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7600" w14:textId="013E3151" w:rsidR="00160EE3" w:rsidRPr="00453E6E" w:rsidRDefault="005A6F42" w:rsidP="00160EE3">
      <w:pPr>
        <w:pStyle w:val="DocumentType"/>
        <w:rPr>
          <w:rFonts w:ascii="HP Simplified" w:hAnsi="HP Simplified"/>
          <w:lang w:val="en-GB"/>
        </w:rPr>
      </w:pPr>
      <w:proofErr w:type="spellStart"/>
      <w:r>
        <w:rPr>
          <w:rFonts w:ascii="HP Simplified" w:hAnsi="HP Simplified"/>
          <w:lang w:val="en-GB"/>
        </w:rPr>
        <w:t>Basın</w:t>
      </w:r>
      <w:proofErr w:type="spellEnd"/>
      <w:r>
        <w:rPr>
          <w:rFonts w:ascii="HP Simplified" w:hAnsi="HP Simplified"/>
          <w:lang w:val="en-GB"/>
        </w:rPr>
        <w:t xml:space="preserve"> </w:t>
      </w:r>
      <w:proofErr w:type="spellStart"/>
      <w:r>
        <w:rPr>
          <w:rFonts w:ascii="HP Simplified" w:hAnsi="HP Simplified"/>
          <w:lang w:val="en-GB"/>
        </w:rPr>
        <w:t>Bülteni</w:t>
      </w:r>
      <w:proofErr w:type="spellEnd"/>
    </w:p>
    <w:tbl>
      <w:tblPr>
        <w:tblStyle w:val="TabloKlavuzu"/>
        <w:tblW w:w="8986" w:type="dxa"/>
        <w:tblBorders>
          <w:bottom w:val="single" w:sz="4" w:space="0" w:color="auto"/>
        </w:tblBorders>
        <w:tblCellMar>
          <w:bottom w:w="173" w:type="dxa"/>
        </w:tblCellMar>
        <w:tblLook w:val="0600" w:firstRow="0" w:lastRow="0" w:firstColumn="0" w:lastColumn="0" w:noHBand="1" w:noVBand="1"/>
      </w:tblPr>
      <w:tblGrid>
        <w:gridCol w:w="8986"/>
      </w:tblGrid>
      <w:tr w:rsidR="00F30AD8" w:rsidRPr="00FB6FC8" w14:paraId="1EA39069" w14:textId="77777777" w:rsidTr="00B834C7">
        <w:trPr>
          <w:trHeight w:val="935"/>
        </w:trPr>
        <w:tc>
          <w:tcPr>
            <w:tcW w:w="0" w:type="dxa"/>
          </w:tcPr>
          <w:p w14:paraId="175C36B0" w14:textId="77777777" w:rsidR="005A6F42" w:rsidRDefault="005A6F42" w:rsidP="007422D9">
            <w:pPr>
              <w:pStyle w:val="PRHeadline"/>
              <w:jc w:val="center"/>
              <w:rPr>
                <w:rFonts w:ascii="HP Simplified" w:hAnsi="HP Simplified"/>
                <w:lang w:val="en-GB"/>
              </w:rPr>
            </w:pPr>
          </w:p>
          <w:p w14:paraId="5781CA01" w14:textId="49F6AD1E" w:rsidR="00D35868" w:rsidRPr="00D35868" w:rsidRDefault="00D2268D" w:rsidP="007422D9">
            <w:pPr>
              <w:pStyle w:val="PRHeadline"/>
              <w:jc w:val="center"/>
              <w:rPr>
                <w:rFonts w:ascii="HP Simplified" w:hAnsi="HP Simplified"/>
                <w:lang w:val="tr-TR"/>
              </w:rPr>
            </w:pPr>
            <w:r>
              <w:rPr>
                <w:rFonts w:ascii="HP Simplified" w:hAnsi="HP Simplified"/>
                <w:lang w:val="tr-TR"/>
              </w:rPr>
              <w:t xml:space="preserve">Türkiye’de </w:t>
            </w:r>
            <w:r w:rsidR="00D35868">
              <w:rPr>
                <w:rFonts w:ascii="HP Simplified" w:hAnsi="HP Simplified"/>
                <w:lang w:val="tr-TR"/>
              </w:rPr>
              <w:t>Binlerce Sahte HP Ürünü Ele Geçirildi</w:t>
            </w:r>
          </w:p>
          <w:p w14:paraId="12609793" w14:textId="46B276C1" w:rsidR="00D35868" w:rsidRPr="00D35868" w:rsidRDefault="00D35868" w:rsidP="00B834C7">
            <w:pPr>
              <w:spacing w:line="240" w:lineRule="auto"/>
              <w:jc w:val="center"/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</w:pPr>
            <w:r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  <w:t>Sahtecili</w:t>
            </w:r>
            <w:r w:rsidR="00CD1EDA"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  <w:t xml:space="preserve">kle Mücadele </w:t>
            </w:r>
            <w:r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  <w:t>Eki</w:t>
            </w:r>
            <w:r w:rsidR="009F569F"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  <w:t>pleri</w:t>
            </w:r>
            <w:r w:rsidR="00C9167D"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  <w:t xml:space="preserve">, </w:t>
            </w:r>
            <w:r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  <w:t xml:space="preserve">büyük dolandırıcılık </w:t>
            </w:r>
            <w:r w:rsidR="00552E12"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  <w:t>şebekesini</w:t>
            </w:r>
            <w:r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  <w:t xml:space="preserve"> </w:t>
            </w:r>
            <w:r w:rsidR="00552E12"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  <w:t xml:space="preserve">başarılı bir şekilde </w:t>
            </w:r>
            <w:r>
              <w:rPr>
                <w:rFonts w:ascii="HP Simplified" w:hAnsi="HP Simplified"/>
                <w:i/>
                <w:iCs/>
                <w:sz w:val="26"/>
                <w:szCs w:val="26"/>
                <w:lang w:val="tr-TR"/>
              </w:rPr>
              <w:t>çökertti</w:t>
            </w:r>
          </w:p>
        </w:tc>
      </w:tr>
    </w:tbl>
    <w:p w14:paraId="61F6485F" w14:textId="77777777" w:rsidR="001C4CB5" w:rsidRPr="00FB6FC8" w:rsidRDefault="001C4CB5" w:rsidP="00F30AD8">
      <w:pPr>
        <w:rPr>
          <w:rFonts w:ascii="HP Simplified" w:hAnsi="HP Simplified"/>
        </w:rPr>
      </w:pPr>
    </w:p>
    <w:p w14:paraId="4E010292" w14:textId="16BEB539" w:rsidR="008A380F" w:rsidRDefault="005A6F42" w:rsidP="00F8016E">
      <w:pPr>
        <w:jc w:val="both"/>
        <w:rPr>
          <w:rFonts w:ascii="HP Simplified" w:hAnsi="HP Simplified"/>
          <w:sz w:val="22"/>
          <w:szCs w:val="22"/>
          <w:lang w:val="tr-TR"/>
        </w:rPr>
      </w:pPr>
      <w:r w:rsidRPr="005A6F42">
        <w:rPr>
          <w:rFonts w:ascii="HP Simplified" w:hAnsi="HP Simplified"/>
          <w:sz w:val="22"/>
          <w:szCs w:val="22"/>
          <w:lang w:val="tr-TR"/>
        </w:rPr>
        <w:t xml:space="preserve">HP'nin de işbirliği ile Türk yetkililer, sahte HP DeskJet GT mürekkepleri satan büyük bir </w:t>
      </w:r>
      <w:r w:rsidR="001A590F" w:rsidRPr="001A590F">
        <w:rPr>
          <w:rFonts w:ascii="HP Simplified" w:hAnsi="HP Simplified"/>
          <w:sz w:val="22"/>
          <w:szCs w:val="22"/>
          <w:lang w:val="tr-TR"/>
        </w:rPr>
        <w:t xml:space="preserve">dolandırıcılık şebekesini </w:t>
      </w:r>
      <w:r w:rsidRPr="005A6F42">
        <w:rPr>
          <w:rFonts w:ascii="HP Simplified" w:hAnsi="HP Simplified"/>
          <w:sz w:val="22"/>
          <w:szCs w:val="22"/>
          <w:lang w:val="tr-TR"/>
        </w:rPr>
        <w:t>ortaya çıkardı.</w:t>
      </w:r>
    </w:p>
    <w:p w14:paraId="21FCC041" w14:textId="77777777" w:rsidR="005A6F42" w:rsidRDefault="005A6F42" w:rsidP="00F8016E">
      <w:pPr>
        <w:jc w:val="both"/>
        <w:rPr>
          <w:rFonts w:ascii="HP Simplified" w:hAnsi="HP Simplified"/>
          <w:sz w:val="22"/>
          <w:szCs w:val="22"/>
        </w:rPr>
      </w:pPr>
    </w:p>
    <w:p w14:paraId="2CB5B752" w14:textId="187DE130" w:rsidR="00552E12" w:rsidRPr="00552E12" w:rsidRDefault="00552E12" w:rsidP="00F8016E">
      <w:pPr>
        <w:jc w:val="both"/>
        <w:rPr>
          <w:rFonts w:ascii="HP Simplified" w:hAnsi="HP Simplified"/>
          <w:sz w:val="22"/>
          <w:szCs w:val="22"/>
          <w:lang w:val="tr-TR"/>
        </w:rPr>
      </w:pPr>
      <w:r>
        <w:rPr>
          <w:rFonts w:ascii="HP Simplified" w:hAnsi="HP Simplified"/>
          <w:sz w:val="22"/>
          <w:szCs w:val="22"/>
          <w:lang w:val="tr-TR"/>
        </w:rPr>
        <w:t xml:space="preserve">Aralık 2019’da </w:t>
      </w:r>
      <w:r w:rsidR="00F75AEE">
        <w:rPr>
          <w:rFonts w:ascii="HP Simplified" w:hAnsi="HP Simplified"/>
          <w:sz w:val="22"/>
          <w:szCs w:val="22"/>
          <w:lang w:val="tr-TR"/>
        </w:rPr>
        <w:t>Türk</w:t>
      </w:r>
      <w:r>
        <w:rPr>
          <w:rFonts w:ascii="HP Simplified" w:hAnsi="HP Simplified"/>
          <w:sz w:val="22"/>
          <w:szCs w:val="22"/>
          <w:lang w:val="tr-TR"/>
        </w:rPr>
        <w:t xml:space="preserve"> yetkililer, İstanbul’da b</w:t>
      </w:r>
      <w:r w:rsidR="00382409">
        <w:rPr>
          <w:rFonts w:ascii="HP Simplified" w:hAnsi="HP Simplified"/>
          <w:sz w:val="22"/>
          <w:szCs w:val="22"/>
          <w:lang w:val="tr-TR"/>
        </w:rPr>
        <w:t>azı s</w:t>
      </w:r>
      <w:r>
        <w:rPr>
          <w:rFonts w:ascii="HP Simplified" w:hAnsi="HP Simplified"/>
          <w:sz w:val="22"/>
          <w:szCs w:val="22"/>
          <w:lang w:val="tr-TR"/>
        </w:rPr>
        <w:t xml:space="preserve">atış noktalarına baskınlar düzenledi. Bu baskınların sonucunda sahte ürün üretiminde kullanılan birçok bileşenin yer aldığı 14.500 </w:t>
      </w:r>
      <w:r w:rsidR="009F569F">
        <w:rPr>
          <w:rFonts w:ascii="HP Simplified" w:hAnsi="HP Simplified"/>
          <w:sz w:val="22"/>
          <w:szCs w:val="22"/>
          <w:lang w:val="tr-TR"/>
        </w:rPr>
        <w:t xml:space="preserve">adet </w:t>
      </w:r>
      <w:r w:rsidR="00CD1EDA">
        <w:rPr>
          <w:rFonts w:ascii="HP Simplified" w:hAnsi="HP Simplified"/>
          <w:sz w:val="22"/>
          <w:szCs w:val="22"/>
          <w:lang w:val="tr-TR"/>
        </w:rPr>
        <w:t xml:space="preserve">sahte ürüne </w:t>
      </w:r>
      <w:r>
        <w:rPr>
          <w:rFonts w:ascii="HP Simplified" w:hAnsi="HP Simplified"/>
          <w:sz w:val="22"/>
          <w:szCs w:val="22"/>
          <w:lang w:val="tr-TR"/>
        </w:rPr>
        <w:t>el koyuldu.</w:t>
      </w:r>
    </w:p>
    <w:p w14:paraId="178C25D4" w14:textId="7693F015" w:rsidR="00124171" w:rsidRDefault="00124171" w:rsidP="00F8016E">
      <w:pPr>
        <w:jc w:val="both"/>
        <w:rPr>
          <w:rFonts w:ascii="HP Simplified" w:hAnsi="HP Simplified"/>
          <w:sz w:val="22"/>
          <w:szCs w:val="22"/>
        </w:rPr>
      </w:pPr>
    </w:p>
    <w:p w14:paraId="07817435" w14:textId="638FDD6C" w:rsidR="00552E12" w:rsidRPr="00552E12" w:rsidRDefault="00552E12" w:rsidP="00124171">
      <w:pPr>
        <w:pStyle w:val="HPBodyText"/>
        <w:spacing w:after="0" w:line="260" w:lineRule="atLeast"/>
        <w:jc w:val="both"/>
        <w:rPr>
          <w:rFonts w:ascii="HP Simplified" w:eastAsiaTheme="minorEastAsia" w:hAnsi="HP Simplified" w:cstheme="minorBidi"/>
          <w:i/>
          <w:iCs/>
          <w:lang w:val="tr-TR" w:eastAsia="ja-JP"/>
        </w:rPr>
      </w:pPr>
      <w:r w:rsidRPr="00CD1EDA">
        <w:rPr>
          <w:rFonts w:ascii="HP Simplified" w:eastAsiaTheme="minorEastAsia" w:hAnsi="HP Simplified" w:cstheme="minorBidi"/>
          <w:b/>
          <w:bCs/>
          <w:i/>
          <w:iCs/>
          <w:lang w:val="tr-TR" w:eastAsia="ja-JP"/>
        </w:rPr>
        <w:t>HP Türkiye Genel Müdürü Emre Alaman</w:t>
      </w:r>
      <w:r>
        <w:rPr>
          <w:rFonts w:ascii="HP Simplified" w:eastAsiaTheme="minorEastAsia" w:hAnsi="HP Simplified" w:cstheme="minorBidi"/>
          <w:i/>
          <w:iCs/>
          <w:lang w:val="tr-TR" w:eastAsia="ja-JP"/>
        </w:rPr>
        <w:t xml:space="preserve">, konuyla ilgili şunları söyledi: </w:t>
      </w:r>
      <w:r w:rsidR="00CD1EDA">
        <w:rPr>
          <w:rFonts w:ascii="HP Simplified" w:eastAsiaTheme="minorEastAsia" w:hAnsi="HP Simplified" w:cstheme="minorBidi"/>
          <w:i/>
          <w:iCs/>
          <w:lang w:val="tr-TR" w:eastAsia="ja-JP"/>
        </w:rPr>
        <w:t>”</w:t>
      </w:r>
      <w:r w:rsidR="00945735">
        <w:rPr>
          <w:rFonts w:ascii="HP Simplified" w:eastAsiaTheme="minorEastAsia" w:hAnsi="HP Simplified" w:cstheme="minorBidi"/>
          <w:i/>
          <w:iCs/>
          <w:lang w:val="tr-TR" w:eastAsia="ja-JP"/>
        </w:rPr>
        <w:t>HP olarak müşterilerimizi dolandırıcılığa karşı koruma faaliyetlerimize hız kesmeden devam ediyoruz</w:t>
      </w:r>
      <w:r w:rsidR="009F569F">
        <w:rPr>
          <w:rFonts w:ascii="HP Simplified" w:eastAsiaTheme="minorEastAsia" w:hAnsi="HP Simplified" w:cstheme="minorBidi"/>
          <w:i/>
          <w:iCs/>
          <w:lang w:val="tr-TR" w:eastAsia="ja-JP"/>
        </w:rPr>
        <w:t>.</w:t>
      </w:r>
      <w:r w:rsidR="00945735">
        <w:rPr>
          <w:rFonts w:ascii="HP Simplified" w:eastAsiaTheme="minorEastAsia" w:hAnsi="HP Simplified" w:cstheme="minorBidi"/>
          <w:i/>
          <w:iCs/>
          <w:lang w:val="tr-TR" w:eastAsia="ja-JP"/>
        </w:rPr>
        <w:t xml:space="preserve"> </w:t>
      </w:r>
      <w:r w:rsidR="00CD1EDA">
        <w:rPr>
          <w:rFonts w:ascii="HP Simplified" w:eastAsiaTheme="minorEastAsia" w:hAnsi="HP Simplified" w:cstheme="minorBidi"/>
          <w:i/>
          <w:iCs/>
          <w:lang w:val="tr-TR" w:eastAsia="ja-JP"/>
        </w:rPr>
        <w:t>B</w:t>
      </w:r>
      <w:r w:rsidR="00945735">
        <w:rPr>
          <w:rFonts w:ascii="HP Simplified" w:eastAsiaTheme="minorEastAsia" w:hAnsi="HP Simplified" w:cstheme="minorBidi"/>
          <w:i/>
          <w:iCs/>
          <w:lang w:val="tr-TR" w:eastAsia="ja-JP"/>
        </w:rPr>
        <w:t xml:space="preserve">inlerce sahte ürünün ele geçirildiği </w:t>
      </w:r>
      <w:r w:rsidR="00830AD3">
        <w:rPr>
          <w:rFonts w:ascii="HP Simplified" w:eastAsiaTheme="minorEastAsia" w:hAnsi="HP Simplified" w:cstheme="minorBidi"/>
          <w:i/>
          <w:iCs/>
          <w:lang w:val="tr-TR" w:eastAsia="ja-JP"/>
        </w:rPr>
        <w:t xml:space="preserve">bu </w:t>
      </w:r>
      <w:r w:rsidR="00945735">
        <w:rPr>
          <w:rFonts w:ascii="HP Simplified" w:eastAsiaTheme="minorEastAsia" w:hAnsi="HP Simplified" w:cstheme="minorBidi"/>
          <w:i/>
          <w:iCs/>
          <w:lang w:val="tr-TR" w:eastAsia="ja-JP"/>
        </w:rPr>
        <w:t>baskın</w:t>
      </w:r>
      <w:r w:rsidR="00CD1EDA">
        <w:rPr>
          <w:rFonts w:ascii="HP Simplified" w:eastAsiaTheme="minorEastAsia" w:hAnsi="HP Simplified" w:cstheme="minorBidi"/>
          <w:i/>
          <w:iCs/>
          <w:lang w:val="tr-TR" w:eastAsia="ja-JP"/>
        </w:rPr>
        <w:t xml:space="preserve">, </w:t>
      </w:r>
      <w:r w:rsidR="00C65EDD" w:rsidRPr="00C65EDD">
        <w:rPr>
          <w:rFonts w:ascii="HP Simplified" w:eastAsiaTheme="minorEastAsia" w:hAnsi="HP Simplified" w:cstheme="minorBidi"/>
          <w:i/>
          <w:iCs/>
          <w:lang w:val="tr-TR" w:eastAsia="ja-JP"/>
        </w:rPr>
        <w:t>Sahtecil</w:t>
      </w:r>
      <w:r w:rsidR="00CD1EDA">
        <w:rPr>
          <w:rFonts w:ascii="HP Simplified" w:eastAsiaTheme="minorEastAsia" w:hAnsi="HP Simplified" w:cstheme="minorBidi"/>
          <w:i/>
          <w:iCs/>
          <w:lang w:val="tr-TR" w:eastAsia="ja-JP"/>
        </w:rPr>
        <w:t>ikle Mücadele eki</w:t>
      </w:r>
      <w:r w:rsidR="009F569F">
        <w:rPr>
          <w:rFonts w:ascii="HP Simplified" w:eastAsiaTheme="minorEastAsia" w:hAnsi="HP Simplified" w:cstheme="minorBidi"/>
          <w:i/>
          <w:iCs/>
          <w:lang w:val="tr-TR" w:eastAsia="ja-JP"/>
        </w:rPr>
        <w:t>plerinin</w:t>
      </w:r>
      <w:r w:rsidR="00CD1EDA">
        <w:rPr>
          <w:rFonts w:ascii="HP Simplified" w:eastAsiaTheme="minorEastAsia" w:hAnsi="HP Simplified" w:cstheme="minorBidi"/>
          <w:i/>
          <w:iCs/>
          <w:lang w:val="tr-TR" w:eastAsia="ja-JP"/>
        </w:rPr>
        <w:t xml:space="preserve"> </w:t>
      </w:r>
      <w:r w:rsidR="00830AD3">
        <w:rPr>
          <w:rFonts w:ascii="HP Simplified" w:eastAsiaTheme="minorEastAsia" w:hAnsi="HP Simplified" w:cstheme="minorBidi"/>
          <w:i/>
          <w:iCs/>
          <w:lang w:val="tr-TR" w:eastAsia="ja-JP"/>
        </w:rPr>
        <w:t>sahte ürünleri pazardan kaldırma konusunda ne kadar etkili olduğunu gösteriyor.”</w:t>
      </w:r>
    </w:p>
    <w:p w14:paraId="4D5A644A" w14:textId="77777777" w:rsidR="000D05FA" w:rsidRPr="00453E6E" w:rsidRDefault="000D05FA" w:rsidP="000D05FA">
      <w:pPr>
        <w:pStyle w:val="HPBodyText"/>
        <w:spacing w:after="0" w:line="260" w:lineRule="atLeast"/>
        <w:jc w:val="both"/>
        <w:rPr>
          <w:rFonts w:ascii="HP Simplified" w:eastAsiaTheme="minorEastAsia" w:hAnsi="HP Simplified" w:cstheme="minorHAnsi"/>
          <w:szCs w:val="22"/>
          <w:lang w:eastAsia="ja-JP"/>
        </w:rPr>
      </w:pPr>
    </w:p>
    <w:p w14:paraId="0C42CDB5" w14:textId="460F284D" w:rsidR="00AC7BAE" w:rsidRPr="00AC7BAE" w:rsidRDefault="00CD1EDA" w:rsidP="000D05FA">
      <w:pPr>
        <w:pStyle w:val="HPBodyText"/>
        <w:spacing w:after="0" w:line="260" w:lineRule="atLeast"/>
        <w:jc w:val="both"/>
        <w:rPr>
          <w:rFonts w:ascii="HP Simplified" w:eastAsiaTheme="minorEastAsia" w:hAnsi="HP Simplified" w:cstheme="minorBidi"/>
          <w:i/>
          <w:iCs/>
          <w:lang w:val="tr-TR" w:eastAsia="ja-JP"/>
        </w:rPr>
      </w:pPr>
      <w:r>
        <w:rPr>
          <w:rFonts w:ascii="HP Simplified" w:eastAsiaTheme="minorEastAsia" w:hAnsi="HP Simplified" w:cstheme="minorHAnsi"/>
          <w:szCs w:val="22"/>
          <w:lang w:val="tr-TR" w:eastAsia="ja-JP"/>
        </w:rPr>
        <w:t>O</w:t>
      </w:r>
      <w:r w:rsidR="00AC7BAE">
        <w:rPr>
          <w:rFonts w:ascii="HP Simplified" w:eastAsiaTheme="minorEastAsia" w:hAnsi="HP Simplified" w:cstheme="minorHAnsi"/>
          <w:szCs w:val="22"/>
          <w:lang w:val="tr-TR" w:eastAsia="ja-JP"/>
        </w:rPr>
        <w:t xml:space="preserve">rijinal HP ürünleri, HP’nin yatırım ve test alanlarındaki uzun geçmişini temel alan kalite ve güvenilirlik standartlarını karşılayacak şekilde tasarlanıyor. Orijinal HP </w:t>
      </w:r>
      <w:r w:rsidR="009F569F">
        <w:rPr>
          <w:rFonts w:ascii="HP Simplified" w:eastAsiaTheme="minorEastAsia" w:hAnsi="HP Simplified" w:cstheme="minorHAnsi"/>
          <w:szCs w:val="22"/>
          <w:lang w:val="tr-TR" w:eastAsia="ja-JP"/>
        </w:rPr>
        <w:t>Toner ve Kartuşları</w:t>
      </w:r>
      <w:r w:rsidR="00AC7BAE">
        <w:rPr>
          <w:rFonts w:ascii="HP Simplified" w:eastAsiaTheme="minorEastAsia" w:hAnsi="HP Simplified" w:cstheme="minorHAnsi"/>
          <w:szCs w:val="22"/>
          <w:lang w:val="tr-TR" w:eastAsia="ja-JP"/>
        </w:rPr>
        <w:t xml:space="preserve">, sahtelerinin aksine üstün performans </w:t>
      </w:r>
      <w:r>
        <w:rPr>
          <w:rFonts w:ascii="HP Simplified" w:eastAsiaTheme="minorEastAsia" w:hAnsi="HP Simplified" w:cstheme="minorHAnsi"/>
          <w:szCs w:val="22"/>
          <w:lang w:val="tr-TR" w:eastAsia="ja-JP"/>
        </w:rPr>
        <w:t>sunuyor.</w:t>
      </w:r>
    </w:p>
    <w:p w14:paraId="59DC17C9" w14:textId="77777777" w:rsidR="00A13809" w:rsidRPr="00AC7BAE" w:rsidRDefault="00A13809" w:rsidP="000D05FA">
      <w:pPr>
        <w:pStyle w:val="HPBodyText"/>
        <w:spacing w:after="0" w:line="260" w:lineRule="atLeast"/>
        <w:jc w:val="both"/>
        <w:rPr>
          <w:rFonts w:ascii="HP Simplified" w:eastAsiaTheme="minorEastAsia" w:hAnsi="HP Simplified"/>
          <w:iCs/>
          <w:color w:val="000000"/>
          <w:szCs w:val="22"/>
          <w:shd w:val="clear" w:color="auto" w:fill="FFFFFF"/>
        </w:rPr>
      </w:pPr>
    </w:p>
    <w:p w14:paraId="37AA95D1" w14:textId="1CCF14BC" w:rsidR="00AC7BAE" w:rsidRPr="00AC7BAE" w:rsidRDefault="00AC7BAE" w:rsidP="00F8016E">
      <w:pPr>
        <w:pStyle w:val="HPBodyText"/>
        <w:spacing w:after="0" w:line="260" w:lineRule="atLeast"/>
        <w:jc w:val="both"/>
        <w:rPr>
          <w:rFonts w:ascii="HP Simplified" w:eastAsiaTheme="minorEastAsia" w:hAnsi="HP Simplified" w:cstheme="minorHAnsi"/>
          <w:szCs w:val="22"/>
          <w:lang w:val="tr-TR" w:eastAsia="ja-JP"/>
        </w:rPr>
      </w:pPr>
      <w:r>
        <w:rPr>
          <w:rFonts w:ascii="HP Simplified" w:eastAsiaTheme="minorEastAsia" w:hAnsi="HP Simplified" w:cstheme="minorHAnsi"/>
          <w:szCs w:val="22"/>
          <w:lang w:val="tr-TR" w:eastAsia="ja-JP"/>
        </w:rPr>
        <w:t xml:space="preserve">Son 5 yılda EMEA bölgesinde yaklaşık 12 milyon </w:t>
      </w:r>
      <w:r w:rsidR="009F569F">
        <w:rPr>
          <w:rFonts w:ascii="HP Simplified" w:eastAsiaTheme="minorEastAsia" w:hAnsi="HP Simplified" w:cstheme="minorHAnsi"/>
          <w:szCs w:val="22"/>
          <w:lang w:val="tr-TR" w:eastAsia="ja-JP"/>
        </w:rPr>
        <w:t xml:space="preserve">adet </w:t>
      </w:r>
      <w:r>
        <w:rPr>
          <w:rFonts w:ascii="HP Simplified" w:eastAsiaTheme="minorEastAsia" w:hAnsi="HP Simplified" w:cstheme="minorHAnsi"/>
          <w:szCs w:val="22"/>
          <w:lang w:val="tr-TR" w:eastAsia="ja-JP"/>
        </w:rPr>
        <w:t xml:space="preserve">sahte ürün ve bileşen, HP’nin desteklediği yerel yetkililer tarafından ele geçirildi. </w:t>
      </w:r>
      <w:r w:rsidR="005630AB">
        <w:rPr>
          <w:rFonts w:ascii="HP Simplified" w:eastAsiaTheme="minorEastAsia" w:hAnsi="HP Simplified" w:cstheme="minorHAnsi"/>
          <w:szCs w:val="22"/>
          <w:lang w:val="tr-TR" w:eastAsia="ja-JP"/>
        </w:rPr>
        <w:t>HP aynı zamanda iş ortakların</w:t>
      </w:r>
      <w:r w:rsidR="009F569F">
        <w:rPr>
          <w:rFonts w:ascii="HP Simplified" w:eastAsiaTheme="minorEastAsia" w:hAnsi="HP Simplified" w:cstheme="minorHAnsi"/>
          <w:szCs w:val="22"/>
          <w:lang w:val="tr-TR" w:eastAsia="ja-JP"/>
        </w:rPr>
        <w:t>a ve</w:t>
      </w:r>
      <w:r w:rsidR="005630AB">
        <w:rPr>
          <w:rFonts w:ascii="HP Simplified" w:eastAsiaTheme="minorEastAsia" w:hAnsi="HP Simplified" w:cstheme="minorHAnsi"/>
          <w:szCs w:val="22"/>
          <w:lang w:val="tr-TR" w:eastAsia="ja-JP"/>
        </w:rPr>
        <w:t xml:space="preserve"> müşteriler</w:t>
      </w:r>
      <w:r w:rsidR="00382409">
        <w:rPr>
          <w:rFonts w:ascii="HP Simplified" w:eastAsiaTheme="minorEastAsia" w:hAnsi="HP Simplified" w:cstheme="minorHAnsi"/>
          <w:szCs w:val="22"/>
          <w:lang w:val="tr-TR" w:eastAsia="ja-JP"/>
        </w:rPr>
        <w:t>in</w:t>
      </w:r>
      <w:r w:rsidR="005630AB">
        <w:rPr>
          <w:rFonts w:ascii="HP Simplified" w:eastAsiaTheme="minorEastAsia" w:hAnsi="HP Simplified" w:cstheme="minorHAnsi"/>
          <w:szCs w:val="22"/>
          <w:lang w:val="tr-TR" w:eastAsia="ja-JP"/>
        </w:rPr>
        <w:t xml:space="preserve">e yapılan şüpheli </w:t>
      </w:r>
      <w:r w:rsidR="00C65EDD">
        <w:rPr>
          <w:rFonts w:ascii="HP Simplified" w:eastAsiaTheme="minorEastAsia" w:hAnsi="HP Simplified" w:cstheme="minorHAnsi"/>
          <w:szCs w:val="22"/>
          <w:lang w:val="tr-TR" w:eastAsia="ja-JP"/>
        </w:rPr>
        <w:t>teslimatlara yönelik 4.500’den fazla denetim gerçekleştirdi.</w:t>
      </w:r>
    </w:p>
    <w:p w14:paraId="19EA8CE5" w14:textId="77777777" w:rsidR="00160EE3" w:rsidRPr="00453E6E" w:rsidRDefault="00160EE3" w:rsidP="00F8016E">
      <w:pPr>
        <w:pStyle w:val="HPBodyText"/>
        <w:spacing w:after="0" w:line="260" w:lineRule="atLeast"/>
        <w:jc w:val="both"/>
        <w:rPr>
          <w:rFonts w:ascii="HP Simplified" w:eastAsiaTheme="minorEastAsia" w:hAnsi="HP Simplified" w:cstheme="minorHAnsi"/>
          <w:szCs w:val="22"/>
          <w:lang w:eastAsia="ja-JP"/>
        </w:rPr>
      </w:pPr>
    </w:p>
    <w:p w14:paraId="28F56DD9" w14:textId="02CF3648" w:rsidR="00C65EDD" w:rsidRPr="007077F7" w:rsidRDefault="00C65EDD" w:rsidP="00F8016E">
      <w:pPr>
        <w:jc w:val="both"/>
        <w:rPr>
          <w:rFonts w:ascii="HP Simplified" w:hAnsi="HP Simplified"/>
          <w:sz w:val="22"/>
          <w:szCs w:val="22"/>
          <w:lang w:val="tr-TR"/>
        </w:rPr>
      </w:pPr>
      <w:r w:rsidRPr="00C65EDD">
        <w:rPr>
          <w:rFonts w:ascii="HP Simplified" w:hAnsi="HP Simplified"/>
          <w:sz w:val="22"/>
          <w:szCs w:val="22"/>
          <w:lang w:val="tr-TR"/>
        </w:rPr>
        <w:t>HP</w:t>
      </w:r>
      <w:r w:rsidR="00C9167D">
        <w:rPr>
          <w:rFonts w:ascii="HP Simplified" w:hAnsi="HP Simplified"/>
          <w:sz w:val="22"/>
          <w:szCs w:val="22"/>
          <w:lang w:val="tr-TR"/>
        </w:rPr>
        <w:t>,</w:t>
      </w:r>
      <w:r w:rsidRPr="00C65EDD">
        <w:rPr>
          <w:rFonts w:ascii="HP Simplified" w:hAnsi="HP Simplified"/>
          <w:sz w:val="22"/>
          <w:szCs w:val="22"/>
          <w:lang w:val="tr-TR"/>
        </w:rPr>
        <w:t xml:space="preserve"> Sahtecili</w:t>
      </w:r>
      <w:r w:rsidR="00C9167D">
        <w:rPr>
          <w:rFonts w:ascii="HP Simplified" w:hAnsi="HP Simplified"/>
          <w:sz w:val="22"/>
          <w:szCs w:val="22"/>
          <w:lang w:val="tr-TR"/>
        </w:rPr>
        <w:t>kle Mücadele</w:t>
      </w:r>
      <w:r w:rsidRPr="00C65EDD">
        <w:rPr>
          <w:rFonts w:ascii="HP Simplified" w:hAnsi="HP Simplified"/>
          <w:sz w:val="22"/>
          <w:szCs w:val="22"/>
          <w:lang w:val="tr-TR"/>
        </w:rPr>
        <w:t xml:space="preserve"> Programı (Anti Counterfeiting and Fraud – ACF) kapsamında müşterilerin</w:t>
      </w:r>
      <w:r w:rsidR="00C9167D">
        <w:rPr>
          <w:rFonts w:ascii="HP Simplified" w:hAnsi="HP Simplified"/>
          <w:sz w:val="22"/>
          <w:szCs w:val="22"/>
          <w:lang w:val="tr-TR"/>
        </w:rPr>
        <w:t xml:space="preserve">e </w:t>
      </w:r>
      <w:r w:rsidRPr="00C65EDD">
        <w:rPr>
          <w:rFonts w:ascii="HP Simplified" w:hAnsi="HP Simplified"/>
          <w:sz w:val="22"/>
          <w:szCs w:val="22"/>
          <w:lang w:val="tr-TR"/>
        </w:rPr>
        <w:t>ve iş ortakların</w:t>
      </w:r>
      <w:r w:rsidR="00C9167D">
        <w:rPr>
          <w:rFonts w:ascii="HP Simplified" w:hAnsi="HP Simplified"/>
          <w:sz w:val="22"/>
          <w:szCs w:val="22"/>
          <w:lang w:val="tr-TR"/>
        </w:rPr>
        <w:t>a</w:t>
      </w:r>
      <w:r w:rsidRPr="00C65EDD">
        <w:rPr>
          <w:rFonts w:ascii="HP Simplified" w:hAnsi="HP Simplified"/>
          <w:sz w:val="22"/>
          <w:szCs w:val="22"/>
          <w:lang w:val="tr-TR"/>
        </w:rPr>
        <w:t xml:space="preserve"> sahte baskı ürünlerine karşı dikkatli olma</w:t>
      </w:r>
      <w:r w:rsidR="00C9167D">
        <w:rPr>
          <w:rFonts w:ascii="HP Simplified" w:hAnsi="HP Simplified"/>
          <w:sz w:val="22"/>
          <w:szCs w:val="22"/>
          <w:lang w:val="tr-TR"/>
        </w:rPr>
        <w:t>ları</w:t>
      </w:r>
      <w:r w:rsidRPr="00C65EDD">
        <w:rPr>
          <w:rFonts w:ascii="HP Simplified" w:hAnsi="HP Simplified"/>
          <w:sz w:val="22"/>
          <w:szCs w:val="22"/>
          <w:lang w:val="tr-TR"/>
        </w:rPr>
        <w:t xml:space="preserve"> için aktif bir şekilde eğiti</w:t>
      </w:r>
      <w:r w:rsidR="00C9167D">
        <w:rPr>
          <w:rFonts w:ascii="HP Simplified" w:hAnsi="HP Simplified"/>
          <w:sz w:val="22"/>
          <w:szCs w:val="22"/>
          <w:lang w:val="tr-TR"/>
        </w:rPr>
        <w:t>mler veriyor</w:t>
      </w:r>
      <w:r w:rsidRPr="00C65EDD">
        <w:rPr>
          <w:rFonts w:ascii="HP Simplified" w:hAnsi="HP Simplified"/>
          <w:sz w:val="22"/>
          <w:szCs w:val="22"/>
          <w:lang w:val="tr-TR"/>
        </w:rPr>
        <w:t>.</w:t>
      </w:r>
      <w:r w:rsidRPr="00C65EDD">
        <w:t xml:space="preserve"> </w:t>
      </w:r>
      <w:r w:rsidRPr="00C65EDD">
        <w:rPr>
          <w:rFonts w:ascii="HP Simplified" w:hAnsi="HP Simplified"/>
          <w:sz w:val="22"/>
          <w:szCs w:val="22"/>
          <w:lang w:val="tr-TR"/>
        </w:rPr>
        <w:t>Ayrıca, sahte HP baskı bileşenleri</w:t>
      </w:r>
      <w:r w:rsidR="007077F7">
        <w:rPr>
          <w:rFonts w:ascii="HP Simplified" w:hAnsi="HP Simplified"/>
          <w:sz w:val="22"/>
          <w:szCs w:val="22"/>
          <w:lang w:val="tr-TR"/>
        </w:rPr>
        <w:t>ni</w:t>
      </w:r>
      <w:r w:rsidRPr="00C65EDD">
        <w:rPr>
          <w:rFonts w:ascii="HP Simplified" w:hAnsi="HP Simplified"/>
          <w:sz w:val="22"/>
          <w:szCs w:val="22"/>
          <w:lang w:val="tr-TR"/>
        </w:rPr>
        <w:t xml:space="preserve"> üreten yasadışı işlemleri tespit etmek ve </w:t>
      </w:r>
      <w:r w:rsidR="007077F7">
        <w:rPr>
          <w:rFonts w:ascii="HP Simplified" w:hAnsi="HP Simplified"/>
          <w:sz w:val="22"/>
          <w:szCs w:val="22"/>
          <w:lang w:val="tr-TR"/>
        </w:rPr>
        <w:t>sonlandırmak</w:t>
      </w:r>
      <w:r w:rsidRPr="00C65EDD">
        <w:rPr>
          <w:rFonts w:ascii="HP Simplified" w:hAnsi="HP Simplified"/>
          <w:sz w:val="22"/>
          <w:szCs w:val="22"/>
          <w:lang w:val="tr-TR"/>
        </w:rPr>
        <w:t xml:space="preserve"> için yerel ve </w:t>
      </w:r>
      <w:r w:rsidRPr="007077F7">
        <w:rPr>
          <w:rFonts w:ascii="HP Simplified" w:hAnsi="HP Simplified"/>
          <w:sz w:val="22"/>
          <w:szCs w:val="22"/>
          <w:lang w:val="tr-TR"/>
        </w:rPr>
        <w:t xml:space="preserve">küresel kolluk kuvvetleriyle </w:t>
      </w:r>
      <w:r w:rsidR="007077F7" w:rsidRPr="007077F7">
        <w:rPr>
          <w:rFonts w:ascii="HP Simplified" w:hAnsi="HP Simplified"/>
          <w:sz w:val="22"/>
          <w:szCs w:val="22"/>
          <w:lang w:val="tr-TR"/>
        </w:rPr>
        <w:t>birlikte çalışıyor</w:t>
      </w:r>
      <w:r w:rsidRPr="007077F7">
        <w:rPr>
          <w:rFonts w:ascii="HP Simplified" w:hAnsi="HP Simplified"/>
          <w:sz w:val="22"/>
          <w:szCs w:val="22"/>
          <w:lang w:val="tr-TR"/>
        </w:rPr>
        <w:t>.</w:t>
      </w:r>
    </w:p>
    <w:p w14:paraId="78ABD7F9" w14:textId="77777777" w:rsidR="00E82D71" w:rsidRPr="007077F7" w:rsidRDefault="00E82D71" w:rsidP="00F8016E">
      <w:pPr>
        <w:jc w:val="both"/>
        <w:rPr>
          <w:rFonts w:ascii="HP Simplified" w:hAnsi="HP Simplified"/>
          <w:sz w:val="22"/>
          <w:szCs w:val="22"/>
          <w:lang w:val="tr-TR"/>
        </w:rPr>
      </w:pPr>
    </w:p>
    <w:p w14:paraId="709B20A5" w14:textId="77777777" w:rsidR="00F30AD8" w:rsidRPr="007077F7" w:rsidRDefault="00F30AD8" w:rsidP="00F8016E">
      <w:pPr>
        <w:pStyle w:val="HPBodyText"/>
        <w:spacing w:after="0" w:line="260" w:lineRule="atLeast"/>
        <w:jc w:val="both"/>
        <w:rPr>
          <w:rFonts w:ascii="HP Simplified" w:eastAsiaTheme="minorEastAsia" w:hAnsi="HP Simplified" w:cstheme="minorHAnsi"/>
          <w:szCs w:val="22"/>
          <w:lang w:val="tr-TR" w:eastAsia="ja-JP"/>
        </w:rPr>
      </w:pPr>
    </w:p>
    <w:p w14:paraId="0A406097" w14:textId="140A63B4" w:rsidR="002B075C" w:rsidRPr="007077F7" w:rsidRDefault="007077F7" w:rsidP="00F8016E">
      <w:pPr>
        <w:pStyle w:val="HPItext"/>
        <w:ind w:right="-540"/>
        <w:jc w:val="both"/>
        <w:rPr>
          <w:rFonts w:ascii="HP Simplified" w:hAnsi="HP Simplified"/>
          <w:b/>
          <w:sz w:val="22"/>
          <w:lang w:val="tr-TR"/>
        </w:rPr>
      </w:pPr>
      <w:r w:rsidRPr="007077F7">
        <w:rPr>
          <w:rFonts w:ascii="HP Simplified" w:hAnsi="HP Simplified"/>
          <w:b/>
          <w:sz w:val="22"/>
          <w:lang w:val="tr-TR"/>
        </w:rPr>
        <w:t>HP Hakkında</w:t>
      </w:r>
    </w:p>
    <w:p w14:paraId="62C64410" w14:textId="662EBDC0" w:rsidR="00F30AD8" w:rsidRPr="007077F7" w:rsidRDefault="007077F7" w:rsidP="007077F7">
      <w:pPr>
        <w:pStyle w:val="HPItext"/>
        <w:ind w:right="-540"/>
        <w:jc w:val="both"/>
        <w:rPr>
          <w:rFonts w:ascii="HP Simplified" w:hAnsi="HP Simplified"/>
          <w:sz w:val="22"/>
          <w:lang w:val="tr-TR"/>
        </w:rPr>
      </w:pPr>
      <w:r w:rsidRPr="007077F7">
        <w:rPr>
          <w:rFonts w:ascii="HP Simplified" w:hAnsi="HP Simplified"/>
          <w:sz w:val="22"/>
          <w:lang w:val="tr-TR"/>
        </w:rPr>
        <w:t xml:space="preserve">HP Inc. hayatı her yerde ve herkes için kolaylaştıracak teknolojiler yaratır. Kişisel sistemler, yazıcı ve 3 boyutlu yazıcı çözümlerinden oluşan ürün ve hizmet portföyü ile HP Inc, şaşırtıcı güzellikte deneyimlerin mimarıdır. HP hakkında daha fazla bilgi için: </w:t>
      </w:r>
      <w:hyperlink r:id="rId11" w:history="1">
        <w:r w:rsidRPr="007077F7">
          <w:rPr>
            <w:rStyle w:val="Kpr"/>
            <w:rFonts w:ascii="HP Simplified" w:hAnsi="HP Simplified"/>
            <w:sz w:val="22"/>
            <w:lang w:val="tr-TR"/>
          </w:rPr>
          <w:t>http://www.hp.com</w:t>
        </w:r>
      </w:hyperlink>
      <w:r w:rsidRPr="007077F7">
        <w:rPr>
          <w:rFonts w:ascii="HP Simplified" w:hAnsi="HP Simplified"/>
          <w:sz w:val="22"/>
          <w:lang w:val="tr-TR"/>
        </w:rPr>
        <w:t xml:space="preserve"> </w:t>
      </w:r>
    </w:p>
    <w:sectPr w:rsidR="00F30AD8" w:rsidRPr="007077F7" w:rsidSect="004F6B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CAB16" w14:textId="77777777" w:rsidR="008B069A" w:rsidRDefault="008B069A" w:rsidP="00F30AD8">
      <w:pPr>
        <w:spacing w:line="240" w:lineRule="auto"/>
      </w:pPr>
      <w:r>
        <w:separator/>
      </w:r>
    </w:p>
  </w:endnote>
  <w:endnote w:type="continuationSeparator" w:id="0">
    <w:p w14:paraId="0A09A6F8" w14:textId="77777777" w:rsidR="008B069A" w:rsidRDefault="008B069A" w:rsidP="00F30AD8">
      <w:pPr>
        <w:spacing w:line="240" w:lineRule="auto"/>
      </w:pPr>
      <w:r>
        <w:continuationSeparator/>
      </w:r>
    </w:p>
  </w:endnote>
  <w:endnote w:type="continuationNotice" w:id="1">
    <w:p w14:paraId="3BF06B94" w14:textId="77777777" w:rsidR="008B069A" w:rsidRDefault="008B06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Futura Bk">
    <w:altName w:val="Arial"/>
    <w:charset w:val="00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P Simplified Light">
    <w:altName w:val="Calibri"/>
    <w:panose1 w:val="020B0404020204020204"/>
    <w:charset w:val="A2"/>
    <w:family w:val="swiss"/>
    <w:pitch w:val="variable"/>
    <w:sig w:usb0="A00000AF" w:usb1="5000205B" w:usb2="00000000" w:usb3="00000000" w:csb0="00000093" w:csb1="00000000"/>
  </w:font>
  <w:font w:name="HP Simplified">
    <w:altName w:val="Calibri"/>
    <w:panose1 w:val="020B0604020204020204"/>
    <w:charset w:val="A2"/>
    <w:family w:val="swiss"/>
    <w:pitch w:val="variable"/>
    <w:sig w:usb0="A00000AF" w:usb1="5000205B" w:usb2="00000000" w:usb3="00000000" w:csb0="00000093" w:csb1="00000000"/>
  </w:font>
  <w:font w:name="HPSimplifie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5E73" w14:textId="77777777" w:rsidR="00AD1426" w:rsidRDefault="00AD14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3AAF" w14:textId="77777777" w:rsidR="00AD1426" w:rsidRDefault="00AD14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BFBB" w14:textId="77777777" w:rsidR="00AD1426" w:rsidRDefault="00AD14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8C8AD" w14:textId="77777777" w:rsidR="008B069A" w:rsidRDefault="008B069A" w:rsidP="00F30AD8">
      <w:pPr>
        <w:spacing w:line="240" w:lineRule="auto"/>
      </w:pPr>
      <w:r>
        <w:separator/>
      </w:r>
    </w:p>
  </w:footnote>
  <w:footnote w:type="continuationSeparator" w:id="0">
    <w:p w14:paraId="7815B7C1" w14:textId="77777777" w:rsidR="008B069A" w:rsidRDefault="008B069A" w:rsidP="00F30AD8">
      <w:pPr>
        <w:spacing w:line="240" w:lineRule="auto"/>
      </w:pPr>
      <w:r>
        <w:continuationSeparator/>
      </w:r>
    </w:p>
  </w:footnote>
  <w:footnote w:type="continuationNotice" w:id="1">
    <w:p w14:paraId="0DE7D024" w14:textId="77777777" w:rsidR="008B069A" w:rsidRDefault="008B06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994BA" w14:textId="77777777" w:rsidR="00AD1426" w:rsidRDefault="00AD14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384E8" w14:textId="77777777" w:rsidR="00160EE3" w:rsidRDefault="00160EE3" w:rsidP="00160EE3">
    <w:pPr>
      <w:pStyle w:val="stBilgi"/>
      <w:rPr>
        <w:rFonts w:ascii="HP Simplified Light" w:hAnsi="HP Simplified Light" w:cs="HPSimplified-Regular"/>
        <w:lang w:val="pt-BR"/>
      </w:rPr>
    </w:pPr>
  </w:p>
  <w:p w14:paraId="5D0EA6B9" w14:textId="77777777" w:rsidR="00160EE3" w:rsidRDefault="00160EE3" w:rsidP="00160EE3">
    <w:pPr>
      <w:pStyle w:val="stBilgi"/>
      <w:rPr>
        <w:rFonts w:ascii="HP Simplified Light" w:hAnsi="HP Simplified Light" w:cs="HPSimplified-Regular"/>
        <w:lang w:val="pt-BR"/>
      </w:rPr>
    </w:pPr>
  </w:p>
  <w:p w14:paraId="161EFD86" w14:textId="77777777" w:rsidR="00160EE3" w:rsidRDefault="00160EE3" w:rsidP="00160EE3">
    <w:pPr>
      <w:pStyle w:val="stBilgi"/>
      <w:rPr>
        <w:rFonts w:ascii="HP Simplified Light" w:hAnsi="HP Simplified Light" w:cs="HPSimplified-Regular"/>
        <w:lang w:val="pt-BR"/>
      </w:rPr>
    </w:pPr>
  </w:p>
  <w:p w14:paraId="3DF0A9E3" w14:textId="77777777" w:rsidR="00160EE3" w:rsidRDefault="00160EE3" w:rsidP="00160EE3">
    <w:pPr>
      <w:pStyle w:val="stBilgi"/>
      <w:rPr>
        <w:rFonts w:ascii="HP Simplified Light" w:hAnsi="HP Simplified Light" w:cs="HPSimplified-Regular"/>
        <w:lang w:val="pt-BR"/>
      </w:rPr>
    </w:pPr>
  </w:p>
  <w:p w14:paraId="54B249BF" w14:textId="77777777" w:rsidR="00160EE3" w:rsidRDefault="00160EE3" w:rsidP="00160EE3">
    <w:pPr>
      <w:pStyle w:val="stBilgi"/>
      <w:rPr>
        <w:rFonts w:ascii="HP Simplified Light" w:hAnsi="HP Simplified Light" w:cs="HPSimplified-Regular"/>
        <w:lang w:val="pt-BR"/>
      </w:rPr>
    </w:pPr>
  </w:p>
  <w:p w14:paraId="56C40DE2" w14:textId="77777777" w:rsidR="00F30AD8" w:rsidRDefault="00F30AD8" w:rsidP="00160EE3">
    <w:pPr>
      <w:pStyle w:val="stBilgi"/>
    </w:pPr>
    <w:r w:rsidRPr="00C60E8E">
      <w:rPr>
        <w:noProof/>
        <w:lang w:val="en-US" w:eastAsia="en-US"/>
      </w:rPr>
      <w:drawing>
        <wp:anchor distT="0" distB="0" distL="0" distR="0" simplePos="0" relativeHeight="251658240" behindDoc="0" locked="0" layoutInCell="1" allowOverlap="1" wp14:anchorId="7B9A1943" wp14:editId="61C80910">
          <wp:simplePos x="0" y="0"/>
          <wp:positionH relativeFrom="margin">
            <wp:align>right</wp:align>
          </wp:positionH>
          <wp:positionV relativeFrom="page">
            <wp:posOffset>455956</wp:posOffset>
          </wp:positionV>
          <wp:extent cx="850392" cy="850392"/>
          <wp:effectExtent l="0" t="0" r="6985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_logo_300dp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9FD1D" w14:textId="42FBE1E9" w:rsidR="00BD5F89" w:rsidRPr="00713C66" w:rsidRDefault="00BD5F89" w:rsidP="00BD5F89">
    <w:pPr>
      <w:pStyle w:val="stBilgi"/>
      <w:rPr>
        <w:noProof/>
        <w:lang w:val="de-DE" w:eastAsia="en-GB"/>
      </w:rPr>
    </w:pPr>
  </w:p>
  <w:p w14:paraId="406C6804" w14:textId="044B6D98" w:rsidR="00160EE3" w:rsidRPr="00713C66" w:rsidRDefault="00160EE3" w:rsidP="00160EE3">
    <w:pPr>
      <w:pStyle w:val="stBilgi"/>
      <w:rPr>
        <w:lang w:val="de-DE"/>
      </w:rPr>
    </w:pPr>
    <w:r w:rsidRPr="00713C66">
      <w:rPr>
        <w:noProof/>
        <w:lang w:val="de-DE" w:eastAsia="en-GB"/>
      </w:rPr>
      <w:t xml:space="preserve"> </w:t>
    </w:r>
    <w:r w:rsidRPr="00C60E8E">
      <w:rPr>
        <w:noProof/>
        <w:lang w:val="en-US" w:eastAsia="en-US"/>
      </w:rPr>
      <w:drawing>
        <wp:anchor distT="0" distB="0" distL="0" distR="0" simplePos="0" relativeHeight="251658241" behindDoc="0" locked="0" layoutInCell="1" allowOverlap="1" wp14:anchorId="5210900A" wp14:editId="6072B8AE">
          <wp:simplePos x="0" y="0"/>
          <wp:positionH relativeFrom="margin">
            <wp:align>right</wp:align>
          </wp:positionH>
          <wp:positionV relativeFrom="page">
            <wp:posOffset>455956</wp:posOffset>
          </wp:positionV>
          <wp:extent cx="850392" cy="850392"/>
          <wp:effectExtent l="0" t="0" r="6985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_logo_300dp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DF4616" w14:textId="77777777" w:rsidR="00160EE3" w:rsidRPr="00713C66" w:rsidRDefault="00160EE3">
    <w:pPr>
      <w:pStyle w:val="stBilgi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713"/>
    <w:multiLevelType w:val="multilevel"/>
    <w:tmpl w:val="D87E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55D02"/>
    <w:multiLevelType w:val="multilevel"/>
    <w:tmpl w:val="6E5C1F54"/>
    <w:lvl w:ilvl="0">
      <w:start w:val="1"/>
      <w:numFmt w:val="bullet"/>
      <w:pStyle w:val="HPhyperlin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26921"/>
    <w:multiLevelType w:val="hybridMultilevel"/>
    <w:tmpl w:val="BBB24266"/>
    <w:lvl w:ilvl="0" w:tplc="BB1CADC2"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color w:val="0096D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44E64"/>
    <w:multiLevelType w:val="multilevel"/>
    <w:tmpl w:val="4852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D14F2E"/>
    <w:multiLevelType w:val="hybridMultilevel"/>
    <w:tmpl w:val="214CE678"/>
    <w:lvl w:ilvl="0" w:tplc="D5F22F44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D8"/>
    <w:rsid w:val="00001B01"/>
    <w:rsid w:val="00012972"/>
    <w:rsid w:val="00013930"/>
    <w:rsid w:val="00020604"/>
    <w:rsid w:val="0002097C"/>
    <w:rsid w:val="00027025"/>
    <w:rsid w:val="00030526"/>
    <w:rsid w:val="00032EB3"/>
    <w:rsid w:val="0003444F"/>
    <w:rsid w:val="0004048B"/>
    <w:rsid w:val="00040D68"/>
    <w:rsid w:val="00054FAD"/>
    <w:rsid w:val="00063FE9"/>
    <w:rsid w:val="000701CA"/>
    <w:rsid w:val="00070E80"/>
    <w:rsid w:val="00081575"/>
    <w:rsid w:val="00081920"/>
    <w:rsid w:val="000844BE"/>
    <w:rsid w:val="00084B08"/>
    <w:rsid w:val="00084D36"/>
    <w:rsid w:val="000956E3"/>
    <w:rsid w:val="000A150E"/>
    <w:rsid w:val="000A238B"/>
    <w:rsid w:val="000A6EB9"/>
    <w:rsid w:val="000B46CE"/>
    <w:rsid w:val="000B5933"/>
    <w:rsid w:val="000B6738"/>
    <w:rsid w:val="000C1AF2"/>
    <w:rsid w:val="000C1DB0"/>
    <w:rsid w:val="000C2626"/>
    <w:rsid w:val="000C7FD2"/>
    <w:rsid w:val="000D03AD"/>
    <w:rsid w:val="000D05FA"/>
    <w:rsid w:val="000D367D"/>
    <w:rsid w:val="000D6EC1"/>
    <w:rsid w:val="000E39B5"/>
    <w:rsid w:val="000F1DEE"/>
    <w:rsid w:val="000F20F2"/>
    <w:rsid w:val="00106C61"/>
    <w:rsid w:val="00117F09"/>
    <w:rsid w:val="0012161A"/>
    <w:rsid w:val="00123829"/>
    <w:rsid w:val="00124171"/>
    <w:rsid w:val="00125769"/>
    <w:rsid w:val="00134DA8"/>
    <w:rsid w:val="00140B8F"/>
    <w:rsid w:val="00145FD7"/>
    <w:rsid w:val="0015349E"/>
    <w:rsid w:val="0015643E"/>
    <w:rsid w:val="00160A30"/>
    <w:rsid w:val="00160EE3"/>
    <w:rsid w:val="00161B6B"/>
    <w:rsid w:val="00173710"/>
    <w:rsid w:val="00182199"/>
    <w:rsid w:val="00184AA6"/>
    <w:rsid w:val="00187E0F"/>
    <w:rsid w:val="001A3FB8"/>
    <w:rsid w:val="001A590F"/>
    <w:rsid w:val="001A5BA5"/>
    <w:rsid w:val="001B010A"/>
    <w:rsid w:val="001B148E"/>
    <w:rsid w:val="001B4079"/>
    <w:rsid w:val="001B4772"/>
    <w:rsid w:val="001B7CDF"/>
    <w:rsid w:val="001C304C"/>
    <w:rsid w:val="001C4CB5"/>
    <w:rsid w:val="001C703E"/>
    <w:rsid w:val="001C77E5"/>
    <w:rsid w:val="001C7E20"/>
    <w:rsid w:val="001D5813"/>
    <w:rsid w:val="001D643E"/>
    <w:rsid w:val="001D78A5"/>
    <w:rsid w:val="001E115F"/>
    <w:rsid w:val="001E11EB"/>
    <w:rsid w:val="001E1D5B"/>
    <w:rsid w:val="001E57B9"/>
    <w:rsid w:val="001F3D9A"/>
    <w:rsid w:val="001F3E04"/>
    <w:rsid w:val="00205970"/>
    <w:rsid w:val="002130CB"/>
    <w:rsid w:val="00231608"/>
    <w:rsid w:val="00232518"/>
    <w:rsid w:val="00232A05"/>
    <w:rsid w:val="00234A74"/>
    <w:rsid w:val="00236FC8"/>
    <w:rsid w:val="00242399"/>
    <w:rsid w:val="00245D41"/>
    <w:rsid w:val="00255BFD"/>
    <w:rsid w:val="002638F1"/>
    <w:rsid w:val="00270999"/>
    <w:rsid w:val="0027134B"/>
    <w:rsid w:val="00273CFD"/>
    <w:rsid w:val="002772DD"/>
    <w:rsid w:val="00281D61"/>
    <w:rsid w:val="0028693D"/>
    <w:rsid w:val="00290710"/>
    <w:rsid w:val="00291B20"/>
    <w:rsid w:val="00291F2A"/>
    <w:rsid w:val="00291F95"/>
    <w:rsid w:val="00292D47"/>
    <w:rsid w:val="00294282"/>
    <w:rsid w:val="002B075C"/>
    <w:rsid w:val="002B1A08"/>
    <w:rsid w:val="002B5654"/>
    <w:rsid w:val="002C2A50"/>
    <w:rsid w:val="002C3D80"/>
    <w:rsid w:val="002D1383"/>
    <w:rsid w:val="002D141F"/>
    <w:rsid w:val="002D1A34"/>
    <w:rsid w:val="002D692A"/>
    <w:rsid w:val="002E365D"/>
    <w:rsid w:val="002E4DFF"/>
    <w:rsid w:val="002E6D03"/>
    <w:rsid w:val="002F0F5F"/>
    <w:rsid w:val="002F15DF"/>
    <w:rsid w:val="002F5C4D"/>
    <w:rsid w:val="003102CE"/>
    <w:rsid w:val="00315D0D"/>
    <w:rsid w:val="00320DB6"/>
    <w:rsid w:val="003244B5"/>
    <w:rsid w:val="00325BA4"/>
    <w:rsid w:val="00327950"/>
    <w:rsid w:val="003302F4"/>
    <w:rsid w:val="00332979"/>
    <w:rsid w:val="00340B4E"/>
    <w:rsid w:val="00351B1C"/>
    <w:rsid w:val="003530BC"/>
    <w:rsid w:val="00355F0A"/>
    <w:rsid w:val="00356808"/>
    <w:rsid w:val="00366057"/>
    <w:rsid w:val="00366A13"/>
    <w:rsid w:val="00370607"/>
    <w:rsid w:val="00370EBA"/>
    <w:rsid w:val="00376775"/>
    <w:rsid w:val="0038106A"/>
    <w:rsid w:val="00382409"/>
    <w:rsid w:val="00382497"/>
    <w:rsid w:val="003906DC"/>
    <w:rsid w:val="00396292"/>
    <w:rsid w:val="003A2858"/>
    <w:rsid w:val="003A5A57"/>
    <w:rsid w:val="003A6175"/>
    <w:rsid w:val="003C0B5B"/>
    <w:rsid w:val="003D1B33"/>
    <w:rsid w:val="003D5686"/>
    <w:rsid w:val="003E05C9"/>
    <w:rsid w:val="003F02B9"/>
    <w:rsid w:val="003F28F9"/>
    <w:rsid w:val="003F546C"/>
    <w:rsid w:val="004000B3"/>
    <w:rsid w:val="0040275C"/>
    <w:rsid w:val="004043E0"/>
    <w:rsid w:val="004248F2"/>
    <w:rsid w:val="00425DDD"/>
    <w:rsid w:val="004262C7"/>
    <w:rsid w:val="00430278"/>
    <w:rsid w:val="00434E10"/>
    <w:rsid w:val="0043739A"/>
    <w:rsid w:val="004437F0"/>
    <w:rsid w:val="00443B56"/>
    <w:rsid w:val="00444792"/>
    <w:rsid w:val="004534B9"/>
    <w:rsid w:val="00453E6E"/>
    <w:rsid w:val="00465B93"/>
    <w:rsid w:val="00465D27"/>
    <w:rsid w:val="004766ED"/>
    <w:rsid w:val="0048512F"/>
    <w:rsid w:val="00491545"/>
    <w:rsid w:val="00496117"/>
    <w:rsid w:val="004A1262"/>
    <w:rsid w:val="004C5AD9"/>
    <w:rsid w:val="004D0CEF"/>
    <w:rsid w:val="004D2121"/>
    <w:rsid w:val="004E43EE"/>
    <w:rsid w:val="004E4FC3"/>
    <w:rsid w:val="004F1465"/>
    <w:rsid w:val="004F6B65"/>
    <w:rsid w:val="004F6C0E"/>
    <w:rsid w:val="004F7FBD"/>
    <w:rsid w:val="005016EA"/>
    <w:rsid w:val="0050309F"/>
    <w:rsid w:val="00505B46"/>
    <w:rsid w:val="00506E5B"/>
    <w:rsid w:val="00522875"/>
    <w:rsid w:val="00522CCE"/>
    <w:rsid w:val="00522F98"/>
    <w:rsid w:val="00523AD8"/>
    <w:rsid w:val="0052569A"/>
    <w:rsid w:val="0053154F"/>
    <w:rsid w:val="00532CCD"/>
    <w:rsid w:val="0053557F"/>
    <w:rsid w:val="005404CE"/>
    <w:rsid w:val="00545633"/>
    <w:rsid w:val="00546063"/>
    <w:rsid w:val="00552E12"/>
    <w:rsid w:val="00556AE8"/>
    <w:rsid w:val="005630AB"/>
    <w:rsid w:val="005652E1"/>
    <w:rsid w:val="00565A01"/>
    <w:rsid w:val="00581FD3"/>
    <w:rsid w:val="005836D9"/>
    <w:rsid w:val="00584FE2"/>
    <w:rsid w:val="005862C6"/>
    <w:rsid w:val="00590959"/>
    <w:rsid w:val="00590ED1"/>
    <w:rsid w:val="0059424B"/>
    <w:rsid w:val="00594786"/>
    <w:rsid w:val="00594E10"/>
    <w:rsid w:val="005A6306"/>
    <w:rsid w:val="005A649F"/>
    <w:rsid w:val="005A6F42"/>
    <w:rsid w:val="005B2AE8"/>
    <w:rsid w:val="005C03CB"/>
    <w:rsid w:val="005C3564"/>
    <w:rsid w:val="005C65AA"/>
    <w:rsid w:val="005C77B2"/>
    <w:rsid w:val="005D0C0A"/>
    <w:rsid w:val="005D169A"/>
    <w:rsid w:val="005F10AD"/>
    <w:rsid w:val="005F1867"/>
    <w:rsid w:val="005F1F12"/>
    <w:rsid w:val="005F5ED1"/>
    <w:rsid w:val="005F685E"/>
    <w:rsid w:val="005F7D70"/>
    <w:rsid w:val="0060027E"/>
    <w:rsid w:val="0060246B"/>
    <w:rsid w:val="00613C65"/>
    <w:rsid w:val="00614E26"/>
    <w:rsid w:val="00616262"/>
    <w:rsid w:val="00621037"/>
    <w:rsid w:val="00625385"/>
    <w:rsid w:val="0062612A"/>
    <w:rsid w:val="0062660B"/>
    <w:rsid w:val="00631E12"/>
    <w:rsid w:val="00634315"/>
    <w:rsid w:val="0064121C"/>
    <w:rsid w:val="00642096"/>
    <w:rsid w:val="006439F8"/>
    <w:rsid w:val="006452B9"/>
    <w:rsid w:val="00647465"/>
    <w:rsid w:val="0064761E"/>
    <w:rsid w:val="00650235"/>
    <w:rsid w:val="006571CB"/>
    <w:rsid w:val="00660091"/>
    <w:rsid w:val="00666302"/>
    <w:rsid w:val="006677AD"/>
    <w:rsid w:val="00674867"/>
    <w:rsid w:val="006752C9"/>
    <w:rsid w:val="006767E5"/>
    <w:rsid w:val="00683028"/>
    <w:rsid w:val="00684575"/>
    <w:rsid w:val="00693D57"/>
    <w:rsid w:val="006A37B8"/>
    <w:rsid w:val="006B0480"/>
    <w:rsid w:val="006B3946"/>
    <w:rsid w:val="006B44C0"/>
    <w:rsid w:val="006B5D15"/>
    <w:rsid w:val="006C0B50"/>
    <w:rsid w:val="006C48CA"/>
    <w:rsid w:val="006C63B2"/>
    <w:rsid w:val="006D3374"/>
    <w:rsid w:val="006D6706"/>
    <w:rsid w:val="006D7BD8"/>
    <w:rsid w:val="006E1922"/>
    <w:rsid w:val="006E2069"/>
    <w:rsid w:val="006E4C8D"/>
    <w:rsid w:val="006F2EF4"/>
    <w:rsid w:val="006F4216"/>
    <w:rsid w:val="00700C42"/>
    <w:rsid w:val="007077F7"/>
    <w:rsid w:val="00707891"/>
    <w:rsid w:val="00710431"/>
    <w:rsid w:val="00713C66"/>
    <w:rsid w:val="00716222"/>
    <w:rsid w:val="00720A4E"/>
    <w:rsid w:val="00735663"/>
    <w:rsid w:val="0074000D"/>
    <w:rsid w:val="00740FD3"/>
    <w:rsid w:val="00742211"/>
    <w:rsid w:val="007422D9"/>
    <w:rsid w:val="00745103"/>
    <w:rsid w:val="0075126E"/>
    <w:rsid w:val="00752096"/>
    <w:rsid w:val="00752C22"/>
    <w:rsid w:val="00765FBC"/>
    <w:rsid w:val="00777934"/>
    <w:rsid w:val="00777E7C"/>
    <w:rsid w:val="00777F1C"/>
    <w:rsid w:val="00782FD3"/>
    <w:rsid w:val="00783DA3"/>
    <w:rsid w:val="00785900"/>
    <w:rsid w:val="00790132"/>
    <w:rsid w:val="0079129F"/>
    <w:rsid w:val="00793B4E"/>
    <w:rsid w:val="007961DB"/>
    <w:rsid w:val="007A1ED0"/>
    <w:rsid w:val="007A34EC"/>
    <w:rsid w:val="007B3B9C"/>
    <w:rsid w:val="007D4971"/>
    <w:rsid w:val="007D6D0E"/>
    <w:rsid w:val="007E22CB"/>
    <w:rsid w:val="007F08B2"/>
    <w:rsid w:val="007F09F0"/>
    <w:rsid w:val="007F1C17"/>
    <w:rsid w:val="007F4BAE"/>
    <w:rsid w:val="007F6730"/>
    <w:rsid w:val="00814181"/>
    <w:rsid w:val="008155F3"/>
    <w:rsid w:val="008157D9"/>
    <w:rsid w:val="00815D45"/>
    <w:rsid w:val="008168AF"/>
    <w:rsid w:val="00820EF9"/>
    <w:rsid w:val="00823AE9"/>
    <w:rsid w:val="00823DF1"/>
    <w:rsid w:val="008248F7"/>
    <w:rsid w:val="00827C16"/>
    <w:rsid w:val="00830AD3"/>
    <w:rsid w:val="00835626"/>
    <w:rsid w:val="0084232D"/>
    <w:rsid w:val="008426B1"/>
    <w:rsid w:val="00842C50"/>
    <w:rsid w:val="008437A7"/>
    <w:rsid w:val="00843ADB"/>
    <w:rsid w:val="00844541"/>
    <w:rsid w:val="00846C5F"/>
    <w:rsid w:val="0085510A"/>
    <w:rsid w:val="0088133D"/>
    <w:rsid w:val="0088443B"/>
    <w:rsid w:val="00886B3B"/>
    <w:rsid w:val="008875D4"/>
    <w:rsid w:val="00887BAE"/>
    <w:rsid w:val="0089429B"/>
    <w:rsid w:val="0089589E"/>
    <w:rsid w:val="008A05EE"/>
    <w:rsid w:val="008A0B8D"/>
    <w:rsid w:val="008A0EAB"/>
    <w:rsid w:val="008A380F"/>
    <w:rsid w:val="008A79F4"/>
    <w:rsid w:val="008B069A"/>
    <w:rsid w:val="008B7C81"/>
    <w:rsid w:val="008C0452"/>
    <w:rsid w:val="008C11DF"/>
    <w:rsid w:val="008D08CC"/>
    <w:rsid w:val="008D0E69"/>
    <w:rsid w:val="008D0EC3"/>
    <w:rsid w:val="008E0732"/>
    <w:rsid w:val="008F3514"/>
    <w:rsid w:val="008F439F"/>
    <w:rsid w:val="008F4963"/>
    <w:rsid w:val="00903B94"/>
    <w:rsid w:val="009044D1"/>
    <w:rsid w:val="009124F5"/>
    <w:rsid w:val="00920991"/>
    <w:rsid w:val="00921522"/>
    <w:rsid w:val="00922B32"/>
    <w:rsid w:val="00922ECD"/>
    <w:rsid w:val="00930B05"/>
    <w:rsid w:val="00930DF6"/>
    <w:rsid w:val="0093645B"/>
    <w:rsid w:val="009427D7"/>
    <w:rsid w:val="00945735"/>
    <w:rsid w:val="00950D5B"/>
    <w:rsid w:val="00953C70"/>
    <w:rsid w:val="00955FC7"/>
    <w:rsid w:val="00956615"/>
    <w:rsid w:val="009569FA"/>
    <w:rsid w:val="0095739B"/>
    <w:rsid w:val="009609A8"/>
    <w:rsid w:val="0097155B"/>
    <w:rsid w:val="00971DB4"/>
    <w:rsid w:val="00974944"/>
    <w:rsid w:val="0097516D"/>
    <w:rsid w:val="00994E98"/>
    <w:rsid w:val="009A7557"/>
    <w:rsid w:val="009B0EE0"/>
    <w:rsid w:val="009B3489"/>
    <w:rsid w:val="009C030A"/>
    <w:rsid w:val="009C053E"/>
    <w:rsid w:val="009D13E4"/>
    <w:rsid w:val="009D1E7B"/>
    <w:rsid w:val="009E0B7B"/>
    <w:rsid w:val="009E7037"/>
    <w:rsid w:val="009F1B00"/>
    <w:rsid w:val="009F3A2E"/>
    <w:rsid w:val="009F4116"/>
    <w:rsid w:val="009F42F8"/>
    <w:rsid w:val="009F569F"/>
    <w:rsid w:val="009F5F00"/>
    <w:rsid w:val="009F6F22"/>
    <w:rsid w:val="009F7B59"/>
    <w:rsid w:val="00A02628"/>
    <w:rsid w:val="00A04E73"/>
    <w:rsid w:val="00A13809"/>
    <w:rsid w:val="00A16DCA"/>
    <w:rsid w:val="00A22818"/>
    <w:rsid w:val="00A25961"/>
    <w:rsid w:val="00A2721C"/>
    <w:rsid w:val="00A31150"/>
    <w:rsid w:val="00A34A8A"/>
    <w:rsid w:val="00A41C45"/>
    <w:rsid w:val="00A435FB"/>
    <w:rsid w:val="00A46E6C"/>
    <w:rsid w:val="00A50432"/>
    <w:rsid w:val="00A51006"/>
    <w:rsid w:val="00A519C9"/>
    <w:rsid w:val="00A566AD"/>
    <w:rsid w:val="00A57AC2"/>
    <w:rsid w:val="00A6127D"/>
    <w:rsid w:val="00A61DAE"/>
    <w:rsid w:val="00A67B34"/>
    <w:rsid w:val="00A704FD"/>
    <w:rsid w:val="00A81120"/>
    <w:rsid w:val="00A9618D"/>
    <w:rsid w:val="00AA0D27"/>
    <w:rsid w:val="00AB0BB1"/>
    <w:rsid w:val="00AB1315"/>
    <w:rsid w:val="00AB55D8"/>
    <w:rsid w:val="00AC3DB9"/>
    <w:rsid w:val="00AC5582"/>
    <w:rsid w:val="00AC7BAE"/>
    <w:rsid w:val="00AD02F0"/>
    <w:rsid w:val="00AD0987"/>
    <w:rsid w:val="00AD0A93"/>
    <w:rsid w:val="00AD1426"/>
    <w:rsid w:val="00AD2761"/>
    <w:rsid w:val="00AD4DC2"/>
    <w:rsid w:val="00AD5A62"/>
    <w:rsid w:val="00AD619C"/>
    <w:rsid w:val="00AE01E8"/>
    <w:rsid w:val="00AE2B3E"/>
    <w:rsid w:val="00AE5059"/>
    <w:rsid w:val="00AF009D"/>
    <w:rsid w:val="00AF21DB"/>
    <w:rsid w:val="00AF4616"/>
    <w:rsid w:val="00B03D92"/>
    <w:rsid w:val="00B0473E"/>
    <w:rsid w:val="00B119F8"/>
    <w:rsid w:val="00B12BF4"/>
    <w:rsid w:val="00B16576"/>
    <w:rsid w:val="00B236F1"/>
    <w:rsid w:val="00B27BC1"/>
    <w:rsid w:val="00B31904"/>
    <w:rsid w:val="00B319F4"/>
    <w:rsid w:val="00B31B6B"/>
    <w:rsid w:val="00B33837"/>
    <w:rsid w:val="00B35A10"/>
    <w:rsid w:val="00B47AE0"/>
    <w:rsid w:val="00B56723"/>
    <w:rsid w:val="00B6142C"/>
    <w:rsid w:val="00B63C9B"/>
    <w:rsid w:val="00B64E34"/>
    <w:rsid w:val="00B65706"/>
    <w:rsid w:val="00B76A91"/>
    <w:rsid w:val="00B81101"/>
    <w:rsid w:val="00B834C7"/>
    <w:rsid w:val="00B87EC1"/>
    <w:rsid w:val="00B94A7C"/>
    <w:rsid w:val="00B94DFA"/>
    <w:rsid w:val="00BA10EF"/>
    <w:rsid w:val="00BA4694"/>
    <w:rsid w:val="00BA6E51"/>
    <w:rsid w:val="00BB1DBB"/>
    <w:rsid w:val="00BC0BA5"/>
    <w:rsid w:val="00BC131A"/>
    <w:rsid w:val="00BC16DC"/>
    <w:rsid w:val="00BC2CEC"/>
    <w:rsid w:val="00BC532D"/>
    <w:rsid w:val="00BD0CBF"/>
    <w:rsid w:val="00BD199D"/>
    <w:rsid w:val="00BD1C3F"/>
    <w:rsid w:val="00BD3BA8"/>
    <w:rsid w:val="00BD5F89"/>
    <w:rsid w:val="00BE3B34"/>
    <w:rsid w:val="00BE3D2F"/>
    <w:rsid w:val="00BF03A3"/>
    <w:rsid w:val="00BF2CDF"/>
    <w:rsid w:val="00BF4B00"/>
    <w:rsid w:val="00C00C12"/>
    <w:rsid w:val="00C02789"/>
    <w:rsid w:val="00C05BDA"/>
    <w:rsid w:val="00C121F0"/>
    <w:rsid w:val="00C2247B"/>
    <w:rsid w:val="00C30639"/>
    <w:rsid w:val="00C31188"/>
    <w:rsid w:val="00C33EBC"/>
    <w:rsid w:val="00C419BA"/>
    <w:rsid w:val="00C4266C"/>
    <w:rsid w:val="00C437A0"/>
    <w:rsid w:val="00C43FBC"/>
    <w:rsid w:val="00C446A5"/>
    <w:rsid w:val="00C45C4B"/>
    <w:rsid w:val="00C523A7"/>
    <w:rsid w:val="00C65EDD"/>
    <w:rsid w:val="00C707D5"/>
    <w:rsid w:val="00C74A3E"/>
    <w:rsid w:val="00C76028"/>
    <w:rsid w:val="00C765C6"/>
    <w:rsid w:val="00C84978"/>
    <w:rsid w:val="00C849C9"/>
    <w:rsid w:val="00C86E15"/>
    <w:rsid w:val="00C9167D"/>
    <w:rsid w:val="00CA1F33"/>
    <w:rsid w:val="00CA3A4D"/>
    <w:rsid w:val="00CA3CD2"/>
    <w:rsid w:val="00CA5796"/>
    <w:rsid w:val="00CB1822"/>
    <w:rsid w:val="00CB40CF"/>
    <w:rsid w:val="00CB7502"/>
    <w:rsid w:val="00CC03A7"/>
    <w:rsid w:val="00CC05EF"/>
    <w:rsid w:val="00CC1115"/>
    <w:rsid w:val="00CC65EC"/>
    <w:rsid w:val="00CD1664"/>
    <w:rsid w:val="00CD1EDA"/>
    <w:rsid w:val="00CE0CD1"/>
    <w:rsid w:val="00CE2034"/>
    <w:rsid w:val="00CE6D6B"/>
    <w:rsid w:val="00CF1C42"/>
    <w:rsid w:val="00CF4C08"/>
    <w:rsid w:val="00D0068B"/>
    <w:rsid w:val="00D03095"/>
    <w:rsid w:val="00D03699"/>
    <w:rsid w:val="00D04239"/>
    <w:rsid w:val="00D12F0F"/>
    <w:rsid w:val="00D12F10"/>
    <w:rsid w:val="00D2268D"/>
    <w:rsid w:val="00D27795"/>
    <w:rsid w:val="00D327A0"/>
    <w:rsid w:val="00D35281"/>
    <w:rsid w:val="00D35868"/>
    <w:rsid w:val="00D36B36"/>
    <w:rsid w:val="00D41E5C"/>
    <w:rsid w:val="00D43683"/>
    <w:rsid w:val="00D44527"/>
    <w:rsid w:val="00D44E92"/>
    <w:rsid w:val="00D45218"/>
    <w:rsid w:val="00D50AF0"/>
    <w:rsid w:val="00D5105F"/>
    <w:rsid w:val="00D54663"/>
    <w:rsid w:val="00D555F3"/>
    <w:rsid w:val="00D5773D"/>
    <w:rsid w:val="00D60949"/>
    <w:rsid w:val="00D6431B"/>
    <w:rsid w:val="00D70534"/>
    <w:rsid w:val="00D70C1A"/>
    <w:rsid w:val="00D721BD"/>
    <w:rsid w:val="00D73B0F"/>
    <w:rsid w:val="00D73CE5"/>
    <w:rsid w:val="00D80C66"/>
    <w:rsid w:val="00D8445B"/>
    <w:rsid w:val="00D90B74"/>
    <w:rsid w:val="00D91DAC"/>
    <w:rsid w:val="00D9519E"/>
    <w:rsid w:val="00DA366A"/>
    <w:rsid w:val="00DB14DB"/>
    <w:rsid w:val="00DB4860"/>
    <w:rsid w:val="00DC165F"/>
    <w:rsid w:val="00DC248B"/>
    <w:rsid w:val="00DC2C09"/>
    <w:rsid w:val="00DD5E16"/>
    <w:rsid w:val="00DE32EF"/>
    <w:rsid w:val="00DE6072"/>
    <w:rsid w:val="00DE767D"/>
    <w:rsid w:val="00DF2576"/>
    <w:rsid w:val="00E00F55"/>
    <w:rsid w:val="00E153F6"/>
    <w:rsid w:val="00E16EB9"/>
    <w:rsid w:val="00E27E2F"/>
    <w:rsid w:val="00E3073F"/>
    <w:rsid w:val="00E31CE2"/>
    <w:rsid w:val="00E35E20"/>
    <w:rsid w:val="00E43912"/>
    <w:rsid w:val="00E44B67"/>
    <w:rsid w:val="00E46E9B"/>
    <w:rsid w:val="00E504FE"/>
    <w:rsid w:val="00E52974"/>
    <w:rsid w:val="00E52E9A"/>
    <w:rsid w:val="00E5341F"/>
    <w:rsid w:val="00E53F03"/>
    <w:rsid w:val="00E76602"/>
    <w:rsid w:val="00E82D71"/>
    <w:rsid w:val="00E8589A"/>
    <w:rsid w:val="00E910E4"/>
    <w:rsid w:val="00E93CCF"/>
    <w:rsid w:val="00E95164"/>
    <w:rsid w:val="00EA7D63"/>
    <w:rsid w:val="00EB0047"/>
    <w:rsid w:val="00EB1A63"/>
    <w:rsid w:val="00EB1DEB"/>
    <w:rsid w:val="00EB2055"/>
    <w:rsid w:val="00EB6E90"/>
    <w:rsid w:val="00EC0853"/>
    <w:rsid w:val="00EC091B"/>
    <w:rsid w:val="00EC6FF0"/>
    <w:rsid w:val="00EC7824"/>
    <w:rsid w:val="00EE2BF3"/>
    <w:rsid w:val="00EE7656"/>
    <w:rsid w:val="00EE7FD8"/>
    <w:rsid w:val="00EF5451"/>
    <w:rsid w:val="00EF5EA4"/>
    <w:rsid w:val="00EF7086"/>
    <w:rsid w:val="00EF7E4F"/>
    <w:rsid w:val="00F0167F"/>
    <w:rsid w:val="00F01B18"/>
    <w:rsid w:val="00F02588"/>
    <w:rsid w:val="00F0677D"/>
    <w:rsid w:val="00F076E2"/>
    <w:rsid w:val="00F10B26"/>
    <w:rsid w:val="00F140AD"/>
    <w:rsid w:val="00F21B32"/>
    <w:rsid w:val="00F30AD8"/>
    <w:rsid w:val="00F32091"/>
    <w:rsid w:val="00F3332B"/>
    <w:rsid w:val="00F3471B"/>
    <w:rsid w:val="00F35007"/>
    <w:rsid w:val="00F36655"/>
    <w:rsid w:val="00F47655"/>
    <w:rsid w:val="00F60BE5"/>
    <w:rsid w:val="00F63946"/>
    <w:rsid w:val="00F64560"/>
    <w:rsid w:val="00F65E3E"/>
    <w:rsid w:val="00F65FE0"/>
    <w:rsid w:val="00F67FE7"/>
    <w:rsid w:val="00F726FF"/>
    <w:rsid w:val="00F7352F"/>
    <w:rsid w:val="00F75AEE"/>
    <w:rsid w:val="00F77991"/>
    <w:rsid w:val="00F8016E"/>
    <w:rsid w:val="00F90F98"/>
    <w:rsid w:val="00F916DF"/>
    <w:rsid w:val="00F92934"/>
    <w:rsid w:val="00F958FC"/>
    <w:rsid w:val="00F963E1"/>
    <w:rsid w:val="00FA081E"/>
    <w:rsid w:val="00FA72E1"/>
    <w:rsid w:val="00FB1110"/>
    <w:rsid w:val="00FB25CD"/>
    <w:rsid w:val="00FB2CC0"/>
    <w:rsid w:val="00FB3011"/>
    <w:rsid w:val="00FB6FC8"/>
    <w:rsid w:val="00FC0F7B"/>
    <w:rsid w:val="00FC3487"/>
    <w:rsid w:val="00FC6FE5"/>
    <w:rsid w:val="00FD10B3"/>
    <w:rsid w:val="00FD33FF"/>
    <w:rsid w:val="00FD4A79"/>
    <w:rsid w:val="00FD5153"/>
    <w:rsid w:val="00FE2265"/>
    <w:rsid w:val="00FE294E"/>
    <w:rsid w:val="00FE3FE2"/>
    <w:rsid w:val="00FE5378"/>
    <w:rsid w:val="00FE743B"/>
    <w:rsid w:val="00FF394F"/>
    <w:rsid w:val="07BBDE05"/>
    <w:rsid w:val="2A0A204C"/>
    <w:rsid w:val="2F840B46"/>
    <w:rsid w:val="4428C7EC"/>
    <w:rsid w:val="4A5A755B"/>
    <w:rsid w:val="51D65477"/>
    <w:rsid w:val="6655ADF1"/>
    <w:rsid w:val="790CE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6E9AE"/>
  <w15:docId w15:val="{1C8BAAA9-994D-4FF8-9A07-7AB05604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30AD8"/>
    <w:pPr>
      <w:spacing w:after="0" w:line="260" w:lineRule="atLeast"/>
    </w:pPr>
    <w:rPr>
      <w:rFonts w:eastAsiaTheme="minorEastAsia" w:cstheme="minorHAnsi"/>
      <w:sz w:val="20"/>
      <w:szCs w:val="20"/>
      <w:lang w:eastAsia="ja-JP"/>
    </w:rPr>
  </w:style>
  <w:style w:type="paragraph" w:styleId="Balk1">
    <w:name w:val="heading 1"/>
    <w:basedOn w:val="Normal"/>
    <w:next w:val="Normal"/>
    <w:link w:val="Balk1Char"/>
    <w:uiPriority w:val="9"/>
    <w:unhideWhenUsed/>
    <w:qFormat/>
    <w:rsid w:val="00F30AD8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60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0AD8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0AD8"/>
  </w:style>
  <w:style w:type="paragraph" w:styleId="AltBilgi">
    <w:name w:val="footer"/>
    <w:basedOn w:val="Normal"/>
    <w:link w:val="AltBilgiChar"/>
    <w:uiPriority w:val="99"/>
    <w:unhideWhenUsed/>
    <w:rsid w:val="00F30AD8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0AD8"/>
  </w:style>
  <w:style w:type="character" w:customStyle="1" w:styleId="Balk1Char">
    <w:name w:val="Başlık 1 Char"/>
    <w:basedOn w:val="VarsaylanParagrafYazTipi"/>
    <w:link w:val="Balk1"/>
    <w:uiPriority w:val="9"/>
    <w:rsid w:val="00F30AD8"/>
    <w:rPr>
      <w:rFonts w:asciiTheme="majorHAnsi" w:eastAsiaTheme="majorEastAsia" w:hAnsiTheme="majorHAnsi" w:cstheme="majorBidi"/>
      <w:b/>
      <w:bCs/>
      <w:sz w:val="20"/>
      <w:szCs w:val="32"/>
      <w:lang w:val="en-US" w:eastAsia="ja-JP"/>
    </w:rPr>
  </w:style>
  <w:style w:type="character" w:styleId="Kpr">
    <w:name w:val="Hyperlink"/>
    <w:basedOn w:val="VarsaylanParagrafYazTipi"/>
    <w:unhideWhenUsed/>
    <w:rsid w:val="00F30AD8"/>
    <w:rPr>
      <w:color w:val="auto"/>
      <w:u w:val="single" w:color="87898B"/>
    </w:rPr>
  </w:style>
  <w:style w:type="paragraph" w:customStyle="1" w:styleId="HPInformation">
    <w:name w:val="HP Information"/>
    <w:basedOn w:val="Normal"/>
    <w:rsid w:val="00F30AD8"/>
    <w:pPr>
      <w:tabs>
        <w:tab w:val="left" w:pos="173"/>
      </w:tabs>
      <w:spacing w:line="220" w:lineRule="atLeast"/>
    </w:pPr>
    <w:rPr>
      <w:noProof/>
      <w:sz w:val="16"/>
      <w:szCs w:val="16"/>
      <w:lang w:eastAsia="en-US"/>
    </w:rPr>
  </w:style>
  <w:style w:type="table" w:styleId="TabloKlavuzu">
    <w:name w:val="Table Grid"/>
    <w:basedOn w:val="NormalTablo"/>
    <w:uiPriority w:val="39"/>
    <w:rsid w:val="00F30AD8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RHeadline">
    <w:name w:val="PR Headline"/>
    <w:qFormat/>
    <w:rsid w:val="00F30AD8"/>
    <w:pPr>
      <w:spacing w:after="0" w:line="420" w:lineRule="atLeast"/>
    </w:pPr>
    <w:rPr>
      <w:rFonts w:asciiTheme="majorHAnsi" w:eastAsiaTheme="minorEastAsia" w:hAnsiTheme="majorHAnsi" w:cstheme="minorHAnsi"/>
      <w:b/>
      <w:sz w:val="36"/>
      <w:szCs w:val="36"/>
      <w:lang w:val="en-US" w:eastAsia="ja-JP"/>
    </w:rPr>
  </w:style>
  <w:style w:type="paragraph" w:customStyle="1" w:styleId="PRSubhead">
    <w:name w:val="PR Subhead"/>
    <w:qFormat/>
    <w:rsid w:val="00F30AD8"/>
    <w:pPr>
      <w:spacing w:after="0" w:line="340" w:lineRule="atLeast"/>
    </w:pPr>
    <w:rPr>
      <w:rFonts w:eastAsiaTheme="minorEastAsia" w:cstheme="minorHAnsi"/>
      <w:sz w:val="28"/>
      <w:szCs w:val="28"/>
      <w:lang w:val="en-US" w:eastAsia="ja-JP"/>
    </w:rPr>
  </w:style>
  <w:style w:type="paragraph" w:customStyle="1" w:styleId="Footnote">
    <w:name w:val="Footnote"/>
    <w:qFormat/>
    <w:rsid w:val="00F30AD8"/>
    <w:pPr>
      <w:spacing w:after="0" w:line="220" w:lineRule="atLeast"/>
    </w:pPr>
    <w:rPr>
      <w:rFonts w:eastAsiaTheme="minorEastAsia" w:cstheme="minorHAnsi"/>
      <w:sz w:val="16"/>
      <w:szCs w:val="18"/>
      <w:lang w:val="en-US"/>
    </w:rPr>
  </w:style>
  <w:style w:type="paragraph" w:customStyle="1" w:styleId="PRQuote">
    <w:name w:val="PR Quote"/>
    <w:basedOn w:val="Normal"/>
    <w:qFormat/>
    <w:rsid w:val="00F30AD8"/>
    <w:rPr>
      <w:i/>
    </w:rPr>
  </w:style>
  <w:style w:type="paragraph" w:customStyle="1" w:styleId="DocumentType">
    <w:name w:val="Document Type"/>
    <w:rsid w:val="00F30AD8"/>
    <w:pPr>
      <w:spacing w:after="60" w:line="240" w:lineRule="auto"/>
    </w:pPr>
    <w:rPr>
      <w:rFonts w:asciiTheme="majorHAnsi" w:eastAsiaTheme="minorEastAsia" w:hAnsiTheme="majorHAnsi" w:cstheme="minorHAnsi"/>
      <w:b/>
      <w:color w:val="0096D6"/>
      <w:lang w:val="en-US" w:eastAsia="ja-JP"/>
    </w:rPr>
  </w:style>
  <w:style w:type="paragraph" w:customStyle="1" w:styleId="HPBodyText">
    <w:name w:val="HP Body Text"/>
    <w:basedOn w:val="Normal"/>
    <w:link w:val="HPBodyTextChar"/>
    <w:rsid w:val="00F30AD8"/>
    <w:pPr>
      <w:spacing w:after="300" w:line="300" w:lineRule="exact"/>
    </w:pPr>
    <w:rPr>
      <w:rFonts w:ascii="Futura Bk" w:eastAsia="Times New Roman" w:hAnsi="Futura Bk" w:cs="Futura Bk"/>
      <w:sz w:val="22"/>
      <w:szCs w:val="24"/>
      <w:lang w:eastAsia="en-GB"/>
    </w:rPr>
  </w:style>
  <w:style w:type="character" w:customStyle="1" w:styleId="HPBodyTextChar">
    <w:name w:val="HP Body Text Char"/>
    <w:basedOn w:val="VarsaylanParagrafYazTipi"/>
    <w:link w:val="HPBodyText"/>
    <w:locked/>
    <w:rsid w:val="00F30AD8"/>
    <w:rPr>
      <w:rFonts w:ascii="Futura Bk" w:eastAsia="Times New Roman" w:hAnsi="Futura Bk" w:cs="Futura Bk"/>
      <w:szCs w:val="24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720A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20A4E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rsid w:val="00720A4E"/>
    <w:rPr>
      <w:rFonts w:eastAsiaTheme="minorEastAsia" w:cstheme="minorHAnsi"/>
      <w:sz w:val="20"/>
      <w:szCs w:val="20"/>
      <w:lang w:val="en-US"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0A4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0A4E"/>
    <w:rPr>
      <w:rFonts w:eastAsiaTheme="minorEastAsia" w:cstheme="minorHAnsi"/>
      <w:b/>
      <w:bCs/>
      <w:sz w:val="20"/>
      <w:szCs w:val="20"/>
      <w:lang w:val="en-US"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0A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A4E"/>
    <w:rPr>
      <w:rFonts w:ascii="Segoe UI" w:eastAsiaTheme="minorEastAsia" w:hAnsi="Segoe UI" w:cs="Segoe UI"/>
      <w:sz w:val="18"/>
      <w:szCs w:val="18"/>
      <w:lang w:val="en-US" w:eastAsia="ja-JP"/>
    </w:rPr>
  </w:style>
  <w:style w:type="paragraph" w:customStyle="1" w:styleId="HPIinterviewname">
    <w:name w:val="HPI interview name"/>
    <w:basedOn w:val="Balk1"/>
    <w:qFormat/>
    <w:rsid w:val="00160EE3"/>
    <w:pPr>
      <w:keepNext w:val="0"/>
      <w:keepLines w:val="0"/>
      <w:spacing w:line="520" w:lineRule="exact"/>
    </w:pPr>
    <w:rPr>
      <w:rFonts w:ascii="HP Simplified Light" w:eastAsiaTheme="minorHAnsi" w:hAnsi="HP Simplified Light" w:cstheme="minorBidi"/>
      <w:b w:val="0"/>
      <w:bCs w:val="0"/>
      <w:sz w:val="48"/>
      <w:szCs w:val="48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160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paragraph" w:customStyle="1" w:styleId="HPItext">
    <w:name w:val="HPI text"/>
    <w:qFormat/>
    <w:rsid w:val="00160EE3"/>
    <w:pPr>
      <w:tabs>
        <w:tab w:val="left" w:pos="360"/>
      </w:tabs>
      <w:spacing w:after="120" w:line="252" w:lineRule="auto"/>
      <w:ind w:right="1440"/>
    </w:pPr>
    <w:rPr>
      <w:rFonts w:ascii="HP Simplified Light" w:hAnsi="HP Simplified Light"/>
      <w:sz w:val="20"/>
      <w:lang w:val="en-US"/>
    </w:rPr>
  </w:style>
  <w:style w:type="paragraph" w:customStyle="1" w:styleId="HPhyperlink">
    <w:name w:val="HP hyperlink"/>
    <w:basedOn w:val="Normal"/>
    <w:rsid w:val="00F726FF"/>
    <w:pPr>
      <w:framePr w:hSpace="36" w:wrap="around" w:vAnchor="text" w:hAnchor="text"/>
      <w:numPr>
        <w:numId w:val="4"/>
      </w:numPr>
      <w:spacing w:before="100" w:beforeAutospacing="1" w:after="100" w:afterAutospacing="1" w:line="280" w:lineRule="atLeast"/>
      <w:ind w:left="0" w:firstLine="0"/>
    </w:pPr>
    <w:rPr>
      <w:rFonts w:ascii="HP Simplified Light" w:eastAsiaTheme="minorHAnsi" w:hAnsi="HP Simplified Light" w:cs="Calibri"/>
      <w:color w:val="0096D6"/>
      <w:sz w:val="22"/>
      <w:szCs w:val="22"/>
      <w:lang w:eastAsia="en-GB"/>
    </w:rPr>
  </w:style>
  <w:style w:type="character" w:customStyle="1" w:styleId="normaltextrun">
    <w:name w:val="normaltextrun"/>
    <w:basedOn w:val="VarsaylanParagrafYazTipi"/>
    <w:rsid w:val="004262C7"/>
  </w:style>
  <w:style w:type="character" w:styleId="zmlenmeyenBahsetme">
    <w:name w:val="Unresolved Mention"/>
    <w:basedOn w:val="VarsaylanParagrafYazTipi"/>
    <w:uiPriority w:val="99"/>
    <w:rsid w:val="00707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97B6D6175F849AAA0244B674E931F" ma:contentTypeVersion="12" ma:contentTypeDescription="Create a new document." ma:contentTypeScope="" ma:versionID="096384a33bc3bf8d43fbca2589f8eaa4">
  <xsd:schema xmlns:xsd="http://www.w3.org/2001/XMLSchema" xmlns:xs="http://www.w3.org/2001/XMLSchema" xmlns:p="http://schemas.microsoft.com/office/2006/metadata/properties" xmlns:ns2="955efbd1-cae2-4e26-825d-a7c33a4d9696" xmlns:ns3="d6a4a633-01f3-4465-83da-d255cae6cf9a" targetNamespace="http://schemas.microsoft.com/office/2006/metadata/properties" ma:root="true" ma:fieldsID="0a19565c858288957609a852dfa172e2" ns2:_="" ns3:_="">
    <xsd:import namespace="955efbd1-cae2-4e26-825d-a7c33a4d9696"/>
    <xsd:import namespace="d6a4a633-01f3-4465-83da-d255cae6c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efbd1-cae2-4e26-825d-a7c33a4d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4a633-01f3-4465-83da-d255cae6c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50C3-9081-4048-B7DC-EAB441E62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6A865-3B5B-4F48-9A49-D98AC0DBF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F8BEA-073F-4BB9-AA46-23CF09DF8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efbd1-cae2-4e26-825d-a7c33a4d9696"/>
    <ds:schemaRef ds:uri="d6a4a633-01f3-4465-83da-d255cae6c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5550D-DF0A-41C8-8DC5-6AB6F6F1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Abigail</dc:creator>
  <cp:keywords/>
  <cp:lastModifiedBy>Ceylan Naza</cp:lastModifiedBy>
  <cp:revision>3</cp:revision>
  <dcterms:created xsi:type="dcterms:W3CDTF">2020-04-08T07:37:00Z</dcterms:created>
  <dcterms:modified xsi:type="dcterms:W3CDTF">2020-04-12T08:17:00Z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0x010100C6097B6D6175F849AAA0244B674E931F</vt:lpwstr>
  </property>
</Properties>
</file>