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496D6" w14:textId="77777777" w:rsidR="001B067D" w:rsidRDefault="001B067D" w:rsidP="001B067D">
      <w:pPr>
        <w:rPr>
          <w:rFonts w:ascii="Verdana" w:hAnsi="Verdana"/>
          <w:b/>
          <w:sz w:val="32"/>
          <w:szCs w:val="32"/>
          <w:u w:val="single"/>
        </w:rPr>
      </w:pPr>
      <w:r>
        <w:rPr>
          <w:rFonts w:ascii="Verdana" w:hAnsi="Verdana"/>
          <w:b/>
          <w:sz w:val="32"/>
          <w:szCs w:val="32"/>
          <w:u w:val="single"/>
        </w:rPr>
        <w:t>BASIN BÜLTENİ</w:t>
      </w:r>
    </w:p>
    <w:p w14:paraId="715B71E5" w14:textId="77777777" w:rsidR="001B067D" w:rsidRDefault="001B067D" w:rsidP="001B067D">
      <w:pPr>
        <w:spacing w:line="360" w:lineRule="auto"/>
        <w:jc w:val="center"/>
        <w:rPr>
          <w:rFonts w:ascii="Verdana" w:hAnsi="Verdana"/>
          <w:b/>
          <w:sz w:val="28"/>
          <w:szCs w:val="28"/>
        </w:rPr>
      </w:pPr>
    </w:p>
    <w:p w14:paraId="24CBCC88" w14:textId="77777777" w:rsidR="0068063F" w:rsidRDefault="0068063F" w:rsidP="00613386">
      <w:pPr>
        <w:spacing w:line="360" w:lineRule="auto"/>
        <w:jc w:val="center"/>
        <w:rPr>
          <w:rFonts w:ascii="Verdana" w:hAnsi="Verdana"/>
          <w:b/>
          <w:bCs/>
          <w:sz w:val="32"/>
          <w:szCs w:val="32"/>
        </w:rPr>
      </w:pPr>
    </w:p>
    <w:p w14:paraId="34F8B71B" w14:textId="77777777" w:rsidR="005F4825" w:rsidRDefault="00ED4C6B" w:rsidP="00C138FC">
      <w:pPr>
        <w:spacing w:line="360" w:lineRule="auto"/>
        <w:jc w:val="center"/>
        <w:rPr>
          <w:rFonts w:ascii="Verdana" w:hAnsi="Verdana"/>
          <w:b/>
          <w:bCs/>
          <w:sz w:val="32"/>
          <w:szCs w:val="32"/>
        </w:rPr>
      </w:pPr>
      <w:r>
        <w:rPr>
          <w:rFonts w:ascii="Verdana" w:hAnsi="Verdana"/>
          <w:b/>
          <w:bCs/>
          <w:sz w:val="32"/>
          <w:szCs w:val="32"/>
        </w:rPr>
        <w:t xml:space="preserve">Allianz </w:t>
      </w:r>
      <w:r w:rsidR="0026110C">
        <w:rPr>
          <w:rFonts w:ascii="Verdana" w:hAnsi="Verdana"/>
          <w:b/>
          <w:bCs/>
          <w:sz w:val="32"/>
          <w:szCs w:val="32"/>
        </w:rPr>
        <w:t>Partners</w:t>
      </w:r>
      <w:r w:rsidR="00C138FC">
        <w:rPr>
          <w:rFonts w:ascii="Verdana" w:hAnsi="Verdana"/>
          <w:b/>
          <w:bCs/>
          <w:sz w:val="32"/>
          <w:szCs w:val="32"/>
        </w:rPr>
        <w:t xml:space="preserve"> Türkiye</w:t>
      </w:r>
      <w:r w:rsidR="005F4825">
        <w:rPr>
          <w:rFonts w:ascii="Verdana" w:hAnsi="Verdana"/>
          <w:b/>
          <w:bCs/>
          <w:sz w:val="32"/>
          <w:szCs w:val="32"/>
        </w:rPr>
        <w:t xml:space="preserve">, İstanbul Maratonu’nda </w:t>
      </w:r>
    </w:p>
    <w:p w14:paraId="3226BEEF" w14:textId="551FC556" w:rsidR="00886612" w:rsidRDefault="005F4825" w:rsidP="00C138FC">
      <w:pPr>
        <w:spacing w:line="360" w:lineRule="auto"/>
        <w:jc w:val="center"/>
        <w:rPr>
          <w:rFonts w:ascii="Verdana" w:hAnsi="Verdana"/>
          <w:b/>
          <w:bCs/>
          <w:sz w:val="32"/>
          <w:szCs w:val="32"/>
        </w:rPr>
      </w:pPr>
      <w:r>
        <w:rPr>
          <w:rFonts w:ascii="Verdana" w:hAnsi="Verdana"/>
          <w:b/>
          <w:bCs/>
          <w:sz w:val="32"/>
          <w:szCs w:val="32"/>
        </w:rPr>
        <w:t>Tohum Otizm Vakfı için koştu!</w:t>
      </w:r>
    </w:p>
    <w:p w14:paraId="5E3DCECE" w14:textId="77777777" w:rsidR="0026110C" w:rsidRPr="0026110C" w:rsidRDefault="0026110C" w:rsidP="00437125">
      <w:pPr>
        <w:spacing w:line="360" w:lineRule="auto"/>
        <w:jc w:val="center"/>
        <w:rPr>
          <w:rFonts w:ascii="Verdana" w:hAnsi="Verdana" w:cs="Arial"/>
          <w:b/>
          <w:bCs/>
          <w:color w:val="000000"/>
          <w:sz w:val="24"/>
          <w:szCs w:val="24"/>
          <w:shd w:val="clear" w:color="auto" w:fill="FFFFFF"/>
        </w:rPr>
      </w:pPr>
    </w:p>
    <w:p w14:paraId="22B62A90" w14:textId="1E66B021" w:rsidR="005F4825" w:rsidRDefault="005F4825" w:rsidP="005F4825">
      <w:pPr>
        <w:spacing w:line="360" w:lineRule="auto"/>
        <w:jc w:val="center"/>
        <w:rPr>
          <w:rStyle w:val="Gl"/>
          <w:rFonts w:ascii="Helvetica" w:hAnsi="Helvetica" w:cs="Helvetica"/>
          <w:sz w:val="21"/>
          <w:szCs w:val="21"/>
        </w:rPr>
      </w:pPr>
      <w:r>
        <w:rPr>
          <w:rFonts w:ascii="Verdana" w:hAnsi="Verdana" w:cs="Arial"/>
          <w:b/>
          <w:bCs/>
          <w:color w:val="000000"/>
          <w:sz w:val="24"/>
          <w:szCs w:val="24"/>
          <w:shd w:val="clear" w:color="auto" w:fill="FFFFFF"/>
        </w:rPr>
        <w:t>A</w:t>
      </w:r>
      <w:r w:rsidRPr="005F4825">
        <w:rPr>
          <w:rFonts w:ascii="Verdana" w:hAnsi="Verdana" w:cs="Arial"/>
          <w:b/>
          <w:bCs/>
          <w:color w:val="000000"/>
          <w:sz w:val="24"/>
          <w:szCs w:val="24"/>
          <w:shd w:val="clear" w:color="auto" w:fill="FFFFFF"/>
        </w:rPr>
        <w:t>sistans, otomotiv, seyahat ve sağlık destek hizmetleri sağlayan Allianz Partners Türkiye gönüllüleri, 11 Kasım günü gerçekleştirilen İstanbul Maratonu’nda Tohum Otizm Vakfı yararına bağış toplamak üzere koştu.</w:t>
      </w:r>
      <w:r>
        <w:rPr>
          <w:rStyle w:val="Gl"/>
          <w:rFonts w:ascii="Helvetica" w:hAnsi="Helvetica" w:cs="Helvetica"/>
          <w:sz w:val="21"/>
          <w:szCs w:val="21"/>
        </w:rPr>
        <w:t xml:space="preserve"> </w:t>
      </w:r>
    </w:p>
    <w:p w14:paraId="79433A37" w14:textId="77777777" w:rsidR="005F4825" w:rsidRDefault="005F4825" w:rsidP="00886612">
      <w:pPr>
        <w:spacing w:line="360" w:lineRule="auto"/>
        <w:jc w:val="center"/>
        <w:rPr>
          <w:rFonts w:ascii="Verdana" w:hAnsi="Verdana" w:cs="Arial"/>
          <w:b/>
          <w:bCs/>
          <w:color w:val="000000"/>
          <w:sz w:val="24"/>
          <w:szCs w:val="24"/>
          <w:shd w:val="clear" w:color="auto" w:fill="FFFFFF"/>
        </w:rPr>
      </w:pPr>
    </w:p>
    <w:p w14:paraId="647F9370" w14:textId="5849A6DA" w:rsidR="005F4825" w:rsidRDefault="00886612" w:rsidP="00532B09">
      <w:pPr>
        <w:spacing w:line="360" w:lineRule="auto"/>
        <w:jc w:val="both"/>
        <w:rPr>
          <w:rFonts w:ascii="Verdana" w:hAnsi="Verdana"/>
          <w:sz w:val="20"/>
          <w:szCs w:val="20"/>
        </w:rPr>
      </w:pPr>
      <w:proofErr w:type="spellStart"/>
      <w:r w:rsidRPr="007B3FFD">
        <w:rPr>
          <w:rFonts w:ascii="Verdana" w:hAnsi="Verdana"/>
          <w:sz w:val="20"/>
          <w:szCs w:val="20"/>
        </w:rPr>
        <w:t>Allianz</w:t>
      </w:r>
      <w:proofErr w:type="spellEnd"/>
      <w:r w:rsidRPr="007B3FFD">
        <w:rPr>
          <w:rFonts w:ascii="Verdana" w:hAnsi="Verdana"/>
          <w:sz w:val="20"/>
          <w:szCs w:val="20"/>
        </w:rPr>
        <w:t xml:space="preserve"> Grubu bünyesinde asistans, otomotiv, seyahat ve sağlık destek hizmetleri sağlayan Allianz Partners</w:t>
      </w:r>
      <w:r w:rsidR="00532B09" w:rsidRPr="007B3FFD">
        <w:rPr>
          <w:rFonts w:ascii="Verdana" w:hAnsi="Verdana"/>
          <w:sz w:val="20"/>
          <w:szCs w:val="20"/>
        </w:rPr>
        <w:t>’ın Türkiye ofisi</w:t>
      </w:r>
      <w:r w:rsidR="00C138FC">
        <w:rPr>
          <w:rFonts w:ascii="Verdana" w:hAnsi="Verdana"/>
          <w:sz w:val="20"/>
          <w:szCs w:val="20"/>
        </w:rPr>
        <w:t>nde</w:t>
      </w:r>
      <w:r w:rsidR="005F4825">
        <w:rPr>
          <w:rFonts w:ascii="Verdana" w:hAnsi="Verdana"/>
          <w:sz w:val="20"/>
          <w:szCs w:val="20"/>
        </w:rPr>
        <w:t>n</w:t>
      </w:r>
      <w:r w:rsidR="00E27079">
        <w:rPr>
          <w:rFonts w:ascii="Verdana" w:hAnsi="Verdana"/>
          <w:sz w:val="20"/>
          <w:szCs w:val="20"/>
        </w:rPr>
        <w:t>,</w:t>
      </w:r>
      <w:r w:rsidR="005F4825">
        <w:rPr>
          <w:rFonts w:ascii="Verdana" w:hAnsi="Verdana"/>
          <w:sz w:val="20"/>
          <w:szCs w:val="20"/>
        </w:rPr>
        <w:t xml:space="preserve"> aralarında </w:t>
      </w:r>
      <w:r w:rsidR="005F4825" w:rsidRPr="005F4825">
        <w:rPr>
          <w:rFonts w:ascii="Verdana" w:hAnsi="Verdana"/>
          <w:sz w:val="20"/>
          <w:szCs w:val="20"/>
        </w:rPr>
        <w:t xml:space="preserve">Allianz Partners Türkiye CEO'su Merve Tolan’ın da bulunduğu </w:t>
      </w:r>
      <w:r w:rsidR="005F4825">
        <w:rPr>
          <w:rFonts w:ascii="Verdana" w:hAnsi="Verdana"/>
          <w:sz w:val="20"/>
          <w:szCs w:val="20"/>
        </w:rPr>
        <w:t xml:space="preserve">bir grup gönüllü, bu yılki İstanbul Maratonu’nda Tohum Otizm Vakfı yararına bağış toplamak üzere koşuya katıldı. </w:t>
      </w:r>
    </w:p>
    <w:p w14:paraId="434FCC07" w14:textId="77777777" w:rsidR="00C138FC" w:rsidRDefault="00C138FC" w:rsidP="00532B09">
      <w:pPr>
        <w:spacing w:line="360" w:lineRule="auto"/>
        <w:jc w:val="both"/>
        <w:rPr>
          <w:rFonts w:ascii="Verdana" w:hAnsi="Verdana"/>
          <w:sz w:val="20"/>
          <w:szCs w:val="20"/>
        </w:rPr>
      </w:pPr>
    </w:p>
    <w:p w14:paraId="6303FE42" w14:textId="01AF852B" w:rsidR="008435E7" w:rsidRDefault="00AD5909" w:rsidP="00532B09">
      <w:pPr>
        <w:spacing w:line="360" w:lineRule="auto"/>
        <w:jc w:val="both"/>
        <w:rPr>
          <w:rFonts w:ascii="Verdana" w:hAnsi="Verdana"/>
          <w:sz w:val="20"/>
          <w:szCs w:val="20"/>
        </w:rPr>
      </w:pPr>
      <w:r w:rsidRPr="008F09BA">
        <w:rPr>
          <w:rFonts w:ascii="Verdana" w:hAnsi="Verdana"/>
          <w:sz w:val="20"/>
          <w:szCs w:val="20"/>
        </w:rPr>
        <w:t xml:space="preserve">Toplam </w:t>
      </w:r>
      <w:r w:rsidR="008968E5" w:rsidRPr="008F09BA">
        <w:rPr>
          <w:rFonts w:ascii="Verdana" w:hAnsi="Verdana"/>
          <w:sz w:val="20"/>
          <w:szCs w:val="20"/>
        </w:rPr>
        <w:t>11</w:t>
      </w:r>
      <w:r w:rsidRPr="008F09BA">
        <w:rPr>
          <w:rFonts w:ascii="Verdana" w:hAnsi="Verdana"/>
          <w:sz w:val="20"/>
          <w:szCs w:val="20"/>
        </w:rPr>
        <w:t xml:space="preserve"> kişiden oluşan bir takımla koşuya katılan Allianz P</w:t>
      </w:r>
      <w:r w:rsidR="00615D1F" w:rsidRPr="008F09BA">
        <w:rPr>
          <w:rFonts w:ascii="Verdana" w:hAnsi="Verdana"/>
          <w:sz w:val="20"/>
          <w:szCs w:val="20"/>
        </w:rPr>
        <w:t>artners Türkiye gönüllüleri, Tohum Otizm Vakfı</w:t>
      </w:r>
      <w:r w:rsidR="008F09BA" w:rsidRPr="008F09BA">
        <w:rPr>
          <w:rFonts w:ascii="Verdana" w:hAnsi="Verdana"/>
          <w:sz w:val="20"/>
          <w:szCs w:val="20"/>
        </w:rPr>
        <w:t>’nın</w:t>
      </w:r>
      <w:r w:rsidR="00615D1F" w:rsidRPr="008F09BA">
        <w:rPr>
          <w:rFonts w:ascii="Verdana" w:hAnsi="Verdana"/>
          <w:sz w:val="20"/>
          <w:szCs w:val="20"/>
        </w:rPr>
        <w:t xml:space="preserve"> </w:t>
      </w:r>
      <w:r w:rsidR="008F09BA" w:rsidRPr="008F09BA">
        <w:rPr>
          <w:rFonts w:ascii="Verdana" w:hAnsi="Verdana"/>
          <w:sz w:val="20"/>
          <w:szCs w:val="20"/>
        </w:rPr>
        <w:t>“</w:t>
      </w:r>
      <w:r w:rsidR="00615D1F" w:rsidRPr="008F09BA">
        <w:rPr>
          <w:rFonts w:ascii="Verdana" w:hAnsi="Verdana"/>
          <w:sz w:val="20"/>
          <w:szCs w:val="20"/>
        </w:rPr>
        <w:t xml:space="preserve">Adımlarımız Otizmli Çocuklar </w:t>
      </w:r>
      <w:r w:rsidR="008F09BA" w:rsidRPr="008F09BA">
        <w:rPr>
          <w:rFonts w:ascii="Verdana" w:hAnsi="Verdana"/>
          <w:sz w:val="20"/>
          <w:szCs w:val="20"/>
        </w:rPr>
        <w:t>i</w:t>
      </w:r>
      <w:r w:rsidR="008F09BA" w:rsidRPr="008F09BA">
        <w:rPr>
          <w:rFonts w:ascii="Verdana" w:hAnsi="Verdana"/>
          <w:sz w:val="20"/>
          <w:szCs w:val="20"/>
        </w:rPr>
        <w:t>çin</w:t>
      </w:r>
      <w:r w:rsidR="008F09BA" w:rsidRPr="008F09BA">
        <w:rPr>
          <w:rFonts w:ascii="Verdana" w:hAnsi="Verdana"/>
          <w:sz w:val="20"/>
          <w:szCs w:val="20"/>
        </w:rPr>
        <w:t>”</w:t>
      </w:r>
      <w:r w:rsidR="008F09BA" w:rsidRPr="008F09BA">
        <w:rPr>
          <w:rFonts w:ascii="Verdana" w:hAnsi="Verdana"/>
          <w:sz w:val="20"/>
          <w:szCs w:val="20"/>
        </w:rPr>
        <w:t xml:space="preserve"> </w:t>
      </w:r>
      <w:r w:rsidRPr="008F09BA">
        <w:rPr>
          <w:rFonts w:ascii="Verdana" w:hAnsi="Verdana"/>
          <w:sz w:val="20"/>
          <w:szCs w:val="20"/>
        </w:rPr>
        <w:t>kampanyası</w:t>
      </w:r>
      <w:r w:rsidR="00615D1F" w:rsidRPr="008F09BA">
        <w:rPr>
          <w:rFonts w:ascii="Verdana" w:hAnsi="Verdana"/>
          <w:sz w:val="20"/>
          <w:szCs w:val="20"/>
        </w:rPr>
        <w:t>na</w:t>
      </w:r>
      <w:r w:rsidRPr="008F09BA">
        <w:rPr>
          <w:rFonts w:ascii="Verdana" w:hAnsi="Verdana"/>
          <w:sz w:val="20"/>
          <w:szCs w:val="20"/>
        </w:rPr>
        <w:t xml:space="preserve"> bağış toplamaya devam ediyor. </w:t>
      </w:r>
    </w:p>
    <w:p w14:paraId="540566D1" w14:textId="77777777" w:rsidR="008F09BA" w:rsidRDefault="008F09BA" w:rsidP="008F09BA">
      <w:pPr>
        <w:spacing w:line="360" w:lineRule="auto"/>
        <w:jc w:val="both"/>
        <w:rPr>
          <w:rFonts w:ascii="Verdana" w:hAnsi="Verdana"/>
          <w:sz w:val="20"/>
          <w:szCs w:val="20"/>
        </w:rPr>
      </w:pPr>
    </w:p>
    <w:p w14:paraId="52E58143" w14:textId="50E9391C" w:rsidR="00AD5909" w:rsidRPr="00561A7A" w:rsidRDefault="00AD5909" w:rsidP="00532B09">
      <w:pPr>
        <w:spacing w:line="360" w:lineRule="auto"/>
        <w:jc w:val="both"/>
        <w:rPr>
          <w:rFonts w:ascii="Verdana" w:hAnsi="Verdana"/>
          <w:sz w:val="20"/>
          <w:szCs w:val="20"/>
        </w:rPr>
      </w:pPr>
      <w:proofErr w:type="spellStart"/>
      <w:r w:rsidRPr="00561A7A">
        <w:rPr>
          <w:rFonts w:ascii="Verdana" w:hAnsi="Verdana"/>
          <w:sz w:val="20"/>
          <w:szCs w:val="20"/>
        </w:rPr>
        <w:t>Allianz</w:t>
      </w:r>
      <w:proofErr w:type="spellEnd"/>
      <w:r w:rsidRPr="00561A7A">
        <w:rPr>
          <w:rFonts w:ascii="Verdana" w:hAnsi="Verdana"/>
          <w:sz w:val="20"/>
          <w:szCs w:val="20"/>
        </w:rPr>
        <w:t xml:space="preserve"> Partners Türkiye CEO'su Merve Tolan, konu hakkında şunları söyledi: “Allianz Partners Türkiye olarak asistans hizmetlerinin nihai tüketiciyi ve sevdiklerini önemsemek ve sorunlarını çözmek gibi iki basit ama çok değerli yaklaşımla ilgili olduğuna inanıyoruz. Bu yaklaşımlarımızın temelinde insanı ve hayatı önemsemek yatıyor. Hayatın her alanında dayanışma ve karşılıklı yardımlaşma konularında hassasiyetle çalışan bir ekip olarak,</w:t>
      </w:r>
      <w:r w:rsidR="00561A7A" w:rsidRPr="00561A7A">
        <w:rPr>
          <w:rFonts w:ascii="Verdana" w:hAnsi="Verdana"/>
          <w:sz w:val="20"/>
          <w:szCs w:val="20"/>
        </w:rPr>
        <w:t xml:space="preserve"> önemsediğimiz değerleri sosyal faydamıza da yansıtmak istedik. Bu yıl bir grup Allianz Partners Türkiye Gönüllüsü olarak, alanında çok değerli çalışmalara imza atan Tohum Otizm Vakfı yararına bir girişimde bulunarak İstanbul Maratonu’na katıldık. Bizleri takip eden ve destekleyenlere çok teşekkür ediyor, herkesi bu faydanın bir parçası olmaya davet ediyoruz.”</w:t>
      </w:r>
    </w:p>
    <w:p w14:paraId="1EA0C453" w14:textId="77777777" w:rsidR="00AD5909" w:rsidRDefault="00AD5909" w:rsidP="00532B09">
      <w:pPr>
        <w:spacing w:line="360" w:lineRule="auto"/>
        <w:jc w:val="both"/>
        <w:rPr>
          <w:rFonts w:ascii="Verdana" w:hAnsi="Verdana"/>
          <w:sz w:val="18"/>
          <w:szCs w:val="18"/>
        </w:rPr>
      </w:pPr>
    </w:p>
    <w:p w14:paraId="1ECD0BFB" w14:textId="100BF307" w:rsidR="008F09BA" w:rsidRDefault="008F09BA" w:rsidP="00532B09">
      <w:pPr>
        <w:spacing w:line="360" w:lineRule="auto"/>
        <w:jc w:val="both"/>
        <w:rPr>
          <w:rFonts w:ascii="Verdana" w:hAnsi="Verdana"/>
          <w:sz w:val="20"/>
          <w:szCs w:val="20"/>
        </w:rPr>
      </w:pPr>
      <w:r w:rsidRPr="005F4825">
        <w:rPr>
          <w:rFonts w:ascii="Verdana" w:hAnsi="Verdana"/>
          <w:sz w:val="20"/>
          <w:szCs w:val="20"/>
        </w:rPr>
        <w:t>Tohum Türkiye Otizm Erken Tanı ve Eğitim Vakfı</w:t>
      </w:r>
      <w:r>
        <w:rPr>
          <w:rFonts w:ascii="Verdana" w:hAnsi="Verdana"/>
          <w:sz w:val="20"/>
          <w:szCs w:val="20"/>
        </w:rPr>
        <w:t>, o</w:t>
      </w:r>
      <w:r w:rsidRPr="005F4825">
        <w:rPr>
          <w:rFonts w:ascii="Verdana" w:hAnsi="Verdana"/>
          <w:sz w:val="20"/>
          <w:szCs w:val="20"/>
        </w:rPr>
        <w:t xml:space="preserve">tizm spektrum bozukluğu olan çocukların erken tanısının konulması, özel eğitimi ile topluma kazandırılmasına öncülük </w:t>
      </w:r>
      <w:r w:rsidRPr="008F09BA">
        <w:rPr>
          <w:rFonts w:ascii="Verdana" w:hAnsi="Verdana"/>
          <w:sz w:val="20"/>
          <w:szCs w:val="20"/>
        </w:rPr>
        <w:t xml:space="preserve">edilmesi ve bunun yurt çapında yaygınlaştırılması amacıyla, kar amacı gütmeyen ve kamu </w:t>
      </w:r>
      <w:r w:rsidRPr="008F09BA">
        <w:rPr>
          <w:rFonts w:ascii="Verdana" w:hAnsi="Verdana"/>
          <w:sz w:val="20"/>
          <w:szCs w:val="20"/>
        </w:rPr>
        <w:lastRenderedPageBreak/>
        <w:t xml:space="preserve">yararını gözeten bir sağlık ve eğitim vakfı olarak faaliyet gösteriyor. </w:t>
      </w:r>
      <w:r>
        <w:rPr>
          <w:rFonts w:ascii="Verdana" w:hAnsi="Verdana"/>
          <w:sz w:val="20"/>
          <w:szCs w:val="20"/>
        </w:rPr>
        <w:t xml:space="preserve">Vakfın </w:t>
      </w:r>
      <w:r w:rsidR="005160BA">
        <w:rPr>
          <w:rFonts w:ascii="Verdana" w:hAnsi="Verdana"/>
          <w:sz w:val="20"/>
          <w:szCs w:val="20"/>
        </w:rPr>
        <w:t>kampanya bağış sayfasının adresi şöyle</w:t>
      </w:r>
      <w:r>
        <w:rPr>
          <w:rFonts w:ascii="Verdana" w:hAnsi="Verdana"/>
          <w:sz w:val="20"/>
          <w:szCs w:val="20"/>
        </w:rPr>
        <w:t xml:space="preserve">: </w:t>
      </w:r>
      <w:hyperlink r:id="rId8" w:history="1">
        <w:r w:rsidRPr="00893692">
          <w:rPr>
            <w:rStyle w:val="Kpr"/>
            <w:rFonts w:ascii="Verdana" w:hAnsi="Verdana"/>
            <w:sz w:val="20"/>
            <w:szCs w:val="20"/>
          </w:rPr>
          <w:t>https://ipk.adimadim.org/project/index?id=70324</w:t>
        </w:r>
      </w:hyperlink>
    </w:p>
    <w:p w14:paraId="1535CF7C" w14:textId="3B51598D" w:rsidR="00AD5909" w:rsidRDefault="00AD5909" w:rsidP="00532B09">
      <w:pPr>
        <w:spacing w:line="360" w:lineRule="auto"/>
        <w:jc w:val="both"/>
        <w:rPr>
          <w:rFonts w:ascii="Verdana" w:hAnsi="Verdana"/>
          <w:sz w:val="20"/>
          <w:szCs w:val="20"/>
        </w:rPr>
      </w:pPr>
      <w:bookmarkStart w:id="0" w:name="_GoBack"/>
      <w:bookmarkEnd w:id="0"/>
      <w:r>
        <w:rPr>
          <w:rFonts w:ascii="Verdana" w:hAnsi="Verdana"/>
          <w:sz w:val="18"/>
          <w:szCs w:val="18"/>
        </w:rPr>
        <w:br/>
      </w:r>
    </w:p>
    <w:p w14:paraId="087DD410" w14:textId="77777777" w:rsidR="008435E7" w:rsidRDefault="008435E7" w:rsidP="00532B09">
      <w:pPr>
        <w:spacing w:line="360" w:lineRule="auto"/>
        <w:jc w:val="both"/>
        <w:rPr>
          <w:rFonts w:ascii="Verdana" w:hAnsi="Verdana"/>
          <w:sz w:val="20"/>
          <w:szCs w:val="20"/>
        </w:rPr>
      </w:pPr>
    </w:p>
    <w:p w14:paraId="0DDB7CFB" w14:textId="77777777" w:rsidR="000036A5" w:rsidRDefault="000036A5" w:rsidP="00D941CE">
      <w:pPr>
        <w:spacing w:line="360" w:lineRule="auto"/>
        <w:jc w:val="both"/>
        <w:rPr>
          <w:rFonts w:ascii="Verdana" w:hAnsi="Verdana"/>
          <w:sz w:val="20"/>
          <w:szCs w:val="20"/>
        </w:rPr>
      </w:pPr>
    </w:p>
    <w:p w14:paraId="4DB8F0B6" w14:textId="77777777" w:rsidR="00993944" w:rsidRPr="00993944" w:rsidRDefault="00993944" w:rsidP="00993944">
      <w:pPr>
        <w:rPr>
          <w:rFonts w:ascii="Verdana" w:hAnsi="Verdana"/>
          <w:sz w:val="16"/>
          <w:szCs w:val="16"/>
        </w:rPr>
      </w:pPr>
      <w:r w:rsidRPr="00993944">
        <w:rPr>
          <w:rFonts w:ascii="Verdana" w:hAnsi="Verdana"/>
          <w:sz w:val="16"/>
          <w:szCs w:val="16"/>
        </w:rPr>
        <w:t>İlgili Kişi:</w:t>
      </w:r>
    </w:p>
    <w:p w14:paraId="4AF7470A" w14:textId="77777777" w:rsidR="00993944" w:rsidRPr="00993944" w:rsidRDefault="00993944" w:rsidP="00993944">
      <w:pPr>
        <w:rPr>
          <w:rFonts w:ascii="Verdana" w:hAnsi="Verdana"/>
          <w:sz w:val="16"/>
          <w:szCs w:val="16"/>
        </w:rPr>
      </w:pPr>
      <w:r w:rsidRPr="00993944">
        <w:rPr>
          <w:rFonts w:ascii="Verdana" w:hAnsi="Verdana"/>
          <w:sz w:val="16"/>
          <w:szCs w:val="16"/>
        </w:rPr>
        <w:t>Ceylan Naza</w:t>
      </w:r>
    </w:p>
    <w:p w14:paraId="0B6D2B12" w14:textId="77777777" w:rsidR="00993944" w:rsidRPr="00993944" w:rsidRDefault="00993944" w:rsidP="00993944">
      <w:pPr>
        <w:rPr>
          <w:rFonts w:ascii="Verdana" w:hAnsi="Verdana"/>
          <w:sz w:val="16"/>
          <w:szCs w:val="16"/>
        </w:rPr>
      </w:pPr>
      <w:r w:rsidRPr="00993944">
        <w:rPr>
          <w:rFonts w:ascii="Verdana" w:hAnsi="Verdana"/>
          <w:sz w:val="16"/>
          <w:szCs w:val="16"/>
        </w:rPr>
        <w:t>Marjinal Porter Novelli</w:t>
      </w:r>
    </w:p>
    <w:p w14:paraId="7619FC3F" w14:textId="77777777" w:rsidR="00993944" w:rsidRPr="00993944" w:rsidRDefault="00993944" w:rsidP="00993944">
      <w:pPr>
        <w:rPr>
          <w:rFonts w:ascii="Verdana" w:hAnsi="Verdana"/>
          <w:sz w:val="16"/>
          <w:szCs w:val="16"/>
        </w:rPr>
      </w:pPr>
      <w:r w:rsidRPr="00993944">
        <w:rPr>
          <w:rFonts w:ascii="Verdana" w:hAnsi="Verdana"/>
          <w:sz w:val="16"/>
          <w:szCs w:val="16"/>
        </w:rPr>
        <w:t>0212 219 29 71</w:t>
      </w:r>
    </w:p>
    <w:p w14:paraId="5DEEEB41" w14:textId="251CE0FA" w:rsidR="00993944" w:rsidRPr="00993944" w:rsidRDefault="005160BA" w:rsidP="00993944">
      <w:pPr>
        <w:rPr>
          <w:rFonts w:ascii="Verdana" w:hAnsi="Verdana"/>
          <w:sz w:val="16"/>
          <w:szCs w:val="16"/>
        </w:rPr>
      </w:pPr>
      <w:hyperlink r:id="rId9" w:history="1">
        <w:r w:rsidR="00993944" w:rsidRPr="00993944">
          <w:rPr>
            <w:rFonts w:ascii="Verdana" w:hAnsi="Verdana"/>
            <w:sz w:val="16"/>
            <w:szCs w:val="16"/>
          </w:rPr>
          <w:t>ceylann@marjinal.com.tr</w:t>
        </w:r>
      </w:hyperlink>
      <w:r w:rsidR="00071FF9">
        <w:rPr>
          <w:rFonts w:ascii="Verdana" w:hAnsi="Verdana"/>
          <w:sz w:val="16"/>
          <w:szCs w:val="16"/>
        </w:rPr>
        <w:t xml:space="preserve"> </w:t>
      </w:r>
    </w:p>
    <w:p w14:paraId="31C40BE2" w14:textId="77777777" w:rsidR="00993944" w:rsidRPr="000444BA" w:rsidRDefault="00993944" w:rsidP="00993944">
      <w:pPr>
        <w:spacing w:line="260" w:lineRule="atLeast"/>
        <w:ind w:right="147"/>
        <w:rPr>
          <w:rFonts w:ascii="Verdana" w:hAnsi="Verdana"/>
          <w:sz w:val="20"/>
          <w:szCs w:val="20"/>
        </w:rPr>
      </w:pPr>
    </w:p>
    <w:p w14:paraId="4908ACD3" w14:textId="77777777" w:rsidR="00993944" w:rsidRPr="000444BA" w:rsidRDefault="00993944" w:rsidP="00993944">
      <w:pPr>
        <w:spacing w:line="360" w:lineRule="auto"/>
        <w:rPr>
          <w:rFonts w:ascii="Verdana" w:hAnsi="Verdana"/>
          <w:sz w:val="20"/>
          <w:szCs w:val="20"/>
        </w:rPr>
      </w:pPr>
    </w:p>
    <w:p w14:paraId="0826A57F" w14:textId="432FC46E" w:rsidR="006553B8" w:rsidRDefault="006553B8" w:rsidP="006553B8">
      <w:pPr>
        <w:spacing w:line="360" w:lineRule="auto"/>
        <w:jc w:val="both"/>
        <w:rPr>
          <w:rFonts w:ascii="Verdana" w:hAnsi="Verdana"/>
          <w:b/>
          <w:bCs/>
          <w:sz w:val="16"/>
          <w:szCs w:val="16"/>
        </w:rPr>
      </w:pPr>
      <w:r>
        <w:rPr>
          <w:rFonts w:ascii="Verdana" w:hAnsi="Verdana"/>
          <w:b/>
          <w:bCs/>
          <w:sz w:val="16"/>
          <w:szCs w:val="16"/>
        </w:rPr>
        <w:t xml:space="preserve">Allianz </w:t>
      </w:r>
      <w:r w:rsidR="0026110C">
        <w:rPr>
          <w:rFonts w:ascii="Verdana" w:hAnsi="Verdana"/>
          <w:b/>
          <w:bCs/>
          <w:sz w:val="16"/>
          <w:szCs w:val="16"/>
        </w:rPr>
        <w:t>Partners</w:t>
      </w:r>
      <w:r>
        <w:rPr>
          <w:rFonts w:ascii="Verdana" w:hAnsi="Verdana"/>
          <w:b/>
          <w:bCs/>
          <w:sz w:val="16"/>
          <w:szCs w:val="16"/>
        </w:rPr>
        <w:t xml:space="preserve"> Türkiye Hakkında</w:t>
      </w:r>
    </w:p>
    <w:p w14:paraId="4DA7A1BF" w14:textId="62605800" w:rsidR="006553B8" w:rsidRDefault="006553B8" w:rsidP="006553B8">
      <w:pPr>
        <w:spacing w:line="360" w:lineRule="auto"/>
        <w:jc w:val="both"/>
        <w:rPr>
          <w:rFonts w:ascii="Verdana" w:hAnsi="Verdana"/>
          <w:sz w:val="16"/>
          <w:szCs w:val="16"/>
        </w:rPr>
      </w:pPr>
      <w:r>
        <w:rPr>
          <w:rFonts w:ascii="Verdana" w:hAnsi="Verdana"/>
          <w:sz w:val="16"/>
          <w:szCs w:val="16"/>
        </w:rPr>
        <w:t>Allianz Grubu bünyesinde asistans, otomotiv, seyahat ve sağlık destek hizmetleri sağlayan Allianz Partners, 7</w:t>
      </w:r>
      <w:r w:rsidR="000C7ED3">
        <w:rPr>
          <w:rFonts w:ascii="Verdana" w:hAnsi="Verdana"/>
          <w:sz w:val="16"/>
          <w:szCs w:val="16"/>
        </w:rPr>
        <w:t>8</w:t>
      </w:r>
      <w:r>
        <w:rPr>
          <w:rFonts w:ascii="Verdana" w:hAnsi="Verdana"/>
          <w:sz w:val="16"/>
          <w:szCs w:val="16"/>
        </w:rPr>
        <w:t xml:space="preserve"> ülkede 17.500 çalışanıyla yılın 365 gününün her anında milyonlarca kişiye küresel çapta destek sunuyor. Allianz Partners çatısı altında 1997’de </w:t>
      </w:r>
      <w:r w:rsidR="0026110C">
        <w:rPr>
          <w:rFonts w:ascii="Verdana" w:hAnsi="Verdana"/>
          <w:sz w:val="16"/>
          <w:szCs w:val="16"/>
        </w:rPr>
        <w:t xml:space="preserve">açılan </w:t>
      </w:r>
      <w:r>
        <w:rPr>
          <w:rFonts w:ascii="Verdana" w:hAnsi="Verdana"/>
          <w:sz w:val="16"/>
          <w:szCs w:val="16"/>
        </w:rPr>
        <w:t>Türkiye</w:t>
      </w:r>
      <w:r w:rsidR="0026110C">
        <w:rPr>
          <w:rFonts w:ascii="Verdana" w:hAnsi="Verdana"/>
          <w:sz w:val="16"/>
          <w:szCs w:val="16"/>
        </w:rPr>
        <w:t xml:space="preserve"> ofisi,</w:t>
      </w:r>
      <w:r>
        <w:rPr>
          <w:rFonts w:ascii="Verdana" w:hAnsi="Verdana"/>
          <w:sz w:val="16"/>
          <w:szCs w:val="16"/>
        </w:rPr>
        <w:t xml:space="preserve"> özgün şartlarına göre oluşturulmuş hizmet ve marka ağıyla otomotiv, yol yardım, konut destek, sağlık &amp; yaşam, seyahat &amp; eğlence alanlarında hizmet veriyor. Asistans sektöründe dönüşümü</w:t>
      </w:r>
      <w:r w:rsidR="0026110C">
        <w:rPr>
          <w:rFonts w:ascii="Verdana" w:hAnsi="Verdana"/>
          <w:sz w:val="16"/>
          <w:szCs w:val="16"/>
        </w:rPr>
        <w:t>n öncüsü olan Allianz Partners Türkiye</w:t>
      </w:r>
      <w:r>
        <w:rPr>
          <w:rFonts w:ascii="Verdana" w:hAnsi="Verdana"/>
          <w:sz w:val="16"/>
          <w:szCs w:val="16"/>
        </w:rPr>
        <w:t xml:space="preserve">, geliştirdiği Asistans 2.0 hizmet anlayışıyla, çağın değişen koşullarında merkezine insanı alarak, daha fazla çeviklik ve daha fazla kalite </w:t>
      </w:r>
      <w:r w:rsidRPr="00071FF9">
        <w:rPr>
          <w:rFonts w:ascii="Verdana" w:hAnsi="Verdana"/>
          <w:sz w:val="16"/>
          <w:szCs w:val="16"/>
        </w:rPr>
        <w:t xml:space="preserve">ilkesiyle yapılandırdığı yepyeni hizmet anlayışıyla müşterilerine ulaşıyor. Toplam 80 yıllık küresel bir uzmanlığı yerel ihtiyaçlarla buluşturan Allianz </w:t>
      </w:r>
      <w:r w:rsidR="0026110C" w:rsidRPr="00071FF9">
        <w:rPr>
          <w:rFonts w:ascii="Verdana" w:hAnsi="Verdana"/>
          <w:sz w:val="16"/>
          <w:szCs w:val="16"/>
        </w:rPr>
        <w:t xml:space="preserve">Partners Türkiye; </w:t>
      </w:r>
      <w:r w:rsidRPr="00071FF9">
        <w:rPr>
          <w:rFonts w:ascii="Verdana" w:hAnsi="Verdana"/>
          <w:sz w:val="16"/>
          <w:szCs w:val="16"/>
        </w:rPr>
        <w:t>Allianz Assistance ve Mondial Assistance markalarıyla</w:t>
      </w:r>
      <w:r>
        <w:rPr>
          <w:rFonts w:ascii="Verdana" w:hAnsi="Verdana"/>
          <w:sz w:val="16"/>
          <w:szCs w:val="16"/>
        </w:rPr>
        <w:t xml:space="preserve"> farklı sektörlerin sigorta, asistans, otomotiv, seyahat sağlık ihtiyaçlarına göre uzmanlaşmış ürün, hizmet ve çözümler sunuyor.</w:t>
      </w:r>
    </w:p>
    <w:p w14:paraId="2A3BB668" w14:textId="77777777" w:rsidR="0078104E" w:rsidRDefault="0078104E" w:rsidP="00D941CE">
      <w:pPr>
        <w:spacing w:line="360" w:lineRule="auto"/>
        <w:jc w:val="both"/>
        <w:rPr>
          <w:rFonts w:ascii="Verdana" w:hAnsi="Verdana"/>
          <w:sz w:val="20"/>
          <w:szCs w:val="20"/>
        </w:rPr>
      </w:pPr>
    </w:p>
    <w:p w14:paraId="2EA73449" w14:textId="77777777" w:rsidR="00DF6749" w:rsidRDefault="00DF6749" w:rsidP="00B26FD9">
      <w:pPr>
        <w:rPr>
          <w:rFonts w:ascii="Verdana" w:hAnsi="Verdana"/>
          <w:b/>
          <w:color w:val="000000" w:themeColor="text1"/>
          <w:sz w:val="20"/>
          <w:szCs w:val="20"/>
        </w:rPr>
      </w:pPr>
    </w:p>
    <w:p w14:paraId="352FC85A" w14:textId="77777777" w:rsidR="0097622B" w:rsidRPr="00491916" w:rsidRDefault="0097622B" w:rsidP="00B26FD9">
      <w:pPr>
        <w:rPr>
          <w:rFonts w:ascii="Verdana" w:hAnsi="Verdana"/>
          <w:b/>
          <w:color w:val="000000" w:themeColor="text1"/>
          <w:sz w:val="20"/>
          <w:szCs w:val="20"/>
        </w:rPr>
      </w:pPr>
    </w:p>
    <w:sectPr w:rsidR="0097622B" w:rsidRPr="00491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Helvetica">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91B29"/>
    <w:multiLevelType w:val="hybridMultilevel"/>
    <w:tmpl w:val="6942679E"/>
    <w:lvl w:ilvl="0" w:tplc="422E3A16">
      <w:start w:val="1"/>
      <w:numFmt w:val="bullet"/>
      <w:lvlText w:val=""/>
      <w:lvlJc w:val="left"/>
      <w:pPr>
        <w:tabs>
          <w:tab w:val="num" w:pos="1368"/>
        </w:tabs>
        <w:ind w:left="1368" w:hanging="360"/>
      </w:pPr>
      <w:rPr>
        <w:rFonts w:ascii="Wingdings" w:hAnsi="Wingdings" w:hint="default"/>
      </w:rPr>
    </w:lvl>
    <w:lvl w:ilvl="1" w:tplc="97FE7468">
      <w:start w:val="1"/>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FE51DF9"/>
    <w:multiLevelType w:val="hybridMultilevel"/>
    <w:tmpl w:val="291EDE52"/>
    <w:lvl w:ilvl="0" w:tplc="9B9899E0">
      <w:start w:val="1"/>
      <w:numFmt w:val="bullet"/>
      <w:lvlText w:val="•"/>
      <w:lvlJc w:val="left"/>
      <w:pPr>
        <w:tabs>
          <w:tab w:val="num" w:pos="720"/>
        </w:tabs>
        <w:ind w:left="720" w:hanging="360"/>
      </w:pPr>
      <w:rPr>
        <w:rFonts w:ascii="Arial" w:hAnsi="Arial" w:hint="default"/>
      </w:rPr>
    </w:lvl>
    <w:lvl w:ilvl="1" w:tplc="AAF4F384" w:tentative="1">
      <w:start w:val="1"/>
      <w:numFmt w:val="bullet"/>
      <w:lvlText w:val="•"/>
      <w:lvlJc w:val="left"/>
      <w:pPr>
        <w:tabs>
          <w:tab w:val="num" w:pos="1440"/>
        </w:tabs>
        <w:ind w:left="1440" w:hanging="360"/>
      </w:pPr>
      <w:rPr>
        <w:rFonts w:ascii="Arial" w:hAnsi="Arial" w:hint="default"/>
      </w:rPr>
    </w:lvl>
    <w:lvl w:ilvl="2" w:tplc="C874C4E0" w:tentative="1">
      <w:start w:val="1"/>
      <w:numFmt w:val="bullet"/>
      <w:lvlText w:val="•"/>
      <w:lvlJc w:val="left"/>
      <w:pPr>
        <w:tabs>
          <w:tab w:val="num" w:pos="2160"/>
        </w:tabs>
        <w:ind w:left="2160" w:hanging="360"/>
      </w:pPr>
      <w:rPr>
        <w:rFonts w:ascii="Arial" w:hAnsi="Arial" w:hint="default"/>
      </w:rPr>
    </w:lvl>
    <w:lvl w:ilvl="3" w:tplc="47586584" w:tentative="1">
      <w:start w:val="1"/>
      <w:numFmt w:val="bullet"/>
      <w:lvlText w:val="•"/>
      <w:lvlJc w:val="left"/>
      <w:pPr>
        <w:tabs>
          <w:tab w:val="num" w:pos="2880"/>
        </w:tabs>
        <w:ind w:left="2880" w:hanging="360"/>
      </w:pPr>
      <w:rPr>
        <w:rFonts w:ascii="Arial" w:hAnsi="Arial" w:hint="default"/>
      </w:rPr>
    </w:lvl>
    <w:lvl w:ilvl="4" w:tplc="F57059C6" w:tentative="1">
      <w:start w:val="1"/>
      <w:numFmt w:val="bullet"/>
      <w:lvlText w:val="•"/>
      <w:lvlJc w:val="left"/>
      <w:pPr>
        <w:tabs>
          <w:tab w:val="num" w:pos="3600"/>
        </w:tabs>
        <w:ind w:left="3600" w:hanging="360"/>
      </w:pPr>
      <w:rPr>
        <w:rFonts w:ascii="Arial" w:hAnsi="Arial" w:hint="default"/>
      </w:rPr>
    </w:lvl>
    <w:lvl w:ilvl="5" w:tplc="5B380C06" w:tentative="1">
      <w:start w:val="1"/>
      <w:numFmt w:val="bullet"/>
      <w:lvlText w:val="•"/>
      <w:lvlJc w:val="left"/>
      <w:pPr>
        <w:tabs>
          <w:tab w:val="num" w:pos="4320"/>
        </w:tabs>
        <w:ind w:left="4320" w:hanging="360"/>
      </w:pPr>
      <w:rPr>
        <w:rFonts w:ascii="Arial" w:hAnsi="Arial" w:hint="default"/>
      </w:rPr>
    </w:lvl>
    <w:lvl w:ilvl="6" w:tplc="A5265526" w:tentative="1">
      <w:start w:val="1"/>
      <w:numFmt w:val="bullet"/>
      <w:lvlText w:val="•"/>
      <w:lvlJc w:val="left"/>
      <w:pPr>
        <w:tabs>
          <w:tab w:val="num" w:pos="5040"/>
        </w:tabs>
        <w:ind w:left="5040" w:hanging="360"/>
      </w:pPr>
      <w:rPr>
        <w:rFonts w:ascii="Arial" w:hAnsi="Arial" w:hint="default"/>
      </w:rPr>
    </w:lvl>
    <w:lvl w:ilvl="7" w:tplc="23304152" w:tentative="1">
      <w:start w:val="1"/>
      <w:numFmt w:val="bullet"/>
      <w:lvlText w:val="•"/>
      <w:lvlJc w:val="left"/>
      <w:pPr>
        <w:tabs>
          <w:tab w:val="num" w:pos="5760"/>
        </w:tabs>
        <w:ind w:left="5760" w:hanging="360"/>
      </w:pPr>
      <w:rPr>
        <w:rFonts w:ascii="Arial" w:hAnsi="Arial" w:hint="default"/>
      </w:rPr>
    </w:lvl>
    <w:lvl w:ilvl="8" w:tplc="54C8CD8E" w:tentative="1">
      <w:start w:val="1"/>
      <w:numFmt w:val="bullet"/>
      <w:lvlText w:val="•"/>
      <w:lvlJc w:val="left"/>
      <w:pPr>
        <w:tabs>
          <w:tab w:val="num" w:pos="6480"/>
        </w:tabs>
        <w:ind w:left="6480" w:hanging="360"/>
      </w:pPr>
      <w:rPr>
        <w:rFonts w:ascii="Arial" w:hAnsi="Arial" w:hint="default"/>
      </w:rPr>
    </w:lvl>
  </w:abstractNum>
  <w:abstractNum w:abstractNumId="2">
    <w:nsid w:val="34696D53"/>
    <w:multiLevelType w:val="hybridMultilevel"/>
    <w:tmpl w:val="AADC3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98A1E07"/>
    <w:multiLevelType w:val="hybridMultilevel"/>
    <w:tmpl w:val="9A321B9E"/>
    <w:lvl w:ilvl="0" w:tplc="4112D840">
      <w:start w:val="100"/>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2237BEC"/>
    <w:multiLevelType w:val="hybridMultilevel"/>
    <w:tmpl w:val="4E16F62C"/>
    <w:lvl w:ilvl="0" w:tplc="422E3A16">
      <w:start w:val="1"/>
      <w:numFmt w:val="bullet"/>
      <w:lvlText w:val=""/>
      <w:lvlJc w:val="left"/>
      <w:pPr>
        <w:tabs>
          <w:tab w:val="num" w:pos="1368"/>
        </w:tabs>
        <w:ind w:left="136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EF684C"/>
    <w:multiLevelType w:val="hybridMultilevel"/>
    <w:tmpl w:val="FC0CFEF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E1"/>
    <w:rsid w:val="0000068F"/>
    <w:rsid w:val="000036A5"/>
    <w:rsid w:val="000063F2"/>
    <w:rsid w:val="00021A47"/>
    <w:rsid w:val="00030576"/>
    <w:rsid w:val="000444BA"/>
    <w:rsid w:val="00065F33"/>
    <w:rsid w:val="00070338"/>
    <w:rsid w:val="000711A4"/>
    <w:rsid w:val="00071556"/>
    <w:rsid w:val="00071FF9"/>
    <w:rsid w:val="00087E38"/>
    <w:rsid w:val="00091BF6"/>
    <w:rsid w:val="000923C6"/>
    <w:rsid w:val="0009602A"/>
    <w:rsid w:val="000A7660"/>
    <w:rsid w:val="000B0B6A"/>
    <w:rsid w:val="000B55D6"/>
    <w:rsid w:val="000C7ED3"/>
    <w:rsid w:val="000D63FA"/>
    <w:rsid w:val="001473F9"/>
    <w:rsid w:val="001559F7"/>
    <w:rsid w:val="0016456E"/>
    <w:rsid w:val="00165188"/>
    <w:rsid w:val="001715EF"/>
    <w:rsid w:val="0019054F"/>
    <w:rsid w:val="001A126C"/>
    <w:rsid w:val="001A35D3"/>
    <w:rsid w:val="001B067D"/>
    <w:rsid w:val="001E4458"/>
    <w:rsid w:val="001E5C3A"/>
    <w:rsid w:val="001F3736"/>
    <w:rsid w:val="001F3F60"/>
    <w:rsid w:val="00201EEE"/>
    <w:rsid w:val="00203713"/>
    <w:rsid w:val="00207EC6"/>
    <w:rsid w:val="00220C45"/>
    <w:rsid w:val="00227707"/>
    <w:rsid w:val="00227F7B"/>
    <w:rsid w:val="002338AF"/>
    <w:rsid w:val="00247D39"/>
    <w:rsid w:val="002510EB"/>
    <w:rsid w:val="0026110C"/>
    <w:rsid w:val="002707B5"/>
    <w:rsid w:val="0027080F"/>
    <w:rsid w:val="0027567E"/>
    <w:rsid w:val="002975BB"/>
    <w:rsid w:val="002A41B9"/>
    <w:rsid w:val="002A7674"/>
    <w:rsid w:val="002B6A13"/>
    <w:rsid w:val="002E03EE"/>
    <w:rsid w:val="00302FE0"/>
    <w:rsid w:val="00315403"/>
    <w:rsid w:val="00327FC2"/>
    <w:rsid w:val="003321E1"/>
    <w:rsid w:val="0033669F"/>
    <w:rsid w:val="00341F86"/>
    <w:rsid w:val="003553AE"/>
    <w:rsid w:val="003553D4"/>
    <w:rsid w:val="00361F78"/>
    <w:rsid w:val="0037331D"/>
    <w:rsid w:val="00374689"/>
    <w:rsid w:val="00381FE7"/>
    <w:rsid w:val="00386727"/>
    <w:rsid w:val="0039631F"/>
    <w:rsid w:val="003B6F45"/>
    <w:rsid w:val="003C0C99"/>
    <w:rsid w:val="003C0D9E"/>
    <w:rsid w:val="003D10C2"/>
    <w:rsid w:val="003D6322"/>
    <w:rsid w:val="00403432"/>
    <w:rsid w:val="00410F16"/>
    <w:rsid w:val="00414E02"/>
    <w:rsid w:val="00436285"/>
    <w:rsid w:val="00437125"/>
    <w:rsid w:val="004452E3"/>
    <w:rsid w:val="0046113E"/>
    <w:rsid w:val="00473A9F"/>
    <w:rsid w:val="00481B84"/>
    <w:rsid w:val="00481B9F"/>
    <w:rsid w:val="00491916"/>
    <w:rsid w:val="0049480C"/>
    <w:rsid w:val="00496311"/>
    <w:rsid w:val="004A09B2"/>
    <w:rsid w:val="004A671A"/>
    <w:rsid w:val="004A69AF"/>
    <w:rsid w:val="004A6C9E"/>
    <w:rsid w:val="004E394D"/>
    <w:rsid w:val="004F58AF"/>
    <w:rsid w:val="005160BA"/>
    <w:rsid w:val="00532B09"/>
    <w:rsid w:val="005365C6"/>
    <w:rsid w:val="0054088B"/>
    <w:rsid w:val="00546313"/>
    <w:rsid w:val="00556446"/>
    <w:rsid w:val="00561A7A"/>
    <w:rsid w:val="005661B7"/>
    <w:rsid w:val="00571A49"/>
    <w:rsid w:val="0057201A"/>
    <w:rsid w:val="0059394F"/>
    <w:rsid w:val="005948DF"/>
    <w:rsid w:val="005953DA"/>
    <w:rsid w:val="005A4122"/>
    <w:rsid w:val="005B7CFD"/>
    <w:rsid w:val="005C128B"/>
    <w:rsid w:val="005F4825"/>
    <w:rsid w:val="005F5DA3"/>
    <w:rsid w:val="00613386"/>
    <w:rsid w:val="00615D1F"/>
    <w:rsid w:val="006331F0"/>
    <w:rsid w:val="00641808"/>
    <w:rsid w:val="00645085"/>
    <w:rsid w:val="006512C2"/>
    <w:rsid w:val="00652BE3"/>
    <w:rsid w:val="006553B8"/>
    <w:rsid w:val="00655B8C"/>
    <w:rsid w:val="006618B3"/>
    <w:rsid w:val="00663130"/>
    <w:rsid w:val="006743F5"/>
    <w:rsid w:val="0068063F"/>
    <w:rsid w:val="006D18BD"/>
    <w:rsid w:val="006D4AB1"/>
    <w:rsid w:val="006E30E6"/>
    <w:rsid w:val="00701445"/>
    <w:rsid w:val="00710C41"/>
    <w:rsid w:val="00710E6B"/>
    <w:rsid w:val="00715B2E"/>
    <w:rsid w:val="0072329E"/>
    <w:rsid w:val="0072564B"/>
    <w:rsid w:val="007401A1"/>
    <w:rsid w:val="00743EA6"/>
    <w:rsid w:val="007458AF"/>
    <w:rsid w:val="007466AE"/>
    <w:rsid w:val="00747CD9"/>
    <w:rsid w:val="0075112D"/>
    <w:rsid w:val="0075313C"/>
    <w:rsid w:val="0078104E"/>
    <w:rsid w:val="007821AB"/>
    <w:rsid w:val="00792C2B"/>
    <w:rsid w:val="007A0431"/>
    <w:rsid w:val="007A6F73"/>
    <w:rsid w:val="007B3FFD"/>
    <w:rsid w:val="007B6E46"/>
    <w:rsid w:val="007C0473"/>
    <w:rsid w:val="007C160E"/>
    <w:rsid w:val="007D2EE0"/>
    <w:rsid w:val="007F33BE"/>
    <w:rsid w:val="007F6356"/>
    <w:rsid w:val="007F6FF3"/>
    <w:rsid w:val="00806EEF"/>
    <w:rsid w:val="00835AD9"/>
    <w:rsid w:val="008435E7"/>
    <w:rsid w:val="00856D40"/>
    <w:rsid w:val="00860D72"/>
    <w:rsid w:val="00866DEA"/>
    <w:rsid w:val="00886612"/>
    <w:rsid w:val="0089408E"/>
    <w:rsid w:val="008948DB"/>
    <w:rsid w:val="008968E5"/>
    <w:rsid w:val="008B4338"/>
    <w:rsid w:val="008B6C6B"/>
    <w:rsid w:val="008B709C"/>
    <w:rsid w:val="008C1033"/>
    <w:rsid w:val="008C592E"/>
    <w:rsid w:val="008E4835"/>
    <w:rsid w:val="008F09BA"/>
    <w:rsid w:val="00906E1D"/>
    <w:rsid w:val="009076A3"/>
    <w:rsid w:val="00914EBA"/>
    <w:rsid w:val="009322B4"/>
    <w:rsid w:val="00935047"/>
    <w:rsid w:val="0097622B"/>
    <w:rsid w:val="00993944"/>
    <w:rsid w:val="00995067"/>
    <w:rsid w:val="00997C2A"/>
    <w:rsid w:val="009A0473"/>
    <w:rsid w:val="009A4BBA"/>
    <w:rsid w:val="009D0C3E"/>
    <w:rsid w:val="009E4BC7"/>
    <w:rsid w:val="009F579D"/>
    <w:rsid w:val="009F7A81"/>
    <w:rsid w:val="00A0067B"/>
    <w:rsid w:val="00A06FAE"/>
    <w:rsid w:val="00A1224E"/>
    <w:rsid w:val="00A2161D"/>
    <w:rsid w:val="00A21F62"/>
    <w:rsid w:val="00A22110"/>
    <w:rsid w:val="00A350DD"/>
    <w:rsid w:val="00A40275"/>
    <w:rsid w:val="00A55888"/>
    <w:rsid w:val="00A615A2"/>
    <w:rsid w:val="00A645C4"/>
    <w:rsid w:val="00A75230"/>
    <w:rsid w:val="00A8567A"/>
    <w:rsid w:val="00A94C27"/>
    <w:rsid w:val="00A94E10"/>
    <w:rsid w:val="00A96936"/>
    <w:rsid w:val="00AA17CC"/>
    <w:rsid w:val="00AA4957"/>
    <w:rsid w:val="00AD072D"/>
    <w:rsid w:val="00AD33C2"/>
    <w:rsid w:val="00AD5909"/>
    <w:rsid w:val="00AF17A1"/>
    <w:rsid w:val="00B02E72"/>
    <w:rsid w:val="00B03FAB"/>
    <w:rsid w:val="00B07420"/>
    <w:rsid w:val="00B117FD"/>
    <w:rsid w:val="00B16210"/>
    <w:rsid w:val="00B26FD9"/>
    <w:rsid w:val="00B36C1C"/>
    <w:rsid w:val="00B41CB8"/>
    <w:rsid w:val="00B55925"/>
    <w:rsid w:val="00B6182C"/>
    <w:rsid w:val="00B64712"/>
    <w:rsid w:val="00B917C3"/>
    <w:rsid w:val="00BA5FE7"/>
    <w:rsid w:val="00BB19C0"/>
    <w:rsid w:val="00BB34D8"/>
    <w:rsid w:val="00BE5C25"/>
    <w:rsid w:val="00BF57A2"/>
    <w:rsid w:val="00C02FCE"/>
    <w:rsid w:val="00C138FC"/>
    <w:rsid w:val="00C3371A"/>
    <w:rsid w:val="00C44564"/>
    <w:rsid w:val="00C45903"/>
    <w:rsid w:val="00C53133"/>
    <w:rsid w:val="00C611F9"/>
    <w:rsid w:val="00C641DD"/>
    <w:rsid w:val="00C77ABE"/>
    <w:rsid w:val="00C976DC"/>
    <w:rsid w:val="00CA5668"/>
    <w:rsid w:val="00CA6005"/>
    <w:rsid w:val="00CA72E8"/>
    <w:rsid w:val="00CB6718"/>
    <w:rsid w:val="00CD1AA9"/>
    <w:rsid w:val="00CD2AAF"/>
    <w:rsid w:val="00CD6B04"/>
    <w:rsid w:val="00CE0501"/>
    <w:rsid w:val="00CE5C0B"/>
    <w:rsid w:val="00CE7305"/>
    <w:rsid w:val="00CF3F20"/>
    <w:rsid w:val="00CF6D8B"/>
    <w:rsid w:val="00D239F4"/>
    <w:rsid w:val="00D34190"/>
    <w:rsid w:val="00D42A82"/>
    <w:rsid w:val="00D44B3B"/>
    <w:rsid w:val="00D66A6B"/>
    <w:rsid w:val="00D835C7"/>
    <w:rsid w:val="00D872E2"/>
    <w:rsid w:val="00D92FC1"/>
    <w:rsid w:val="00D941CE"/>
    <w:rsid w:val="00DA7B9A"/>
    <w:rsid w:val="00DB7944"/>
    <w:rsid w:val="00DF17FF"/>
    <w:rsid w:val="00DF6749"/>
    <w:rsid w:val="00E1455F"/>
    <w:rsid w:val="00E27079"/>
    <w:rsid w:val="00E40D31"/>
    <w:rsid w:val="00E8541B"/>
    <w:rsid w:val="00E95C27"/>
    <w:rsid w:val="00E96545"/>
    <w:rsid w:val="00E96DF3"/>
    <w:rsid w:val="00EA6511"/>
    <w:rsid w:val="00EB6390"/>
    <w:rsid w:val="00EC4347"/>
    <w:rsid w:val="00ED09FD"/>
    <w:rsid w:val="00ED4C6B"/>
    <w:rsid w:val="00F037E1"/>
    <w:rsid w:val="00F04020"/>
    <w:rsid w:val="00F07BE1"/>
    <w:rsid w:val="00F1010E"/>
    <w:rsid w:val="00F141DF"/>
    <w:rsid w:val="00F16E21"/>
    <w:rsid w:val="00F221C4"/>
    <w:rsid w:val="00F27FC7"/>
    <w:rsid w:val="00F368A6"/>
    <w:rsid w:val="00F40416"/>
    <w:rsid w:val="00F44061"/>
    <w:rsid w:val="00F50B00"/>
    <w:rsid w:val="00F55BCD"/>
    <w:rsid w:val="00F75C8E"/>
    <w:rsid w:val="00F77F95"/>
    <w:rsid w:val="00F910C4"/>
    <w:rsid w:val="00FA06A0"/>
    <w:rsid w:val="00FC684D"/>
    <w:rsid w:val="00FD06B3"/>
    <w:rsid w:val="00FD3112"/>
    <w:rsid w:val="00FE3EC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6024DA"/>
  <w15:docId w15:val="{F0950813-CE47-48DB-998F-8F9108D4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BE1"/>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7331D"/>
    <w:rPr>
      <w:color w:val="0563C1" w:themeColor="hyperlink"/>
      <w:u w:val="single"/>
    </w:rPr>
  </w:style>
  <w:style w:type="paragraph" w:styleId="BalonMetni">
    <w:name w:val="Balloon Text"/>
    <w:basedOn w:val="Normal"/>
    <w:link w:val="BalonMetniChar"/>
    <w:uiPriority w:val="99"/>
    <w:semiHidden/>
    <w:unhideWhenUsed/>
    <w:rsid w:val="00D872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72E2"/>
    <w:rPr>
      <w:rFonts w:ascii="Segoe UI" w:hAnsi="Segoe UI" w:cs="Segoe UI"/>
      <w:sz w:val="18"/>
      <w:szCs w:val="18"/>
    </w:rPr>
  </w:style>
  <w:style w:type="paragraph" w:styleId="ListeParagraf">
    <w:name w:val="List Paragraph"/>
    <w:basedOn w:val="Normal"/>
    <w:uiPriority w:val="34"/>
    <w:qFormat/>
    <w:rsid w:val="000A7660"/>
    <w:pPr>
      <w:ind w:left="720"/>
    </w:pPr>
    <w:rPr>
      <w:lang w:eastAsia="tr-TR"/>
    </w:rPr>
  </w:style>
  <w:style w:type="character" w:styleId="AklamaBavurusu">
    <w:name w:val="annotation reference"/>
    <w:basedOn w:val="VarsaylanParagrafYazTipi"/>
    <w:uiPriority w:val="99"/>
    <w:semiHidden/>
    <w:unhideWhenUsed/>
    <w:rsid w:val="00B03FAB"/>
    <w:rPr>
      <w:sz w:val="18"/>
      <w:szCs w:val="18"/>
    </w:rPr>
  </w:style>
  <w:style w:type="paragraph" w:styleId="AklamaMetni">
    <w:name w:val="annotation text"/>
    <w:basedOn w:val="Normal"/>
    <w:link w:val="AklamaMetniChar"/>
    <w:uiPriority w:val="99"/>
    <w:semiHidden/>
    <w:unhideWhenUsed/>
    <w:rsid w:val="00B03FAB"/>
    <w:rPr>
      <w:sz w:val="24"/>
      <w:szCs w:val="24"/>
    </w:rPr>
  </w:style>
  <w:style w:type="character" w:customStyle="1" w:styleId="AklamaMetniChar">
    <w:name w:val="Açıklama Metni Char"/>
    <w:basedOn w:val="VarsaylanParagrafYazTipi"/>
    <w:link w:val="AklamaMetni"/>
    <w:uiPriority w:val="99"/>
    <w:semiHidden/>
    <w:rsid w:val="00B03FAB"/>
    <w:rPr>
      <w:rFonts w:ascii="Calibri" w:hAnsi="Calibri" w:cs="Times New Roman"/>
      <w:sz w:val="24"/>
      <w:szCs w:val="24"/>
    </w:rPr>
  </w:style>
  <w:style w:type="paragraph" w:styleId="AklamaKonusu">
    <w:name w:val="annotation subject"/>
    <w:basedOn w:val="AklamaMetni"/>
    <w:next w:val="AklamaMetni"/>
    <w:link w:val="AklamaKonusuChar"/>
    <w:uiPriority w:val="99"/>
    <w:semiHidden/>
    <w:unhideWhenUsed/>
    <w:rsid w:val="00B03FAB"/>
    <w:rPr>
      <w:b/>
      <w:bCs/>
      <w:sz w:val="20"/>
      <w:szCs w:val="20"/>
    </w:rPr>
  </w:style>
  <w:style w:type="character" w:customStyle="1" w:styleId="AklamaKonusuChar">
    <w:name w:val="Açıklama Konusu Char"/>
    <w:basedOn w:val="AklamaMetniChar"/>
    <w:link w:val="AklamaKonusu"/>
    <w:uiPriority w:val="99"/>
    <w:semiHidden/>
    <w:rsid w:val="00B03FAB"/>
    <w:rPr>
      <w:rFonts w:ascii="Calibri" w:hAnsi="Calibri" w:cs="Times New Roman"/>
      <w:b/>
      <w:bCs/>
      <w:sz w:val="20"/>
      <w:szCs w:val="20"/>
    </w:rPr>
  </w:style>
  <w:style w:type="paragraph" w:styleId="NormalWeb">
    <w:name w:val="Normal (Web)"/>
    <w:basedOn w:val="Normal"/>
    <w:uiPriority w:val="99"/>
    <w:unhideWhenUsed/>
    <w:rsid w:val="00BB34D8"/>
    <w:pPr>
      <w:spacing w:before="100" w:beforeAutospacing="1" w:after="100" w:afterAutospacing="1"/>
    </w:pPr>
    <w:rPr>
      <w:rFonts w:ascii="Times New Roman" w:eastAsia="Times New Roman" w:hAnsi="Times New Roman"/>
      <w:sz w:val="24"/>
      <w:szCs w:val="24"/>
      <w:lang w:eastAsia="tr-TR"/>
    </w:rPr>
  </w:style>
  <w:style w:type="character" w:styleId="zlenenKpr">
    <w:name w:val="FollowedHyperlink"/>
    <w:basedOn w:val="VarsaylanParagrafYazTipi"/>
    <w:uiPriority w:val="99"/>
    <w:semiHidden/>
    <w:unhideWhenUsed/>
    <w:rsid w:val="00BB34D8"/>
    <w:rPr>
      <w:color w:val="954F72" w:themeColor="followedHyperlink"/>
      <w:u w:val="single"/>
    </w:rPr>
  </w:style>
  <w:style w:type="paragraph" w:styleId="GvdeMetniGirintisi">
    <w:name w:val="Body Text Indent"/>
    <w:basedOn w:val="Normal"/>
    <w:link w:val="GvdeMetniGirintisiChar"/>
    <w:rsid w:val="00B917C3"/>
    <w:pPr>
      <w:ind w:left="720"/>
    </w:pPr>
    <w:rPr>
      <w:rFonts w:ascii="Times New Roman" w:eastAsia="Times New Roman" w:hAnsi="Times New Roman"/>
      <w:snapToGrid w:val="0"/>
      <w:sz w:val="24"/>
      <w:szCs w:val="20"/>
      <w:lang w:val="en-US"/>
    </w:rPr>
  </w:style>
  <w:style w:type="character" w:customStyle="1" w:styleId="GvdeMetniGirintisiChar">
    <w:name w:val="Gövde Metni Girintisi Char"/>
    <w:basedOn w:val="VarsaylanParagrafYazTipi"/>
    <w:link w:val="GvdeMetniGirintisi"/>
    <w:rsid w:val="00B917C3"/>
    <w:rPr>
      <w:rFonts w:ascii="Times New Roman" w:eastAsia="Times New Roman" w:hAnsi="Times New Roman" w:cs="Times New Roman"/>
      <w:snapToGrid w:val="0"/>
      <w:sz w:val="24"/>
      <w:szCs w:val="20"/>
      <w:lang w:val="en-US"/>
    </w:rPr>
  </w:style>
  <w:style w:type="character" w:styleId="Gl">
    <w:name w:val="Strong"/>
    <w:uiPriority w:val="22"/>
    <w:qFormat/>
    <w:rsid w:val="004A6C9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419">
      <w:bodyDiv w:val="1"/>
      <w:marLeft w:val="0"/>
      <w:marRight w:val="0"/>
      <w:marTop w:val="0"/>
      <w:marBottom w:val="0"/>
      <w:divBdr>
        <w:top w:val="none" w:sz="0" w:space="0" w:color="auto"/>
        <w:left w:val="none" w:sz="0" w:space="0" w:color="auto"/>
        <w:bottom w:val="none" w:sz="0" w:space="0" w:color="auto"/>
        <w:right w:val="none" w:sz="0" w:space="0" w:color="auto"/>
      </w:divBdr>
    </w:div>
    <w:div w:id="51195201">
      <w:bodyDiv w:val="1"/>
      <w:marLeft w:val="0"/>
      <w:marRight w:val="0"/>
      <w:marTop w:val="0"/>
      <w:marBottom w:val="0"/>
      <w:divBdr>
        <w:top w:val="none" w:sz="0" w:space="0" w:color="auto"/>
        <w:left w:val="none" w:sz="0" w:space="0" w:color="auto"/>
        <w:bottom w:val="none" w:sz="0" w:space="0" w:color="auto"/>
        <w:right w:val="none" w:sz="0" w:space="0" w:color="auto"/>
      </w:divBdr>
    </w:div>
    <w:div w:id="121269998">
      <w:bodyDiv w:val="1"/>
      <w:marLeft w:val="0"/>
      <w:marRight w:val="0"/>
      <w:marTop w:val="0"/>
      <w:marBottom w:val="0"/>
      <w:divBdr>
        <w:top w:val="none" w:sz="0" w:space="0" w:color="auto"/>
        <w:left w:val="none" w:sz="0" w:space="0" w:color="auto"/>
        <w:bottom w:val="none" w:sz="0" w:space="0" w:color="auto"/>
        <w:right w:val="none" w:sz="0" w:space="0" w:color="auto"/>
      </w:divBdr>
    </w:div>
    <w:div w:id="172916054">
      <w:bodyDiv w:val="1"/>
      <w:marLeft w:val="0"/>
      <w:marRight w:val="0"/>
      <w:marTop w:val="0"/>
      <w:marBottom w:val="0"/>
      <w:divBdr>
        <w:top w:val="none" w:sz="0" w:space="0" w:color="auto"/>
        <w:left w:val="none" w:sz="0" w:space="0" w:color="auto"/>
        <w:bottom w:val="none" w:sz="0" w:space="0" w:color="auto"/>
        <w:right w:val="none" w:sz="0" w:space="0" w:color="auto"/>
      </w:divBdr>
    </w:div>
    <w:div w:id="201596164">
      <w:bodyDiv w:val="1"/>
      <w:marLeft w:val="0"/>
      <w:marRight w:val="0"/>
      <w:marTop w:val="0"/>
      <w:marBottom w:val="0"/>
      <w:divBdr>
        <w:top w:val="none" w:sz="0" w:space="0" w:color="auto"/>
        <w:left w:val="none" w:sz="0" w:space="0" w:color="auto"/>
        <w:bottom w:val="none" w:sz="0" w:space="0" w:color="auto"/>
        <w:right w:val="none" w:sz="0" w:space="0" w:color="auto"/>
      </w:divBdr>
    </w:div>
    <w:div w:id="256524423">
      <w:bodyDiv w:val="1"/>
      <w:marLeft w:val="0"/>
      <w:marRight w:val="0"/>
      <w:marTop w:val="0"/>
      <w:marBottom w:val="0"/>
      <w:divBdr>
        <w:top w:val="none" w:sz="0" w:space="0" w:color="auto"/>
        <w:left w:val="none" w:sz="0" w:space="0" w:color="auto"/>
        <w:bottom w:val="none" w:sz="0" w:space="0" w:color="auto"/>
        <w:right w:val="none" w:sz="0" w:space="0" w:color="auto"/>
      </w:divBdr>
      <w:divsChild>
        <w:div w:id="302658574">
          <w:marLeft w:val="446"/>
          <w:marRight w:val="0"/>
          <w:marTop w:val="0"/>
          <w:marBottom w:val="0"/>
          <w:divBdr>
            <w:top w:val="none" w:sz="0" w:space="0" w:color="auto"/>
            <w:left w:val="none" w:sz="0" w:space="0" w:color="auto"/>
            <w:bottom w:val="none" w:sz="0" w:space="0" w:color="auto"/>
            <w:right w:val="none" w:sz="0" w:space="0" w:color="auto"/>
          </w:divBdr>
        </w:div>
      </w:divsChild>
    </w:div>
    <w:div w:id="271321440">
      <w:bodyDiv w:val="1"/>
      <w:marLeft w:val="0"/>
      <w:marRight w:val="0"/>
      <w:marTop w:val="0"/>
      <w:marBottom w:val="0"/>
      <w:divBdr>
        <w:top w:val="none" w:sz="0" w:space="0" w:color="auto"/>
        <w:left w:val="none" w:sz="0" w:space="0" w:color="auto"/>
        <w:bottom w:val="none" w:sz="0" w:space="0" w:color="auto"/>
        <w:right w:val="none" w:sz="0" w:space="0" w:color="auto"/>
      </w:divBdr>
    </w:div>
    <w:div w:id="292252483">
      <w:bodyDiv w:val="1"/>
      <w:marLeft w:val="0"/>
      <w:marRight w:val="0"/>
      <w:marTop w:val="0"/>
      <w:marBottom w:val="0"/>
      <w:divBdr>
        <w:top w:val="none" w:sz="0" w:space="0" w:color="auto"/>
        <w:left w:val="none" w:sz="0" w:space="0" w:color="auto"/>
        <w:bottom w:val="none" w:sz="0" w:space="0" w:color="auto"/>
        <w:right w:val="none" w:sz="0" w:space="0" w:color="auto"/>
      </w:divBdr>
    </w:div>
    <w:div w:id="298732316">
      <w:bodyDiv w:val="1"/>
      <w:marLeft w:val="0"/>
      <w:marRight w:val="0"/>
      <w:marTop w:val="0"/>
      <w:marBottom w:val="0"/>
      <w:divBdr>
        <w:top w:val="none" w:sz="0" w:space="0" w:color="auto"/>
        <w:left w:val="none" w:sz="0" w:space="0" w:color="auto"/>
        <w:bottom w:val="none" w:sz="0" w:space="0" w:color="auto"/>
        <w:right w:val="none" w:sz="0" w:space="0" w:color="auto"/>
      </w:divBdr>
    </w:div>
    <w:div w:id="335768711">
      <w:bodyDiv w:val="1"/>
      <w:marLeft w:val="0"/>
      <w:marRight w:val="0"/>
      <w:marTop w:val="0"/>
      <w:marBottom w:val="0"/>
      <w:divBdr>
        <w:top w:val="none" w:sz="0" w:space="0" w:color="auto"/>
        <w:left w:val="none" w:sz="0" w:space="0" w:color="auto"/>
        <w:bottom w:val="none" w:sz="0" w:space="0" w:color="auto"/>
        <w:right w:val="none" w:sz="0" w:space="0" w:color="auto"/>
      </w:divBdr>
    </w:div>
    <w:div w:id="343629405">
      <w:bodyDiv w:val="1"/>
      <w:marLeft w:val="0"/>
      <w:marRight w:val="0"/>
      <w:marTop w:val="0"/>
      <w:marBottom w:val="0"/>
      <w:divBdr>
        <w:top w:val="none" w:sz="0" w:space="0" w:color="auto"/>
        <w:left w:val="none" w:sz="0" w:space="0" w:color="auto"/>
        <w:bottom w:val="none" w:sz="0" w:space="0" w:color="auto"/>
        <w:right w:val="none" w:sz="0" w:space="0" w:color="auto"/>
      </w:divBdr>
    </w:div>
    <w:div w:id="346903537">
      <w:bodyDiv w:val="1"/>
      <w:marLeft w:val="0"/>
      <w:marRight w:val="0"/>
      <w:marTop w:val="0"/>
      <w:marBottom w:val="0"/>
      <w:divBdr>
        <w:top w:val="none" w:sz="0" w:space="0" w:color="auto"/>
        <w:left w:val="none" w:sz="0" w:space="0" w:color="auto"/>
        <w:bottom w:val="none" w:sz="0" w:space="0" w:color="auto"/>
        <w:right w:val="none" w:sz="0" w:space="0" w:color="auto"/>
      </w:divBdr>
    </w:div>
    <w:div w:id="358090210">
      <w:bodyDiv w:val="1"/>
      <w:marLeft w:val="0"/>
      <w:marRight w:val="0"/>
      <w:marTop w:val="0"/>
      <w:marBottom w:val="0"/>
      <w:divBdr>
        <w:top w:val="none" w:sz="0" w:space="0" w:color="auto"/>
        <w:left w:val="none" w:sz="0" w:space="0" w:color="auto"/>
        <w:bottom w:val="none" w:sz="0" w:space="0" w:color="auto"/>
        <w:right w:val="none" w:sz="0" w:space="0" w:color="auto"/>
      </w:divBdr>
    </w:div>
    <w:div w:id="370156575">
      <w:bodyDiv w:val="1"/>
      <w:marLeft w:val="0"/>
      <w:marRight w:val="0"/>
      <w:marTop w:val="0"/>
      <w:marBottom w:val="0"/>
      <w:divBdr>
        <w:top w:val="none" w:sz="0" w:space="0" w:color="auto"/>
        <w:left w:val="none" w:sz="0" w:space="0" w:color="auto"/>
        <w:bottom w:val="none" w:sz="0" w:space="0" w:color="auto"/>
        <w:right w:val="none" w:sz="0" w:space="0" w:color="auto"/>
      </w:divBdr>
    </w:div>
    <w:div w:id="456412226">
      <w:bodyDiv w:val="1"/>
      <w:marLeft w:val="0"/>
      <w:marRight w:val="0"/>
      <w:marTop w:val="0"/>
      <w:marBottom w:val="0"/>
      <w:divBdr>
        <w:top w:val="none" w:sz="0" w:space="0" w:color="auto"/>
        <w:left w:val="none" w:sz="0" w:space="0" w:color="auto"/>
        <w:bottom w:val="none" w:sz="0" w:space="0" w:color="auto"/>
        <w:right w:val="none" w:sz="0" w:space="0" w:color="auto"/>
      </w:divBdr>
    </w:div>
    <w:div w:id="457646826">
      <w:bodyDiv w:val="1"/>
      <w:marLeft w:val="0"/>
      <w:marRight w:val="0"/>
      <w:marTop w:val="0"/>
      <w:marBottom w:val="0"/>
      <w:divBdr>
        <w:top w:val="none" w:sz="0" w:space="0" w:color="auto"/>
        <w:left w:val="none" w:sz="0" w:space="0" w:color="auto"/>
        <w:bottom w:val="none" w:sz="0" w:space="0" w:color="auto"/>
        <w:right w:val="none" w:sz="0" w:space="0" w:color="auto"/>
      </w:divBdr>
    </w:div>
    <w:div w:id="655570619">
      <w:bodyDiv w:val="1"/>
      <w:marLeft w:val="0"/>
      <w:marRight w:val="0"/>
      <w:marTop w:val="0"/>
      <w:marBottom w:val="0"/>
      <w:divBdr>
        <w:top w:val="none" w:sz="0" w:space="0" w:color="auto"/>
        <w:left w:val="none" w:sz="0" w:space="0" w:color="auto"/>
        <w:bottom w:val="none" w:sz="0" w:space="0" w:color="auto"/>
        <w:right w:val="none" w:sz="0" w:space="0" w:color="auto"/>
      </w:divBdr>
    </w:div>
    <w:div w:id="752629425">
      <w:bodyDiv w:val="1"/>
      <w:marLeft w:val="0"/>
      <w:marRight w:val="0"/>
      <w:marTop w:val="0"/>
      <w:marBottom w:val="0"/>
      <w:divBdr>
        <w:top w:val="none" w:sz="0" w:space="0" w:color="auto"/>
        <w:left w:val="none" w:sz="0" w:space="0" w:color="auto"/>
        <w:bottom w:val="none" w:sz="0" w:space="0" w:color="auto"/>
        <w:right w:val="none" w:sz="0" w:space="0" w:color="auto"/>
      </w:divBdr>
    </w:div>
    <w:div w:id="826827453">
      <w:bodyDiv w:val="1"/>
      <w:marLeft w:val="0"/>
      <w:marRight w:val="0"/>
      <w:marTop w:val="0"/>
      <w:marBottom w:val="0"/>
      <w:divBdr>
        <w:top w:val="none" w:sz="0" w:space="0" w:color="auto"/>
        <w:left w:val="none" w:sz="0" w:space="0" w:color="auto"/>
        <w:bottom w:val="none" w:sz="0" w:space="0" w:color="auto"/>
        <w:right w:val="none" w:sz="0" w:space="0" w:color="auto"/>
      </w:divBdr>
    </w:div>
    <w:div w:id="886263910">
      <w:bodyDiv w:val="1"/>
      <w:marLeft w:val="0"/>
      <w:marRight w:val="0"/>
      <w:marTop w:val="0"/>
      <w:marBottom w:val="0"/>
      <w:divBdr>
        <w:top w:val="none" w:sz="0" w:space="0" w:color="auto"/>
        <w:left w:val="none" w:sz="0" w:space="0" w:color="auto"/>
        <w:bottom w:val="none" w:sz="0" w:space="0" w:color="auto"/>
        <w:right w:val="none" w:sz="0" w:space="0" w:color="auto"/>
      </w:divBdr>
    </w:div>
    <w:div w:id="892740562">
      <w:bodyDiv w:val="1"/>
      <w:marLeft w:val="0"/>
      <w:marRight w:val="0"/>
      <w:marTop w:val="0"/>
      <w:marBottom w:val="0"/>
      <w:divBdr>
        <w:top w:val="none" w:sz="0" w:space="0" w:color="auto"/>
        <w:left w:val="none" w:sz="0" w:space="0" w:color="auto"/>
        <w:bottom w:val="none" w:sz="0" w:space="0" w:color="auto"/>
        <w:right w:val="none" w:sz="0" w:space="0" w:color="auto"/>
      </w:divBdr>
    </w:div>
    <w:div w:id="899292145">
      <w:bodyDiv w:val="1"/>
      <w:marLeft w:val="0"/>
      <w:marRight w:val="0"/>
      <w:marTop w:val="0"/>
      <w:marBottom w:val="0"/>
      <w:divBdr>
        <w:top w:val="none" w:sz="0" w:space="0" w:color="auto"/>
        <w:left w:val="none" w:sz="0" w:space="0" w:color="auto"/>
        <w:bottom w:val="none" w:sz="0" w:space="0" w:color="auto"/>
        <w:right w:val="none" w:sz="0" w:space="0" w:color="auto"/>
      </w:divBdr>
    </w:div>
    <w:div w:id="1017971610">
      <w:bodyDiv w:val="1"/>
      <w:marLeft w:val="0"/>
      <w:marRight w:val="0"/>
      <w:marTop w:val="0"/>
      <w:marBottom w:val="0"/>
      <w:divBdr>
        <w:top w:val="none" w:sz="0" w:space="0" w:color="auto"/>
        <w:left w:val="none" w:sz="0" w:space="0" w:color="auto"/>
        <w:bottom w:val="none" w:sz="0" w:space="0" w:color="auto"/>
        <w:right w:val="none" w:sz="0" w:space="0" w:color="auto"/>
      </w:divBdr>
    </w:div>
    <w:div w:id="1026323018">
      <w:bodyDiv w:val="1"/>
      <w:marLeft w:val="0"/>
      <w:marRight w:val="0"/>
      <w:marTop w:val="0"/>
      <w:marBottom w:val="0"/>
      <w:divBdr>
        <w:top w:val="none" w:sz="0" w:space="0" w:color="auto"/>
        <w:left w:val="none" w:sz="0" w:space="0" w:color="auto"/>
        <w:bottom w:val="none" w:sz="0" w:space="0" w:color="auto"/>
        <w:right w:val="none" w:sz="0" w:space="0" w:color="auto"/>
      </w:divBdr>
    </w:div>
    <w:div w:id="1035542345">
      <w:bodyDiv w:val="1"/>
      <w:marLeft w:val="0"/>
      <w:marRight w:val="0"/>
      <w:marTop w:val="0"/>
      <w:marBottom w:val="0"/>
      <w:divBdr>
        <w:top w:val="none" w:sz="0" w:space="0" w:color="auto"/>
        <w:left w:val="none" w:sz="0" w:space="0" w:color="auto"/>
        <w:bottom w:val="none" w:sz="0" w:space="0" w:color="auto"/>
        <w:right w:val="none" w:sz="0" w:space="0" w:color="auto"/>
      </w:divBdr>
    </w:div>
    <w:div w:id="1091699175">
      <w:bodyDiv w:val="1"/>
      <w:marLeft w:val="0"/>
      <w:marRight w:val="0"/>
      <w:marTop w:val="0"/>
      <w:marBottom w:val="0"/>
      <w:divBdr>
        <w:top w:val="none" w:sz="0" w:space="0" w:color="auto"/>
        <w:left w:val="none" w:sz="0" w:space="0" w:color="auto"/>
        <w:bottom w:val="none" w:sz="0" w:space="0" w:color="auto"/>
        <w:right w:val="none" w:sz="0" w:space="0" w:color="auto"/>
      </w:divBdr>
    </w:div>
    <w:div w:id="1194997986">
      <w:bodyDiv w:val="1"/>
      <w:marLeft w:val="0"/>
      <w:marRight w:val="0"/>
      <w:marTop w:val="0"/>
      <w:marBottom w:val="0"/>
      <w:divBdr>
        <w:top w:val="none" w:sz="0" w:space="0" w:color="auto"/>
        <w:left w:val="none" w:sz="0" w:space="0" w:color="auto"/>
        <w:bottom w:val="none" w:sz="0" w:space="0" w:color="auto"/>
        <w:right w:val="none" w:sz="0" w:space="0" w:color="auto"/>
      </w:divBdr>
    </w:div>
    <w:div w:id="1244799291">
      <w:bodyDiv w:val="1"/>
      <w:marLeft w:val="0"/>
      <w:marRight w:val="0"/>
      <w:marTop w:val="0"/>
      <w:marBottom w:val="0"/>
      <w:divBdr>
        <w:top w:val="none" w:sz="0" w:space="0" w:color="auto"/>
        <w:left w:val="none" w:sz="0" w:space="0" w:color="auto"/>
        <w:bottom w:val="none" w:sz="0" w:space="0" w:color="auto"/>
        <w:right w:val="none" w:sz="0" w:space="0" w:color="auto"/>
      </w:divBdr>
    </w:div>
    <w:div w:id="1454859016">
      <w:bodyDiv w:val="1"/>
      <w:marLeft w:val="0"/>
      <w:marRight w:val="0"/>
      <w:marTop w:val="0"/>
      <w:marBottom w:val="0"/>
      <w:divBdr>
        <w:top w:val="none" w:sz="0" w:space="0" w:color="auto"/>
        <w:left w:val="none" w:sz="0" w:space="0" w:color="auto"/>
        <w:bottom w:val="none" w:sz="0" w:space="0" w:color="auto"/>
        <w:right w:val="none" w:sz="0" w:space="0" w:color="auto"/>
      </w:divBdr>
    </w:div>
    <w:div w:id="1495296055">
      <w:bodyDiv w:val="1"/>
      <w:marLeft w:val="0"/>
      <w:marRight w:val="0"/>
      <w:marTop w:val="0"/>
      <w:marBottom w:val="0"/>
      <w:divBdr>
        <w:top w:val="none" w:sz="0" w:space="0" w:color="auto"/>
        <w:left w:val="none" w:sz="0" w:space="0" w:color="auto"/>
        <w:bottom w:val="none" w:sz="0" w:space="0" w:color="auto"/>
        <w:right w:val="none" w:sz="0" w:space="0" w:color="auto"/>
      </w:divBdr>
    </w:div>
    <w:div w:id="1508447810">
      <w:bodyDiv w:val="1"/>
      <w:marLeft w:val="0"/>
      <w:marRight w:val="0"/>
      <w:marTop w:val="0"/>
      <w:marBottom w:val="0"/>
      <w:divBdr>
        <w:top w:val="none" w:sz="0" w:space="0" w:color="auto"/>
        <w:left w:val="none" w:sz="0" w:space="0" w:color="auto"/>
        <w:bottom w:val="none" w:sz="0" w:space="0" w:color="auto"/>
        <w:right w:val="none" w:sz="0" w:space="0" w:color="auto"/>
      </w:divBdr>
    </w:div>
    <w:div w:id="1816410920">
      <w:bodyDiv w:val="1"/>
      <w:marLeft w:val="0"/>
      <w:marRight w:val="0"/>
      <w:marTop w:val="0"/>
      <w:marBottom w:val="0"/>
      <w:divBdr>
        <w:top w:val="none" w:sz="0" w:space="0" w:color="auto"/>
        <w:left w:val="none" w:sz="0" w:space="0" w:color="auto"/>
        <w:bottom w:val="none" w:sz="0" w:space="0" w:color="auto"/>
        <w:right w:val="none" w:sz="0" w:space="0" w:color="auto"/>
      </w:divBdr>
    </w:div>
    <w:div w:id="1823086252">
      <w:bodyDiv w:val="1"/>
      <w:marLeft w:val="0"/>
      <w:marRight w:val="0"/>
      <w:marTop w:val="0"/>
      <w:marBottom w:val="0"/>
      <w:divBdr>
        <w:top w:val="none" w:sz="0" w:space="0" w:color="auto"/>
        <w:left w:val="none" w:sz="0" w:space="0" w:color="auto"/>
        <w:bottom w:val="none" w:sz="0" w:space="0" w:color="auto"/>
        <w:right w:val="none" w:sz="0" w:space="0" w:color="auto"/>
      </w:divBdr>
    </w:div>
    <w:div w:id="1845314281">
      <w:bodyDiv w:val="1"/>
      <w:marLeft w:val="0"/>
      <w:marRight w:val="0"/>
      <w:marTop w:val="0"/>
      <w:marBottom w:val="0"/>
      <w:divBdr>
        <w:top w:val="none" w:sz="0" w:space="0" w:color="auto"/>
        <w:left w:val="none" w:sz="0" w:space="0" w:color="auto"/>
        <w:bottom w:val="none" w:sz="0" w:space="0" w:color="auto"/>
        <w:right w:val="none" w:sz="0" w:space="0" w:color="auto"/>
      </w:divBdr>
    </w:div>
    <w:div w:id="1945381891">
      <w:bodyDiv w:val="1"/>
      <w:marLeft w:val="0"/>
      <w:marRight w:val="0"/>
      <w:marTop w:val="0"/>
      <w:marBottom w:val="0"/>
      <w:divBdr>
        <w:top w:val="none" w:sz="0" w:space="0" w:color="auto"/>
        <w:left w:val="none" w:sz="0" w:space="0" w:color="auto"/>
        <w:bottom w:val="none" w:sz="0" w:space="0" w:color="auto"/>
        <w:right w:val="none" w:sz="0" w:space="0" w:color="auto"/>
      </w:divBdr>
    </w:div>
    <w:div w:id="1969779308">
      <w:bodyDiv w:val="1"/>
      <w:marLeft w:val="0"/>
      <w:marRight w:val="0"/>
      <w:marTop w:val="0"/>
      <w:marBottom w:val="0"/>
      <w:divBdr>
        <w:top w:val="none" w:sz="0" w:space="0" w:color="auto"/>
        <w:left w:val="none" w:sz="0" w:space="0" w:color="auto"/>
        <w:bottom w:val="none" w:sz="0" w:space="0" w:color="auto"/>
        <w:right w:val="none" w:sz="0" w:space="0" w:color="auto"/>
      </w:divBdr>
    </w:div>
    <w:div w:id="2001155879">
      <w:bodyDiv w:val="1"/>
      <w:marLeft w:val="0"/>
      <w:marRight w:val="0"/>
      <w:marTop w:val="0"/>
      <w:marBottom w:val="0"/>
      <w:divBdr>
        <w:top w:val="none" w:sz="0" w:space="0" w:color="auto"/>
        <w:left w:val="none" w:sz="0" w:space="0" w:color="auto"/>
        <w:bottom w:val="none" w:sz="0" w:space="0" w:color="auto"/>
        <w:right w:val="none" w:sz="0" w:space="0" w:color="auto"/>
      </w:divBdr>
    </w:div>
    <w:div w:id="2087650487">
      <w:bodyDiv w:val="1"/>
      <w:marLeft w:val="0"/>
      <w:marRight w:val="0"/>
      <w:marTop w:val="0"/>
      <w:marBottom w:val="0"/>
      <w:divBdr>
        <w:top w:val="none" w:sz="0" w:space="0" w:color="auto"/>
        <w:left w:val="none" w:sz="0" w:space="0" w:color="auto"/>
        <w:bottom w:val="none" w:sz="0" w:space="0" w:color="auto"/>
        <w:right w:val="none" w:sz="0" w:space="0" w:color="auto"/>
      </w:divBdr>
    </w:div>
    <w:div w:id="209554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k.adimadim.org/project/index?id=70324"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eylann@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3CAF3-1279-4CB6-AE49-EBB699129C9C}">
  <ds:schemaRefs>
    <ds:schemaRef ds:uri="http://schemas.microsoft.com/sharepoint/v3/contenttype/forms"/>
  </ds:schemaRefs>
</ds:datastoreItem>
</file>

<file path=customXml/itemProps2.xml><?xml version="1.0" encoding="utf-8"?>
<ds:datastoreItem xmlns:ds="http://schemas.openxmlformats.org/officeDocument/2006/customXml" ds:itemID="{5C57D25F-DB9D-42BC-9D87-7B16995FB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76ED54-C183-462D-9270-DEDE82A39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489</Words>
  <Characters>2788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Fiba Perakende Grubu</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Deniz Esin</cp:lastModifiedBy>
  <cp:revision>4</cp:revision>
  <dcterms:created xsi:type="dcterms:W3CDTF">2018-11-15T14:30:00Z</dcterms:created>
  <dcterms:modified xsi:type="dcterms:W3CDTF">2018-11-15T14:40:00Z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