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3329D" w14:textId="06105F20" w:rsidR="00662CEC" w:rsidRPr="00E06D64" w:rsidRDefault="00662CEC" w:rsidP="00CF35B3">
      <w:pPr>
        <w:spacing w:after="0" w:line="276" w:lineRule="auto"/>
        <w:ind w:firstLine="708"/>
        <w:contextualSpacing/>
        <w:jc w:val="center"/>
        <w:rPr>
          <w:rFonts w:ascii="Verdana" w:hAnsi="Verdana"/>
          <w:b/>
          <w:bCs/>
          <w:sz w:val="32"/>
          <w:szCs w:val="32"/>
        </w:rPr>
      </w:pPr>
      <w:r w:rsidRPr="00E06D64">
        <w:rPr>
          <w:rFonts w:ascii="Verdana" w:hAnsi="Verdana"/>
          <w:b/>
          <w:bCs/>
          <w:sz w:val="32"/>
          <w:szCs w:val="32"/>
        </w:rPr>
        <w:t xml:space="preserve">KPMG'nin küresel girişim yarışmasına başvurular için </w:t>
      </w:r>
      <w:r w:rsidR="00E06D64" w:rsidRPr="00E06D64">
        <w:rPr>
          <w:rFonts w:ascii="Verdana" w:hAnsi="Verdana"/>
          <w:b/>
          <w:bCs/>
          <w:sz w:val="32"/>
          <w:szCs w:val="32"/>
        </w:rPr>
        <w:t>son günler</w:t>
      </w:r>
      <w:r w:rsidRPr="00E06D64">
        <w:rPr>
          <w:rFonts w:ascii="Verdana" w:hAnsi="Verdana"/>
          <w:b/>
          <w:bCs/>
          <w:sz w:val="32"/>
          <w:szCs w:val="32"/>
        </w:rPr>
        <w:t>!</w:t>
      </w:r>
    </w:p>
    <w:p w14:paraId="1D225F2A" w14:textId="77777777" w:rsidR="00C71C07" w:rsidRPr="00655460" w:rsidRDefault="00C71C07" w:rsidP="00C71C07">
      <w:pPr>
        <w:spacing w:after="0" w:line="276" w:lineRule="auto"/>
        <w:contextualSpacing/>
        <w:jc w:val="center"/>
        <w:rPr>
          <w:rFonts w:ascii="Verdana" w:hAnsi="Verdana"/>
          <w:b/>
          <w:bCs/>
          <w:sz w:val="24"/>
          <w:szCs w:val="24"/>
        </w:rPr>
      </w:pPr>
    </w:p>
    <w:p w14:paraId="6114FC40" w14:textId="69136C61" w:rsidR="00662CEC" w:rsidRPr="00E06D64" w:rsidRDefault="00655460" w:rsidP="00655460">
      <w:pPr>
        <w:spacing w:after="0" w:line="276" w:lineRule="auto"/>
        <w:contextualSpacing/>
        <w:jc w:val="center"/>
        <w:rPr>
          <w:rFonts w:ascii="Verdana" w:hAnsi="Verdana"/>
          <w:b/>
          <w:bCs/>
        </w:rPr>
      </w:pPr>
      <w:r w:rsidRPr="00E06D64">
        <w:rPr>
          <w:rFonts w:ascii="Verdana" w:hAnsi="Verdana"/>
          <w:b/>
          <w:bCs/>
        </w:rPr>
        <w:t xml:space="preserve">Türkiye’nin de dâhil olduğu 24 ülkede düzenlenen KPMG </w:t>
      </w:r>
      <w:proofErr w:type="spellStart"/>
      <w:r w:rsidRPr="00E06D64">
        <w:rPr>
          <w:rFonts w:ascii="Verdana" w:hAnsi="Verdana"/>
          <w:b/>
          <w:bCs/>
        </w:rPr>
        <w:t>Private</w:t>
      </w:r>
      <w:proofErr w:type="spellEnd"/>
      <w:r w:rsidRPr="00E06D64">
        <w:rPr>
          <w:rFonts w:ascii="Verdana" w:hAnsi="Verdana"/>
          <w:b/>
          <w:bCs/>
        </w:rPr>
        <w:t xml:space="preserve"> Enterprise Global </w:t>
      </w:r>
      <w:proofErr w:type="spellStart"/>
      <w:r w:rsidRPr="00E06D64">
        <w:rPr>
          <w:rFonts w:ascii="Verdana" w:hAnsi="Verdana"/>
          <w:b/>
          <w:bCs/>
        </w:rPr>
        <w:t>Tech</w:t>
      </w:r>
      <w:proofErr w:type="spellEnd"/>
      <w:r w:rsidRPr="00E06D64">
        <w:rPr>
          <w:rFonts w:ascii="Verdana" w:hAnsi="Verdana"/>
          <w:b/>
          <w:bCs/>
        </w:rPr>
        <w:t xml:space="preserve"> Innovator küresel startup yarışmasına başvurular </w:t>
      </w:r>
      <w:r w:rsidR="00E06D64" w:rsidRPr="00E06D64">
        <w:rPr>
          <w:rFonts w:ascii="Verdana" w:hAnsi="Verdana"/>
          <w:b/>
          <w:bCs/>
        </w:rPr>
        <w:t xml:space="preserve">3 Haziran Pazartesi günü sona eriyor. </w:t>
      </w:r>
      <w:r w:rsidRPr="00E06D64">
        <w:rPr>
          <w:rFonts w:ascii="Verdana" w:hAnsi="Verdana"/>
          <w:b/>
          <w:bCs/>
        </w:rPr>
        <w:t>Süreç kapsamında, KPMG’nin web sitesi üzerinden yapılan başvurular Türkiye’de sektörün öncü isimlerinden oluşan jüri tarafından değerlendirecek. Ülke finallerinde birinci olan girişim, bu yıl kasım ayında Portekiz’in başkenti Lizbon’da gerçekleştirilecek büyük küresel finalde diğer ülke</w:t>
      </w:r>
      <w:r w:rsidR="00E06D64" w:rsidRPr="00E06D64">
        <w:rPr>
          <w:rFonts w:ascii="Verdana" w:hAnsi="Verdana"/>
          <w:b/>
          <w:bCs/>
        </w:rPr>
        <w:t>lerin</w:t>
      </w:r>
      <w:r w:rsidRPr="00E06D64">
        <w:rPr>
          <w:rFonts w:ascii="Verdana" w:hAnsi="Verdana"/>
          <w:b/>
          <w:bCs/>
        </w:rPr>
        <w:t xml:space="preserve"> birincileriyle sahne alacak, kendi girişimini ve inovasyonunu dünyaya tanıtma fırsatı bulacak. </w:t>
      </w:r>
    </w:p>
    <w:p w14:paraId="36F91AB5" w14:textId="77777777" w:rsidR="00C71C07" w:rsidRPr="00655460" w:rsidRDefault="00C71C07" w:rsidP="00C71C07">
      <w:pPr>
        <w:spacing w:after="0" w:line="300" w:lineRule="auto"/>
        <w:contextualSpacing/>
        <w:jc w:val="both"/>
        <w:rPr>
          <w:rFonts w:ascii="Verdana" w:hAnsi="Verdana"/>
          <w:sz w:val="20"/>
          <w:szCs w:val="20"/>
        </w:rPr>
      </w:pPr>
    </w:p>
    <w:p w14:paraId="0202FC29" w14:textId="54174B51" w:rsidR="00D10C55" w:rsidRPr="00655460" w:rsidRDefault="00D10C55" w:rsidP="00C71C07">
      <w:pPr>
        <w:spacing w:after="0" w:line="300" w:lineRule="auto"/>
        <w:contextualSpacing/>
        <w:jc w:val="both"/>
        <w:rPr>
          <w:rFonts w:ascii="Verdana" w:hAnsi="Verdana"/>
          <w:sz w:val="20"/>
          <w:szCs w:val="20"/>
        </w:rPr>
      </w:pPr>
      <w:r w:rsidRPr="00655460">
        <w:rPr>
          <w:rFonts w:ascii="Verdana" w:hAnsi="Verdana"/>
          <w:sz w:val="20"/>
          <w:szCs w:val="20"/>
        </w:rPr>
        <w:t xml:space="preserve">KPMG Private Enterprise Global Tech Innovator yarışmasına Türkiye’den başvurular için son gün yaklaşıyor. Türkiye'nin yenilikçi teknoloji girişimcileri, 3 Haziran 2024 tarihine kadar başvurularını tamamlayarak global sahnede yer alma fırsatını yakalayabilir. KPMG </w:t>
      </w:r>
      <w:proofErr w:type="spellStart"/>
      <w:r w:rsidRPr="00655460">
        <w:rPr>
          <w:rFonts w:ascii="Verdana" w:hAnsi="Verdana"/>
          <w:sz w:val="20"/>
          <w:szCs w:val="20"/>
        </w:rPr>
        <w:t>Private</w:t>
      </w:r>
      <w:proofErr w:type="spellEnd"/>
      <w:r w:rsidRPr="00655460">
        <w:rPr>
          <w:rFonts w:ascii="Verdana" w:hAnsi="Verdana"/>
          <w:sz w:val="20"/>
          <w:szCs w:val="20"/>
        </w:rPr>
        <w:t xml:space="preserve"> </w:t>
      </w:r>
      <w:proofErr w:type="spellStart"/>
      <w:r w:rsidRPr="00655460">
        <w:rPr>
          <w:rFonts w:ascii="Verdana" w:hAnsi="Verdana"/>
          <w:sz w:val="20"/>
          <w:szCs w:val="20"/>
        </w:rPr>
        <w:t>Enterprise’ın</w:t>
      </w:r>
      <w:proofErr w:type="spellEnd"/>
      <w:r w:rsidRPr="00655460">
        <w:rPr>
          <w:rFonts w:ascii="Verdana" w:hAnsi="Verdana"/>
          <w:sz w:val="20"/>
          <w:szCs w:val="20"/>
        </w:rPr>
        <w:t xml:space="preserve"> düzenlediği bu prestijli yarışma, girişimcilere kendilerini uluslararası ölçekte tanıtma ve işlerini büyütme </w:t>
      </w:r>
      <w:r w:rsidR="00655460">
        <w:rPr>
          <w:rFonts w:ascii="Verdana" w:hAnsi="Verdana"/>
          <w:sz w:val="20"/>
          <w:szCs w:val="20"/>
        </w:rPr>
        <w:t xml:space="preserve">imkânı </w:t>
      </w:r>
      <w:r w:rsidRPr="00655460">
        <w:rPr>
          <w:rFonts w:ascii="Verdana" w:hAnsi="Verdana"/>
          <w:sz w:val="20"/>
          <w:szCs w:val="20"/>
        </w:rPr>
        <w:t>sunuyor.</w:t>
      </w:r>
    </w:p>
    <w:p w14:paraId="5ED0FE9D" w14:textId="77777777" w:rsidR="00C71C07" w:rsidRPr="00655460" w:rsidRDefault="00C71C07" w:rsidP="00C71C07">
      <w:pPr>
        <w:spacing w:after="0" w:line="300" w:lineRule="auto"/>
        <w:contextualSpacing/>
        <w:jc w:val="both"/>
        <w:rPr>
          <w:rFonts w:ascii="Verdana" w:hAnsi="Verdana"/>
          <w:sz w:val="20"/>
          <w:szCs w:val="20"/>
        </w:rPr>
      </w:pPr>
    </w:p>
    <w:p w14:paraId="19A7C8E0" w14:textId="5306983D" w:rsidR="00C71C07" w:rsidRPr="00655460" w:rsidRDefault="00D10C55" w:rsidP="00C71C07">
      <w:pPr>
        <w:spacing w:after="0" w:line="300" w:lineRule="auto"/>
        <w:contextualSpacing/>
        <w:jc w:val="both"/>
        <w:rPr>
          <w:rFonts w:ascii="Verdana" w:hAnsi="Verdana"/>
          <w:sz w:val="20"/>
          <w:szCs w:val="20"/>
        </w:rPr>
      </w:pPr>
      <w:r w:rsidRPr="00655460">
        <w:rPr>
          <w:rFonts w:ascii="Verdana" w:hAnsi="Verdana"/>
          <w:sz w:val="20"/>
          <w:szCs w:val="20"/>
        </w:rPr>
        <w:t xml:space="preserve">KPMG </w:t>
      </w:r>
      <w:proofErr w:type="spellStart"/>
      <w:r w:rsidRPr="00655460">
        <w:rPr>
          <w:rFonts w:ascii="Verdana" w:hAnsi="Verdana"/>
          <w:sz w:val="20"/>
          <w:szCs w:val="20"/>
        </w:rPr>
        <w:t>Private</w:t>
      </w:r>
      <w:proofErr w:type="spellEnd"/>
      <w:r w:rsidRPr="00655460">
        <w:rPr>
          <w:rFonts w:ascii="Verdana" w:hAnsi="Verdana"/>
          <w:sz w:val="20"/>
          <w:szCs w:val="20"/>
        </w:rPr>
        <w:t xml:space="preserve"> Enterprise Global </w:t>
      </w:r>
      <w:proofErr w:type="spellStart"/>
      <w:r w:rsidRPr="00655460">
        <w:rPr>
          <w:rFonts w:ascii="Verdana" w:hAnsi="Verdana"/>
          <w:sz w:val="20"/>
          <w:szCs w:val="20"/>
        </w:rPr>
        <w:t>Tech</w:t>
      </w:r>
      <w:proofErr w:type="spellEnd"/>
      <w:r w:rsidRPr="00655460">
        <w:rPr>
          <w:rFonts w:ascii="Verdana" w:hAnsi="Verdana"/>
          <w:sz w:val="20"/>
          <w:szCs w:val="20"/>
        </w:rPr>
        <w:t xml:space="preserve"> </w:t>
      </w:r>
      <w:proofErr w:type="spellStart"/>
      <w:r w:rsidRPr="00655460">
        <w:rPr>
          <w:rFonts w:ascii="Verdana" w:hAnsi="Verdana"/>
          <w:sz w:val="20"/>
          <w:szCs w:val="20"/>
        </w:rPr>
        <w:t>Innovator</w:t>
      </w:r>
      <w:proofErr w:type="spellEnd"/>
      <w:r w:rsidRPr="00655460">
        <w:rPr>
          <w:rFonts w:ascii="Verdana" w:hAnsi="Verdana"/>
          <w:sz w:val="20"/>
          <w:szCs w:val="20"/>
        </w:rPr>
        <w:t xml:space="preserve"> </w:t>
      </w:r>
      <w:r w:rsidR="00E06D64">
        <w:rPr>
          <w:rFonts w:ascii="Verdana" w:hAnsi="Verdana"/>
          <w:sz w:val="20"/>
          <w:szCs w:val="20"/>
        </w:rPr>
        <w:t>y</w:t>
      </w:r>
      <w:r w:rsidRPr="00655460">
        <w:rPr>
          <w:rFonts w:ascii="Verdana" w:hAnsi="Verdana"/>
          <w:sz w:val="20"/>
          <w:szCs w:val="20"/>
        </w:rPr>
        <w:t xml:space="preserve">arışması, aralarında Türkiye’nin de bulunduğu 24 ülkede düzenleniyor. Süreç kapsamında, KPMG’nin web sitesi üzerinden yapılan başvurular Türkiye’de sektörün öncü isimlerinden oluşan jüri tarafından değerlendirecek. Ülke finallerinde birinci olan girişim, bu yıl </w:t>
      </w:r>
      <w:r w:rsidR="00655460">
        <w:rPr>
          <w:rFonts w:ascii="Verdana" w:hAnsi="Verdana"/>
          <w:sz w:val="20"/>
          <w:szCs w:val="20"/>
        </w:rPr>
        <w:t>k</w:t>
      </w:r>
      <w:r w:rsidRPr="00655460">
        <w:rPr>
          <w:rFonts w:ascii="Verdana" w:hAnsi="Verdana"/>
          <w:sz w:val="20"/>
          <w:szCs w:val="20"/>
        </w:rPr>
        <w:t>asım ayında Portekiz’in başkenti Lizbon’da gerçekleştirilecek büyük küresel finalde diğer ülke</w:t>
      </w:r>
      <w:r w:rsidR="00655460">
        <w:rPr>
          <w:rFonts w:ascii="Verdana" w:hAnsi="Verdana"/>
          <w:sz w:val="20"/>
          <w:szCs w:val="20"/>
        </w:rPr>
        <w:t>lerin</w:t>
      </w:r>
      <w:r w:rsidRPr="00655460">
        <w:rPr>
          <w:rFonts w:ascii="Verdana" w:hAnsi="Verdana"/>
          <w:sz w:val="20"/>
          <w:szCs w:val="20"/>
        </w:rPr>
        <w:t xml:space="preserve"> birincileriyle sahne alacak, kendi girişimini ve inovasyonunu dünyaya tanıtma fırsatı bulacak. Ödül, Lizbon'a seyahat ve konaklamayı, ayrıca özel networking etkinliklerine ve mentorluk fırsatlarına erişimi içeriyor.</w:t>
      </w:r>
      <w:r w:rsidR="00C71C07" w:rsidRPr="00655460">
        <w:rPr>
          <w:rFonts w:ascii="Verdana" w:hAnsi="Verdana"/>
          <w:sz w:val="20"/>
          <w:szCs w:val="20"/>
        </w:rPr>
        <w:t xml:space="preserve"> </w:t>
      </w:r>
    </w:p>
    <w:p w14:paraId="1791952D" w14:textId="77777777" w:rsidR="00C71C07" w:rsidRPr="00655460" w:rsidRDefault="00C71C07" w:rsidP="00C71C07">
      <w:pPr>
        <w:spacing w:after="0" w:line="300" w:lineRule="auto"/>
        <w:contextualSpacing/>
        <w:jc w:val="both"/>
        <w:rPr>
          <w:rFonts w:ascii="Verdana" w:hAnsi="Verdana"/>
          <w:sz w:val="20"/>
          <w:szCs w:val="20"/>
        </w:rPr>
      </w:pPr>
    </w:p>
    <w:p w14:paraId="0711E775" w14:textId="54E92807" w:rsidR="00F02E40" w:rsidRPr="00655460" w:rsidRDefault="00F02E40" w:rsidP="00C71C07">
      <w:pPr>
        <w:spacing w:after="0" w:line="300" w:lineRule="auto"/>
        <w:contextualSpacing/>
        <w:jc w:val="both"/>
        <w:rPr>
          <w:rFonts w:ascii="Verdana" w:hAnsi="Verdana"/>
          <w:sz w:val="20"/>
          <w:szCs w:val="20"/>
        </w:rPr>
      </w:pPr>
    </w:p>
    <w:p w14:paraId="0FB1868D" w14:textId="000D2AE5" w:rsidR="00F02E40" w:rsidRPr="00655460" w:rsidRDefault="00F02E40" w:rsidP="00C71C07">
      <w:pPr>
        <w:spacing w:after="0" w:line="300" w:lineRule="auto"/>
        <w:contextualSpacing/>
        <w:jc w:val="both"/>
        <w:rPr>
          <w:rFonts w:ascii="Verdana" w:hAnsi="Verdana"/>
          <w:sz w:val="20"/>
          <w:szCs w:val="20"/>
        </w:rPr>
      </w:pPr>
      <w:r w:rsidRPr="00655460">
        <w:rPr>
          <w:rFonts w:ascii="Verdana" w:hAnsi="Verdana"/>
          <w:sz w:val="20"/>
          <w:szCs w:val="20"/>
        </w:rPr>
        <w:t xml:space="preserve">Detaylı bilgi ve başvuru için: </w:t>
      </w:r>
    </w:p>
    <w:p w14:paraId="218700D0" w14:textId="5742EE9A" w:rsidR="00F02E40" w:rsidRDefault="00CF35B3" w:rsidP="00C71C07">
      <w:pPr>
        <w:spacing w:after="0" w:line="300" w:lineRule="auto"/>
        <w:contextualSpacing/>
        <w:jc w:val="both"/>
        <w:rPr>
          <w:rFonts w:ascii="Verdana" w:hAnsi="Verdana"/>
          <w:sz w:val="20"/>
          <w:szCs w:val="20"/>
        </w:rPr>
      </w:pPr>
      <w:hyperlink r:id="rId7" w:history="1">
        <w:r w:rsidR="00F02E40" w:rsidRPr="00655460">
          <w:rPr>
            <w:rStyle w:val="Kpr"/>
            <w:rFonts w:ascii="Verdana" w:hAnsi="Verdana"/>
            <w:sz w:val="20"/>
            <w:szCs w:val="20"/>
          </w:rPr>
          <w:t>https://kpmg.com/tr/tr/home/gorusler/2024/03/KPMG%20Private%20Enterprise%20Tech%20Innovator%20in%20Turkiye.html</w:t>
        </w:r>
      </w:hyperlink>
      <w:r w:rsidR="00F02E40" w:rsidRPr="00655460">
        <w:rPr>
          <w:rFonts w:ascii="Verdana" w:hAnsi="Verdana"/>
          <w:sz w:val="20"/>
          <w:szCs w:val="20"/>
        </w:rPr>
        <w:t xml:space="preserve"> </w:t>
      </w:r>
    </w:p>
    <w:p w14:paraId="396B2A84" w14:textId="77777777" w:rsidR="00655460" w:rsidRDefault="00655460" w:rsidP="00C71C07">
      <w:pPr>
        <w:spacing w:after="0" w:line="300" w:lineRule="auto"/>
        <w:contextualSpacing/>
        <w:jc w:val="both"/>
        <w:rPr>
          <w:rFonts w:ascii="Verdana" w:hAnsi="Verdana"/>
          <w:sz w:val="20"/>
          <w:szCs w:val="20"/>
        </w:rPr>
      </w:pPr>
    </w:p>
    <w:p w14:paraId="72945315" w14:textId="77777777" w:rsidR="00655460" w:rsidRPr="00EC3D74" w:rsidRDefault="00655460" w:rsidP="00655460">
      <w:pPr>
        <w:pStyle w:val="paragraph"/>
        <w:spacing w:before="0" w:beforeAutospacing="0" w:after="0" w:afterAutospacing="0"/>
        <w:jc w:val="both"/>
        <w:textAlignment w:val="baseline"/>
        <w:rPr>
          <w:rFonts w:asciiTheme="minorHAnsi" w:hAnsiTheme="minorHAnsi" w:cstheme="minorHAnsi"/>
          <w:sz w:val="18"/>
          <w:szCs w:val="18"/>
        </w:rPr>
      </w:pPr>
      <w:r w:rsidRPr="00EC3D74">
        <w:rPr>
          <w:rStyle w:val="normaltextrun"/>
          <w:rFonts w:asciiTheme="minorHAnsi" w:hAnsiTheme="minorHAnsi" w:cstheme="minorHAnsi"/>
          <w:b/>
          <w:bCs/>
          <w:sz w:val="18"/>
          <w:szCs w:val="18"/>
        </w:rPr>
        <w:t xml:space="preserve">Bilgi için: </w:t>
      </w:r>
      <w:r w:rsidRPr="00EC3D74">
        <w:rPr>
          <w:rStyle w:val="tabchar"/>
          <w:rFonts w:asciiTheme="minorHAnsi" w:hAnsiTheme="minorHAnsi" w:cstheme="minorHAnsi"/>
          <w:sz w:val="18"/>
          <w:szCs w:val="18"/>
        </w:rPr>
        <w:tab/>
      </w:r>
      <w:r w:rsidRPr="00EC3D74">
        <w:rPr>
          <w:rStyle w:val="eop"/>
          <w:rFonts w:asciiTheme="minorHAnsi" w:hAnsiTheme="minorHAnsi" w:cstheme="minorHAnsi"/>
          <w:sz w:val="18"/>
          <w:szCs w:val="18"/>
        </w:rPr>
        <w:t> </w:t>
      </w:r>
    </w:p>
    <w:p w14:paraId="3F444F87" w14:textId="77777777" w:rsidR="00655460" w:rsidRPr="00EC3D74" w:rsidRDefault="00655460" w:rsidP="00655460">
      <w:pPr>
        <w:pStyle w:val="paragraph"/>
        <w:spacing w:before="0" w:beforeAutospacing="0" w:after="0" w:afterAutospacing="0"/>
        <w:jc w:val="both"/>
        <w:textAlignment w:val="baseline"/>
        <w:rPr>
          <w:rFonts w:asciiTheme="minorHAnsi" w:hAnsiTheme="minorHAnsi" w:cstheme="minorHAnsi"/>
          <w:sz w:val="18"/>
          <w:szCs w:val="18"/>
        </w:rPr>
      </w:pPr>
      <w:r w:rsidRPr="00EC3D74">
        <w:rPr>
          <w:rStyle w:val="normaltextrun"/>
          <w:rFonts w:asciiTheme="minorHAnsi" w:hAnsiTheme="minorHAnsi" w:cstheme="minorHAnsi"/>
          <w:color w:val="000000"/>
          <w:sz w:val="18"/>
          <w:szCs w:val="18"/>
        </w:rPr>
        <w:t>Ceren Moral Aru</w:t>
      </w:r>
      <w:r w:rsidRPr="00EC3D74">
        <w:rPr>
          <w:rStyle w:val="eop"/>
          <w:rFonts w:asciiTheme="minorHAnsi" w:hAnsiTheme="minorHAnsi" w:cstheme="minorHAnsi"/>
          <w:color w:val="000000"/>
          <w:sz w:val="18"/>
          <w:szCs w:val="18"/>
        </w:rPr>
        <w:t> </w:t>
      </w:r>
    </w:p>
    <w:p w14:paraId="3AABD478" w14:textId="77777777" w:rsidR="00655460" w:rsidRPr="00EC3D74" w:rsidRDefault="00655460" w:rsidP="00655460">
      <w:pPr>
        <w:pStyle w:val="paragraph"/>
        <w:spacing w:before="0" w:beforeAutospacing="0" w:after="0" w:afterAutospacing="0"/>
        <w:jc w:val="both"/>
        <w:textAlignment w:val="baseline"/>
        <w:rPr>
          <w:rFonts w:asciiTheme="minorHAnsi" w:hAnsiTheme="minorHAnsi" w:cstheme="minorHAnsi"/>
          <w:sz w:val="18"/>
          <w:szCs w:val="18"/>
        </w:rPr>
      </w:pPr>
      <w:r w:rsidRPr="00EC3D74">
        <w:rPr>
          <w:rStyle w:val="normaltextrun"/>
          <w:rFonts w:asciiTheme="minorHAnsi" w:hAnsiTheme="minorHAnsi" w:cstheme="minorHAnsi"/>
          <w:color w:val="000000"/>
          <w:sz w:val="18"/>
          <w:szCs w:val="18"/>
        </w:rPr>
        <w:t>0533 921 43 53</w:t>
      </w:r>
      <w:r w:rsidRPr="00EC3D74">
        <w:rPr>
          <w:rStyle w:val="eop"/>
          <w:rFonts w:asciiTheme="minorHAnsi" w:hAnsiTheme="minorHAnsi" w:cstheme="minorHAnsi"/>
          <w:color w:val="000000"/>
          <w:sz w:val="18"/>
          <w:szCs w:val="18"/>
        </w:rPr>
        <w:t> </w:t>
      </w:r>
    </w:p>
    <w:p w14:paraId="6D02E50B" w14:textId="77777777" w:rsidR="00655460" w:rsidRPr="00EC3D74" w:rsidRDefault="00655460" w:rsidP="00655460">
      <w:pPr>
        <w:pStyle w:val="paragraph"/>
        <w:spacing w:before="0" w:beforeAutospacing="0" w:after="0" w:afterAutospacing="0"/>
        <w:jc w:val="both"/>
        <w:textAlignment w:val="baseline"/>
        <w:rPr>
          <w:rFonts w:asciiTheme="minorHAnsi" w:hAnsiTheme="minorHAnsi" w:cstheme="minorHAnsi"/>
          <w:sz w:val="18"/>
          <w:szCs w:val="18"/>
        </w:rPr>
      </w:pPr>
      <w:r w:rsidRPr="00EC3D74">
        <w:rPr>
          <w:rStyle w:val="normaltextrun"/>
          <w:rFonts w:asciiTheme="minorHAnsi" w:hAnsiTheme="minorHAnsi" w:cstheme="minorHAnsi"/>
          <w:color w:val="000000"/>
          <w:sz w:val="18"/>
          <w:szCs w:val="18"/>
        </w:rPr>
        <w:t>cerenm@marjinal.com.tr</w:t>
      </w:r>
      <w:r w:rsidRPr="00EC3D74">
        <w:rPr>
          <w:rStyle w:val="eop"/>
          <w:rFonts w:asciiTheme="minorHAnsi" w:hAnsiTheme="minorHAnsi" w:cstheme="minorHAnsi"/>
          <w:color w:val="000000"/>
          <w:sz w:val="18"/>
          <w:szCs w:val="18"/>
        </w:rPr>
        <w:t> </w:t>
      </w:r>
    </w:p>
    <w:p w14:paraId="2319D4F4" w14:textId="77777777" w:rsidR="00655460" w:rsidRPr="00EC3D74" w:rsidRDefault="00655460" w:rsidP="00655460">
      <w:pPr>
        <w:pStyle w:val="paragraph"/>
        <w:spacing w:before="0" w:beforeAutospacing="0" w:after="0" w:afterAutospacing="0"/>
        <w:jc w:val="both"/>
        <w:textAlignment w:val="baseline"/>
        <w:rPr>
          <w:rFonts w:asciiTheme="minorHAnsi" w:hAnsiTheme="minorHAnsi" w:cstheme="minorHAnsi"/>
          <w:sz w:val="18"/>
          <w:szCs w:val="18"/>
        </w:rPr>
      </w:pPr>
      <w:r w:rsidRPr="00EC3D74">
        <w:rPr>
          <w:rStyle w:val="eop"/>
          <w:rFonts w:asciiTheme="minorHAnsi" w:hAnsiTheme="minorHAnsi" w:cstheme="minorHAnsi"/>
          <w:sz w:val="18"/>
          <w:szCs w:val="18"/>
        </w:rPr>
        <w:t> </w:t>
      </w:r>
    </w:p>
    <w:p w14:paraId="310B5528" w14:textId="77777777" w:rsidR="00655460" w:rsidRPr="00EC3D74" w:rsidRDefault="00655460" w:rsidP="00655460">
      <w:pPr>
        <w:pStyle w:val="paragraph"/>
        <w:spacing w:before="0" w:beforeAutospacing="0" w:after="0" w:afterAutospacing="0"/>
        <w:contextualSpacing/>
        <w:jc w:val="both"/>
        <w:textAlignment w:val="baseline"/>
        <w:rPr>
          <w:rFonts w:asciiTheme="minorHAnsi" w:hAnsiTheme="minorHAnsi" w:cstheme="minorHAnsi"/>
          <w:sz w:val="18"/>
          <w:szCs w:val="18"/>
        </w:rPr>
      </w:pPr>
      <w:r w:rsidRPr="00EC3D74">
        <w:rPr>
          <w:rStyle w:val="normaltextrun"/>
          <w:rFonts w:asciiTheme="minorHAnsi" w:hAnsiTheme="minorHAnsi" w:cstheme="minorHAnsi"/>
          <w:b/>
          <w:bCs/>
          <w:sz w:val="18"/>
          <w:szCs w:val="18"/>
        </w:rPr>
        <w:t>KPMG Hakkında</w:t>
      </w:r>
      <w:r w:rsidRPr="00EC3D74">
        <w:rPr>
          <w:rStyle w:val="eop"/>
          <w:rFonts w:asciiTheme="minorHAnsi" w:hAnsiTheme="minorHAnsi" w:cstheme="minorHAnsi"/>
          <w:sz w:val="18"/>
          <w:szCs w:val="18"/>
        </w:rPr>
        <w:t> </w:t>
      </w:r>
    </w:p>
    <w:p w14:paraId="6EC225D0" w14:textId="47CECDDA" w:rsidR="00655460" w:rsidRPr="00E06D64" w:rsidRDefault="00655460" w:rsidP="00E06D64">
      <w:pPr>
        <w:pStyle w:val="paragraph"/>
        <w:spacing w:before="0" w:beforeAutospacing="0" w:after="0" w:afterAutospacing="0"/>
        <w:contextualSpacing/>
        <w:jc w:val="both"/>
        <w:textAlignment w:val="baseline"/>
        <w:rPr>
          <w:rFonts w:ascii="Arial" w:hAnsi="Arial" w:cs="Arial"/>
        </w:rPr>
      </w:pPr>
      <w:r w:rsidRPr="72BA80A3">
        <w:rPr>
          <w:rStyle w:val="normaltextrun"/>
          <w:rFonts w:asciiTheme="minorHAnsi" w:hAnsiTheme="minorHAnsi" w:cstheme="minorBidi"/>
          <w:color w:val="000000" w:themeColor="text1"/>
          <w:sz w:val="18"/>
          <w:szCs w:val="18"/>
        </w:rPr>
        <w:t xml:space="preserve">KPMG, geçmişi 1867 yılına dayanan, üye firmalar ağı sistemiyle 143 ülkede 265 binin üzerinde çalışanıyla faaliyet gösteriyor. Finansal hizmetler, tüketici ürünleri, otomotiv; endüstriyel sektörlerden gıda, perakende, enerji, telekomünikasyon, kimya gibi pek çok sektöre danışmanlık hizmeti sağlıyor. KPMG Türkiye ise İstanbul merkez ofisinin yanı sıra Ankara, İzmir ve Bursa ofisleriyle, 1982 yılından beri yaklaşık 1.700 çalışanıyla her sektörden 4 binin üzerinde firmaya sektörler özelinde hizmet veriyor. 2020 yılında küresel ağın Lighthouse lisansını alarak yeni teknolojilerde dünyadaki mükemmeliyet merkezleri arasına giren KPMG Türkiye, müşterilerine değer yaratan çözümler sunuyor. Detaylı bilgi için </w:t>
      </w:r>
      <w:hyperlink r:id="rId8">
        <w:r w:rsidRPr="72BA80A3">
          <w:rPr>
            <w:rStyle w:val="Kpr"/>
            <w:rFonts w:asciiTheme="minorHAnsi" w:hAnsiTheme="minorHAnsi" w:cstheme="minorBidi"/>
            <w:sz w:val="18"/>
            <w:szCs w:val="18"/>
          </w:rPr>
          <w:t>www.kpmg.com.tr</w:t>
        </w:r>
      </w:hyperlink>
      <w:r w:rsidRPr="72BA80A3">
        <w:rPr>
          <w:rStyle w:val="normaltextrun"/>
          <w:rFonts w:asciiTheme="minorHAnsi" w:hAnsiTheme="minorHAnsi" w:cstheme="minorBidi"/>
          <w:color w:val="000000" w:themeColor="text1"/>
          <w:sz w:val="18"/>
          <w:szCs w:val="18"/>
        </w:rPr>
        <w:t xml:space="preserve"> adresine başvurabilirsiniz.</w:t>
      </w:r>
    </w:p>
    <w:sectPr w:rsidR="00655460" w:rsidRPr="00E06D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55"/>
    <w:rsid w:val="000E0B6C"/>
    <w:rsid w:val="00142E52"/>
    <w:rsid w:val="00182C1B"/>
    <w:rsid w:val="0033422C"/>
    <w:rsid w:val="005F4FE5"/>
    <w:rsid w:val="00655460"/>
    <w:rsid w:val="00662CEC"/>
    <w:rsid w:val="006D1DFF"/>
    <w:rsid w:val="008B12B3"/>
    <w:rsid w:val="00C71C07"/>
    <w:rsid w:val="00CF35B3"/>
    <w:rsid w:val="00D10C55"/>
    <w:rsid w:val="00E06D64"/>
    <w:rsid w:val="00F02E40"/>
    <w:rsid w:val="00F635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B68C9"/>
  <w15:chartTrackingRefBased/>
  <w15:docId w15:val="{2C015FBC-B552-4861-97AF-D60AB524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10C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F02E40"/>
    <w:rPr>
      <w:color w:val="0563C1" w:themeColor="hyperlink"/>
      <w:u w:val="single"/>
    </w:rPr>
  </w:style>
  <w:style w:type="character" w:styleId="zmlenmeyenBahsetme">
    <w:name w:val="Unresolved Mention"/>
    <w:basedOn w:val="VarsaylanParagrafYazTipi"/>
    <w:uiPriority w:val="99"/>
    <w:semiHidden/>
    <w:unhideWhenUsed/>
    <w:rsid w:val="00F02E40"/>
    <w:rPr>
      <w:color w:val="605E5C"/>
      <w:shd w:val="clear" w:color="auto" w:fill="E1DFDD"/>
    </w:rPr>
  </w:style>
  <w:style w:type="paragraph" w:styleId="Dzeltme">
    <w:name w:val="Revision"/>
    <w:hidden/>
    <w:uiPriority w:val="99"/>
    <w:semiHidden/>
    <w:rsid w:val="00655460"/>
    <w:pPr>
      <w:spacing w:after="0" w:line="240" w:lineRule="auto"/>
    </w:pPr>
  </w:style>
  <w:style w:type="paragraph" w:customStyle="1" w:styleId="paragraph">
    <w:name w:val="paragraph"/>
    <w:basedOn w:val="Normal"/>
    <w:rsid w:val="0065546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655460"/>
  </w:style>
  <w:style w:type="character" w:customStyle="1" w:styleId="tabchar">
    <w:name w:val="tabchar"/>
    <w:basedOn w:val="VarsaylanParagrafYazTipi"/>
    <w:rsid w:val="00655460"/>
  </w:style>
  <w:style w:type="character" w:customStyle="1" w:styleId="eop">
    <w:name w:val="eop"/>
    <w:basedOn w:val="VarsaylanParagrafYazTipi"/>
    <w:rsid w:val="00655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746785">
      <w:bodyDiv w:val="1"/>
      <w:marLeft w:val="0"/>
      <w:marRight w:val="0"/>
      <w:marTop w:val="0"/>
      <w:marBottom w:val="0"/>
      <w:divBdr>
        <w:top w:val="none" w:sz="0" w:space="0" w:color="auto"/>
        <w:left w:val="none" w:sz="0" w:space="0" w:color="auto"/>
        <w:bottom w:val="none" w:sz="0" w:space="0" w:color="auto"/>
        <w:right w:val="none" w:sz="0" w:space="0" w:color="auto"/>
      </w:divBdr>
    </w:div>
    <w:div w:id="148153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pmg.com.tr" TargetMode="External"/><Relationship Id="rId3" Type="http://schemas.openxmlformats.org/officeDocument/2006/relationships/customXml" Target="../customXml/item3.xml"/><Relationship Id="rId7" Type="http://schemas.openxmlformats.org/officeDocument/2006/relationships/hyperlink" Target="https://kpmg.com/tr/tr/home/gorusler/2024/03/KPMG%20Private%20Enterprise%20Tech%20Innovator%20in%20Turkiye.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439d3979dc67abe913cb033bbb9e5980">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c792366c49036d72ed912cc62bb441de"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04D03-F77D-4F58-8599-C2E41E3809AA}">
  <ds:schemaRefs>
    <ds:schemaRef ds:uri="http://schemas.microsoft.com/office/2006/metadata/properties"/>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a6a5f7e4-2986-46c3-893f-0e0d1047cb81"/>
    <ds:schemaRef ds:uri="b21c6290-8afc-4345-8e2c-d785ab6e0b76"/>
  </ds:schemaRefs>
</ds:datastoreItem>
</file>

<file path=customXml/itemProps2.xml><?xml version="1.0" encoding="utf-8"?>
<ds:datastoreItem xmlns:ds="http://schemas.openxmlformats.org/officeDocument/2006/customXml" ds:itemID="{C67CD2FD-8314-4DB6-A49D-8C332A741D18}">
  <ds:schemaRefs>
    <ds:schemaRef ds:uri="http://schemas.microsoft.com/sharepoint/v3/contenttype/forms"/>
  </ds:schemaRefs>
</ds:datastoreItem>
</file>

<file path=customXml/itemProps3.xml><?xml version="1.0" encoding="utf-8"?>
<ds:datastoreItem xmlns:ds="http://schemas.openxmlformats.org/officeDocument/2006/customXml" ds:itemID="{41AB88BF-A452-44B6-90AD-9D2502206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KPMG</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Balci, Berra</dc:creator>
  <cp:keywords/>
  <dc:description/>
  <cp:lastModifiedBy>Ceren Moral</cp:lastModifiedBy>
  <cp:revision>4</cp:revision>
  <dcterms:created xsi:type="dcterms:W3CDTF">2024-05-29T13:21:00Z</dcterms:created>
  <dcterms:modified xsi:type="dcterms:W3CDTF">2024-05-30T06:59:00Z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