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867" w:rsidRPr="000916C3" w:rsidRDefault="009E6867" w:rsidP="009E6867">
      <w:pPr>
        <w:spacing w:line="360" w:lineRule="auto"/>
        <w:jc w:val="both"/>
        <w:rPr>
          <w:rFonts w:ascii="Verdana" w:hAnsi="Verdana"/>
          <w:b/>
          <w:bCs/>
          <w:sz w:val="32"/>
          <w:szCs w:val="32"/>
          <w:u w:val="single"/>
        </w:rPr>
      </w:pPr>
      <w:r w:rsidRPr="000916C3">
        <w:rPr>
          <w:rFonts w:ascii="Verdana" w:hAnsi="Verdana"/>
          <w:b/>
          <w:bCs/>
          <w:sz w:val="32"/>
          <w:szCs w:val="32"/>
          <w:u w:val="single"/>
        </w:rPr>
        <w:t>BASIN BÜLTENİ</w:t>
      </w:r>
    </w:p>
    <w:p w:rsidR="009E6867" w:rsidRPr="000916C3" w:rsidRDefault="009E6867" w:rsidP="009E6867">
      <w:pPr>
        <w:spacing w:line="360" w:lineRule="auto"/>
        <w:jc w:val="both"/>
        <w:rPr>
          <w:rFonts w:ascii="Verdana" w:hAnsi="Verdana"/>
          <w:sz w:val="20"/>
          <w:szCs w:val="20"/>
        </w:rPr>
      </w:pPr>
    </w:p>
    <w:p w:rsidR="009E6867" w:rsidRDefault="000916C3" w:rsidP="000916C3">
      <w:pPr>
        <w:spacing w:line="360" w:lineRule="auto"/>
        <w:jc w:val="center"/>
        <w:rPr>
          <w:rFonts w:ascii="Verdana" w:hAnsi="Verdana"/>
          <w:b/>
          <w:bCs/>
          <w:sz w:val="28"/>
          <w:szCs w:val="28"/>
        </w:rPr>
      </w:pPr>
      <w:r w:rsidRPr="000916C3">
        <w:rPr>
          <w:rFonts w:ascii="Verdana" w:hAnsi="Verdana"/>
          <w:b/>
          <w:bCs/>
          <w:sz w:val="28"/>
          <w:szCs w:val="28"/>
        </w:rPr>
        <w:t>Or</w:t>
      </w:r>
      <w:r w:rsidR="00003136">
        <w:rPr>
          <w:rFonts w:ascii="Verdana" w:hAnsi="Verdana"/>
          <w:b/>
          <w:bCs/>
          <w:sz w:val="28"/>
          <w:szCs w:val="28"/>
        </w:rPr>
        <w:t>ku</w:t>
      </w:r>
      <w:r w:rsidRPr="000916C3">
        <w:rPr>
          <w:rFonts w:ascii="Verdana" w:hAnsi="Verdana"/>
          <w:b/>
          <w:bCs/>
          <w:sz w:val="28"/>
          <w:szCs w:val="28"/>
        </w:rPr>
        <w:t>n Erkuş, Araştırmacı İlaç Firmaları Derneği (A</w:t>
      </w:r>
      <w:r w:rsidR="00004961">
        <w:rPr>
          <w:rFonts w:ascii="Verdana" w:hAnsi="Verdana"/>
          <w:b/>
          <w:bCs/>
          <w:sz w:val="28"/>
          <w:szCs w:val="28"/>
        </w:rPr>
        <w:t>I</w:t>
      </w:r>
      <w:r w:rsidRPr="000916C3">
        <w:rPr>
          <w:rFonts w:ascii="Verdana" w:hAnsi="Verdana"/>
          <w:b/>
          <w:bCs/>
          <w:sz w:val="28"/>
          <w:szCs w:val="28"/>
        </w:rPr>
        <w:t>FD) Pazara Erişim Direktörü oldu</w:t>
      </w:r>
    </w:p>
    <w:p w:rsidR="000916C3" w:rsidRDefault="000916C3" w:rsidP="007F10DE">
      <w:pPr>
        <w:pStyle w:val="Default"/>
        <w:spacing w:line="360" w:lineRule="auto"/>
        <w:jc w:val="both"/>
        <w:rPr>
          <w:rFonts w:ascii="Verdana" w:hAnsi="Verdana"/>
          <w:b/>
          <w:bCs/>
          <w:sz w:val="20"/>
          <w:szCs w:val="20"/>
        </w:rPr>
      </w:pPr>
    </w:p>
    <w:p w:rsidR="007F10DE" w:rsidRDefault="000916C3" w:rsidP="007F10DE">
      <w:pPr>
        <w:spacing w:line="360" w:lineRule="auto"/>
        <w:jc w:val="both"/>
        <w:rPr>
          <w:rFonts w:ascii="Verdana" w:hAnsi="Verdana"/>
          <w:b/>
          <w:bCs/>
          <w:sz w:val="24"/>
          <w:szCs w:val="24"/>
        </w:rPr>
      </w:pPr>
      <w:r w:rsidRPr="00F47FB0">
        <w:rPr>
          <w:rFonts w:ascii="Verdana" w:hAnsi="Verdana"/>
          <w:sz w:val="20"/>
          <w:szCs w:val="20"/>
        </w:rPr>
        <w:t>2004 yılında Başkent Üniversitesi Endüstri Mühendisliği Bölümünden mezun olan Or</w:t>
      </w:r>
      <w:r w:rsidR="00003136">
        <w:rPr>
          <w:rFonts w:ascii="Verdana" w:hAnsi="Verdana"/>
          <w:sz w:val="20"/>
          <w:szCs w:val="20"/>
        </w:rPr>
        <w:t>ku</w:t>
      </w:r>
      <w:r w:rsidRPr="00F47FB0">
        <w:rPr>
          <w:rFonts w:ascii="Verdana" w:hAnsi="Verdana"/>
          <w:sz w:val="20"/>
          <w:szCs w:val="20"/>
        </w:rPr>
        <w:t xml:space="preserve">n Erkuş, </w:t>
      </w:r>
      <w:r w:rsidR="00003136">
        <w:rPr>
          <w:rFonts w:ascii="Verdana" w:hAnsi="Verdana"/>
          <w:sz w:val="20"/>
          <w:szCs w:val="20"/>
        </w:rPr>
        <w:t xml:space="preserve">2013 yılında </w:t>
      </w:r>
      <w:r w:rsidR="00003136" w:rsidRPr="00D27682">
        <w:rPr>
          <w:rFonts w:ascii="Verdana" w:hAnsi="Verdana"/>
          <w:sz w:val="20"/>
          <w:szCs w:val="20"/>
          <w:lang w:val="en-US"/>
        </w:rPr>
        <w:t>University of Southern</w:t>
      </w:r>
      <w:r w:rsidR="00003136" w:rsidRPr="00F47FB0">
        <w:rPr>
          <w:rFonts w:ascii="Verdana" w:hAnsi="Verdana"/>
          <w:sz w:val="20"/>
          <w:szCs w:val="20"/>
        </w:rPr>
        <w:t xml:space="preserve"> California’</w:t>
      </w:r>
      <w:r w:rsidR="00003136">
        <w:rPr>
          <w:rFonts w:ascii="Verdana" w:hAnsi="Verdana"/>
          <w:sz w:val="20"/>
          <w:szCs w:val="20"/>
        </w:rPr>
        <w:t>nın</w:t>
      </w:r>
      <w:r w:rsidRPr="00F47FB0">
        <w:rPr>
          <w:rFonts w:ascii="Verdana" w:hAnsi="Verdana"/>
          <w:sz w:val="20"/>
          <w:szCs w:val="20"/>
        </w:rPr>
        <w:t xml:space="preserve"> Kamu Politika</w:t>
      </w:r>
      <w:r w:rsidR="00003136">
        <w:rPr>
          <w:rFonts w:ascii="Verdana" w:hAnsi="Verdana"/>
          <w:sz w:val="20"/>
          <w:szCs w:val="20"/>
        </w:rPr>
        <w:t xml:space="preserve">sı bölümünde yüksek lisansını </w:t>
      </w:r>
      <w:r w:rsidRPr="00F47FB0">
        <w:rPr>
          <w:rFonts w:ascii="Verdana" w:hAnsi="Verdana"/>
          <w:sz w:val="20"/>
          <w:szCs w:val="20"/>
        </w:rPr>
        <w:t xml:space="preserve">tamamladı. İş hayatına </w:t>
      </w:r>
      <w:r w:rsidR="00F47FB0" w:rsidRPr="00F47FB0">
        <w:rPr>
          <w:rFonts w:ascii="Verdana" w:hAnsi="Verdana"/>
          <w:sz w:val="20"/>
          <w:szCs w:val="20"/>
        </w:rPr>
        <w:t xml:space="preserve">2004 yılında, </w:t>
      </w:r>
      <w:r w:rsidRPr="00F47FB0">
        <w:rPr>
          <w:rFonts w:ascii="Verdana" w:hAnsi="Verdana"/>
          <w:sz w:val="20"/>
          <w:szCs w:val="20"/>
        </w:rPr>
        <w:t>Milli Prodüktivite Merkezi’nde</w:t>
      </w:r>
      <w:r w:rsidR="00F47FB0" w:rsidRPr="00F47FB0">
        <w:rPr>
          <w:rFonts w:ascii="Verdana" w:hAnsi="Verdana"/>
          <w:sz w:val="20"/>
          <w:szCs w:val="20"/>
        </w:rPr>
        <w:t xml:space="preserve"> Uzman</w:t>
      </w:r>
      <w:r w:rsidR="00003136">
        <w:rPr>
          <w:rFonts w:ascii="Verdana" w:hAnsi="Verdana"/>
          <w:sz w:val="20"/>
          <w:szCs w:val="20"/>
        </w:rPr>
        <w:t xml:space="preserve"> Yardımcıs</w:t>
      </w:r>
      <w:r w:rsidR="00F47FB0" w:rsidRPr="00F47FB0">
        <w:rPr>
          <w:rFonts w:ascii="Verdana" w:hAnsi="Verdana"/>
          <w:sz w:val="20"/>
          <w:szCs w:val="20"/>
        </w:rPr>
        <w:t>ı olarak başladı. 2005 yılında Türkiye Cumhuriyeti Hazine Müsteşarlığı’nda Hazine Uzman</w:t>
      </w:r>
      <w:r w:rsidR="00003136">
        <w:rPr>
          <w:rFonts w:ascii="Verdana" w:hAnsi="Verdana"/>
          <w:sz w:val="20"/>
          <w:szCs w:val="20"/>
        </w:rPr>
        <w:t xml:space="preserve"> Yardımcıs</w:t>
      </w:r>
      <w:r w:rsidR="00F47FB0" w:rsidRPr="00F47FB0">
        <w:rPr>
          <w:rFonts w:ascii="Verdana" w:hAnsi="Verdana"/>
          <w:sz w:val="20"/>
          <w:szCs w:val="20"/>
        </w:rPr>
        <w:t>ı olarak görev yapmaya başlayan Or</w:t>
      </w:r>
      <w:r w:rsidR="00003136">
        <w:rPr>
          <w:rFonts w:ascii="Verdana" w:hAnsi="Verdana"/>
          <w:sz w:val="20"/>
          <w:szCs w:val="20"/>
        </w:rPr>
        <w:t>ku</w:t>
      </w:r>
      <w:r w:rsidR="00F47FB0" w:rsidRPr="00F47FB0">
        <w:rPr>
          <w:rFonts w:ascii="Verdana" w:hAnsi="Verdana"/>
          <w:sz w:val="20"/>
          <w:szCs w:val="20"/>
        </w:rPr>
        <w:t>n Erkuş</w:t>
      </w:r>
      <w:r w:rsidR="00ED005C">
        <w:rPr>
          <w:rFonts w:ascii="Verdana" w:hAnsi="Verdana"/>
          <w:sz w:val="20"/>
          <w:szCs w:val="20"/>
        </w:rPr>
        <w:t>,</w:t>
      </w:r>
      <w:r w:rsidR="00F47FB0" w:rsidRPr="00F47FB0">
        <w:rPr>
          <w:rFonts w:ascii="Verdana" w:hAnsi="Verdana"/>
          <w:sz w:val="20"/>
          <w:szCs w:val="20"/>
        </w:rPr>
        <w:t xml:space="preserve"> burada sırasıyla Hazine Uzmanı ve </w:t>
      </w:r>
      <w:r w:rsidR="00ED005C">
        <w:rPr>
          <w:rFonts w:ascii="Verdana" w:hAnsi="Verdana"/>
          <w:sz w:val="20"/>
          <w:szCs w:val="20"/>
        </w:rPr>
        <w:t>Daire Başkan</w:t>
      </w:r>
      <w:r w:rsidR="00FB4EEB">
        <w:rPr>
          <w:rFonts w:ascii="Verdana" w:hAnsi="Verdana"/>
          <w:sz w:val="20"/>
          <w:szCs w:val="20"/>
        </w:rPr>
        <w:t>lığ</w:t>
      </w:r>
      <w:r w:rsidR="00ED005C">
        <w:rPr>
          <w:rFonts w:ascii="Verdana" w:hAnsi="Verdana"/>
          <w:sz w:val="20"/>
          <w:szCs w:val="20"/>
        </w:rPr>
        <w:t xml:space="preserve">ı </w:t>
      </w:r>
      <w:r w:rsidR="00AD68E0">
        <w:rPr>
          <w:rFonts w:ascii="Verdana" w:hAnsi="Verdana"/>
          <w:sz w:val="20"/>
          <w:szCs w:val="20"/>
        </w:rPr>
        <w:t>görevlerinde bulundu.</w:t>
      </w:r>
      <w:r w:rsidR="00F47FB0" w:rsidRPr="00F47FB0">
        <w:rPr>
          <w:rFonts w:ascii="Verdana" w:hAnsi="Verdana"/>
          <w:sz w:val="20"/>
          <w:szCs w:val="20"/>
        </w:rPr>
        <w:t xml:space="preserve"> Or</w:t>
      </w:r>
      <w:r w:rsidR="00003136">
        <w:rPr>
          <w:rFonts w:ascii="Verdana" w:hAnsi="Verdana"/>
          <w:sz w:val="20"/>
          <w:szCs w:val="20"/>
        </w:rPr>
        <w:t>ku</w:t>
      </w:r>
      <w:r w:rsidR="00F47FB0" w:rsidRPr="00F47FB0">
        <w:rPr>
          <w:rFonts w:ascii="Verdana" w:hAnsi="Verdana"/>
          <w:sz w:val="20"/>
          <w:szCs w:val="20"/>
        </w:rPr>
        <w:t>n Erkuş son olarak Araştırmacı İlaç Firmaları Derneği’nde Pazara Erişim Direktörü olarak çalışmaya başladı.</w:t>
      </w:r>
      <w:r w:rsidR="007F10DE" w:rsidRPr="007F10DE">
        <w:rPr>
          <w:rFonts w:ascii="Verdana" w:hAnsi="Verdana"/>
          <w:sz w:val="20"/>
          <w:szCs w:val="20"/>
        </w:rPr>
        <w:t xml:space="preserve"> </w:t>
      </w:r>
      <w:r w:rsidR="007F10DE" w:rsidRPr="00AD24A5">
        <w:rPr>
          <w:rFonts w:ascii="Verdana" w:hAnsi="Verdana"/>
          <w:sz w:val="20"/>
          <w:szCs w:val="20"/>
        </w:rPr>
        <w:t>Erkuş yeni görevinde</w:t>
      </w:r>
      <w:r w:rsidR="00BE6F99">
        <w:rPr>
          <w:rFonts w:ascii="Verdana" w:hAnsi="Verdana"/>
          <w:sz w:val="20"/>
          <w:szCs w:val="20"/>
        </w:rPr>
        <w:t>,</w:t>
      </w:r>
      <w:r w:rsidR="007F10DE" w:rsidRPr="00AD24A5">
        <w:rPr>
          <w:rFonts w:ascii="Verdana" w:hAnsi="Verdana"/>
          <w:sz w:val="20"/>
          <w:szCs w:val="20"/>
        </w:rPr>
        <w:t xml:space="preserve"> </w:t>
      </w:r>
      <w:proofErr w:type="spellStart"/>
      <w:r w:rsidR="007F10DE" w:rsidRPr="00AD24A5">
        <w:rPr>
          <w:rFonts w:ascii="Verdana" w:hAnsi="Verdana"/>
          <w:sz w:val="20"/>
          <w:szCs w:val="20"/>
        </w:rPr>
        <w:t>A</w:t>
      </w:r>
      <w:r w:rsidR="00004961">
        <w:rPr>
          <w:rFonts w:ascii="Verdana" w:hAnsi="Verdana"/>
          <w:sz w:val="20"/>
          <w:szCs w:val="20"/>
        </w:rPr>
        <w:t>I</w:t>
      </w:r>
      <w:r w:rsidR="007F10DE" w:rsidRPr="00AD24A5">
        <w:rPr>
          <w:rFonts w:ascii="Verdana" w:hAnsi="Verdana"/>
          <w:sz w:val="20"/>
          <w:szCs w:val="20"/>
        </w:rPr>
        <w:t>FD’nin</w:t>
      </w:r>
      <w:proofErr w:type="spellEnd"/>
      <w:r w:rsidR="007F10DE" w:rsidRPr="00AD24A5">
        <w:rPr>
          <w:rFonts w:ascii="Verdana" w:hAnsi="Verdana"/>
          <w:sz w:val="20"/>
          <w:szCs w:val="20"/>
        </w:rPr>
        <w:t xml:space="preserve"> pazar erişim biriminin önceliklerinin belirlenmesi ve içerik geliştirme konularından sorumlu olacak.</w:t>
      </w:r>
    </w:p>
    <w:p w:rsidR="009E6867" w:rsidRDefault="009E6867" w:rsidP="00F47FB0">
      <w:pPr>
        <w:pStyle w:val="Default"/>
        <w:spacing w:line="360" w:lineRule="auto"/>
        <w:jc w:val="both"/>
        <w:rPr>
          <w:rFonts w:ascii="Verdana" w:hAnsi="Verdana"/>
          <w:sz w:val="20"/>
          <w:szCs w:val="20"/>
        </w:rPr>
      </w:pPr>
    </w:p>
    <w:p w:rsidR="006C17C7" w:rsidRDefault="006C17C7" w:rsidP="00F47FB0">
      <w:pPr>
        <w:pStyle w:val="Default"/>
        <w:spacing w:line="360" w:lineRule="auto"/>
        <w:jc w:val="both"/>
        <w:rPr>
          <w:rFonts w:ascii="Verdana" w:hAnsi="Verdana"/>
          <w:sz w:val="20"/>
          <w:szCs w:val="20"/>
        </w:rPr>
      </w:pPr>
    </w:p>
    <w:p w:rsidR="006C17C7" w:rsidRDefault="006C17C7" w:rsidP="00F47FB0">
      <w:pPr>
        <w:pStyle w:val="Default"/>
        <w:spacing w:line="360" w:lineRule="auto"/>
        <w:jc w:val="both"/>
        <w:rPr>
          <w:rFonts w:ascii="Verdana" w:hAnsi="Verdana"/>
          <w:sz w:val="20"/>
          <w:szCs w:val="20"/>
        </w:rPr>
      </w:pPr>
    </w:p>
    <w:p w:rsidR="006C17C7" w:rsidRPr="006C17C7" w:rsidRDefault="006C17C7" w:rsidP="006C17C7">
      <w:pPr>
        <w:pStyle w:val="Default"/>
        <w:spacing w:line="276" w:lineRule="auto"/>
        <w:rPr>
          <w:rFonts w:ascii="Verdana" w:hAnsi="Verdana"/>
          <w:b/>
          <w:bCs/>
          <w:sz w:val="20"/>
          <w:szCs w:val="20"/>
        </w:rPr>
      </w:pPr>
      <w:r w:rsidRPr="006C17C7">
        <w:rPr>
          <w:rFonts w:ascii="Verdana" w:hAnsi="Verdana"/>
          <w:b/>
          <w:bCs/>
          <w:sz w:val="20"/>
          <w:szCs w:val="20"/>
        </w:rPr>
        <w:t>İlgili kişi:</w:t>
      </w:r>
    </w:p>
    <w:p w:rsidR="006C17C7" w:rsidRPr="006C17C7" w:rsidRDefault="006C17C7" w:rsidP="006C17C7">
      <w:pPr>
        <w:pStyle w:val="Default"/>
        <w:spacing w:line="276" w:lineRule="auto"/>
        <w:rPr>
          <w:rFonts w:ascii="Verdana" w:hAnsi="Verdana"/>
          <w:sz w:val="20"/>
          <w:szCs w:val="20"/>
        </w:rPr>
      </w:pPr>
      <w:r w:rsidRPr="006C17C7">
        <w:rPr>
          <w:rFonts w:ascii="Verdana" w:hAnsi="Verdana"/>
          <w:sz w:val="20"/>
          <w:szCs w:val="20"/>
        </w:rPr>
        <w:t>Eray Coşan</w:t>
      </w:r>
    </w:p>
    <w:p w:rsidR="006C17C7" w:rsidRPr="006C17C7" w:rsidRDefault="006C17C7" w:rsidP="006C17C7">
      <w:pPr>
        <w:pStyle w:val="Default"/>
        <w:spacing w:line="276" w:lineRule="auto"/>
        <w:rPr>
          <w:rFonts w:ascii="Verdana" w:hAnsi="Verdana"/>
          <w:sz w:val="20"/>
          <w:szCs w:val="20"/>
        </w:rPr>
      </w:pPr>
      <w:r w:rsidRPr="006C17C7">
        <w:rPr>
          <w:rFonts w:ascii="Verdana" w:hAnsi="Verdana"/>
          <w:sz w:val="20"/>
          <w:szCs w:val="20"/>
        </w:rPr>
        <w:t xml:space="preserve">Marjinal </w:t>
      </w:r>
      <w:proofErr w:type="spellStart"/>
      <w:r w:rsidRPr="006C17C7">
        <w:rPr>
          <w:rFonts w:ascii="Verdana" w:hAnsi="Verdana"/>
          <w:sz w:val="20"/>
          <w:szCs w:val="20"/>
        </w:rPr>
        <w:t>Porter</w:t>
      </w:r>
      <w:proofErr w:type="spellEnd"/>
      <w:r w:rsidRPr="006C17C7">
        <w:rPr>
          <w:rFonts w:ascii="Verdana" w:hAnsi="Verdana"/>
          <w:sz w:val="20"/>
          <w:szCs w:val="20"/>
        </w:rPr>
        <w:t xml:space="preserve"> </w:t>
      </w:r>
      <w:proofErr w:type="spellStart"/>
      <w:r w:rsidRPr="006C17C7">
        <w:rPr>
          <w:rFonts w:ascii="Verdana" w:hAnsi="Verdana"/>
          <w:sz w:val="20"/>
          <w:szCs w:val="20"/>
        </w:rPr>
        <w:t>Novelli</w:t>
      </w:r>
      <w:proofErr w:type="spellEnd"/>
    </w:p>
    <w:p w:rsidR="006C17C7" w:rsidRPr="006C17C7" w:rsidRDefault="006C17C7" w:rsidP="006C17C7">
      <w:pPr>
        <w:pStyle w:val="Default"/>
        <w:spacing w:line="276" w:lineRule="auto"/>
        <w:rPr>
          <w:rFonts w:ascii="Verdana" w:hAnsi="Verdana"/>
          <w:sz w:val="20"/>
          <w:szCs w:val="20"/>
        </w:rPr>
      </w:pPr>
      <w:r w:rsidRPr="006C17C7">
        <w:rPr>
          <w:rFonts w:ascii="Verdana" w:hAnsi="Verdana"/>
          <w:sz w:val="20"/>
          <w:szCs w:val="20"/>
        </w:rPr>
        <w:t>0212 219 2971</w:t>
      </w:r>
    </w:p>
    <w:p w:rsidR="006C17C7" w:rsidRPr="006C17C7" w:rsidRDefault="006C17C7" w:rsidP="006C17C7">
      <w:pPr>
        <w:pStyle w:val="Default"/>
        <w:spacing w:line="276" w:lineRule="auto"/>
        <w:rPr>
          <w:rFonts w:ascii="Verdana" w:hAnsi="Verdana"/>
          <w:sz w:val="20"/>
          <w:szCs w:val="20"/>
        </w:rPr>
      </w:pPr>
      <w:r w:rsidRPr="006C17C7">
        <w:rPr>
          <w:rFonts w:ascii="Verdana" w:hAnsi="Verdana"/>
          <w:sz w:val="20"/>
          <w:szCs w:val="20"/>
        </w:rPr>
        <w:t>0533 927 2397 erayc@marjinal.com.tr</w:t>
      </w:r>
    </w:p>
    <w:p w:rsidR="006C17C7" w:rsidRPr="006C17C7" w:rsidRDefault="006C17C7" w:rsidP="006C17C7">
      <w:pPr>
        <w:pStyle w:val="Default"/>
        <w:spacing w:line="276" w:lineRule="auto"/>
        <w:rPr>
          <w:rFonts w:ascii="Verdana" w:hAnsi="Verdana"/>
          <w:sz w:val="20"/>
          <w:szCs w:val="20"/>
        </w:rPr>
      </w:pPr>
    </w:p>
    <w:p w:rsidR="006C17C7" w:rsidRPr="006C17C7" w:rsidRDefault="006C17C7" w:rsidP="006C17C7">
      <w:pPr>
        <w:pStyle w:val="Default"/>
        <w:spacing w:line="276" w:lineRule="auto"/>
        <w:rPr>
          <w:rFonts w:ascii="Verdana" w:hAnsi="Verdana"/>
          <w:b/>
          <w:bCs/>
          <w:sz w:val="16"/>
          <w:szCs w:val="16"/>
        </w:rPr>
      </w:pPr>
      <w:r w:rsidRPr="006C17C7">
        <w:rPr>
          <w:rFonts w:ascii="Verdana" w:hAnsi="Verdana"/>
          <w:b/>
          <w:bCs/>
          <w:sz w:val="16"/>
          <w:szCs w:val="16"/>
        </w:rPr>
        <w:t>A</w:t>
      </w:r>
      <w:r w:rsidR="00004961">
        <w:rPr>
          <w:rFonts w:ascii="Verdana" w:hAnsi="Verdana"/>
          <w:b/>
          <w:bCs/>
          <w:sz w:val="16"/>
          <w:szCs w:val="16"/>
        </w:rPr>
        <w:t>I</w:t>
      </w:r>
      <w:r w:rsidRPr="006C17C7">
        <w:rPr>
          <w:rFonts w:ascii="Verdana" w:hAnsi="Verdana"/>
          <w:b/>
          <w:bCs/>
          <w:sz w:val="16"/>
          <w:szCs w:val="16"/>
        </w:rPr>
        <w:t>FD hakkında</w:t>
      </w:r>
    </w:p>
    <w:p w:rsidR="006C17C7" w:rsidRPr="006C17C7" w:rsidRDefault="006C17C7" w:rsidP="006C17C7">
      <w:pPr>
        <w:pStyle w:val="Default"/>
        <w:spacing w:line="276" w:lineRule="auto"/>
        <w:jc w:val="both"/>
        <w:rPr>
          <w:rFonts w:ascii="Verdana" w:hAnsi="Verdana"/>
          <w:sz w:val="16"/>
          <w:szCs w:val="16"/>
        </w:rPr>
      </w:pPr>
      <w:r w:rsidRPr="006C17C7">
        <w:rPr>
          <w:rFonts w:ascii="Verdana" w:hAnsi="Verdana"/>
          <w:sz w:val="16"/>
          <w:szCs w:val="16"/>
        </w:rPr>
        <w:t>Araştırmacı İlaç Firmaları Derneği (</w:t>
      </w:r>
      <w:bookmarkStart w:id="0" w:name="_GoBack"/>
      <w:r w:rsidRPr="006C17C7">
        <w:rPr>
          <w:rFonts w:ascii="Verdana" w:hAnsi="Verdana"/>
          <w:sz w:val="16"/>
          <w:szCs w:val="16"/>
        </w:rPr>
        <w:t>A</w:t>
      </w:r>
      <w:r w:rsidR="00004961">
        <w:rPr>
          <w:rFonts w:ascii="Verdana" w:hAnsi="Verdana"/>
          <w:sz w:val="16"/>
          <w:szCs w:val="16"/>
        </w:rPr>
        <w:t>I</w:t>
      </w:r>
      <w:r w:rsidRPr="006C17C7">
        <w:rPr>
          <w:rFonts w:ascii="Verdana" w:hAnsi="Verdana"/>
          <w:sz w:val="16"/>
          <w:szCs w:val="16"/>
        </w:rPr>
        <w:t>FD</w:t>
      </w:r>
      <w:bookmarkEnd w:id="0"/>
      <w:r w:rsidRPr="006C17C7">
        <w:rPr>
          <w:rFonts w:ascii="Verdana" w:hAnsi="Verdana"/>
          <w:sz w:val="16"/>
          <w:szCs w:val="16"/>
        </w:rPr>
        <w:t>), Türk insanının yeni ve orijinal ilaçlara erişimini sağlamak ve ülkemizde sağlık sorunlarına etkin çözümler bulunmasına katkıda bulunmak amacıyla, Türkiye’de faaliyet gösteren araştırmacı ilaç firmaları tarafından 2003 yılında kurulmuştur. A</w:t>
      </w:r>
      <w:r w:rsidR="00004961">
        <w:rPr>
          <w:rFonts w:ascii="Verdana" w:hAnsi="Verdana"/>
          <w:sz w:val="16"/>
          <w:szCs w:val="16"/>
        </w:rPr>
        <w:t>I</w:t>
      </w:r>
      <w:r w:rsidRPr="006C17C7">
        <w:rPr>
          <w:rFonts w:ascii="Verdana" w:hAnsi="Verdana"/>
          <w:sz w:val="16"/>
          <w:szCs w:val="16"/>
        </w:rPr>
        <w:t>FD İstanbul’daki merkezi ve Ankara’daki temsilciliği aracılığıyla faaliyetlerini sürdürmektedir. A</w:t>
      </w:r>
      <w:r w:rsidR="00004961">
        <w:rPr>
          <w:rFonts w:ascii="Verdana" w:hAnsi="Verdana"/>
          <w:sz w:val="16"/>
          <w:szCs w:val="16"/>
        </w:rPr>
        <w:t>I</w:t>
      </w:r>
      <w:r w:rsidRPr="006C17C7">
        <w:rPr>
          <w:rFonts w:ascii="Verdana" w:hAnsi="Verdana"/>
          <w:sz w:val="16"/>
          <w:szCs w:val="16"/>
        </w:rPr>
        <w:t xml:space="preserve">FD üyeleri çağımızda hızla ilerleyen tıp biliminin başta </w:t>
      </w:r>
      <w:proofErr w:type="spellStart"/>
      <w:r w:rsidRPr="006C17C7">
        <w:rPr>
          <w:rFonts w:ascii="Verdana" w:hAnsi="Verdana"/>
          <w:sz w:val="16"/>
          <w:szCs w:val="16"/>
        </w:rPr>
        <w:t>biyogenetik</w:t>
      </w:r>
      <w:proofErr w:type="spellEnd"/>
      <w:r w:rsidRPr="006C17C7">
        <w:rPr>
          <w:rFonts w:ascii="Verdana" w:hAnsi="Verdana"/>
          <w:sz w:val="16"/>
          <w:szCs w:val="16"/>
        </w:rPr>
        <w:t xml:space="preserve"> olmak üzere </w:t>
      </w:r>
      <w:proofErr w:type="gramStart"/>
      <w:r w:rsidRPr="006C17C7">
        <w:rPr>
          <w:rFonts w:ascii="Verdana" w:hAnsi="Verdana"/>
          <w:sz w:val="16"/>
          <w:szCs w:val="16"/>
        </w:rPr>
        <w:t>bir çok</w:t>
      </w:r>
      <w:proofErr w:type="gramEnd"/>
      <w:r w:rsidRPr="006C17C7">
        <w:rPr>
          <w:rFonts w:ascii="Verdana" w:hAnsi="Verdana"/>
          <w:sz w:val="16"/>
          <w:szCs w:val="16"/>
        </w:rPr>
        <w:t xml:space="preserve">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w:t>
      </w:r>
      <w:r w:rsidR="00004961">
        <w:rPr>
          <w:rFonts w:ascii="Verdana" w:hAnsi="Verdana"/>
          <w:sz w:val="16"/>
          <w:szCs w:val="16"/>
        </w:rPr>
        <w:t>I</w:t>
      </w:r>
      <w:r w:rsidRPr="006C17C7">
        <w:rPr>
          <w:rFonts w:ascii="Verdana" w:hAnsi="Verdana"/>
          <w:sz w:val="16"/>
          <w:szCs w:val="16"/>
        </w:rPr>
        <w:t>FD üyeleri, insanlarımızın yaşam kalitesini yükseltmek ve sağlık sorunlarına çözüm sunmak öncelikli olmak üzere, topluma karşı tüm sorumluluklarını eksiksiz bir şekilde yerine getirmek için çalışırlar. A</w:t>
      </w:r>
      <w:r w:rsidR="00004961">
        <w:rPr>
          <w:rFonts w:ascii="Verdana" w:hAnsi="Verdana"/>
          <w:sz w:val="16"/>
          <w:szCs w:val="16"/>
        </w:rPr>
        <w:t>I</w:t>
      </w:r>
      <w:r w:rsidRPr="006C17C7">
        <w:rPr>
          <w:rFonts w:ascii="Verdana" w:hAnsi="Verdana"/>
          <w:sz w:val="16"/>
          <w:szCs w:val="16"/>
        </w:rPr>
        <w:t>FD, IFPMA (Uluslararası İlaç Üreticileri ve Dernekleri Federasyonu) ve EFPIA (Avrupa İlaç Sanayi ve Dernekleri Federasyonu) üyesi bir kuruluştur. www.aifd.org.tr</w:t>
      </w:r>
    </w:p>
    <w:sectPr w:rsidR="006C17C7" w:rsidRPr="006C1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BD494C"/>
    <w:multiLevelType w:val="hybridMultilevel"/>
    <w:tmpl w:val="82CEF0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8B039"/>
    <w:multiLevelType w:val="hybridMultilevel"/>
    <w:tmpl w:val="F69B4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40E069"/>
    <w:multiLevelType w:val="hybridMultilevel"/>
    <w:tmpl w:val="79C38D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9A1C6E"/>
    <w:multiLevelType w:val="hybridMultilevel"/>
    <w:tmpl w:val="F0B896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235FE"/>
    <w:multiLevelType w:val="hybridMultilevel"/>
    <w:tmpl w:val="060A0A1E"/>
    <w:lvl w:ilvl="0" w:tplc="A2565B26">
      <w:start w:val="1"/>
      <w:numFmt w:val="bullet"/>
      <w:lvlText w:val=""/>
      <w:lvlJc w:val="left"/>
      <w:pPr>
        <w:tabs>
          <w:tab w:val="num" w:pos="720"/>
        </w:tabs>
        <w:ind w:left="720" w:hanging="360"/>
      </w:pPr>
      <w:rPr>
        <w:rFonts w:ascii="Wingdings" w:hAnsi="Wingdings" w:hint="default"/>
      </w:rPr>
    </w:lvl>
    <w:lvl w:ilvl="1" w:tplc="1AF0DA34">
      <w:start w:val="1"/>
      <w:numFmt w:val="bullet"/>
      <w:lvlText w:val=""/>
      <w:lvlJc w:val="left"/>
      <w:pPr>
        <w:tabs>
          <w:tab w:val="num" w:pos="1440"/>
        </w:tabs>
        <w:ind w:left="1440" w:hanging="360"/>
      </w:pPr>
      <w:rPr>
        <w:rFonts w:ascii="Wingdings" w:hAnsi="Wingdings" w:hint="default"/>
      </w:rPr>
    </w:lvl>
    <w:lvl w:ilvl="2" w:tplc="92AAE844">
      <w:start w:val="1"/>
      <w:numFmt w:val="bullet"/>
      <w:lvlText w:val=""/>
      <w:lvlJc w:val="left"/>
      <w:pPr>
        <w:tabs>
          <w:tab w:val="num" w:pos="2160"/>
        </w:tabs>
        <w:ind w:left="2160" w:hanging="360"/>
      </w:pPr>
      <w:rPr>
        <w:rFonts w:ascii="Wingdings" w:hAnsi="Wingdings" w:hint="default"/>
      </w:rPr>
    </w:lvl>
    <w:lvl w:ilvl="3" w:tplc="FDDA5DC6">
      <w:start w:val="1"/>
      <w:numFmt w:val="bullet"/>
      <w:lvlText w:val=""/>
      <w:lvlJc w:val="left"/>
      <w:pPr>
        <w:tabs>
          <w:tab w:val="num" w:pos="2880"/>
        </w:tabs>
        <w:ind w:left="2880" w:hanging="360"/>
      </w:pPr>
      <w:rPr>
        <w:rFonts w:ascii="Wingdings" w:hAnsi="Wingdings" w:hint="default"/>
      </w:rPr>
    </w:lvl>
    <w:lvl w:ilvl="4" w:tplc="E86ADCC8">
      <w:start w:val="1"/>
      <w:numFmt w:val="bullet"/>
      <w:lvlText w:val=""/>
      <w:lvlJc w:val="left"/>
      <w:pPr>
        <w:tabs>
          <w:tab w:val="num" w:pos="3600"/>
        </w:tabs>
        <w:ind w:left="3600" w:hanging="360"/>
      </w:pPr>
      <w:rPr>
        <w:rFonts w:ascii="Wingdings" w:hAnsi="Wingdings" w:hint="default"/>
      </w:rPr>
    </w:lvl>
    <w:lvl w:ilvl="5" w:tplc="74D8F182">
      <w:start w:val="1"/>
      <w:numFmt w:val="bullet"/>
      <w:lvlText w:val=""/>
      <w:lvlJc w:val="left"/>
      <w:pPr>
        <w:tabs>
          <w:tab w:val="num" w:pos="4320"/>
        </w:tabs>
        <w:ind w:left="4320" w:hanging="360"/>
      </w:pPr>
      <w:rPr>
        <w:rFonts w:ascii="Wingdings" w:hAnsi="Wingdings" w:hint="default"/>
      </w:rPr>
    </w:lvl>
    <w:lvl w:ilvl="6" w:tplc="CE922B9A">
      <w:start w:val="1"/>
      <w:numFmt w:val="bullet"/>
      <w:lvlText w:val=""/>
      <w:lvlJc w:val="left"/>
      <w:pPr>
        <w:tabs>
          <w:tab w:val="num" w:pos="5040"/>
        </w:tabs>
        <w:ind w:left="5040" w:hanging="360"/>
      </w:pPr>
      <w:rPr>
        <w:rFonts w:ascii="Wingdings" w:hAnsi="Wingdings" w:hint="default"/>
      </w:rPr>
    </w:lvl>
    <w:lvl w:ilvl="7" w:tplc="FEA832C4">
      <w:start w:val="1"/>
      <w:numFmt w:val="bullet"/>
      <w:lvlText w:val=""/>
      <w:lvlJc w:val="left"/>
      <w:pPr>
        <w:tabs>
          <w:tab w:val="num" w:pos="5760"/>
        </w:tabs>
        <w:ind w:left="5760" w:hanging="360"/>
      </w:pPr>
      <w:rPr>
        <w:rFonts w:ascii="Wingdings" w:hAnsi="Wingdings" w:hint="default"/>
      </w:rPr>
    </w:lvl>
    <w:lvl w:ilvl="8" w:tplc="0EFC463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D685F"/>
    <w:multiLevelType w:val="hybridMultilevel"/>
    <w:tmpl w:val="59F4E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A43770"/>
    <w:multiLevelType w:val="hybridMultilevel"/>
    <w:tmpl w:val="FF4C9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0NzQztjQ0NDIwMjNX0lEKTi0uzszPAykwrQUA3FJsECwAAAA="/>
  </w:docVars>
  <w:rsids>
    <w:rsidRoot w:val="009E6867"/>
    <w:rsid w:val="00003136"/>
    <w:rsid w:val="00004961"/>
    <w:rsid w:val="000916C3"/>
    <w:rsid w:val="0055150B"/>
    <w:rsid w:val="006C17C7"/>
    <w:rsid w:val="007D65BD"/>
    <w:rsid w:val="007F10DE"/>
    <w:rsid w:val="0089640C"/>
    <w:rsid w:val="0099751B"/>
    <w:rsid w:val="009E6867"/>
    <w:rsid w:val="00AD24A5"/>
    <w:rsid w:val="00AD68E0"/>
    <w:rsid w:val="00BE6F99"/>
    <w:rsid w:val="00D27682"/>
    <w:rsid w:val="00ED005C"/>
    <w:rsid w:val="00F01371"/>
    <w:rsid w:val="00F47FB0"/>
    <w:rsid w:val="00FB4EEB"/>
    <w:rsid w:val="00FC0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E75E"/>
  <w15:chartTrackingRefBased/>
  <w15:docId w15:val="{6AA3151F-5AAA-4F5F-A819-E189C811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867"/>
    <w:pPr>
      <w:spacing w:after="0" w:line="240" w:lineRule="auto"/>
    </w:pPr>
    <w:rPr>
      <w:rFonts w:ascii="Calibri" w:hAnsi="Calibri" w:cs="Calibri"/>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6867"/>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11846">
      <w:bodyDiv w:val="1"/>
      <w:marLeft w:val="0"/>
      <w:marRight w:val="0"/>
      <w:marTop w:val="0"/>
      <w:marBottom w:val="0"/>
      <w:divBdr>
        <w:top w:val="none" w:sz="0" w:space="0" w:color="auto"/>
        <w:left w:val="none" w:sz="0" w:space="0" w:color="auto"/>
        <w:bottom w:val="none" w:sz="0" w:space="0" w:color="auto"/>
        <w:right w:val="none" w:sz="0" w:space="0" w:color="auto"/>
      </w:divBdr>
    </w:div>
    <w:div w:id="2010329056">
      <w:bodyDiv w:val="1"/>
      <w:marLeft w:val="0"/>
      <w:marRight w:val="0"/>
      <w:marTop w:val="0"/>
      <w:marBottom w:val="0"/>
      <w:divBdr>
        <w:top w:val="none" w:sz="0" w:space="0" w:color="auto"/>
        <w:left w:val="none" w:sz="0" w:space="0" w:color="auto"/>
        <w:bottom w:val="none" w:sz="0" w:space="0" w:color="auto"/>
        <w:right w:val="none" w:sz="0" w:space="0" w:color="auto"/>
      </w:divBdr>
    </w:div>
    <w:div w:id="21416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Eray Cosan</cp:lastModifiedBy>
  <cp:revision>2</cp:revision>
  <dcterms:created xsi:type="dcterms:W3CDTF">2018-11-07T09:22:00Z</dcterms:created>
  <dcterms:modified xsi:type="dcterms:W3CDTF">2018-11-07T09:22:00Z</dcterms:modified>
</cp:coreProperties>
</file>