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B23E2" w14:textId="77777777" w:rsidR="00BA230E" w:rsidRDefault="00BA230E" w:rsidP="00272327">
      <w:pPr>
        <w:pStyle w:val="AklamaMetni"/>
        <w:ind w:left="0"/>
        <w:rPr>
          <w:b/>
          <w:color w:val="000000"/>
          <w:sz w:val="28"/>
          <w:szCs w:val="28"/>
          <w:lang w:eastAsia="ja-JP"/>
        </w:rPr>
      </w:pPr>
      <w:r w:rsidRPr="009D6BAB">
        <w:rPr>
          <w:b/>
          <w:color w:val="000000"/>
          <w:sz w:val="28"/>
          <w:szCs w:val="28"/>
          <w:lang w:val="tr-TR" w:eastAsia="tr-TR"/>
        </w:rPr>
        <mc:AlternateContent>
          <mc:Choice Requires="wps">
            <w:drawing>
              <wp:anchor distT="0" distB="0" distL="114300" distR="114300" simplePos="0" relativeHeight="251657216" behindDoc="0" locked="0" layoutInCell="1" allowOverlap="1" wp14:anchorId="1E5E457C" wp14:editId="219C5853">
                <wp:simplePos x="0" y="0"/>
                <wp:positionH relativeFrom="column">
                  <wp:posOffset>-340995</wp:posOffset>
                </wp:positionH>
                <wp:positionV relativeFrom="paragraph">
                  <wp:posOffset>27940</wp:posOffset>
                </wp:positionV>
                <wp:extent cx="4400550" cy="441960"/>
                <wp:effectExtent l="0" t="0" r="0" b="0"/>
                <wp:wrapThrough wrapText="bothSides">
                  <wp:wrapPolygon edited="0">
                    <wp:start x="187" y="0"/>
                    <wp:lineTo x="187" y="20483"/>
                    <wp:lineTo x="21319" y="20483"/>
                    <wp:lineTo x="21319" y="0"/>
                    <wp:lineTo x="187"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71C33" w14:textId="39DD5A44" w:rsidR="00BF6BDC" w:rsidRDefault="00097136">
                            <w:pPr>
                              <w:jc w:val="both"/>
                            </w:pPr>
                            <w:r>
                              <w:rPr>
                                <w:rFonts w:cs="Arial"/>
                                <w:b/>
                                <w:caps/>
                                <w:sz w:val="24"/>
                                <w:szCs w:val="21"/>
                              </w:rPr>
                              <w:t>BASIN BÜLTENİ KURUMSAL MOBİL ÇÖZÜMLER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E457C" id="_x0000_t202" coordsize="21600,21600" o:spt="202" path="m,l,21600r21600,l21600,xe">
                <v:stroke joinstyle="miter"/>
                <v:path gradientshapeok="t" o:connecttype="rect"/>
              </v:shapetype>
              <v:shape id="Text Box 4" o:spid="_x0000_s1026" type="#_x0000_t202" style="position:absolute;margin-left:-26.85pt;margin-top:2.2pt;width:346.5pt;height:3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38tA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" filled="f" stroked="f">
                <v:textbox>
                  <w:txbxContent>
                    <w:p w14:paraId="73071C33" w14:textId="39DD5A44" w:rsidR="00BF6BDC" w:rsidRDefault="00097136">
                      <w:pPr>
                        <w:jc w:val="both"/>
                      </w:pPr>
                      <w:r>
                        <w:rPr>
                          <w:rFonts w:cs="Arial"/>
                          <w:b/>
                          <w:caps/>
                          <w:sz w:val="24"/>
                          <w:szCs w:val="21"/>
                        </w:rPr>
                        <w:t>BASIN BÜLTENİ KURUMSAL MOBİL ÇÖZÜMLER</w:t>
                      </w:r>
                    </w:p>
                  </w:txbxContent>
                </v:textbox>
                <w10:wrap type="through"/>
              </v:shape>
            </w:pict>
          </mc:Fallback>
        </mc:AlternateContent>
      </w:r>
    </w:p>
    <w:p w14:paraId="3D3C6EF1" w14:textId="77777777" w:rsidR="00BA230E" w:rsidRDefault="00BA230E" w:rsidP="00272327">
      <w:pPr>
        <w:pStyle w:val="AklamaMetni"/>
        <w:ind w:left="0"/>
        <w:rPr>
          <w:b/>
          <w:color w:val="000000"/>
          <w:sz w:val="28"/>
          <w:szCs w:val="28"/>
          <w:lang w:eastAsia="ja-JP"/>
        </w:rPr>
      </w:pPr>
    </w:p>
    <w:p w14:paraId="0E1BF7A4" w14:textId="61F813A9" w:rsidR="00B376AF" w:rsidRDefault="00B376AF" w:rsidP="00272327">
      <w:pPr>
        <w:pStyle w:val="AklamaMetni"/>
        <w:ind w:left="0"/>
        <w:rPr>
          <w:b/>
          <w:color w:val="000000"/>
          <w:sz w:val="28"/>
          <w:szCs w:val="28"/>
          <w:lang w:eastAsia="ja-JP"/>
        </w:rPr>
      </w:pPr>
    </w:p>
    <w:p w14:paraId="0517265F" w14:textId="6A6FEAFC" w:rsidR="00B376AF" w:rsidRPr="00B376AF" w:rsidRDefault="00B376AF" w:rsidP="00272327">
      <w:pPr>
        <w:pStyle w:val="AklamaMetni"/>
        <w:ind w:left="0"/>
        <w:rPr>
          <w:b/>
          <w:color w:val="000000"/>
          <w:sz w:val="28"/>
          <w:szCs w:val="28"/>
          <w:lang w:val="tr-TR" w:eastAsia="ja-JP"/>
        </w:rPr>
      </w:pPr>
      <w:r>
        <w:rPr>
          <w:b/>
          <w:color w:val="000000"/>
          <w:sz w:val="28"/>
          <w:szCs w:val="28"/>
          <w:lang w:val="tr-TR" w:eastAsia="ja-JP"/>
        </w:rPr>
        <w:t>Panasonic Akıllı Batarya Garantisi’ni başlatan ilk firma oluyor</w:t>
      </w:r>
    </w:p>
    <w:p w14:paraId="4C61119B" w14:textId="42ED3263" w:rsidR="00B376AF" w:rsidRDefault="00B376AF" w:rsidP="002C3F50">
      <w:pPr>
        <w:ind w:left="0"/>
        <w:rPr>
          <w:i/>
          <w:color w:val="000000"/>
          <w:sz w:val="20"/>
          <w:szCs w:val="20"/>
          <w:lang w:eastAsia="ja-JP"/>
        </w:rPr>
      </w:pPr>
    </w:p>
    <w:p w14:paraId="20B2D9F5" w14:textId="41CDCAC4" w:rsidR="00B376AF" w:rsidRPr="008B15CF" w:rsidRDefault="00534ACE" w:rsidP="002C3F50">
      <w:pPr>
        <w:ind w:left="0"/>
        <w:rPr>
          <w:i/>
          <w:color w:val="000000"/>
          <w:sz w:val="20"/>
          <w:szCs w:val="20"/>
          <w:lang w:val="tr-TR" w:eastAsia="ja-JP"/>
        </w:rPr>
      </w:pPr>
      <w:r w:rsidRPr="008B15CF">
        <w:rPr>
          <w:i/>
          <w:color w:val="000000"/>
          <w:sz w:val="20"/>
          <w:szCs w:val="20"/>
          <w:lang w:val="tr-TR" w:eastAsia="ja-JP"/>
        </w:rPr>
        <w:t xml:space="preserve">Akıllı Batarya Garantisi, </w:t>
      </w:r>
      <w:r w:rsidR="00B376AF" w:rsidRPr="008B15CF">
        <w:rPr>
          <w:i/>
          <w:color w:val="000000"/>
          <w:sz w:val="20"/>
          <w:szCs w:val="20"/>
          <w:lang w:val="tr-TR" w:eastAsia="ja-JP"/>
        </w:rPr>
        <w:t>Panasonic Toughbook cihazlarının akıllı batarya yönetimiyle mobil çalışanların verimliliğini sürdürmeye yardımcı oluyor</w:t>
      </w:r>
      <w:r w:rsidRPr="008B15CF">
        <w:rPr>
          <w:i/>
          <w:color w:val="000000"/>
          <w:sz w:val="20"/>
          <w:szCs w:val="20"/>
          <w:lang w:val="tr-TR" w:eastAsia="ja-JP"/>
        </w:rPr>
        <w:t>.</w:t>
      </w:r>
    </w:p>
    <w:p w14:paraId="7B039C86" w14:textId="5498C620" w:rsidR="00B376AF" w:rsidRPr="008B15CF" w:rsidRDefault="00B376AF" w:rsidP="002C3F50">
      <w:pPr>
        <w:ind w:left="0"/>
        <w:rPr>
          <w:color w:val="000000"/>
          <w:sz w:val="20"/>
          <w:szCs w:val="20"/>
        </w:rPr>
      </w:pPr>
    </w:p>
    <w:p w14:paraId="03F5A6CD" w14:textId="00FECA65" w:rsidR="00B376AF" w:rsidRPr="008B15CF" w:rsidRDefault="00B376AF" w:rsidP="002C3F50">
      <w:pPr>
        <w:ind w:left="0"/>
        <w:rPr>
          <w:color w:val="000000"/>
          <w:sz w:val="20"/>
          <w:szCs w:val="20"/>
          <w:lang w:val="tr-TR"/>
        </w:rPr>
      </w:pPr>
      <w:r w:rsidRPr="008B15CF">
        <w:rPr>
          <w:color w:val="000000"/>
          <w:sz w:val="20"/>
          <w:szCs w:val="20"/>
          <w:lang w:val="tr-TR"/>
        </w:rPr>
        <w:t xml:space="preserve">Panasonic bugün sektörün ilk Akıllı Batarya Garantisi’ni Toughbook’un dayanıklı notebook, tablet ve el </w:t>
      </w:r>
      <w:r w:rsidR="002223C2">
        <w:rPr>
          <w:color w:val="000000"/>
          <w:sz w:val="20"/>
          <w:szCs w:val="20"/>
          <w:lang w:val="tr-TR"/>
        </w:rPr>
        <w:t>terminalleri</w:t>
      </w:r>
      <w:r w:rsidRPr="008B15CF">
        <w:rPr>
          <w:color w:val="000000"/>
          <w:sz w:val="20"/>
          <w:szCs w:val="20"/>
          <w:lang w:val="tr-TR"/>
        </w:rPr>
        <w:t xml:space="preserve"> için duyurarak kurumların mobil işgücü verimliliğini otomatik olarak sürdürmesine yardımcı oluyor. </w:t>
      </w:r>
    </w:p>
    <w:p w14:paraId="197AF6B8" w14:textId="1D57A466" w:rsidR="00B376AF" w:rsidRPr="008B15CF" w:rsidRDefault="00B376AF" w:rsidP="005879DB">
      <w:pPr>
        <w:ind w:left="0"/>
        <w:rPr>
          <w:color w:val="000000"/>
          <w:sz w:val="20"/>
          <w:szCs w:val="20"/>
        </w:rPr>
      </w:pPr>
    </w:p>
    <w:p w14:paraId="464A8F55" w14:textId="0C169E3D" w:rsidR="00B376AF" w:rsidRPr="008B15CF" w:rsidRDefault="00B376AF" w:rsidP="005879DB">
      <w:pPr>
        <w:ind w:left="0"/>
        <w:rPr>
          <w:color w:val="000000"/>
          <w:sz w:val="20"/>
          <w:szCs w:val="20"/>
          <w:lang w:val="tr-TR"/>
        </w:rPr>
      </w:pPr>
      <w:r w:rsidRPr="008B15CF">
        <w:rPr>
          <w:color w:val="000000"/>
          <w:sz w:val="20"/>
          <w:szCs w:val="20"/>
          <w:lang w:val="tr-TR"/>
        </w:rPr>
        <w:t>Üç yıl</w:t>
      </w:r>
      <w:r w:rsidR="0037438F" w:rsidRPr="008B15CF">
        <w:rPr>
          <w:color w:val="000000"/>
          <w:sz w:val="20"/>
          <w:szCs w:val="20"/>
          <w:lang w:val="tr-TR"/>
        </w:rPr>
        <w:t>lık</w:t>
      </w:r>
      <w:r w:rsidRPr="008B15CF">
        <w:rPr>
          <w:color w:val="000000"/>
          <w:sz w:val="20"/>
          <w:szCs w:val="20"/>
          <w:lang w:val="tr-TR"/>
        </w:rPr>
        <w:t xml:space="preserve"> Toughbook Akıllı Batarya Garantisi’nde</w:t>
      </w:r>
      <w:r w:rsidR="0037438F" w:rsidRPr="008B15CF">
        <w:rPr>
          <w:color w:val="000000"/>
          <w:sz w:val="20"/>
          <w:szCs w:val="20"/>
          <w:lang w:val="tr-TR"/>
        </w:rPr>
        <w:t>,</w:t>
      </w:r>
      <w:bookmarkStart w:id="0" w:name="_GoBack"/>
      <w:bookmarkEnd w:id="0"/>
      <w:r w:rsidRPr="008B15CF">
        <w:rPr>
          <w:color w:val="000000"/>
          <w:sz w:val="20"/>
          <w:szCs w:val="20"/>
          <w:lang w:val="tr-TR"/>
        </w:rPr>
        <w:t xml:space="preserve"> bataryanın ömrünü sürekli takip </w:t>
      </w:r>
      <w:r w:rsidR="0037438F" w:rsidRPr="008B15CF">
        <w:rPr>
          <w:color w:val="000000"/>
          <w:sz w:val="20"/>
          <w:szCs w:val="20"/>
          <w:lang w:val="tr-TR"/>
        </w:rPr>
        <w:t xml:space="preserve">eden </w:t>
      </w:r>
      <w:r w:rsidRPr="008B15CF">
        <w:rPr>
          <w:color w:val="000000"/>
          <w:sz w:val="20"/>
          <w:szCs w:val="20"/>
          <w:lang w:val="tr-TR"/>
        </w:rPr>
        <w:t>ve değişim gerektiren seviyelere ulaştığında yönetici</w:t>
      </w:r>
      <w:r w:rsidR="00960714" w:rsidRPr="008B15CF">
        <w:rPr>
          <w:color w:val="000000"/>
          <w:sz w:val="20"/>
          <w:szCs w:val="20"/>
          <w:lang w:val="tr-TR"/>
        </w:rPr>
        <w:t>yi</w:t>
      </w:r>
      <w:r w:rsidRPr="008B15CF">
        <w:rPr>
          <w:color w:val="000000"/>
          <w:sz w:val="20"/>
          <w:szCs w:val="20"/>
          <w:lang w:val="tr-TR"/>
        </w:rPr>
        <w:t xml:space="preserve"> bir e-postayla </w:t>
      </w:r>
      <w:r w:rsidR="0037438F" w:rsidRPr="008B15CF">
        <w:rPr>
          <w:color w:val="000000"/>
          <w:sz w:val="20"/>
          <w:szCs w:val="20"/>
          <w:lang w:val="tr-TR"/>
        </w:rPr>
        <w:t>uyaran analitik çözümü kullanılıyor</w:t>
      </w:r>
      <w:r w:rsidRPr="008B15CF">
        <w:rPr>
          <w:color w:val="000000"/>
          <w:sz w:val="20"/>
          <w:szCs w:val="20"/>
          <w:lang w:val="tr-TR"/>
        </w:rPr>
        <w:t xml:space="preserve">. </w:t>
      </w:r>
      <w:r w:rsidR="001943D4" w:rsidRPr="008B15CF">
        <w:rPr>
          <w:color w:val="000000"/>
          <w:sz w:val="20"/>
          <w:szCs w:val="20"/>
          <w:lang w:val="tr-TR"/>
        </w:rPr>
        <w:t xml:space="preserve">Bataryanın ömrü orijinal şarj kapasitesiyle kıyaslandığında belli bir yüzdeye ulaşınca yöneticiye </w:t>
      </w:r>
      <w:r w:rsidR="0037438F" w:rsidRPr="008B15CF">
        <w:rPr>
          <w:color w:val="000000"/>
          <w:sz w:val="20"/>
          <w:szCs w:val="20"/>
          <w:lang w:val="tr-TR"/>
        </w:rPr>
        <w:t xml:space="preserve">uyarı amacıyla </w:t>
      </w:r>
      <w:r w:rsidR="001943D4" w:rsidRPr="008B15CF">
        <w:rPr>
          <w:color w:val="000000"/>
          <w:sz w:val="20"/>
          <w:szCs w:val="20"/>
          <w:lang w:val="tr-TR"/>
        </w:rPr>
        <w:t xml:space="preserve">gönderilen bir e-posta bildirimi ile bataryanın değişimi için zaman belirleyecek kadar süre sunuyor. Devamında bataryanın değişmesi gerektiğinde ise kırmızı e-posta bildirimi gönderiliyor. Bu bildirim aynı zamanda Panasonic’ten </w:t>
      </w:r>
      <w:r w:rsidR="0037438F" w:rsidRPr="008B15CF">
        <w:rPr>
          <w:color w:val="000000"/>
          <w:sz w:val="20"/>
          <w:szCs w:val="20"/>
          <w:lang w:val="tr-TR"/>
        </w:rPr>
        <w:t xml:space="preserve">de </w:t>
      </w:r>
      <w:r w:rsidR="001943D4" w:rsidRPr="008B15CF">
        <w:rPr>
          <w:color w:val="000000"/>
          <w:sz w:val="20"/>
          <w:szCs w:val="20"/>
          <w:lang w:val="tr-TR"/>
        </w:rPr>
        <w:t>bir arama</w:t>
      </w:r>
      <w:r w:rsidR="0037438F" w:rsidRPr="008B15CF">
        <w:rPr>
          <w:color w:val="000000"/>
          <w:sz w:val="20"/>
          <w:szCs w:val="20"/>
          <w:lang w:val="tr-TR"/>
        </w:rPr>
        <w:t xml:space="preserve"> </w:t>
      </w:r>
      <w:r w:rsidR="002223C2">
        <w:rPr>
          <w:color w:val="000000"/>
          <w:sz w:val="20"/>
          <w:szCs w:val="20"/>
          <w:lang w:val="tr-TR"/>
        </w:rPr>
        <w:t xml:space="preserve">yapılmasını </w:t>
      </w:r>
      <w:r w:rsidR="0037438F" w:rsidRPr="008B15CF">
        <w:rPr>
          <w:color w:val="000000"/>
          <w:sz w:val="20"/>
          <w:szCs w:val="20"/>
          <w:lang w:val="tr-TR"/>
        </w:rPr>
        <w:t xml:space="preserve">ve </w:t>
      </w:r>
      <w:r w:rsidR="001943D4" w:rsidRPr="008B15CF">
        <w:rPr>
          <w:color w:val="000000"/>
          <w:sz w:val="20"/>
          <w:szCs w:val="20"/>
          <w:lang w:val="tr-TR"/>
        </w:rPr>
        <w:t>teslim edilecek yeni batarya için gerekli ayarlamaların yapılmasını sağlıyor.</w:t>
      </w:r>
    </w:p>
    <w:p w14:paraId="12FE458F" w14:textId="3FBF4C93" w:rsidR="007A66A2" w:rsidRPr="002223C2" w:rsidRDefault="007A66A2" w:rsidP="005879DB">
      <w:pPr>
        <w:ind w:left="0"/>
        <w:rPr>
          <w:color w:val="000000"/>
          <w:sz w:val="20"/>
          <w:szCs w:val="20"/>
          <w:lang w:val="tr-TR"/>
        </w:rPr>
      </w:pPr>
    </w:p>
    <w:p w14:paraId="28E98423" w14:textId="6F8735F5" w:rsidR="007A66A2" w:rsidRPr="002223C2" w:rsidRDefault="00E1570F" w:rsidP="005879DB">
      <w:pPr>
        <w:ind w:left="0"/>
        <w:rPr>
          <w:color w:val="000000"/>
          <w:sz w:val="20"/>
          <w:szCs w:val="20"/>
          <w:lang w:val="tr-TR"/>
        </w:rPr>
      </w:pPr>
      <w:r w:rsidRPr="002223C2">
        <w:rPr>
          <w:color w:val="000000"/>
          <w:sz w:val="20"/>
          <w:szCs w:val="20"/>
          <w:lang w:val="tr-TR"/>
        </w:rPr>
        <w:t>Garanti sayesinde,</w:t>
      </w:r>
      <w:r w:rsidR="007A66A2" w:rsidRPr="002223C2">
        <w:rPr>
          <w:color w:val="000000"/>
          <w:sz w:val="20"/>
          <w:szCs w:val="20"/>
          <w:lang w:val="tr-TR"/>
        </w:rPr>
        <w:t xml:space="preserve"> </w:t>
      </w:r>
      <w:r w:rsidR="0037438F" w:rsidRPr="002223C2">
        <w:rPr>
          <w:color w:val="000000"/>
          <w:sz w:val="20"/>
          <w:szCs w:val="20"/>
          <w:lang w:val="tr-TR"/>
        </w:rPr>
        <w:t>bünyelerinde çok sayıda</w:t>
      </w:r>
      <w:r w:rsidR="007A66A2" w:rsidRPr="002223C2">
        <w:rPr>
          <w:color w:val="000000"/>
          <w:sz w:val="20"/>
          <w:szCs w:val="20"/>
          <w:lang w:val="tr-TR"/>
        </w:rPr>
        <w:t xml:space="preserve"> Panasonic mobil </w:t>
      </w:r>
      <w:r w:rsidR="0037438F" w:rsidRPr="002223C2">
        <w:rPr>
          <w:color w:val="000000"/>
          <w:sz w:val="20"/>
          <w:szCs w:val="20"/>
          <w:lang w:val="tr-TR"/>
        </w:rPr>
        <w:t xml:space="preserve">cihazı </w:t>
      </w:r>
      <w:r w:rsidR="007A66A2" w:rsidRPr="002223C2">
        <w:rPr>
          <w:color w:val="000000"/>
          <w:sz w:val="20"/>
          <w:szCs w:val="20"/>
          <w:lang w:val="tr-TR"/>
        </w:rPr>
        <w:t>kullanan kurumların batarya değişimiyle ilgili maliyetleri azal</w:t>
      </w:r>
      <w:r w:rsidR="00534ACE" w:rsidRPr="002223C2">
        <w:rPr>
          <w:color w:val="000000"/>
          <w:sz w:val="20"/>
          <w:szCs w:val="20"/>
          <w:lang w:val="tr-TR"/>
        </w:rPr>
        <w:t>ırken</w:t>
      </w:r>
      <w:r w:rsidR="0037438F" w:rsidRPr="002223C2">
        <w:rPr>
          <w:color w:val="000000"/>
          <w:sz w:val="20"/>
          <w:szCs w:val="20"/>
          <w:lang w:val="tr-TR"/>
        </w:rPr>
        <w:t xml:space="preserve"> yeni batarya gerektiğinde hemen temin edilerek olası</w:t>
      </w:r>
      <w:r w:rsidR="00AF243A" w:rsidRPr="002223C2">
        <w:rPr>
          <w:color w:val="000000"/>
          <w:sz w:val="20"/>
          <w:szCs w:val="20"/>
          <w:lang w:val="tr-TR"/>
        </w:rPr>
        <w:t xml:space="preserve"> </w:t>
      </w:r>
      <w:r w:rsidR="00AF69B8" w:rsidRPr="002223C2">
        <w:rPr>
          <w:color w:val="000000"/>
          <w:sz w:val="20"/>
          <w:szCs w:val="20"/>
          <w:lang w:val="tr-TR"/>
        </w:rPr>
        <w:t>aksama</w:t>
      </w:r>
      <w:r w:rsidR="00AF243A" w:rsidRPr="002223C2">
        <w:rPr>
          <w:color w:val="000000"/>
          <w:sz w:val="20"/>
          <w:szCs w:val="20"/>
          <w:lang w:val="tr-TR"/>
        </w:rPr>
        <w:t xml:space="preserve"> süreleri</w:t>
      </w:r>
      <w:r w:rsidR="00534ACE" w:rsidRPr="002223C2">
        <w:rPr>
          <w:color w:val="000000"/>
          <w:sz w:val="20"/>
          <w:szCs w:val="20"/>
          <w:lang w:val="tr-TR"/>
        </w:rPr>
        <w:t xml:space="preserve"> </w:t>
      </w:r>
      <w:r w:rsidRPr="002223C2">
        <w:rPr>
          <w:color w:val="000000"/>
          <w:sz w:val="20"/>
          <w:szCs w:val="20"/>
          <w:lang w:val="tr-TR"/>
        </w:rPr>
        <w:t xml:space="preserve">en aza indiriliyor. </w:t>
      </w:r>
    </w:p>
    <w:p w14:paraId="4C80AFE4" w14:textId="7FE898DD" w:rsidR="00AF243A" w:rsidRPr="002223C2" w:rsidRDefault="00AF243A" w:rsidP="00067E7D">
      <w:pPr>
        <w:ind w:left="0"/>
        <w:rPr>
          <w:color w:val="000000"/>
          <w:sz w:val="20"/>
          <w:szCs w:val="20"/>
          <w:lang w:val="tr-TR"/>
        </w:rPr>
      </w:pPr>
    </w:p>
    <w:p w14:paraId="193D4ABA" w14:textId="7084AE99" w:rsidR="00AF243A" w:rsidRPr="008B15CF" w:rsidRDefault="00AF243A" w:rsidP="00067E7D">
      <w:pPr>
        <w:ind w:left="0"/>
        <w:rPr>
          <w:color w:val="000000"/>
          <w:sz w:val="20"/>
          <w:szCs w:val="20"/>
          <w:lang w:val="tr-TR"/>
        </w:rPr>
      </w:pPr>
      <w:r w:rsidRPr="008B15CF">
        <w:rPr>
          <w:color w:val="000000"/>
          <w:sz w:val="20"/>
          <w:szCs w:val="20"/>
          <w:lang w:val="tr-TR"/>
        </w:rPr>
        <w:t xml:space="preserve">Panasonic Kurumsal Mobil Çözümler </w:t>
      </w:r>
      <w:r w:rsidR="002223C2">
        <w:rPr>
          <w:color w:val="000000"/>
          <w:sz w:val="20"/>
          <w:szCs w:val="20"/>
          <w:lang w:val="tr-TR"/>
        </w:rPr>
        <w:t>bünyesinde yer alan Çözüm Servisleri’nden sorumlu Genel Müdür</w:t>
      </w:r>
      <w:r w:rsidRPr="008B15CF">
        <w:rPr>
          <w:color w:val="000000"/>
          <w:sz w:val="20"/>
          <w:szCs w:val="20"/>
          <w:lang w:val="tr-TR"/>
        </w:rPr>
        <w:t xml:space="preserve"> Jon Tucker, konuyla ilgili “Öncülük eden ve Panasonic’in akıllı batarya sektöründeki inovasyonlarının üzerine kurulan bu akıllı garanti, hem rahatlık hem de kurumlara gerçek faydalar sağlıyor. Normal bir dayanıklı cihaz bataryası maliyetinin neredeyse yarısıyla garanti sahipleri, otomatik olarak çalışan batarya görüntülemesine ve üç yıllık </w:t>
      </w:r>
      <w:r w:rsidR="002223C2">
        <w:rPr>
          <w:color w:val="000000"/>
          <w:sz w:val="20"/>
          <w:szCs w:val="20"/>
          <w:lang w:val="tr-TR"/>
        </w:rPr>
        <w:t>süre içerisinde</w:t>
      </w:r>
      <w:r w:rsidRPr="008B15CF">
        <w:rPr>
          <w:color w:val="000000"/>
          <w:sz w:val="20"/>
          <w:szCs w:val="20"/>
          <w:lang w:val="tr-TR"/>
        </w:rPr>
        <w:t xml:space="preserve"> gerektiğinde batarya değişimine sahip olabiliyor</w:t>
      </w:r>
      <w:r w:rsidR="00403C19" w:rsidRPr="008B15CF">
        <w:rPr>
          <w:color w:val="000000"/>
          <w:sz w:val="20"/>
          <w:szCs w:val="20"/>
          <w:lang w:val="tr-TR"/>
        </w:rPr>
        <w:t>” dedi.</w:t>
      </w:r>
    </w:p>
    <w:p w14:paraId="76E1F03F" w14:textId="54CA8B49" w:rsidR="00403C19" w:rsidRPr="002223C2" w:rsidRDefault="00403C19" w:rsidP="00E35FD3">
      <w:pPr>
        <w:ind w:left="0"/>
        <w:rPr>
          <w:bCs/>
          <w:color w:val="000000"/>
          <w:sz w:val="20"/>
          <w:szCs w:val="20"/>
          <w:lang w:val="tr-TR"/>
        </w:rPr>
      </w:pPr>
    </w:p>
    <w:p w14:paraId="794E46A8" w14:textId="12E62C36" w:rsidR="00403C19" w:rsidRPr="008B15CF" w:rsidRDefault="00403C19" w:rsidP="00E35FD3">
      <w:pPr>
        <w:ind w:left="0"/>
        <w:rPr>
          <w:bCs/>
          <w:color w:val="000000"/>
          <w:sz w:val="20"/>
          <w:szCs w:val="20"/>
          <w:lang w:val="tr-TR"/>
        </w:rPr>
      </w:pPr>
      <w:r w:rsidRPr="008B15CF">
        <w:rPr>
          <w:bCs/>
          <w:color w:val="000000"/>
          <w:sz w:val="20"/>
          <w:szCs w:val="20"/>
          <w:lang w:val="tr-TR"/>
        </w:rPr>
        <w:t>Akıllı Batarya Garantisi’ne sahip olan müşteriler, B2M Solutions’ın</w:t>
      </w:r>
      <w:r w:rsidR="00E1570F" w:rsidRPr="008B15CF">
        <w:rPr>
          <w:bCs/>
          <w:color w:val="000000"/>
          <w:sz w:val="20"/>
          <w:szCs w:val="20"/>
          <w:lang w:val="tr-TR"/>
        </w:rPr>
        <w:t xml:space="preserve"> Elemez adı verilen</w:t>
      </w:r>
      <w:r w:rsidRPr="008B15CF">
        <w:rPr>
          <w:bCs/>
          <w:color w:val="000000"/>
          <w:sz w:val="20"/>
          <w:szCs w:val="20"/>
          <w:lang w:val="tr-TR"/>
        </w:rPr>
        <w:t xml:space="preserve"> </w:t>
      </w:r>
      <w:r w:rsidR="00660927" w:rsidRPr="008B15CF">
        <w:rPr>
          <w:bCs/>
          <w:color w:val="000000"/>
          <w:sz w:val="20"/>
          <w:szCs w:val="20"/>
          <w:lang w:val="tr-TR"/>
        </w:rPr>
        <w:t>gerçek zamanlı analitik platformu</w:t>
      </w:r>
      <w:r w:rsidR="00E1570F" w:rsidRPr="008B15CF">
        <w:rPr>
          <w:bCs/>
          <w:color w:val="000000"/>
          <w:sz w:val="20"/>
          <w:szCs w:val="20"/>
          <w:lang w:val="tr-TR"/>
        </w:rPr>
        <w:t>ndan</w:t>
      </w:r>
      <w:r w:rsidR="002223C2">
        <w:rPr>
          <w:bCs/>
          <w:color w:val="000000"/>
          <w:sz w:val="20"/>
          <w:szCs w:val="20"/>
          <w:lang w:val="tr-TR"/>
        </w:rPr>
        <w:t xml:space="preserve"> </w:t>
      </w:r>
      <w:r w:rsidRPr="008B15CF">
        <w:rPr>
          <w:bCs/>
          <w:color w:val="000000"/>
          <w:sz w:val="20"/>
          <w:szCs w:val="20"/>
          <w:lang w:val="tr-TR"/>
        </w:rPr>
        <w:t xml:space="preserve">güç alan Panasonic'in </w:t>
      </w:r>
      <w:r w:rsidR="002223C2">
        <w:rPr>
          <w:bCs/>
          <w:color w:val="000000"/>
          <w:sz w:val="20"/>
          <w:szCs w:val="20"/>
          <w:lang w:val="tr-TR"/>
        </w:rPr>
        <w:t xml:space="preserve">Smart Service Lite analiz yazılımını </w:t>
      </w:r>
      <w:r w:rsidRPr="008B15CF">
        <w:rPr>
          <w:bCs/>
          <w:color w:val="000000"/>
          <w:sz w:val="20"/>
          <w:szCs w:val="20"/>
          <w:lang w:val="tr-TR"/>
        </w:rPr>
        <w:t xml:space="preserve">cihaza yükleyerek bu özelliklerden faydalanabiliyor. Müşteriler aynı zamanda </w:t>
      </w:r>
      <w:r w:rsidR="00660927" w:rsidRPr="008B15CF">
        <w:rPr>
          <w:bCs/>
          <w:color w:val="000000"/>
          <w:sz w:val="20"/>
          <w:szCs w:val="20"/>
          <w:lang w:val="tr-TR"/>
        </w:rPr>
        <w:t xml:space="preserve">ellerindeki </w:t>
      </w:r>
      <w:r w:rsidR="004C07F7" w:rsidRPr="008B15CF">
        <w:rPr>
          <w:bCs/>
          <w:color w:val="000000"/>
          <w:sz w:val="20"/>
          <w:szCs w:val="20"/>
          <w:lang w:val="tr-TR"/>
        </w:rPr>
        <w:t xml:space="preserve">tüm mobil cihazların </w:t>
      </w:r>
      <w:r w:rsidR="00E1570F" w:rsidRPr="008B15CF">
        <w:rPr>
          <w:bCs/>
          <w:color w:val="000000"/>
          <w:sz w:val="20"/>
          <w:szCs w:val="20"/>
          <w:lang w:val="tr-TR"/>
        </w:rPr>
        <w:t>performansını</w:t>
      </w:r>
      <w:r w:rsidR="00660927" w:rsidRPr="008B15CF">
        <w:rPr>
          <w:bCs/>
          <w:color w:val="000000"/>
          <w:sz w:val="20"/>
          <w:szCs w:val="20"/>
          <w:lang w:val="tr-TR"/>
        </w:rPr>
        <w:t xml:space="preserve"> </w:t>
      </w:r>
      <w:r w:rsidR="004C07F7" w:rsidRPr="008B15CF">
        <w:rPr>
          <w:bCs/>
          <w:color w:val="000000"/>
          <w:sz w:val="20"/>
          <w:szCs w:val="20"/>
          <w:lang w:val="tr-TR"/>
        </w:rPr>
        <w:t xml:space="preserve">ve </w:t>
      </w:r>
      <w:r w:rsidR="0037438F" w:rsidRPr="008B15CF">
        <w:rPr>
          <w:bCs/>
          <w:color w:val="000000"/>
          <w:sz w:val="20"/>
          <w:szCs w:val="20"/>
          <w:lang w:val="tr-TR"/>
        </w:rPr>
        <w:t>çalışma durumunu saptayıp</w:t>
      </w:r>
      <w:r w:rsidR="004C07F7" w:rsidRPr="008B15CF">
        <w:rPr>
          <w:bCs/>
          <w:color w:val="000000"/>
          <w:sz w:val="20"/>
          <w:szCs w:val="20"/>
          <w:lang w:val="tr-TR"/>
        </w:rPr>
        <w:t xml:space="preserve">, analiz eden, depolayan ve rapor eden </w:t>
      </w:r>
      <w:r w:rsidRPr="008B15CF">
        <w:rPr>
          <w:bCs/>
          <w:color w:val="000000"/>
          <w:sz w:val="20"/>
          <w:szCs w:val="20"/>
          <w:lang w:val="tr-TR"/>
        </w:rPr>
        <w:t xml:space="preserve">Toughbook Smart Service performans analitik paketinin tamamına 60 </w:t>
      </w:r>
      <w:r w:rsidR="002223C2">
        <w:rPr>
          <w:bCs/>
          <w:color w:val="000000"/>
          <w:sz w:val="20"/>
          <w:szCs w:val="20"/>
          <w:lang w:val="tr-TR"/>
        </w:rPr>
        <w:t>günlük</w:t>
      </w:r>
      <w:r w:rsidRPr="008B15CF">
        <w:rPr>
          <w:bCs/>
          <w:color w:val="000000"/>
          <w:sz w:val="20"/>
          <w:szCs w:val="20"/>
          <w:lang w:val="tr-TR"/>
        </w:rPr>
        <w:t xml:space="preserve"> deneme süresiyle sahip olabiliyor. </w:t>
      </w:r>
      <w:r w:rsidR="004C07F7" w:rsidRPr="008B15CF">
        <w:rPr>
          <w:bCs/>
          <w:color w:val="000000"/>
          <w:sz w:val="20"/>
          <w:szCs w:val="20"/>
          <w:lang w:val="tr-TR"/>
        </w:rPr>
        <w:t xml:space="preserve">Bu bulut temelli Hizmet olarak Yazılım çözümleriyle yöneticiler </w:t>
      </w:r>
      <w:r w:rsidR="00EE5204" w:rsidRPr="008B15CF">
        <w:rPr>
          <w:bCs/>
          <w:color w:val="000000"/>
          <w:sz w:val="20"/>
          <w:szCs w:val="20"/>
          <w:lang w:val="tr-TR"/>
        </w:rPr>
        <w:t xml:space="preserve">aralarında aksatıcı olayların, uygulama kullanımının, ağ performansının ve sinyal kuvvetinin yer aldığı </w:t>
      </w:r>
      <w:r w:rsidR="004C07F7" w:rsidRPr="008B15CF">
        <w:rPr>
          <w:bCs/>
          <w:color w:val="000000"/>
          <w:sz w:val="20"/>
          <w:szCs w:val="20"/>
          <w:lang w:val="tr-TR"/>
        </w:rPr>
        <w:t xml:space="preserve">daha geniş yepazeli gerçek zamanlı </w:t>
      </w:r>
      <w:r w:rsidR="00AD0E07">
        <w:rPr>
          <w:bCs/>
          <w:color w:val="000000"/>
          <w:sz w:val="20"/>
          <w:szCs w:val="20"/>
          <w:lang w:val="tr-TR"/>
        </w:rPr>
        <w:t>verilere</w:t>
      </w:r>
      <w:r w:rsidR="004C07F7" w:rsidRPr="008B15CF">
        <w:rPr>
          <w:bCs/>
          <w:color w:val="000000"/>
          <w:sz w:val="20"/>
          <w:szCs w:val="20"/>
          <w:lang w:val="tr-TR"/>
        </w:rPr>
        <w:t xml:space="preserve"> erişebiliyor.</w:t>
      </w:r>
    </w:p>
    <w:p w14:paraId="79115E52" w14:textId="2A5C6953" w:rsidR="00EE5204" w:rsidRPr="002223C2" w:rsidRDefault="00EE5204" w:rsidP="004C2967">
      <w:pPr>
        <w:ind w:left="0"/>
        <w:rPr>
          <w:rFonts w:eastAsia="Times New Roman" w:cs="Arial"/>
          <w:noProof w:val="0"/>
          <w:sz w:val="20"/>
          <w:szCs w:val="20"/>
          <w:lang w:val="tr-TR"/>
        </w:rPr>
      </w:pPr>
    </w:p>
    <w:p w14:paraId="3641609B" w14:textId="1C6961E1" w:rsidR="00EE5204" w:rsidRPr="00EE5204" w:rsidRDefault="00AD0E07" w:rsidP="004C2967">
      <w:pPr>
        <w:ind w:left="0"/>
        <w:rPr>
          <w:rFonts w:eastAsia="Times New Roman" w:cs="Arial"/>
          <w:noProof w:val="0"/>
          <w:sz w:val="20"/>
          <w:szCs w:val="20"/>
          <w:lang w:val="tr-TR"/>
        </w:rPr>
      </w:pPr>
      <w:r>
        <w:rPr>
          <w:rFonts w:eastAsia="Times New Roman" w:cs="Arial"/>
          <w:noProof w:val="0"/>
          <w:sz w:val="20"/>
          <w:szCs w:val="20"/>
          <w:lang w:val="tr-TR"/>
        </w:rPr>
        <w:t>B2M Solutions Gelir Yönetiminden</w:t>
      </w:r>
      <w:r w:rsidR="00EE5204" w:rsidRPr="008B15CF">
        <w:rPr>
          <w:rFonts w:eastAsia="Times New Roman" w:cs="Arial"/>
          <w:noProof w:val="0"/>
          <w:sz w:val="20"/>
          <w:szCs w:val="20"/>
          <w:lang w:val="tr-TR"/>
        </w:rPr>
        <w:t xml:space="preserve"> Sorumlu Yönetici </w:t>
      </w:r>
      <w:proofErr w:type="spellStart"/>
      <w:r w:rsidR="00EE5204" w:rsidRPr="008B15CF">
        <w:rPr>
          <w:rFonts w:eastAsia="Times New Roman" w:cs="Arial"/>
          <w:noProof w:val="0"/>
          <w:sz w:val="20"/>
          <w:szCs w:val="20"/>
          <w:lang w:val="tr-TR"/>
        </w:rPr>
        <w:t>Gary</w:t>
      </w:r>
      <w:proofErr w:type="spellEnd"/>
      <w:r w:rsidR="00EE5204" w:rsidRPr="008B15CF">
        <w:rPr>
          <w:rFonts w:eastAsia="Times New Roman" w:cs="Arial"/>
          <w:noProof w:val="0"/>
          <w:sz w:val="20"/>
          <w:szCs w:val="20"/>
          <w:lang w:val="tr-TR"/>
        </w:rPr>
        <w:t xml:space="preserve"> Lee ise “Dünyanın dört bir yanındaki kurumsal mü</w:t>
      </w:r>
      <w:r>
        <w:rPr>
          <w:rFonts w:eastAsia="Times New Roman" w:cs="Arial"/>
          <w:noProof w:val="0"/>
          <w:sz w:val="20"/>
          <w:szCs w:val="20"/>
          <w:lang w:val="tr-TR"/>
        </w:rPr>
        <w:t xml:space="preserve">şterilerimiz ile olan ilişkilerimiz </w:t>
      </w:r>
      <w:r w:rsidR="00EE5204" w:rsidRPr="008B15CF">
        <w:rPr>
          <w:rFonts w:eastAsia="Times New Roman" w:cs="Arial"/>
          <w:noProof w:val="0"/>
          <w:sz w:val="20"/>
          <w:szCs w:val="20"/>
          <w:lang w:val="tr-TR"/>
        </w:rPr>
        <w:t>sayesinde düzgün çalışan bataryaya sahip olmanın mobil çalışanlar</w:t>
      </w:r>
      <w:r w:rsidR="00660927" w:rsidRPr="008B15CF">
        <w:rPr>
          <w:rFonts w:eastAsia="Times New Roman" w:cs="Arial"/>
          <w:noProof w:val="0"/>
          <w:sz w:val="20"/>
          <w:szCs w:val="20"/>
          <w:lang w:val="tr-TR"/>
        </w:rPr>
        <w:t>ın</w:t>
      </w:r>
      <w:r w:rsidR="00EE5204" w:rsidRPr="008B15CF">
        <w:rPr>
          <w:rFonts w:eastAsia="Times New Roman" w:cs="Arial"/>
          <w:noProof w:val="0"/>
          <w:sz w:val="20"/>
          <w:szCs w:val="20"/>
          <w:lang w:val="tr-TR"/>
        </w:rPr>
        <w:t xml:space="preserve"> en önemli </w:t>
      </w:r>
      <w:r w:rsidR="0037438F" w:rsidRPr="008B15CF">
        <w:rPr>
          <w:rFonts w:eastAsia="Times New Roman" w:cs="Arial"/>
          <w:noProof w:val="0"/>
          <w:sz w:val="20"/>
          <w:szCs w:val="20"/>
          <w:lang w:val="tr-TR"/>
        </w:rPr>
        <w:t>ihtiyaçlarından</w:t>
      </w:r>
      <w:r w:rsidR="00660927" w:rsidRPr="008B15CF">
        <w:rPr>
          <w:rFonts w:eastAsia="Times New Roman" w:cs="Arial"/>
          <w:noProof w:val="0"/>
          <w:sz w:val="20"/>
          <w:szCs w:val="20"/>
          <w:lang w:val="tr-TR"/>
        </w:rPr>
        <w:t xml:space="preserve"> </w:t>
      </w:r>
      <w:r w:rsidR="00EE5204" w:rsidRPr="008B15CF">
        <w:rPr>
          <w:rFonts w:eastAsia="Times New Roman" w:cs="Arial"/>
          <w:noProof w:val="0"/>
          <w:sz w:val="20"/>
          <w:szCs w:val="20"/>
          <w:lang w:val="tr-TR"/>
        </w:rPr>
        <w:t xml:space="preserve">biri olduğunu biliyoruz. </w:t>
      </w:r>
      <w:r w:rsidR="001869CB" w:rsidRPr="008B15CF">
        <w:rPr>
          <w:rFonts w:eastAsia="Times New Roman" w:cs="Arial"/>
          <w:noProof w:val="0"/>
          <w:sz w:val="20"/>
          <w:szCs w:val="20"/>
          <w:lang w:val="tr-TR"/>
        </w:rPr>
        <w:t xml:space="preserve">Panasonic’in kurumlar için kritik olan bu çözümde B2M’yi seçmesinden mutluluk duyuyoruz. </w:t>
      </w:r>
      <w:r w:rsidR="00C202DA" w:rsidRPr="008B15CF">
        <w:rPr>
          <w:rFonts w:eastAsia="Times New Roman" w:cs="Arial"/>
          <w:noProof w:val="0"/>
          <w:sz w:val="20"/>
          <w:szCs w:val="20"/>
          <w:lang w:val="tr-TR"/>
        </w:rPr>
        <w:t>Hi</w:t>
      </w:r>
      <w:r w:rsidR="001869CB" w:rsidRPr="008B15CF">
        <w:rPr>
          <w:rFonts w:eastAsia="Times New Roman" w:cs="Arial"/>
          <w:noProof w:val="0"/>
          <w:sz w:val="20"/>
          <w:szCs w:val="20"/>
          <w:lang w:val="tr-TR"/>
        </w:rPr>
        <w:t xml:space="preserve">zmetin bir parçası olarak </w:t>
      </w:r>
      <w:r w:rsidR="00C202DA" w:rsidRPr="008B15CF">
        <w:rPr>
          <w:rFonts w:eastAsia="Times New Roman" w:cs="Arial"/>
          <w:noProof w:val="0"/>
          <w:sz w:val="20"/>
          <w:szCs w:val="20"/>
          <w:lang w:val="tr-TR"/>
        </w:rPr>
        <w:t xml:space="preserve">biz de </w:t>
      </w:r>
      <w:r w:rsidR="001869CB" w:rsidRPr="008B15CF">
        <w:rPr>
          <w:rFonts w:eastAsia="Times New Roman" w:cs="Arial"/>
          <w:noProof w:val="0"/>
          <w:sz w:val="20"/>
          <w:szCs w:val="20"/>
          <w:lang w:val="tr-TR"/>
        </w:rPr>
        <w:t xml:space="preserve">Panasonic’in müşterilerine Panasonic cihazlarının batarya ömrü üzerinde </w:t>
      </w:r>
      <w:r w:rsidR="00C202DA" w:rsidRPr="008B15CF">
        <w:rPr>
          <w:rFonts w:eastAsia="Times New Roman" w:cs="Arial"/>
          <w:noProof w:val="0"/>
          <w:sz w:val="20"/>
          <w:szCs w:val="20"/>
          <w:lang w:val="tr-TR"/>
        </w:rPr>
        <w:t>tam görünürlük ve yönetim sağlayan</w:t>
      </w:r>
      <w:r w:rsidR="001869CB" w:rsidRPr="008B15CF">
        <w:rPr>
          <w:rFonts w:eastAsia="Times New Roman" w:cs="Arial"/>
          <w:noProof w:val="0"/>
          <w:sz w:val="20"/>
          <w:szCs w:val="20"/>
          <w:lang w:val="tr-TR"/>
        </w:rPr>
        <w:t xml:space="preserve"> gerçek zamanlı analitikler sunuyoruz.</w:t>
      </w:r>
    </w:p>
    <w:p w14:paraId="194027B9" w14:textId="4D409669" w:rsidR="00C202DA" w:rsidRPr="002223C2" w:rsidRDefault="00C202DA" w:rsidP="005E217C">
      <w:pPr>
        <w:ind w:left="0"/>
        <w:rPr>
          <w:color w:val="000000"/>
          <w:sz w:val="20"/>
          <w:szCs w:val="20"/>
          <w:lang w:val="tr-TR"/>
        </w:rPr>
      </w:pPr>
    </w:p>
    <w:p w14:paraId="41D70872" w14:textId="4A91ADBB" w:rsidR="00C202DA" w:rsidRPr="002223C2" w:rsidRDefault="00C202DA" w:rsidP="005E217C">
      <w:pPr>
        <w:ind w:left="0"/>
        <w:rPr>
          <w:color w:val="000000"/>
          <w:sz w:val="20"/>
          <w:szCs w:val="20"/>
          <w:lang w:val="tr-TR"/>
        </w:rPr>
      </w:pPr>
      <w:r w:rsidRPr="002223C2">
        <w:rPr>
          <w:color w:val="000000"/>
          <w:sz w:val="20"/>
          <w:szCs w:val="20"/>
          <w:lang w:val="tr-TR"/>
        </w:rPr>
        <w:t xml:space="preserve">Panasonic Toughbook Akıllı Batarya Garantisi tüm cihazlar üzerinde </w:t>
      </w:r>
      <w:r w:rsidR="00AD0E07">
        <w:rPr>
          <w:color w:val="000000"/>
          <w:sz w:val="20"/>
          <w:szCs w:val="20"/>
          <w:lang w:val="tr-TR"/>
        </w:rPr>
        <w:t xml:space="preserve">standart olan 6 aylık batarya garantisini </w:t>
      </w:r>
      <w:r w:rsidRPr="002223C2">
        <w:rPr>
          <w:color w:val="000000"/>
          <w:sz w:val="20"/>
          <w:szCs w:val="20"/>
          <w:lang w:val="tr-TR"/>
        </w:rPr>
        <w:t xml:space="preserve">üç yıl </w:t>
      </w:r>
      <w:r w:rsidR="00AD0E07">
        <w:rPr>
          <w:color w:val="000000"/>
          <w:sz w:val="20"/>
          <w:szCs w:val="20"/>
          <w:lang w:val="tr-TR"/>
        </w:rPr>
        <w:t>seviyesine çıkarıyor.</w:t>
      </w:r>
      <w:r w:rsidRPr="002223C2">
        <w:rPr>
          <w:color w:val="000000"/>
          <w:sz w:val="20"/>
          <w:szCs w:val="20"/>
          <w:lang w:val="tr-TR"/>
        </w:rPr>
        <w:t xml:space="preserve"> </w:t>
      </w:r>
    </w:p>
    <w:p w14:paraId="1C232BED" w14:textId="77777777" w:rsidR="005879DB" w:rsidRPr="002223C2" w:rsidRDefault="005879DB" w:rsidP="005879DB">
      <w:pPr>
        <w:ind w:left="0"/>
        <w:rPr>
          <w:color w:val="000000"/>
          <w:sz w:val="20"/>
          <w:szCs w:val="20"/>
          <w:lang w:val="tr-TR"/>
        </w:rPr>
      </w:pPr>
    </w:p>
    <w:p w14:paraId="7353A002" w14:textId="77777777" w:rsidR="00FF3289" w:rsidRPr="00512A5C" w:rsidRDefault="00FF3289" w:rsidP="00FF3289">
      <w:pPr>
        <w:ind w:left="0"/>
        <w:rPr>
          <w:color w:val="000000"/>
          <w:sz w:val="20"/>
          <w:lang w:val="tr-TR"/>
        </w:rPr>
      </w:pPr>
      <w:r w:rsidRPr="00512A5C">
        <w:rPr>
          <w:color w:val="000000"/>
          <w:sz w:val="20"/>
          <w:lang w:val="tr-TR"/>
        </w:rPr>
        <w:t xml:space="preserve">Toughbook hakkında daha fazla bilgi için: </w:t>
      </w:r>
      <w:hyperlink r:id="rId12" w:history="1">
        <w:r w:rsidRPr="00A03CCD">
          <w:rPr>
            <w:rStyle w:val="Kpr"/>
            <w:bCs/>
            <w:szCs w:val="20"/>
            <w:lang w:val="tr-TR"/>
          </w:rPr>
          <w:t>www.toughbook.eu</w:t>
        </w:r>
      </w:hyperlink>
    </w:p>
    <w:p w14:paraId="6A2E7000" w14:textId="77777777" w:rsidR="00FF3289" w:rsidRPr="00512A5C" w:rsidRDefault="00FF3289" w:rsidP="00FF3289">
      <w:pPr>
        <w:ind w:left="0"/>
        <w:rPr>
          <w:color w:val="000000"/>
          <w:sz w:val="20"/>
          <w:lang w:val="tr-TR"/>
        </w:rPr>
      </w:pPr>
    </w:p>
    <w:p w14:paraId="76256A05" w14:textId="77777777" w:rsidR="00FF3289" w:rsidRPr="002223C2" w:rsidRDefault="00FF3289" w:rsidP="00FF3289">
      <w:pPr>
        <w:ind w:left="0"/>
        <w:outlineLvl w:val="0"/>
        <w:rPr>
          <w:rStyle w:val="Gl"/>
          <w:rFonts w:ascii="Tahoma" w:hAnsi="Tahoma" w:cs="Tahoma"/>
          <w:color w:val="000000"/>
          <w:sz w:val="20"/>
          <w:szCs w:val="20"/>
          <w:lang w:val="tr-TR"/>
        </w:rPr>
      </w:pPr>
    </w:p>
    <w:p w14:paraId="14613030" w14:textId="77777777" w:rsidR="00FF3289" w:rsidRPr="002223C2" w:rsidRDefault="00FF3289" w:rsidP="00FF3289">
      <w:pPr>
        <w:ind w:left="0"/>
        <w:outlineLvl w:val="0"/>
        <w:rPr>
          <w:rFonts w:eastAsia="Times New Roman" w:cs="Arial"/>
          <w:b/>
          <w:bCs/>
          <w:sz w:val="20"/>
          <w:szCs w:val="20"/>
          <w:lang w:val="tr-TR"/>
        </w:rPr>
      </w:pPr>
    </w:p>
    <w:p w14:paraId="6F826A57" w14:textId="77777777" w:rsidR="00FF3289" w:rsidRPr="002223C2" w:rsidRDefault="00FF3289" w:rsidP="00FF3289">
      <w:pPr>
        <w:ind w:left="0"/>
        <w:outlineLvl w:val="0"/>
        <w:rPr>
          <w:rFonts w:eastAsia="Times New Roman" w:cs="Arial"/>
          <w:b/>
          <w:bCs/>
          <w:noProof w:val="0"/>
          <w:color w:val="808080"/>
          <w:kern w:val="3"/>
          <w:sz w:val="20"/>
          <w:szCs w:val="20"/>
          <w:lang w:val="tr-TR"/>
        </w:rPr>
      </w:pPr>
      <w:r w:rsidRPr="002223C2">
        <w:rPr>
          <w:rFonts w:eastAsia="Times New Roman" w:cs="Arial"/>
          <w:b/>
          <w:bCs/>
          <w:noProof w:val="0"/>
          <w:color w:val="808080"/>
          <w:kern w:val="3"/>
          <w:sz w:val="20"/>
          <w:szCs w:val="20"/>
          <w:lang w:val="tr-TR"/>
        </w:rPr>
        <w:t>İlgili Kişi</w:t>
      </w:r>
    </w:p>
    <w:p w14:paraId="793681B0" w14:textId="77777777" w:rsidR="00FF3289" w:rsidRPr="002223C2" w:rsidRDefault="00FF3289" w:rsidP="00FF3289">
      <w:pPr>
        <w:ind w:left="0"/>
        <w:outlineLvl w:val="0"/>
        <w:rPr>
          <w:rFonts w:eastAsia="Times New Roman" w:cs="Arial"/>
          <w:bCs/>
          <w:noProof w:val="0"/>
          <w:color w:val="808080"/>
          <w:kern w:val="3"/>
          <w:sz w:val="20"/>
          <w:szCs w:val="20"/>
          <w:lang w:val="tr-TR"/>
        </w:rPr>
      </w:pPr>
      <w:r w:rsidRPr="002223C2">
        <w:rPr>
          <w:rFonts w:eastAsia="Times New Roman" w:cs="Arial"/>
          <w:bCs/>
          <w:noProof w:val="0"/>
          <w:color w:val="808080"/>
          <w:kern w:val="3"/>
          <w:sz w:val="20"/>
          <w:szCs w:val="20"/>
          <w:lang w:val="tr-TR"/>
        </w:rPr>
        <w:t>Önder Kalkancı</w:t>
      </w:r>
    </w:p>
    <w:p w14:paraId="3B1A4755" w14:textId="77777777" w:rsidR="00FF3289" w:rsidRPr="002223C2" w:rsidRDefault="00FF3289" w:rsidP="00FF3289">
      <w:pPr>
        <w:ind w:left="0"/>
        <w:outlineLvl w:val="0"/>
        <w:rPr>
          <w:rFonts w:eastAsia="Times New Roman" w:cs="Arial"/>
          <w:bCs/>
          <w:noProof w:val="0"/>
          <w:color w:val="808080"/>
          <w:kern w:val="3"/>
          <w:sz w:val="20"/>
          <w:szCs w:val="20"/>
          <w:lang w:val="tr-TR"/>
        </w:rPr>
      </w:pPr>
      <w:r w:rsidRPr="002223C2">
        <w:rPr>
          <w:rFonts w:eastAsia="Times New Roman" w:cs="Arial"/>
          <w:bCs/>
          <w:noProof w:val="0"/>
          <w:color w:val="808080"/>
          <w:kern w:val="3"/>
          <w:sz w:val="20"/>
          <w:szCs w:val="20"/>
          <w:lang w:val="tr-TR"/>
        </w:rPr>
        <w:t xml:space="preserve">Marjinal </w:t>
      </w:r>
      <w:proofErr w:type="spellStart"/>
      <w:r w:rsidRPr="002223C2">
        <w:rPr>
          <w:rFonts w:eastAsia="Times New Roman" w:cs="Arial"/>
          <w:bCs/>
          <w:noProof w:val="0"/>
          <w:color w:val="808080"/>
          <w:kern w:val="3"/>
          <w:sz w:val="20"/>
          <w:szCs w:val="20"/>
          <w:lang w:val="tr-TR"/>
        </w:rPr>
        <w:t>Porter</w:t>
      </w:r>
      <w:proofErr w:type="spellEnd"/>
      <w:r w:rsidRPr="002223C2">
        <w:rPr>
          <w:rFonts w:eastAsia="Times New Roman" w:cs="Arial"/>
          <w:bCs/>
          <w:noProof w:val="0"/>
          <w:color w:val="808080"/>
          <w:kern w:val="3"/>
          <w:sz w:val="20"/>
          <w:szCs w:val="20"/>
          <w:lang w:val="tr-TR"/>
        </w:rPr>
        <w:t xml:space="preserve"> </w:t>
      </w:r>
      <w:proofErr w:type="spellStart"/>
      <w:r w:rsidRPr="002223C2">
        <w:rPr>
          <w:rFonts w:eastAsia="Times New Roman" w:cs="Arial"/>
          <w:bCs/>
          <w:noProof w:val="0"/>
          <w:color w:val="808080"/>
          <w:kern w:val="3"/>
          <w:sz w:val="20"/>
          <w:szCs w:val="20"/>
          <w:lang w:val="tr-TR"/>
        </w:rPr>
        <w:t>Novelli</w:t>
      </w:r>
      <w:proofErr w:type="spellEnd"/>
      <w:r w:rsidRPr="002223C2">
        <w:rPr>
          <w:rFonts w:eastAsia="Times New Roman" w:cs="Arial"/>
          <w:bCs/>
          <w:noProof w:val="0"/>
          <w:color w:val="808080"/>
          <w:kern w:val="3"/>
          <w:sz w:val="20"/>
          <w:szCs w:val="20"/>
          <w:lang w:val="tr-TR"/>
        </w:rPr>
        <w:t xml:space="preserve">             </w:t>
      </w:r>
    </w:p>
    <w:p w14:paraId="7A2F4E3C" w14:textId="77777777" w:rsidR="00FF3289" w:rsidRPr="002223C2" w:rsidRDefault="00FF3289" w:rsidP="00FF3289">
      <w:pPr>
        <w:ind w:left="0"/>
        <w:outlineLvl w:val="0"/>
        <w:rPr>
          <w:rFonts w:eastAsia="Times New Roman" w:cs="Arial"/>
          <w:bCs/>
          <w:noProof w:val="0"/>
          <w:color w:val="808080"/>
          <w:kern w:val="3"/>
          <w:sz w:val="20"/>
          <w:szCs w:val="20"/>
          <w:lang w:val="tr-TR"/>
        </w:rPr>
      </w:pPr>
      <w:r w:rsidRPr="002223C2">
        <w:rPr>
          <w:rFonts w:eastAsia="Times New Roman" w:cs="Arial"/>
          <w:bCs/>
          <w:noProof w:val="0"/>
          <w:color w:val="808080"/>
          <w:kern w:val="3"/>
          <w:sz w:val="20"/>
          <w:szCs w:val="20"/>
          <w:lang w:val="tr-TR"/>
        </w:rPr>
        <w:t>0212 219 29 71</w:t>
      </w:r>
    </w:p>
    <w:p w14:paraId="03D94325" w14:textId="77777777" w:rsidR="00FF3289" w:rsidRPr="002223C2" w:rsidRDefault="00FF3289" w:rsidP="00FF3289">
      <w:pPr>
        <w:ind w:left="0"/>
        <w:outlineLvl w:val="0"/>
        <w:rPr>
          <w:rFonts w:eastAsia="Times New Roman" w:cs="Arial"/>
          <w:bCs/>
          <w:noProof w:val="0"/>
          <w:color w:val="808080"/>
          <w:kern w:val="3"/>
          <w:sz w:val="20"/>
          <w:szCs w:val="20"/>
          <w:lang w:val="tr-TR"/>
        </w:rPr>
      </w:pPr>
      <w:r w:rsidRPr="002223C2">
        <w:rPr>
          <w:rFonts w:eastAsia="Times New Roman" w:cs="Arial"/>
          <w:bCs/>
          <w:noProof w:val="0"/>
          <w:color w:val="808080"/>
          <w:kern w:val="3"/>
          <w:sz w:val="20"/>
          <w:szCs w:val="20"/>
          <w:lang w:val="tr-TR"/>
        </w:rPr>
        <w:t>onderk@marjinal.com.tr</w:t>
      </w:r>
    </w:p>
    <w:p w14:paraId="0F8CBF43" w14:textId="57507D72" w:rsidR="00FF3289" w:rsidRDefault="00FF3289" w:rsidP="00FF3289">
      <w:pPr>
        <w:ind w:left="0"/>
        <w:outlineLvl w:val="0"/>
        <w:rPr>
          <w:b/>
          <w:color w:val="808080"/>
          <w:kern w:val="3"/>
          <w:sz w:val="20"/>
          <w:lang w:val="tr-TR"/>
        </w:rPr>
      </w:pPr>
    </w:p>
    <w:p w14:paraId="45E965F7" w14:textId="77777777" w:rsidR="009F3909" w:rsidRPr="00512A5C" w:rsidRDefault="009F3909" w:rsidP="00FF3289">
      <w:pPr>
        <w:ind w:left="0"/>
        <w:outlineLvl w:val="0"/>
        <w:rPr>
          <w:b/>
          <w:color w:val="808080"/>
          <w:kern w:val="3"/>
          <w:sz w:val="20"/>
          <w:lang w:val="tr-TR"/>
        </w:rPr>
      </w:pPr>
    </w:p>
    <w:p w14:paraId="25922490" w14:textId="77777777" w:rsidR="00FF3289" w:rsidRPr="002223C2" w:rsidRDefault="00FF3289" w:rsidP="00FF3289">
      <w:pPr>
        <w:ind w:left="0"/>
        <w:outlineLvl w:val="0"/>
        <w:rPr>
          <w:rFonts w:eastAsia="Times New Roman" w:cs="Arial"/>
          <w:b/>
          <w:bCs/>
          <w:noProof w:val="0"/>
          <w:color w:val="808080"/>
          <w:kern w:val="3"/>
          <w:sz w:val="20"/>
          <w:szCs w:val="20"/>
          <w:lang w:val="tr-TR"/>
        </w:rPr>
      </w:pPr>
      <w:r w:rsidRPr="002223C2">
        <w:rPr>
          <w:rFonts w:eastAsia="Times New Roman" w:cs="Arial"/>
          <w:b/>
          <w:bCs/>
          <w:noProof w:val="0"/>
          <w:color w:val="808080"/>
          <w:kern w:val="3"/>
          <w:sz w:val="20"/>
          <w:szCs w:val="20"/>
          <w:lang w:val="tr-TR"/>
        </w:rPr>
        <w:t xml:space="preserve">Panasonic </w:t>
      </w:r>
      <w:proofErr w:type="spellStart"/>
      <w:r w:rsidRPr="002223C2">
        <w:rPr>
          <w:rFonts w:eastAsia="Times New Roman" w:cs="Arial"/>
          <w:b/>
          <w:bCs/>
          <w:noProof w:val="0"/>
          <w:color w:val="808080"/>
          <w:kern w:val="3"/>
          <w:sz w:val="20"/>
          <w:szCs w:val="20"/>
          <w:lang w:val="tr-TR"/>
        </w:rPr>
        <w:t>System</w:t>
      </w:r>
      <w:proofErr w:type="spellEnd"/>
      <w:r w:rsidRPr="002223C2">
        <w:rPr>
          <w:rFonts w:eastAsia="Times New Roman" w:cs="Arial"/>
          <w:b/>
          <w:bCs/>
          <w:noProof w:val="0"/>
          <w:color w:val="808080"/>
          <w:kern w:val="3"/>
          <w:sz w:val="20"/>
          <w:szCs w:val="20"/>
          <w:lang w:val="tr-TR"/>
        </w:rPr>
        <w:t xml:space="preserve"> Communications </w:t>
      </w:r>
      <w:proofErr w:type="spellStart"/>
      <w:r w:rsidRPr="002223C2">
        <w:rPr>
          <w:rFonts w:eastAsia="Times New Roman" w:cs="Arial"/>
          <w:b/>
          <w:bCs/>
          <w:noProof w:val="0"/>
          <w:color w:val="808080"/>
          <w:kern w:val="3"/>
          <w:sz w:val="20"/>
          <w:szCs w:val="20"/>
          <w:lang w:val="tr-TR"/>
        </w:rPr>
        <w:t>Company</w:t>
      </w:r>
      <w:proofErr w:type="spellEnd"/>
      <w:r w:rsidRPr="002223C2">
        <w:rPr>
          <w:rFonts w:eastAsia="Times New Roman" w:cs="Arial"/>
          <w:b/>
          <w:bCs/>
          <w:noProof w:val="0"/>
          <w:color w:val="808080"/>
          <w:kern w:val="3"/>
          <w:sz w:val="20"/>
          <w:szCs w:val="20"/>
          <w:lang w:val="tr-TR"/>
        </w:rPr>
        <w:t xml:space="preserve"> Europe (PSCEU) hakkında</w:t>
      </w:r>
    </w:p>
    <w:p w14:paraId="72917D21" w14:textId="77777777" w:rsidR="00FF3289" w:rsidRPr="002223C2" w:rsidRDefault="00FF3289" w:rsidP="00FF3289">
      <w:pPr>
        <w:ind w:left="0"/>
        <w:outlineLvl w:val="0"/>
        <w:rPr>
          <w:rFonts w:eastAsia="Times New Roman" w:cs="Arial"/>
          <w:b/>
          <w:bCs/>
          <w:noProof w:val="0"/>
          <w:color w:val="808080"/>
          <w:kern w:val="3"/>
          <w:sz w:val="20"/>
          <w:szCs w:val="20"/>
          <w:lang w:val="tr-TR"/>
        </w:rPr>
      </w:pPr>
    </w:p>
    <w:p w14:paraId="527A4C81" w14:textId="77777777" w:rsidR="00FF3289" w:rsidRPr="002223C2" w:rsidRDefault="00FF3289" w:rsidP="00FF3289">
      <w:pPr>
        <w:ind w:left="0"/>
        <w:outlineLvl w:val="0"/>
        <w:rPr>
          <w:rFonts w:eastAsia="Times New Roman" w:cs="Arial"/>
          <w:bCs/>
          <w:noProof w:val="0"/>
          <w:color w:val="808080"/>
          <w:kern w:val="3"/>
          <w:sz w:val="20"/>
          <w:szCs w:val="20"/>
          <w:lang w:val="tr-TR"/>
        </w:rPr>
      </w:pPr>
      <w:r w:rsidRPr="002223C2">
        <w:rPr>
          <w:rFonts w:eastAsia="Times New Roman" w:cs="Arial"/>
          <w:bCs/>
          <w:noProof w:val="0"/>
          <w:color w:val="808080"/>
          <w:kern w:val="3"/>
          <w:sz w:val="20"/>
          <w:szCs w:val="20"/>
          <w:lang w:val="tr-TR"/>
        </w:rPr>
        <w:t xml:space="preserve">Panasonic </w:t>
      </w:r>
      <w:proofErr w:type="spellStart"/>
      <w:r w:rsidRPr="002223C2">
        <w:rPr>
          <w:rFonts w:eastAsia="Times New Roman" w:cs="Arial"/>
          <w:bCs/>
          <w:noProof w:val="0"/>
          <w:color w:val="808080"/>
          <w:kern w:val="3"/>
          <w:sz w:val="20"/>
          <w:szCs w:val="20"/>
          <w:lang w:val="tr-TR"/>
        </w:rPr>
        <w:t>Systems</w:t>
      </w:r>
      <w:proofErr w:type="spellEnd"/>
      <w:r w:rsidRPr="002223C2">
        <w:rPr>
          <w:rFonts w:eastAsia="Times New Roman" w:cs="Arial"/>
          <w:bCs/>
          <w:noProof w:val="0"/>
          <w:color w:val="808080"/>
          <w:kern w:val="3"/>
          <w:sz w:val="20"/>
          <w:szCs w:val="20"/>
          <w:lang w:val="tr-TR"/>
        </w:rPr>
        <w:t xml:space="preserve"> Communications </w:t>
      </w:r>
      <w:proofErr w:type="spellStart"/>
      <w:r w:rsidRPr="002223C2">
        <w:rPr>
          <w:rFonts w:eastAsia="Times New Roman" w:cs="Arial"/>
          <w:bCs/>
          <w:noProof w:val="0"/>
          <w:color w:val="808080"/>
          <w:kern w:val="3"/>
          <w:sz w:val="20"/>
          <w:szCs w:val="20"/>
          <w:lang w:val="tr-TR"/>
        </w:rPr>
        <w:t>Company</w:t>
      </w:r>
      <w:proofErr w:type="spellEnd"/>
      <w:r w:rsidRPr="002223C2">
        <w:rPr>
          <w:rFonts w:eastAsia="Times New Roman" w:cs="Arial"/>
          <w:bCs/>
          <w:noProof w:val="0"/>
          <w:color w:val="808080"/>
          <w:kern w:val="3"/>
          <w:sz w:val="20"/>
          <w:szCs w:val="20"/>
          <w:lang w:val="tr-TR"/>
        </w:rPr>
        <w:t xml:space="preserve"> Europe (PSCEU) dünyanın öncü teknolojileriyle profesyonellerin çalışma hayatlarını geliştirmeyi ve kurumların verim ve performanslarını yükseltmelerine destek olmayı hedeflemektedir. PSCEU kurumların görüntü, ses ve </w:t>
      </w:r>
      <w:proofErr w:type="spellStart"/>
      <w:r w:rsidRPr="002223C2">
        <w:rPr>
          <w:rFonts w:eastAsia="Times New Roman" w:cs="Arial"/>
          <w:bCs/>
          <w:noProof w:val="0"/>
          <w:color w:val="808080"/>
          <w:kern w:val="3"/>
          <w:sz w:val="20"/>
          <w:szCs w:val="20"/>
          <w:lang w:val="tr-TR"/>
        </w:rPr>
        <w:t>metinsel</w:t>
      </w:r>
      <w:proofErr w:type="spellEnd"/>
      <w:r w:rsidRPr="002223C2">
        <w:rPr>
          <w:rFonts w:eastAsia="Times New Roman" w:cs="Arial"/>
          <w:bCs/>
          <w:noProof w:val="0"/>
          <w:color w:val="808080"/>
          <w:kern w:val="3"/>
          <w:sz w:val="20"/>
          <w:szCs w:val="20"/>
          <w:lang w:val="tr-TR"/>
        </w:rPr>
        <w:t xml:space="preserve"> verilerden oluşan her tür bilgiyi elde etmelerine, işlemelerine ve iletişimlerini sağlamalarına destek olmaktadır. PSCEU, yaklaşık 350 çalışanı, teknik tasarım deneyimi, küresel proje yönetim becerisi ve Avrupa çağındaki geniş iş ortağı ağıyla faaliyet gösterdiği pazarlarda benzersiz imkânlar sunmaktadır.</w:t>
      </w:r>
    </w:p>
    <w:p w14:paraId="38D5D1E5" w14:textId="77777777" w:rsidR="00FF3289" w:rsidRPr="002223C2" w:rsidRDefault="00FF3289" w:rsidP="00FF3289">
      <w:pPr>
        <w:ind w:left="0"/>
        <w:outlineLvl w:val="0"/>
        <w:rPr>
          <w:rFonts w:eastAsia="Times New Roman" w:cs="Arial"/>
          <w:b/>
          <w:bCs/>
          <w:noProof w:val="0"/>
          <w:color w:val="808080"/>
          <w:kern w:val="3"/>
          <w:sz w:val="20"/>
          <w:szCs w:val="20"/>
          <w:lang w:val="tr-TR"/>
        </w:rPr>
      </w:pPr>
      <w:r w:rsidRPr="002223C2">
        <w:rPr>
          <w:rFonts w:eastAsia="Times New Roman" w:cs="Arial"/>
          <w:b/>
          <w:bCs/>
          <w:noProof w:val="0"/>
          <w:color w:val="808080"/>
          <w:kern w:val="3"/>
          <w:sz w:val="20"/>
          <w:szCs w:val="20"/>
          <w:lang w:val="tr-TR"/>
        </w:rPr>
        <w:t xml:space="preserve">  </w:t>
      </w:r>
    </w:p>
    <w:p w14:paraId="7DE220A5" w14:textId="77777777" w:rsidR="00FF3289" w:rsidRPr="002223C2" w:rsidRDefault="00FF3289" w:rsidP="00FF3289">
      <w:pPr>
        <w:ind w:left="0"/>
        <w:outlineLvl w:val="0"/>
        <w:rPr>
          <w:rFonts w:eastAsia="Times New Roman" w:cs="Arial"/>
          <w:b/>
          <w:bCs/>
          <w:noProof w:val="0"/>
          <w:color w:val="808080"/>
          <w:kern w:val="3"/>
          <w:sz w:val="20"/>
          <w:szCs w:val="20"/>
          <w:lang w:val="tr-TR"/>
        </w:rPr>
      </w:pPr>
      <w:r w:rsidRPr="002223C2">
        <w:rPr>
          <w:rFonts w:eastAsia="Times New Roman" w:cs="Arial"/>
          <w:b/>
          <w:bCs/>
          <w:noProof w:val="0"/>
          <w:color w:val="808080"/>
          <w:kern w:val="3"/>
          <w:sz w:val="20"/>
          <w:szCs w:val="20"/>
          <w:lang w:val="tr-TR"/>
        </w:rPr>
        <w:t>PSCEU altı ürün kategorisinden meydana geliyor:</w:t>
      </w:r>
    </w:p>
    <w:p w14:paraId="670B4DB4" w14:textId="77777777" w:rsidR="00FF3289" w:rsidRPr="002223C2" w:rsidRDefault="00FF3289" w:rsidP="00FF3289">
      <w:pPr>
        <w:ind w:left="0"/>
        <w:outlineLvl w:val="0"/>
        <w:rPr>
          <w:rFonts w:eastAsia="Times New Roman" w:cs="Arial"/>
          <w:b/>
          <w:bCs/>
          <w:noProof w:val="0"/>
          <w:color w:val="808080"/>
          <w:kern w:val="3"/>
          <w:sz w:val="20"/>
          <w:szCs w:val="20"/>
          <w:lang w:val="tr-TR"/>
        </w:rPr>
      </w:pPr>
    </w:p>
    <w:p w14:paraId="37B0E4A8" w14:textId="77777777" w:rsidR="00FF3289" w:rsidRPr="002223C2" w:rsidRDefault="00FF3289" w:rsidP="00FF3289">
      <w:pPr>
        <w:pStyle w:val="ListeParagraf"/>
        <w:numPr>
          <w:ilvl w:val="0"/>
          <w:numId w:val="20"/>
        </w:numPr>
        <w:outlineLvl w:val="0"/>
        <w:rPr>
          <w:rFonts w:eastAsia="Times New Roman" w:cs="Arial"/>
          <w:bCs/>
          <w:noProof w:val="0"/>
          <w:color w:val="808080"/>
          <w:kern w:val="3"/>
          <w:sz w:val="20"/>
          <w:szCs w:val="20"/>
          <w:lang w:val="tr-TR"/>
        </w:rPr>
      </w:pPr>
      <w:r w:rsidRPr="002223C2">
        <w:rPr>
          <w:rFonts w:eastAsia="Times New Roman" w:cs="Arial"/>
          <w:bCs/>
          <w:noProof w:val="0"/>
          <w:color w:val="808080"/>
          <w:kern w:val="3"/>
          <w:sz w:val="20"/>
          <w:szCs w:val="20"/>
          <w:lang w:val="tr-TR"/>
        </w:rPr>
        <w:t xml:space="preserve">Uzaktan kamera çözümleri, </w:t>
      </w:r>
      <w:proofErr w:type="spellStart"/>
      <w:r w:rsidRPr="002223C2">
        <w:rPr>
          <w:rFonts w:eastAsia="Times New Roman" w:cs="Arial"/>
          <w:bCs/>
          <w:noProof w:val="0"/>
          <w:color w:val="808080"/>
          <w:kern w:val="3"/>
          <w:sz w:val="20"/>
          <w:szCs w:val="20"/>
          <w:lang w:val="tr-TR"/>
        </w:rPr>
        <w:t>anahtarlayıcılar</w:t>
      </w:r>
      <w:proofErr w:type="spellEnd"/>
      <w:r w:rsidRPr="002223C2">
        <w:rPr>
          <w:rFonts w:eastAsia="Times New Roman" w:cs="Arial"/>
          <w:bCs/>
          <w:noProof w:val="0"/>
          <w:color w:val="808080"/>
          <w:kern w:val="3"/>
          <w:sz w:val="20"/>
          <w:szCs w:val="20"/>
          <w:lang w:val="tr-TR"/>
        </w:rPr>
        <w:t>, stüdyo kamera çözümleri ve ENG P2 alanlarında kullanıcılara akıcı çalışma ve mükemmel maliyet performansı sağlamak için yüksek kaliteli ürünler ve çözümler sunan</w:t>
      </w:r>
      <w:r w:rsidRPr="002223C2">
        <w:rPr>
          <w:rFonts w:eastAsia="Times New Roman" w:cs="Arial"/>
          <w:b/>
          <w:bCs/>
          <w:noProof w:val="0"/>
          <w:color w:val="808080"/>
          <w:kern w:val="3"/>
          <w:sz w:val="20"/>
          <w:szCs w:val="20"/>
          <w:lang w:val="tr-TR"/>
        </w:rPr>
        <w:t xml:space="preserve"> Yayın &amp;</w:t>
      </w:r>
      <w:proofErr w:type="spellStart"/>
      <w:r w:rsidRPr="002223C2">
        <w:rPr>
          <w:rFonts w:eastAsia="Times New Roman" w:cs="Arial"/>
          <w:b/>
          <w:bCs/>
          <w:noProof w:val="0"/>
          <w:color w:val="808080"/>
          <w:kern w:val="3"/>
          <w:sz w:val="20"/>
          <w:szCs w:val="20"/>
          <w:lang w:val="tr-TR"/>
        </w:rPr>
        <w:t>ProAV</w:t>
      </w:r>
      <w:proofErr w:type="spellEnd"/>
      <w:r w:rsidRPr="002223C2">
        <w:rPr>
          <w:rFonts w:eastAsia="Times New Roman" w:cs="Arial"/>
          <w:b/>
          <w:bCs/>
          <w:noProof w:val="0"/>
          <w:color w:val="808080"/>
          <w:kern w:val="3"/>
          <w:sz w:val="20"/>
          <w:szCs w:val="20"/>
          <w:lang w:val="tr-TR"/>
        </w:rPr>
        <w:t xml:space="preserve"> </w:t>
      </w:r>
      <w:r w:rsidRPr="002223C2">
        <w:rPr>
          <w:rFonts w:eastAsia="Times New Roman" w:cs="Arial"/>
          <w:bCs/>
          <w:noProof w:val="0"/>
          <w:color w:val="808080"/>
          <w:kern w:val="3"/>
          <w:sz w:val="20"/>
          <w:szCs w:val="20"/>
          <w:lang w:val="tr-TR"/>
        </w:rPr>
        <w:t xml:space="preserve">ürünleri. Profesyonel dijital video kameraların </w:t>
      </w:r>
      <w:proofErr w:type="spellStart"/>
      <w:r w:rsidRPr="002223C2">
        <w:rPr>
          <w:rFonts w:eastAsia="Times New Roman" w:cs="Arial"/>
          <w:bCs/>
          <w:noProof w:val="0"/>
          <w:color w:val="808080"/>
          <w:kern w:val="3"/>
          <w:sz w:val="20"/>
          <w:szCs w:val="20"/>
          <w:lang w:val="tr-TR"/>
        </w:rPr>
        <w:t>VariCam</w:t>
      </w:r>
      <w:proofErr w:type="spellEnd"/>
      <w:r w:rsidRPr="002223C2">
        <w:rPr>
          <w:rFonts w:eastAsia="Times New Roman" w:cs="Arial"/>
          <w:bCs/>
          <w:noProof w:val="0"/>
          <w:color w:val="808080"/>
          <w:kern w:val="3"/>
          <w:sz w:val="20"/>
          <w:szCs w:val="20"/>
          <w:lang w:val="tr-TR"/>
        </w:rPr>
        <w:t xml:space="preserve"> serisi, sinema, televizyon, belgesel ve canlı olay çekimlerini onları ideal bir çözüm haline getiren gerçek 4K ve Yüksek Dinamik Aralık (HDR) kapasitesine sahip.</w:t>
      </w:r>
    </w:p>
    <w:p w14:paraId="1840DAF3" w14:textId="77777777" w:rsidR="00FF3289" w:rsidRPr="002223C2" w:rsidRDefault="00FF3289" w:rsidP="00FF3289">
      <w:pPr>
        <w:ind w:left="0" w:firstLine="720"/>
        <w:outlineLvl w:val="0"/>
        <w:rPr>
          <w:rFonts w:eastAsia="Times New Roman" w:cs="Arial"/>
          <w:b/>
          <w:bCs/>
          <w:noProof w:val="0"/>
          <w:color w:val="808080"/>
          <w:kern w:val="3"/>
          <w:sz w:val="20"/>
          <w:szCs w:val="20"/>
          <w:lang w:val="tr-TR"/>
        </w:rPr>
      </w:pPr>
    </w:p>
    <w:p w14:paraId="0B1C4E8F" w14:textId="77777777" w:rsidR="00FF3289" w:rsidRPr="002223C2" w:rsidRDefault="00FF3289" w:rsidP="00FF3289">
      <w:pPr>
        <w:pStyle w:val="ListeParagraf"/>
        <w:numPr>
          <w:ilvl w:val="0"/>
          <w:numId w:val="20"/>
        </w:numPr>
        <w:outlineLvl w:val="0"/>
        <w:rPr>
          <w:rFonts w:eastAsia="Times New Roman" w:cs="Arial"/>
          <w:bCs/>
          <w:noProof w:val="0"/>
          <w:color w:val="808080"/>
          <w:kern w:val="3"/>
          <w:sz w:val="20"/>
          <w:szCs w:val="20"/>
          <w:lang w:val="tr-TR"/>
        </w:rPr>
      </w:pPr>
      <w:r w:rsidRPr="002223C2">
        <w:rPr>
          <w:rFonts w:eastAsia="Times New Roman" w:cs="Arial"/>
          <w:bCs/>
          <w:noProof w:val="0"/>
          <w:color w:val="808080"/>
          <w:kern w:val="3"/>
          <w:sz w:val="20"/>
          <w:szCs w:val="20"/>
          <w:lang w:val="tr-TR"/>
        </w:rPr>
        <w:t>Profesyonel tarayıcılar, telefon sistemleri ve SIP terminal cihazlarından oluşan</w:t>
      </w:r>
      <w:r w:rsidRPr="002223C2">
        <w:rPr>
          <w:rFonts w:eastAsia="Times New Roman" w:cs="Arial"/>
          <w:b/>
          <w:bCs/>
          <w:noProof w:val="0"/>
          <w:color w:val="808080"/>
          <w:kern w:val="3"/>
          <w:sz w:val="20"/>
          <w:szCs w:val="20"/>
          <w:lang w:val="tr-TR"/>
        </w:rPr>
        <w:t xml:space="preserve"> İletişim Çözümleri</w:t>
      </w:r>
      <w:r w:rsidRPr="002223C2">
        <w:rPr>
          <w:rFonts w:eastAsia="Times New Roman" w:cs="Arial"/>
          <w:bCs/>
          <w:noProof w:val="0"/>
          <w:color w:val="808080"/>
          <w:kern w:val="3"/>
          <w:sz w:val="20"/>
          <w:szCs w:val="20"/>
          <w:lang w:val="tr-TR"/>
        </w:rPr>
        <w:t>.</w:t>
      </w:r>
    </w:p>
    <w:p w14:paraId="57FE72DA" w14:textId="77777777" w:rsidR="00FF3289" w:rsidRPr="002223C2" w:rsidRDefault="00FF3289" w:rsidP="00FF3289">
      <w:pPr>
        <w:ind w:left="0" w:firstLine="720"/>
        <w:outlineLvl w:val="0"/>
        <w:rPr>
          <w:rFonts w:eastAsia="Times New Roman" w:cs="Arial"/>
          <w:b/>
          <w:bCs/>
          <w:noProof w:val="0"/>
          <w:color w:val="808080"/>
          <w:kern w:val="3"/>
          <w:sz w:val="20"/>
          <w:szCs w:val="20"/>
          <w:lang w:val="tr-TR"/>
        </w:rPr>
      </w:pPr>
    </w:p>
    <w:p w14:paraId="57890A28" w14:textId="77777777" w:rsidR="00FF3289" w:rsidRPr="002223C2" w:rsidRDefault="00FF3289" w:rsidP="00FF3289">
      <w:pPr>
        <w:pStyle w:val="ListeParagraf"/>
        <w:numPr>
          <w:ilvl w:val="0"/>
          <w:numId w:val="20"/>
        </w:numPr>
        <w:outlineLvl w:val="0"/>
        <w:rPr>
          <w:rFonts w:eastAsia="Times New Roman" w:cs="Arial"/>
          <w:bCs/>
          <w:noProof w:val="0"/>
          <w:color w:val="808080"/>
          <w:kern w:val="3"/>
          <w:sz w:val="20"/>
          <w:szCs w:val="20"/>
          <w:lang w:val="tr-TR"/>
        </w:rPr>
      </w:pPr>
      <w:r w:rsidRPr="002223C2">
        <w:rPr>
          <w:rFonts w:eastAsia="Times New Roman" w:cs="Arial"/>
          <w:bCs/>
          <w:noProof w:val="0"/>
          <w:color w:val="808080"/>
          <w:kern w:val="3"/>
          <w:sz w:val="20"/>
          <w:szCs w:val="20"/>
          <w:lang w:val="tr-TR"/>
        </w:rPr>
        <w:t xml:space="preserve">Mobil çalışanların üretkenliğini artıran </w:t>
      </w:r>
      <w:proofErr w:type="spellStart"/>
      <w:r w:rsidRPr="002223C2">
        <w:rPr>
          <w:rFonts w:eastAsia="Times New Roman" w:cs="Arial"/>
          <w:bCs/>
          <w:noProof w:val="0"/>
          <w:color w:val="808080"/>
          <w:kern w:val="3"/>
          <w:sz w:val="20"/>
          <w:szCs w:val="20"/>
          <w:lang w:val="tr-TR"/>
        </w:rPr>
        <w:t>Toughbook</w:t>
      </w:r>
      <w:proofErr w:type="spellEnd"/>
      <w:r w:rsidRPr="002223C2">
        <w:rPr>
          <w:rFonts w:eastAsia="Times New Roman" w:cs="Arial"/>
          <w:bCs/>
          <w:noProof w:val="0"/>
          <w:color w:val="808080"/>
          <w:kern w:val="3"/>
          <w:sz w:val="20"/>
          <w:szCs w:val="20"/>
          <w:lang w:val="tr-TR"/>
        </w:rPr>
        <w:t xml:space="preserve"> dayanıklı dizüstü bilgisayarlar, </w:t>
      </w:r>
      <w:proofErr w:type="spellStart"/>
      <w:r w:rsidRPr="002223C2">
        <w:rPr>
          <w:rFonts w:eastAsia="Times New Roman" w:cs="Arial"/>
          <w:bCs/>
          <w:noProof w:val="0"/>
          <w:color w:val="808080"/>
          <w:kern w:val="3"/>
          <w:sz w:val="20"/>
          <w:szCs w:val="20"/>
          <w:lang w:val="tr-TR"/>
        </w:rPr>
        <w:t>Toughpad</w:t>
      </w:r>
      <w:proofErr w:type="spellEnd"/>
      <w:r w:rsidRPr="002223C2">
        <w:rPr>
          <w:rFonts w:eastAsia="Times New Roman" w:cs="Arial"/>
          <w:bCs/>
          <w:noProof w:val="0"/>
          <w:color w:val="808080"/>
          <w:kern w:val="3"/>
          <w:sz w:val="20"/>
          <w:szCs w:val="20"/>
          <w:lang w:val="tr-TR"/>
        </w:rPr>
        <w:t xml:space="preserve"> kurumsal tabletler ve elektronik satış noktası (EPOS) sistemlerinden oluşan</w:t>
      </w:r>
      <w:r w:rsidRPr="002223C2">
        <w:rPr>
          <w:rFonts w:eastAsia="Times New Roman" w:cs="Arial"/>
          <w:b/>
          <w:bCs/>
          <w:noProof w:val="0"/>
          <w:color w:val="808080"/>
          <w:kern w:val="3"/>
          <w:sz w:val="20"/>
          <w:szCs w:val="20"/>
          <w:lang w:val="tr-TR"/>
        </w:rPr>
        <w:t xml:space="preserve"> Kurumsal Mobil Çözümler</w:t>
      </w:r>
      <w:r w:rsidRPr="002223C2">
        <w:rPr>
          <w:rFonts w:eastAsia="Times New Roman" w:cs="Arial"/>
          <w:bCs/>
          <w:noProof w:val="0"/>
          <w:color w:val="808080"/>
          <w:kern w:val="3"/>
          <w:sz w:val="20"/>
          <w:szCs w:val="20"/>
          <w:lang w:val="tr-TR"/>
        </w:rPr>
        <w:t xml:space="preserve">. Panasonic, 2016 yılında dayanıklı ve uzun ömürlü dizüstü bilgisayar satışlarında Panasonic </w:t>
      </w:r>
      <w:proofErr w:type="spellStart"/>
      <w:r w:rsidRPr="002223C2">
        <w:rPr>
          <w:rFonts w:eastAsia="Times New Roman" w:cs="Arial"/>
          <w:bCs/>
          <w:noProof w:val="0"/>
          <w:color w:val="808080"/>
          <w:kern w:val="3"/>
          <w:sz w:val="20"/>
          <w:szCs w:val="20"/>
          <w:lang w:val="tr-TR"/>
        </w:rPr>
        <w:t>Toughbook</w:t>
      </w:r>
      <w:proofErr w:type="spellEnd"/>
      <w:r w:rsidRPr="002223C2">
        <w:rPr>
          <w:rFonts w:eastAsia="Times New Roman" w:cs="Arial"/>
          <w:bCs/>
          <w:noProof w:val="0"/>
          <w:color w:val="808080"/>
          <w:kern w:val="3"/>
          <w:sz w:val="20"/>
          <w:szCs w:val="20"/>
          <w:lang w:val="tr-TR"/>
        </w:rPr>
        <w:t xml:space="preserve"> ile %67 gelir payı, dayanıklı kurumsal tablet satışlarında Panasonic </w:t>
      </w:r>
      <w:proofErr w:type="spellStart"/>
      <w:r w:rsidRPr="002223C2">
        <w:rPr>
          <w:rFonts w:eastAsia="Times New Roman" w:cs="Arial"/>
          <w:bCs/>
          <w:noProof w:val="0"/>
          <w:color w:val="808080"/>
          <w:kern w:val="3"/>
          <w:sz w:val="20"/>
          <w:szCs w:val="20"/>
          <w:lang w:val="tr-TR"/>
        </w:rPr>
        <w:t>Toughpad</w:t>
      </w:r>
      <w:proofErr w:type="spellEnd"/>
      <w:r w:rsidRPr="002223C2">
        <w:rPr>
          <w:rFonts w:eastAsia="Times New Roman" w:cs="Arial"/>
          <w:bCs/>
          <w:noProof w:val="0"/>
          <w:color w:val="808080"/>
          <w:kern w:val="3"/>
          <w:sz w:val="20"/>
          <w:szCs w:val="20"/>
          <w:lang w:val="tr-TR"/>
        </w:rPr>
        <w:t xml:space="preserve"> ile %56 gelir payı elde ederek Avrupa çapında pazar lideri olmuştur (VDC Araştırma, Mart 2017).</w:t>
      </w:r>
    </w:p>
    <w:p w14:paraId="3F578F20" w14:textId="77777777" w:rsidR="00FF3289" w:rsidRPr="002223C2" w:rsidRDefault="00FF3289" w:rsidP="00FF3289">
      <w:pPr>
        <w:ind w:left="0" w:firstLine="720"/>
        <w:outlineLvl w:val="0"/>
        <w:rPr>
          <w:rFonts w:eastAsia="Times New Roman" w:cs="Arial"/>
          <w:bCs/>
          <w:noProof w:val="0"/>
          <w:color w:val="808080"/>
          <w:kern w:val="3"/>
          <w:sz w:val="20"/>
          <w:szCs w:val="20"/>
          <w:lang w:val="tr-TR"/>
        </w:rPr>
      </w:pPr>
    </w:p>
    <w:p w14:paraId="1D1A9C5D" w14:textId="77777777" w:rsidR="00FF3289" w:rsidRPr="002223C2" w:rsidRDefault="00FF3289" w:rsidP="00FF3289">
      <w:pPr>
        <w:pStyle w:val="ListeParagraf"/>
        <w:numPr>
          <w:ilvl w:val="0"/>
          <w:numId w:val="20"/>
        </w:numPr>
        <w:outlineLvl w:val="0"/>
        <w:rPr>
          <w:rFonts w:eastAsia="Times New Roman" w:cs="Arial"/>
          <w:bCs/>
          <w:noProof w:val="0"/>
          <w:color w:val="808080"/>
          <w:kern w:val="3"/>
          <w:sz w:val="20"/>
          <w:szCs w:val="20"/>
          <w:lang w:val="tr-TR"/>
        </w:rPr>
      </w:pPr>
      <w:r w:rsidRPr="002223C2">
        <w:rPr>
          <w:rFonts w:eastAsia="Times New Roman" w:cs="Arial"/>
          <w:bCs/>
          <w:noProof w:val="0"/>
          <w:color w:val="808080"/>
          <w:kern w:val="3"/>
          <w:sz w:val="20"/>
          <w:szCs w:val="20"/>
          <w:lang w:val="tr-TR"/>
        </w:rPr>
        <w:t xml:space="preserve">Kullanıcılarına tıp, yaşam bilimleri, </w:t>
      </w:r>
      <w:proofErr w:type="spellStart"/>
      <w:r w:rsidRPr="002223C2">
        <w:rPr>
          <w:rFonts w:eastAsia="Times New Roman" w:cs="Arial"/>
          <w:bCs/>
          <w:noProof w:val="0"/>
          <w:color w:val="808080"/>
          <w:kern w:val="3"/>
          <w:sz w:val="20"/>
          <w:szCs w:val="20"/>
          <w:lang w:val="tr-TR"/>
        </w:rPr>
        <w:t>ProAV</w:t>
      </w:r>
      <w:proofErr w:type="spellEnd"/>
      <w:r w:rsidRPr="002223C2">
        <w:rPr>
          <w:rFonts w:eastAsia="Times New Roman" w:cs="Arial"/>
          <w:bCs/>
          <w:noProof w:val="0"/>
          <w:color w:val="808080"/>
          <w:kern w:val="3"/>
          <w:sz w:val="20"/>
          <w:szCs w:val="20"/>
          <w:lang w:val="tr-TR"/>
        </w:rPr>
        <w:t xml:space="preserve"> ya da endüstri uygulamaları sunan </w:t>
      </w:r>
      <w:r w:rsidRPr="002223C2">
        <w:rPr>
          <w:rFonts w:eastAsia="Times New Roman" w:cs="Arial"/>
          <w:b/>
          <w:bCs/>
          <w:noProof w:val="0"/>
          <w:color w:val="808080"/>
          <w:kern w:val="3"/>
          <w:sz w:val="20"/>
          <w:szCs w:val="20"/>
          <w:lang w:val="tr-TR"/>
        </w:rPr>
        <w:t>Endüstriyel Tıbbi Vizyon</w:t>
      </w:r>
      <w:r w:rsidRPr="002223C2">
        <w:rPr>
          <w:rFonts w:eastAsia="Times New Roman" w:cs="Arial"/>
          <w:bCs/>
          <w:noProof w:val="0"/>
          <w:color w:val="808080"/>
          <w:kern w:val="3"/>
          <w:sz w:val="20"/>
          <w:szCs w:val="20"/>
          <w:lang w:val="tr-TR"/>
        </w:rPr>
        <w:t xml:space="preserve">. Ürün portföyü, tamamlanmış ve OEM mikro kamera çözümleri sunuyor. Son kullanıcılar, sistem </w:t>
      </w:r>
      <w:proofErr w:type="spellStart"/>
      <w:r w:rsidRPr="002223C2">
        <w:rPr>
          <w:rFonts w:eastAsia="Times New Roman" w:cs="Arial"/>
          <w:bCs/>
          <w:noProof w:val="0"/>
          <w:color w:val="808080"/>
          <w:kern w:val="3"/>
          <w:sz w:val="20"/>
          <w:szCs w:val="20"/>
          <w:lang w:val="tr-TR"/>
        </w:rPr>
        <w:t>entregratörleri</w:t>
      </w:r>
      <w:proofErr w:type="spellEnd"/>
      <w:r w:rsidRPr="002223C2">
        <w:rPr>
          <w:rFonts w:eastAsia="Times New Roman" w:cs="Arial"/>
          <w:bCs/>
          <w:noProof w:val="0"/>
          <w:color w:val="808080"/>
          <w:kern w:val="3"/>
          <w:sz w:val="20"/>
          <w:szCs w:val="20"/>
          <w:lang w:val="tr-TR"/>
        </w:rPr>
        <w:t xml:space="preserve"> ve dağıtıcılar geniş ürün çözümleri ve bileşen vizyon teknolojisine sahip oluyor.</w:t>
      </w:r>
    </w:p>
    <w:p w14:paraId="20ED582E" w14:textId="77777777" w:rsidR="00FF3289" w:rsidRPr="002223C2" w:rsidRDefault="00FF3289" w:rsidP="00FF3289">
      <w:pPr>
        <w:ind w:left="0" w:firstLine="720"/>
        <w:outlineLvl w:val="0"/>
        <w:rPr>
          <w:rFonts w:eastAsia="Times New Roman" w:cs="Arial"/>
          <w:bCs/>
          <w:noProof w:val="0"/>
          <w:color w:val="808080"/>
          <w:kern w:val="3"/>
          <w:sz w:val="20"/>
          <w:szCs w:val="20"/>
          <w:lang w:val="tr-TR"/>
        </w:rPr>
      </w:pPr>
    </w:p>
    <w:p w14:paraId="4C5C9F9F" w14:textId="77777777" w:rsidR="00FF3289" w:rsidRPr="002223C2" w:rsidRDefault="00FF3289" w:rsidP="00FF3289">
      <w:pPr>
        <w:pStyle w:val="ListeParagraf"/>
        <w:numPr>
          <w:ilvl w:val="0"/>
          <w:numId w:val="20"/>
        </w:numPr>
        <w:outlineLvl w:val="0"/>
        <w:rPr>
          <w:rFonts w:eastAsia="Times New Roman" w:cs="Arial"/>
          <w:bCs/>
          <w:noProof w:val="0"/>
          <w:color w:val="808080"/>
          <w:kern w:val="3"/>
          <w:sz w:val="20"/>
          <w:szCs w:val="20"/>
          <w:lang w:val="tr-TR"/>
        </w:rPr>
      </w:pPr>
      <w:r w:rsidRPr="002223C2">
        <w:rPr>
          <w:rFonts w:eastAsia="Times New Roman" w:cs="Arial"/>
          <w:bCs/>
          <w:noProof w:val="0"/>
          <w:color w:val="808080"/>
          <w:kern w:val="3"/>
          <w:sz w:val="20"/>
          <w:szCs w:val="20"/>
          <w:lang w:val="tr-TR"/>
        </w:rPr>
        <w:t xml:space="preserve">Video gözetim kameraları ve kaydediciler, video </w:t>
      </w:r>
      <w:proofErr w:type="spellStart"/>
      <w:r w:rsidRPr="002223C2">
        <w:rPr>
          <w:rFonts w:eastAsia="Times New Roman" w:cs="Arial"/>
          <w:bCs/>
          <w:noProof w:val="0"/>
          <w:color w:val="808080"/>
          <w:kern w:val="3"/>
          <w:sz w:val="20"/>
          <w:szCs w:val="20"/>
          <w:lang w:val="tr-TR"/>
        </w:rPr>
        <w:t>interkom</w:t>
      </w:r>
      <w:proofErr w:type="spellEnd"/>
      <w:r w:rsidRPr="002223C2">
        <w:rPr>
          <w:rFonts w:eastAsia="Times New Roman" w:cs="Arial"/>
          <w:bCs/>
          <w:noProof w:val="0"/>
          <w:color w:val="808080"/>
          <w:kern w:val="3"/>
          <w:sz w:val="20"/>
          <w:szCs w:val="20"/>
          <w:lang w:val="tr-TR"/>
        </w:rPr>
        <w:t xml:space="preserve"> sistemleri ve davetsiz misafir alarmları sistemlerinden oluşan</w:t>
      </w:r>
      <w:r w:rsidRPr="002223C2">
        <w:rPr>
          <w:rFonts w:eastAsia="Times New Roman" w:cs="Arial"/>
          <w:b/>
          <w:bCs/>
          <w:noProof w:val="0"/>
          <w:color w:val="808080"/>
          <w:kern w:val="3"/>
          <w:sz w:val="20"/>
          <w:szCs w:val="20"/>
          <w:lang w:val="tr-TR"/>
        </w:rPr>
        <w:t xml:space="preserve"> Güvenlik Çözümleri</w:t>
      </w:r>
      <w:r w:rsidRPr="002223C2">
        <w:rPr>
          <w:rFonts w:eastAsia="Times New Roman" w:cs="Arial"/>
          <w:bCs/>
          <w:noProof w:val="0"/>
          <w:color w:val="808080"/>
          <w:kern w:val="3"/>
          <w:sz w:val="20"/>
          <w:szCs w:val="20"/>
          <w:lang w:val="tr-TR"/>
        </w:rPr>
        <w:t>.</w:t>
      </w:r>
    </w:p>
    <w:p w14:paraId="18647879" w14:textId="77777777" w:rsidR="00FF3289" w:rsidRPr="002223C2" w:rsidRDefault="00FF3289" w:rsidP="00FF3289">
      <w:pPr>
        <w:ind w:left="0" w:firstLine="720"/>
        <w:outlineLvl w:val="0"/>
        <w:rPr>
          <w:rFonts w:eastAsia="Times New Roman" w:cs="Arial"/>
          <w:b/>
          <w:bCs/>
          <w:noProof w:val="0"/>
          <w:color w:val="808080"/>
          <w:kern w:val="3"/>
          <w:sz w:val="20"/>
          <w:szCs w:val="20"/>
          <w:lang w:val="tr-TR"/>
        </w:rPr>
      </w:pPr>
    </w:p>
    <w:p w14:paraId="616E6809" w14:textId="77777777" w:rsidR="00FF3289" w:rsidRPr="00DE4271" w:rsidRDefault="00FF3289" w:rsidP="00FF3289">
      <w:pPr>
        <w:pStyle w:val="ListeParagraf"/>
        <w:numPr>
          <w:ilvl w:val="0"/>
          <w:numId w:val="20"/>
        </w:numPr>
        <w:outlineLvl w:val="0"/>
        <w:rPr>
          <w:rFonts w:eastAsia="Times New Roman" w:cs="Arial"/>
          <w:b/>
          <w:bCs/>
          <w:noProof w:val="0"/>
          <w:color w:val="808080"/>
          <w:kern w:val="3"/>
          <w:sz w:val="20"/>
          <w:szCs w:val="20"/>
        </w:rPr>
      </w:pPr>
      <w:r w:rsidRPr="002223C2">
        <w:rPr>
          <w:rFonts w:eastAsia="Times New Roman" w:cs="Arial"/>
          <w:bCs/>
          <w:noProof w:val="0"/>
          <w:color w:val="808080"/>
          <w:kern w:val="3"/>
          <w:sz w:val="20"/>
          <w:szCs w:val="20"/>
          <w:lang w:val="tr-TR"/>
        </w:rPr>
        <w:t>Projeksiyon cihazları ve profesyonel görüntüleyicilerden oluşan</w:t>
      </w:r>
      <w:r w:rsidRPr="002223C2">
        <w:rPr>
          <w:rFonts w:eastAsia="Times New Roman" w:cs="Arial"/>
          <w:b/>
          <w:bCs/>
          <w:noProof w:val="0"/>
          <w:color w:val="808080"/>
          <w:kern w:val="3"/>
          <w:sz w:val="20"/>
          <w:szCs w:val="20"/>
          <w:lang w:val="tr-TR"/>
        </w:rPr>
        <w:t xml:space="preserve"> Görsel Sistem Çözümleri</w:t>
      </w:r>
      <w:r w:rsidRPr="002223C2">
        <w:rPr>
          <w:rFonts w:eastAsia="Times New Roman" w:cs="Arial"/>
          <w:bCs/>
          <w:noProof w:val="0"/>
          <w:color w:val="808080"/>
          <w:kern w:val="3"/>
          <w:sz w:val="20"/>
          <w:szCs w:val="20"/>
          <w:lang w:val="tr-TR"/>
        </w:rPr>
        <w:t xml:space="preserve">. En geniş Görsel ürün çeşitliliğini sunan Panasonic, Avrupa projeksiyon cihazları pazarında %37,2'lik pazar payıyla lider konumdadır. </w:t>
      </w:r>
      <w:r w:rsidRPr="00DE4271">
        <w:rPr>
          <w:rFonts w:eastAsia="Times New Roman" w:cs="Arial"/>
          <w:bCs/>
          <w:noProof w:val="0"/>
          <w:color w:val="808080"/>
          <w:kern w:val="3"/>
          <w:sz w:val="20"/>
          <w:szCs w:val="20"/>
        </w:rPr>
        <w:t>(</w:t>
      </w:r>
      <w:proofErr w:type="spellStart"/>
      <w:r w:rsidRPr="00DE4271">
        <w:rPr>
          <w:rFonts w:eastAsia="Times New Roman" w:cs="Arial"/>
          <w:bCs/>
          <w:noProof w:val="0"/>
          <w:color w:val="808080"/>
          <w:kern w:val="3"/>
          <w:sz w:val="20"/>
          <w:szCs w:val="20"/>
        </w:rPr>
        <w:t>Futuresource</w:t>
      </w:r>
      <w:proofErr w:type="spellEnd"/>
      <w:r w:rsidRPr="00DE4271">
        <w:rPr>
          <w:rFonts w:eastAsia="Times New Roman" w:cs="Arial"/>
          <w:bCs/>
          <w:noProof w:val="0"/>
          <w:color w:val="808080"/>
          <w:kern w:val="3"/>
          <w:sz w:val="20"/>
          <w:szCs w:val="20"/>
        </w:rPr>
        <w:t xml:space="preserve"> &gt;5klm (FY16 Nisan 2015-Mart 2016 4k </w:t>
      </w:r>
      <w:proofErr w:type="spellStart"/>
      <w:r w:rsidRPr="00DE4271">
        <w:rPr>
          <w:rFonts w:eastAsia="Times New Roman" w:cs="Arial"/>
          <w:bCs/>
          <w:noProof w:val="0"/>
          <w:color w:val="808080"/>
          <w:kern w:val="3"/>
          <w:sz w:val="20"/>
          <w:szCs w:val="20"/>
        </w:rPr>
        <w:t>ve</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dijital</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kamera</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hariç</w:t>
      </w:r>
      <w:proofErr w:type="spellEnd"/>
      <w:r w:rsidRPr="00DE4271">
        <w:rPr>
          <w:rFonts w:eastAsia="Times New Roman" w:cs="Arial"/>
          <w:bCs/>
          <w:noProof w:val="0"/>
          <w:color w:val="808080"/>
          <w:kern w:val="3"/>
          <w:sz w:val="20"/>
          <w:szCs w:val="20"/>
        </w:rPr>
        <w:t>)</w:t>
      </w:r>
    </w:p>
    <w:p w14:paraId="639A164E" w14:textId="77777777" w:rsidR="00FF3289" w:rsidRDefault="00FF3289" w:rsidP="00FF3289">
      <w:pPr>
        <w:ind w:left="0"/>
        <w:outlineLvl w:val="0"/>
        <w:rPr>
          <w:rFonts w:eastAsia="Times New Roman" w:cs="Arial"/>
          <w:b/>
          <w:bCs/>
          <w:noProof w:val="0"/>
          <w:color w:val="808080"/>
          <w:kern w:val="3"/>
          <w:sz w:val="20"/>
          <w:szCs w:val="20"/>
        </w:rPr>
      </w:pPr>
    </w:p>
    <w:p w14:paraId="2956A3E6" w14:textId="77777777" w:rsidR="00FF3289" w:rsidRPr="00DE4271" w:rsidRDefault="00FF3289" w:rsidP="00FF3289">
      <w:pPr>
        <w:ind w:left="0"/>
        <w:outlineLvl w:val="0"/>
        <w:rPr>
          <w:rFonts w:eastAsia="Times New Roman" w:cs="Arial"/>
          <w:b/>
          <w:bCs/>
          <w:noProof w:val="0"/>
          <w:color w:val="808080"/>
          <w:kern w:val="3"/>
          <w:sz w:val="20"/>
          <w:szCs w:val="20"/>
        </w:rPr>
      </w:pPr>
    </w:p>
    <w:p w14:paraId="7BDA882A" w14:textId="77777777" w:rsidR="00FF3289" w:rsidRPr="00DE4271" w:rsidRDefault="00FF3289" w:rsidP="00FF3289">
      <w:pPr>
        <w:ind w:left="0"/>
        <w:outlineLvl w:val="0"/>
        <w:rPr>
          <w:rFonts w:eastAsia="Times New Roman" w:cs="Arial"/>
          <w:b/>
          <w:bCs/>
          <w:noProof w:val="0"/>
          <w:color w:val="808080"/>
          <w:kern w:val="3"/>
          <w:sz w:val="20"/>
          <w:szCs w:val="20"/>
        </w:rPr>
      </w:pPr>
      <w:r w:rsidRPr="00DE4271">
        <w:rPr>
          <w:rFonts w:eastAsia="Times New Roman" w:cs="Arial"/>
          <w:b/>
          <w:bCs/>
          <w:noProof w:val="0"/>
          <w:color w:val="808080"/>
          <w:kern w:val="3"/>
          <w:sz w:val="20"/>
          <w:szCs w:val="20"/>
        </w:rPr>
        <w:t xml:space="preserve">Panasonic </w:t>
      </w:r>
      <w:proofErr w:type="spellStart"/>
      <w:r w:rsidRPr="00DE4271">
        <w:rPr>
          <w:rFonts w:eastAsia="Times New Roman" w:cs="Arial"/>
          <w:b/>
          <w:bCs/>
          <w:noProof w:val="0"/>
          <w:color w:val="808080"/>
          <w:kern w:val="3"/>
          <w:sz w:val="20"/>
          <w:szCs w:val="20"/>
        </w:rPr>
        <w:t>hakkında</w:t>
      </w:r>
      <w:proofErr w:type="spellEnd"/>
    </w:p>
    <w:p w14:paraId="09A6BCC1" w14:textId="77777777" w:rsidR="00FF3289" w:rsidRPr="00DE4271" w:rsidRDefault="00FF3289" w:rsidP="00FF3289">
      <w:pPr>
        <w:ind w:left="0"/>
        <w:outlineLvl w:val="0"/>
        <w:rPr>
          <w:rFonts w:cs="Arial"/>
          <w:sz w:val="20"/>
          <w:szCs w:val="20"/>
        </w:rPr>
      </w:pPr>
      <w:r w:rsidRPr="00DE4271">
        <w:rPr>
          <w:rFonts w:eastAsia="Times New Roman" w:cs="Arial"/>
          <w:bCs/>
          <w:noProof w:val="0"/>
          <w:color w:val="808080"/>
          <w:kern w:val="3"/>
          <w:sz w:val="20"/>
          <w:szCs w:val="20"/>
        </w:rPr>
        <w:t xml:space="preserve">Panasonic Corporation, </w:t>
      </w:r>
      <w:proofErr w:type="spellStart"/>
      <w:r w:rsidRPr="00DE4271">
        <w:rPr>
          <w:rFonts w:eastAsia="Times New Roman" w:cs="Arial"/>
          <w:bCs/>
          <w:noProof w:val="0"/>
          <w:color w:val="808080"/>
          <w:kern w:val="3"/>
          <w:sz w:val="20"/>
          <w:szCs w:val="20"/>
        </w:rPr>
        <w:t>tüketici</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elektroniği</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konut</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otomotiv</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ve</w:t>
      </w:r>
      <w:proofErr w:type="spellEnd"/>
      <w:r w:rsidRPr="00DE4271">
        <w:rPr>
          <w:rFonts w:eastAsia="Times New Roman" w:cs="Arial"/>
          <w:bCs/>
          <w:noProof w:val="0"/>
          <w:color w:val="808080"/>
          <w:kern w:val="3"/>
          <w:sz w:val="20"/>
          <w:szCs w:val="20"/>
        </w:rPr>
        <w:t xml:space="preserve"> B2B </w:t>
      </w:r>
      <w:proofErr w:type="spellStart"/>
      <w:r w:rsidRPr="00DE4271">
        <w:rPr>
          <w:rFonts w:eastAsia="Times New Roman" w:cs="Arial"/>
          <w:bCs/>
          <w:noProof w:val="0"/>
          <w:color w:val="808080"/>
          <w:kern w:val="3"/>
          <w:sz w:val="20"/>
          <w:szCs w:val="20"/>
        </w:rPr>
        <w:t>işletmelerindeki</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müşteriler</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için</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çeşitli</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elektronik</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teknolojileri</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ve</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çözümleriyle</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bir</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dünya</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lideridir</w:t>
      </w:r>
      <w:proofErr w:type="spellEnd"/>
      <w:r w:rsidRPr="00DE4271">
        <w:rPr>
          <w:rFonts w:eastAsia="Times New Roman" w:cs="Arial"/>
          <w:bCs/>
          <w:noProof w:val="0"/>
          <w:color w:val="808080"/>
          <w:kern w:val="3"/>
          <w:sz w:val="20"/>
          <w:szCs w:val="20"/>
        </w:rPr>
        <w:t xml:space="preserve">. 2018 </w:t>
      </w:r>
      <w:proofErr w:type="spellStart"/>
      <w:r w:rsidRPr="00DE4271">
        <w:rPr>
          <w:rFonts w:eastAsia="Times New Roman" w:cs="Arial"/>
          <w:bCs/>
          <w:noProof w:val="0"/>
          <w:color w:val="808080"/>
          <w:kern w:val="3"/>
          <w:sz w:val="20"/>
          <w:szCs w:val="20"/>
        </w:rPr>
        <w:t>yılında</w:t>
      </w:r>
      <w:proofErr w:type="spellEnd"/>
      <w:r w:rsidRPr="00DE4271">
        <w:rPr>
          <w:rFonts w:eastAsia="Times New Roman" w:cs="Arial"/>
          <w:bCs/>
          <w:noProof w:val="0"/>
          <w:color w:val="808080"/>
          <w:kern w:val="3"/>
          <w:sz w:val="20"/>
          <w:szCs w:val="20"/>
        </w:rPr>
        <w:t xml:space="preserve"> 100. </w:t>
      </w:r>
      <w:proofErr w:type="spellStart"/>
      <w:r w:rsidRPr="00DE4271">
        <w:rPr>
          <w:rFonts w:eastAsia="Times New Roman" w:cs="Arial"/>
          <w:bCs/>
          <w:noProof w:val="0"/>
          <w:color w:val="808080"/>
          <w:kern w:val="3"/>
          <w:sz w:val="20"/>
          <w:szCs w:val="20"/>
        </w:rPr>
        <w:t>kuruluş</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yıldönümünü</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kutlayan</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şirket</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dünya</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çapında</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yaygınlaşarak</w:t>
      </w:r>
      <w:proofErr w:type="spellEnd"/>
      <w:r w:rsidRPr="00DE4271">
        <w:rPr>
          <w:rFonts w:eastAsia="Times New Roman" w:cs="Arial"/>
          <w:bCs/>
          <w:noProof w:val="0"/>
          <w:color w:val="808080"/>
          <w:kern w:val="3"/>
          <w:sz w:val="20"/>
          <w:szCs w:val="20"/>
        </w:rPr>
        <w:t xml:space="preserve"> 495 </w:t>
      </w:r>
      <w:proofErr w:type="spellStart"/>
      <w:r w:rsidRPr="00DE4271">
        <w:rPr>
          <w:rFonts w:eastAsia="Times New Roman" w:cs="Arial"/>
          <w:bCs/>
          <w:noProof w:val="0"/>
          <w:color w:val="808080"/>
          <w:kern w:val="3"/>
          <w:sz w:val="20"/>
          <w:szCs w:val="20"/>
        </w:rPr>
        <w:t>yan</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kuruluşu</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ve</w:t>
      </w:r>
      <w:proofErr w:type="spellEnd"/>
      <w:r w:rsidRPr="00DE4271">
        <w:rPr>
          <w:rFonts w:eastAsia="Times New Roman" w:cs="Arial"/>
          <w:bCs/>
          <w:noProof w:val="0"/>
          <w:color w:val="808080"/>
          <w:kern w:val="3"/>
          <w:sz w:val="20"/>
          <w:szCs w:val="20"/>
        </w:rPr>
        <w:t xml:space="preserve"> 91 </w:t>
      </w:r>
      <w:proofErr w:type="spellStart"/>
      <w:r w:rsidRPr="00DE4271">
        <w:rPr>
          <w:rFonts w:eastAsia="Times New Roman" w:cs="Arial"/>
          <w:bCs/>
          <w:noProof w:val="0"/>
          <w:color w:val="808080"/>
          <w:kern w:val="3"/>
          <w:sz w:val="20"/>
          <w:szCs w:val="20"/>
        </w:rPr>
        <w:t>bağlı</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şirketiyle</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dünya</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çapında</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faaliyet</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göstermektedir</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Şirket</w:t>
      </w:r>
      <w:proofErr w:type="spellEnd"/>
      <w:r w:rsidRPr="00DE4271">
        <w:rPr>
          <w:rFonts w:eastAsia="Times New Roman" w:cs="Arial"/>
          <w:bCs/>
          <w:noProof w:val="0"/>
          <w:color w:val="808080"/>
          <w:kern w:val="3"/>
          <w:sz w:val="20"/>
          <w:szCs w:val="20"/>
        </w:rPr>
        <w:t xml:space="preserve"> 31 Mart 2017 </w:t>
      </w:r>
      <w:proofErr w:type="spellStart"/>
      <w:r w:rsidRPr="00DE4271">
        <w:rPr>
          <w:rFonts w:eastAsia="Times New Roman" w:cs="Arial"/>
          <w:bCs/>
          <w:noProof w:val="0"/>
          <w:color w:val="808080"/>
          <w:kern w:val="3"/>
          <w:sz w:val="20"/>
          <w:szCs w:val="20"/>
        </w:rPr>
        <w:t>tarihinde</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sona</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eren</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mali</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yıl</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için</w:t>
      </w:r>
      <w:proofErr w:type="spellEnd"/>
      <w:r w:rsidRPr="00DE4271">
        <w:rPr>
          <w:rFonts w:eastAsia="Times New Roman" w:cs="Arial"/>
          <w:bCs/>
          <w:noProof w:val="0"/>
          <w:color w:val="808080"/>
          <w:kern w:val="3"/>
          <w:sz w:val="20"/>
          <w:szCs w:val="20"/>
        </w:rPr>
        <w:t xml:space="preserve"> 61.711 </w:t>
      </w:r>
      <w:proofErr w:type="spellStart"/>
      <w:r w:rsidRPr="00DE4271">
        <w:rPr>
          <w:rFonts w:eastAsia="Times New Roman" w:cs="Arial"/>
          <w:bCs/>
          <w:noProof w:val="0"/>
          <w:color w:val="808080"/>
          <w:kern w:val="3"/>
          <w:sz w:val="20"/>
          <w:szCs w:val="20"/>
        </w:rPr>
        <w:t>milyar</w:t>
      </w:r>
      <w:proofErr w:type="spellEnd"/>
      <w:r w:rsidRPr="00DE4271">
        <w:rPr>
          <w:rFonts w:eastAsia="Times New Roman" w:cs="Arial"/>
          <w:bCs/>
          <w:noProof w:val="0"/>
          <w:color w:val="808080"/>
          <w:kern w:val="3"/>
          <w:sz w:val="20"/>
          <w:szCs w:val="20"/>
        </w:rPr>
        <w:t xml:space="preserve"> Euro </w:t>
      </w:r>
      <w:proofErr w:type="spellStart"/>
      <w:r w:rsidRPr="00DE4271">
        <w:rPr>
          <w:rFonts w:eastAsia="Times New Roman" w:cs="Arial"/>
          <w:bCs/>
          <w:noProof w:val="0"/>
          <w:color w:val="808080"/>
          <w:kern w:val="3"/>
          <w:sz w:val="20"/>
          <w:szCs w:val="20"/>
        </w:rPr>
        <w:lastRenderedPageBreak/>
        <w:t>değerinde</w:t>
      </w:r>
      <w:proofErr w:type="spellEnd"/>
      <w:r w:rsidRPr="00DE4271">
        <w:rPr>
          <w:rFonts w:eastAsia="Times New Roman" w:cs="Arial"/>
          <w:bCs/>
          <w:noProof w:val="0"/>
          <w:color w:val="808080"/>
          <w:kern w:val="3"/>
          <w:sz w:val="20"/>
          <w:szCs w:val="20"/>
        </w:rPr>
        <w:t xml:space="preserve"> net </w:t>
      </w:r>
      <w:proofErr w:type="spellStart"/>
      <w:r w:rsidRPr="00DE4271">
        <w:rPr>
          <w:rFonts w:eastAsia="Times New Roman" w:cs="Arial"/>
          <w:bCs/>
          <w:noProof w:val="0"/>
          <w:color w:val="808080"/>
          <w:kern w:val="3"/>
          <w:sz w:val="20"/>
          <w:szCs w:val="20"/>
        </w:rPr>
        <w:t>satış</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açıklamıştır</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Bölgesel</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hatları</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boyunca</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inovasyonlarıyla</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yeni</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değerlerin</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peşinde</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gitme</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kararlılığına</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sahip</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olan</w:t>
      </w:r>
      <w:proofErr w:type="spellEnd"/>
      <w:r w:rsidRPr="00DE4271">
        <w:rPr>
          <w:rFonts w:eastAsia="Times New Roman" w:cs="Arial"/>
          <w:bCs/>
          <w:noProof w:val="0"/>
          <w:color w:val="808080"/>
          <w:kern w:val="3"/>
          <w:sz w:val="20"/>
          <w:szCs w:val="20"/>
        </w:rPr>
        <w:t xml:space="preserve"> Panasonic, </w:t>
      </w:r>
      <w:proofErr w:type="spellStart"/>
      <w:r w:rsidRPr="00DE4271">
        <w:rPr>
          <w:rFonts w:eastAsia="Times New Roman" w:cs="Arial"/>
          <w:bCs/>
          <w:noProof w:val="0"/>
          <w:color w:val="808080"/>
          <w:kern w:val="3"/>
          <w:sz w:val="20"/>
          <w:szCs w:val="20"/>
        </w:rPr>
        <w:t>müşterileri</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için</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daha</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iyi</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bir</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hayat</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ve</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daha</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iyi</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bir</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dünya</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yaratma</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çabası</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içerisindedir</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Daha</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fazla</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bilgi</w:t>
      </w:r>
      <w:proofErr w:type="spellEnd"/>
      <w:r w:rsidRPr="00DE4271">
        <w:rPr>
          <w:rFonts w:eastAsia="Times New Roman" w:cs="Arial"/>
          <w:bCs/>
          <w:noProof w:val="0"/>
          <w:color w:val="808080"/>
          <w:kern w:val="3"/>
          <w:sz w:val="20"/>
          <w:szCs w:val="20"/>
        </w:rPr>
        <w:t xml:space="preserve"> </w:t>
      </w:r>
      <w:proofErr w:type="spellStart"/>
      <w:r w:rsidRPr="00DE4271">
        <w:rPr>
          <w:rFonts w:eastAsia="Times New Roman" w:cs="Arial"/>
          <w:bCs/>
          <w:noProof w:val="0"/>
          <w:color w:val="808080"/>
          <w:kern w:val="3"/>
          <w:sz w:val="20"/>
          <w:szCs w:val="20"/>
        </w:rPr>
        <w:t>için</w:t>
      </w:r>
      <w:proofErr w:type="spellEnd"/>
      <w:r w:rsidRPr="00DE4271">
        <w:rPr>
          <w:rFonts w:eastAsia="Times New Roman" w:cs="Arial"/>
          <w:bCs/>
          <w:noProof w:val="0"/>
          <w:color w:val="808080"/>
          <w:kern w:val="3"/>
          <w:sz w:val="20"/>
          <w:szCs w:val="20"/>
        </w:rPr>
        <w:t xml:space="preserve">: </w:t>
      </w:r>
      <w:hyperlink r:id="rId13" w:history="1">
        <w:r w:rsidRPr="00DE4271">
          <w:rPr>
            <w:rStyle w:val="Kpr"/>
            <w:rFonts w:eastAsia="Times New Roman" w:cs="Arial"/>
            <w:bCs/>
            <w:noProof w:val="0"/>
            <w:kern w:val="3"/>
            <w:szCs w:val="20"/>
          </w:rPr>
          <w:t>http://www.panasonic.com/global</w:t>
        </w:r>
      </w:hyperlink>
    </w:p>
    <w:p w14:paraId="04391EC6" w14:textId="77777777" w:rsidR="007A5135" w:rsidRPr="002417CB" w:rsidRDefault="007A5135" w:rsidP="00FF3289">
      <w:pPr>
        <w:ind w:left="0"/>
        <w:rPr>
          <w:rFonts w:cs="Arial"/>
          <w:sz w:val="20"/>
          <w:szCs w:val="20"/>
        </w:rPr>
      </w:pPr>
    </w:p>
    <w:sectPr w:rsidR="007A5135" w:rsidRPr="002417CB">
      <w:headerReference w:type="default" r:id="rId14"/>
      <w:footerReference w:type="even" r:id="rId15"/>
      <w:footerReference w:type="default" r:id="rId16"/>
      <w:pgSz w:w="11900" w:h="16840"/>
      <w:pgMar w:top="2835" w:right="1134" w:bottom="1440" w:left="170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9BB98" w14:textId="77777777" w:rsidR="00B60CEB" w:rsidRDefault="00B60CEB">
      <w:r>
        <w:separator/>
      </w:r>
    </w:p>
  </w:endnote>
  <w:endnote w:type="continuationSeparator" w:id="0">
    <w:p w14:paraId="3E00C182" w14:textId="77777777" w:rsidR="00B60CEB" w:rsidRDefault="00B6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8E29" w14:textId="77777777" w:rsidR="00BF6BDC" w:rsidRDefault="00BF6BD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7B572DE" w14:textId="77777777" w:rsidR="00BF6BDC" w:rsidRDefault="00BF6BD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4630" w14:textId="293A990E" w:rsidR="00BF6BDC" w:rsidRDefault="00BF6BDC">
    <w:pPr>
      <w:pStyle w:val="AltBilgi"/>
      <w:framePr w:wrap="around" w:vAnchor="text" w:hAnchor="page" w:x="11081" w:y="263"/>
      <w:rPr>
        <w:rStyle w:val="SayfaNumaras"/>
      </w:rPr>
    </w:pPr>
    <w:r>
      <w:rPr>
        <w:rStyle w:val="SayfaNumaras"/>
      </w:rPr>
      <w:fldChar w:fldCharType="begin"/>
    </w:r>
    <w:r>
      <w:rPr>
        <w:rStyle w:val="SayfaNumaras"/>
      </w:rPr>
      <w:instrText xml:space="preserve">PAGE  </w:instrText>
    </w:r>
    <w:r>
      <w:rPr>
        <w:rStyle w:val="SayfaNumaras"/>
      </w:rPr>
      <w:fldChar w:fldCharType="separate"/>
    </w:r>
    <w:r w:rsidR="00AD0E07">
      <w:rPr>
        <w:rStyle w:val="SayfaNumaras"/>
      </w:rPr>
      <w:t>2</w:t>
    </w:r>
    <w:r>
      <w:rPr>
        <w:rStyle w:val="SayfaNumaras"/>
      </w:rPr>
      <w:fldChar w:fldCharType="end"/>
    </w:r>
  </w:p>
  <w:p w14:paraId="7DC982DD" w14:textId="77777777" w:rsidR="00BF6BDC" w:rsidRDefault="00C90BAC">
    <w:pPr>
      <w:pStyle w:val="AltBilgi"/>
      <w:ind w:right="360"/>
    </w:pPr>
    <w:r>
      <w:rPr>
        <w:lang w:val="tr-TR" w:eastAsia="tr-TR"/>
      </w:rPr>
      <w:drawing>
        <wp:anchor distT="0" distB="0" distL="114300" distR="114300" simplePos="0" relativeHeight="251657728" behindDoc="1" locked="0" layoutInCell="1" allowOverlap="1" wp14:anchorId="74ED742A" wp14:editId="548E52B0">
          <wp:simplePos x="0" y="0"/>
          <wp:positionH relativeFrom="column">
            <wp:posOffset>-1108710</wp:posOffset>
          </wp:positionH>
          <wp:positionV relativeFrom="paragraph">
            <wp:posOffset>-544830</wp:posOffset>
          </wp:positionV>
          <wp:extent cx="7572375" cy="1496060"/>
          <wp:effectExtent l="0" t="0" r="0" b="0"/>
          <wp:wrapNone/>
          <wp:docPr id="3" name="Picture 3" descr="Bluesilver cover swoosh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ilver cover swoosh_150dpi"/>
                  <pic:cNvPicPr>
                    <a:picLocks noChangeAspect="1" noChangeArrowheads="1"/>
                  </pic:cNvPicPr>
                </pic:nvPicPr>
                <pic:blipFill>
                  <a:blip r:embed="rId1">
                    <a:extLst>
                      <a:ext uri="{28A0092B-C50C-407E-A947-70E740481C1C}">
                        <a14:useLocalDpi xmlns:a14="http://schemas.microsoft.com/office/drawing/2010/main" val="0"/>
                      </a:ext>
                    </a:extLst>
                  </a:blip>
                  <a:srcRect t="44720" b="18944"/>
                  <a:stretch>
                    <a:fillRect/>
                  </a:stretch>
                </pic:blipFill>
                <pic:spPr bwMode="auto">
                  <a:xfrm>
                    <a:off x="0" y="0"/>
                    <a:ext cx="7572375" cy="14960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97AB1" w14:textId="77777777" w:rsidR="00B60CEB" w:rsidRDefault="00B60CEB">
      <w:r>
        <w:separator/>
      </w:r>
    </w:p>
  </w:footnote>
  <w:footnote w:type="continuationSeparator" w:id="0">
    <w:p w14:paraId="3270B32C" w14:textId="77777777" w:rsidR="00B60CEB" w:rsidRDefault="00B60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5C955" w14:textId="77777777" w:rsidR="00BF6BDC" w:rsidRDefault="00C90BAC">
    <w:pPr>
      <w:pStyle w:val="stBilgi"/>
      <w:jc w:val="right"/>
    </w:pPr>
    <w:r>
      <w:rPr>
        <w:lang w:val="tr-TR" w:eastAsia="tr-TR"/>
      </w:rPr>
      <w:drawing>
        <wp:inline distT="0" distB="0" distL="0" distR="0" wp14:anchorId="218EEBAF" wp14:editId="02F465AE">
          <wp:extent cx="1914525" cy="942975"/>
          <wp:effectExtent l="0" t="0" r="0" b="0"/>
          <wp:docPr id="1" name="Bild 1" descr="Panasonic-Toughbook-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asonic-Toughbook-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1407F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1252DE"/>
    <w:multiLevelType w:val="hybridMultilevel"/>
    <w:tmpl w:val="A1A23E76"/>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AF6A1B"/>
    <w:multiLevelType w:val="hybridMultilevel"/>
    <w:tmpl w:val="47F8610A"/>
    <w:lvl w:ilvl="0" w:tplc="087CB632">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B7EA5"/>
    <w:multiLevelType w:val="hybridMultilevel"/>
    <w:tmpl w:val="6B54F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975138"/>
    <w:multiLevelType w:val="hybridMultilevel"/>
    <w:tmpl w:val="AA0888DE"/>
    <w:lvl w:ilvl="0" w:tplc="3692D7E2">
      <w:start w:val="10"/>
      <w:numFmt w:val="bullet"/>
      <w:lvlText w:val=""/>
      <w:lvlJc w:val="left"/>
      <w:pPr>
        <w:ind w:left="717" w:hanging="360"/>
      </w:pPr>
      <w:rPr>
        <w:rFonts w:ascii="Wingdings" w:eastAsia="MS Mincho" w:hAnsi="Wingdings" w:cs="Times New Roman"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6" w15:restartNumberingAfterBreak="0">
    <w:nsid w:val="2DCE01C5"/>
    <w:multiLevelType w:val="hybridMultilevel"/>
    <w:tmpl w:val="2ED28F16"/>
    <w:lvl w:ilvl="0" w:tplc="C420B144">
      <w:start w:val="1"/>
      <w:numFmt w:val="bullet"/>
      <w:lvlText w:val="•"/>
      <w:lvlJc w:val="left"/>
      <w:pPr>
        <w:tabs>
          <w:tab w:val="num" w:pos="720"/>
        </w:tabs>
        <w:ind w:left="720" w:hanging="360"/>
      </w:pPr>
      <w:rPr>
        <w:rFonts w:ascii="Arial" w:hAnsi="Arial" w:hint="default"/>
      </w:rPr>
    </w:lvl>
    <w:lvl w:ilvl="1" w:tplc="0D304BBE" w:tentative="1">
      <w:start w:val="1"/>
      <w:numFmt w:val="bullet"/>
      <w:lvlText w:val="•"/>
      <w:lvlJc w:val="left"/>
      <w:pPr>
        <w:tabs>
          <w:tab w:val="num" w:pos="1440"/>
        </w:tabs>
        <w:ind w:left="1440" w:hanging="360"/>
      </w:pPr>
      <w:rPr>
        <w:rFonts w:ascii="Arial" w:hAnsi="Arial" w:hint="default"/>
      </w:rPr>
    </w:lvl>
    <w:lvl w:ilvl="2" w:tplc="29DAE438" w:tentative="1">
      <w:start w:val="1"/>
      <w:numFmt w:val="bullet"/>
      <w:lvlText w:val="•"/>
      <w:lvlJc w:val="left"/>
      <w:pPr>
        <w:tabs>
          <w:tab w:val="num" w:pos="2160"/>
        </w:tabs>
        <w:ind w:left="2160" w:hanging="360"/>
      </w:pPr>
      <w:rPr>
        <w:rFonts w:ascii="Arial" w:hAnsi="Arial" w:hint="default"/>
      </w:rPr>
    </w:lvl>
    <w:lvl w:ilvl="3" w:tplc="F146C574" w:tentative="1">
      <w:start w:val="1"/>
      <w:numFmt w:val="bullet"/>
      <w:lvlText w:val="•"/>
      <w:lvlJc w:val="left"/>
      <w:pPr>
        <w:tabs>
          <w:tab w:val="num" w:pos="2880"/>
        </w:tabs>
        <w:ind w:left="2880" w:hanging="360"/>
      </w:pPr>
      <w:rPr>
        <w:rFonts w:ascii="Arial" w:hAnsi="Arial" w:hint="default"/>
      </w:rPr>
    </w:lvl>
    <w:lvl w:ilvl="4" w:tplc="6ADC13F6" w:tentative="1">
      <w:start w:val="1"/>
      <w:numFmt w:val="bullet"/>
      <w:lvlText w:val="•"/>
      <w:lvlJc w:val="left"/>
      <w:pPr>
        <w:tabs>
          <w:tab w:val="num" w:pos="3600"/>
        </w:tabs>
        <w:ind w:left="3600" w:hanging="360"/>
      </w:pPr>
      <w:rPr>
        <w:rFonts w:ascii="Arial" w:hAnsi="Arial" w:hint="default"/>
      </w:rPr>
    </w:lvl>
    <w:lvl w:ilvl="5" w:tplc="1F4CEE24" w:tentative="1">
      <w:start w:val="1"/>
      <w:numFmt w:val="bullet"/>
      <w:lvlText w:val="•"/>
      <w:lvlJc w:val="left"/>
      <w:pPr>
        <w:tabs>
          <w:tab w:val="num" w:pos="4320"/>
        </w:tabs>
        <w:ind w:left="4320" w:hanging="360"/>
      </w:pPr>
      <w:rPr>
        <w:rFonts w:ascii="Arial" w:hAnsi="Arial" w:hint="default"/>
      </w:rPr>
    </w:lvl>
    <w:lvl w:ilvl="6" w:tplc="7AF44B98" w:tentative="1">
      <w:start w:val="1"/>
      <w:numFmt w:val="bullet"/>
      <w:lvlText w:val="•"/>
      <w:lvlJc w:val="left"/>
      <w:pPr>
        <w:tabs>
          <w:tab w:val="num" w:pos="5040"/>
        </w:tabs>
        <w:ind w:left="5040" w:hanging="360"/>
      </w:pPr>
      <w:rPr>
        <w:rFonts w:ascii="Arial" w:hAnsi="Arial" w:hint="default"/>
      </w:rPr>
    </w:lvl>
    <w:lvl w:ilvl="7" w:tplc="60449768" w:tentative="1">
      <w:start w:val="1"/>
      <w:numFmt w:val="bullet"/>
      <w:lvlText w:val="•"/>
      <w:lvlJc w:val="left"/>
      <w:pPr>
        <w:tabs>
          <w:tab w:val="num" w:pos="5760"/>
        </w:tabs>
        <w:ind w:left="5760" w:hanging="360"/>
      </w:pPr>
      <w:rPr>
        <w:rFonts w:ascii="Arial" w:hAnsi="Arial" w:hint="default"/>
      </w:rPr>
    </w:lvl>
    <w:lvl w:ilvl="8" w:tplc="E9A296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9F4172"/>
    <w:multiLevelType w:val="hybridMultilevel"/>
    <w:tmpl w:val="F85A5A20"/>
    <w:lvl w:ilvl="0" w:tplc="052A9904">
      <w:start w:val="1"/>
      <w:numFmt w:val="bullet"/>
      <w:lvlText w:val="•"/>
      <w:lvlJc w:val="left"/>
      <w:pPr>
        <w:tabs>
          <w:tab w:val="num" w:pos="720"/>
        </w:tabs>
        <w:ind w:left="720" w:hanging="360"/>
      </w:pPr>
      <w:rPr>
        <w:rFonts w:ascii="Arial" w:hAnsi="Arial" w:hint="default"/>
      </w:rPr>
    </w:lvl>
    <w:lvl w:ilvl="1" w:tplc="B120B756" w:tentative="1">
      <w:start w:val="1"/>
      <w:numFmt w:val="bullet"/>
      <w:lvlText w:val="•"/>
      <w:lvlJc w:val="left"/>
      <w:pPr>
        <w:tabs>
          <w:tab w:val="num" w:pos="1440"/>
        </w:tabs>
        <w:ind w:left="1440" w:hanging="360"/>
      </w:pPr>
      <w:rPr>
        <w:rFonts w:ascii="Arial" w:hAnsi="Arial" w:hint="default"/>
      </w:rPr>
    </w:lvl>
    <w:lvl w:ilvl="2" w:tplc="FD626232" w:tentative="1">
      <w:start w:val="1"/>
      <w:numFmt w:val="bullet"/>
      <w:lvlText w:val="•"/>
      <w:lvlJc w:val="left"/>
      <w:pPr>
        <w:tabs>
          <w:tab w:val="num" w:pos="2160"/>
        </w:tabs>
        <w:ind w:left="2160" w:hanging="360"/>
      </w:pPr>
      <w:rPr>
        <w:rFonts w:ascii="Arial" w:hAnsi="Arial" w:hint="default"/>
      </w:rPr>
    </w:lvl>
    <w:lvl w:ilvl="3" w:tplc="811ED750" w:tentative="1">
      <w:start w:val="1"/>
      <w:numFmt w:val="bullet"/>
      <w:lvlText w:val="•"/>
      <w:lvlJc w:val="left"/>
      <w:pPr>
        <w:tabs>
          <w:tab w:val="num" w:pos="2880"/>
        </w:tabs>
        <w:ind w:left="2880" w:hanging="360"/>
      </w:pPr>
      <w:rPr>
        <w:rFonts w:ascii="Arial" w:hAnsi="Arial" w:hint="default"/>
      </w:rPr>
    </w:lvl>
    <w:lvl w:ilvl="4" w:tplc="C512EF34" w:tentative="1">
      <w:start w:val="1"/>
      <w:numFmt w:val="bullet"/>
      <w:lvlText w:val="•"/>
      <w:lvlJc w:val="left"/>
      <w:pPr>
        <w:tabs>
          <w:tab w:val="num" w:pos="3600"/>
        </w:tabs>
        <w:ind w:left="3600" w:hanging="360"/>
      </w:pPr>
      <w:rPr>
        <w:rFonts w:ascii="Arial" w:hAnsi="Arial" w:hint="default"/>
      </w:rPr>
    </w:lvl>
    <w:lvl w:ilvl="5" w:tplc="26107C42" w:tentative="1">
      <w:start w:val="1"/>
      <w:numFmt w:val="bullet"/>
      <w:lvlText w:val="•"/>
      <w:lvlJc w:val="left"/>
      <w:pPr>
        <w:tabs>
          <w:tab w:val="num" w:pos="4320"/>
        </w:tabs>
        <w:ind w:left="4320" w:hanging="360"/>
      </w:pPr>
      <w:rPr>
        <w:rFonts w:ascii="Arial" w:hAnsi="Arial" w:hint="default"/>
      </w:rPr>
    </w:lvl>
    <w:lvl w:ilvl="6" w:tplc="4C00283C" w:tentative="1">
      <w:start w:val="1"/>
      <w:numFmt w:val="bullet"/>
      <w:lvlText w:val="•"/>
      <w:lvlJc w:val="left"/>
      <w:pPr>
        <w:tabs>
          <w:tab w:val="num" w:pos="5040"/>
        </w:tabs>
        <w:ind w:left="5040" w:hanging="360"/>
      </w:pPr>
      <w:rPr>
        <w:rFonts w:ascii="Arial" w:hAnsi="Arial" w:hint="default"/>
      </w:rPr>
    </w:lvl>
    <w:lvl w:ilvl="7" w:tplc="D45C8706" w:tentative="1">
      <w:start w:val="1"/>
      <w:numFmt w:val="bullet"/>
      <w:lvlText w:val="•"/>
      <w:lvlJc w:val="left"/>
      <w:pPr>
        <w:tabs>
          <w:tab w:val="num" w:pos="5760"/>
        </w:tabs>
        <w:ind w:left="5760" w:hanging="360"/>
      </w:pPr>
      <w:rPr>
        <w:rFonts w:ascii="Arial" w:hAnsi="Arial" w:hint="default"/>
      </w:rPr>
    </w:lvl>
    <w:lvl w:ilvl="8" w:tplc="6F44E3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2035AB"/>
    <w:multiLevelType w:val="hybridMultilevel"/>
    <w:tmpl w:val="8DB0F9E8"/>
    <w:lvl w:ilvl="0" w:tplc="6CC6706E">
      <w:numFmt w:val="bullet"/>
      <w:lvlText w:val=""/>
      <w:lvlJc w:val="left"/>
      <w:pPr>
        <w:ind w:left="717" w:hanging="360"/>
      </w:pPr>
      <w:rPr>
        <w:rFonts w:ascii="Wingdings" w:eastAsia="MS Mincho" w:hAnsi="Wingdings" w:cs="Times New Roman"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9" w15:restartNumberingAfterBreak="0">
    <w:nsid w:val="3C2C272B"/>
    <w:multiLevelType w:val="hybridMultilevel"/>
    <w:tmpl w:val="8716F2F4"/>
    <w:lvl w:ilvl="0" w:tplc="124C5E80">
      <w:start w:val="1"/>
      <w:numFmt w:val="bullet"/>
      <w:lvlText w:val="•"/>
      <w:lvlJc w:val="left"/>
      <w:pPr>
        <w:tabs>
          <w:tab w:val="num" w:pos="720"/>
        </w:tabs>
        <w:ind w:left="720" w:hanging="360"/>
      </w:pPr>
      <w:rPr>
        <w:rFonts w:ascii="Arial" w:hAnsi="Arial" w:hint="default"/>
      </w:rPr>
    </w:lvl>
    <w:lvl w:ilvl="1" w:tplc="C6FA18BA" w:tentative="1">
      <w:start w:val="1"/>
      <w:numFmt w:val="bullet"/>
      <w:lvlText w:val="•"/>
      <w:lvlJc w:val="left"/>
      <w:pPr>
        <w:tabs>
          <w:tab w:val="num" w:pos="1440"/>
        </w:tabs>
        <w:ind w:left="1440" w:hanging="360"/>
      </w:pPr>
      <w:rPr>
        <w:rFonts w:ascii="Arial" w:hAnsi="Arial" w:hint="default"/>
      </w:rPr>
    </w:lvl>
    <w:lvl w:ilvl="2" w:tplc="ED94EB86" w:tentative="1">
      <w:start w:val="1"/>
      <w:numFmt w:val="bullet"/>
      <w:lvlText w:val="•"/>
      <w:lvlJc w:val="left"/>
      <w:pPr>
        <w:tabs>
          <w:tab w:val="num" w:pos="2160"/>
        </w:tabs>
        <w:ind w:left="2160" w:hanging="360"/>
      </w:pPr>
      <w:rPr>
        <w:rFonts w:ascii="Arial" w:hAnsi="Arial" w:hint="default"/>
      </w:rPr>
    </w:lvl>
    <w:lvl w:ilvl="3" w:tplc="F912EA28" w:tentative="1">
      <w:start w:val="1"/>
      <w:numFmt w:val="bullet"/>
      <w:lvlText w:val="•"/>
      <w:lvlJc w:val="left"/>
      <w:pPr>
        <w:tabs>
          <w:tab w:val="num" w:pos="2880"/>
        </w:tabs>
        <w:ind w:left="2880" w:hanging="360"/>
      </w:pPr>
      <w:rPr>
        <w:rFonts w:ascii="Arial" w:hAnsi="Arial" w:hint="default"/>
      </w:rPr>
    </w:lvl>
    <w:lvl w:ilvl="4" w:tplc="C2AE4690" w:tentative="1">
      <w:start w:val="1"/>
      <w:numFmt w:val="bullet"/>
      <w:lvlText w:val="•"/>
      <w:lvlJc w:val="left"/>
      <w:pPr>
        <w:tabs>
          <w:tab w:val="num" w:pos="3600"/>
        </w:tabs>
        <w:ind w:left="3600" w:hanging="360"/>
      </w:pPr>
      <w:rPr>
        <w:rFonts w:ascii="Arial" w:hAnsi="Arial" w:hint="default"/>
      </w:rPr>
    </w:lvl>
    <w:lvl w:ilvl="5" w:tplc="82B613D2" w:tentative="1">
      <w:start w:val="1"/>
      <w:numFmt w:val="bullet"/>
      <w:lvlText w:val="•"/>
      <w:lvlJc w:val="left"/>
      <w:pPr>
        <w:tabs>
          <w:tab w:val="num" w:pos="4320"/>
        </w:tabs>
        <w:ind w:left="4320" w:hanging="360"/>
      </w:pPr>
      <w:rPr>
        <w:rFonts w:ascii="Arial" w:hAnsi="Arial" w:hint="default"/>
      </w:rPr>
    </w:lvl>
    <w:lvl w:ilvl="6" w:tplc="DBB68856" w:tentative="1">
      <w:start w:val="1"/>
      <w:numFmt w:val="bullet"/>
      <w:lvlText w:val="•"/>
      <w:lvlJc w:val="left"/>
      <w:pPr>
        <w:tabs>
          <w:tab w:val="num" w:pos="5040"/>
        </w:tabs>
        <w:ind w:left="5040" w:hanging="360"/>
      </w:pPr>
      <w:rPr>
        <w:rFonts w:ascii="Arial" w:hAnsi="Arial" w:hint="default"/>
      </w:rPr>
    </w:lvl>
    <w:lvl w:ilvl="7" w:tplc="F398C8E0" w:tentative="1">
      <w:start w:val="1"/>
      <w:numFmt w:val="bullet"/>
      <w:lvlText w:val="•"/>
      <w:lvlJc w:val="left"/>
      <w:pPr>
        <w:tabs>
          <w:tab w:val="num" w:pos="5760"/>
        </w:tabs>
        <w:ind w:left="5760" w:hanging="360"/>
      </w:pPr>
      <w:rPr>
        <w:rFonts w:ascii="Arial" w:hAnsi="Arial" w:hint="default"/>
      </w:rPr>
    </w:lvl>
    <w:lvl w:ilvl="8" w:tplc="F000D0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AA0EAB"/>
    <w:multiLevelType w:val="hybridMultilevel"/>
    <w:tmpl w:val="B47EB9A0"/>
    <w:lvl w:ilvl="0" w:tplc="B0E85EDC">
      <w:start w:val="1"/>
      <w:numFmt w:val="bullet"/>
      <w:lvlText w:val="•"/>
      <w:lvlJc w:val="left"/>
      <w:pPr>
        <w:tabs>
          <w:tab w:val="num" w:pos="720"/>
        </w:tabs>
        <w:ind w:left="720" w:hanging="360"/>
      </w:pPr>
      <w:rPr>
        <w:rFonts w:ascii="Arial" w:hAnsi="Arial" w:hint="default"/>
      </w:rPr>
    </w:lvl>
    <w:lvl w:ilvl="1" w:tplc="B5E81546" w:tentative="1">
      <w:start w:val="1"/>
      <w:numFmt w:val="bullet"/>
      <w:lvlText w:val="•"/>
      <w:lvlJc w:val="left"/>
      <w:pPr>
        <w:tabs>
          <w:tab w:val="num" w:pos="1440"/>
        </w:tabs>
        <w:ind w:left="1440" w:hanging="360"/>
      </w:pPr>
      <w:rPr>
        <w:rFonts w:ascii="Arial" w:hAnsi="Arial" w:hint="default"/>
      </w:rPr>
    </w:lvl>
    <w:lvl w:ilvl="2" w:tplc="6F06C2E0" w:tentative="1">
      <w:start w:val="1"/>
      <w:numFmt w:val="bullet"/>
      <w:lvlText w:val="•"/>
      <w:lvlJc w:val="left"/>
      <w:pPr>
        <w:tabs>
          <w:tab w:val="num" w:pos="2160"/>
        </w:tabs>
        <w:ind w:left="2160" w:hanging="360"/>
      </w:pPr>
      <w:rPr>
        <w:rFonts w:ascii="Arial" w:hAnsi="Arial" w:hint="default"/>
      </w:rPr>
    </w:lvl>
    <w:lvl w:ilvl="3" w:tplc="AB822C98" w:tentative="1">
      <w:start w:val="1"/>
      <w:numFmt w:val="bullet"/>
      <w:lvlText w:val="•"/>
      <w:lvlJc w:val="left"/>
      <w:pPr>
        <w:tabs>
          <w:tab w:val="num" w:pos="2880"/>
        </w:tabs>
        <w:ind w:left="2880" w:hanging="360"/>
      </w:pPr>
      <w:rPr>
        <w:rFonts w:ascii="Arial" w:hAnsi="Arial" w:hint="default"/>
      </w:rPr>
    </w:lvl>
    <w:lvl w:ilvl="4" w:tplc="25BAABD0" w:tentative="1">
      <w:start w:val="1"/>
      <w:numFmt w:val="bullet"/>
      <w:lvlText w:val="•"/>
      <w:lvlJc w:val="left"/>
      <w:pPr>
        <w:tabs>
          <w:tab w:val="num" w:pos="3600"/>
        </w:tabs>
        <w:ind w:left="3600" w:hanging="360"/>
      </w:pPr>
      <w:rPr>
        <w:rFonts w:ascii="Arial" w:hAnsi="Arial" w:hint="default"/>
      </w:rPr>
    </w:lvl>
    <w:lvl w:ilvl="5" w:tplc="DE3EACF2" w:tentative="1">
      <w:start w:val="1"/>
      <w:numFmt w:val="bullet"/>
      <w:lvlText w:val="•"/>
      <w:lvlJc w:val="left"/>
      <w:pPr>
        <w:tabs>
          <w:tab w:val="num" w:pos="4320"/>
        </w:tabs>
        <w:ind w:left="4320" w:hanging="360"/>
      </w:pPr>
      <w:rPr>
        <w:rFonts w:ascii="Arial" w:hAnsi="Arial" w:hint="default"/>
      </w:rPr>
    </w:lvl>
    <w:lvl w:ilvl="6" w:tplc="5F104BF8" w:tentative="1">
      <w:start w:val="1"/>
      <w:numFmt w:val="bullet"/>
      <w:lvlText w:val="•"/>
      <w:lvlJc w:val="left"/>
      <w:pPr>
        <w:tabs>
          <w:tab w:val="num" w:pos="5040"/>
        </w:tabs>
        <w:ind w:left="5040" w:hanging="360"/>
      </w:pPr>
      <w:rPr>
        <w:rFonts w:ascii="Arial" w:hAnsi="Arial" w:hint="default"/>
      </w:rPr>
    </w:lvl>
    <w:lvl w:ilvl="7" w:tplc="BB4A9F02" w:tentative="1">
      <w:start w:val="1"/>
      <w:numFmt w:val="bullet"/>
      <w:lvlText w:val="•"/>
      <w:lvlJc w:val="left"/>
      <w:pPr>
        <w:tabs>
          <w:tab w:val="num" w:pos="5760"/>
        </w:tabs>
        <w:ind w:left="5760" w:hanging="360"/>
      </w:pPr>
      <w:rPr>
        <w:rFonts w:ascii="Arial" w:hAnsi="Arial" w:hint="default"/>
      </w:rPr>
    </w:lvl>
    <w:lvl w:ilvl="8" w:tplc="8F2C02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0B76ED"/>
    <w:multiLevelType w:val="hybridMultilevel"/>
    <w:tmpl w:val="68E2023C"/>
    <w:lvl w:ilvl="0" w:tplc="2130A2F8">
      <w:start w:val="1"/>
      <w:numFmt w:val="bullet"/>
      <w:lvlText w:val="•"/>
      <w:lvlJc w:val="left"/>
      <w:pPr>
        <w:tabs>
          <w:tab w:val="num" w:pos="720"/>
        </w:tabs>
        <w:ind w:left="720" w:hanging="360"/>
      </w:pPr>
      <w:rPr>
        <w:rFonts w:ascii="Arial" w:hAnsi="Arial" w:hint="default"/>
      </w:rPr>
    </w:lvl>
    <w:lvl w:ilvl="1" w:tplc="94449A44" w:tentative="1">
      <w:start w:val="1"/>
      <w:numFmt w:val="bullet"/>
      <w:lvlText w:val="•"/>
      <w:lvlJc w:val="left"/>
      <w:pPr>
        <w:tabs>
          <w:tab w:val="num" w:pos="1440"/>
        </w:tabs>
        <w:ind w:left="1440" w:hanging="360"/>
      </w:pPr>
      <w:rPr>
        <w:rFonts w:ascii="Arial" w:hAnsi="Arial" w:hint="default"/>
      </w:rPr>
    </w:lvl>
    <w:lvl w:ilvl="2" w:tplc="BBFAFA68" w:tentative="1">
      <w:start w:val="1"/>
      <w:numFmt w:val="bullet"/>
      <w:lvlText w:val="•"/>
      <w:lvlJc w:val="left"/>
      <w:pPr>
        <w:tabs>
          <w:tab w:val="num" w:pos="2160"/>
        </w:tabs>
        <w:ind w:left="2160" w:hanging="360"/>
      </w:pPr>
      <w:rPr>
        <w:rFonts w:ascii="Arial" w:hAnsi="Arial" w:hint="default"/>
      </w:rPr>
    </w:lvl>
    <w:lvl w:ilvl="3" w:tplc="0D56E8D6" w:tentative="1">
      <w:start w:val="1"/>
      <w:numFmt w:val="bullet"/>
      <w:lvlText w:val="•"/>
      <w:lvlJc w:val="left"/>
      <w:pPr>
        <w:tabs>
          <w:tab w:val="num" w:pos="2880"/>
        </w:tabs>
        <w:ind w:left="2880" w:hanging="360"/>
      </w:pPr>
      <w:rPr>
        <w:rFonts w:ascii="Arial" w:hAnsi="Arial" w:hint="default"/>
      </w:rPr>
    </w:lvl>
    <w:lvl w:ilvl="4" w:tplc="075CC6A4" w:tentative="1">
      <w:start w:val="1"/>
      <w:numFmt w:val="bullet"/>
      <w:lvlText w:val="•"/>
      <w:lvlJc w:val="left"/>
      <w:pPr>
        <w:tabs>
          <w:tab w:val="num" w:pos="3600"/>
        </w:tabs>
        <w:ind w:left="3600" w:hanging="360"/>
      </w:pPr>
      <w:rPr>
        <w:rFonts w:ascii="Arial" w:hAnsi="Arial" w:hint="default"/>
      </w:rPr>
    </w:lvl>
    <w:lvl w:ilvl="5" w:tplc="332A45D0" w:tentative="1">
      <w:start w:val="1"/>
      <w:numFmt w:val="bullet"/>
      <w:lvlText w:val="•"/>
      <w:lvlJc w:val="left"/>
      <w:pPr>
        <w:tabs>
          <w:tab w:val="num" w:pos="4320"/>
        </w:tabs>
        <w:ind w:left="4320" w:hanging="360"/>
      </w:pPr>
      <w:rPr>
        <w:rFonts w:ascii="Arial" w:hAnsi="Arial" w:hint="default"/>
      </w:rPr>
    </w:lvl>
    <w:lvl w:ilvl="6" w:tplc="87A40B48" w:tentative="1">
      <w:start w:val="1"/>
      <w:numFmt w:val="bullet"/>
      <w:lvlText w:val="•"/>
      <w:lvlJc w:val="left"/>
      <w:pPr>
        <w:tabs>
          <w:tab w:val="num" w:pos="5040"/>
        </w:tabs>
        <w:ind w:left="5040" w:hanging="360"/>
      </w:pPr>
      <w:rPr>
        <w:rFonts w:ascii="Arial" w:hAnsi="Arial" w:hint="default"/>
      </w:rPr>
    </w:lvl>
    <w:lvl w:ilvl="7" w:tplc="49106B6C" w:tentative="1">
      <w:start w:val="1"/>
      <w:numFmt w:val="bullet"/>
      <w:lvlText w:val="•"/>
      <w:lvlJc w:val="left"/>
      <w:pPr>
        <w:tabs>
          <w:tab w:val="num" w:pos="5760"/>
        </w:tabs>
        <w:ind w:left="5760" w:hanging="360"/>
      </w:pPr>
      <w:rPr>
        <w:rFonts w:ascii="Arial" w:hAnsi="Arial" w:hint="default"/>
      </w:rPr>
    </w:lvl>
    <w:lvl w:ilvl="8" w:tplc="977E26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7A5DAD"/>
    <w:multiLevelType w:val="hybridMultilevel"/>
    <w:tmpl w:val="F092A952"/>
    <w:lvl w:ilvl="0" w:tplc="4A089816">
      <w:start w:val="1"/>
      <w:numFmt w:val="bullet"/>
      <w:lvlText w:val="•"/>
      <w:lvlJc w:val="left"/>
      <w:pPr>
        <w:tabs>
          <w:tab w:val="num" w:pos="360"/>
        </w:tabs>
        <w:ind w:left="360" w:hanging="360"/>
      </w:pPr>
      <w:rPr>
        <w:rFonts w:ascii="Arial" w:hAnsi="Arial" w:hint="default"/>
      </w:rPr>
    </w:lvl>
    <w:lvl w:ilvl="1" w:tplc="FEA24B36" w:tentative="1">
      <w:start w:val="1"/>
      <w:numFmt w:val="bullet"/>
      <w:lvlText w:val="•"/>
      <w:lvlJc w:val="left"/>
      <w:pPr>
        <w:tabs>
          <w:tab w:val="num" w:pos="1080"/>
        </w:tabs>
        <w:ind w:left="1080" w:hanging="360"/>
      </w:pPr>
      <w:rPr>
        <w:rFonts w:ascii="Arial" w:hAnsi="Arial" w:hint="default"/>
      </w:rPr>
    </w:lvl>
    <w:lvl w:ilvl="2" w:tplc="D10C4526" w:tentative="1">
      <w:start w:val="1"/>
      <w:numFmt w:val="bullet"/>
      <w:lvlText w:val="•"/>
      <w:lvlJc w:val="left"/>
      <w:pPr>
        <w:tabs>
          <w:tab w:val="num" w:pos="1800"/>
        </w:tabs>
        <w:ind w:left="1800" w:hanging="360"/>
      </w:pPr>
      <w:rPr>
        <w:rFonts w:ascii="Arial" w:hAnsi="Arial" w:hint="default"/>
      </w:rPr>
    </w:lvl>
    <w:lvl w:ilvl="3" w:tplc="4F9C758E" w:tentative="1">
      <w:start w:val="1"/>
      <w:numFmt w:val="bullet"/>
      <w:lvlText w:val="•"/>
      <w:lvlJc w:val="left"/>
      <w:pPr>
        <w:tabs>
          <w:tab w:val="num" w:pos="2520"/>
        </w:tabs>
        <w:ind w:left="2520" w:hanging="360"/>
      </w:pPr>
      <w:rPr>
        <w:rFonts w:ascii="Arial" w:hAnsi="Arial" w:hint="default"/>
      </w:rPr>
    </w:lvl>
    <w:lvl w:ilvl="4" w:tplc="6106BCDA" w:tentative="1">
      <w:start w:val="1"/>
      <w:numFmt w:val="bullet"/>
      <w:lvlText w:val="•"/>
      <w:lvlJc w:val="left"/>
      <w:pPr>
        <w:tabs>
          <w:tab w:val="num" w:pos="3240"/>
        </w:tabs>
        <w:ind w:left="3240" w:hanging="360"/>
      </w:pPr>
      <w:rPr>
        <w:rFonts w:ascii="Arial" w:hAnsi="Arial" w:hint="default"/>
      </w:rPr>
    </w:lvl>
    <w:lvl w:ilvl="5" w:tplc="685CF576" w:tentative="1">
      <w:start w:val="1"/>
      <w:numFmt w:val="bullet"/>
      <w:lvlText w:val="•"/>
      <w:lvlJc w:val="left"/>
      <w:pPr>
        <w:tabs>
          <w:tab w:val="num" w:pos="3960"/>
        </w:tabs>
        <w:ind w:left="3960" w:hanging="360"/>
      </w:pPr>
      <w:rPr>
        <w:rFonts w:ascii="Arial" w:hAnsi="Arial" w:hint="default"/>
      </w:rPr>
    </w:lvl>
    <w:lvl w:ilvl="6" w:tplc="4A12E80E" w:tentative="1">
      <w:start w:val="1"/>
      <w:numFmt w:val="bullet"/>
      <w:lvlText w:val="•"/>
      <w:lvlJc w:val="left"/>
      <w:pPr>
        <w:tabs>
          <w:tab w:val="num" w:pos="4680"/>
        </w:tabs>
        <w:ind w:left="4680" w:hanging="360"/>
      </w:pPr>
      <w:rPr>
        <w:rFonts w:ascii="Arial" w:hAnsi="Arial" w:hint="default"/>
      </w:rPr>
    </w:lvl>
    <w:lvl w:ilvl="7" w:tplc="1F3CAB10" w:tentative="1">
      <w:start w:val="1"/>
      <w:numFmt w:val="bullet"/>
      <w:lvlText w:val="•"/>
      <w:lvlJc w:val="left"/>
      <w:pPr>
        <w:tabs>
          <w:tab w:val="num" w:pos="5400"/>
        </w:tabs>
        <w:ind w:left="5400" w:hanging="360"/>
      </w:pPr>
      <w:rPr>
        <w:rFonts w:ascii="Arial" w:hAnsi="Arial" w:hint="default"/>
      </w:rPr>
    </w:lvl>
    <w:lvl w:ilvl="8" w:tplc="0DF6E17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4BF41C1A"/>
    <w:multiLevelType w:val="hybridMultilevel"/>
    <w:tmpl w:val="585EA0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F75655"/>
    <w:multiLevelType w:val="hybridMultilevel"/>
    <w:tmpl w:val="DA9043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B675040"/>
    <w:multiLevelType w:val="hybridMultilevel"/>
    <w:tmpl w:val="B6927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613660"/>
    <w:multiLevelType w:val="hybridMultilevel"/>
    <w:tmpl w:val="03DC8768"/>
    <w:lvl w:ilvl="0" w:tplc="D3BC83CE">
      <w:start w:val="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364A4"/>
    <w:multiLevelType w:val="hybridMultilevel"/>
    <w:tmpl w:val="A1EA149A"/>
    <w:lvl w:ilvl="0" w:tplc="8016691A">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7"/>
  </w:num>
  <w:num w:numId="4">
    <w:abstractNumId w:val="8"/>
  </w:num>
  <w:num w:numId="5">
    <w:abstractNumId w:val="0"/>
  </w:num>
  <w:num w:numId="6">
    <w:abstractNumId w:val="15"/>
  </w:num>
  <w:num w:numId="7">
    <w:abstractNumId w:val="4"/>
  </w:num>
  <w:num w:numId="8">
    <w:abstractNumId w:val="13"/>
  </w:num>
  <w:num w:numId="9">
    <w:abstractNumId w:val="11"/>
  </w:num>
  <w:num w:numId="10">
    <w:abstractNumId w:val="7"/>
  </w:num>
  <w:num w:numId="11">
    <w:abstractNumId w:val="10"/>
  </w:num>
  <w:num w:numId="12">
    <w:abstractNumId w:val="6"/>
  </w:num>
  <w:num w:numId="13">
    <w:abstractNumId w:val="4"/>
  </w:num>
  <w:num w:numId="14">
    <w:abstractNumId w:val="12"/>
  </w:num>
  <w:num w:numId="15">
    <w:abstractNumId w:val="9"/>
  </w:num>
  <w:num w:numId="16">
    <w:abstractNumId w:val="16"/>
  </w:num>
  <w:num w:numId="17">
    <w:abstractNumId w:val="1"/>
  </w:num>
  <w:num w:numId="18">
    <w:abstractNumId w:val="4"/>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F14"/>
    <w:rsid w:val="000026AF"/>
    <w:rsid w:val="00002E38"/>
    <w:rsid w:val="0001042F"/>
    <w:rsid w:val="0001079F"/>
    <w:rsid w:val="00012780"/>
    <w:rsid w:val="00014C31"/>
    <w:rsid w:val="0001748F"/>
    <w:rsid w:val="000220CD"/>
    <w:rsid w:val="0002355B"/>
    <w:rsid w:val="00023753"/>
    <w:rsid w:val="00023FC3"/>
    <w:rsid w:val="00032795"/>
    <w:rsid w:val="00033E41"/>
    <w:rsid w:val="00037780"/>
    <w:rsid w:val="00037E29"/>
    <w:rsid w:val="0004095E"/>
    <w:rsid w:val="000437CE"/>
    <w:rsid w:val="0004445F"/>
    <w:rsid w:val="0004502C"/>
    <w:rsid w:val="00045974"/>
    <w:rsid w:val="00045DF5"/>
    <w:rsid w:val="00047035"/>
    <w:rsid w:val="0005116D"/>
    <w:rsid w:val="00051620"/>
    <w:rsid w:val="00052074"/>
    <w:rsid w:val="00052E04"/>
    <w:rsid w:val="000657B1"/>
    <w:rsid w:val="00067E7D"/>
    <w:rsid w:val="0007033C"/>
    <w:rsid w:val="00070352"/>
    <w:rsid w:val="00071486"/>
    <w:rsid w:val="00072BB8"/>
    <w:rsid w:val="00073751"/>
    <w:rsid w:val="000765F4"/>
    <w:rsid w:val="00076A59"/>
    <w:rsid w:val="0007738B"/>
    <w:rsid w:val="00077BC7"/>
    <w:rsid w:val="0008091E"/>
    <w:rsid w:val="0008133E"/>
    <w:rsid w:val="000854E2"/>
    <w:rsid w:val="00085DC4"/>
    <w:rsid w:val="00095F68"/>
    <w:rsid w:val="00097136"/>
    <w:rsid w:val="00097378"/>
    <w:rsid w:val="000A0347"/>
    <w:rsid w:val="000A3DE6"/>
    <w:rsid w:val="000A7451"/>
    <w:rsid w:val="000B0574"/>
    <w:rsid w:val="000B1546"/>
    <w:rsid w:val="000B545B"/>
    <w:rsid w:val="000B778C"/>
    <w:rsid w:val="000C2CFA"/>
    <w:rsid w:val="000C7F3D"/>
    <w:rsid w:val="000D1192"/>
    <w:rsid w:val="000D2176"/>
    <w:rsid w:val="000D2A0F"/>
    <w:rsid w:val="000D4999"/>
    <w:rsid w:val="000D5642"/>
    <w:rsid w:val="000D6198"/>
    <w:rsid w:val="000E002D"/>
    <w:rsid w:val="000E3D94"/>
    <w:rsid w:val="000E3F9D"/>
    <w:rsid w:val="000E69CE"/>
    <w:rsid w:val="000F07E8"/>
    <w:rsid w:val="0010080C"/>
    <w:rsid w:val="00102B25"/>
    <w:rsid w:val="00105959"/>
    <w:rsid w:val="001069B5"/>
    <w:rsid w:val="00106D5C"/>
    <w:rsid w:val="00115A4E"/>
    <w:rsid w:val="001161A3"/>
    <w:rsid w:val="001233CD"/>
    <w:rsid w:val="001235CA"/>
    <w:rsid w:val="001240DF"/>
    <w:rsid w:val="00124907"/>
    <w:rsid w:val="00124919"/>
    <w:rsid w:val="00124D77"/>
    <w:rsid w:val="00130CA4"/>
    <w:rsid w:val="0013171B"/>
    <w:rsid w:val="00131A79"/>
    <w:rsid w:val="0013204E"/>
    <w:rsid w:val="00135796"/>
    <w:rsid w:val="00135D90"/>
    <w:rsid w:val="001377EA"/>
    <w:rsid w:val="00145A48"/>
    <w:rsid w:val="0014620B"/>
    <w:rsid w:val="001503ED"/>
    <w:rsid w:val="00153143"/>
    <w:rsid w:val="001562AD"/>
    <w:rsid w:val="00157C10"/>
    <w:rsid w:val="00157DBB"/>
    <w:rsid w:val="00162F79"/>
    <w:rsid w:val="001654FA"/>
    <w:rsid w:val="0016583D"/>
    <w:rsid w:val="00167A2C"/>
    <w:rsid w:val="00170A88"/>
    <w:rsid w:val="00172E9C"/>
    <w:rsid w:val="001746F9"/>
    <w:rsid w:val="001750E1"/>
    <w:rsid w:val="00177BC9"/>
    <w:rsid w:val="00182506"/>
    <w:rsid w:val="001845E6"/>
    <w:rsid w:val="00185638"/>
    <w:rsid w:val="00185842"/>
    <w:rsid w:val="001869CB"/>
    <w:rsid w:val="001877C8"/>
    <w:rsid w:val="00190111"/>
    <w:rsid w:val="001905D9"/>
    <w:rsid w:val="001922FE"/>
    <w:rsid w:val="001926EE"/>
    <w:rsid w:val="00193012"/>
    <w:rsid w:val="00193E3D"/>
    <w:rsid w:val="001943D4"/>
    <w:rsid w:val="001A0184"/>
    <w:rsid w:val="001A4C60"/>
    <w:rsid w:val="001A73D7"/>
    <w:rsid w:val="001C0610"/>
    <w:rsid w:val="001C1FC5"/>
    <w:rsid w:val="001C5F21"/>
    <w:rsid w:val="001C7682"/>
    <w:rsid w:val="001D054E"/>
    <w:rsid w:val="001D1004"/>
    <w:rsid w:val="001D121C"/>
    <w:rsid w:val="001D2CF4"/>
    <w:rsid w:val="001D30A3"/>
    <w:rsid w:val="001D4236"/>
    <w:rsid w:val="001D491B"/>
    <w:rsid w:val="001D67DF"/>
    <w:rsid w:val="001E4A34"/>
    <w:rsid w:val="001E50E8"/>
    <w:rsid w:val="001F14FB"/>
    <w:rsid w:val="001F1BB5"/>
    <w:rsid w:val="001F2E4F"/>
    <w:rsid w:val="001F3B05"/>
    <w:rsid w:val="001F3F74"/>
    <w:rsid w:val="001F553F"/>
    <w:rsid w:val="0020580F"/>
    <w:rsid w:val="002064E8"/>
    <w:rsid w:val="00212C5B"/>
    <w:rsid w:val="00216FE9"/>
    <w:rsid w:val="00217D17"/>
    <w:rsid w:val="002223C2"/>
    <w:rsid w:val="00222E09"/>
    <w:rsid w:val="00223562"/>
    <w:rsid w:val="00225ECB"/>
    <w:rsid w:val="00227DC1"/>
    <w:rsid w:val="00231927"/>
    <w:rsid w:val="002350D7"/>
    <w:rsid w:val="002368EC"/>
    <w:rsid w:val="00240A48"/>
    <w:rsid w:val="002417CB"/>
    <w:rsid w:val="0024305E"/>
    <w:rsid w:val="002448A2"/>
    <w:rsid w:val="00245882"/>
    <w:rsid w:val="00246C29"/>
    <w:rsid w:val="00253124"/>
    <w:rsid w:val="002557D9"/>
    <w:rsid w:val="00255DD6"/>
    <w:rsid w:val="00262983"/>
    <w:rsid w:val="0026395A"/>
    <w:rsid w:val="002650CD"/>
    <w:rsid w:val="002663CC"/>
    <w:rsid w:val="0026761D"/>
    <w:rsid w:val="00270461"/>
    <w:rsid w:val="0027085A"/>
    <w:rsid w:val="00272327"/>
    <w:rsid w:val="002723C0"/>
    <w:rsid w:val="002732DD"/>
    <w:rsid w:val="00276025"/>
    <w:rsid w:val="00276AB0"/>
    <w:rsid w:val="002803B3"/>
    <w:rsid w:val="0028289A"/>
    <w:rsid w:val="002845D8"/>
    <w:rsid w:val="002854ED"/>
    <w:rsid w:val="00294B16"/>
    <w:rsid w:val="00294C66"/>
    <w:rsid w:val="00294EA3"/>
    <w:rsid w:val="002A29F0"/>
    <w:rsid w:val="002A2E2D"/>
    <w:rsid w:val="002A64E2"/>
    <w:rsid w:val="002A7014"/>
    <w:rsid w:val="002A76BC"/>
    <w:rsid w:val="002B1C12"/>
    <w:rsid w:val="002B5782"/>
    <w:rsid w:val="002B5F12"/>
    <w:rsid w:val="002B714E"/>
    <w:rsid w:val="002C19B4"/>
    <w:rsid w:val="002C347E"/>
    <w:rsid w:val="002C3F50"/>
    <w:rsid w:val="002D0639"/>
    <w:rsid w:val="002D210D"/>
    <w:rsid w:val="002D3689"/>
    <w:rsid w:val="002D3B29"/>
    <w:rsid w:val="002D724A"/>
    <w:rsid w:val="002E3973"/>
    <w:rsid w:val="002E4FF2"/>
    <w:rsid w:val="002E67BC"/>
    <w:rsid w:val="002F13FA"/>
    <w:rsid w:val="002F63ED"/>
    <w:rsid w:val="002F750B"/>
    <w:rsid w:val="00302FC8"/>
    <w:rsid w:val="00303FA8"/>
    <w:rsid w:val="00306B5B"/>
    <w:rsid w:val="00310434"/>
    <w:rsid w:val="00320A9A"/>
    <w:rsid w:val="00322509"/>
    <w:rsid w:val="00324422"/>
    <w:rsid w:val="00327567"/>
    <w:rsid w:val="00331655"/>
    <w:rsid w:val="003320D1"/>
    <w:rsid w:val="003329FB"/>
    <w:rsid w:val="00337C42"/>
    <w:rsid w:val="0034072B"/>
    <w:rsid w:val="00342B76"/>
    <w:rsid w:val="0034552A"/>
    <w:rsid w:val="00347E9D"/>
    <w:rsid w:val="00350E10"/>
    <w:rsid w:val="00364F1D"/>
    <w:rsid w:val="00366DFA"/>
    <w:rsid w:val="00371C4B"/>
    <w:rsid w:val="0037438F"/>
    <w:rsid w:val="00376CA1"/>
    <w:rsid w:val="003776E7"/>
    <w:rsid w:val="00383244"/>
    <w:rsid w:val="00384D92"/>
    <w:rsid w:val="00386A9B"/>
    <w:rsid w:val="003876AB"/>
    <w:rsid w:val="00391D33"/>
    <w:rsid w:val="0039244A"/>
    <w:rsid w:val="003969E8"/>
    <w:rsid w:val="003A2259"/>
    <w:rsid w:val="003C1869"/>
    <w:rsid w:val="003C1C19"/>
    <w:rsid w:val="003C2B8A"/>
    <w:rsid w:val="003C41EB"/>
    <w:rsid w:val="003C4D4A"/>
    <w:rsid w:val="003C4DA4"/>
    <w:rsid w:val="003C5DF6"/>
    <w:rsid w:val="003C6AF7"/>
    <w:rsid w:val="003C7347"/>
    <w:rsid w:val="003D0259"/>
    <w:rsid w:val="003D2B74"/>
    <w:rsid w:val="003D5167"/>
    <w:rsid w:val="003D66BC"/>
    <w:rsid w:val="003D6CB4"/>
    <w:rsid w:val="003D752F"/>
    <w:rsid w:val="003D76B5"/>
    <w:rsid w:val="003D7925"/>
    <w:rsid w:val="003E0A63"/>
    <w:rsid w:val="003E0D0D"/>
    <w:rsid w:val="003E23B2"/>
    <w:rsid w:val="003E2B2B"/>
    <w:rsid w:val="003E3A7A"/>
    <w:rsid w:val="003E7948"/>
    <w:rsid w:val="003F18DF"/>
    <w:rsid w:val="003F3F51"/>
    <w:rsid w:val="003F4B06"/>
    <w:rsid w:val="003F5927"/>
    <w:rsid w:val="00402505"/>
    <w:rsid w:val="00403C19"/>
    <w:rsid w:val="00404141"/>
    <w:rsid w:val="00406728"/>
    <w:rsid w:val="004101E8"/>
    <w:rsid w:val="004138BE"/>
    <w:rsid w:val="00415D6A"/>
    <w:rsid w:val="0041639F"/>
    <w:rsid w:val="0042164D"/>
    <w:rsid w:val="00422FBA"/>
    <w:rsid w:val="0042494C"/>
    <w:rsid w:val="0043148A"/>
    <w:rsid w:val="0043292B"/>
    <w:rsid w:val="00433B45"/>
    <w:rsid w:val="00440018"/>
    <w:rsid w:val="00441735"/>
    <w:rsid w:val="0044280F"/>
    <w:rsid w:val="0044586F"/>
    <w:rsid w:val="00445D87"/>
    <w:rsid w:val="00447839"/>
    <w:rsid w:val="00452C5C"/>
    <w:rsid w:val="00456018"/>
    <w:rsid w:val="00462AA7"/>
    <w:rsid w:val="00463947"/>
    <w:rsid w:val="0046402E"/>
    <w:rsid w:val="00464935"/>
    <w:rsid w:val="00465460"/>
    <w:rsid w:val="004668F0"/>
    <w:rsid w:val="00467320"/>
    <w:rsid w:val="0047552D"/>
    <w:rsid w:val="00481521"/>
    <w:rsid w:val="00483955"/>
    <w:rsid w:val="00483CF4"/>
    <w:rsid w:val="00484BB8"/>
    <w:rsid w:val="00490425"/>
    <w:rsid w:val="004911E1"/>
    <w:rsid w:val="00492B40"/>
    <w:rsid w:val="00493381"/>
    <w:rsid w:val="00494CD9"/>
    <w:rsid w:val="004A6C35"/>
    <w:rsid w:val="004A798D"/>
    <w:rsid w:val="004B0055"/>
    <w:rsid w:val="004B22EE"/>
    <w:rsid w:val="004B5E99"/>
    <w:rsid w:val="004B70E3"/>
    <w:rsid w:val="004B76C8"/>
    <w:rsid w:val="004C07F7"/>
    <w:rsid w:val="004C2967"/>
    <w:rsid w:val="004C4D29"/>
    <w:rsid w:val="004D029C"/>
    <w:rsid w:val="004D0953"/>
    <w:rsid w:val="004D2B6E"/>
    <w:rsid w:val="004D3514"/>
    <w:rsid w:val="004D4297"/>
    <w:rsid w:val="004D4E83"/>
    <w:rsid w:val="004D6CD0"/>
    <w:rsid w:val="004E0431"/>
    <w:rsid w:val="004E0A31"/>
    <w:rsid w:val="004E18B1"/>
    <w:rsid w:val="004E48B7"/>
    <w:rsid w:val="004E4951"/>
    <w:rsid w:val="004E648A"/>
    <w:rsid w:val="004F09AF"/>
    <w:rsid w:val="004F0D72"/>
    <w:rsid w:val="004F0DF1"/>
    <w:rsid w:val="004F21FA"/>
    <w:rsid w:val="004F3B95"/>
    <w:rsid w:val="004F45C5"/>
    <w:rsid w:val="004F556F"/>
    <w:rsid w:val="004F6301"/>
    <w:rsid w:val="004F6E56"/>
    <w:rsid w:val="004F7910"/>
    <w:rsid w:val="00501BD2"/>
    <w:rsid w:val="005034C9"/>
    <w:rsid w:val="00506A07"/>
    <w:rsid w:val="00507065"/>
    <w:rsid w:val="00507A6E"/>
    <w:rsid w:val="00507D4A"/>
    <w:rsid w:val="00513924"/>
    <w:rsid w:val="005145C8"/>
    <w:rsid w:val="005150D2"/>
    <w:rsid w:val="0052033A"/>
    <w:rsid w:val="0052212D"/>
    <w:rsid w:val="00522F82"/>
    <w:rsid w:val="00531459"/>
    <w:rsid w:val="00534ACE"/>
    <w:rsid w:val="005351F0"/>
    <w:rsid w:val="00535B07"/>
    <w:rsid w:val="005379D3"/>
    <w:rsid w:val="005500E1"/>
    <w:rsid w:val="00555E12"/>
    <w:rsid w:val="00557C6D"/>
    <w:rsid w:val="00561574"/>
    <w:rsid w:val="00561E0B"/>
    <w:rsid w:val="005668D0"/>
    <w:rsid w:val="00570BF2"/>
    <w:rsid w:val="00572C48"/>
    <w:rsid w:val="00573BCA"/>
    <w:rsid w:val="00581123"/>
    <w:rsid w:val="0058664B"/>
    <w:rsid w:val="0058795A"/>
    <w:rsid w:val="005879DB"/>
    <w:rsid w:val="005939F6"/>
    <w:rsid w:val="00595273"/>
    <w:rsid w:val="005952DB"/>
    <w:rsid w:val="0059699C"/>
    <w:rsid w:val="005A53E8"/>
    <w:rsid w:val="005A5423"/>
    <w:rsid w:val="005A5E7B"/>
    <w:rsid w:val="005A7336"/>
    <w:rsid w:val="005B033B"/>
    <w:rsid w:val="005B0C92"/>
    <w:rsid w:val="005B6292"/>
    <w:rsid w:val="005B639D"/>
    <w:rsid w:val="005B75A7"/>
    <w:rsid w:val="005B7803"/>
    <w:rsid w:val="005C0D41"/>
    <w:rsid w:val="005C3975"/>
    <w:rsid w:val="005C5AF4"/>
    <w:rsid w:val="005C6C11"/>
    <w:rsid w:val="005D05BA"/>
    <w:rsid w:val="005D43A4"/>
    <w:rsid w:val="005D454B"/>
    <w:rsid w:val="005E217C"/>
    <w:rsid w:val="005E2D84"/>
    <w:rsid w:val="005E45B3"/>
    <w:rsid w:val="005E5A68"/>
    <w:rsid w:val="005E763D"/>
    <w:rsid w:val="005F2FDD"/>
    <w:rsid w:val="00600AC1"/>
    <w:rsid w:val="00603172"/>
    <w:rsid w:val="00607D55"/>
    <w:rsid w:val="00610EDF"/>
    <w:rsid w:val="0061383C"/>
    <w:rsid w:val="00615F65"/>
    <w:rsid w:val="006214F1"/>
    <w:rsid w:val="006226B3"/>
    <w:rsid w:val="006226C5"/>
    <w:rsid w:val="00624A58"/>
    <w:rsid w:val="00625963"/>
    <w:rsid w:val="00631977"/>
    <w:rsid w:val="006339D0"/>
    <w:rsid w:val="0063516D"/>
    <w:rsid w:val="00635A28"/>
    <w:rsid w:val="006374BE"/>
    <w:rsid w:val="00637A1D"/>
    <w:rsid w:val="00637E85"/>
    <w:rsid w:val="00647450"/>
    <w:rsid w:val="00651EE7"/>
    <w:rsid w:val="00652917"/>
    <w:rsid w:val="006571A4"/>
    <w:rsid w:val="00660568"/>
    <w:rsid w:val="006608A2"/>
    <w:rsid w:val="00660927"/>
    <w:rsid w:val="0066295B"/>
    <w:rsid w:val="006644D1"/>
    <w:rsid w:val="006673A0"/>
    <w:rsid w:val="0066767A"/>
    <w:rsid w:val="006713C8"/>
    <w:rsid w:val="006721C7"/>
    <w:rsid w:val="0067473C"/>
    <w:rsid w:val="0068459B"/>
    <w:rsid w:val="006850D3"/>
    <w:rsid w:val="006868EC"/>
    <w:rsid w:val="00686B94"/>
    <w:rsid w:val="00687699"/>
    <w:rsid w:val="0069007D"/>
    <w:rsid w:val="006971C3"/>
    <w:rsid w:val="006A2A3D"/>
    <w:rsid w:val="006A6689"/>
    <w:rsid w:val="006B5941"/>
    <w:rsid w:val="006B7694"/>
    <w:rsid w:val="006C1718"/>
    <w:rsid w:val="006C2446"/>
    <w:rsid w:val="006C742D"/>
    <w:rsid w:val="006C7AA7"/>
    <w:rsid w:val="006D0232"/>
    <w:rsid w:val="006D0C7B"/>
    <w:rsid w:val="006D4766"/>
    <w:rsid w:val="006D5E32"/>
    <w:rsid w:val="006D766C"/>
    <w:rsid w:val="006E25E3"/>
    <w:rsid w:val="006F6CBA"/>
    <w:rsid w:val="006F73EE"/>
    <w:rsid w:val="007068B4"/>
    <w:rsid w:val="0071555F"/>
    <w:rsid w:val="00715986"/>
    <w:rsid w:val="00717698"/>
    <w:rsid w:val="00717BB2"/>
    <w:rsid w:val="00720AD7"/>
    <w:rsid w:val="00721C9C"/>
    <w:rsid w:val="00722A55"/>
    <w:rsid w:val="00724414"/>
    <w:rsid w:val="00724AA0"/>
    <w:rsid w:val="00724FDE"/>
    <w:rsid w:val="007317FA"/>
    <w:rsid w:val="007323E9"/>
    <w:rsid w:val="007334E6"/>
    <w:rsid w:val="00735D45"/>
    <w:rsid w:val="007368BB"/>
    <w:rsid w:val="00741125"/>
    <w:rsid w:val="007468B9"/>
    <w:rsid w:val="00750CF7"/>
    <w:rsid w:val="00754CF5"/>
    <w:rsid w:val="00761032"/>
    <w:rsid w:val="00761E0E"/>
    <w:rsid w:val="00762B47"/>
    <w:rsid w:val="007635DA"/>
    <w:rsid w:val="00771E9C"/>
    <w:rsid w:val="0077263E"/>
    <w:rsid w:val="00783F11"/>
    <w:rsid w:val="00785177"/>
    <w:rsid w:val="0079002D"/>
    <w:rsid w:val="00790ED1"/>
    <w:rsid w:val="00792B1C"/>
    <w:rsid w:val="007937FF"/>
    <w:rsid w:val="00795340"/>
    <w:rsid w:val="00797E4F"/>
    <w:rsid w:val="00797EF5"/>
    <w:rsid w:val="007A09EE"/>
    <w:rsid w:val="007A5135"/>
    <w:rsid w:val="007A5C1F"/>
    <w:rsid w:val="007A66A2"/>
    <w:rsid w:val="007B0B42"/>
    <w:rsid w:val="007B267B"/>
    <w:rsid w:val="007B3E26"/>
    <w:rsid w:val="007B4272"/>
    <w:rsid w:val="007B5833"/>
    <w:rsid w:val="007B5D9F"/>
    <w:rsid w:val="007B67CA"/>
    <w:rsid w:val="007B6FA4"/>
    <w:rsid w:val="007C2731"/>
    <w:rsid w:val="007C33FF"/>
    <w:rsid w:val="007C37D2"/>
    <w:rsid w:val="007D07CF"/>
    <w:rsid w:val="007D2182"/>
    <w:rsid w:val="007D2508"/>
    <w:rsid w:val="007D516F"/>
    <w:rsid w:val="007D68D2"/>
    <w:rsid w:val="007E09BA"/>
    <w:rsid w:val="007E4792"/>
    <w:rsid w:val="007E4B4E"/>
    <w:rsid w:val="007E5870"/>
    <w:rsid w:val="007E69F5"/>
    <w:rsid w:val="007F0E54"/>
    <w:rsid w:val="007F3BEF"/>
    <w:rsid w:val="00800EE0"/>
    <w:rsid w:val="008029B8"/>
    <w:rsid w:val="00815221"/>
    <w:rsid w:val="0081540D"/>
    <w:rsid w:val="00816718"/>
    <w:rsid w:val="00816908"/>
    <w:rsid w:val="00817896"/>
    <w:rsid w:val="008210CF"/>
    <w:rsid w:val="00821DEC"/>
    <w:rsid w:val="008246C9"/>
    <w:rsid w:val="00826C6C"/>
    <w:rsid w:val="008343A0"/>
    <w:rsid w:val="008348A7"/>
    <w:rsid w:val="00835338"/>
    <w:rsid w:val="008416B3"/>
    <w:rsid w:val="0084193D"/>
    <w:rsid w:val="0085084F"/>
    <w:rsid w:val="00851585"/>
    <w:rsid w:val="008524F2"/>
    <w:rsid w:val="0085286B"/>
    <w:rsid w:val="00852E1F"/>
    <w:rsid w:val="00854C59"/>
    <w:rsid w:val="00855BA3"/>
    <w:rsid w:val="00857117"/>
    <w:rsid w:val="00861ACC"/>
    <w:rsid w:val="0086457B"/>
    <w:rsid w:val="008713A2"/>
    <w:rsid w:val="0087182A"/>
    <w:rsid w:val="00875780"/>
    <w:rsid w:val="008758BD"/>
    <w:rsid w:val="00877FDD"/>
    <w:rsid w:val="008841C0"/>
    <w:rsid w:val="00894D57"/>
    <w:rsid w:val="00896629"/>
    <w:rsid w:val="008A2B65"/>
    <w:rsid w:val="008A32CD"/>
    <w:rsid w:val="008A410C"/>
    <w:rsid w:val="008A4C11"/>
    <w:rsid w:val="008A623C"/>
    <w:rsid w:val="008B0647"/>
    <w:rsid w:val="008B122A"/>
    <w:rsid w:val="008B140B"/>
    <w:rsid w:val="008B15CF"/>
    <w:rsid w:val="008C3864"/>
    <w:rsid w:val="008C44C4"/>
    <w:rsid w:val="008C6CBC"/>
    <w:rsid w:val="008D11E7"/>
    <w:rsid w:val="008D23DE"/>
    <w:rsid w:val="008E306C"/>
    <w:rsid w:val="008E3504"/>
    <w:rsid w:val="008E661E"/>
    <w:rsid w:val="008F159D"/>
    <w:rsid w:val="009000DF"/>
    <w:rsid w:val="00905946"/>
    <w:rsid w:val="00905BF5"/>
    <w:rsid w:val="00907CB0"/>
    <w:rsid w:val="00910C57"/>
    <w:rsid w:val="00911487"/>
    <w:rsid w:val="00912F99"/>
    <w:rsid w:val="00913B93"/>
    <w:rsid w:val="009157CC"/>
    <w:rsid w:val="009157EE"/>
    <w:rsid w:val="009162FC"/>
    <w:rsid w:val="009176CB"/>
    <w:rsid w:val="0092692D"/>
    <w:rsid w:val="00926C1A"/>
    <w:rsid w:val="009305E7"/>
    <w:rsid w:val="00931726"/>
    <w:rsid w:val="009323A6"/>
    <w:rsid w:val="009338AF"/>
    <w:rsid w:val="00934547"/>
    <w:rsid w:val="0094499D"/>
    <w:rsid w:val="00951A6F"/>
    <w:rsid w:val="009545B4"/>
    <w:rsid w:val="0095477A"/>
    <w:rsid w:val="00955B13"/>
    <w:rsid w:val="00960714"/>
    <w:rsid w:val="00962F70"/>
    <w:rsid w:val="00964AE1"/>
    <w:rsid w:val="009672F2"/>
    <w:rsid w:val="0096763E"/>
    <w:rsid w:val="0097006C"/>
    <w:rsid w:val="00974377"/>
    <w:rsid w:val="00977456"/>
    <w:rsid w:val="009779DA"/>
    <w:rsid w:val="00977CBE"/>
    <w:rsid w:val="00982D6B"/>
    <w:rsid w:val="009864C5"/>
    <w:rsid w:val="009868CE"/>
    <w:rsid w:val="00990B6E"/>
    <w:rsid w:val="009970EC"/>
    <w:rsid w:val="009A2930"/>
    <w:rsid w:val="009A48AE"/>
    <w:rsid w:val="009A68A1"/>
    <w:rsid w:val="009B14F1"/>
    <w:rsid w:val="009B1582"/>
    <w:rsid w:val="009B3263"/>
    <w:rsid w:val="009B5ACF"/>
    <w:rsid w:val="009B6D55"/>
    <w:rsid w:val="009C0420"/>
    <w:rsid w:val="009C0FD2"/>
    <w:rsid w:val="009C151C"/>
    <w:rsid w:val="009C1556"/>
    <w:rsid w:val="009C2316"/>
    <w:rsid w:val="009C5CF2"/>
    <w:rsid w:val="009C75AF"/>
    <w:rsid w:val="009C75CC"/>
    <w:rsid w:val="009D328C"/>
    <w:rsid w:val="009D6BAB"/>
    <w:rsid w:val="009D7828"/>
    <w:rsid w:val="009E4539"/>
    <w:rsid w:val="009F3909"/>
    <w:rsid w:val="009F3B4B"/>
    <w:rsid w:val="009F5687"/>
    <w:rsid w:val="009F7018"/>
    <w:rsid w:val="009F701A"/>
    <w:rsid w:val="009F787C"/>
    <w:rsid w:val="009F7D0A"/>
    <w:rsid w:val="00A0176F"/>
    <w:rsid w:val="00A02CED"/>
    <w:rsid w:val="00A04FA1"/>
    <w:rsid w:val="00A05229"/>
    <w:rsid w:val="00A069BE"/>
    <w:rsid w:val="00A13AC7"/>
    <w:rsid w:val="00A142DA"/>
    <w:rsid w:val="00A154D3"/>
    <w:rsid w:val="00A168F7"/>
    <w:rsid w:val="00A26F13"/>
    <w:rsid w:val="00A30BBC"/>
    <w:rsid w:val="00A34A46"/>
    <w:rsid w:val="00A34C07"/>
    <w:rsid w:val="00A36619"/>
    <w:rsid w:val="00A4012D"/>
    <w:rsid w:val="00A41313"/>
    <w:rsid w:val="00A418D3"/>
    <w:rsid w:val="00A4353E"/>
    <w:rsid w:val="00A435F7"/>
    <w:rsid w:val="00A45BE2"/>
    <w:rsid w:val="00A54444"/>
    <w:rsid w:val="00A54C53"/>
    <w:rsid w:val="00A55135"/>
    <w:rsid w:val="00A56E57"/>
    <w:rsid w:val="00A56FC4"/>
    <w:rsid w:val="00A57D26"/>
    <w:rsid w:val="00A60B61"/>
    <w:rsid w:val="00A61C58"/>
    <w:rsid w:val="00A63A87"/>
    <w:rsid w:val="00A6526C"/>
    <w:rsid w:val="00A65687"/>
    <w:rsid w:val="00A7136A"/>
    <w:rsid w:val="00A713CB"/>
    <w:rsid w:val="00A77740"/>
    <w:rsid w:val="00A863B1"/>
    <w:rsid w:val="00A87D74"/>
    <w:rsid w:val="00A91A07"/>
    <w:rsid w:val="00A926C5"/>
    <w:rsid w:val="00A92A4E"/>
    <w:rsid w:val="00A95FF6"/>
    <w:rsid w:val="00A97535"/>
    <w:rsid w:val="00A97639"/>
    <w:rsid w:val="00AA39BE"/>
    <w:rsid w:val="00AA5472"/>
    <w:rsid w:val="00AA5889"/>
    <w:rsid w:val="00AB3F3F"/>
    <w:rsid w:val="00AB7A18"/>
    <w:rsid w:val="00AC0232"/>
    <w:rsid w:val="00AC3D08"/>
    <w:rsid w:val="00AD0E07"/>
    <w:rsid w:val="00AD1879"/>
    <w:rsid w:val="00AD4328"/>
    <w:rsid w:val="00AD4C2C"/>
    <w:rsid w:val="00AD565D"/>
    <w:rsid w:val="00AE3AE1"/>
    <w:rsid w:val="00AE3FB5"/>
    <w:rsid w:val="00AE79E9"/>
    <w:rsid w:val="00AF243A"/>
    <w:rsid w:val="00AF36DA"/>
    <w:rsid w:val="00AF4D28"/>
    <w:rsid w:val="00AF6305"/>
    <w:rsid w:val="00AF650E"/>
    <w:rsid w:val="00AF69B8"/>
    <w:rsid w:val="00B004EF"/>
    <w:rsid w:val="00B012D1"/>
    <w:rsid w:val="00B016B2"/>
    <w:rsid w:val="00B03F21"/>
    <w:rsid w:val="00B11F21"/>
    <w:rsid w:val="00B1203B"/>
    <w:rsid w:val="00B124EC"/>
    <w:rsid w:val="00B12DE9"/>
    <w:rsid w:val="00B1357D"/>
    <w:rsid w:val="00B13E6F"/>
    <w:rsid w:val="00B143B6"/>
    <w:rsid w:val="00B146B7"/>
    <w:rsid w:val="00B14B6A"/>
    <w:rsid w:val="00B16A64"/>
    <w:rsid w:val="00B175FE"/>
    <w:rsid w:val="00B26277"/>
    <w:rsid w:val="00B32361"/>
    <w:rsid w:val="00B34400"/>
    <w:rsid w:val="00B374A0"/>
    <w:rsid w:val="00B376AF"/>
    <w:rsid w:val="00B450C0"/>
    <w:rsid w:val="00B5435E"/>
    <w:rsid w:val="00B609A8"/>
    <w:rsid w:val="00B60CEB"/>
    <w:rsid w:val="00B631B7"/>
    <w:rsid w:val="00B63754"/>
    <w:rsid w:val="00B63DCA"/>
    <w:rsid w:val="00B64EA7"/>
    <w:rsid w:val="00B66810"/>
    <w:rsid w:val="00B67AFF"/>
    <w:rsid w:val="00B7121D"/>
    <w:rsid w:val="00B7164B"/>
    <w:rsid w:val="00B719B1"/>
    <w:rsid w:val="00B84B3F"/>
    <w:rsid w:val="00B86295"/>
    <w:rsid w:val="00B8676D"/>
    <w:rsid w:val="00B91195"/>
    <w:rsid w:val="00B95A2C"/>
    <w:rsid w:val="00BA077B"/>
    <w:rsid w:val="00BA1C83"/>
    <w:rsid w:val="00BA230E"/>
    <w:rsid w:val="00BA4A50"/>
    <w:rsid w:val="00BA653A"/>
    <w:rsid w:val="00BA79C1"/>
    <w:rsid w:val="00BA7E61"/>
    <w:rsid w:val="00BB24F1"/>
    <w:rsid w:val="00BB2611"/>
    <w:rsid w:val="00BB595F"/>
    <w:rsid w:val="00BB5F04"/>
    <w:rsid w:val="00BB604C"/>
    <w:rsid w:val="00BC1881"/>
    <w:rsid w:val="00BC3F23"/>
    <w:rsid w:val="00BC6F76"/>
    <w:rsid w:val="00BC7E76"/>
    <w:rsid w:val="00BD1ABB"/>
    <w:rsid w:val="00BD69AF"/>
    <w:rsid w:val="00BD7ADB"/>
    <w:rsid w:val="00BE145D"/>
    <w:rsid w:val="00BE747E"/>
    <w:rsid w:val="00BF2104"/>
    <w:rsid w:val="00BF3C6F"/>
    <w:rsid w:val="00BF426C"/>
    <w:rsid w:val="00BF6325"/>
    <w:rsid w:val="00BF6BDC"/>
    <w:rsid w:val="00BF7839"/>
    <w:rsid w:val="00C03CB9"/>
    <w:rsid w:val="00C13D2E"/>
    <w:rsid w:val="00C1699D"/>
    <w:rsid w:val="00C202DA"/>
    <w:rsid w:val="00C21F7A"/>
    <w:rsid w:val="00C23CF8"/>
    <w:rsid w:val="00C23F29"/>
    <w:rsid w:val="00C24E1B"/>
    <w:rsid w:val="00C27068"/>
    <w:rsid w:val="00C27EF5"/>
    <w:rsid w:val="00C33803"/>
    <w:rsid w:val="00C34717"/>
    <w:rsid w:val="00C34BEB"/>
    <w:rsid w:val="00C40B22"/>
    <w:rsid w:val="00C47471"/>
    <w:rsid w:val="00C47512"/>
    <w:rsid w:val="00C475BB"/>
    <w:rsid w:val="00C51245"/>
    <w:rsid w:val="00C51AAF"/>
    <w:rsid w:val="00C51EF7"/>
    <w:rsid w:val="00C55188"/>
    <w:rsid w:val="00C56CB2"/>
    <w:rsid w:val="00C62217"/>
    <w:rsid w:val="00C64A76"/>
    <w:rsid w:val="00C64CBA"/>
    <w:rsid w:val="00C67F75"/>
    <w:rsid w:val="00C757E7"/>
    <w:rsid w:val="00C77357"/>
    <w:rsid w:val="00C85049"/>
    <w:rsid w:val="00C85DB0"/>
    <w:rsid w:val="00C90BAC"/>
    <w:rsid w:val="00C94D45"/>
    <w:rsid w:val="00CA332D"/>
    <w:rsid w:val="00CA3A5B"/>
    <w:rsid w:val="00CA405A"/>
    <w:rsid w:val="00CA5CEC"/>
    <w:rsid w:val="00CB0F39"/>
    <w:rsid w:val="00CB122D"/>
    <w:rsid w:val="00CB2EEB"/>
    <w:rsid w:val="00CC1B66"/>
    <w:rsid w:val="00CC4C90"/>
    <w:rsid w:val="00CC6155"/>
    <w:rsid w:val="00CC685B"/>
    <w:rsid w:val="00CC743D"/>
    <w:rsid w:val="00CC776A"/>
    <w:rsid w:val="00CD1619"/>
    <w:rsid w:val="00CD1812"/>
    <w:rsid w:val="00CE10FE"/>
    <w:rsid w:val="00CE5A77"/>
    <w:rsid w:val="00CF06BD"/>
    <w:rsid w:val="00CF324B"/>
    <w:rsid w:val="00CF4116"/>
    <w:rsid w:val="00CF61F3"/>
    <w:rsid w:val="00D005F7"/>
    <w:rsid w:val="00D01D77"/>
    <w:rsid w:val="00D0399E"/>
    <w:rsid w:val="00D104B1"/>
    <w:rsid w:val="00D1355B"/>
    <w:rsid w:val="00D137B2"/>
    <w:rsid w:val="00D13FE6"/>
    <w:rsid w:val="00D14EC5"/>
    <w:rsid w:val="00D15EB5"/>
    <w:rsid w:val="00D232DF"/>
    <w:rsid w:val="00D23741"/>
    <w:rsid w:val="00D24C77"/>
    <w:rsid w:val="00D25368"/>
    <w:rsid w:val="00D25437"/>
    <w:rsid w:val="00D25D56"/>
    <w:rsid w:val="00D26759"/>
    <w:rsid w:val="00D27FB1"/>
    <w:rsid w:val="00D3070F"/>
    <w:rsid w:val="00D32CA5"/>
    <w:rsid w:val="00D40BA4"/>
    <w:rsid w:val="00D46F81"/>
    <w:rsid w:val="00D47856"/>
    <w:rsid w:val="00D47DE5"/>
    <w:rsid w:val="00D5070C"/>
    <w:rsid w:val="00D51DA0"/>
    <w:rsid w:val="00D5376B"/>
    <w:rsid w:val="00D55CC1"/>
    <w:rsid w:val="00D601E8"/>
    <w:rsid w:val="00D62097"/>
    <w:rsid w:val="00D6361B"/>
    <w:rsid w:val="00D64265"/>
    <w:rsid w:val="00D7062F"/>
    <w:rsid w:val="00D728EA"/>
    <w:rsid w:val="00D73AF4"/>
    <w:rsid w:val="00D73B1F"/>
    <w:rsid w:val="00D77F91"/>
    <w:rsid w:val="00D8030B"/>
    <w:rsid w:val="00D827D7"/>
    <w:rsid w:val="00D833E0"/>
    <w:rsid w:val="00D848B5"/>
    <w:rsid w:val="00D84F7D"/>
    <w:rsid w:val="00D864CB"/>
    <w:rsid w:val="00D9764E"/>
    <w:rsid w:val="00DA32B9"/>
    <w:rsid w:val="00DA4BDD"/>
    <w:rsid w:val="00DA5C4A"/>
    <w:rsid w:val="00DA6416"/>
    <w:rsid w:val="00DA6541"/>
    <w:rsid w:val="00DA7908"/>
    <w:rsid w:val="00DA7BD3"/>
    <w:rsid w:val="00DB2A8C"/>
    <w:rsid w:val="00DC0EE7"/>
    <w:rsid w:val="00DC16C3"/>
    <w:rsid w:val="00DC4513"/>
    <w:rsid w:val="00DC540A"/>
    <w:rsid w:val="00DC759A"/>
    <w:rsid w:val="00DD0FDC"/>
    <w:rsid w:val="00DD1C84"/>
    <w:rsid w:val="00DD4C38"/>
    <w:rsid w:val="00DD5439"/>
    <w:rsid w:val="00DD614C"/>
    <w:rsid w:val="00DD63BC"/>
    <w:rsid w:val="00DE3156"/>
    <w:rsid w:val="00DE339F"/>
    <w:rsid w:val="00DE5F30"/>
    <w:rsid w:val="00DE6F09"/>
    <w:rsid w:val="00DE7A39"/>
    <w:rsid w:val="00DF2159"/>
    <w:rsid w:val="00DF2AED"/>
    <w:rsid w:val="00DF2F85"/>
    <w:rsid w:val="00DF3304"/>
    <w:rsid w:val="00DF39A7"/>
    <w:rsid w:val="00DF3CA4"/>
    <w:rsid w:val="00DF3D40"/>
    <w:rsid w:val="00DF4368"/>
    <w:rsid w:val="00E0248D"/>
    <w:rsid w:val="00E02AD7"/>
    <w:rsid w:val="00E042E2"/>
    <w:rsid w:val="00E0618B"/>
    <w:rsid w:val="00E06598"/>
    <w:rsid w:val="00E07517"/>
    <w:rsid w:val="00E07CDD"/>
    <w:rsid w:val="00E07F1A"/>
    <w:rsid w:val="00E111EE"/>
    <w:rsid w:val="00E11C30"/>
    <w:rsid w:val="00E1570F"/>
    <w:rsid w:val="00E17B51"/>
    <w:rsid w:val="00E23927"/>
    <w:rsid w:val="00E24866"/>
    <w:rsid w:val="00E27045"/>
    <w:rsid w:val="00E30CF1"/>
    <w:rsid w:val="00E35D02"/>
    <w:rsid w:val="00E35FD3"/>
    <w:rsid w:val="00E47EF4"/>
    <w:rsid w:val="00E5018F"/>
    <w:rsid w:val="00E50645"/>
    <w:rsid w:val="00E509CF"/>
    <w:rsid w:val="00E50AD1"/>
    <w:rsid w:val="00E540D6"/>
    <w:rsid w:val="00E55B98"/>
    <w:rsid w:val="00E55E01"/>
    <w:rsid w:val="00E57F14"/>
    <w:rsid w:val="00E611A1"/>
    <w:rsid w:val="00E63806"/>
    <w:rsid w:val="00E66A6C"/>
    <w:rsid w:val="00E726B8"/>
    <w:rsid w:val="00E751E3"/>
    <w:rsid w:val="00E808F4"/>
    <w:rsid w:val="00E81924"/>
    <w:rsid w:val="00E92D40"/>
    <w:rsid w:val="00E92D69"/>
    <w:rsid w:val="00E93112"/>
    <w:rsid w:val="00E94EA2"/>
    <w:rsid w:val="00E96DD0"/>
    <w:rsid w:val="00E976A1"/>
    <w:rsid w:val="00E97D01"/>
    <w:rsid w:val="00E97E3B"/>
    <w:rsid w:val="00EA34EC"/>
    <w:rsid w:val="00EA434E"/>
    <w:rsid w:val="00EA77C5"/>
    <w:rsid w:val="00EA7C67"/>
    <w:rsid w:val="00EB014B"/>
    <w:rsid w:val="00EB5854"/>
    <w:rsid w:val="00EB6A8E"/>
    <w:rsid w:val="00EC3709"/>
    <w:rsid w:val="00EC5573"/>
    <w:rsid w:val="00EC5CE9"/>
    <w:rsid w:val="00ED5055"/>
    <w:rsid w:val="00ED674D"/>
    <w:rsid w:val="00ED6D64"/>
    <w:rsid w:val="00ED72DD"/>
    <w:rsid w:val="00ED7E8F"/>
    <w:rsid w:val="00EE11D0"/>
    <w:rsid w:val="00EE318B"/>
    <w:rsid w:val="00EE3926"/>
    <w:rsid w:val="00EE45ED"/>
    <w:rsid w:val="00EE4D65"/>
    <w:rsid w:val="00EE5204"/>
    <w:rsid w:val="00EF0127"/>
    <w:rsid w:val="00EF7343"/>
    <w:rsid w:val="00EF74E4"/>
    <w:rsid w:val="00F02ED7"/>
    <w:rsid w:val="00F06E7F"/>
    <w:rsid w:val="00F07319"/>
    <w:rsid w:val="00F123DC"/>
    <w:rsid w:val="00F151BE"/>
    <w:rsid w:val="00F20456"/>
    <w:rsid w:val="00F20BCC"/>
    <w:rsid w:val="00F20C7C"/>
    <w:rsid w:val="00F21DD9"/>
    <w:rsid w:val="00F24027"/>
    <w:rsid w:val="00F26392"/>
    <w:rsid w:val="00F32C53"/>
    <w:rsid w:val="00F34784"/>
    <w:rsid w:val="00F34A0E"/>
    <w:rsid w:val="00F35F49"/>
    <w:rsid w:val="00F40462"/>
    <w:rsid w:val="00F43543"/>
    <w:rsid w:val="00F4376F"/>
    <w:rsid w:val="00F43BA6"/>
    <w:rsid w:val="00F43C32"/>
    <w:rsid w:val="00F45BFF"/>
    <w:rsid w:val="00F4645D"/>
    <w:rsid w:val="00F46DF4"/>
    <w:rsid w:val="00F529B3"/>
    <w:rsid w:val="00F543BA"/>
    <w:rsid w:val="00F554A1"/>
    <w:rsid w:val="00F60DC7"/>
    <w:rsid w:val="00F62202"/>
    <w:rsid w:val="00F71BF7"/>
    <w:rsid w:val="00F725C8"/>
    <w:rsid w:val="00F73159"/>
    <w:rsid w:val="00F763B8"/>
    <w:rsid w:val="00F806B6"/>
    <w:rsid w:val="00F860B2"/>
    <w:rsid w:val="00F86A56"/>
    <w:rsid w:val="00F86DA0"/>
    <w:rsid w:val="00F9226A"/>
    <w:rsid w:val="00F97D08"/>
    <w:rsid w:val="00FA00C2"/>
    <w:rsid w:val="00FA0639"/>
    <w:rsid w:val="00FA2EE8"/>
    <w:rsid w:val="00FA3FB2"/>
    <w:rsid w:val="00FA4704"/>
    <w:rsid w:val="00FA5512"/>
    <w:rsid w:val="00FA65FD"/>
    <w:rsid w:val="00FB1AC2"/>
    <w:rsid w:val="00FB4177"/>
    <w:rsid w:val="00FB5A96"/>
    <w:rsid w:val="00FC0D0B"/>
    <w:rsid w:val="00FC3CE6"/>
    <w:rsid w:val="00FC49AE"/>
    <w:rsid w:val="00FC70FA"/>
    <w:rsid w:val="00FC73C3"/>
    <w:rsid w:val="00FC7F22"/>
    <w:rsid w:val="00FD0067"/>
    <w:rsid w:val="00FD29BE"/>
    <w:rsid w:val="00FD2AD9"/>
    <w:rsid w:val="00FD503A"/>
    <w:rsid w:val="00FE28E2"/>
    <w:rsid w:val="00FE2C0B"/>
    <w:rsid w:val="00FE3284"/>
    <w:rsid w:val="00FE53DF"/>
    <w:rsid w:val="00FE6CD6"/>
    <w:rsid w:val="00FF3289"/>
    <w:rsid w:val="00FF3B35"/>
    <w:rsid w:val="00FF454B"/>
    <w:rsid w:val="00FF569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789325"/>
  <w15:docId w15:val="{56F6BA11-5635-4047-9089-47DF1B8D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34"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semiHidden="1" w:uiPriority="62" w:unhideWhenUsed="1"/>
    <w:lsdException w:name="TOC Heading" w:semiHidden="1" w:uiPriority="6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357"/>
    </w:pPr>
    <w:rPr>
      <w:rFonts w:ascii="Arial" w:hAnsi="Arial"/>
      <w:noProof/>
      <w:sz w:val="22"/>
      <w:szCs w:val="22"/>
      <w:lang w:val="en-US" w:eastAsia="en-US"/>
    </w:rPr>
  </w:style>
  <w:style w:type="paragraph" w:styleId="Balk2">
    <w:name w:val="heading 2"/>
    <w:basedOn w:val="Normal"/>
    <w:next w:val="Normal"/>
    <w:link w:val="Balk2Char"/>
    <w:uiPriority w:val="9"/>
    <w:qFormat/>
    <w:rsid w:val="00447839"/>
    <w:pPr>
      <w:keepNext/>
      <w:spacing w:before="240" w:after="60"/>
      <w:outlineLvl w:val="1"/>
    </w:pPr>
    <w:rPr>
      <w:rFonts w:ascii="Calibri Light" w:eastAsia="Times New Roman" w:hAnsi="Calibri Light"/>
      <w:b/>
      <w:bCs/>
      <w:i/>
      <w:iCs/>
      <w:sz w:val="28"/>
      <w:szCs w:val="28"/>
    </w:rPr>
  </w:style>
  <w:style w:type="paragraph" w:styleId="Balk3">
    <w:name w:val="heading 3"/>
    <w:basedOn w:val="Normal"/>
    <w:next w:val="Normal"/>
    <w:link w:val="Balk3Char"/>
    <w:uiPriority w:val="9"/>
    <w:semiHidden/>
    <w:unhideWhenUsed/>
    <w:qFormat/>
    <w:rsid w:val="00097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semiHidden/>
    <w:pPr>
      <w:tabs>
        <w:tab w:val="center" w:pos="4320"/>
        <w:tab w:val="right" w:pos="8640"/>
      </w:tabs>
    </w:pPr>
  </w:style>
  <w:style w:type="character" w:styleId="SayfaNumaras">
    <w:name w:val="page number"/>
    <w:semiHidden/>
    <w:rPr>
      <w:rFonts w:cs="Times New Roman"/>
    </w:rPr>
  </w:style>
  <w:style w:type="paragraph" w:styleId="stBilgi">
    <w:name w:val="header"/>
    <w:basedOn w:val="Normal"/>
    <w:semiHidden/>
    <w:pPr>
      <w:tabs>
        <w:tab w:val="center" w:pos="4320"/>
        <w:tab w:val="right" w:pos="8640"/>
      </w:tabs>
    </w:pPr>
  </w:style>
  <w:style w:type="character" w:styleId="AklamaBavurusu">
    <w:name w:val="annotation reference"/>
    <w:uiPriority w:val="99"/>
    <w:semiHidden/>
    <w:unhideWhenUsed/>
    <w:rPr>
      <w:sz w:val="18"/>
      <w:szCs w:val="18"/>
    </w:rPr>
  </w:style>
  <w:style w:type="paragraph" w:styleId="T1">
    <w:name w:val="toc 1"/>
    <w:basedOn w:val="Normal"/>
    <w:next w:val="Normal"/>
    <w:autoRedefine/>
    <w:semiHidden/>
    <w:pPr>
      <w:spacing w:before="360" w:after="360"/>
    </w:pPr>
    <w:rPr>
      <w:b/>
      <w:caps/>
      <w:u w:val="single"/>
    </w:rPr>
  </w:style>
  <w:style w:type="paragraph" w:styleId="T2">
    <w:name w:val="toc 2"/>
    <w:basedOn w:val="Normal"/>
    <w:next w:val="Normal"/>
    <w:autoRedefine/>
    <w:semiHidden/>
    <w:rPr>
      <w:b/>
      <w:smallCaps/>
    </w:rPr>
  </w:style>
  <w:style w:type="paragraph" w:styleId="T3">
    <w:name w:val="toc 3"/>
    <w:basedOn w:val="Normal"/>
    <w:next w:val="Normal"/>
    <w:autoRedefine/>
    <w:semiHidden/>
    <w:rPr>
      <w:smallCaps/>
    </w:rPr>
  </w:style>
  <w:style w:type="paragraph" w:styleId="T4">
    <w:name w:val="toc 4"/>
    <w:basedOn w:val="Normal"/>
    <w:next w:val="Normal"/>
    <w:autoRedefine/>
    <w:semiHidden/>
  </w:style>
  <w:style w:type="paragraph" w:styleId="T5">
    <w:name w:val="toc 5"/>
    <w:basedOn w:val="Normal"/>
    <w:next w:val="Normal"/>
    <w:autoRedefine/>
    <w:semiHidden/>
  </w:style>
  <w:style w:type="paragraph" w:styleId="T6">
    <w:name w:val="toc 6"/>
    <w:basedOn w:val="Normal"/>
    <w:next w:val="Normal"/>
    <w:autoRedefine/>
    <w:semiHidden/>
  </w:style>
  <w:style w:type="paragraph" w:styleId="T7">
    <w:name w:val="toc 7"/>
    <w:basedOn w:val="Normal"/>
    <w:next w:val="Normal"/>
    <w:autoRedefine/>
    <w:semiHidden/>
  </w:style>
  <w:style w:type="paragraph" w:styleId="T8">
    <w:name w:val="toc 8"/>
    <w:basedOn w:val="Normal"/>
    <w:next w:val="Normal"/>
    <w:autoRedefine/>
    <w:semiHidden/>
  </w:style>
  <w:style w:type="paragraph" w:styleId="T9">
    <w:name w:val="toc 9"/>
    <w:basedOn w:val="Normal"/>
    <w:next w:val="Normal"/>
    <w:autoRedefine/>
    <w:semiHidden/>
  </w:style>
  <w:style w:type="character" w:styleId="Kpr">
    <w:name w:val="Hyperlink"/>
    <w:semiHidden/>
    <w:rPr>
      <w:rFonts w:ascii="Arial" w:hAnsi="Arial"/>
      <w:color w:val="808080"/>
      <w:sz w:val="20"/>
      <w:u w:val="single"/>
    </w:rPr>
  </w:style>
  <w:style w:type="character" w:styleId="zlenenKpr">
    <w:name w:val="FollowedHyperlink"/>
    <w:semiHidden/>
    <w:rPr>
      <w:rFonts w:ascii="Arial" w:hAnsi="Arial"/>
      <w:color w:val="000000"/>
      <w:sz w:val="20"/>
      <w:u w:val="single"/>
    </w:rPr>
  </w:style>
  <w:style w:type="paragraph" w:styleId="NormalWeb">
    <w:name w:val="Normal (Web)"/>
    <w:basedOn w:val="Normal"/>
    <w:uiPriority w:val="99"/>
    <w:pPr>
      <w:spacing w:before="100" w:beforeAutospacing="1" w:after="100" w:afterAutospacing="1"/>
      <w:ind w:left="0"/>
    </w:pPr>
    <w:rPr>
      <w:rFonts w:ascii="Times" w:hAnsi="Times"/>
      <w:sz w:val="20"/>
      <w:szCs w:val="20"/>
    </w:rPr>
  </w:style>
  <w:style w:type="paragraph" w:styleId="BalonMetni">
    <w:name w:val="Balloon Text"/>
    <w:basedOn w:val="Normal"/>
    <w:semiHidden/>
    <w:rPr>
      <w:rFonts w:ascii="Tahoma" w:hAnsi="Tahoma" w:cs="Tahoma"/>
      <w:sz w:val="16"/>
      <w:szCs w:val="16"/>
    </w:rPr>
  </w:style>
  <w:style w:type="paragraph" w:styleId="AklamaMetni">
    <w:name w:val="annotation text"/>
    <w:basedOn w:val="Normal"/>
    <w:link w:val="AklamaMetniChar"/>
    <w:uiPriority w:val="99"/>
    <w:unhideWhenUsed/>
  </w:style>
  <w:style w:type="character" w:customStyle="1" w:styleId="AklamaMetniChar">
    <w:name w:val="Açıklama Metni Char"/>
    <w:link w:val="AklamaMetni"/>
    <w:uiPriority w:val="99"/>
    <w:rPr>
      <w:rFonts w:ascii="Arial" w:hAnsi="Arial"/>
      <w:noProof/>
      <w:sz w:val="22"/>
      <w:szCs w:val="22"/>
      <w:lang w:eastAsia="en-US" w:bidi="ar-SA"/>
    </w:rPr>
  </w:style>
  <w:style w:type="paragraph" w:styleId="AklamaKonusu">
    <w:name w:val="annotation subject"/>
    <w:basedOn w:val="AklamaMetni"/>
    <w:next w:val="AklamaMetni"/>
    <w:link w:val="AklamaKonusuChar"/>
    <w:uiPriority w:val="99"/>
    <w:semiHidden/>
    <w:unhideWhenUsed/>
    <w:rPr>
      <w:b/>
      <w:bCs/>
    </w:rPr>
  </w:style>
  <w:style w:type="character" w:customStyle="1" w:styleId="AklamaKonusuChar">
    <w:name w:val="Açıklama Konusu Char"/>
    <w:link w:val="AklamaKonusu"/>
    <w:uiPriority w:val="99"/>
    <w:semiHidden/>
    <w:rPr>
      <w:rFonts w:ascii="Arial" w:hAnsi="Arial"/>
      <w:b/>
      <w:bCs/>
      <w:noProof/>
      <w:sz w:val="22"/>
      <w:szCs w:val="22"/>
      <w:lang w:eastAsia="en-US" w:bidi="ar-SA"/>
    </w:rPr>
  </w:style>
  <w:style w:type="paragraph" w:customStyle="1" w:styleId="HelleListe-Akzent51">
    <w:name w:val="Helle Liste - Akzent 51"/>
    <w:basedOn w:val="Normal"/>
    <w:uiPriority w:val="34"/>
    <w:qFormat/>
    <w:rsid w:val="009C5CF2"/>
    <w:pPr>
      <w:ind w:left="720"/>
      <w:contextualSpacing/>
    </w:pPr>
    <w:rPr>
      <w:rFonts w:ascii="Times New Roman" w:eastAsia="Times New Roman" w:hAnsi="Times New Roman"/>
      <w:noProof w:val="0"/>
      <w:sz w:val="24"/>
      <w:szCs w:val="24"/>
      <w:lang w:val="en-GB" w:eastAsia="en-GB"/>
    </w:rPr>
  </w:style>
  <w:style w:type="paragraph" w:customStyle="1" w:styleId="MittlereListe2-Akzent41">
    <w:name w:val="Mittlere Liste 2 - Akzent 41"/>
    <w:basedOn w:val="Normal"/>
    <w:uiPriority w:val="34"/>
    <w:qFormat/>
    <w:rsid w:val="006721C7"/>
    <w:pPr>
      <w:ind w:left="720"/>
    </w:pPr>
  </w:style>
  <w:style w:type="character" w:customStyle="1" w:styleId="apple-converted-space">
    <w:name w:val="apple-converted-space"/>
    <w:rsid w:val="00EA77C5"/>
  </w:style>
  <w:style w:type="paragraph" w:customStyle="1" w:styleId="DunkleListe-Akzent31">
    <w:name w:val="Dunkle Liste - Akzent 31"/>
    <w:hidden/>
    <w:uiPriority w:val="71"/>
    <w:rsid w:val="0013204E"/>
    <w:rPr>
      <w:rFonts w:ascii="Arial" w:hAnsi="Arial"/>
      <w:noProof/>
      <w:sz w:val="22"/>
      <w:szCs w:val="22"/>
      <w:lang w:val="en-US" w:eastAsia="en-US"/>
    </w:rPr>
  </w:style>
  <w:style w:type="paragraph" w:styleId="DipnotMetni">
    <w:name w:val="footnote text"/>
    <w:basedOn w:val="Normal"/>
    <w:link w:val="DipnotMetniChar"/>
    <w:uiPriority w:val="99"/>
    <w:semiHidden/>
    <w:unhideWhenUsed/>
    <w:rsid w:val="00F725C8"/>
    <w:rPr>
      <w:sz w:val="20"/>
      <w:szCs w:val="20"/>
    </w:rPr>
  </w:style>
  <w:style w:type="character" w:customStyle="1" w:styleId="DipnotMetniChar">
    <w:name w:val="Dipnot Metni Char"/>
    <w:link w:val="DipnotMetni"/>
    <w:uiPriority w:val="99"/>
    <w:semiHidden/>
    <w:rsid w:val="00F725C8"/>
    <w:rPr>
      <w:rFonts w:ascii="Arial" w:hAnsi="Arial"/>
      <w:noProof/>
    </w:rPr>
  </w:style>
  <w:style w:type="character" w:styleId="DipnotBavurusu">
    <w:name w:val="footnote reference"/>
    <w:uiPriority w:val="99"/>
    <w:semiHidden/>
    <w:unhideWhenUsed/>
    <w:rsid w:val="00F725C8"/>
    <w:rPr>
      <w:vertAlign w:val="superscript"/>
    </w:rPr>
  </w:style>
  <w:style w:type="paragraph" w:customStyle="1" w:styleId="FarbigeSchattierung-Akzent31">
    <w:name w:val="Farbige Schattierung - Akzent 31"/>
    <w:basedOn w:val="Normal"/>
    <w:uiPriority w:val="34"/>
    <w:qFormat/>
    <w:rsid w:val="00795340"/>
    <w:pPr>
      <w:ind w:left="720"/>
      <w:contextualSpacing/>
    </w:pPr>
    <w:rPr>
      <w:rFonts w:ascii="Times New Roman" w:hAnsi="Times New Roman"/>
      <w:noProof w:val="0"/>
      <w:sz w:val="24"/>
      <w:szCs w:val="24"/>
    </w:rPr>
  </w:style>
  <w:style w:type="character" w:styleId="Gl">
    <w:name w:val="Strong"/>
    <w:uiPriority w:val="22"/>
    <w:qFormat/>
    <w:rsid w:val="00272327"/>
    <w:rPr>
      <w:b/>
      <w:bCs/>
    </w:rPr>
  </w:style>
  <w:style w:type="character" w:customStyle="1" w:styleId="Balk2Char">
    <w:name w:val="Başlık 2 Char"/>
    <w:link w:val="Balk2"/>
    <w:uiPriority w:val="9"/>
    <w:rsid w:val="00447839"/>
    <w:rPr>
      <w:rFonts w:ascii="Calibri Light" w:eastAsia="Times New Roman" w:hAnsi="Calibri Light" w:cs="Times New Roman"/>
      <w:b/>
      <w:bCs/>
      <w:i/>
      <w:iCs/>
      <w:noProof/>
      <w:sz w:val="28"/>
      <w:szCs w:val="28"/>
    </w:rPr>
  </w:style>
  <w:style w:type="character" w:customStyle="1" w:styleId="Balk3Char">
    <w:name w:val="Başlık 3 Char"/>
    <w:basedOn w:val="VarsaylanParagrafYazTipi"/>
    <w:link w:val="Balk3"/>
    <w:uiPriority w:val="9"/>
    <w:semiHidden/>
    <w:rsid w:val="00097378"/>
    <w:rPr>
      <w:rFonts w:asciiTheme="majorHAnsi" w:eastAsiaTheme="majorEastAsia" w:hAnsiTheme="majorHAnsi" w:cstheme="majorBidi"/>
      <w:noProof/>
      <w:color w:val="1F3763" w:themeColor="accent1" w:themeShade="7F"/>
      <w:sz w:val="24"/>
      <w:szCs w:val="24"/>
      <w:lang w:val="en-US" w:eastAsia="en-US"/>
    </w:rPr>
  </w:style>
  <w:style w:type="character" w:customStyle="1" w:styleId="zmlenmeyenBahsetme1">
    <w:name w:val="Çözümlenmeyen Bahsetme1"/>
    <w:basedOn w:val="VarsaylanParagrafYazTipi"/>
    <w:uiPriority w:val="99"/>
    <w:rsid w:val="001943D4"/>
    <w:rPr>
      <w:color w:val="808080"/>
      <w:shd w:val="clear" w:color="auto" w:fill="E6E6E6"/>
    </w:rPr>
  </w:style>
  <w:style w:type="paragraph" w:styleId="ListeParagraf">
    <w:name w:val="List Paragraph"/>
    <w:basedOn w:val="Normal"/>
    <w:uiPriority w:val="99"/>
    <w:qFormat/>
    <w:rsid w:val="00FF3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818">
      <w:bodyDiv w:val="1"/>
      <w:marLeft w:val="0"/>
      <w:marRight w:val="0"/>
      <w:marTop w:val="0"/>
      <w:marBottom w:val="0"/>
      <w:divBdr>
        <w:top w:val="none" w:sz="0" w:space="0" w:color="auto"/>
        <w:left w:val="none" w:sz="0" w:space="0" w:color="auto"/>
        <w:bottom w:val="none" w:sz="0" w:space="0" w:color="auto"/>
        <w:right w:val="none" w:sz="0" w:space="0" w:color="auto"/>
      </w:divBdr>
      <w:divsChild>
        <w:div w:id="905871165">
          <w:marLeft w:val="446"/>
          <w:marRight w:val="0"/>
          <w:marTop w:val="0"/>
          <w:marBottom w:val="0"/>
          <w:divBdr>
            <w:top w:val="none" w:sz="0" w:space="0" w:color="auto"/>
            <w:left w:val="none" w:sz="0" w:space="0" w:color="auto"/>
            <w:bottom w:val="none" w:sz="0" w:space="0" w:color="auto"/>
            <w:right w:val="none" w:sz="0" w:space="0" w:color="auto"/>
          </w:divBdr>
        </w:div>
      </w:divsChild>
    </w:div>
    <w:div w:id="186650332">
      <w:bodyDiv w:val="1"/>
      <w:marLeft w:val="0"/>
      <w:marRight w:val="0"/>
      <w:marTop w:val="0"/>
      <w:marBottom w:val="0"/>
      <w:divBdr>
        <w:top w:val="none" w:sz="0" w:space="0" w:color="auto"/>
        <w:left w:val="none" w:sz="0" w:space="0" w:color="auto"/>
        <w:bottom w:val="none" w:sz="0" w:space="0" w:color="auto"/>
        <w:right w:val="none" w:sz="0" w:space="0" w:color="auto"/>
      </w:divBdr>
    </w:div>
    <w:div w:id="264844462">
      <w:bodyDiv w:val="1"/>
      <w:marLeft w:val="0"/>
      <w:marRight w:val="0"/>
      <w:marTop w:val="0"/>
      <w:marBottom w:val="0"/>
      <w:divBdr>
        <w:top w:val="none" w:sz="0" w:space="0" w:color="auto"/>
        <w:left w:val="none" w:sz="0" w:space="0" w:color="auto"/>
        <w:bottom w:val="none" w:sz="0" w:space="0" w:color="auto"/>
        <w:right w:val="none" w:sz="0" w:space="0" w:color="auto"/>
      </w:divBdr>
    </w:div>
    <w:div w:id="427431593">
      <w:bodyDiv w:val="1"/>
      <w:marLeft w:val="0"/>
      <w:marRight w:val="0"/>
      <w:marTop w:val="0"/>
      <w:marBottom w:val="0"/>
      <w:divBdr>
        <w:top w:val="none" w:sz="0" w:space="0" w:color="auto"/>
        <w:left w:val="none" w:sz="0" w:space="0" w:color="auto"/>
        <w:bottom w:val="none" w:sz="0" w:space="0" w:color="auto"/>
        <w:right w:val="none" w:sz="0" w:space="0" w:color="auto"/>
      </w:divBdr>
    </w:div>
    <w:div w:id="562258913">
      <w:bodyDiv w:val="1"/>
      <w:marLeft w:val="0"/>
      <w:marRight w:val="0"/>
      <w:marTop w:val="0"/>
      <w:marBottom w:val="0"/>
      <w:divBdr>
        <w:top w:val="none" w:sz="0" w:space="0" w:color="auto"/>
        <w:left w:val="none" w:sz="0" w:space="0" w:color="auto"/>
        <w:bottom w:val="none" w:sz="0" w:space="0" w:color="auto"/>
        <w:right w:val="none" w:sz="0" w:space="0" w:color="auto"/>
      </w:divBdr>
      <w:divsChild>
        <w:div w:id="1578007828">
          <w:marLeft w:val="274"/>
          <w:marRight w:val="0"/>
          <w:marTop w:val="0"/>
          <w:marBottom w:val="0"/>
          <w:divBdr>
            <w:top w:val="none" w:sz="0" w:space="0" w:color="auto"/>
            <w:left w:val="none" w:sz="0" w:space="0" w:color="auto"/>
            <w:bottom w:val="none" w:sz="0" w:space="0" w:color="auto"/>
            <w:right w:val="none" w:sz="0" w:space="0" w:color="auto"/>
          </w:divBdr>
        </w:div>
      </w:divsChild>
    </w:div>
    <w:div w:id="678045526">
      <w:bodyDiv w:val="1"/>
      <w:marLeft w:val="0"/>
      <w:marRight w:val="0"/>
      <w:marTop w:val="0"/>
      <w:marBottom w:val="0"/>
      <w:divBdr>
        <w:top w:val="none" w:sz="0" w:space="0" w:color="auto"/>
        <w:left w:val="none" w:sz="0" w:space="0" w:color="auto"/>
        <w:bottom w:val="none" w:sz="0" w:space="0" w:color="auto"/>
        <w:right w:val="none" w:sz="0" w:space="0" w:color="auto"/>
      </w:divBdr>
    </w:div>
    <w:div w:id="686761052">
      <w:bodyDiv w:val="1"/>
      <w:marLeft w:val="0"/>
      <w:marRight w:val="0"/>
      <w:marTop w:val="0"/>
      <w:marBottom w:val="0"/>
      <w:divBdr>
        <w:top w:val="none" w:sz="0" w:space="0" w:color="auto"/>
        <w:left w:val="none" w:sz="0" w:space="0" w:color="auto"/>
        <w:bottom w:val="none" w:sz="0" w:space="0" w:color="auto"/>
        <w:right w:val="none" w:sz="0" w:space="0" w:color="auto"/>
      </w:divBdr>
    </w:div>
    <w:div w:id="746878514">
      <w:bodyDiv w:val="1"/>
      <w:marLeft w:val="0"/>
      <w:marRight w:val="0"/>
      <w:marTop w:val="0"/>
      <w:marBottom w:val="0"/>
      <w:divBdr>
        <w:top w:val="none" w:sz="0" w:space="0" w:color="auto"/>
        <w:left w:val="none" w:sz="0" w:space="0" w:color="auto"/>
        <w:bottom w:val="none" w:sz="0" w:space="0" w:color="auto"/>
        <w:right w:val="none" w:sz="0" w:space="0" w:color="auto"/>
      </w:divBdr>
    </w:div>
    <w:div w:id="759525320">
      <w:bodyDiv w:val="1"/>
      <w:marLeft w:val="0"/>
      <w:marRight w:val="0"/>
      <w:marTop w:val="0"/>
      <w:marBottom w:val="0"/>
      <w:divBdr>
        <w:top w:val="none" w:sz="0" w:space="0" w:color="auto"/>
        <w:left w:val="none" w:sz="0" w:space="0" w:color="auto"/>
        <w:bottom w:val="none" w:sz="0" w:space="0" w:color="auto"/>
        <w:right w:val="none" w:sz="0" w:space="0" w:color="auto"/>
      </w:divBdr>
    </w:div>
    <w:div w:id="777602812">
      <w:bodyDiv w:val="1"/>
      <w:marLeft w:val="0"/>
      <w:marRight w:val="0"/>
      <w:marTop w:val="0"/>
      <w:marBottom w:val="0"/>
      <w:divBdr>
        <w:top w:val="none" w:sz="0" w:space="0" w:color="auto"/>
        <w:left w:val="none" w:sz="0" w:space="0" w:color="auto"/>
        <w:bottom w:val="none" w:sz="0" w:space="0" w:color="auto"/>
        <w:right w:val="none" w:sz="0" w:space="0" w:color="auto"/>
      </w:divBdr>
      <w:divsChild>
        <w:div w:id="859661232">
          <w:marLeft w:val="446"/>
          <w:marRight w:val="0"/>
          <w:marTop w:val="0"/>
          <w:marBottom w:val="0"/>
          <w:divBdr>
            <w:top w:val="none" w:sz="0" w:space="0" w:color="auto"/>
            <w:left w:val="none" w:sz="0" w:space="0" w:color="auto"/>
            <w:bottom w:val="none" w:sz="0" w:space="0" w:color="auto"/>
            <w:right w:val="none" w:sz="0" w:space="0" w:color="auto"/>
          </w:divBdr>
        </w:div>
        <w:div w:id="1563709436">
          <w:marLeft w:val="446"/>
          <w:marRight w:val="0"/>
          <w:marTop w:val="0"/>
          <w:marBottom w:val="0"/>
          <w:divBdr>
            <w:top w:val="none" w:sz="0" w:space="0" w:color="auto"/>
            <w:left w:val="none" w:sz="0" w:space="0" w:color="auto"/>
            <w:bottom w:val="none" w:sz="0" w:space="0" w:color="auto"/>
            <w:right w:val="none" w:sz="0" w:space="0" w:color="auto"/>
          </w:divBdr>
        </w:div>
        <w:div w:id="1619990344">
          <w:marLeft w:val="446"/>
          <w:marRight w:val="0"/>
          <w:marTop w:val="0"/>
          <w:marBottom w:val="0"/>
          <w:divBdr>
            <w:top w:val="none" w:sz="0" w:space="0" w:color="auto"/>
            <w:left w:val="none" w:sz="0" w:space="0" w:color="auto"/>
            <w:bottom w:val="none" w:sz="0" w:space="0" w:color="auto"/>
            <w:right w:val="none" w:sz="0" w:space="0" w:color="auto"/>
          </w:divBdr>
        </w:div>
      </w:divsChild>
    </w:div>
    <w:div w:id="791703348">
      <w:bodyDiv w:val="1"/>
      <w:marLeft w:val="0"/>
      <w:marRight w:val="0"/>
      <w:marTop w:val="0"/>
      <w:marBottom w:val="0"/>
      <w:divBdr>
        <w:top w:val="none" w:sz="0" w:space="0" w:color="auto"/>
        <w:left w:val="none" w:sz="0" w:space="0" w:color="auto"/>
        <w:bottom w:val="none" w:sz="0" w:space="0" w:color="auto"/>
        <w:right w:val="none" w:sz="0" w:space="0" w:color="auto"/>
      </w:divBdr>
      <w:divsChild>
        <w:div w:id="818152770">
          <w:marLeft w:val="274"/>
          <w:marRight w:val="0"/>
          <w:marTop w:val="0"/>
          <w:marBottom w:val="0"/>
          <w:divBdr>
            <w:top w:val="none" w:sz="0" w:space="0" w:color="auto"/>
            <w:left w:val="none" w:sz="0" w:space="0" w:color="auto"/>
            <w:bottom w:val="none" w:sz="0" w:space="0" w:color="auto"/>
            <w:right w:val="none" w:sz="0" w:space="0" w:color="auto"/>
          </w:divBdr>
        </w:div>
      </w:divsChild>
    </w:div>
    <w:div w:id="996229297">
      <w:bodyDiv w:val="1"/>
      <w:marLeft w:val="0"/>
      <w:marRight w:val="0"/>
      <w:marTop w:val="0"/>
      <w:marBottom w:val="0"/>
      <w:divBdr>
        <w:top w:val="none" w:sz="0" w:space="0" w:color="auto"/>
        <w:left w:val="none" w:sz="0" w:space="0" w:color="auto"/>
        <w:bottom w:val="none" w:sz="0" w:space="0" w:color="auto"/>
        <w:right w:val="none" w:sz="0" w:space="0" w:color="auto"/>
      </w:divBdr>
      <w:divsChild>
        <w:div w:id="1352998262">
          <w:marLeft w:val="547"/>
          <w:marRight w:val="0"/>
          <w:marTop w:val="0"/>
          <w:marBottom w:val="0"/>
          <w:divBdr>
            <w:top w:val="none" w:sz="0" w:space="0" w:color="auto"/>
            <w:left w:val="none" w:sz="0" w:space="0" w:color="auto"/>
            <w:bottom w:val="none" w:sz="0" w:space="0" w:color="auto"/>
            <w:right w:val="none" w:sz="0" w:space="0" w:color="auto"/>
          </w:divBdr>
        </w:div>
      </w:divsChild>
    </w:div>
    <w:div w:id="1081946842">
      <w:bodyDiv w:val="1"/>
      <w:marLeft w:val="0"/>
      <w:marRight w:val="0"/>
      <w:marTop w:val="0"/>
      <w:marBottom w:val="0"/>
      <w:divBdr>
        <w:top w:val="none" w:sz="0" w:space="0" w:color="auto"/>
        <w:left w:val="none" w:sz="0" w:space="0" w:color="auto"/>
        <w:bottom w:val="none" w:sz="0" w:space="0" w:color="auto"/>
        <w:right w:val="none" w:sz="0" w:space="0" w:color="auto"/>
      </w:divBdr>
    </w:div>
    <w:div w:id="1184440068">
      <w:bodyDiv w:val="1"/>
      <w:marLeft w:val="0"/>
      <w:marRight w:val="0"/>
      <w:marTop w:val="0"/>
      <w:marBottom w:val="0"/>
      <w:divBdr>
        <w:top w:val="none" w:sz="0" w:space="0" w:color="auto"/>
        <w:left w:val="none" w:sz="0" w:space="0" w:color="auto"/>
        <w:bottom w:val="none" w:sz="0" w:space="0" w:color="auto"/>
        <w:right w:val="none" w:sz="0" w:space="0" w:color="auto"/>
      </w:divBdr>
    </w:div>
    <w:div w:id="1197739937">
      <w:bodyDiv w:val="1"/>
      <w:marLeft w:val="0"/>
      <w:marRight w:val="0"/>
      <w:marTop w:val="0"/>
      <w:marBottom w:val="0"/>
      <w:divBdr>
        <w:top w:val="none" w:sz="0" w:space="0" w:color="auto"/>
        <w:left w:val="none" w:sz="0" w:space="0" w:color="auto"/>
        <w:bottom w:val="none" w:sz="0" w:space="0" w:color="auto"/>
        <w:right w:val="none" w:sz="0" w:space="0" w:color="auto"/>
      </w:divBdr>
    </w:div>
    <w:div w:id="1218125426">
      <w:bodyDiv w:val="1"/>
      <w:marLeft w:val="0"/>
      <w:marRight w:val="0"/>
      <w:marTop w:val="0"/>
      <w:marBottom w:val="0"/>
      <w:divBdr>
        <w:top w:val="none" w:sz="0" w:space="0" w:color="auto"/>
        <w:left w:val="none" w:sz="0" w:space="0" w:color="auto"/>
        <w:bottom w:val="none" w:sz="0" w:space="0" w:color="auto"/>
        <w:right w:val="none" w:sz="0" w:space="0" w:color="auto"/>
      </w:divBdr>
    </w:div>
    <w:div w:id="1273591357">
      <w:bodyDiv w:val="1"/>
      <w:marLeft w:val="0"/>
      <w:marRight w:val="0"/>
      <w:marTop w:val="0"/>
      <w:marBottom w:val="0"/>
      <w:divBdr>
        <w:top w:val="none" w:sz="0" w:space="0" w:color="auto"/>
        <w:left w:val="none" w:sz="0" w:space="0" w:color="auto"/>
        <w:bottom w:val="none" w:sz="0" w:space="0" w:color="auto"/>
        <w:right w:val="none" w:sz="0" w:space="0" w:color="auto"/>
      </w:divBdr>
    </w:div>
    <w:div w:id="1273786520">
      <w:bodyDiv w:val="1"/>
      <w:marLeft w:val="0"/>
      <w:marRight w:val="0"/>
      <w:marTop w:val="0"/>
      <w:marBottom w:val="0"/>
      <w:divBdr>
        <w:top w:val="none" w:sz="0" w:space="0" w:color="auto"/>
        <w:left w:val="none" w:sz="0" w:space="0" w:color="auto"/>
        <w:bottom w:val="none" w:sz="0" w:space="0" w:color="auto"/>
        <w:right w:val="none" w:sz="0" w:space="0" w:color="auto"/>
      </w:divBdr>
      <w:divsChild>
        <w:div w:id="1250852291">
          <w:marLeft w:val="446"/>
          <w:marRight w:val="0"/>
          <w:marTop w:val="0"/>
          <w:marBottom w:val="0"/>
          <w:divBdr>
            <w:top w:val="none" w:sz="0" w:space="0" w:color="auto"/>
            <w:left w:val="none" w:sz="0" w:space="0" w:color="auto"/>
            <w:bottom w:val="none" w:sz="0" w:space="0" w:color="auto"/>
            <w:right w:val="none" w:sz="0" w:space="0" w:color="auto"/>
          </w:divBdr>
        </w:div>
      </w:divsChild>
    </w:div>
    <w:div w:id="1302273525">
      <w:bodyDiv w:val="1"/>
      <w:marLeft w:val="0"/>
      <w:marRight w:val="0"/>
      <w:marTop w:val="0"/>
      <w:marBottom w:val="0"/>
      <w:divBdr>
        <w:top w:val="none" w:sz="0" w:space="0" w:color="auto"/>
        <w:left w:val="none" w:sz="0" w:space="0" w:color="auto"/>
        <w:bottom w:val="none" w:sz="0" w:space="0" w:color="auto"/>
        <w:right w:val="none" w:sz="0" w:space="0" w:color="auto"/>
      </w:divBdr>
    </w:div>
    <w:div w:id="1343125229">
      <w:bodyDiv w:val="1"/>
      <w:marLeft w:val="0"/>
      <w:marRight w:val="0"/>
      <w:marTop w:val="0"/>
      <w:marBottom w:val="0"/>
      <w:divBdr>
        <w:top w:val="none" w:sz="0" w:space="0" w:color="auto"/>
        <w:left w:val="none" w:sz="0" w:space="0" w:color="auto"/>
        <w:bottom w:val="none" w:sz="0" w:space="0" w:color="auto"/>
        <w:right w:val="none" w:sz="0" w:space="0" w:color="auto"/>
      </w:divBdr>
    </w:div>
    <w:div w:id="1348479660">
      <w:bodyDiv w:val="1"/>
      <w:marLeft w:val="0"/>
      <w:marRight w:val="0"/>
      <w:marTop w:val="0"/>
      <w:marBottom w:val="0"/>
      <w:divBdr>
        <w:top w:val="none" w:sz="0" w:space="0" w:color="auto"/>
        <w:left w:val="none" w:sz="0" w:space="0" w:color="auto"/>
        <w:bottom w:val="none" w:sz="0" w:space="0" w:color="auto"/>
        <w:right w:val="none" w:sz="0" w:space="0" w:color="auto"/>
      </w:divBdr>
      <w:divsChild>
        <w:div w:id="1234582474">
          <w:marLeft w:val="274"/>
          <w:marRight w:val="0"/>
          <w:marTop w:val="0"/>
          <w:marBottom w:val="0"/>
          <w:divBdr>
            <w:top w:val="none" w:sz="0" w:space="0" w:color="auto"/>
            <w:left w:val="none" w:sz="0" w:space="0" w:color="auto"/>
            <w:bottom w:val="none" w:sz="0" w:space="0" w:color="auto"/>
            <w:right w:val="none" w:sz="0" w:space="0" w:color="auto"/>
          </w:divBdr>
        </w:div>
      </w:divsChild>
    </w:div>
    <w:div w:id="1588952574">
      <w:bodyDiv w:val="1"/>
      <w:marLeft w:val="0"/>
      <w:marRight w:val="0"/>
      <w:marTop w:val="0"/>
      <w:marBottom w:val="0"/>
      <w:divBdr>
        <w:top w:val="none" w:sz="0" w:space="0" w:color="auto"/>
        <w:left w:val="none" w:sz="0" w:space="0" w:color="auto"/>
        <w:bottom w:val="none" w:sz="0" w:space="0" w:color="auto"/>
        <w:right w:val="none" w:sz="0" w:space="0" w:color="auto"/>
      </w:divBdr>
    </w:div>
    <w:div w:id="1675567810">
      <w:bodyDiv w:val="1"/>
      <w:marLeft w:val="0"/>
      <w:marRight w:val="0"/>
      <w:marTop w:val="0"/>
      <w:marBottom w:val="0"/>
      <w:divBdr>
        <w:top w:val="none" w:sz="0" w:space="0" w:color="auto"/>
        <w:left w:val="none" w:sz="0" w:space="0" w:color="auto"/>
        <w:bottom w:val="none" w:sz="0" w:space="0" w:color="auto"/>
        <w:right w:val="none" w:sz="0" w:space="0" w:color="auto"/>
      </w:divBdr>
    </w:div>
    <w:div w:id="1694645794">
      <w:bodyDiv w:val="1"/>
      <w:marLeft w:val="0"/>
      <w:marRight w:val="0"/>
      <w:marTop w:val="0"/>
      <w:marBottom w:val="0"/>
      <w:divBdr>
        <w:top w:val="none" w:sz="0" w:space="0" w:color="auto"/>
        <w:left w:val="none" w:sz="0" w:space="0" w:color="auto"/>
        <w:bottom w:val="none" w:sz="0" w:space="0" w:color="auto"/>
        <w:right w:val="none" w:sz="0" w:space="0" w:color="auto"/>
      </w:divBdr>
    </w:div>
    <w:div w:id="1808162656">
      <w:bodyDiv w:val="1"/>
      <w:marLeft w:val="0"/>
      <w:marRight w:val="0"/>
      <w:marTop w:val="0"/>
      <w:marBottom w:val="0"/>
      <w:divBdr>
        <w:top w:val="none" w:sz="0" w:space="0" w:color="auto"/>
        <w:left w:val="none" w:sz="0" w:space="0" w:color="auto"/>
        <w:bottom w:val="none" w:sz="0" w:space="0" w:color="auto"/>
        <w:right w:val="none" w:sz="0" w:space="0" w:color="auto"/>
      </w:divBdr>
    </w:div>
    <w:div w:id="1901671833">
      <w:bodyDiv w:val="1"/>
      <w:marLeft w:val="0"/>
      <w:marRight w:val="0"/>
      <w:marTop w:val="0"/>
      <w:marBottom w:val="0"/>
      <w:divBdr>
        <w:top w:val="none" w:sz="0" w:space="0" w:color="auto"/>
        <w:left w:val="none" w:sz="0" w:space="0" w:color="auto"/>
        <w:bottom w:val="none" w:sz="0" w:space="0" w:color="auto"/>
        <w:right w:val="none" w:sz="0" w:space="0" w:color="auto"/>
      </w:divBdr>
    </w:div>
    <w:div w:id="1984508303">
      <w:bodyDiv w:val="1"/>
      <w:marLeft w:val="0"/>
      <w:marRight w:val="0"/>
      <w:marTop w:val="0"/>
      <w:marBottom w:val="0"/>
      <w:divBdr>
        <w:top w:val="none" w:sz="0" w:space="0" w:color="auto"/>
        <w:left w:val="none" w:sz="0" w:space="0" w:color="auto"/>
        <w:bottom w:val="none" w:sz="0" w:space="0" w:color="auto"/>
        <w:right w:val="none" w:sz="0" w:space="0" w:color="auto"/>
      </w:divBdr>
    </w:div>
    <w:div w:id="2015692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anasonic.com/glob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70E4891\AppData\Local\Microsoft\Windows\INetCache\Content.Outlook\KT38LNWU\www.toughbook.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30de__x30fc__x30b1__x30c6__x30a3__x30f3__x30b0__x30de__x30c6__x30ea__x30a2__x30eb__x627f__x8a8d_ xmlns="e2464407-3b98-4477-9c92-c81b3931cd8c" xsi:nil="true"/>
    <Approval xmlns="e2464407-3b98-4477-9c92-c81b3931cd8c" xsi:nil="true"/>
    <_OldID xmlns="e2464407-3b98-4477-9c92-c81b3931cd8c" xsi:nil="true"/>
    <_OldCreated xmlns="e2464407-3b98-4477-9c92-c81b3931cd8c" xsi:nil="true"/>
    <_OldCreated_x0020_By xmlns="e2464407-3b98-4477-9c92-c81b3931cd8c" xsi:nil="true"/>
    <_OldModified_x0020_By xmlns="e2464407-3b98-4477-9c92-c81b3931cd8c" xsi:nil="true"/>
    <_OldModified xmlns="e2464407-3b98-4477-9c92-c81b3931cd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20E9DBAFE7EA4191D62A9C119EFDC6" ma:contentTypeVersion="8" ma:contentTypeDescription="Create a new document." ma:contentTypeScope="" ma:versionID="432aed6eabab0019114a33b857232310">
  <xsd:schema xmlns:xsd="http://www.w3.org/2001/XMLSchema" xmlns:xs="http://www.w3.org/2001/XMLSchema" xmlns:p="http://schemas.microsoft.com/office/2006/metadata/properties" xmlns:ns2="e2464407-3b98-4477-9c92-c81b3931cd8c" targetNamespace="http://schemas.microsoft.com/office/2006/metadata/properties" ma:root="true" ma:fieldsID="f6d2744dae17460cc65f7d50cfb2a45e" ns2:_="">
    <xsd:import namespace="e2464407-3b98-4477-9c92-c81b3931cd8c"/>
    <xsd:element name="properties">
      <xsd:complexType>
        <xsd:sequence>
          <xsd:element name="documentManagement">
            <xsd:complexType>
              <xsd:all>
                <xsd:element ref="ns2:_x30de__x30fc__x30b1__x30c6__x30a3__x30f3__x30b0__x30de__x30c6__x30ea__x30a2__x30eb__x627f__x8a8d_" minOccurs="0"/>
                <xsd:element ref="ns2:Approval" minOccurs="0"/>
                <xsd:element ref="ns2:_OldID" minOccurs="0"/>
                <xsd:element ref="ns2:_OldCreated_x0020_By" minOccurs="0"/>
                <xsd:element ref="ns2:_OldCreated" minOccurs="0"/>
                <xsd:element ref="ns2:_OldModified_x0020_By" minOccurs="0"/>
                <xsd:element ref="ns2:_Old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64407-3b98-4477-9c92-c81b3931cd8c" elementFormDefault="qualified">
    <xsd:import namespace="http://schemas.microsoft.com/office/2006/documentManagement/types"/>
    <xsd:import namespace="http://schemas.microsoft.com/office/infopath/2007/PartnerControls"/>
    <xsd:element name="_x30de__x30fc__x30b1__x30c6__x30a3__x30f3__x30b0__x30de__x30c6__x30ea__x30a2__x30eb__x627f__x8a8d_" ma:index="8" nillable="true" ma:displayName="マーケティングマテリアル承認" ma:internalName="_x30de__x30fc__x30b1__x30c6__x30a3__x30f3__x30b0__x30de__x30c6__x30ea__x30a2__x30eb__x627f__x8a8d_">
      <xsd:simpleType>
        <xsd:union memberTypes="dms:Text">
          <xsd:simpleType>
            <xsd:restriction base="dms:Choice">
              <xsd:enumeration value="開始処理中"/>
              <xsd:enumeration value="開始時に失敗"/>
              <xsd:enumeration value="進行中"/>
              <xsd:enumeration value="エラー発生"/>
              <xsd:enumeration value="取り消し"/>
              <xsd:enumeration value="完了"/>
              <xsd:enumeration value="開始時に失敗 (再試行中)"/>
              <xsd:enumeration value="エラー発生 (再試行中)"/>
              <xsd:enumeration value="取り消し"/>
              <xsd:enumeration value="承認済み"/>
              <xsd:enumeration value="却下"/>
            </xsd:restriction>
          </xsd:simpleType>
        </xsd:union>
      </xsd:simpleType>
    </xsd:element>
    <xsd:element name="Approval" ma:index="9" nillable="true" ma:displayName="Approval" ma:internalName="Approval">
      <xsd:simpleType>
        <xsd:union memberTypes="dms:Text">
          <xsd:simpleType>
            <xsd:restriction base="dms:Choice">
              <xsd:enumeration value="開始処理中"/>
              <xsd:enumeration value="開始時に失敗"/>
              <xsd:enumeration value="進行中"/>
              <xsd:enumeration value="エラー発生"/>
              <xsd:enumeration value="取り消し"/>
              <xsd:enumeration value="完了"/>
              <xsd:enumeration value="開始時に失敗 (再試行中)"/>
              <xsd:enumeration value="エラー発生 (再試行中)"/>
              <xsd:enumeration value="取り消し"/>
              <xsd:enumeration value="承認済み"/>
              <xsd:enumeration value="却下"/>
            </xsd:restriction>
          </xsd:simpleType>
        </xsd:union>
      </xsd:simpleType>
    </xsd:element>
    <xsd:element name="_OldID" ma:index="10" nillable="true" ma:displayName="_OldID" ma:decimals="0" ma:internalName="_OldID">
      <xsd:simpleType>
        <xsd:restriction base="dms:Number"/>
      </xsd:simpleType>
    </xsd:element>
    <xsd:element name="_OldCreated_x0020_By" ma:index="11" nillable="true" ma:displayName="_OldCreated By" ma:internalName="_OldCreated_x0020_By">
      <xsd:simpleType>
        <xsd:restriction base="dms:Text"/>
      </xsd:simpleType>
    </xsd:element>
    <xsd:element name="_OldCreated" ma:index="12" nillable="true" ma:displayName="_OldCreated" ma:internalName="_OldCreated">
      <xsd:simpleType>
        <xsd:restriction base="dms:DateTime"/>
      </xsd:simpleType>
    </xsd:element>
    <xsd:element name="_OldModified_x0020_By" ma:index="13" nillable="true" ma:displayName="_OldModified By" ma:internalName="_OldModified_x0020_By">
      <xsd:simpleType>
        <xsd:restriction base="dms:Text"/>
      </xsd:simpleType>
    </xsd:element>
    <xsd:element name="_OldModified" ma:index="14" nillable="true" ma:displayName="_OldModified" ma:internalName="_Old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D1F52-4605-4E3C-82BE-828051912FD4}">
  <ds:schemaRefs>
    <ds:schemaRef ds:uri="http://schemas.microsoft.com/office/2006/metadata/longProperties"/>
  </ds:schemaRefs>
</ds:datastoreItem>
</file>

<file path=customXml/itemProps2.xml><?xml version="1.0" encoding="utf-8"?>
<ds:datastoreItem xmlns:ds="http://schemas.openxmlformats.org/officeDocument/2006/customXml" ds:itemID="{C23D460F-1DEE-4E79-B541-725C9A315F4D}">
  <ds:schemaRefs>
    <ds:schemaRef ds:uri="http://schemas.microsoft.com/office/2006/metadata/properties"/>
    <ds:schemaRef ds:uri="http://schemas.microsoft.com/office/infopath/2007/PartnerControls"/>
    <ds:schemaRef ds:uri="e2464407-3b98-4477-9c92-c81b3931cd8c"/>
  </ds:schemaRefs>
</ds:datastoreItem>
</file>

<file path=customXml/itemProps3.xml><?xml version="1.0" encoding="utf-8"?>
<ds:datastoreItem xmlns:ds="http://schemas.openxmlformats.org/officeDocument/2006/customXml" ds:itemID="{E88B0A8F-3784-4033-ABAF-9A06B056F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64407-3b98-4477-9c92-c81b3931c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F648B-487D-49D7-B254-4B5325C1F707}">
  <ds:schemaRefs>
    <ds:schemaRef ds:uri="http://schemas.microsoft.com/sharepoint/v3/contenttype/forms"/>
  </ds:schemaRefs>
</ds:datastoreItem>
</file>

<file path=customXml/itemProps5.xml><?xml version="1.0" encoding="utf-8"?>
<ds:datastoreItem xmlns:ds="http://schemas.openxmlformats.org/officeDocument/2006/customXml" ds:itemID="{46D36D56-54E5-47F8-B518-A4429D69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997</Words>
  <Characters>5689</Characters>
  <Application>Microsoft Office Word</Application>
  <DocSecurity>0</DocSecurity>
  <Lines>47</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PR CF-AX3_20130927_EU</vt:lpstr>
      <vt:lpstr>PR CF-AX3_20130927_EU</vt:lpstr>
    </vt:vector>
  </TitlesOfParts>
  <Company>proctor &amp; stevenson ltd</Company>
  <LinksUpToDate>false</LinksUpToDate>
  <CharactersWithSpaces>6673</CharactersWithSpaces>
  <SharedDoc>false</SharedDoc>
  <HLinks>
    <vt:vector size="12" baseType="variant">
      <vt:variant>
        <vt:i4>6029316</vt:i4>
      </vt:variant>
      <vt:variant>
        <vt:i4>0</vt:i4>
      </vt:variant>
      <vt:variant>
        <vt:i4>0</vt:i4>
      </vt:variant>
      <vt:variant>
        <vt:i4>5</vt:i4>
      </vt:variant>
      <vt:variant>
        <vt:lpwstr>mailto:michael@ambergroup.net</vt:lpwstr>
      </vt:variant>
      <vt:variant>
        <vt:lpwstr/>
      </vt:variant>
      <vt:variant>
        <vt:i4>7405584</vt:i4>
      </vt:variant>
      <vt:variant>
        <vt:i4>7519</vt:i4>
      </vt:variant>
      <vt:variant>
        <vt:i4>1025</vt:i4>
      </vt:variant>
      <vt:variant>
        <vt:i4>1</vt:i4>
      </vt:variant>
      <vt:variant>
        <vt:lpwstr>Panasonic-Toughbook-stacked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CF-AX3_20130927_EU</dc:title>
  <dc:creator>martin baber</dc:creator>
  <cp:lastModifiedBy>Ulaş Tuna</cp:lastModifiedBy>
  <cp:revision>3</cp:revision>
  <cp:lastPrinted>2017-12-18T12:47:00Z</cp:lastPrinted>
  <dcterms:created xsi:type="dcterms:W3CDTF">2018-07-17T07:37:00Z</dcterms:created>
  <dcterms:modified xsi:type="dcterms:W3CDTF">2018-07-17T07:58:00Z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0x010100B1AA9AA68BCA88408538D5501FD8A344</vt:lpwstr>
  </property>
  <property fmtid="{D5CDD505-2E9C-101B-9397-08002B2CF9AE}" pid="4" name="MSIP_Label_6b6aba9d-8cbb-47ae-bcdb-fa70e9cd8f33_Enabled">
    <vt:lpwstr>True</vt:lpwstr>
  </property>
  <property fmtid="{D5CDD505-2E9C-101B-9397-08002B2CF9AE}" pid="5" name="MSIP_Label_6b6aba9d-8cbb-47ae-bcdb-fa70e9cd8f33_SiteId">
    <vt:lpwstr>e63ede1e-f248-4910-8c5c-2010da10a206</vt:lpwstr>
  </property>
  <property fmtid="{D5CDD505-2E9C-101B-9397-08002B2CF9AE}" pid="6" name="MSIP_Label_6b6aba9d-8cbb-47ae-bcdb-fa70e9cd8f33_Owner">
    <vt:lpwstr>Jonathan.Tucker@pmuk.net</vt:lpwstr>
  </property>
  <property fmtid="{D5CDD505-2E9C-101B-9397-08002B2CF9AE}" pid="7" name="MSIP_Label_6b6aba9d-8cbb-47ae-bcdb-fa70e9cd8f33_SetDate">
    <vt:lpwstr>2018-07-09T06:11:52.4819490Z</vt:lpwstr>
  </property>
  <property fmtid="{D5CDD505-2E9C-101B-9397-08002B2CF9AE}" pid="8" name="MSIP_Label_6b6aba9d-8cbb-47ae-bcdb-fa70e9cd8f33_Name">
    <vt:lpwstr>Internal Use</vt:lpwstr>
  </property>
  <property fmtid="{D5CDD505-2E9C-101B-9397-08002B2CF9AE}" pid="9" name="MSIP_Label_6b6aba9d-8cbb-47ae-bcdb-fa70e9cd8f33_Application">
    <vt:lpwstr>Microsoft Azure Information Protection</vt:lpwstr>
  </property>
  <property fmtid="{D5CDD505-2E9C-101B-9397-08002B2CF9AE}" pid="10" name="MSIP_Label_6b6aba9d-8cbb-47ae-bcdb-fa70e9cd8f33_Extended_MSFT_Method">
    <vt:lpwstr>Automatic</vt:lpwstr>
  </property>
  <property fmtid="{D5CDD505-2E9C-101B-9397-08002B2CF9AE}" pid="11" name="Sensitivity">
    <vt:lpwstr>Internal Use</vt:lpwstr>
  </property>
</Properties>
</file>