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A21" w:rsidRDefault="00547FD8">
      <w:pPr>
        <w:rPr>
          <w:rFonts w:ascii="Verdana" w:hAnsi="Verdana"/>
          <w:b/>
          <w:bCs/>
          <w:sz w:val="32"/>
          <w:szCs w:val="32"/>
          <w:u w:val="single"/>
        </w:rPr>
      </w:pPr>
      <w:r>
        <w:rPr>
          <w:rFonts w:ascii="Verdana" w:hAnsi="Verdana"/>
          <w:b/>
          <w:bCs/>
          <w:sz w:val="32"/>
          <w:szCs w:val="32"/>
          <w:u w:val="single"/>
        </w:rPr>
        <w:t>BASIN BÜLTENİ</w:t>
      </w:r>
    </w:p>
    <w:p w:rsidR="00547FD8" w:rsidRDefault="00547FD8" w:rsidP="00547FD8">
      <w:pPr>
        <w:spacing w:line="360" w:lineRule="auto"/>
        <w:jc w:val="center"/>
        <w:rPr>
          <w:rFonts w:ascii="Verdana" w:hAnsi="Verdana"/>
          <w:b/>
          <w:bCs/>
          <w:sz w:val="28"/>
          <w:szCs w:val="28"/>
        </w:rPr>
      </w:pPr>
      <w:r>
        <w:rPr>
          <w:rFonts w:ascii="Verdana" w:hAnsi="Verdana"/>
          <w:b/>
          <w:bCs/>
          <w:sz w:val="28"/>
          <w:szCs w:val="28"/>
        </w:rPr>
        <w:t>Siber güvenlik, sadece bir BT y</w:t>
      </w:r>
      <w:r w:rsidRPr="00547FD8">
        <w:rPr>
          <w:rFonts w:ascii="Verdana" w:hAnsi="Verdana"/>
          <w:b/>
          <w:bCs/>
          <w:sz w:val="28"/>
          <w:szCs w:val="28"/>
        </w:rPr>
        <w:t>atırım</w:t>
      </w:r>
      <w:r>
        <w:rPr>
          <w:rFonts w:ascii="Verdana" w:hAnsi="Verdana"/>
          <w:b/>
          <w:bCs/>
          <w:sz w:val="28"/>
          <w:szCs w:val="28"/>
        </w:rPr>
        <w:t>ı olarak değil, stratejik bir konu olarak ele alınmalı</w:t>
      </w:r>
    </w:p>
    <w:p w:rsidR="00540F42" w:rsidRPr="00540F42" w:rsidRDefault="00DF3955" w:rsidP="00547FD8">
      <w:pPr>
        <w:spacing w:line="360" w:lineRule="auto"/>
        <w:jc w:val="center"/>
        <w:rPr>
          <w:rFonts w:ascii="Verdana" w:hAnsi="Verdana"/>
          <w:b/>
          <w:bCs/>
          <w:sz w:val="24"/>
          <w:szCs w:val="24"/>
        </w:rPr>
      </w:pPr>
      <w:proofErr w:type="spellStart"/>
      <w:r>
        <w:rPr>
          <w:rFonts w:ascii="Verdana" w:hAnsi="Verdana"/>
          <w:b/>
          <w:bCs/>
          <w:sz w:val="24"/>
          <w:szCs w:val="24"/>
        </w:rPr>
        <w:t>Fortinet</w:t>
      </w:r>
      <w:proofErr w:type="spellEnd"/>
      <w:r>
        <w:rPr>
          <w:rFonts w:ascii="Verdana" w:hAnsi="Verdana"/>
          <w:b/>
          <w:bCs/>
          <w:sz w:val="24"/>
          <w:szCs w:val="24"/>
        </w:rPr>
        <w:t>, bilişim teknolojisi</w:t>
      </w:r>
      <w:bookmarkStart w:id="0" w:name="_GoBack"/>
      <w:bookmarkEnd w:id="0"/>
      <w:r>
        <w:rPr>
          <w:rFonts w:ascii="Verdana" w:hAnsi="Verdana"/>
          <w:b/>
          <w:bCs/>
          <w:sz w:val="24"/>
          <w:szCs w:val="24"/>
        </w:rPr>
        <w:t xml:space="preserve"> uzmanları</w:t>
      </w:r>
      <w:r w:rsidR="00540F42">
        <w:rPr>
          <w:rFonts w:ascii="Verdana" w:hAnsi="Verdana"/>
          <w:b/>
          <w:bCs/>
          <w:sz w:val="24"/>
          <w:szCs w:val="24"/>
        </w:rPr>
        <w:t xml:space="preserve"> ile yaptığı Küresel Kurumsal Güvenlik Araştırması’nın sonuçlarını açıkladı. Siber güvenlik artık yönetim stratejinin en önemli konusu haline geliyor. </w:t>
      </w:r>
    </w:p>
    <w:p w:rsidR="00547FD8" w:rsidRDefault="00547FD8" w:rsidP="00547FD8">
      <w:pPr>
        <w:spacing w:line="360" w:lineRule="auto"/>
        <w:jc w:val="both"/>
        <w:rPr>
          <w:rFonts w:ascii="Verdana" w:hAnsi="Verdana"/>
          <w:sz w:val="20"/>
          <w:szCs w:val="20"/>
        </w:rPr>
      </w:pPr>
      <w:r>
        <w:rPr>
          <w:rFonts w:ascii="Verdana" w:hAnsi="Verdana"/>
          <w:sz w:val="20"/>
          <w:szCs w:val="20"/>
        </w:rPr>
        <w:t>Şirketler</w:t>
      </w:r>
      <w:r w:rsidRPr="00547FD8">
        <w:rPr>
          <w:rFonts w:ascii="Verdana" w:hAnsi="Verdana"/>
          <w:sz w:val="20"/>
          <w:szCs w:val="20"/>
        </w:rPr>
        <w:t xml:space="preserve"> dijital dönüşüm yolculuklarına başlarken, yeni iş fırsatlarına dokunmaya, </w:t>
      </w:r>
      <w:proofErr w:type="spellStart"/>
      <w:r w:rsidRPr="00547FD8">
        <w:rPr>
          <w:rFonts w:ascii="Verdana" w:hAnsi="Verdana"/>
          <w:sz w:val="20"/>
          <w:szCs w:val="20"/>
        </w:rPr>
        <w:t>operasyonel</w:t>
      </w:r>
      <w:proofErr w:type="spellEnd"/>
      <w:r w:rsidRPr="00547FD8">
        <w:rPr>
          <w:rFonts w:ascii="Verdana" w:hAnsi="Verdana"/>
          <w:sz w:val="20"/>
          <w:szCs w:val="20"/>
        </w:rPr>
        <w:t xml:space="preserve"> verimliliği artırmaya ve müşterilere daha iyi hizmetler sunmay</w:t>
      </w:r>
      <w:r>
        <w:rPr>
          <w:rFonts w:ascii="Verdana" w:hAnsi="Verdana"/>
          <w:sz w:val="20"/>
          <w:szCs w:val="20"/>
        </w:rPr>
        <w:t>a çalışıyorlar. Dijital dönüşüm;</w:t>
      </w:r>
      <w:r w:rsidRPr="00547FD8">
        <w:rPr>
          <w:rFonts w:ascii="Verdana" w:hAnsi="Verdana"/>
          <w:sz w:val="20"/>
          <w:szCs w:val="20"/>
        </w:rPr>
        <w:t xml:space="preserve"> işletme</w:t>
      </w:r>
      <w:r>
        <w:rPr>
          <w:rFonts w:ascii="Verdana" w:hAnsi="Verdana"/>
          <w:sz w:val="20"/>
          <w:szCs w:val="20"/>
        </w:rPr>
        <w:t>lerin bulut teknolojisi, Nesnelerin İnterneti (</w:t>
      </w:r>
      <w:proofErr w:type="spellStart"/>
      <w:r>
        <w:rPr>
          <w:rFonts w:ascii="Verdana" w:hAnsi="Verdana"/>
          <w:sz w:val="20"/>
          <w:szCs w:val="20"/>
        </w:rPr>
        <w:t>IoT</w:t>
      </w:r>
      <w:proofErr w:type="spellEnd"/>
      <w:r>
        <w:rPr>
          <w:rFonts w:ascii="Verdana" w:hAnsi="Verdana"/>
          <w:sz w:val="20"/>
          <w:szCs w:val="20"/>
        </w:rPr>
        <w:t>), büyük veri ve</w:t>
      </w:r>
      <w:r w:rsidRPr="00547FD8">
        <w:rPr>
          <w:rFonts w:ascii="Verdana" w:hAnsi="Verdana"/>
          <w:sz w:val="20"/>
          <w:szCs w:val="20"/>
        </w:rPr>
        <w:t xml:space="preserve"> diğer dijital girişimleri benimsemelerine </w:t>
      </w:r>
      <w:r>
        <w:rPr>
          <w:rFonts w:ascii="Verdana" w:hAnsi="Verdana"/>
          <w:sz w:val="20"/>
          <w:szCs w:val="20"/>
        </w:rPr>
        <w:t>yol açarak onları karar aşamasından</w:t>
      </w:r>
      <w:r w:rsidRPr="00547FD8">
        <w:rPr>
          <w:rFonts w:ascii="Verdana" w:hAnsi="Verdana"/>
          <w:sz w:val="20"/>
          <w:szCs w:val="20"/>
        </w:rPr>
        <w:t xml:space="preserve"> müşteri hizmetlerine kadar her şeyi yeniden yaratmaya ve otomatikleştirmeye zorluyor.</w:t>
      </w:r>
    </w:p>
    <w:p w:rsidR="00547FD8" w:rsidRDefault="00547FD8" w:rsidP="00547FD8">
      <w:pPr>
        <w:spacing w:line="360" w:lineRule="auto"/>
        <w:jc w:val="both"/>
        <w:rPr>
          <w:rFonts w:ascii="Verdana" w:hAnsi="Verdana"/>
          <w:sz w:val="20"/>
          <w:szCs w:val="20"/>
        </w:rPr>
      </w:pPr>
      <w:r w:rsidRPr="00547FD8">
        <w:rPr>
          <w:rFonts w:ascii="Verdana" w:hAnsi="Verdana"/>
          <w:sz w:val="20"/>
          <w:szCs w:val="20"/>
        </w:rPr>
        <w:t xml:space="preserve">Bu imkânlarla </w:t>
      </w:r>
      <w:r>
        <w:rPr>
          <w:rFonts w:ascii="Verdana" w:hAnsi="Verdana"/>
          <w:sz w:val="20"/>
          <w:szCs w:val="20"/>
        </w:rPr>
        <w:t xml:space="preserve">birlikte </w:t>
      </w:r>
      <w:r w:rsidRPr="00547FD8">
        <w:rPr>
          <w:rFonts w:ascii="Verdana" w:hAnsi="Verdana"/>
          <w:sz w:val="20"/>
          <w:szCs w:val="20"/>
        </w:rPr>
        <w:t>yeni siber güvenlik sorunları ortaya çıkıyo</w:t>
      </w:r>
      <w:r>
        <w:rPr>
          <w:rFonts w:ascii="Verdana" w:hAnsi="Verdana"/>
          <w:sz w:val="20"/>
          <w:szCs w:val="20"/>
        </w:rPr>
        <w:t>r.</w:t>
      </w:r>
      <w:r w:rsidRPr="00547FD8">
        <w:rPr>
          <w:rFonts w:ascii="Verdana" w:hAnsi="Verdana"/>
          <w:sz w:val="20"/>
          <w:szCs w:val="20"/>
        </w:rPr>
        <w:t xml:space="preserve"> </w:t>
      </w:r>
      <w:proofErr w:type="spellStart"/>
      <w:r w:rsidRPr="00547FD8">
        <w:rPr>
          <w:rFonts w:ascii="Verdana" w:hAnsi="Verdana"/>
          <w:sz w:val="20"/>
          <w:szCs w:val="20"/>
        </w:rPr>
        <w:t>Gartner</w:t>
      </w:r>
      <w:proofErr w:type="spellEnd"/>
      <w:r w:rsidRPr="00547FD8">
        <w:rPr>
          <w:rFonts w:ascii="Verdana" w:hAnsi="Verdana"/>
          <w:sz w:val="20"/>
          <w:szCs w:val="20"/>
        </w:rPr>
        <w:t>,</w:t>
      </w:r>
      <w:r>
        <w:rPr>
          <w:rFonts w:ascii="Verdana" w:hAnsi="Verdana"/>
          <w:sz w:val="20"/>
          <w:szCs w:val="20"/>
        </w:rPr>
        <w:t xml:space="preserve"> </w:t>
      </w:r>
      <w:r w:rsidRPr="00547FD8">
        <w:rPr>
          <w:rFonts w:ascii="Verdana" w:hAnsi="Verdana"/>
          <w:sz w:val="20"/>
          <w:szCs w:val="20"/>
        </w:rPr>
        <w:t>güvenlik ekiplerinin yetersizliği nedeniyle dijital işletmelerin</w:t>
      </w:r>
      <w:r>
        <w:rPr>
          <w:rFonts w:ascii="Verdana" w:hAnsi="Verdana"/>
          <w:sz w:val="20"/>
          <w:szCs w:val="20"/>
        </w:rPr>
        <w:t xml:space="preserve"> %</w:t>
      </w:r>
      <w:r w:rsidRPr="00547FD8">
        <w:rPr>
          <w:rFonts w:ascii="Verdana" w:hAnsi="Verdana"/>
          <w:sz w:val="20"/>
          <w:szCs w:val="20"/>
        </w:rPr>
        <w:t>60'ında bü</w:t>
      </w:r>
      <w:r>
        <w:rPr>
          <w:rFonts w:ascii="Verdana" w:hAnsi="Verdana"/>
          <w:sz w:val="20"/>
          <w:szCs w:val="20"/>
        </w:rPr>
        <w:t>yük hizmet hataları yaşanacağını öngörüyor. Sorunun önemli kısmı, güvenlik konusunun</w:t>
      </w:r>
      <w:r w:rsidRPr="00547FD8">
        <w:rPr>
          <w:rFonts w:ascii="Verdana" w:hAnsi="Verdana"/>
          <w:sz w:val="20"/>
          <w:szCs w:val="20"/>
        </w:rPr>
        <w:t xml:space="preserve"> üst düzey yöneticiler ve yönetim kurulu üyeleri tarafından kritik bir iş problemi olara</w:t>
      </w:r>
      <w:r>
        <w:rPr>
          <w:rFonts w:ascii="Verdana" w:hAnsi="Verdana"/>
          <w:sz w:val="20"/>
          <w:szCs w:val="20"/>
        </w:rPr>
        <w:t xml:space="preserve">k görülmemesinden kaynaklanıyor. </w:t>
      </w:r>
    </w:p>
    <w:p w:rsidR="00547FD8" w:rsidRDefault="00911B9A" w:rsidP="00547FD8">
      <w:pPr>
        <w:spacing w:line="360" w:lineRule="auto"/>
        <w:jc w:val="both"/>
        <w:rPr>
          <w:rFonts w:ascii="Verdana" w:hAnsi="Verdana"/>
          <w:b/>
          <w:bCs/>
          <w:sz w:val="20"/>
          <w:szCs w:val="20"/>
        </w:rPr>
      </w:pPr>
      <w:r>
        <w:rPr>
          <w:rFonts w:ascii="Verdana" w:hAnsi="Verdana"/>
          <w:b/>
          <w:bCs/>
          <w:sz w:val="20"/>
          <w:szCs w:val="20"/>
        </w:rPr>
        <w:t>Siber g</w:t>
      </w:r>
      <w:r w:rsidR="00547FD8" w:rsidRPr="00547FD8">
        <w:rPr>
          <w:rFonts w:ascii="Verdana" w:hAnsi="Verdana"/>
          <w:b/>
          <w:bCs/>
          <w:sz w:val="20"/>
          <w:szCs w:val="20"/>
        </w:rPr>
        <w:t xml:space="preserve">üvenlilik, </w:t>
      </w:r>
      <w:r w:rsidR="00547FD8">
        <w:rPr>
          <w:rFonts w:ascii="Verdana" w:hAnsi="Verdana"/>
          <w:b/>
          <w:bCs/>
          <w:sz w:val="20"/>
          <w:szCs w:val="20"/>
        </w:rPr>
        <w:t>hala yönetim düzeyinde bir konu değil!</w:t>
      </w:r>
    </w:p>
    <w:p w:rsidR="00911B9A" w:rsidRDefault="003626A8" w:rsidP="00547FD8">
      <w:pPr>
        <w:spacing w:line="360" w:lineRule="auto"/>
        <w:jc w:val="both"/>
        <w:rPr>
          <w:rFonts w:ascii="Verdana" w:hAnsi="Verdana"/>
          <w:sz w:val="20"/>
          <w:szCs w:val="20"/>
        </w:rPr>
      </w:pPr>
      <w:proofErr w:type="spellStart"/>
      <w:r>
        <w:rPr>
          <w:rFonts w:ascii="Verdana" w:hAnsi="Verdana"/>
          <w:sz w:val="20"/>
          <w:szCs w:val="20"/>
        </w:rPr>
        <w:t>Fortinet’in</w:t>
      </w:r>
      <w:proofErr w:type="spellEnd"/>
      <w:r>
        <w:rPr>
          <w:rFonts w:ascii="Verdana" w:hAnsi="Verdana"/>
          <w:sz w:val="20"/>
          <w:szCs w:val="20"/>
        </w:rPr>
        <w:t xml:space="preserve"> 1800 BT uzmanıyla yaptığı </w:t>
      </w:r>
      <w:r w:rsidR="00911B9A" w:rsidRPr="00911B9A">
        <w:rPr>
          <w:rFonts w:ascii="Verdana" w:hAnsi="Verdana"/>
          <w:sz w:val="20"/>
          <w:szCs w:val="20"/>
        </w:rPr>
        <w:t>Küresel Kurumsal Güvenlik A</w:t>
      </w:r>
      <w:r>
        <w:rPr>
          <w:rFonts w:ascii="Verdana" w:hAnsi="Verdana"/>
          <w:sz w:val="20"/>
          <w:szCs w:val="20"/>
        </w:rPr>
        <w:t>raştırması'na göre,</w:t>
      </w:r>
      <w:r w:rsidR="00911B9A" w:rsidRPr="00911B9A">
        <w:rPr>
          <w:rFonts w:ascii="Verdana" w:hAnsi="Verdana"/>
          <w:sz w:val="20"/>
          <w:szCs w:val="20"/>
        </w:rPr>
        <w:t xml:space="preserve"> ka</w:t>
      </w:r>
      <w:r w:rsidR="008210BA">
        <w:rPr>
          <w:rFonts w:ascii="Verdana" w:hAnsi="Verdana"/>
          <w:sz w:val="20"/>
          <w:szCs w:val="20"/>
        </w:rPr>
        <w:t>tılımcıların neredeyse yarısı</w:t>
      </w:r>
      <w:r w:rsidR="00911B9A" w:rsidRPr="00911B9A">
        <w:rPr>
          <w:rFonts w:ascii="Verdana" w:hAnsi="Verdana"/>
          <w:sz w:val="20"/>
          <w:szCs w:val="20"/>
        </w:rPr>
        <w:t xml:space="preserve"> güvenlik konusunun hala yönetim kurulu için en öncelikli t</w:t>
      </w:r>
      <w:r w:rsidR="008210BA">
        <w:rPr>
          <w:rFonts w:ascii="Verdana" w:hAnsi="Verdana"/>
          <w:sz w:val="20"/>
          <w:szCs w:val="20"/>
        </w:rPr>
        <w:t>artışma olduğuna inanmadığını söylüyor</w:t>
      </w:r>
      <w:r w:rsidR="00911B9A" w:rsidRPr="00911B9A">
        <w:rPr>
          <w:rFonts w:ascii="Verdana" w:hAnsi="Verdana"/>
          <w:sz w:val="20"/>
          <w:szCs w:val="20"/>
        </w:rPr>
        <w:t xml:space="preserve">. Aynı zamanda, </w:t>
      </w:r>
      <w:r w:rsidR="008210BA">
        <w:rPr>
          <w:rFonts w:ascii="Verdana" w:hAnsi="Verdana"/>
          <w:sz w:val="20"/>
          <w:szCs w:val="20"/>
        </w:rPr>
        <w:t xml:space="preserve">katılımcılar </w:t>
      </w:r>
      <w:r w:rsidR="00911B9A" w:rsidRPr="00911B9A">
        <w:rPr>
          <w:rFonts w:ascii="Verdana" w:hAnsi="Verdana"/>
          <w:sz w:val="20"/>
          <w:szCs w:val="20"/>
        </w:rPr>
        <w:t>şiddetle, siber güvenliğin üst düzey bir yönetim önceliği haline gelme</w:t>
      </w:r>
      <w:r w:rsidR="008210BA">
        <w:rPr>
          <w:rFonts w:ascii="Verdana" w:hAnsi="Verdana"/>
          <w:sz w:val="20"/>
          <w:szCs w:val="20"/>
        </w:rPr>
        <w:t>si gerektiğini ve</w:t>
      </w:r>
      <w:r>
        <w:rPr>
          <w:rFonts w:ascii="Verdana" w:hAnsi="Verdana"/>
          <w:sz w:val="20"/>
          <w:szCs w:val="20"/>
        </w:rPr>
        <w:t xml:space="preserve"> %</w:t>
      </w:r>
      <w:r w:rsidR="008210BA">
        <w:rPr>
          <w:rFonts w:ascii="Verdana" w:hAnsi="Verdana"/>
          <w:sz w:val="20"/>
          <w:szCs w:val="20"/>
        </w:rPr>
        <w:t>77 oranla yönetim kurullarının</w:t>
      </w:r>
      <w:r w:rsidR="00911B9A" w:rsidRPr="00911B9A">
        <w:rPr>
          <w:rFonts w:ascii="Verdana" w:hAnsi="Verdana"/>
          <w:sz w:val="20"/>
          <w:szCs w:val="20"/>
        </w:rPr>
        <w:t xml:space="preserve"> BT güvenliğini daha ayrıntılı bir şekilde incelemesi gerektiğini </w:t>
      </w:r>
      <w:r w:rsidR="008210BA">
        <w:rPr>
          <w:rFonts w:ascii="Verdana" w:hAnsi="Verdana"/>
          <w:sz w:val="20"/>
          <w:szCs w:val="20"/>
        </w:rPr>
        <w:t>belirtiyorlar.</w:t>
      </w:r>
    </w:p>
    <w:p w:rsidR="00911B9A" w:rsidRDefault="00537E46" w:rsidP="00547FD8">
      <w:pPr>
        <w:spacing w:line="360" w:lineRule="auto"/>
        <w:jc w:val="both"/>
        <w:rPr>
          <w:rFonts w:ascii="Verdana" w:hAnsi="Verdana"/>
          <w:sz w:val="20"/>
          <w:szCs w:val="20"/>
        </w:rPr>
      </w:pPr>
      <w:r>
        <w:rPr>
          <w:rFonts w:ascii="Verdana" w:hAnsi="Verdana"/>
          <w:sz w:val="20"/>
          <w:szCs w:val="20"/>
        </w:rPr>
        <w:t>Y</w:t>
      </w:r>
      <w:r w:rsidR="008210BA" w:rsidRPr="008210BA">
        <w:rPr>
          <w:rFonts w:ascii="Verdana" w:hAnsi="Verdana"/>
          <w:sz w:val="20"/>
          <w:szCs w:val="20"/>
        </w:rPr>
        <w:t>eni güv</w:t>
      </w:r>
      <w:r>
        <w:rPr>
          <w:rFonts w:ascii="Verdana" w:hAnsi="Verdana"/>
          <w:sz w:val="20"/>
          <w:szCs w:val="20"/>
        </w:rPr>
        <w:t>enlik saldırılarının</w:t>
      </w:r>
      <w:r w:rsidR="008210BA" w:rsidRPr="008210BA">
        <w:rPr>
          <w:rFonts w:ascii="Verdana" w:hAnsi="Verdana"/>
          <w:sz w:val="20"/>
          <w:szCs w:val="20"/>
        </w:rPr>
        <w:t xml:space="preserve"> ve </w:t>
      </w:r>
      <w:r>
        <w:rPr>
          <w:rFonts w:ascii="Verdana" w:hAnsi="Verdana"/>
          <w:sz w:val="20"/>
          <w:szCs w:val="20"/>
        </w:rPr>
        <w:t>onların hedefledikleri</w:t>
      </w:r>
      <w:r w:rsidR="008210BA" w:rsidRPr="008210BA">
        <w:rPr>
          <w:rFonts w:ascii="Verdana" w:hAnsi="Verdana"/>
          <w:sz w:val="20"/>
          <w:szCs w:val="20"/>
        </w:rPr>
        <w:t xml:space="preserve"> işletmeler üzerindeki korkunç etkilerinin bir sonucu olarak </w:t>
      </w:r>
      <w:r>
        <w:rPr>
          <w:rFonts w:ascii="Verdana" w:hAnsi="Verdana"/>
          <w:sz w:val="20"/>
          <w:szCs w:val="20"/>
        </w:rPr>
        <w:t xml:space="preserve">yönetim </w:t>
      </w:r>
      <w:r w:rsidR="008210BA" w:rsidRPr="008210BA">
        <w:rPr>
          <w:rFonts w:ascii="Verdana" w:hAnsi="Verdana"/>
          <w:sz w:val="20"/>
          <w:szCs w:val="20"/>
        </w:rPr>
        <w:t>kurullar</w:t>
      </w:r>
      <w:r>
        <w:rPr>
          <w:rFonts w:ascii="Verdana" w:hAnsi="Verdana"/>
          <w:sz w:val="20"/>
          <w:szCs w:val="20"/>
        </w:rPr>
        <w:t>ı da bu konuya daha fazla ilgi duyacaklardır.  Fakat, yönetimler</w:t>
      </w:r>
      <w:r w:rsidR="008210BA" w:rsidRPr="008210BA">
        <w:rPr>
          <w:rFonts w:ascii="Verdana" w:hAnsi="Verdana"/>
          <w:sz w:val="20"/>
          <w:szCs w:val="20"/>
        </w:rPr>
        <w:t xml:space="preserve"> güvenlik saldırıları meydana geldiğinde tepki gösteriyor olsa da, e</w:t>
      </w:r>
      <w:r>
        <w:rPr>
          <w:rFonts w:ascii="Verdana" w:hAnsi="Verdana"/>
          <w:sz w:val="20"/>
          <w:szCs w:val="20"/>
        </w:rPr>
        <w:t>ylemleri genellikle çözüm odaklı olmaktan çok reaktif olacaktır.</w:t>
      </w:r>
      <w:r w:rsidR="008210BA" w:rsidRPr="008210BA">
        <w:rPr>
          <w:rFonts w:ascii="Verdana" w:hAnsi="Verdana"/>
          <w:sz w:val="20"/>
          <w:szCs w:val="20"/>
        </w:rPr>
        <w:t xml:space="preserve"> Özellikle,</w:t>
      </w:r>
      <w:r>
        <w:rPr>
          <w:rFonts w:ascii="Verdana" w:hAnsi="Verdana"/>
          <w:sz w:val="20"/>
          <w:szCs w:val="20"/>
        </w:rPr>
        <w:t xml:space="preserve"> yönetim</w:t>
      </w:r>
      <w:r w:rsidR="008210BA" w:rsidRPr="008210BA">
        <w:rPr>
          <w:rFonts w:ascii="Verdana" w:hAnsi="Verdana"/>
          <w:sz w:val="20"/>
          <w:szCs w:val="20"/>
        </w:rPr>
        <w:t xml:space="preserve"> kurullar</w:t>
      </w:r>
      <w:r>
        <w:rPr>
          <w:rFonts w:ascii="Verdana" w:hAnsi="Verdana"/>
          <w:sz w:val="20"/>
          <w:szCs w:val="20"/>
        </w:rPr>
        <w:t>ı</w:t>
      </w:r>
      <w:r w:rsidR="008210BA" w:rsidRPr="008210BA">
        <w:rPr>
          <w:rFonts w:ascii="Verdana" w:hAnsi="Verdana"/>
          <w:sz w:val="20"/>
          <w:szCs w:val="20"/>
        </w:rPr>
        <w:t xml:space="preserve"> </w:t>
      </w:r>
      <w:r>
        <w:rPr>
          <w:rFonts w:ascii="Verdana" w:hAnsi="Verdana"/>
          <w:sz w:val="20"/>
          <w:szCs w:val="20"/>
        </w:rPr>
        <w:t xml:space="preserve">önlem almadan çok ihlal sonrası yönetiminde </w:t>
      </w:r>
      <w:r w:rsidR="008210BA" w:rsidRPr="008210BA">
        <w:rPr>
          <w:rFonts w:ascii="Verdana" w:hAnsi="Verdana"/>
          <w:sz w:val="20"/>
          <w:szCs w:val="20"/>
        </w:rPr>
        <w:t>yer alıyor gibi görünmektedir. Örneğin, kurulların</w:t>
      </w:r>
      <w:r>
        <w:rPr>
          <w:rFonts w:ascii="Verdana" w:hAnsi="Verdana"/>
          <w:sz w:val="20"/>
          <w:szCs w:val="20"/>
        </w:rPr>
        <w:t xml:space="preserve"> %</w:t>
      </w:r>
      <w:r w:rsidR="008210BA" w:rsidRPr="008210BA">
        <w:rPr>
          <w:rFonts w:ascii="Verdana" w:hAnsi="Verdana"/>
          <w:sz w:val="20"/>
          <w:szCs w:val="20"/>
        </w:rPr>
        <w:t>77'si bir güvenlik olayı gerçekleştikten sonra neler olduğunu öğrenmek istiyor ve</w:t>
      </w:r>
      <w:r>
        <w:rPr>
          <w:rFonts w:ascii="Verdana" w:hAnsi="Verdana"/>
          <w:sz w:val="20"/>
          <w:szCs w:val="20"/>
        </w:rPr>
        <w:t xml:space="preserve"> %</w:t>
      </w:r>
      <w:r w:rsidR="008210BA" w:rsidRPr="008210BA">
        <w:rPr>
          <w:rFonts w:ascii="Verdana" w:hAnsi="Verdana"/>
          <w:sz w:val="20"/>
          <w:szCs w:val="20"/>
        </w:rPr>
        <w:t>67'si güvenlik bütçelerini inceliyor veya artırıyor. Güvenlik liderlerinin, güvenlik düzeyini yönetim kurulu seviyesine yükseltmek için hala çok işi var.</w:t>
      </w:r>
    </w:p>
    <w:p w:rsidR="00547FD8" w:rsidRDefault="00537E46" w:rsidP="00537E46">
      <w:pPr>
        <w:spacing w:line="360" w:lineRule="auto"/>
        <w:jc w:val="both"/>
        <w:rPr>
          <w:rFonts w:ascii="Verdana" w:hAnsi="Verdana"/>
          <w:sz w:val="20"/>
          <w:szCs w:val="20"/>
        </w:rPr>
      </w:pPr>
      <w:r>
        <w:rPr>
          <w:rFonts w:ascii="Verdana" w:hAnsi="Verdana"/>
          <w:sz w:val="20"/>
          <w:szCs w:val="20"/>
        </w:rPr>
        <w:t>Hiçbir şirket</w:t>
      </w:r>
      <w:r w:rsidRPr="00537E46">
        <w:rPr>
          <w:rFonts w:ascii="Verdana" w:hAnsi="Verdana"/>
          <w:sz w:val="20"/>
          <w:szCs w:val="20"/>
        </w:rPr>
        <w:t xml:space="preserve">, ihlal tehdidi, fidye saldırıları veya </w:t>
      </w:r>
      <w:proofErr w:type="spellStart"/>
      <w:r w:rsidRPr="00537E46">
        <w:rPr>
          <w:rFonts w:ascii="Verdana" w:hAnsi="Verdana"/>
          <w:sz w:val="20"/>
          <w:szCs w:val="20"/>
        </w:rPr>
        <w:t>operasyonel</w:t>
      </w:r>
      <w:proofErr w:type="spellEnd"/>
      <w:r w:rsidRPr="00537E46">
        <w:rPr>
          <w:rFonts w:ascii="Verdana" w:hAnsi="Verdana"/>
          <w:sz w:val="20"/>
          <w:szCs w:val="20"/>
        </w:rPr>
        <w:t xml:space="preserve"> aksamalara karşı bağışık değildir. Her </w:t>
      </w:r>
      <w:r>
        <w:rPr>
          <w:rFonts w:ascii="Verdana" w:hAnsi="Verdana"/>
          <w:sz w:val="20"/>
          <w:szCs w:val="20"/>
        </w:rPr>
        <w:t>boyuttaki/ şekildeki şirketler ve</w:t>
      </w:r>
      <w:r w:rsidRPr="00537E46">
        <w:rPr>
          <w:rFonts w:ascii="Verdana" w:hAnsi="Verdana"/>
          <w:sz w:val="20"/>
          <w:szCs w:val="20"/>
        </w:rPr>
        <w:t xml:space="preserve"> tü</w:t>
      </w:r>
      <w:r>
        <w:rPr>
          <w:rFonts w:ascii="Verdana" w:hAnsi="Verdana"/>
          <w:sz w:val="20"/>
          <w:szCs w:val="20"/>
        </w:rPr>
        <w:t xml:space="preserve">m endüstri </w:t>
      </w:r>
      <w:proofErr w:type="spellStart"/>
      <w:r>
        <w:rPr>
          <w:rFonts w:ascii="Verdana" w:hAnsi="Verdana"/>
          <w:sz w:val="20"/>
          <w:szCs w:val="20"/>
        </w:rPr>
        <w:t>segmentleri</w:t>
      </w:r>
      <w:proofErr w:type="spellEnd"/>
      <w:r>
        <w:rPr>
          <w:rFonts w:ascii="Verdana" w:hAnsi="Verdana"/>
          <w:sz w:val="20"/>
          <w:szCs w:val="20"/>
        </w:rPr>
        <w:t xml:space="preserve"> hedef haline gelebilir. </w:t>
      </w:r>
      <w:proofErr w:type="spellStart"/>
      <w:r>
        <w:rPr>
          <w:rFonts w:ascii="Verdana" w:hAnsi="Verdana"/>
          <w:sz w:val="20"/>
          <w:szCs w:val="20"/>
        </w:rPr>
        <w:t>Fortinet</w:t>
      </w:r>
      <w:proofErr w:type="spellEnd"/>
      <w:r>
        <w:rPr>
          <w:rFonts w:ascii="Verdana" w:hAnsi="Verdana"/>
          <w:sz w:val="20"/>
          <w:szCs w:val="20"/>
        </w:rPr>
        <w:t xml:space="preserve"> BT</w:t>
      </w:r>
      <w:r w:rsidR="00336126">
        <w:rPr>
          <w:rFonts w:ascii="Verdana" w:hAnsi="Verdana"/>
          <w:sz w:val="20"/>
          <w:szCs w:val="20"/>
        </w:rPr>
        <w:t xml:space="preserve"> uzmanları</w:t>
      </w:r>
      <w:r w:rsidRPr="00537E46">
        <w:rPr>
          <w:rFonts w:ascii="Verdana" w:hAnsi="Verdana"/>
          <w:sz w:val="20"/>
          <w:szCs w:val="20"/>
        </w:rPr>
        <w:t xml:space="preserve"> anketinde</w:t>
      </w:r>
      <w:r w:rsidR="00336126">
        <w:rPr>
          <w:rFonts w:ascii="Verdana" w:hAnsi="Verdana"/>
          <w:sz w:val="20"/>
          <w:szCs w:val="20"/>
        </w:rPr>
        <w:t>ki bulgular bu durumu doğruluyor</w:t>
      </w:r>
      <w:r w:rsidRPr="00537E46">
        <w:rPr>
          <w:rFonts w:ascii="Verdana" w:hAnsi="Verdana"/>
          <w:sz w:val="20"/>
          <w:szCs w:val="20"/>
        </w:rPr>
        <w:t xml:space="preserve">. Ankete </w:t>
      </w:r>
      <w:r w:rsidRPr="00537E46">
        <w:rPr>
          <w:rFonts w:ascii="Verdana" w:hAnsi="Verdana"/>
          <w:sz w:val="20"/>
          <w:szCs w:val="20"/>
        </w:rPr>
        <w:lastRenderedPageBreak/>
        <w:t>katılanların</w:t>
      </w:r>
      <w:r w:rsidR="00336126">
        <w:rPr>
          <w:rFonts w:ascii="Verdana" w:hAnsi="Verdana"/>
          <w:sz w:val="20"/>
          <w:szCs w:val="20"/>
        </w:rPr>
        <w:t xml:space="preserve"> %</w:t>
      </w:r>
      <w:r w:rsidRPr="00537E46">
        <w:rPr>
          <w:rFonts w:ascii="Verdana" w:hAnsi="Verdana"/>
          <w:sz w:val="20"/>
          <w:szCs w:val="20"/>
        </w:rPr>
        <w:t>85'i son iki yılda</w:t>
      </w:r>
      <w:r w:rsidR="00336126">
        <w:rPr>
          <w:rFonts w:ascii="Verdana" w:hAnsi="Verdana"/>
          <w:sz w:val="20"/>
          <w:szCs w:val="20"/>
        </w:rPr>
        <w:t xml:space="preserve"> en az</w:t>
      </w:r>
      <w:r w:rsidRPr="00537E46">
        <w:rPr>
          <w:rFonts w:ascii="Verdana" w:hAnsi="Verdana"/>
          <w:sz w:val="20"/>
          <w:szCs w:val="20"/>
        </w:rPr>
        <w:t xml:space="preserve"> bir güvenlik ihlaline uğradı</w:t>
      </w:r>
      <w:r w:rsidR="00336126">
        <w:rPr>
          <w:rFonts w:ascii="Verdana" w:hAnsi="Verdana"/>
          <w:sz w:val="20"/>
          <w:szCs w:val="20"/>
        </w:rPr>
        <w:t>ğını</w:t>
      </w:r>
      <w:r w:rsidRPr="00537E46">
        <w:rPr>
          <w:rFonts w:ascii="Verdana" w:hAnsi="Verdana"/>
          <w:sz w:val="20"/>
          <w:szCs w:val="20"/>
        </w:rPr>
        <w:t xml:space="preserve"> ve neredeyse yarısı bir </w:t>
      </w:r>
      <w:proofErr w:type="spellStart"/>
      <w:r w:rsidRPr="00537E46">
        <w:rPr>
          <w:rFonts w:ascii="Verdana" w:hAnsi="Verdana"/>
          <w:sz w:val="20"/>
          <w:szCs w:val="20"/>
        </w:rPr>
        <w:t>malware</w:t>
      </w:r>
      <w:proofErr w:type="spellEnd"/>
      <w:r w:rsidRPr="00537E46">
        <w:rPr>
          <w:rFonts w:ascii="Verdana" w:hAnsi="Verdana"/>
          <w:sz w:val="20"/>
          <w:szCs w:val="20"/>
        </w:rPr>
        <w:t xml:space="preserve"> veya fidye saldırısı</w:t>
      </w:r>
      <w:r w:rsidR="00336126">
        <w:rPr>
          <w:rFonts w:ascii="Verdana" w:hAnsi="Verdana"/>
          <w:sz w:val="20"/>
          <w:szCs w:val="20"/>
        </w:rPr>
        <w:t xml:space="preserve"> bildirdiğini söylüyor. </w:t>
      </w:r>
    </w:p>
    <w:p w:rsidR="00537E46" w:rsidRDefault="00336126" w:rsidP="00537E46">
      <w:pPr>
        <w:spacing w:line="360" w:lineRule="auto"/>
        <w:jc w:val="both"/>
        <w:rPr>
          <w:rFonts w:ascii="Verdana" w:hAnsi="Verdana"/>
          <w:b/>
          <w:bCs/>
          <w:sz w:val="20"/>
          <w:szCs w:val="20"/>
        </w:rPr>
      </w:pPr>
      <w:r>
        <w:rPr>
          <w:rFonts w:ascii="Verdana" w:hAnsi="Verdana"/>
          <w:b/>
          <w:bCs/>
          <w:sz w:val="20"/>
          <w:szCs w:val="20"/>
        </w:rPr>
        <w:t>Siber güvenlik</w:t>
      </w:r>
      <w:r w:rsidRPr="00336126">
        <w:rPr>
          <w:rFonts w:ascii="Verdana" w:hAnsi="Verdana"/>
          <w:b/>
          <w:bCs/>
          <w:sz w:val="20"/>
          <w:szCs w:val="20"/>
        </w:rPr>
        <w:t xml:space="preserve"> </w:t>
      </w:r>
      <w:r>
        <w:rPr>
          <w:rFonts w:ascii="Verdana" w:hAnsi="Verdana"/>
          <w:b/>
          <w:bCs/>
          <w:sz w:val="20"/>
          <w:szCs w:val="20"/>
        </w:rPr>
        <w:t>neden yönetim kurullarının önceliği olmaya başlıyor?</w:t>
      </w:r>
    </w:p>
    <w:p w:rsidR="00336126" w:rsidRDefault="00336126" w:rsidP="00537E46">
      <w:pPr>
        <w:spacing w:line="360" w:lineRule="auto"/>
        <w:jc w:val="both"/>
        <w:rPr>
          <w:rFonts w:ascii="Verdana" w:hAnsi="Verdana"/>
          <w:sz w:val="20"/>
          <w:szCs w:val="20"/>
        </w:rPr>
      </w:pPr>
      <w:r w:rsidRPr="00336126">
        <w:rPr>
          <w:rFonts w:ascii="Verdana" w:hAnsi="Verdana"/>
          <w:sz w:val="20"/>
          <w:szCs w:val="20"/>
        </w:rPr>
        <w:t>Kurulları, yöneticileri ve BT karar organlarını, 2018 yılında siber güvenliği birincil önceliğe geçirmeye yönlendiren bir dizi faktör var. Önemli olanl</w:t>
      </w:r>
      <w:r>
        <w:rPr>
          <w:rFonts w:ascii="Verdana" w:hAnsi="Verdana"/>
          <w:sz w:val="20"/>
          <w:szCs w:val="20"/>
        </w:rPr>
        <w:t>ardan bazıları:</w:t>
      </w:r>
    </w:p>
    <w:p w:rsidR="00336126" w:rsidRDefault="00336126" w:rsidP="00336126">
      <w:pPr>
        <w:pStyle w:val="ListeParagraf"/>
        <w:numPr>
          <w:ilvl w:val="0"/>
          <w:numId w:val="1"/>
        </w:numPr>
        <w:spacing w:line="360" w:lineRule="auto"/>
        <w:jc w:val="both"/>
        <w:rPr>
          <w:rFonts w:ascii="Verdana" w:hAnsi="Verdana"/>
          <w:sz w:val="20"/>
          <w:szCs w:val="20"/>
        </w:rPr>
      </w:pPr>
      <w:r w:rsidRPr="00336126">
        <w:rPr>
          <w:rFonts w:ascii="Verdana" w:hAnsi="Verdana"/>
          <w:sz w:val="20"/>
          <w:szCs w:val="20"/>
        </w:rPr>
        <w:t xml:space="preserve">Güvenlik </w:t>
      </w:r>
      <w:r w:rsidR="00540F42">
        <w:rPr>
          <w:rFonts w:ascii="Verdana" w:hAnsi="Verdana"/>
          <w:sz w:val="20"/>
          <w:szCs w:val="20"/>
        </w:rPr>
        <w:t>İhlalleri ve Küresel Saldırılar:</w:t>
      </w:r>
      <w:r w:rsidRPr="00336126">
        <w:rPr>
          <w:rFonts w:ascii="Verdana" w:hAnsi="Verdana"/>
          <w:sz w:val="20"/>
          <w:szCs w:val="20"/>
        </w:rPr>
        <w:t xml:space="preserve"> Kuruluşların büyük çoğunluğu son iki yılda bir tür güvenlik ihlali veya saldı</w:t>
      </w:r>
      <w:r>
        <w:rPr>
          <w:rFonts w:ascii="Verdana" w:hAnsi="Verdana"/>
          <w:sz w:val="20"/>
          <w:szCs w:val="20"/>
        </w:rPr>
        <w:t>rı yaşadı. Ankete katılanların %</w:t>
      </w:r>
      <w:r w:rsidRPr="00336126">
        <w:rPr>
          <w:rFonts w:ascii="Verdana" w:hAnsi="Verdana"/>
          <w:sz w:val="20"/>
          <w:szCs w:val="20"/>
        </w:rPr>
        <w:t xml:space="preserve">49'u, kuruluşlarının </w:t>
      </w:r>
      <w:proofErr w:type="spellStart"/>
      <w:r w:rsidRPr="00336126">
        <w:rPr>
          <w:rFonts w:ascii="Verdana" w:hAnsi="Verdana"/>
          <w:sz w:val="20"/>
          <w:szCs w:val="20"/>
        </w:rPr>
        <w:t>WannaCry</w:t>
      </w:r>
      <w:proofErr w:type="spellEnd"/>
      <w:r w:rsidRPr="00336126">
        <w:rPr>
          <w:rFonts w:ascii="Verdana" w:hAnsi="Verdana"/>
          <w:sz w:val="20"/>
          <w:szCs w:val="20"/>
        </w:rPr>
        <w:t xml:space="preserve"> gibi küresel bir saldırıyı takiben güvenlik konusundaki ye</w:t>
      </w:r>
      <w:r>
        <w:rPr>
          <w:rFonts w:ascii="Verdana" w:hAnsi="Verdana"/>
          <w:sz w:val="20"/>
          <w:szCs w:val="20"/>
        </w:rPr>
        <w:t>teneğini artırdıklarını söylüyor.</w:t>
      </w:r>
      <w:r w:rsidRPr="00336126">
        <w:rPr>
          <w:rFonts w:ascii="Verdana" w:hAnsi="Verdana"/>
          <w:sz w:val="20"/>
          <w:szCs w:val="20"/>
        </w:rPr>
        <w:t xml:space="preserve"> Marka saygınlığı ve işletme operasyonları üzerindeki etkileri ile birlikte artan tanıtım ve ilgi, bu</w:t>
      </w:r>
      <w:r>
        <w:rPr>
          <w:rFonts w:ascii="Verdana" w:hAnsi="Verdana"/>
          <w:sz w:val="20"/>
          <w:szCs w:val="20"/>
        </w:rPr>
        <w:t xml:space="preserve"> konuyu BT </w:t>
      </w:r>
      <w:proofErr w:type="spellStart"/>
      <w:r>
        <w:rPr>
          <w:rFonts w:ascii="Verdana" w:hAnsi="Verdana"/>
          <w:sz w:val="20"/>
          <w:szCs w:val="20"/>
        </w:rPr>
        <w:t>operasyonel</w:t>
      </w:r>
      <w:proofErr w:type="spellEnd"/>
      <w:r>
        <w:rPr>
          <w:rFonts w:ascii="Verdana" w:hAnsi="Verdana"/>
          <w:sz w:val="20"/>
          <w:szCs w:val="20"/>
        </w:rPr>
        <w:t xml:space="preserve"> işlerinden ziyade </w:t>
      </w:r>
      <w:r w:rsidRPr="00336126">
        <w:rPr>
          <w:rFonts w:ascii="Verdana" w:hAnsi="Verdana"/>
          <w:sz w:val="20"/>
          <w:szCs w:val="20"/>
        </w:rPr>
        <w:t xml:space="preserve">yönetim kurulu düzeyindeki </w:t>
      </w:r>
      <w:r>
        <w:rPr>
          <w:rFonts w:ascii="Verdana" w:hAnsi="Verdana"/>
          <w:sz w:val="20"/>
          <w:szCs w:val="20"/>
        </w:rPr>
        <w:t xml:space="preserve">bir konu haline getiriyor. </w:t>
      </w:r>
    </w:p>
    <w:p w:rsidR="00336126" w:rsidRDefault="00540F42" w:rsidP="00336126">
      <w:pPr>
        <w:pStyle w:val="ListeParagraf"/>
        <w:numPr>
          <w:ilvl w:val="0"/>
          <w:numId w:val="1"/>
        </w:numPr>
        <w:spacing w:line="360" w:lineRule="auto"/>
        <w:jc w:val="both"/>
        <w:rPr>
          <w:rFonts w:ascii="Verdana" w:hAnsi="Verdana"/>
          <w:sz w:val="20"/>
          <w:szCs w:val="20"/>
        </w:rPr>
      </w:pPr>
      <w:r>
        <w:rPr>
          <w:rFonts w:ascii="Verdana" w:hAnsi="Verdana"/>
          <w:sz w:val="20"/>
          <w:szCs w:val="20"/>
        </w:rPr>
        <w:t>Saldırı Yüzeyi:</w:t>
      </w:r>
      <w:r w:rsidR="00336126" w:rsidRPr="00336126">
        <w:rPr>
          <w:rFonts w:ascii="Verdana" w:hAnsi="Verdana"/>
          <w:sz w:val="20"/>
          <w:szCs w:val="20"/>
        </w:rPr>
        <w:t xml:space="preserve"> Bulutun benimsenmesi, </w:t>
      </w:r>
      <w:proofErr w:type="spellStart"/>
      <w:r w:rsidR="00336126" w:rsidRPr="00336126">
        <w:rPr>
          <w:rFonts w:ascii="Verdana" w:hAnsi="Verdana"/>
          <w:sz w:val="20"/>
          <w:szCs w:val="20"/>
        </w:rPr>
        <w:t>IoT'nin</w:t>
      </w:r>
      <w:proofErr w:type="spellEnd"/>
      <w:r w:rsidR="00336126" w:rsidRPr="00336126">
        <w:rPr>
          <w:rFonts w:ascii="Verdana" w:hAnsi="Verdana"/>
          <w:sz w:val="20"/>
          <w:szCs w:val="20"/>
        </w:rPr>
        <w:t xml:space="preserve"> ortaya çık</w:t>
      </w:r>
      <w:r w:rsidR="00336126">
        <w:rPr>
          <w:rFonts w:ascii="Verdana" w:hAnsi="Verdana"/>
          <w:sz w:val="20"/>
          <w:szCs w:val="20"/>
        </w:rPr>
        <w:t>ması ve büyük verilerin artışı</w:t>
      </w:r>
      <w:r w:rsidR="00336126" w:rsidRPr="00336126">
        <w:rPr>
          <w:rFonts w:ascii="Verdana" w:hAnsi="Verdana"/>
          <w:sz w:val="20"/>
          <w:szCs w:val="20"/>
        </w:rPr>
        <w:t xml:space="preserve"> hem saldırı yüzeyinin çevresini hem de karmaşıklığını genişletmektedir. Ankete katılanların</w:t>
      </w:r>
      <w:r w:rsidR="00336126">
        <w:rPr>
          <w:rFonts w:ascii="Verdana" w:hAnsi="Verdana"/>
          <w:sz w:val="20"/>
          <w:szCs w:val="20"/>
        </w:rPr>
        <w:t xml:space="preserve"> %</w:t>
      </w:r>
      <w:r w:rsidR="00336126" w:rsidRPr="00336126">
        <w:rPr>
          <w:rFonts w:ascii="Verdana" w:hAnsi="Verdana"/>
          <w:sz w:val="20"/>
          <w:szCs w:val="20"/>
        </w:rPr>
        <w:t>74'ü bulut güvenliklerinin</w:t>
      </w:r>
      <w:r w:rsidR="00336126">
        <w:rPr>
          <w:rFonts w:ascii="Verdana" w:hAnsi="Verdana"/>
          <w:sz w:val="20"/>
          <w:szCs w:val="20"/>
        </w:rPr>
        <w:t>,</w:t>
      </w:r>
      <w:r w:rsidR="00336126" w:rsidRPr="00336126">
        <w:rPr>
          <w:rFonts w:ascii="Verdana" w:hAnsi="Verdana"/>
          <w:sz w:val="20"/>
          <w:szCs w:val="20"/>
        </w:rPr>
        <w:t xml:space="preserve"> kuruluşları için art</w:t>
      </w:r>
      <w:r w:rsidR="00336126">
        <w:rPr>
          <w:rFonts w:ascii="Verdana" w:hAnsi="Verdana"/>
          <w:sz w:val="20"/>
          <w:szCs w:val="20"/>
        </w:rPr>
        <w:t>an bir öncelik olduğunu belirtiyor. Katılımcıların yarısı ise</w:t>
      </w:r>
      <w:r w:rsidR="00336126" w:rsidRPr="00336126">
        <w:rPr>
          <w:rFonts w:ascii="Verdana" w:hAnsi="Verdana"/>
          <w:sz w:val="20"/>
          <w:szCs w:val="20"/>
        </w:rPr>
        <w:t xml:space="preserve">, kuruluşlarının önümüzdeki 12 ay içinde bulut güvenliği yatırımlarını planladığını söylüyor. </w:t>
      </w:r>
      <w:proofErr w:type="spellStart"/>
      <w:r w:rsidR="00336126" w:rsidRPr="00336126">
        <w:rPr>
          <w:rFonts w:ascii="Verdana" w:hAnsi="Verdana"/>
          <w:sz w:val="20"/>
          <w:szCs w:val="20"/>
        </w:rPr>
        <w:t>IoT</w:t>
      </w:r>
      <w:proofErr w:type="spellEnd"/>
      <w:r w:rsidR="00336126" w:rsidRPr="00336126">
        <w:rPr>
          <w:rFonts w:ascii="Verdana" w:hAnsi="Verdana"/>
          <w:sz w:val="20"/>
          <w:szCs w:val="20"/>
        </w:rPr>
        <w:t xml:space="preserve">, giderek büyümekte </w:t>
      </w:r>
      <w:r w:rsidR="00336126">
        <w:rPr>
          <w:rFonts w:ascii="Verdana" w:hAnsi="Verdana"/>
          <w:sz w:val="20"/>
          <w:szCs w:val="20"/>
        </w:rPr>
        <w:t>olan saldırı yüzeyi açısından büyük bir faktör</w:t>
      </w:r>
      <w:r w:rsidR="00336126" w:rsidRPr="00336126">
        <w:rPr>
          <w:rFonts w:ascii="Verdana" w:hAnsi="Verdana"/>
          <w:sz w:val="20"/>
          <w:szCs w:val="20"/>
        </w:rPr>
        <w:t xml:space="preserve">. Bağlı </w:t>
      </w:r>
      <w:proofErr w:type="spellStart"/>
      <w:r w:rsidR="00336126" w:rsidRPr="00336126">
        <w:rPr>
          <w:rFonts w:ascii="Verdana" w:hAnsi="Verdana"/>
          <w:sz w:val="20"/>
          <w:szCs w:val="20"/>
        </w:rPr>
        <w:t>IoT</w:t>
      </w:r>
      <w:proofErr w:type="spellEnd"/>
      <w:r w:rsidR="00336126" w:rsidRPr="00336126">
        <w:rPr>
          <w:rFonts w:ascii="Verdana" w:hAnsi="Verdana"/>
          <w:sz w:val="20"/>
          <w:szCs w:val="20"/>
        </w:rPr>
        <w:t xml:space="preserve"> cihazlarının, </w:t>
      </w:r>
      <w:proofErr w:type="spellStart"/>
      <w:r w:rsidR="00336126" w:rsidRPr="00336126">
        <w:rPr>
          <w:rFonts w:ascii="Verdana" w:hAnsi="Verdana"/>
          <w:sz w:val="20"/>
          <w:szCs w:val="20"/>
        </w:rPr>
        <w:t>Gartner'a</w:t>
      </w:r>
      <w:proofErr w:type="spellEnd"/>
      <w:r w:rsidR="00336126" w:rsidRPr="00336126">
        <w:rPr>
          <w:rFonts w:ascii="Verdana" w:hAnsi="Verdana"/>
          <w:sz w:val="20"/>
          <w:szCs w:val="20"/>
        </w:rPr>
        <w:t xml:space="preserve"> göre, yıl sonuna kadar 8,4</w:t>
      </w:r>
      <w:r w:rsidR="00336126">
        <w:rPr>
          <w:rFonts w:ascii="Verdana" w:hAnsi="Verdana"/>
          <w:sz w:val="20"/>
          <w:szCs w:val="20"/>
        </w:rPr>
        <w:t xml:space="preserve"> milyardan fazla bir balon oluşturacağı</w:t>
      </w:r>
      <w:r w:rsidR="00336126" w:rsidRPr="00336126">
        <w:rPr>
          <w:rFonts w:ascii="Verdana" w:hAnsi="Verdana"/>
          <w:sz w:val="20"/>
          <w:szCs w:val="20"/>
        </w:rPr>
        <w:t xml:space="preserve"> tahmin ediliyor. Bunların 3.1 mi</w:t>
      </w:r>
      <w:r w:rsidR="00336126">
        <w:rPr>
          <w:rFonts w:ascii="Verdana" w:hAnsi="Verdana"/>
          <w:sz w:val="20"/>
          <w:szCs w:val="20"/>
        </w:rPr>
        <w:t xml:space="preserve">lyarı işletmelere ait. </w:t>
      </w:r>
      <w:proofErr w:type="spellStart"/>
      <w:r w:rsidR="00336126">
        <w:rPr>
          <w:rFonts w:ascii="Verdana" w:hAnsi="Verdana"/>
          <w:sz w:val="20"/>
          <w:szCs w:val="20"/>
        </w:rPr>
        <w:t>Io</w:t>
      </w:r>
      <w:r w:rsidR="00336126" w:rsidRPr="00336126">
        <w:rPr>
          <w:rFonts w:ascii="Verdana" w:hAnsi="Verdana"/>
          <w:sz w:val="20"/>
          <w:szCs w:val="20"/>
        </w:rPr>
        <w:t>T</w:t>
      </w:r>
      <w:proofErr w:type="spellEnd"/>
      <w:r w:rsidR="00336126" w:rsidRPr="00336126">
        <w:rPr>
          <w:rFonts w:ascii="Verdana" w:hAnsi="Verdana"/>
          <w:sz w:val="20"/>
          <w:szCs w:val="20"/>
        </w:rPr>
        <w:t xml:space="preserve"> aygı</w:t>
      </w:r>
      <w:r w:rsidR="00336126">
        <w:rPr>
          <w:rFonts w:ascii="Verdana" w:hAnsi="Verdana"/>
          <w:sz w:val="20"/>
          <w:szCs w:val="20"/>
        </w:rPr>
        <w:t>tlarının güvenliği</w:t>
      </w:r>
      <w:r w:rsidR="00336126" w:rsidRPr="00336126">
        <w:rPr>
          <w:rFonts w:ascii="Verdana" w:hAnsi="Verdana"/>
          <w:sz w:val="20"/>
          <w:szCs w:val="20"/>
        </w:rPr>
        <w:t xml:space="preserve"> zor</w:t>
      </w:r>
      <w:r w:rsidR="00336126">
        <w:rPr>
          <w:rFonts w:ascii="Verdana" w:hAnsi="Verdana"/>
          <w:sz w:val="20"/>
          <w:szCs w:val="20"/>
        </w:rPr>
        <w:t xml:space="preserve"> olduğundan, uzmanlar 2020 yılına kadar </w:t>
      </w:r>
      <w:r w:rsidR="00336126" w:rsidRPr="00336126">
        <w:rPr>
          <w:rFonts w:ascii="Verdana" w:hAnsi="Verdana"/>
          <w:sz w:val="20"/>
          <w:szCs w:val="20"/>
        </w:rPr>
        <w:t>tüm güvenlik saldırılarının</w:t>
      </w:r>
      <w:r w:rsidR="00336126">
        <w:rPr>
          <w:rFonts w:ascii="Verdana" w:hAnsi="Verdana"/>
          <w:sz w:val="20"/>
          <w:szCs w:val="20"/>
        </w:rPr>
        <w:t xml:space="preserve"> %</w:t>
      </w:r>
      <w:r w:rsidR="00336126" w:rsidRPr="00336126">
        <w:rPr>
          <w:rFonts w:ascii="Verdana" w:hAnsi="Verdana"/>
          <w:sz w:val="20"/>
          <w:szCs w:val="20"/>
        </w:rPr>
        <w:t>25'inden fazlasının</w:t>
      </w:r>
      <w:r w:rsidR="00336126">
        <w:rPr>
          <w:rFonts w:ascii="Verdana" w:hAnsi="Verdana"/>
          <w:sz w:val="20"/>
          <w:szCs w:val="20"/>
        </w:rPr>
        <w:t xml:space="preserve"> bu cihazları hedefleyeceğini öngörüyor</w:t>
      </w:r>
      <w:r w:rsidR="00336126" w:rsidRPr="00336126">
        <w:rPr>
          <w:rFonts w:ascii="Verdana" w:hAnsi="Verdana"/>
          <w:sz w:val="20"/>
          <w:szCs w:val="20"/>
        </w:rPr>
        <w:t>.</w:t>
      </w:r>
    </w:p>
    <w:p w:rsidR="00540F42" w:rsidRDefault="00540F42" w:rsidP="00540F42">
      <w:pPr>
        <w:pStyle w:val="ListeParagraf"/>
        <w:numPr>
          <w:ilvl w:val="0"/>
          <w:numId w:val="1"/>
        </w:numPr>
        <w:spacing w:line="360" w:lineRule="auto"/>
        <w:jc w:val="both"/>
        <w:rPr>
          <w:rFonts w:ascii="Verdana" w:hAnsi="Verdana"/>
          <w:sz w:val="20"/>
          <w:szCs w:val="20"/>
        </w:rPr>
      </w:pPr>
      <w:r>
        <w:rPr>
          <w:rFonts w:ascii="Verdana" w:hAnsi="Verdana"/>
          <w:sz w:val="20"/>
          <w:szCs w:val="20"/>
        </w:rPr>
        <w:t>Yasal Düzenlemeler:</w:t>
      </w:r>
      <w:r w:rsidR="00336126" w:rsidRPr="00336126">
        <w:rPr>
          <w:rFonts w:ascii="Verdana" w:hAnsi="Verdana"/>
          <w:sz w:val="20"/>
          <w:szCs w:val="20"/>
        </w:rPr>
        <w:t xml:space="preserve"> Yeni hükümet ve sanayi düzenlem</w:t>
      </w:r>
      <w:r>
        <w:rPr>
          <w:rFonts w:ascii="Verdana" w:hAnsi="Verdana"/>
          <w:sz w:val="20"/>
          <w:szCs w:val="20"/>
        </w:rPr>
        <w:t>eleri de güvenliğin önemini art</w:t>
      </w:r>
      <w:r w:rsidR="00336126" w:rsidRPr="00336126">
        <w:rPr>
          <w:rFonts w:ascii="Verdana" w:hAnsi="Verdana"/>
          <w:sz w:val="20"/>
          <w:szCs w:val="20"/>
        </w:rPr>
        <w:t>ı</w:t>
      </w:r>
      <w:r>
        <w:rPr>
          <w:rFonts w:ascii="Verdana" w:hAnsi="Verdana"/>
          <w:sz w:val="20"/>
          <w:szCs w:val="20"/>
        </w:rPr>
        <w:t>rmaktadır. Ankete katılanların %</w:t>
      </w:r>
      <w:r w:rsidR="00336126" w:rsidRPr="00336126">
        <w:rPr>
          <w:rFonts w:ascii="Verdana" w:hAnsi="Verdana"/>
          <w:sz w:val="20"/>
          <w:szCs w:val="20"/>
        </w:rPr>
        <w:t>34'ü, bu düzenlemelerin yönetim kurulu seviyesindeki güvenlik far</w:t>
      </w:r>
      <w:r>
        <w:rPr>
          <w:rFonts w:ascii="Verdana" w:hAnsi="Verdana"/>
          <w:sz w:val="20"/>
          <w:szCs w:val="20"/>
        </w:rPr>
        <w:t>kındalığını artırdığını belirtiyor</w:t>
      </w:r>
      <w:r w:rsidR="00336126" w:rsidRPr="00336126">
        <w:rPr>
          <w:rFonts w:ascii="Verdana" w:hAnsi="Verdana"/>
          <w:sz w:val="20"/>
          <w:szCs w:val="20"/>
        </w:rPr>
        <w:t>. 2018 yılında yürürlüğe giren AB'deki Genel Veri Koruma Yönetmeliği'nin geçerli</w:t>
      </w:r>
      <w:r>
        <w:rPr>
          <w:rFonts w:ascii="Verdana" w:hAnsi="Verdana"/>
          <w:sz w:val="20"/>
          <w:szCs w:val="20"/>
        </w:rPr>
        <w:t xml:space="preserve">liği buna bir örnek olarak gösterilebilir. </w:t>
      </w:r>
    </w:p>
    <w:p w:rsidR="00540F42" w:rsidRDefault="00540F42" w:rsidP="00540F42">
      <w:pPr>
        <w:spacing w:line="360" w:lineRule="auto"/>
        <w:jc w:val="both"/>
        <w:rPr>
          <w:rFonts w:ascii="Verdana" w:hAnsi="Verdana"/>
          <w:sz w:val="20"/>
          <w:szCs w:val="20"/>
        </w:rPr>
      </w:pPr>
      <w:r w:rsidRPr="00540F42">
        <w:rPr>
          <w:rFonts w:ascii="Verdana" w:hAnsi="Verdana"/>
          <w:sz w:val="20"/>
          <w:szCs w:val="20"/>
        </w:rPr>
        <w:t>Bu eğilimler, basi</w:t>
      </w:r>
      <w:r>
        <w:rPr>
          <w:rFonts w:ascii="Verdana" w:hAnsi="Verdana"/>
          <w:sz w:val="20"/>
          <w:szCs w:val="20"/>
        </w:rPr>
        <w:t>t bir BT yatırımından ziyade,</w:t>
      </w:r>
      <w:r w:rsidRPr="00540F42">
        <w:rPr>
          <w:rFonts w:ascii="Verdana" w:hAnsi="Verdana"/>
          <w:sz w:val="20"/>
          <w:szCs w:val="20"/>
        </w:rPr>
        <w:t xml:space="preserve"> sanal güvenlik yönetiminin stratejik bir mesele olarak görülmesini zorunlu kılı</w:t>
      </w:r>
      <w:r>
        <w:rPr>
          <w:rFonts w:ascii="Verdana" w:hAnsi="Verdana"/>
          <w:sz w:val="20"/>
          <w:szCs w:val="20"/>
        </w:rPr>
        <w:t xml:space="preserve">yor. Dijital dönüşümü </w:t>
      </w:r>
      <w:r w:rsidRPr="00540F42">
        <w:rPr>
          <w:rFonts w:ascii="Verdana" w:hAnsi="Verdana"/>
          <w:sz w:val="20"/>
          <w:szCs w:val="20"/>
        </w:rPr>
        <w:t xml:space="preserve">başarmak için BT güvenlik liderleri, saldırı yüzeyinde </w:t>
      </w:r>
      <w:r>
        <w:rPr>
          <w:rFonts w:ascii="Verdana" w:hAnsi="Verdana"/>
          <w:sz w:val="20"/>
          <w:szCs w:val="20"/>
        </w:rPr>
        <w:t>görünürlüğünü artırmak, tespit ve saldırıyı engelleme arasındaki süreyi</w:t>
      </w:r>
      <w:r w:rsidRPr="00540F42">
        <w:rPr>
          <w:rFonts w:ascii="Verdana" w:hAnsi="Verdana"/>
          <w:sz w:val="20"/>
          <w:szCs w:val="20"/>
        </w:rPr>
        <w:t xml:space="preserve"> kısaltmak, sağlam performans sunmak ve güvenlik istihbaratını ve yönetimi</w:t>
      </w:r>
      <w:r>
        <w:rPr>
          <w:rFonts w:ascii="Verdana" w:hAnsi="Verdana"/>
          <w:sz w:val="20"/>
          <w:szCs w:val="20"/>
        </w:rPr>
        <w:t>ni</w:t>
      </w:r>
      <w:r w:rsidRPr="00540F42">
        <w:rPr>
          <w:rFonts w:ascii="Verdana" w:hAnsi="Verdana"/>
          <w:sz w:val="20"/>
          <w:szCs w:val="20"/>
        </w:rPr>
        <w:t xml:space="preserve"> otomatikleştirmek amacıyla siber güvenlik yaklaşımlarını yeniden düşünmelidir.</w:t>
      </w:r>
    </w:p>
    <w:p w:rsidR="00540F42" w:rsidRDefault="00540F42" w:rsidP="00540F42">
      <w:pPr>
        <w:spacing w:line="360" w:lineRule="auto"/>
        <w:rPr>
          <w:rFonts w:ascii="Verdana" w:hAnsi="Verdana"/>
          <w:b/>
          <w:bCs/>
          <w:sz w:val="20"/>
          <w:szCs w:val="20"/>
        </w:rPr>
      </w:pPr>
    </w:p>
    <w:p w:rsidR="00540F42" w:rsidRPr="00540F42" w:rsidRDefault="00540F42" w:rsidP="00540F42">
      <w:pPr>
        <w:spacing w:line="360" w:lineRule="auto"/>
        <w:rPr>
          <w:rFonts w:ascii="Verdana" w:hAnsi="Verdana"/>
          <w:b/>
          <w:bCs/>
          <w:sz w:val="20"/>
          <w:szCs w:val="20"/>
        </w:rPr>
      </w:pPr>
      <w:r w:rsidRPr="00540F42">
        <w:rPr>
          <w:rFonts w:ascii="Verdana" w:hAnsi="Verdana"/>
          <w:b/>
          <w:bCs/>
          <w:sz w:val="20"/>
          <w:szCs w:val="20"/>
        </w:rPr>
        <w:t>İlgili Kişi:</w:t>
      </w:r>
    </w:p>
    <w:p w:rsidR="00540F42" w:rsidRPr="00540F42" w:rsidRDefault="00540F42" w:rsidP="00540F42">
      <w:pPr>
        <w:spacing w:line="360" w:lineRule="auto"/>
        <w:rPr>
          <w:rFonts w:ascii="Verdana" w:hAnsi="Verdana"/>
          <w:sz w:val="20"/>
          <w:szCs w:val="20"/>
        </w:rPr>
      </w:pPr>
      <w:r w:rsidRPr="00540F42">
        <w:rPr>
          <w:rFonts w:ascii="Verdana" w:hAnsi="Verdana"/>
          <w:sz w:val="20"/>
          <w:szCs w:val="20"/>
        </w:rPr>
        <w:t xml:space="preserve">Eray </w:t>
      </w:r>
      <w:proofErr w:type="spellStart"/>
      <w:r w:rsidRPr="00540F42">
        <w:rPr>
          <w:rFonts w:ascii="Verdana" w:hAnsi="Verdana"/>
          <w:sz w:val="20"/>
          <w:szCs w:val="20"/>
        </w:rPr>
        <w:t>Çoşan</w:t>
      </w:r>
      <w:proofErr w:type="spellEnd"/>
      <w:r w:rsidRPr="00540F42">
        <w:rPr>
          <w:rFonts w:ascii="Verdana" w:hAnsi="Verdana"/>
          <w:sz w:val="20"/>
          <w:szCs w:val="20"/>
        </w:rPr>
        <w:t xml:space="preserve"> Akkuş</w:t>
      </w:r>
    </w:p>
    <w:p w:rsidR="00540F42" w:rsidRPr="00540F42" w:rsidRDefault="00540F42" w:rsidP="00540F42">
      <w:pPr>
        <w:spacing w:line="360" w:lineRule="auto"/>
        <w:rPr>
          <w:rFonts w:ascii="Verdana" w:hAnsi="Verdana"/>
          <w:sz w:val="20"/>
          <w:szCs w:val="20"/>
        </w:rPr>
      </w:pPr>
      <w:r w:rsidRPr="00540F42">
        <w:rPr>
          <w:rFonts w:ascii="Verdana" w:hAnsi="Verdana"/>
          <w:sz w:val="20"/>
          <w:szCs w:val="20"/>
        </w:rPr>
        <w:t xml:space="preserve">Marjinal </w:t>
      </w:r>
      <w:proofErr w:type="spellStart"/>
      <w:r w:rsidRPr="00540F42">
        <w:rPr>
          <w:rFonts w:ascii="Verdana" w:hAnsi="Verdana"/>
          <w:sz w:val="20"/>
          <w:szCs w:val="20"/>
        </w:rPr>
        <w:t>Porter</w:t>
      </w:r>
      <w:proofErr w:type="spellEnd"/>
      <w:r w:rsidRPr="00540F42">
        <w:rPr>
          <w:rFonts w:ascii="Verdana" w:hAnsi="Verdana"/>
          <w:sz w:val="20"/>
          <w:szCs w:val="20"/>
        </w:rPr>
        <w:t xml:space="preserve"> </w:t>
      </w:r>
      <w:proofErr w:type="spellStart"/>
      <w:r w:rsidRPr="00540F42">
        <w:rPr>
          <w:rFonts w:ascii="Verdana" w:hAnsi="Verdana"/>
          <w:sz w:val="20"/>
          <w:szCs w:val="20"/>
        </w:rPr>
        <w:t>Novelli</w:t>
      </w:r>
      <w:proofErr w:type="spellEnd"/>
    </w:p>
    <w:p w:rsidR="00540F42" w:rsidRPr="00540F42" w:rsidRDefault="00540F42" w:rsidP="00540F42">
      <w:pPr>
        <w:spacing w:line="360" w:lineRule="auto"/>
        <w:rPr>
          <w:rFonts w:ascii="Verdana" w:hAnsi="Verdana"/>
          <w:sz w:val="20"/>
          <w:szCs w:val="20"/>
        </w:rPr>
      </w:pPr>
      <w:r w:rsidRPr="00540F42">
        <w:rPr>
          <w:rFonts w:ascii="Verdana" w:hAnsi="Verdana"/>
          <w:sz w:val="20"/>
          <w:szCs w:val="20"/>
        </w:rPr>
        <w:lastRenderedPageBreak/>
        <w:t xml:space="preserve">0533 927 23 97 </w:t>
      </w:r>
      <w:hyperlink r:id="rId5" w:history="1">
        <w:r w:rsidRPr="00586AF3">
          <w:rPr>
            <w:rStyle w:val="Kpr"/>
            <w:rFonts w:ascii="Verdana" w:hAnsi="Verdana"/>
            <w:sz w:val="20"/>
            <w:szCs w:val="20"/>
          </w:rPr>
          <w:t>erayc@marjinal.com.tr</w:t>
        </w:r>
      </w:hyperlink>
      <w:r>
        <w:rPr>
          <w:rFonts w:ascii="Verdana" w:hAnsi="Verdana"/>
          <w:sz w:val="20"/>
          <w:szCs w:val="20"/>
        </w:rPr>
        <w:t xml:space="preserve"> </w:t>
      </w:r>
    </w:p>
    <w:p w:rsidR="00540F42" w:rsidRPr="00540F42" w:rsidRDefault="00540F42" w:rsidP="00540F42">
      <w:pPr>
        <w:spacing w:line="360" w:lineRule="auto"/>
        <w:rPr>
          <w:rFonts w:ascii="Verdana" w:hAnsi="Verdana"/>
          <w:b/>
          <w:bCs/>
          <w:sz w:val="20"/>
          <w:szCs w:val="20"/>
        </w:rPr>
      </w:pPr>
    </w:p>
    <w:p w:rsidR="00540F42" w:rsidRPr="00540F42" w:rsidRDefault="00540F42" w:rsidP="00540F42">
      <w:pPr>
        <w:spacing w:line="240" w:lineRule="auto"/>
        <w:rPr>
          <w:rFonts w:ascii="Verdana" w:hAnsi="Verdana"/>
          <w:b/>
          <w:bCs/>
          <w:sz w:val="16"/>
          <w:szCs w:val="16"/>
        </w:rPr>
      </w:pPr>
      <w:proofErr w:type="spellStart"/>
      <w:r w:rsidRPr="00540F42">
        <w:rPr>
          <w:rFonts w:ascii="Verdana" w:hAnsi="Verdana"/>
          <w:b/>
          <w:bCs/>
          <w:sz w:val="16"/>
          <w:szCs w:val="16"/>
        </w:rPr>
        <w:t>Fortinet</w:t>
      </w:r>
      <w:proofErr w:type="spellEnd"/>
      <w:r w:rsidRPr="00540F42">
        <w:rPr>
          <w:rFonts w:ascii="Verdana" w:hAnsi="Verdana"/>
          <w:b/>
          <w:bCs/>
          <w:sz w:val="16"/>
          <w:szCs w:val="16"/>
        </w:rPr>
        <w:t xml:space="preserve"> hakkında</w:t>
      </w:r>
    </w:p>
    <w:p w:rsidR="00540F42" w:rsidRPr="00540F42" w:rsidRDefault="00540F42" w:rsidP="00540F42">
      <w:pPr>
        <w:spacing w:line="240" w:lineRule="auto"/>
        <w:jc w:val="both"/>
        <w:rPr>
          <w:rFonts w:ascii="Verdana" w:hAnsi="Verdana"/>
          <w:sz w:val="16"/>
          <w:szCs w:val="16"/>
        </w:rPr>
      </w:pPr>
      <w:proofErr w:type="spellStart"/>
      <w:r w:rsidRPr="00540F42">
        <w:rPr>
          <w:rFonts w:ascii="Verdana" w:hAnsi="Verdana"/>
          <w:sz w:val="16"/>
          <w:szCs w:val="16"/>
        </w:rPr>
        <w:t>Fortinet</w:t>
      </w:r>
      <w:proofErr w:type="spellEnd"/>
      <w:r w:rsidRPr="00540F42">
        <w:rPr>
          <w:rFonts w:ascii="Verdana" w:hAnsi="Verdana"/>
          <w:sz w:val="16"/>
          <w:szCs w:val="16"/>
        </w:rPr>
        <w:t xml:space="preserve"> (NASDAQ: FTNT) dünya genelinde büyük ölçekli şirketlere, servis sağlayıcılarına ve kamu kurumlarına güvenlik sunar. </w:t>
      </w:r>
      <w:proofErr w:type="spellStart"/>
      <w:r w:rsidRPr="00540F42">
        <w:rPr>
          <w:rFonts w:ascii="Verdana" w:hAnsi="Verdana"/>
          <w:sz w:val="16"/>
          <w:szCs w:val="16"/>
        </w:rPr>
        <w:t>Fortinet</w:t>
      </w:r>
      <w:proofErr w:type="spellEnd"/>
      <w:r w:rsidRPr="00540F42">
        <w:rPr>
          <w:rFonts w:ascii="Verdana" w:hAnsi="Verdana"/>
          <w:sz w:val="16"/>
          <w:szCs w:val="16"/>
        </w:rPr>
        <w:t xml:space="preserve">,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w:t>
      </w:r>
      <w:proofErr w:type="spellStart"/>
      <w:r w:rsidRPr="00540F42">
        <w:rPr>
          <w:rFonts w:ascii="Verdana" w:hAnsi="Verdana"/>
          <w:sz w:val="16"/>
          <w:szCs w:val="16"/>
        </w:rPr>
        <w:t>Fortinet’in</w:t>
      </w:r>
      <w:proofErr w:type="spellEnd"/>
      <w:r w:rsidRPr="00540F42">
        <w:rPr>
          <w:rFonts w:ascii="Verdana" w:hAnsi="Verdana"/>
          <w:sz w:val="16"/>
          <w:szCs w:val="16"/>
        </w:rPr>
        <w:t xml:space="preserve"> Security </w:t>
      </w:r>
      <w:proofErr w:type="spellStart"/>
      <w:r w:rsidRPr="00540F42">
        <w:rPr>
          <w:rFonts w:ascii="Verdana" w:hAnsi="Verdana"/>
          <w:sz w:val="16"/>
          <w:szCs w:val="16"/>
        </w:rPr>
        <w:t>Fabric</w:t>
      </w:r>
      <w:proofErr w:type="spellEnd"/>
      <w:r w:rsidRPr="00540F42">
        <w:rPr>
          <w:rFonts w:ascii="Verdana" w:hAnsi="Verdana"/>
          <w:sz w:val="16"/>
          <w:szCs w:val="16"/>
        </w:rPr>
        <w:t xml:space="preserve"> mimarisidir. </w:t>
      </w:r>
      <w:proofErr w:type="spellStart"/>
      <w:r w:rsidRPr="00540F42">
        <w:rPr>
          <w:rFonts w:ascii="Verdana" w:hAnsi="Verdana"/>
          <w:sz w:val="16"/>
          <w:szCs w:val="16"/>
        </w:rPr>
        <w:t>Fortinet</w:t>
      </w:r>
      <w:proofErr w:type="spellEnd"/>
      <w:r w:rsidRPr="00540F42">
        <w:rPr>
          <w:rFonts w:ascii="Verdana" w:hAnsi="Verdana"/>
          <w:sz w:val="16"/>
          <w:szCs w:val="16"/>
        </w:rPr>
        <w:t xml:space="preserve"> global çapta sevkiyatı yapılan en güvenilir çözümler alanında dünyanın bir numarasıdır ve dünya genelinde 320 binden fazla müşteri ticari faaliyetlerini korumak için </w:t>
      </w:r>
      <w:proofErr w:type="spellStart"/>
      <w:r w:rsidRPr="00540F42">
        <w:rPr>
          <w:rFonts w:ascii="Verdana" w:hAnsi="Verdana"/>
          <w:sz w:val="16"/>
          <w:szCs w:val="16"/>
        </w:rPr>
        <w:t>Fortinet’e</w:t>
      </w:r>
      <w:proofErr w:type="spellEnd"/>
      <w:r w:rsidRPr="00540F42">
        <w:rPr>
          <w:rFonts w:ascii="Verdana" w:hAnsi="Verdana"/>
          <w:sz w:val="16"/>
          <w:szCs w:val="16"/>
        </w:rPr>
        <w:t xml:space="preserve"> güvenmektedir. Daha fazla bilgi için: http://www.fortinet.com, </w:t>
      </w:r>
      <w:proofErr w:type="spellStart"/>
      <w:r w:rsidRPr="00540F42">
        <w:rPr>
          <w:rFonts w:ascii="Verdana" w:hAnsi="Verdana"/>
          <w:sz w:val="16"/>
          <w:szCs w:val="16"/>
        </w:rPr>
        <w:t>Fortinet</w:t>
      </w:r>
      <w:proofErr w:type="spellEnd"/>
      <w:r w:rsidRPr="00540F42">
        <w:rPr>
          <w:rFonts w:ascii="Verdana" w:hAnsi="Verdana"/>
          <w:sz w:val="16"/>
          <w:szCs w:val="16"/>
        </w:rPr>
        <w:t xml:space="preserve"> </w:t>
      </w:r>
      <w:proofErr w:type="spellStart"/>
      <w:r w:rsidRPr="00540F42">
        <w:rPr>
          <w:rFonts w:ascii="Verdana" w:hAnsi="Verdana"/>
          <w:sz w:val="16"/>
          <w:szCs w:val="16"/>
        </w:rPr>
        <w:t>Blog</w:t>
      </w:r>
      <w:proofErr w:type="spellEnd"/>
      <w:r w:rsidRPr="00540F42">
        <w:rPr>
          <w:rFonts w:ascii="Verdana" w:hAnsi="Verdana"/>
          <w:sz w:val="16"/>
          <w:szCs w:val="16"/>
        </w:rPr>
        <w:t xml:space="preserve"> sayfası veya </w:t>
      </w:r>
      <w:proofErr w:type="spellStart"/>
      <w:r w:rsidRPr="00540F42">
        <w:rPr>
          <w:rFonts w:ascii="Verdana" w:hAnsi="Verdana"/>
          <w:sz w:val="16"/>
          <w:szCs w:val="16"/>
        </w:rPr>
        <w:t>FortiGuard</w:t>
      </w:r>
      <w:proofErr w:type="spellEnd"/>
      <w:r w:rsidRPr="00540F42">
        <w:rPr>
          <w:rFonts w:ascii="Verdana" w:hAnsi="Verdana"/>
          <w:sz w:val="16"/>
          <w:szCs w:val="16"/>
        </w:rPr>
        <w:t xml:space="preserve"> </w:t>
      </w:r>
      <w:proofErr w:type="spellStart"/>
      <w:r w:rsidRPr="00540F42">
        <w:rPr>
          <w:rFonts w:ascii="Verdana" w:hAnsi="Verdana"/>
          <w:sz w:val="16"/>
          <w:szCs w:val="16"/>
        </w:rPr>
        <w:t>Labs</w:t>
      </w:r>
      <w:proofErr w:type="spellEnd"/>
      <w:r w:rsidRPr="00540F42">
        <w:rPr>
          <w:rFonts w:ascii="Verdana" w:hAnsi="Verdana"/>
          <w:sz w:val="16"/>
          <w:szCs w:val="16"/>
        </w:rPr>
        <w:t>.</w:t>
      </w:r>
    </w:p>
    <w:sectPr w:rsidR="00540F42" w:rsidRPr="00540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93B24"/>
    <w:multiLevelType w:val="hybridMultilevel"/>
    <w:tmpl w:val="8A742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D8"/>
    <w:rsid w:val="00076111"/>
    <w:rsid w:val="00336126"/>
    <w:rsid w:val="003626A8"/>
    <w:rsid w:val="00537E46"/>
    <w:rsid w:val="00540F42"/>
    <w:rsid w:val="00547FD8"/>
    <w:rsid w:val="008210BA"/>
    <w:rsid w:val="00911B9A"/>
    <w:rsid w:val="009D7495"/>
    <w:rsid w:val="00DF395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0EBD"/>
  <w15:chartTrackingRefBased/>
  <w15:docId w15:val="{5EC584CD-9A14-48CB-A6CB-1831E91E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6126"/>
    <w:pPr>
      <w:ind w:left="720"/>
      <w:contextualSpacing/>
    </w:pPr>
  </w:style>
  <w:style w:type="character" w:styleId="Kpr">
    <w:name w:val="Hyperlink"/>
    <w:basedOn w:val="VarsaylanParagrafYazTipi"/>
    <w:uiPriority w:val="99"/>
    <w:unhideWhenUsed/>
    <w:rsid w:val="00540F42"/>
    <w:rPr>
      <w:color w:val="0563C1" w:themeColor="hyperlink"/>
      <w:u w:val="single"/>
    </w:rPr>
  </w:style>
  <w:style w:type="character" w:styleId="Bahset">
    <w:name w:val="Mention"/>
    <w:basedOn w:val="VarsaylanParagrafYazTipi"/>
    <w:uiPriority w:val="99"/>
    <w:semiHidden/>
    <w:unhideWhenUsed/>
    <w:rsid w:val="00540F4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ayc@marjinal.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879</Words>
  <Characters>5015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Gökçe Büyükbayrak</cp:lastModifiedBy>
  <cp:revision>1</cp:revision>
  <dcterms:created xsi:type="dcterms:W3CDTF">2017-10-16T11:40:00Z</dcterms:created>
  <dcterms:modified xsi:type="dcterms:W3CDTF">2017-10-16T12:56:00Z</dcterms:modified>
</cp:coreProperties>
</file>