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1ABB8" w14:textId="5C1602E1" w:rsidR="0044152B" w:rsidRDefault="00463E2B">
      <w:pPr>
        <w:rPr>
          <w:rFonts w:ascii="Verdana" w:hAnsi="Verdana"/>
          <w:b/>
          <w:bCs/>
          <w:sz w:val="32"/>
          <w:szCs w:val="32"/>
          <w:u w:val="single"/>
        </w:rPr>
      </w:pPr>
      <w:r>
        <w:rPr>
          <w:rFonts w:ascii="Verdana" w:hAnsi="Verdana"/>
          <w:b/>
          <w:bCs/>
          <w:sz w:val="32"/>
          <w:szCs w:val="32"/>
          <w:u w:val="single"/>
        </w:rPr>
        <w:t>BASIN BÜLTENİ</w:t>
      </w:r>
    </w:p>
    <w:p w14:paraId="37B998E3" w14:textId="662AFBA1" w:rsidR="00463E2B" w:rsidRDefault="00463E2B" w:rsidP="00463E2B">
      <w:pPr>
        <w:jc w:val="center"/>
        <w:rPr>
          <w:rFonts w:ascii="Verdana" w:hAnsi="Verdana"/>
          <w:b/>
          <w:bCs/>
          <w:sz w:val="28"/>
          <w:szCs w:val="28"/>
        </w:rPr>
      </w:pPr>
    </w:p>
    <w:p w14:paraId="1A042E0D" w14:textId="6BCFD060" w:rsidR="00463E2B" w:rsidRDefault="007F3A0E" w:rsidP="00463E2B">
      <w:pPr>
        <w:jc w:val="center"/>
        <w:rPr>
          <w:rFonts w:ascii="Verdana" w:hAnsi="Verdana"/>
          <w:b/>
          <w:bCs/>
          <w:sz w:val="28"/>
          <w:szCs w:val="28"/>
        </w:rPr>
      </w:pPr>
      <w:r>
        <w:rPr>
          <w:rFonts w:ascii="Verdana" w:hAnsi="Verdana"/>
          <w:b/>
          <w:bCs/>
          <w:sz w:val="28"/>
          <w:szCs w:val="28"/>
        </w:rPr>
        <w:t xml:space="preserve">Bayram tatili yaklaştı, online alışverişler </w:t>
      </w:r>
      <w:r w:rsidRPr="008F17D9">
        <w:rPr>
          <w:rFonts w:ascii="Verdana" w:hAnsi="Verdana"/>
          <w:b/>
          <w:bCs/>
          <w:sz w:val="28"/>
          <w:szCs w:val="28"/>
        </w:rPr>
        <w:t xml:space="preserve">yüzde </w:t>
      </w:r>
      <w:r w:rsidR="00F73EE1" w:rsidRPr="008F17D9">
        <w:rPr>
          <w:rFonts w:ascii="Verdana" w:hAnsi="Verdana"/>
          <w:b/>
          <w:bCs/>
          <w:sz w:val="28"/>
          <w:szCs w:val="28"/>
        </w:rPr>
        <w:t>18</w:t>
      </w:r>
      <w:r>
        <w:rPr>
          <w:rFonts w:ascii="Verdana" w:hAnsi="Verdana"/>
          <w:b/>
          <w:bCs/>
          <w:sz w:val="28"/>
          <w:szCs w:val="28"/>
        </w:rPr>
        <w:t xml:space="preserve"> arttı!</w:t>
      </w:r>
    </w:p>
    <w:p w14:paraId="59100A92" w14:textId="77777777" w:rsidR="0085743C" w:rsidRDefault="0085743C" w:rsidP="00463E2B">
      <w:pPr>
        <w:jc w:val="center"/>
        <w:rPr>
          <w:rFonts w:ascii="Verdana" w:hAnsi="Verdana"/>
          <w:b/>
          <w:bCs/>
          <w:sz w:val="28"/>
          <w:szCs w:val="28"/>
        </w:rPr>
      </w:pPr>
    </w:p>
    <w:p w14:paraId="683580A6" w14:textId="005C8AF2" w:rsidR="00346759" w:rsidRPr="0085743C" w:rsidRDefault="007F3A0E" w:rsidP="00463E2B">
      <w:pPr>
        <w:jc w:val="center"/>
        <w:rPr>
          <w:rFonts w:ascii="Verdana" w:hAnsi="Verdana"/>
          <w:b/>
          <w:bCs/>
          <w:i/>
          <w:iCs/>
          <w:sz w:val="28"/>
          <w:szCs w:val="28"/>
        </w:rPr>
      </w:pPr>
      <w:r>
        <w:rPr>
          <w:rFonts w:ascii="Verdana" w:hAnsi="Verdana"/>
          <w:b/>
          <w:bCs/>
          <w:i/>
          <w:iCs/>
          <w:sz w:val="28"/>
          <w:szCs w:val="28"/>
        </w:rPr>
        <w:t>İnternetten alışverişlerde bunlara dikkat!</w:t>
      </w:r>
    </w:p>
    <w:p w14:paraId="402FBAB6" w14:textId="021ABF5F" w:rsidR="00CC079C" w:rsidRDefault="00CC079C" w:rsidP="00463E2B">
      <w:pPr>
        <w:jc w:val="center"/>
        <w:rPr>
          <w:rFonts w:ascii="Verdana" w:hAnsi="Verdana"/>
          <w:b/>
          <w:bCs/>
          <w:sz w:val="20"/>
          <w:szCs w:val="20"/>
        </w:rPr>
      </w:pPr>
    </w:p>
    <w:p w14:paraId="7B5F362F" w14:textId="6B0574F4" w:rsidR="007F3A0E" w:rsidRPr="00974C50" w:rsidRDefault="007F3A0E" w:rsidP="00974C50">
      <w:pPr>
        <w:jc w:val="center"/>
        <w:rPr>
          <w:rFonts w:ascii="Verdana" w:hAnsi="Verdana"/>
          <w:b/>
          <w:bCs/>
          <w:sz w:val="24"/>
          <w:szCs w:val="24"/>
        </w:rPr>
      </w:pPr>
      <w:r w:rsidRPr="00974C50">
        <w:rPr>
          <w:rFonts w:ascii="Verdana" w:hAnsi="Verdana"/>
          <w:b/>
          <w:bCs/>
          <w:sz w:val="24"/>
          <w:szCs w:val="24"/>
        </w:rPr>
        <w:t xml:space="preserve">Bayram tatiline sayılı günler kalırken, tüketicilerin online alışverişleri de tırmanışa geçti. </w:t>
      </w:r>
      <w:r w:rsidR="00696E7A" w:rsidRPr="00974C50">
        <w:rPr>
          <w:rFonts w:ascii="Verdana" w:hAnsi="Verdana"/>
          <w:b/>
          <w:bCs/>
          <w:sz w:val="24"/>
          <w:szCs w:val="24"/>
        </w:rPr>
        <w:t xml:space="preserve">Online alışverişlerin </w:t>
      </w:r>
      <w:r w:rsidR="00696E7A" w:rsidRPr="008F17D9">
        <w:rPr>
          <w:rFonts w:ascii="Verdana" w:hAnsi="Verdana"/>
          <w:b/>
          <w:bCs/>
          <w:sz w:val="24"/>
          <w:szCs w:val="24"/>
        </w:rPr>
        <w:t xml:space="preserve">yüzde </w:t>
      </w:r>
      <w:r w:rsidR="00F73EE1" w:rsidRPr="008F17D9">
        <w:rPr>
          <w:rFonts w:ascii="Verdana" w:hAnsi="Verdana"/>
          <w:b/>
          <w:bCs/>
          <w:sz w:val="24"/>
          <w:szCs w:val="24"/>
        </w:rPr>
        <w:t>18</w:t>
      </w:r>
      <w:r w:rsidR="00696E7A" w:rsidRPr="00974C50">
        <w:rPr>
          <w:rFonts w:ascii="Verdana" w:hAnsi="Verdana"/>
          <w:b/>
          <w:bCs/>
          <w:sz w:val="24"/>
          <w:szCs w:val="24"/>
        </w:rPr>
        <w:t xml:space="preserve"> arttığı bayram öncesi dönemde</w:t>
      </w:r>
      <w:r w:rsidR="00974C50">
        <w:rPr>
          <w:rFonts w:ascii="Verdana" w:hAnsi="Verdana"/>
          <w:b/>
          <w:bCs/>
          <w:sz w:val="24"/>
          <w:szCs w:val="24"/>
        </w:rPr>
        <w:t>,</w:t>
      </w:r>
      <w:r w:rsidR="00696E7A" w:rsidRPr="00974C50">
        <w:rPr>
          <w:rFonts w:ascii="Verdana" w:hAnsi="Verdana"/>
          <w:b/>
          <w:bCs/>
          <w:sz w:val="24"/>
          <w:szCs w:val="24"/>
        </w:rPr>
        <w:t xml:space="preserve"> dolandırıcılık vakalarının da yükselişe geçtiğini belirten </w:t>
      </w:r>
      <w:proofErr w:type="spellStart"/>
      <w:r w:rsidR="00696E7A" w:rsidRPr="00974C50">
        <w:rPr>
          <w:rFonts w:ascii="Verdana" w:hAnsi="Verdana"/>
          <w:b/>
          <w:bCs/>
          <w:sz w:val="24"/>
          <w:szCs w:val="24"/>
        </w:rPr>
        <w:t>PayTR</w:t>
      </w:r>
      <w:proofErr w:type="spellEnd"/>
      <w:r w:rsidR="00696E7A" w:rsidRPr="00974C50">
        <w:rPr>
          <w:rFonts w:ascii="Verdana" w:hAnsi="Verdana"/>
          <w:b/>
          <w:bCs/>
          <w:sz w:val="24"/>
          <w:szCs w:val="24"/>
        </w:rPr>
        <w:t xml:space="preserve"> Genel Müdürü Tarık Tombul, gerçek dışı fiyatlardan kaçınılması uyarısında bulunarak, online alışverişlerde dikkat edilmesi gereken noktalara dikkat çekti.</w:t>
      </w:r>
    </w:p>
    <w:p w14:paraId="5C284B68" w14:textId="77777777" w:rsidR="007F3A0E" w:rsidRDefault="007F3A0E" w:rsidP="00CC079C">
      <w:pPr>
        <w:jc w:val="both"/>
        <w:rPr>
          <w:rFonts w:ascii="Verdana" w:hAnsi="Verdana"/>
          <w:sz w:val="20"/>
          <w:szCs w:val="20"/>
        </w:rPr>
      </w:pPr>
    </w:p>
    <w:p w14:paraId="572C5E86" w14:textId="3760C5E8" w:rsidR="00CC079C" w:rsidRDefault="00CC079C" w:rsidP="00CC079C">
      <w:pPr>
        <w:jc w:val="both"/>
        <w:rPr>
          <w:rFonts w:ascii="Verdana" w:hAnsi="Verdana"/>
          <w:sz w:val="20"/>
          <w:szCs w:val="20"/>
        </w:rPr>
      </w:pPr>
      <w:r>
        <w:rPr>
          <w:rFonts w:ascii="Verdana" w:hAnsi="Verdana"/>
          <w:sz w:val="20"/>
          <w:szCs w:val="20"/>
        </w:rPr>
        <w:t>Kurban Bayramı</w:t>
      </w:r>
      <w:r w:rsidR="00346759">
        <w:rPr>
          <w:rFonts w:ascii="Verdana" w:hAnsi="Verdana"/>
          <w:sz w:val="20"/>
          <w:szCs w:val="20"/>
        </w:rPr>
        <w:t xml:space="preserve"> tatili için geri sayım başlar</w:t>
      </w:r>
      <w:r>
        <w:rPr>
          <w:rFonts w:ascii="Verdana" w:hAnsi="Verdana"/>
          <w:sz w:val="20"/>
          <w:szCs w:val="20"/>
        </w:rPr>
        <w:t>ken</w:t>
      </w:r>
      <w:r w:rsidR="007D3342">
        <w:rPr>
          <w:rFonts w:ascii="Verdana" w:hAnsi="Verdana"/>
          <w:sz w:val="20"/>
          <w:szCs w:val="20"/>
        </w:rPr>
        <w:t>,</w:t>
      </w:r>
      <w:r>
        <w:rPr>
          <w:rFonts w:ascii="Verdana" w:hAnsi="Verdana"/>
          <w:sz w:val="20"/>
          <w:szCs w:val="20"/>
        </w:rPr>
        <w:t xml:space="preserve"> </w:t>
      </w:r>
      <w:r w:rsidR="00346759">
        <w:rPr>
          <w:rFonts w:ascii="Verdana" w:hAnsi="Verdana"/>
          <w:sz w:val="20"/>
          <w:szCs w:val="20"/>
        </w:rPr>
        <w:t>biletten giyime</w:t>
      </w:r>
      <w:r w:rsidR="007F3A0E">
        <w:rPr>
          <w:rFonts w:ascii="Verdana" w:hAnsi="Verdana"/>
          <w:sz w:val="20"/>
          <w:szCs w:val="20"/>
        </w:rPr>
        <w:t xml:space="preserve"> ve</w:t>
      </w:r>
      <w:r w:rsidR="00346759">
        <w:rPr>
          <w:rFonts w:ascii="Verdana" w:hAnsi="Verdana"/>
          <w:sz w:val="20"/>
          <w:szCs w:val="20"/>
        </w:rPr>
        <w:t xml:space="preserve"> otel rezervasyonuna </w:t>
      </w:r>
      <w:r>
        <w:rPr>
          <w:rFonts w:ascii="Verdana" w:hAnsi="Verdana"/>
          <w:sz w:val="20"/>
          <w:szCs w:val="20"/>
        </w:rPr>
        <w:t xml:space="preserve">online alışveriş </w:t>
      </w:r>
      <w:r w:rsidR="00346759">
        <w:rPr>
          <w:rFonts w:ascii="Verdana" w:hAnsi="Verdana"/>
          <w:sz w:val="20"/>
          <w:szCs w:val="20"/>
        </w:rPr>
        <w:t xml:space="preserve">de hız kazandı. </w:t>
      </w:r>
      <w:r w:rsidR="007F3A0E">
        <w:rPr>
          <w:rFonts w:ascii="Verdana" w:hAnsi="Verdana"/>
          <w:sz w:val="20"/>
          <w:szCs w:val="20"/>
        </w:rPr>
        <w:t>İnternetten yapılan h</w:t>
      </w:r>
      <w:r w:rsidR="00346759">
        <w:rPr>
          <w:rFonts w:ascii="Verdana" w:hAnsi="Verdana"/>
          <w:sz w:val="20"/>
          <w:szCs w:val="20"/>
        </w:rPr>
        <w:t xml:space="preserve">arcamaların </w:t>
      </w:r>
      <w:r w:rsidR="007F3A0E">
        <w:rPr>
          <w:rFonts w:ascii="Verdana" w:hAnsi="Verdana"/>
          <w:sz w:val="20"/>
          <w:szCs w:val="20"/>
        </w:rPr>
        <w:t xml:space="preserve">yüzde </w:t>
      </w:r>
      <w:r w:rsidR="00F73EE1" w:rsidRPr="008F17D9">
        <w:rPr>
          <w:rFonts w:ascii="Verdana" w:hAnsi="Verdana"/>
          <w:sz w:val="20"/>
          <w:szCs w:val="20"/>
        </w:rPr>
        <w:t>18</w:t>
      </w:r>
      <w:r w:rsidR="00974C50">
        <w:rPr>
          <w:rFonts w:ascii="Verdana" w:hAnsi="Verdana"/>
          <w:sz w:val="20"/>
          <w:szCs w:val="20"/>
        </w:rPr>
        <w:t xml:space="preserve"> </w:t>
      </w:r>
      <w:r w:rsidR="007F3A0E">
        <w:rPr>
          <w:rFonts w:ascii="Verdana" w:hAnsi="Verdana"/>
          <w:sz w:val="20"/>
          <w:szCs w:val="20"/>
        </w:rPr>
        <w:t xml:space="preserve">yükseldiği </w:t>
      </w:r>
      <w:r w:rsidR="00346759">
        <w:rPr>
          <w:rFonts w:ascii="Verdana" w:hAnsi="Verdana"/>
          <w:sz w:val="20"/>
          <w:szCs w:val="20"/>
        </w:rPr>
        <w:t xml:space="preserve">tatil </w:t>
      </w:r>
      <w:r w:rsidR="007F3A0E">
        <w:rPr>
          <w:rFonts w:ascii="Verdana" w:hAnsi="Verdana"/>
          <w:sz w:val="20"/>
          <w:szCs w:val="20"/>
        </w:rPr>
        <w:t xml:space="preserve">öncesi </w:t>
      </w:r>
      <w:r w:rsidR="00346759">
        <w:rPr>
          <w:rFonts w:ascii="Verdana" w:hAnsi="Verdana"/>
          <w:sz w:val="20"/>
          <w:szCs w:val="20"/>
        </w:rPr>
        <w:t>dönemde dolandırıcılık vakaları</w:t>
      </w:r>
      <w:r w:rsidR="007F3A0E">
        <w:rPr>
          <w:rFonts w:ascii="Verdana" w:hAnsi="Verdana"/>
          <w:sz w:val="20"/>
          <w:szCs w:val="20"/>
        </w:rPr>
        <w:t>nın da</w:t>
      </w:r>
      <w:r w:rsidR="00346759">
        <w:rPr>
          <w:rFonts w:ascii="Verdana" w:hAnsi="Verdana"/>
          <w:sz w:val="20"/>
          <w:szCs w:val="20"/>
        </w:rPr>
        <w:t xml:space="preserve"> arttığını belirten </w:t>
      </w:r>
      <w:proofErr w:type="spellStart"/>
      <w:r w:rsidR="00346759">
        <w:rPr>
          <w:rFonts w:ascii="Verdana" w:hAnsi="Verdana"/>
          <w:sz w:val="20"/>
          <w:szCs w:val="20"/>
        </w:rPr>
        <w:t>PayTR</w:t>
      </w:r>
      <w:proofErr w:type="spellEnd"/>
      <w:r w:rsidR="00346759">
        <w:rPr>
          <w:rFonts w:ascii="Verdana" w:hAnsi="Verdana"/>
          <w:sz w:val="20"/>
          <w:szCs w:val="20"/>
        </w:rPr>
        <w:t xml:space="preserve"> Genel Müdürü Tarık Tombul, online alışverişlerde dikkat edilmesi gereken</w:t>
      </w:r>
      <w:r>
        <w:rPr>
          <w:rFonts w:ascii="Verdana" w:hAnsi="Verdana"/>
          <w:sz w:val="20"/>
          <w:szCs w:val="20"/>
        </w:rPr>
        <w:t xml:space="preserve"> </w:t>
      </w:r>
      <w:r w:rsidR="00346759">
        <w:rPr>
          <w:rFonts w:ascii="Verdana" w:hAnsi="Verdana"/>
          <w:sz w:val="20"/>
          <w:szCs w:val="20"/>
        </w:rPr>
        <w:t>noktaları ise şöyle sıraladı:</w:t>
      </w:r>
    </w:p>
    <w:p w14:paraId="2A73BB04" w14:textId="34DA5A33" w:rsidR="00CC079C" w:rsidRDefault="00CC079C" w:rsidP="00CC079C">
      <w:pPr>
        <w:jc w:val="both"/>
        <w:rPr>
          <w:rFonts w:ascii="Verdana" w:hAnsi="Verdana"/>
          <w:sz w:val="20"/>
          <w:szCs w:val="20"/>
        </w:rPr>
      </w:pPr>
    </w:p>
    <w:p w14:paraId="37C336E3" w14:textId="4D0B426A" w:rsidR="00CC079C" w:rsidRPr="002F7A8C" w:rsidRDefault="002F7A8C" w:rsidP="00CC079C">
      <w:pPr>
        <w:jc w:val="both"/>
        <w:rPr>
          <w:rFonts w:ascii="Verdana" w:hAnsi="Verdana"/>
          <w:b/>
          <w:bCs/>
          <w:sz w:val="20"/>
          <w:szCs w:val="20"/>
        </w:rPr>
      </w:pPr>
      <w:r w:rsidRPr="002F7A8C">
        <w:rPr>
          <w:rFonts w:ascii="Verdana" w:hAnsi="Verdana"/>
          <w:b/>
          <w:bCs/>
          <w:sz w:val="20"/>
          <w:szCs w:val="20"/>
        </w:rPr>
        <w:t>Mağazanın güvenilir olması lazım</w:t>
      </w:r>
    </w:p>
    <w:p w14:paraId="4D2FBEA7" w14:textId="65965EC4" w:rsidR="002F7A8C" w:rsidRDefault="002F7A8C" w:rsidP="00CC079C">
      <w:pPr>
        <w:jc w:val="both"/>
        <w:rPr>
          <w:rFonts w:ascii="Verdana" w:hAnsi="Verdana"/>
          <w:sz w:val="20"/>
          <w:szCs w:val="20"/>
        </w:rPr>
      </w:pPr>
      <w:r>
        <w:rPr>
          <w:rFonts w:ascii="Verdana" w:hAnsi="Verdana"/>
          <w:sz w:val="20"/>
          <w:szCs w:val="20"/>
        </w:rPr>
        <w:t xml:space="preserve">Tıpkı fiziksel mağazalar gibi güven veren online mağazalarda yüksek kaliteli ürünlerin </w:t>
      </w:r>
      <w:r w:rsidRPr="00346759">
        <w:rPr>
          <w:rFonts w:ascii="Verdana" w:hAnsi="Verdana"/>
          <w:sz w:val="20"/>
          <w:szCs w:val="20"/>
        </w:rPr>
        <w:t>bulunması olası.</w:t>
      </w:r>
      <w:r>
        <w:rPr>
          <w:rFonts w:ascii="Verdana" w:hAnsi="Verdana"/>
          <w:sz w:val="20"/>
          <w:szCs w:val="20"/>
        </w:rPr>
        <w:t xml:space="preserve"> O yüzden alışveriş yapılacak web sayfasının ya da online mağazanın güvenilir olması çok önemli. Halihazırda sıkça kullanılan e-ticaret siteleri ve güvenilirliği bilinen markaların online </w:t>
      </w:r>
      <w:r w:rsidR="00E678AB">
        <w:rPr>
          <w:rFonts w:ascii="Verdana" w:hAnsi="Verdana"/>
          <w:sz w:val="20"/>
          <w:szCs w:val="20"/>
        </w:rPr>
        <w:t>mağazaları</w:t>
      </w:r>
      <w:r>
        <w:rPr>
          <w:rFonts w:ascii="Verdana" w:hAnsi="Verdana"/>
          <w:sz w:val="20"/>
          <w:szCs w:val="20"/>
        </w:rPr>
        <w:t xml:space="preserve"> bu noktada bir adım daha öne çıkıyor.</w:t>
      </w:r>
      <w:r w:rsidR="00F73EE1">
        <w:rPr>
          <w:rFonts w:ascii="Verdana" w:hAnsi="Verdana"/>
          <w:sz w:val="20"/>
          <w:szCs w:val="20"/>
        </w:rPr>
        <w:t xml:space="preserve"> </w:t>
      </w:r>
    </w:p>
    <w:p w14:paraId="6F6C9805" w14:textId="3410F27A" w:rsidR="002F7A8C" w:rsidRDefault="002F7A8C" w:rsidP="00CC079C">
      <w:pPr>
        <w:jc w:val="both"/>
        <w:rPr>
          <w:rFonts w:ascii="Verdana" w:hAnsi="Verdana"/>
          <w:sz w:val="20"/>
          <w:szCs w:val="20"/>
        </w:rPr>
      </w:pPr>
    </w:p>
    <w:p w14:paraId="0932F323" w14:textId="43FFAAA8" w:rsidR="002F7A8C" w:rsidRPr="00E678AB" w:rsidRDefault="00E678AB" w:rsidP="00CC079C">
      <w:pPr>
        <w:jc w:val="both"/>
        <w:rPr>
          <w:rFonts w:ascii="Verdana" w:hAnsi="Verdana"/>
          <w:b/>
          <w:bCs/>
          <w:sz w:val="20"/>
          <w:szCs w:val="20"/>
        </w:rPr>
      </w:pPr>
      <w:r w:rsidRPr="00E678AB">
        <w:rPr>
          <w:rFonts w:ascii="Verdana" w:hAnsi="Verdana"/>
          <w:b/>
          <w:bCs/>
          <w:sz w:val="20"/>
          <w:szCs w:val="20"/>
        </w:rPr>
        <w:t>Gerçek dışı fiyatlardan kaçının</w:t>
      </w:r>
    </w:p>
    <w:p w14:paraId="73757640" w14:textId="485FCB63" w:rsidR="00E678AB" w:rsidRDefault="00E678AB" w:rsidP="00CC079C">
      <w:pPr>
        <w:jc w:val="both"/>
        <w:rPr>
          <w:rFonts w:ascii="Verdana" w:hAnsi="Verdana"/>
          <w:sz w:val="20"/>
          <w:szCs w:val="20"/>
        </w:rPr>
      </w:pPr>
      <w:r>
        <w:rPr>
          <w:rFonts w:ascii="Verdana" w:hAnsi="Verdana"/>
          <w:sz w:val="20"/>
          <w:szCs w:val="20"/>
        </w:rPr>
        <w:t>İnternet üzerinde birçok mağaza ve e-ticaret sitesi satışını yaptıkları ürünlerde kendilerini diğer mağazalardan daha avantajlı kılacak indirimler yapabiliyor. Ancak indirimli fiyatın, normal fiyatın yarısı gibi çok aşağısında olduğu zamanlarda dikkatli olmak gerekiyor.</w:t>
      </w:r>
      <w:r w:rsidR="00F73EE1">
        <w:rPr>
          <w:rFonts w:ascii="Verdana" w:hAnsi="Verdana"/>
          <w:sz w:val="20"/>
          <w:szCs w:val="20"/>
        </w:rPr>
        <w:t xml:space="preserve"> </w:t>
      </w:r>
    </w:p>
    <w:p w14:paraId="3DA354C0" w14:textId="3DF70CBD" w:rsidR="00E678AB" w:rsidRDefault="00E678AB" w:rsidP="00CC079C">
      <w:pPr>
        <w:jc w:val="both"/>
        <w:rPr>
          <w:rFonts w:ascii="Verdana" w:hAnsi="Verdana"/>
          <w:sz w:val="20"/>
          <w:szCs w:val="20"/>
        </w:rPr>
      </w:pPr>
    </w:p>
    <w:p w14:paraId="49B070F9" w14:textId="4242DA2E" w:rsidR="00E678AB" w:rsidRDefault="002A48A9" w:rsidP="00CC079C">
      <w:pPr>
        <w:jc w:val="both"/>
        <w:rPr>
          <w:rFonts w:ascii="Verdana" w:hAnsi="Verdana"/>
          <w:b/>
          <w:bCs/>
          <w:sz w:val="20"/>
          <w:szCs w:val="20"/>
        </w:rPr>
      </w:pPr>
      <w:r>
        <w:rPr>
          <w:rFonts w:ascii="Verdana" w:hAnsi="Verdana"/>
          <w:b/>
          <w:bCs/>
          <w:sz w:val="20"/>
          <w:szCs w:val="20"/>
        </w:rPr>
        <w:t>Kullanıcı yorumları</w:t>
      </w:r>
      <w:r w:rsidR="007F4E9D">
        <w:rPr>
          <w:rFonts w:ascii="Verdana" w:hAnsi="Verdana"/>
          <w:b/>
          <w:bCs/>
          <w:sz w:val="20"/>
          <w:szCs w:val="20"/>
        </w:rPr>
        <w:t>,</w:t>
      </w:r>
      <w:r>
        <w:rPr>
          <w:rFonts w:ascii="Verdana" w:hAnsi="Verdana"/>
          <w:b/>
          <w:bCs/>
          <w:sz w:val="20"/>
          <w:szCs w:val="20"/>
        </w:rPr>
        <w:t xml:space="preserve"> yeni alıcıların fikirlerini belirliyor</w:t>
      </w:r>
    </w:p>
    <w:p w14:paraId="2C47516E" w14:textId="1ADC0F9D" w:rsidR="002A48A9" w:rsidRDefault="002A48A9" w:rsidP="00CC079C">
      <w:pPr>
        <w:jc w:val="both"/>
        <w:rPr>
          <w:rFonts w:ascii="Verdana" w:hAnsi="Verdana"/>
          <w:sz w:val="20"/>
          <w:szCs w:val="20"/>
        </w:rPr>
      </w:pPr>
      <w:r>
        <w:rPr>
          <w:rFonts w:ascii="Verdana" w:hAnsi="Verdana"/>
          <w:sz w:val="20"/>
          <w:szCs w:val="20"/>
        </w:rPr>
        <w:t xml:space="preserve">Özellikle </w:t>
      </w:r>
      <w:r w:rsidR="00346759">
        <w:rPr>
          <w:rFonts w:ascii="Verdana" w:hAnsi="Verdana"/>
          <w:sz w:val="20"/>
          <w:szCs w:val="20"/>
        </w:rPr>
        <w:t xml:space="preserve">fikrini kesinleştirmemiş alıcılar için kullanıcı yorumları çok değerli bir kılavuz haline geliyor. </w:t>
      </w:r>
      <w:r w:rsidR="00C95F7C">
        <w:rPr>
          <w:rFonts w:ascii="Verdana" w:hAnsi="Verdana"/>
          <w:sz w:val="20"/>
          <w:szCs w:val="20"/>
        </w:rPr>
        <w:t>Çünkü bu yorumların içerisinde ü</w:t>
      </w:r>
      <w:r w:rsidR="00755B32">
        <w:rPr>
          <w:rFonts w:ascii="Verdana" w:hAnsi="Verdana"/>
          <w:sz w:val="20"/>
          <w:szCs w:val="20"/>
        </w:rPr>
        <w:t>rün</w:t>
      </w:r>
      <w:r w:rsidR="00C95F7C">
        <w:rPr>
          <w:rFonts w:ascii="Verdana" w:hAnsi="Verdana"/>
          <w:sz w:val="20"/>
          <w:szCs w:val="20"/>
        </w:rPr>
        <w:t>e yönelik</w:t>
      </w:r>
      <w:r w:rsidR="00755B32">
        <w:rPr>
          <w:rFonts w:ascii="Verdana" w:hAnsi="Verdana"/>
          <w:sz w:val="20"/>
          <w:szCs w:val="20"/>
        </w:rPr>
        <w:t xml:space="preserve"> beklentiler ve beklentinin ne derece karşılandığın</w:t>
      </w:r>
      <w:r w:rsidR="00C95F7C">
        <w:rPr>
          <w:rFonts w:ascii="Verdana" w:hAnsi="Verdana"/>
          <w:sz w:val="20"/>
          <w:szCs w:val="20"/>
        </w:rPr>
        <w:t>a</w:t>
      </w:r>
      <w:r w:rsidR="00755B32">
        <w:rPr>
          <w:rFonts w:ascii="Verdana" w:hAnsi="Verdana"/>
          <w:sz w:val="20"/>
          <w:szCs w:val="20"/>
        </w:rPr>
        <w:t xml:space="preserve"> </w:t>
      </w:r>
      <w:r w:rsidR="00C95F7C">
        <w:rPr>
          <w:rFonts w:ascii="Verdana" w:hAnsi="Verdana"/>
          <w:sz w:val="20"/>
          <w:szCs w:val="20"/>
        </w:rPr>
        <w:t>dair bilgiler yer alabiliyor.</w:t>
      </w:r>
    </w:p>
    <w:p w14:paraId="074FC75D" w14:textId="1A9FFFA6" w:rsidR="00C95F7C" w:rsidRDefault="00C95F7C" w:rsidP="00CC079C">
      <w:pPr>
        <w:jc w:val="both"/>
        <w:rPr>
          <w:rFonts w:ascii="Verdana" w:hAnsi="Verdana"/>
          <w:sz w:val="20"/>
          <w:szCs w:val="20"/>
        </w:rPr>
      </w:pPr>
    </w:p>
    <w:p w14:paraId="4E73EE68" w14:textId="19B8E6D0" w:rsidR="005C1C41" w:rsidRPr="005C1C41" w:rsidRDefault="00C95F7C" w:rsidP="00CC079C">
      <w:pPr>
        <w:jc w:val="both"/>
        <w:rPr>
          <w:rFonts w:ascii="Verdana" w:hAnsi="Verdana"/>
          <w:b/>
          <w:bCs/>
          <w:sz w:val="20"/>
          <w:szCs w:val="20"/>
        </w:rPr>
      </w:pPr>
      <w:r w:rsidRPr="005C1C41">
        <w:rPr>
          <w:rFonts w:ascii="Verdana" w:hAnsi="Verdana"/>
          <w:b/>
          <w:bCs/>
          <w:sz w:val="20"/>
          <w:szCs w:val="20"/>
        </w:rPr>
        <w:t>Web sayfasında ürün veya hizmete dair detaylı bilgiler</w:t>
      </w:r>
      <w:r w:rsidR="005C1C41" w:rsidRPr="005C1C41">
        <w:rPr>
          <w:rFonts w:ascii="Verdana" w:hAnsi="Verdana"/>
          <w:b/>
          <w:bCs/>
          <w:sz w:val="20"/>
          <w:szCs w:val="20"/>
        </w:rPr>
        <w:t xml:space="preserve"> yer almalı</w:t>
      </w:r>
    </w:p>
    <w:p w14:paraId="071F3403" w14:textId="32782A04" w:rsidR="00C95F7C" w:rsidRDefault="005C1C41" w:rsidP="00CC079C">
      <w:pPr>
        <w:jc w:val="both"/>
        <w:rPr>
          <w:rFonts w:ascii="Verdana" w:hAnsi="Verdana"/>
          <w:sz w:val="20"/>
          <w:szCs w:val="20"/>
        </w:rPr>
      </w:pPr>
      <w:r>
        <w:rPr>
          <w:rFonts w:ascii="Verdana" w:hAnsi="Verdana"/>
          <w:sz w:val="20"/>
          <w:szCs w:val="20"/>
        </w:rPr>
        <w:lastRenderedPageBreak/>
        <w:t>Güvenilir sayfalardan bile alışveriş yaparken istenmeyen bir ürünü satın almak mümkün. Uzun vadede iade gibi süreçlerden kaçınmak için web sayfasında yer alan detaylı bilgiler kısmını dikkatli okumak faydalı oluyor.</w:t>
      </w:r>
    </w:p>
    <w:p w14:paraId="46F0B405" w14:textId="1B36F21E" w:rsidR="005C1C41" w:rsidRDefault="005C1C41" w:rsidP="00CC079C">
      <w:pPr>
        <w:jc w:val="both"/>
        <w:rPr>
          <w:rFonts w:ascii="Verdana" w:hAnsi="Verdana"/>
          <w:sz w:val="20"/>
          <w:szCs w:val="20"/>
        </w:rPr>
      </w:pPr>
    </w:p>
    <w:p w14:paraId="25F33B9F" w14:textId="657B73B4" w:rsidR="005C1C41" w:rsidRPr="0085743C" w:rsidRDefault="0085743C" w:rsidP="00CC079C">
      <w:pPr>
        <w:jc w:val="both"/>
        <w:rPr>
          <w:rFonts w:ascii="Verdana" w:hAnsi="Verdana"/>
          <w:b/>
          <w:bCs/>
          <w:sz w:val="20"/>
          <w:szCs w:val="20"/>
        </w:rPr>
      </w:pPr>
      <w:r w:rsidRPr="0085743C">
        <w:rPr>
          <w:rFonts w:ascii="Verdana" w:hAnsi="Verdana"/>
          <w:b/>
          <w:bCs/>
          <w:sz w:val="20"/>
          <w:szCs w:val="20"/>
        </w:rPr>
        <w:t>Ödemelerinizi güvenli yöntemlerle yapın</w:t>
      </w:r>
    </w:p>
    <w:p w14:paraId="0E983770" w14:textId="3662B012" w:rsidR="0085743C" w:rsidRDefault="0085743C" w:rsidP="00CC079C">
      <w:pPr>
        <w:jc w:val="both"/>
        <w:rPr>
          <w:rFonts w:ascii="Verdana" w:hAnsi="Verdana"/>
          <w:sz w:val="20"/>
          <w:szCs w:val="20"/>
        </w:rPr>
      </w:pPr>
      <w:r>
        <w:rPr>
          <w:rFonts w:ascii="Verdana" w:hAnsi="Verdana"/>
          <w:sz w:val="20"/>
          <w:szCs w:val="20"/>
        </w:rPr>
        <w:t xml:space="preserve">Bu aşamada üç ana kurala dikkat etmek gerekiyor. </w:t>
      </w:r>
      <w:r w:rsidR="007D3342">
        <w:rPr>
          <w:rFonts w:ascii="Verdana" w:hAnsi="Verdana"/>
          <w:sz w:val="20"/>
          <w:szCs w:val="20"/>
        </w:rPr>
        <w:t>İlk aşamada</w:t>
      </w:r>
      <w:r>
        <w:rPr>
          <w:rFonts w:ascii="Verdana" w:hAnsi="Verdana"/>
          <w:sz w:val="20"/>
          <w:szCs w:val="20"/>
        </w:rPr>
        <w:t xml:space="preserve"> ödeme sayfalarının güvenli olması şart. Tarayıcıda kilit veya </w:t>
      </w:r>
      <w:r w:rsidRPr="007D3342">
        <w:rPr>
          <w:rFonts w:ascii="Verdana" w:hAnsi="Verdana"/>
          <w:sz w:val="20"/>
          <w:szCs w:val="20"/>
        </w:rPr>
        <w:t>anahtar sembolü varsa ve sayfanın URL adresi “</w:t>
      </w:r>
      <w:proofErr w:type="spellStart"/>
      <w:r w:rsidRPr="007D3342">
        <w:rPr>
          <w:rFonts w:ascii="Verdana" w:hAnsi="Verdana"/>
          <w:sz w:val="20"/>
          <w:szCs w:val="20"/>
        </w:rPr>
        <w:t>https</w:t>
      </w:r>
      <w:proofErr w:type="spellEnd"/>
      <w:r w:rsidRPr="007D3342">
        <w:rPr>
          <w:rFonts w:ascii="Verdana" w:hAnsi="Verdana"/>
          <w:sz w:val="20"/>
          <w:szCs w:val="20"/>
        </w:rPr>
        <w:t>” ile başlıyorsa, o ödeme sayfası güvenli demektir. İkinci</w:t>
      </w:r>
      <w:r>
        <w:rPr>
          <w:rFonts w:ascii="Verdana" w:hAnsi="Verdana"/>
          <w:sz w:val="20"/>
          <w:szCs w:val="20"/>
        </w:rPr>
        <w:t xml:space="preserve"> kural ise kredi kartıyla ödemeyi tercih etmek. Kredi kartıyla yapılan ödemelerde dolandırıcılıkla karşı karşıya kalındığında, işlemi iptal ederek parayı daha kolay bir şekilde geri almak mümkün. Son kural ise başka bir banka hesabına doğrudan para transferinin yapılmaması. Ek olarak, güvenli olan sayfalar, alternatif ödeme yöntemi olarak kullanıcısına linkle veya sanal kartla ödeme </w:t>
      </w:r>
      <w:proofErr w:type="gramStart"/>
      <w:r>
        <w:rPr>
          <w:rFonts w:ascii="Verdana" w:hAnsi="Verdana"/>
          <w:sz w:val="20"/>
          <w:szCs w:val="20"/>
        </w:rPr>
        <w:t>imkanı</w:t>
      </w:r>
      <w:proofErr w:type="gramEnd"/>
      <w:r>
        <w:rPr>
          <w:rFonts w:ascii="Verdana" w:hAnsi="Verdana"/>
          <w:sz w:val="20"/>
          <w:szCs w:val="20"/>
        </w:rPr>
        <w:t xml:space="preserve"> da sunuyor.</w:t>
      </w:r>
    </w:p>
    <w:p w14:paraId="24CCE576" w14:textId="638BAA58" w:rsidR="0085743C" w:rsidRDefault="0085743C" w:rsidP="00CC079C">
      <w:pPr>
        <w:jc w:val="both"/>
        <w:rPr>
          <w:rFonts w:ascii="Verdana" w:hAnsi="Verdana"/>
          <w:sz w:val="20"/>
          <w:szCs w:val="20"/>
        </w:rPr>
      </w:pPr>
    </w:p>
    <w:p w14:paraId="6BE39398" w14:textId="3DA34E9B" w:rsidR="007F4E9D" w:rsidRDefault="007F3A0E" w:rsidP="007F4E9D">
      <w:pPr>
        <w:jc w:val="both"/>
        <w:rPr>
          <w:rFonts w:ascii="Verdana" w:hAnsi="Verdana"/>
          <w:sz w:val="20"/>
          <w:szCs w:val="32"/>
        </w:rPr>
      </w:pPr>
      <w:r>
        <w:rPr>
          <w:rFonts w:ascii="Verdana" w:hAnsi="Verdana"/>
          <w:sz w:val="20"/>
          <w:szCs w:val="20"/>
        </w:rPr>
        <w:t>Bir e-ticaret sitesinden alışveriş yaparken dikkat edilmesi gereken pek çok unsurun bulunduğun</w:t>
      </w:r>
      <w:r w:rsidR="007D3342">
        <w:rPr>
          <w:rFonts w:ascii="Verdana" w:hAnsi="Verdana"/>
          <w:sz w:val="20"/>
          <w:szCs w:val="20"/>
        </w:rPr>
        <w:t>un</w:t>
      </w:r>
      <w:r>
        <w:rPr>
          <w:rFonts w:ascii="Verdana" w:hAnsi="Verdana"/>
          <w:sz w:val="20"/>
          <w:szCs w:val="20"/>
        </w:rPr>
        <w:t xml:space="preserve"> </w:t>
      </w:r>
      <w:r w:rsidR="007D3342">
        <w:rPr>
          <w:rFonts w:ascii="Verdana" w:hAnsi="Verdana"/>
          <w:sz w:val="20"/>
          <w:szCs w:val="20"/>
        </w:rPr>
        <w:t>altını çizen</w:t>
      </w:r>
      <w:r>
        <w:rPr>
          <w:rFonts w:ascii="Verdana" w:hAnsi="Verdana"/>
          <w:sz w:val="20"/>
          <w:szCs w:val="20"/>
        </w:rPr>
        <w:t xml:space="preserve"> </w:t>
      </w:r>
      <w:proofErr w:type="spellStart"/>
      <w:r w:rsidR="001B3A34" w:rsidRPr="001B3A34">
        <w:rPr>
          <w:rFonts w:ascii="Verdana" w:hAnsi="Verdana"/>
          <w:sz w:val="20"/>
          <w:szCs w:val="20"/>
        </w:rPr>
        <w:t>PayTR</w:t>
      </w:r>
      <w:proofErr w:type="spellEnd"/>
      <w:r w:rsidR="001B3A34" w:rsidRPr="001B3A34">
        <w:rPr>
          <w:rFonts w:ascii="Verdana" w:hAnsi="Verdana"/>
          <w:sz w:val="20"/>
          <w:szCs w:val="20"/>
        </w:rPr>
        <w:t xml:space="preserve"> Genel Müdürü Tarık Tombul,</w:t>
      </w:r>
      <w:r w:rsidR="001B3A34">
        <w:rPr>
          <w:rFonts w:ascii="Verdana" w:hAnsi="Verdana"/>
          <w:sz w:val="20"/>
          <w:szCs w:val="20"/>
        </w:rPr>
        <w:t xml:space="preserve"> sözlerine şu şekilde devam etti: “</w:t>
      </w:r>
      <w:r w:rsidR="00540E97" w:rsidRPr="00540E97">
        <w:rPr>
          <w:rFonts w:ascii="Verdana" w:hAnsi="Verdana"/>
          <w:sz w:val="20"/>
          <w:szCs w:val="20"/>
        </w:rPr>
        <w:t xml:space="preserve">Eğer </w:t>
      </w:r>
      <w:r w:rsidR="00540E97">
        <w:rPr>
          <w:rFonts w:ascii="Verdana" w:hAnsi="Verdana"/>
          <w:sz w:val="20"/>
          <w:szCs w:val="20"/>
        </w:rPr>
        <w:t xml:space="preserve">alışveriş yapılacak olan </w:t>
      </w:r>
      <w:r w:rsidR="00540E97" w:rsidRPr="00540E97">
        <w:rPr>
          <w:rFonts w:ascii="Verdana" w:hAnsi="Verdana"/>
          <w:sz w:val="20"/>
          <w:szCs w:val="20"/>
        </w:rPr>
        <w:t>e-ticaret sitesi</w:t>
      </w:r>
      <w:r w:rsidR="007D3342">
        <w:rPr>
          <w:rFonts w:ascii="Verdana" w:hAnsi="Verdana"/>
          <w:sz w:val="20"/>
          <w:szCs w:val="20"/>
        </w:rPr>
        <w:t>,</w:t>
      </w:r>
      <w:r w:rsidR="00540E97" w:rsidRPr="00540E97">
        <w:rPr>
          <w:rFonts w:ascii="Verdana" w:hAnsi="Verdana"/>
          <w:sz w:val="20"/>
          <w:szCs w:val="20"/>
        </w:rPr>
        <w:t xml:space="preserve"> ödeme kuruluşundan bir ödeme hizmeti alıyorsa, bu ödeme kuruluşunun lisanslı olması</w:t>
      </w:r>
      <w:r w:rsidR="00540E97">
        <w:rPr>
          <w:rFonts w:ascii="Verdana" w:hAnsi="Verdana"/>
          <w:sz w:val="20"/>
          <w:szCs w:val="20"/>
        </w:rPr>
        <w:t xml:space="preserve"> da </w:t>
      </w:r>
      <w:r w:rsidR="007D3342">
        <w:rPr>
          <w:rFonts w:ascii="Verdana" w:hAnsi="Verdana"/>
          <w:sz w:val="20"/>
          <w:szCs w:val="20"/>
        </w:rPr>
        <w:t>önemli</w:t>
      </w:r>
      <w:r w:rsidR="00540E97" w:rsidRPr="00540E97">
        <w:rPr>
          <w:rFonts w:ascii="Verdana" w:hAnsi="Verdana"/>
          <w:sz w:val="20"/>
          <w:szCs w:val="20"/>
        </w:rPr>
        <w:t>.</w:t>
      </w:r>
      <w:r w:rsidR="00540E97">
        <w:rPr>
          <w:rFonts w:ascii="Verdana" w:hAnsi="Verdana"/>
          <w:sz w:val="20"/>
          <w:szCs w:val="20"/>
        </w:rPr>
        <w:t xml:space="preserve"> Aynı zamanda bu sayfalarda </w:t>
      </w:r>
      <w:r w:rsidR="00540E97" w:rsidRPr="00540E97">
        <w:rPr>
          <w:rFonts w:ascii="Verdana" w:hAnsi="Verdana"/>
          <w:sz w:val="20"/>
          <w:szCs w:val="20"/>
        </w:rPr>
        <w:t xml:space="preserve">Mesafeli </w:t>
      </w:r>
      <w:r w:rsidR="00540E97">
        <w:rPr>
          <w:rFonts w:ascii="Verdana" w:hAnsi="Verdana"/>
          <w:sz w:val="20"/>
          <w:szCs w:val="20"/>
        </w:rPr>
        <w:t>S</w:t>
      </w:r>
      <w:r w:rsidR="00540E97" w:rsidRPr="00540E97">
        <w:rPr>
          <w:rFonts w:ascii="Verdana" w:hAnsi="Verdana"/>
          <w:sz w:val="20"/>
          <w:szCs w:val="20"/>
        </w:rPr>
        <w:t xml:space="preserve">atış </w:t>
      </w:r>
      <w:r w:rsidR="00540E97">
        <w:rPr>
          <w:rFonts w:ascii="Verdana" w:hAnsi="Verdana"/>
          <w:sz w:val="20"/>
          <w:szCs w:val="20"/>
        </w:rPr>
        <w:t>S</w:t>
      </w:r>
      <w:r w:rsidR="00540E97" w:rsidRPr="00540E97">
        <w:rPr>
          <w:rFonts w:ascii="Verdana" w:hAnsi="Verdana"/>
          <w:sz w:val="20"/>
          <w:szCs w:val="20"/>
        </w:rPr>
        <w:t>özleşmesi</w:t>
      </w:r>
      <w:r w:rsidR="00540E97">
        <w:rPr>
          <w:rFonts w:ascii="Verdana" w:hAnsi="Verdana"/>
          <w:sz w:val="20"/>
          <w:szCs w:val="20"/>
        </w:rPr>
        <w:t>’nin</w:t>
      </w:r>
      <w:r w:rsidR="00540E97" w:rsidRPr="00540E97">
        <w:rPr>
          <w:rFonts w:ascii="Verdana" w:hAnsi="Verdana"/>
          <w:sz w:val="20"/>
          <w:szCs w:val="20"/>
        </w:rPr>
        <w:t>, garanti, iade ve iptal koşulları</w:t>
      </w:r>
      <w:r w:rsidR="00540E97">
        <w:rPr>
          <w:rFonts w:ascii="Verdana" w:hAnsi="Verdana"/>
          <w:sz w:val="20"/>
          <w:szCs w:val="20"/>
        </w:rPr>
        <w:t>nın</w:t>
      </w:r>
      <w:r w:rsidR="00540E97" w:rsidRPr="00540E97">
        <w:rPr>
          <w:rFonts w:ascii="Verdana" w:hAnsi="Verdana"/>
          <w:sz w:val="20"/>
          <w:szCs w:val="20"/>
        </w:rPr>
        <w:t xml:space="preserve"> açık bir şekilde tanımlanma</w:t>
      </w:r>
      <w:r w:rsidR="00540E97">
        <w:rPr>
          <w:rFonts w:ascii="Verdana" w:hAnsi="Verdana"/>
          <w:sz w:val="20"/>
          <w:szCs w:val="20"/>
        </w:rPr>
        <w:t>sı; a</w:t>
      </w:r>
      <w:r w:rsidR="00540E97" w:rsidRPr="00540E97">
        <w:rPr>
          <w:rFonts w:ascii="Verdana" w:hAnsi="Verdana"/>
          <w:sz w:val="20"/>
          <w:szCs w:val="20"/>
        </w:rPr>
        <w:t xml:space="preserve">lışveriş yapılan şirketin </w:t>
      </w:r>
      <w:r w:rsidR="00540E97">
        <w:rPr>
          <w:rFonts w:ascii="Verdana" w:hAnsi="Verdana"/>
          <w:sz w:val="20"/>
          <w:szCs w:val="20"/>
        </w:rPr>
        <w:t>i</w:t>
      </w:r>
      <w:r w:rsidR="00540E97" w:rsidRPr="00540E97">
        <w:rPr>
          <w:rFonts w:ascii="Verdana" w:hAnsi="Verdana"/>
          <w:sz w:val="20"/>
          <w:szCs w:val="20"/>
        </w:rPr>
        <w:t>letişim bilgileri</w:t>
      </w:r>
      <w:r w:rsidR="00540E97">
        <w:rPr>
          <w:rFonts w:ascii="Verdana" w:hAnsi="Verdana"/>
          <w:sz w:val="20"/>
          <w:szCs w:val="20"/>
        </w:rPr>
        <w:t>nin</w:t>
      </w:r>
      <w:r w:rsidR="00540E97" w:rsidRPr="00540E97">
        <w:rPr>
          <w:rFonts w:ascii="Verdana" w:hAnsi="Verdana"/>
          <w:sz w:val="20"/>
          <w:szCs w:val="20"/>
        </w:rPr>
        <w:t>, telefon</w:t>
      </w:r>
      <w:r w:rsidR="00540E97">
        <w:rPr>
          <w:rFonts w:ascii="Verdana" w:hAnsi="Verdana"/>
          <w:sz w:val="20"/>
          <w:szCs w:val="20"/>
        </w:rPr>
        <w:t xml:space="preserve"> numarasının</w:t>
      </w:r>
      <w:r w:rsidR="00540E97" w:rsidRPr="00540E97">
        <w:rPr>
          <w:rFonts w:ascii="Verdana" w:hAnsi="Verdana"/>
          <w:sz w:val="20"/>
          <w:szCs w:val="20"/>
        </w:rPr>
        <w:t>, adres</w:t>
      </w:r>
      <w:r w:rsidR="00540E97">
        <w:rPr>
          <w:rFonts w:ascii="Verdana" w:hAnsi="Verdana"/>
          <w:sz w:val="20"/>
          <w:szCs w:val="20"/>
        </w:rPr>
        <w:t xml:space="preserve"> ve</w:t>
      </w:r>
      <w:r w:rsidR="00540E97" w:rsidRPr="00540E97">
        <w:rPr>
          <w:rFonts w:ascii="Verdana" w:hAnsi="Verdana"/>
          <w:sz w:val="20"/>
          <w:szCs w:val="20"/>
        </w:rPr>
        <w:t xml:space="preserve"> e</w:t>
      </w:r>
      <w:r w:rsidR="00540E97">
        <w:rPr>
          <w:rFonts w:ascii="Verdana" w:hAnsi="Verdana"/>
          <w:sz w:val="20"/>
          <w:szCs w:val="20"/>
        </w:rPr>
        <w:t>-posta bilgisinin</w:t>
      </w:r>
      <w:r w:rsidR="00540E97" w:rsidRPr="00540E97">
        <w:rPr>
          <w:rFonts w:ascii="Verdana" w:hAnsi="Verdana"/>
          <w:sz w:val="20"/>
          <w:szCs w:val="20"/>
        </w:rPr>
        <w:t>, canlı destek hatları</w:t>
      </w:r>
      <w:r w:rsidR="00540E97">
        <w:rPr>
          <w:rFonts w:ascii="Verdana" w:hAnsi="Verdana"/>
          <w:sz w:val="20"/>
          <w:szCs w:val="20"/>
        </w:rPr>
        <w:t>nın</w:t>
      </w:r>
      <w:r w:rsidR="00540E97" w:rsidRPr="00540E97">
        <w:rPr>
          <w:rFonts w:ascii="Verdana" w:hAnsi="Verdana"/>
          <w:sz w:val="20"/>
          <w:szCs w:val="20"/>
        </w:rPr>
        <w:t xml:space="preserve"> yer alma</w:t>
      </w:r>
      <w:r w:rsidR="00540E97">
        <w:rPr>
          <w:rFonts w:ascii="Verdana" w:hAnsi="Verdana"/>
          <w:sz w:val="20"/>
          <w:szCs w:val="20"/>
        </w:rPr>
        <w:t>s</w:t>
      </w:r>
      <w:r w:rsidR="00540E97" w:rsidRPr="00540E97">
        <w:rPr>
          <w:rFonts w:ascii="Verdana" w:hAnsi="Verdana"/>
          <w:sz w:val="20"/>
          <w:szCs w:val="20"/>
        </w:rPr>
        <w:t>ı</w:t>
      </w:r>
      <w:r w:rsidR="00540E97">
        <w:rPr>
          <w:rFonts w:ascii="Verdana" w:hAnsi="Verdana"/>
          <w:sz w:val="20"/>
          <w:szCs w:val="20"/>
        </w:rPr>
        <w:t xml:space="preserve"> da çok önemli. </w:t>
      </w:r>
      <w:proofErr w:type="spellStart"/>
      <w:r w:rsidR="00540E97">
        <w:rPr>
          <w:rFonts w:ascii="Verdana" w:hAnsi="Verdana"/>
          <w:sz w:val="20"/>
          <w:szCs w:val="20"/>
        </w:rPr>
        <w:t>PayTR</w:t>
      </w:r>
      <w:proofErr w:type="spellEnd"/>
      <w:r w:rsidR="00540E97">
        <w:rPr>
          <w:rFonts w:ascii="Verdana" w:hAnsi="Verdana"/>
          <w:sz w:val="20"/>
          <w:szCs w:val="20"/>
        </w:rPr>
        <w:t xml:space="preserve"> olarak </w:t>
      </w:r>
      <w:r w:rsidR="00974C50" w:rsidRPr="00974C50">
        <w:rPr>
          <w:rFonts w:ascii="Verdana" w:hAnsi="Verdana"/>
          <w:sz w:val="20"/>
          <w:szCs w:val="20"/>
        </w:rPr>
        <w:t>sanal POS ve ödeme hizmetleri</w:t>
      </w:r>
      <w:r w:rsidR="00974C50">
        <w:rPr>
          <w:rFonts w:ascii="Verdana" w:hAnsi="Verdana"/>
          <w:sz w:val="20"/>
          <w:szCs w:val="20"/>
        </w:rPr>
        <w:t xml:space="preserve"> sunduğumuz</w:t>
      </w:r>
      <w:r w:rsidR="00974C50" w:rsidRPr="00974C50">
        <w:rPr>
          <w:rFonts w:ascii="Verdana" w:hAnsi="Verdana"/>
          <w:sz w:val="20"/>
          <w:szCs w:val="20"/>
        </w:rPr>
        <w:t xml:space="preserve"> </w:t>
      </w:r>
      <w:r w:rsidR="00974C50">
        <w:rPr>
          <w:rFonts w:ascii="Verdana" w:hAnsi="Verdana"/>
          <w:sz w:val="20"/>
          <w:szCs w:val="20"/>
        </w:rPr>
        <w:t>1</w:t>
      </w:r>
      <w:r w:rsidR="00F73EE1">
        <w:rPr>
          <w:rFonts w:ascii="Verdana" w:hAnsi="Verdana"/>
          <w:sz w:val="20"/>
          <w:szCs w:val="20"/>
        </w:rPr>
        <w:t>2</w:t>
      </w:r>
      <w:r w:rsidR="00974C50">
        <w:rPr>
          <w:rFonts w:ascii="Verdana" w:hAnsi="Verdana"/>
          <w:sz w:val="20"/>
          <w:szCs w:val="20"/>
        </w:rPr>
        <w:t xml:space="preserve"> binden</w:t>
      </w:r>
      <w:r w:rsidR="00540E97">
        <w:rPr>
          <w:rFonts w:ascii="Verdana" w:hAnsi="Verdana"/>
          <w:sz w:val="20"/>
          <w:szCs w:val="20"/>
        </w:rPr>
        <w:t xml:space="preserve"> fazla </w:t>
      </w:r>
      <w:r w:rsidR="008E6C1F">
        <w:rPr>
          <w:rFonts w:ascii="Verdana" w:hAnsi="Verdana"/>
          <w:sz w:val="20"/>
          <w:szCs w:val="20"/>
        </w:rPr>
        <w:t xml:space="preserve">işletmede ve </w:t>
      </w:r>
      <w:r w:rsidR="00540E97">
        <w:rPr>
          <w:rFonts w:ascii="Verdana" w:hAnsi="Verdana"/>
          <w:sz w:val="20"/>
          <w:szCs w:val="20"/>
        </w:rPr>
        <w:t>kuruluşta alışverişin güvenle yapılmasını sağlıyoruz.”</w:t>
      </w:r>
      <w:r w:rsidR="007F4E9D" w:rsidRPr="007F4E9D">
        <w:rPr>
          <w:rFonts w:ascii="Verdana" w:hAnsi="Verdana"/>
          <w:sz w:val="20"/>
          <w:szCs w:val="32"/>
        </w:rPr>
        <w:t xml:space="preserve"> </w:t>
      </w:r>
    </w:p>
    <w:p w14:paraId="14A21ED7" w14:textId="77777777" w:rsidR="007F4E9D" w:rsidRDefault="007F4E9D" w:rsidP="007F4E9D">
      <w:pPr>
        <w:jc w:val="both"/>
        <w:rPr>
          <w:rFonts w:ascii="Verdana" w:hAnsi="Verdana"/>
          <w:sz w:val="20"/>
          <w:szCs w:val="32"/>
        </w:rPr>
      </w:pPr>
    </w:p>
    <w:p w14:paraId="2A85D1E2" w14:textId="77777777" w:rsidR="007F4E9D" w:rsidRPr="00862346" w:rsidRDefault="007F4E9D" w:rsidP="007F4E9D">
      <w:pPr>
        <w:spacing w:line="240" w:lineRule="auto"/>
        <w:jc w:val="both"/>
        <w:rPr>
          <w:rFonts w:ascii="Verdana" w:hAnsi="Verdana"/>
          <w:sz w:val="20"/>
          <w:szCs w:val="16"/>
        </w:rPr>
      </w:pPr>
      <w:r w:rsidRPr="00862346">
        <w:rPr>
          <w:rFonts w:ascii="Verdana" w:hAnsi="Verdana"/>
          <w:b/>
          <w:sz w:val="20"/>
          <w:szCs w:val="16"/>
        </w:rPr>
        <w:t>İlgili Kişi</w:t>
      </w:r>
      <w:r w:rsidRPr="00862346">
        <w:rPr>
          <w:rFonts w:ascii="Verdana" w:hAnsi="Verdana"/>
          <w:sz w:val="20"/>
          <w:szCs w:val="16"/>
        </w:rPr>
        <w:t xml:space="preserve"> </w:t>
      </w:r>
    </w:p>
    <w:p w14:paraId="6AD19248" w14:textId="77777777" w:rsidR="007F4E9D" w:rsidRPr="00862346" w:rsidRDefault="007F4E9D" w:rsidP="007F4E9D">
      <w:pPr>
        <w:spacing w:line="240" w:lineRule="auto"/>
        <w:jc w:val="both"/>
        <w:rPr>
          <w:rFonts w:ascii="Verdana" w:hAnsi="Verdana"/>
          <w:sz w:val="20"/>
          <w:szCs w:val="16"/>
        </w:rPr>
      </w:pPr>
      <w:r w:rsidRPr="00862346">
        <w:rPr>
          <w:rFonts w:ascii="Verdana" w:hAnsi="Verdana"/>
          <w:sz w:val="20"/>
          <w:szCs w:val="16"/>
        </w:rPr>
        <w:t xml:space="preserve">Ayşe Ekin Gündüz </w:t>
      </w:r>
    </w:p>
    <w:p w14:paraId="04E5C36E" w14:textId="77777777" w:rsidR="007F4E9D" w:rsidRPr="00862346" w:rsidRDefault="007F4E9D" w:rsidP="007F4E9D">
      <w:pPr>
        <w:spacing w:line="240" w:lineRule="auto"/>
        <w:jc w:val="both"/>
        <w:rPr>
          <w:rFonts w:ascii="Verdana" w:hAnsi="Verdana"/>
          <w:sz w:val="20"/>
          <w:szCs w:val="16"/>
        </w:rPr>
      </w:pPr>
      <w:r w:rsidRPr="00862346">
        <w:rPr>
          <w:rFonts w:ascii="Verdana" w:hAnsi="Verdana"/>
          <w:sz w:val="20"/>
          <w:szCs w:val="16"/>
        </w:rPr>
        <w:t>Marjinal Porter Novelli</w:t>
      </w:r>
    </w:p>
    <w:p w14:paraId="7D86FC65" w14:textId="77777777" w:rsidR="007F4E9D" w:rsidRPr="00862346" w:rsidRDefault="007F4E9D" w:rsidP="007F4E9D">
      <w:pPr>
        <w:spacing w:line="240" w:lineRule="auto"/>
        <w:jc w:val="both"/>
        <w:rPr>
          <w:rFonts w:ascii="Verdana" w:hAnsi="Verdana"/>
          <w:sz w:val="20"/>
          <w:szCs w:val="16"/>
        </w:rPr>
      </w:pPr>
      <w:r w:rsidRPr="00862346">
        <w:rPr>
          <w:rFonts w:ascii="Verdana" w:hAnsi="Verdana"/>
          <w:sz w:val="20"/>
          <w:szCs w:val="16"/>
        </w:rPr>
        <w:t xml:space="preserve">0533 921 43 53 </w:t>
      </w:r>
    </w:p>
    <w:p w14:paraId="3E8D99B0" w14:textId="01F0E03D" w:rsidR="007F4E9D" w:rsidRDefault="003F7EAA" w:rsidP="007F4E9D">
      <w:pPr>
        <w:spacing w:line="240" w:lineRule="auto"/>
        <w:jc w:val="both"/>
        <w:rPr>
          <w:rFonts w:ascii="Verdana" w:hAnsi="Verdana"/>
          <w:sz w:val="20"/>
          <w:szCs w:val="16"/>
        </w:rPr>
      </w:pPr>
      <w:hyperlink r:id="rId4" w:history="1">
        <w:r w:rsidR="007F4E9D" w:rsidRPr="00A161BF">
          <w:rPr>
            <w:rStyle w:val="Kpr"/>
            <w:rFonts w:ascii="Verdana" w:hAnsi="Verdana"/>
            <w:sz w:val="20"/>
            <w:szCs w:val="16"/>
          </w:rPr>
          <w:t>ayseg@marjinal.com.tr</w:t>
        </w:r>
      </w:hyperlink>
    </w:p>
    <w:p w14:paraId="59B407F4" w14:textId="77777777" w:rsidR="007F4E9D" w:rsidRPr="00862346" w:rsidRDefault="007F4E9D" w:rsidP="007F4E9D">
      <w:pPr>
        <w:spacing w:line="240" w:lineRule="auto"/>
        <w:jc w:val="both"/>
        <w:rPr>
          <w:rFonts w:ascii="Verdana" w:hAnsi="Verdana"/>
          <w:sz w:val="20"/>
          <w:szCs w:val="16"/>
        </w:rPr>
      </w:pPr>
    </w:p>
    <w:p w14:paraId="594DDD76" w14:textId="77777777" w:rsidR="007F4E9D" w:rsidRPr="00862346" w:rsidRDefault="007F4E9D" w:rsidP="007F4E9D">
      <w:pPr>
        <w:spacing w:line="240" w:lineRule="auto"/>
        <w:jc w:val="both"/>
        <w:rPr>
          <w:rFonts w:ascii="Verdana" w:hAnsi="Verdana"/>
          <w:sz w:val="20"/>
          <w:szCs w:val="16"/>
        </w:rPr>
      </w:pPr>
    </w:p>
    <w:p w14:paraId="7CF6E4B0" w14:textId="017F5CB5" w:rsidR="007F4E9D" w:rsidRPr="007F4E9D" w:rsidRDefault="007F4E9D" w:rsidP="007F4E9D">
      <w:pPr>
        <w:spacing w:line="240" w:lineRule="auto"/>
        <w:jc w:val="both"/>
        <w:rPr>
          <w:rFonts w:ascii="Verdana" w:hAnsi="Verdana"/>
          <w:b/>
          <w:sz w:val="16"/>
          <w:szCs w:val="16"/>
        </w:rPr>
      </w:pPr>
      <w:proofErr w:type="spellStart"/>
      <w:r w:rsidRPr="007F4E9D">
        <w:rPr>
          <w:rFonts w:ascii="Verdana" w:hAnsi="Verdana"/>
          <w:b/>
          <w:sz w:val="16"/>
          <w:szCs w:val="16"/>
        </w:rPr>
        <w:t>PayTR</w:t>
      </w:r>
      <w:proofErr w:type="spellEnd"/>
      <w:r w:rsidRPr="007F4E9D">
        <w:rPr>
          <w:rFonts w:ascii="Verdana" w:hAnsi="Verdana"/>
          <w:b/>
          <w:sz w:val="16"/>
          <w:szCs w:val="16"/>
        </w:rPr>
        <w:t xml:space="preserve"> hakkında</w:t>
      </w:r>
    </w:p>
    <w:p w14:paraId="26B0253B" w14:textId="78F6CA21" w:rsidR="007F4E9D" w:rsidRPr="007F4E9D" w:rsidRDefault="007F4E9D" w:rsidP="007F4E9D">
      <w:pPr>
        <w:spacing w:line="240" w:lineRule="auto"/>
        <w:jc w:val="both"/>
        <w:rPr>
          <w:rFonts w:ascii="Verdana" w:hAnsi="Verdana"/>
          <w:sz w:val="16"/>
          <w:szCs w:val="16"/>
        </w:rPr>
      </w:pPr>
      <w:r w:rsidRPr="007F4E9D">
        <w:rPr>
          <w:rFonts w:ascii="Verdana" w:hAnsi="Verdana"/>
          <w:sz w:val="16"/>
          <w:szCs w:val="16"/>
        </w:rPr>
        <w:t xml:space="preserve">2009 yılında kurulmuş, 2016 yılında BDDK tarafından yetkilendirilmiş yerli ve milli bir ödeme kuruluşu olan </w:t>
      </w:r>
      <w:proofErr w:type="spellStart"/>
      <w:r w:rsidRPr="007F4E9D">
        <w:rPr>
          <w:rFonts w:ascii="Verdana" w:hAnsi="Verdana"/>
          <w:sz w:val="16"/>
          <w:szCs w:val="16"/>
        </w:rPr>
        <w:t>PayTR</w:t>
      </w:r>
      <w:proofErr w:type="spellEnd"/>
      <w:r w:rsidRPr="007F4E9D">
        <w:rPr>
          <w:rFonts w:ascii="Verdana" w:hAnsi="Verdana"/>
          <w:sz w:val="16"/>
          <w:szCs w:val="16"/>
        </w:rPr>
        <w:t xml:space="preserve">, güçlü altyapısı, müşteri odaklı yaklaşımı ve deneyimli personeli ile </w:t>
      </w:r>
      <w:r w:rsidR="003F7EAA">
        <w:rPr>
          <w:rFonts w:ascii="Verdana" w:hAnsi="Verdana"/>
          <w:sz w:val="16"/>
          <w:szCs w:val="16"/>
        </w:rPr>
        <w:t>12</w:t>
      </w:r>
      <w:bookmarkStart w:id="0" w:name="_GoBack"/>
      <w:bookmarkEnd w:id="0"/>
      <w:r w:rsidRPr="007F4E9D">
        <w:rPr>
          <w:rFonts w:ascii="Verdana" w:hAnsi="Verdana"/>
          <w:sz w:val="16"/>
          <w:szCs w:val="16"/>
        </w:rPr>
        <w:t xml:space="preserve"> binin üzerinde işyerine Sanal POS ile ödeme alma, sahtecilik önleme ve tek tıkla ödeme (kart saklama) hizmeti sunmaktadır. </w:t>
      </w:r>
      <w:proofErr w:type="spellStart"/>
      <w:r w:rsidRPr="007F4E9D">
        <w:rPr>
          <w:rFonts w:ascii="Verdana" w:hAnsi="Verdana"/>
          <w:sz w:val="16"/>
          <w:szCs w:val="16"/>
        </w:rPr>
        <w:t>PayTR</w:t>
      </w:r>
      <w:proofErr w:type="spellEnd"/>
      <w:r w:rsidRPr="007F4E9D">
        <w:rPr>
          <w:rFonts w:ascii="Verdana" w:hAnsi="Verdana"/>
          <w:sz w:val="16"/>
          <w:szCs w:val="16"/>
        </w:rPr>
        <w:t xml:space="preserve">, Türkiye Odalar ve Borsalar Birliği öncülüğünde TEPAV ve </w:t>
      </w:r>
      <w:proofErr w:type="spellStart"/>
      <w:r w:rsidRPr="007F4E9D">
        <w:rPr>
          <w:rFonts w:ascii="Verdana" w:hAnsi="Verdana"/>
          <w:sz w:val="16"/>
          <w:szCs w:val="16"/>
        </w:rPr>
        <w:t>AllWorld</w:t>
      </w:r>
      <w:proofErr w:type="spellEnd"/>
      <w:r w:rsidRPr="007F4E9D">
        <w:rPr>
          <w:rFonts w:ascii="Verdana" w:hAnsi="Verdana"/>
          <w:sz w:val="16"/>
          <w:szCs w:val="16"/>
        </w:rPr>
        <w:t xml:space="preserve"> </w:t>
      </w:r>
      <w:proofErr w:type="spellStart"/>
      <w:r w:rsidRPr="007F4E9D">
        <w:rPr>
          <w:rFonts w:ascii="Verdana" w:hAnsi="Verdana"/>
          <w:sz w:val="16"/>
          <w:szCs w:val="16"/>
        </w:rPr>
        <w:t>Network'ün</w:t>
      </w:r>
      <w:proofErr w:type="spellEnd"/>
      <w:r w:rsidRPr="007F4E9D">
        <w:rPr>
          <w:rFonts w:ascii="Verdana" w:hAnsi="Verdana"/>
          <w:sz w:val="16"/>
          <w:szCs w:val="16"/>
        </w:rPr>
        <w:t xml:space="preserve"> yürüttüğü "Türkiye'nin En Hızlı Büyüyen 100 Şirketi" yarışması 2014 kazananları listesinde beşinci sırada yer almıştır. </w:t>
      </w:r>
      <w:proofErr w:type="spellStart"/>
      <w:r w:rsidRPr="007F4E9D">
        <w:rPr>
          <w:rFonts w:ascii="Verdana" w:hAnsi="Verdana"/>
          <w:sz w:val="16"/>
          <w:szCs w:val="16"/>
        </w:rPr>
        <w:t>PayTR</w:t>
      </w:r>
      <w:proofErr w:type="spellEnd"/>
      <w:r w:rsidRPr="007F4E9D">
        <w:rPr>
          <w:rFonts w:ascii="Verdana" w:hAnsi="Verdana"/>
          <w:sz w:val="16"/>
          <w:szCs w:val="16"/>
        </w:rPr>
        <w:t xml:space="preserve">, kendi bünyesinde geliştirerek optimize ettiği yazılım ve kontrol mekanizmaları ile web mağazalarının sahtecilik kaynaklı kayıplarını en düşük seviyeye indirgemektedir. </w:t>
      </w:r>
      <w:proofErr w:type="spellStart"/>
      <w:r w:rsidRPr="007F4E9D">
        <w:rPr>
          <w:rFonts w:ascii="Verdana" w:hAnsi="Verdana"/>
          <w:sz w:val="16"/>
          <w:szCs w:val="16"/>
        </w:rPr>
        <w:t>PayTR</w:t>
      </w:r>
      <w:proofErr w:type="spellEnd"/>
      <w:r w:rsidRPr="007F4E9D">
        <w:rPr>
          <w:rFonts w:ascii="Verdana" w:hAnsi="Verdana"/>
          <w:sz w:val="16"/>
          <w:szCs w:val="16"/>
        </w:rPr>
        <w:t xml:space="preserve"> Ödeme Hizmetleri A.Ş., 26 Nisan 2016 itibarıyla 6493 sayılı Ödeme ve Menkul Kıymet Mutabakat Sistemleri, Ödeme Hizmetleri ve Elektronik Para Kuruluşları Hakkında Kanun kapsamında lisanslı bir ödeme kuruluşu olmuştur. </w:t>
      </w:r>
      <w:proofErr w:type="spellStart"/>
      <w:r w:rsidRPr="007F4E9D">
        <w:rPr>
          <w:rFonts w:ascii="Verdana" w:hAnsi="Verdana"/>
          <w:sz w:val="16"/>
          <w:szCs w:val="16"/>
        </w:rPr>
        <w:t>PayTR</w:t>
      </w:r>
      <w:proofErr w:type="spellEnd"/>
      <w:r w:rsidRPr="007F4E9D">
        <w:rPr>
          <w:rFonts w:ascii="Verdana" w:hAnsi="Verdana"/>
          <w:sz w:val="16"/>
          <w:szCs w:val="16"/>
        </w:rPr>
        <w:t xml:space="preserve">, aynı zamanda Ödeme ve Elektronik Para Derneği (ÖDED) üyesidir. </w:t>
      </w:r>
      <w:hyperlink r:id="rId5" w:history="1">
        <w:r w:rsidRPr="007F4E9D">
          <w:rPr>
            <w:rStyle w:val="Kpr"/>
            <w:rFonts w:ascii="Verdana" w:hAnsi="Verdana"/>
            <w:sz w:val="16"/>
            <w:szCs w:val="16"/>
          </w:rPr>
          <w:t>www.paytr.com</w:t>
        </w:r>
      </w:hyperlink>
    </w:p>
    <w:p w14:paraId="0F832234" w14:textId="4C26143F" w:rsidR="007F4E9D" w:rsidRPr="002A48A9" w:rsidRDefault="007F4E9D" w:rsidP="00540E97">
      <w:pPr>
        <w:jc w:val="both"/>
        <w:rPr>
          <w:rFonts w:ascii="Verdana" w:hAnsi="Verdana"/>
          <w:sz w:val="20"/>
          <w:szCs w:val="20"/>
        </w:rPr>
      </w:pPr>
    </w:p>
    <w:sectPr w:rsidR="007F4E9D" w:rsidRPr="002A4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A"/>
    <w:rsid w:val="001B3A34"/>
    <w:rsid w:val="002A48A9"/>
    <w:rsid w:val="002F7A8C"/>
    <w:rsid w:val="00346759"/>
    <w:rsid w:val="003F7EAA"/>
    <w:rsid w:val="0044152B"/>
    <w:rsid w:val="00463E2B"/>
    <w:rsid w:val="00540E97"/>
    <w:rsid w:val="005C1C41"/>
    <w:rsid w:val="00696E7A"/>
    <w:rsid w:val="00755B32"/>
    <w:rsid w:val="007D3342"/>
    <w:rsid w:val="007F3A0E"/>
    <w:rsid w:val="007F4E9D"/>
    <w:rsid w:val="0085743C"/>
    <w:rsid w:val="008E1C48"/>
    <w:rsid w:val="008E6C1F"/>
    <w:rsid w:val="008F17D9"/>
    <w:rsid w:val="00974C50"/>
    <w:rsid w:val="00B23FBD"/>
    <w:rsid w:val="00C95F7C"/>
    <w:rsid w:val="00CC079C"/>
    <w:rsid w:val="00D50EFA"/>
    <w:rsid w:val="00D81E50"/>
    <w:rsid w:val="00E678AB"/>
    <w:rsid w:val="00F73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C052"/>
  <w15:chartTrackingRefBased/>
  <w15:docId w15:val="{D5E6EA1B-506C-41CE-BC78-BA33F52A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F4E9D"/>
    <w:rPr>
      <w:color w:val="0563C1" w:themeColor="hyperlink"/>
      <w:u w:val="single"/>
    </w:rPr>
  </w:style>
  <w:style w:type="character" w:customStyle="1" w:styleId="zmlenmeyenBahsetme1">
    <w:name w:val="Çözümlenmeyen Bahsetme1"/>
    <w:basedOn w:val="VarsaylanParagrafYazTipi"/>
    <w:uiPriority w:val="99"/>
    <w:semiHidden/>
    <w:unhideWhenUsed/>
    <w:rsid w:val="007F4E9D"/>
    <w:rPr>
      <w:color w:val="605E5C"/>
      <w:shd w:val="clear" w:color="auto" w:fill="E1DFDD"/>
    </w:rPr>
  </w:style>
  <w:style w:type="paragraph" w:styleId="BalonMetni">
    <w:name w:val="Balloon Text"/>
    <w:basedOn w:val="Normal"/>
    <w:link w:val="BalonMetniChar"/>
    <w:uiPriority w:val="99"/>
    <w:semiHidden/>
    <w:unhideWhenUsed/>
    <w:rsid w:val="007F3A0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3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ytr.com" TargetMode="External"/><Relationship Id="rId4"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703</Words>
  <Characters>4010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Somer Topaloğlu</cp:lastModifiedBy>
  <cp:revision>6</cp:revision>
  <dcterms:created xsi:type="dcterms:W3CDTF">2019-08-06T13:30:00Z</dcterms:created>
  <dcterms:modified xsi:type="dcterms:W3CDTF">2019-08-06T14:32:00Z</dcterms:modified>
</cp:coreProperties>
</file>