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FD2B" w14:textId="77777777" w:rsidR="005520E1" w:rsidRDefault="005520E1">
      <w:pPr>
        <w:rPr>
          <w:rFonts w:ascii="Arial" w:hAnsi="Arial" w:cs="Arial"/>
          <w:sz w:val="22"/>
          <w:szCs w:val="22"/>
        </w:rPr>
      </w:pPr>
    </w:p>
    <w:p w14:paraId="6B4B3787" w14:textId="75BF2BE4" w:rsidR="00D52B7A" w:rsidRPr="00BB23AB" w:rsidRDefault="005520E1" w:rsidP="003542F3">
      <w:pPr>
        <w:jc w:val="center"/>
        <w:rPr>
          <w:rFonts w:cstheme="minorHAnsi"/>
          <w:b/>
          <w:bCs/>
          <w:sz w:val="32"/>
          <w:szCs w:val="32"/>
        </w:rPr>
      </w:pPr>
      <w:r w:rsidRPr="00BB23AB">
        <w:rPr>
          <w:rFonts w:cstheme="minorHAnsi"/>
          <w:b/>
          <w:bCs/>
          <w:sz w:val="32"/>
          <w:szCs w:val="32"/>
        </w:rPr>
        <w:t xml:space="preserve">VMware </w:t>
      </w:r>
      <w:proofErr w:type="spellStart"/>
      <w:r w:rsidR="003542F3" w:rsidRPr="00BB23AB">
        <w:rPr>
          <w:rFonts w:cstheme="minorHAnsi"/>
          <w:b/>
          <w:bCs/>
          <w:sz w:val="32"/>
          <w:szCs w:val="32"/>
        </w:rPr>
        <w:t>yeni</w:t>
      </w:r>
      <w:proofErr w:type="spellEnd"/>
      <w:r w:rsidR="003542F3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3542F3" w:rsidRPr="00BB23AB">
        <w:rPr>
          <w:rFonts w:cstheme="minorHAnsi"/>
          <w:b/>
          <w:bCs/>
          <w:sz w:val="32"/>
          <w:szCs w:val="32"/>
        </w:rPr>
        <w:t>güvenlik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30D0E" w:rsidRPr="00BB23AB">
        <w:rPr>
          <w:rFonts w:cstheme="minorHAnsi"/>
          <w:b/>
          <w:bCs/>
          <w:sz w:val="32"/>
          <w:szCs w:val="32"/>
        </w:rPr>
        <w:t>ve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D52B7A" w:rsidRPr="00BB23AB">
        <w:rPr>
          <w:rFonts w:cstheme="minorHAnsi"/>
          <w:b/>
          <w:bCs/>
          <w:sz w:val="32"/>
          <w:szCs w:val="32"/>
        </w:rPr>
        <w:t>geliştirici</w:t>
      </w:r>
      <w:proofErr w:type="spellEnd"/>
      <w:r w:rsidR="00D52B7A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D52B7A" w:rsidRPr="00BB23AB">
        <w:rPr>
          <w:rFonts w:cstheme="minorHAnsi"/>
          <w:b/>
          <w:bCs/>
          <w:sz w:val="32"/>
          <w:szCs w:val="32"/>
        </w:rPr>
        <w:t>dostu</w:t>
      </w:r>
      <w:proofErr w:type="spellEnd"/>
      <w:r w:rsidR="00D52B7A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D52B7A" w:rsidRPr="00BB23AB">
        <w:rPr>
          <w:rFonts w:cstheme="minorHAnsi"/>
          <w:b/>
          <w:bCs/>
          <w:sz w:val="32"/>
          <w:szCs w:val="32"/>
        </w:rPr>
        <w:t>altyapı</w:t>
      </w:r>
      <w:proofErr w:type="spellEnd"/>
      <w:r w:rsidR="00D52B7A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D52B7A" w:rsidRPr="00BB23AB">
        <w:rPr>
          <w:rFonts w:cstheme="minorHAnsi"/>
          <w:b/>
          <w:bCs/>
          <w:sz w:val="32"/>
          <w:szCs w:val="32"/>
        </w:rPr>
        <w:t>ve</w:t>
      </w:r>
      <w:proofErr w:type="spellEnd"/>
      <w:r w:rsidR="00D52B7A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D52B7A" w:rsidRPr="00BB23AB">
        <w:rPr>
          <w:rFonts w:cstheme="minorHAnsi"/>
          <w:b/>
          <w:bCs/>
          <w:sz w:val="32"/>
          <w:szCs w:val="32"/>
        </w:rPr>
        <w:t>operasyon</w:t>
      </w:r>
      <w:proofErr w:type="spellEnd"/>
      <w:r w:rsidR="00D52B7A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D52B7A" w:rsidRPr="00BB23AB">
        <w:rPr>
          <w:rFonts w:cstheme="minorHAnsi"/>
          <w:b/>
          <w:bCs/>
          <w:sz w:val="32"/>
          <w:szCs w:val="32"/>
        </w:rPr>
        <w:t>yönetimi</w:t>
      </w:r>
      <w:proofErr w:type="spellEnd"/>
      <w:r w:rsidR="00D52B7A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30D0E" w:rsidRPr="00BB23AB">
        <w:rPr>
          <w:rFonts w:cstheme="minorHAnsi"/>
          <w:b/>
          <w:bCs/>
          <w:sz w:val="32"/>
          <w:szCs w:val="32"/>
        </w:rPr>
        <w:t>ile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30D0E" w:rsidRPr="00BB23AB">
        <w:rPr>
          <w:rFonts w:cstheme="minorHAnsi"/>
          <w:b/>
          <w:bCs/>
          <w:sz w:val="32"/>
          <w:szCs w:val="32"/>
        </w:rPr>
        <w:t>hibrit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30D0E" w:rsidRPr="00BB23AB">
        <w:rPr>
          <w:rFonts w:cstheme="minorHAnsi"/>
          <w:b/>
          <w:bCs/>
          <w:sz w:val="32"/>
          <w:szCs w:val="32"/>
        </w:rPr>
        <w:t>bulut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30D0E" w:rsidRPr="00BB23AB">
        <w:rPr>
          <w:rFonts w:cstheme="minorHAnsi"/>
          <w:b/>
          <w:bCs/>
          <w:sz w:val="32"/>
          <w:szCs w:val="32"/>
        </w:rPr>
        <w:t>portföyünü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530D0E" w:rsidRPr="00BB23AB">
        <w:rPr>
          <w:rFonts w:cstheme="minorHAnsi"/>
          <w:b/>
          <w:bCs/>
          <w:sz w:val="32"/>
          <w:szCs w:val="32"/>
        </w:rPr>
        <w:t>genişletiyor</w:t>
      </w:r>
      <w:proofErr w:type="spellEnd"/>
      <w:r w:rsidR="00530D0E" w:rsidRPr="00BB23AB">
        <w:rPr>
          <w:rFonts w:cstheme="minorHAnsi"/>
          <w:b/>
          <w:bCs/>
          <w:sz w:val="32"/>
          <w:szCs w:val="32"/>
        </w:rPr>
        <w:t xml:space="preserve"> </w:t>
      </w:r>
    </w:p>
    <w:p w14:paraId="659418F4" w14:textId="77777777" w:rsidR="005520E1" w:rsidRPr="00BB23AB" w:rsidRDefault="005520E1" w:rsidP="005520E1">
      <w:pPr>
        <w:rPr>
          <w:rFonts w:cstheme="minorHAnsi"/>
          <w:i/>
          <w:sz w:val="22"/>
          <w:szCs w:val="22"/>
        </w:rPr>
      </w:pPr>
    </w:p>
    <w:p w14:paraId="78FDE773" w14:textId="6907E6BA" w:rsidR="00530D0E" w:rsidRPr="00BB23AB" w:rsidRDefault="00530D0E" w:rsidP="00DD5506">
      <w:pPr>
        <w:numPr>
          <w:ilvl w:val="0"/>
          <w:numId w:val="1"/>
        </w:numPr>
        <w:rPr>
          <w:rFonts w:cstheme="minorHAnsi"/>
          <w:i/>
          <w:sz w:val="22"/>
          <w:szCs w:val="22"/>
        </w:rPr>
      </w:pPr>
      <w:proofErr w:type="spellStart"/>
      <w:r w:rsidRPr="00BB23AB">
        <w:rPr>
          <w:rFonts w:cstheme="minorHAnsi"/>
          <w:i/>
          <w:iCs/>
          <w:sz w:val="22"/>
          <w:szCs w:val="22"/>
        </w:rPr>
        <w:t>Yeni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VMware vSphere Platinum Edition,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uygulamaların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altyapının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verinin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ve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erişimin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güvenliğini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daha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iyi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sağlamanın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basit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ve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633CC7" w:rsidRPr="00BB23AB">
        <w:rPr>
          <w:rFonts w:cstheme="minorHAnsi"/>
          <w:i/>
          <w:iCs/>
          <w:sz w:val="22"/>
          <w:szCs w:val="22"/>
        </w:rPr>
        <w:t>etkili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bir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yolunu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sunmak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için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AppDefense’i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bünyesine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dahil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ediyor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. </w:t>
      </w:r>
    </w:p>
    <w:p w14:paraId="13802077" w14:textId="23B51843" w:rsidR="005520E1" w:rsidRPr="00BB23AB" w:rsidRDefault="00530D0E" w:rsidP="005520E1">
      <w:pPr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BB23AB">
        <w:rPr>
          <w:rFonts w:cstheme="minorHAnsi"/>
          <w:i/>
          <w:iCs/>
          <w:sz w:val="22"/>
          <w:szCs w:val="22"/>
        </w:rPr>
        <w:t xml:space="preserve">VMware,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daha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sadeleştirilmiş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operasyonlar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verimli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altyapı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ve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hızlı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destek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çözümleri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ile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HCI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kullanımını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kolaylaştıra</w:t>
      </w:r>
      <w:r w:rsidR="00633CC7" w:rsidRPr="00BB23AB">
        <w:rPr>
          <w:rFonts w:cstheme="minorHAnsi"/>
          <w:i/>
          <w:iCs/>
          <w:sz w:val="22"/>
          <w:szCs w:val="22"/>
        </w:rPr>
        <w:t>cak</w:t>
      </w:r>
      <w:proofErr w:type="spellEnd"/>
      <w:r w:rsidR="00D55333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55333" w:rsidRPr="00BB23AB">
        <w:rPr>
          <w:rFonts w:cstheme="minorHAnsi"/>
          <w:i/>
          <w:iCs/>
          <w:sz w:val="22"/>
          <w:szCs w:val="22"/>
        </w:rPr>
        <w:t>vS</w:t>
      </w:r>
      <w:r w:rsidR="00A86A5A" w:rsidRPr="00BB23AB">
        <w:rPr>
          <w:rFonts w:cstheme="minorHAnsi"/>
          <w:i/>
          <w:iCs/>
          <w:sz w:val="22"/>
          <w:szCs w:val="22"/>
        </w:rPr>
        <w:t>AN</w:t>
      </w:r>
      <w:proofErr w:type="spellEnd"/>
      <w:r w:rsidR="00D55333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güncellemesini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tanıtıyor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. </w:t>
      </w:r>
      <w:r w:rsidR="00D55333" w:rsidRPr="00BB23AB">
        <w:rPr>
          <w:rFonts w:cstheme="minorHAnsi"/>
          <w:i/>
          <w:iCs/>
          <w:sz w:val="22"/>
          <w:szCs w:val="22"/>
        </w:rPr>
        <w:t xml:space="preserve"> </w:t>
      </w:r>
    </w:p>
    <w:p w14:paraId="7D9A7134" w14:textId="155A6D08" w:rsidR="00530D0E" w:rsidRPr="00BB23AB" w:rsidRDefault="00D55333" w:rsidP="005520E1">
      <w:pPr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BB23AB">
        <w:rPr>
          <w:rFonts w:cstheme="minorHAnsi"/>
          <w:i/>
          <w:iCs/>
          <w:sz w:val="22"/>
          <w:szCs w:val="22"/>
        </w:rPr>
        <w:t xml:space="preserve">VMware </w:t>
      </w:r>
      <w:proofErr w:type="spellStart"/>
      <w:r w:rsidRPr="00BB23AB">
        <w:rPr>
          <w:rFonts w:cstheme="minorHAnsi"/>
          <w:i/>
          <w:iCs/>
          <w:sz w:val="22"/>
          <w:szCs w:val="22"/>
        </w:rPr>
        <w:t>vRealize</w:t>
      </w:r>
      <w:proofErr w:type="spellEnd"/>
      <w:r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Bulut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Yönetim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Platformu’ndaki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yeni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iyileştirmeler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geliştiricilerin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tüm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bulut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ortamlarında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daha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güvenli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ve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tutarlı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operasyonlar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ile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uygulama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geliştirmesini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mümkün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530D0E" w:rsidRPr="00BB23AB">
        <w:rPr>
          <w:rFonts w:cstheme="minorHAnsi"/>
          <w:i/>
          <w:iCs/>
          <w:sz w:val="22"/>
          <w:szCs w:val="22"/>
        </w:rPr>
        <w:t>kılıyor</w:t>
      </w:r>
      <w:proofErr w:type="spellEnd"/>
      <w:r w:rsidR="00530D0E" w:rsidRPr="00BB23AB">
        <w:rPr>
          <w:rFonts w:cstheme="minorHAnsi"/>
          <w:i/>
          <w:iCs/>
          <w:sz w:val="22"/>
          <w:szCs w:val="22"/>
        </w:rPr>
        <w:t xml:space="preserve">. </w:t>
      </w:r>
      <w:r w:rsidR="005520E1" w:rsidRPr="00BB23AB">
        <w:rPr>
          <w:rFonts w:cstheme="minorHAnsi"/>
          <w:i/>
          <w:iCs/>
          <w:sz w:val="22"/>
          <w:szCs w:val="22"/>
        </w:rPr>
        <w:t xml:space="preserve"> </w:t>
      </w:r>
    </w:p>
    <w:p w14:paraId="439765B6" w14:textId="77777777" w:rsidR="005520E1" w:rsidRPr="00E53075" w:rsidRDefault="005520E1" w:rsidP="005520E1">
      <w:pPr>
        <w:rPr>
          <w:rFonts w:cstheme="minorHAnsi"/>
          <w:sz w:val="22"/>
          <w:szCs w:val="22"/>
          <w:highlight w:val="yellow"/>
        </w:rPr>
      </w:pPr>
    </w:p>
    <w:p w14:paraId="071E8B2E" w14:textId="29BFBCCF" w:rsidR="00D52B7A" w:rsidRPr="005A3F0E" w:rsidRDefault="005520E1" w:rsidP="00633CC7">
      <w:pPr>
        <w:jc w:val="both"/>
        <w:rPr>
          <w:rFonts w:cstheme="minorHAnsi"/>
          <w:sz w:val="22"/>
          <w:szCs w:val="22"/>
        </w:rPr>
      </w:pPr>
      <w:r w:rsidRPr="005A3F0E">
        <w:rPr>
          <w:rFonts w:cstheme="minorHAnsi"/>
          <w:sz w:val="22"/>
          <w:szCs w:val="22"/>
        </w:rPr>
        <w:t xml:space="preserve">VMware, Inc. (NYSE: VMW) </w:t>
      </w:r>
      <w:hyperlink r:id="rId6" w:history="1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müşterilerinin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dijital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iş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dönüşümlerine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yardımcı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olmak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için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hibrit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bulut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altyapıları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portföyünün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altyapı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C34025" w:rsidRPr="005A3F0E">
        <w:rPr>
          <w:rFonts w:cstheme="minorHAnsi"/>
          <w:sz w:val="22"/>
          <w:szCs w:val="22"/>
        </w:rPr>
        <w:t>ve</w:t>
      </w:r>
      <w:proofErr w:type="spellEnd"/>
      <w:r w:rsidR="00C34025" w:rsidRPr="005A3F0E">
        <w:rPr>
          <w:rFonts w:cstheme="minorHAnsi"/>
          <w:sz w:val="22"/>
          <w:szCs w:val="22"/>
        </w:rPr>
        <w:t xml:space="preserve"> </w:t>
      </w:r>
      <w:proofErr w:type="spellStart"/>
      <w:r w:rsidR="00C34025" w:rsidRPr="005A3F0E">
        <w:rPr>
          <w:rFonts w:cstheme="minorHAnsi"/>
          <w:sz w:val="22"/>
          <w:szCs w:val="22"/>
        </w:rPr>
        <w:t>yönetim</w:t>
      </w:r>
      <w:proofErr w:type="spellEnd"/>
      <w:r w:rsidR="00C34025" w:rsidRPr="005A3F0E">
        <w:rPr>
          <w:rFonts w:cstheme="minorHAnsi"/>
          <w:sz w:val="22"/>
          <w:szCs w:val="22"/>
        </w:rPr>
        <w:t xml:space="preserve"> </w:t>
      </w:r>
      <w:proofErr w:type="spellStart"/>
      <w:r w:rsidR="00C34025" w:rsidRPr="005A3F0E">
        <w:rPr>
          <w:rFonts w:cstheme="minorHAnsi"/>
          <w:sz w:val="22"/>
          <w:szCs w:val="22"/>
        </w:rPr>
        <w:t>yazılımlarındaki</w:t>
      </w:r>
      <w:proofErr w:type="spellEnd"/>
      <w:r w:rsidR="00C34025" w:rsidRPr="005A3F0E">
        <w:rPr>
          <w:rFonts w:cstheme="minorHAnsi"/>
          <w:sz w:val="22"/>
          <w:szCs w:val="22"/>
        </w:rPr>
        <w:t xml:space="preserve"> </w:t>
      </w:r>
      <w:proofErr w:type="spellStart"/>
      <w:r w:rsidR="00C34025" w:rsidRPr="005A3F0E">
        <w:rPr>
          <w:rFonts w:cstheme="minorHAnsi"/>
          <w:sz w:val="22"/>
          <w:szCs w:val="22"/>
        </w:rPr>
        <w:t>inovasyonlarını</w:t>
      </w:r>
      <w:proofErr w:type="spellEnd"/>
      <w:r w:rsidR="00C34025" w:rsidRPr="005A3F0E">
        <w:rPr>
          <w:rFonts w:cstheme="minorHAnsi"/>
          <w:sz w:val="22"/>
          <w:szCs w:val="22"/>
        </w:rPr>
        <w:t xml:space="preserve"> </w:t>
      </w:r>
      <w:r w:rsidR="00F363DE">
        <w:rPr>
          <w:rFonts w:cstheme="minorHAnsi"/>
          <w:sz w:val="22"/>
          <w:szCs w:val="22"/>
        </w:rPr>
        <w:t>V</w:t>
      </w:r>
      <w:r w:rsidR="00D52B7A" w:rsidRPr="005A3F0E">
        <w:rPr>
          <w:rFonts w:cstheme="minorHAnsi"/>
          <w:sz w:val="22"/>
          <w:szCs w:val="22"/>
        </w:rPr>
        <w:t xml:space="preserve">Mworld 2018 </w:t>
      </w:r>
      <w:proofErr w:type="spellStart"/>
      <w:r w:rsidR="00D52B7A" w:rsidRPr="005A3F0E">
        <w:rPr>
          <w:rFonts w:cstheme="minorHAnsi"/>
          <w:sz w:val="22"/>
          <w:szCs w:val="22"/>
        </w:rPr>
        <w:t>ABD’de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 </w:t>
      </w:r>
      <w:proofErr w:type="spellStart"/>
      <w:r w:rsidR="00D52B7A" w:rsidRPr="005A3F0E">
        <w:rPr>
          <w:rFonts w:cstheme="minorHAnsi"/>
          <w:sz w:val="22"/>
          <w:szCs w:val="22"/>
        </w:rPr>
        <w:t>duyurdu</w:t>
      </w:r>
      <w:proofErr w:type="spellEnd"/>
      <w:r w:rsidR="00D52B7A" w:rsidRPr="005A3F0E">
        <w:rPr>
          <w:rFonts w:cstheme="minorHAnsi"/>
          <w:sz w:val="22"/>
          <w:szCs w:val="22"/>
        </w:rPr>
        <w:t xml:space="preserve">. </w:t>
      </w:r>
      <w:r w:rsidR="00540C9B" w:rsidRPr="005A3F0E">
        <w:rPr>
          <w:rFonts w:cstheme="minorHAnsi"/>
          <w:sz w:val="22"/>
          <w:szCs w:val="22"/>
        </w:rPr>
        <w:t xml:space="preserve">VMware </w:t>
      </w:r>
      <w:proofErr w:type="spellStart"/>
      <w:r w:rsidR="00540C9B" w:rsidRPr="005A3F0E">
        <w:rPr>
          <w:rFonts w:cstheme="minorHAnsi"/>
          <w:sz w:val="22"/>
          <w:szCs w:val="22"/>
        </w:rPr>
        <w:t>müşterilerini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uygulamalarının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ve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altyapılarının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güvenliğini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daha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iyi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sağlamak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amacıyla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vSphere Platinum </w:t>
      </w:r>
      <w:proofErr w:type="spellStart"/>
      <w:r w:rsidR="00540C9B" w:rsidRPr="005A3F0E">
        <w:rPr>
          <w:rFonts w:cstheme="minorHAnsi"/>
          <w:sz w:val="22"/>
          <w:szCs w:val="22"/>
        </w:rPr>
        <w:t>Edition’ı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, </w:t>
      </w:r>
      <w:proofErr w:type="spellStart"/>
      <w:r w:rsidR="00540C9B" w:rsidRPr="005A3F0E">
        <w:rPr>
          <w:rFonts w:cstheme="minorHAnsi"/>
          <w:sz w:val="22"/>
          <w:szCs w:val="22"/>
        </w:rPr>
        <w:t>HCI’ın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(</w:t>
      </w:r>
      <w:proofErr w:type="spellStart"/>
      <w:r w:rsidR="00540C9B" w:rsidRPr="005A3F0E">
        <w:rPr>
          <w:rFonts w:cstheme="minorHAnsi"/>
          <w:sz w:val="22"/>
          <w:szCs w:val="22"/>
        </w:rPr>
        <w:t>hiper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bütünleşik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altyapı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) </w:t>
      </w:r>
      <w:proofErr w:type="spellStart"/>
      <w:r w:rsidR="00540C9B" w:rsidRPr="005A3F0E">
        <w:rPr>
          <w:rFonts w:cstheme="minorHAnsi"/>
          <w:sz w:val="22"/>
          <w:szCs w:val="22"/>
        </w:rPr>
        <w:t>hayata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geçirilmesini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daha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da </w:t>
      </w:r>
      <w:proofErr w:type="spellStart"/>
      <w:r w:rsidR="00844075" w:rsidRPr="005A3F0E">
        <w:rPr>
          <w:rFonts w:cstheme="minorHAnsi"/>
          <w:sz w:val="22"/>
          <w:szCs w:val="22"/>
        </w:rPr>
        <w:t>kolaylaştır</w:t>
      </w:r>
      <w:r w:rsidR="00844075">
        <w:rPr>
          <w:rFonts w:cstheme="minorHAnsi"/>
          <w:sz w:val="22"/>
          <w:szCs w:val="22"/>
        </w:rPr>
        <w:t>an</w:t>
      </w:r>
      <w:proofErr w:type="spellEnd"/>
      <w:r w:rsidR="00844075">
        <w:rPr>
          <w:rFonts w:cstheme="minorHAnsi"/>
          <w:sz w:val="22"/>
          <w:szCs w:val="22"/>
        </w:rPr>
        <w:t xml:space="preserve"> </w:t>
      </w:r>
      <w:hyperlink r:id="rId7" w:history="1">
        <w:proofErr w:type="spellStart"/>
        <w:r w:rsidR="00540C9B" w:rsidRPr="005A3F0E">
          <w:rPr>
            <w:rStyle w:val="Kpr"/>
            <w:rFonts w:cstheme="minorHAnsi"/>
            <w:sz w:val="22"/>
            <w:szCs w:val="22"/>
          </w:rPr>
          <w:t>vSAN</w:t>
        </w:r>
      </w:hyperlink>
      <w:r w:rsidR="00540C9B" w:rsidRPr="005A3F0E">
        <w:rPr>
          <w:rFonts w:cstheme="minorHAnsi"/>
          <w:sz w:val="22"/>
          <w:szCs w:val="22"/>
        </w:rPr>
        <w:t>’ın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yeni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sürümünü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ve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müşterilerinin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tüm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bulut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ortamlarında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daha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güvenli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ve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tutarlı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operasyonlar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ile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geliştirici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dostu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altyapı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sağlamasına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yardımcı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olmak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için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VMware </w:t>
      </w:r>
      <w:proofErr w:type="spellStart"/>
      <w:r w:rsidR="00540C9B" w:rsidRPr="005A3F0E">
        <w:rPr>
          <w:rFonts w:cstheme="minorHAnsi"/>
          <w:sz w:val="22"/>
          <w:szCs w:val="22"/>
        </w:rPr>
        <w:t>vRealize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bulut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yönetim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platformundaki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yeni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güncellemelerini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 </w:t>
      </w:r>
      <w:proofErr w:type="spellStart"/>
      <w:r w:rsidR="00540C9B" w:rsidRPr="005A3F0E">
        <w:rPr>
          <w:rFonts w:cstheme="minorHAnsi"/>
          <w:sz w:val="22"/>
          <w:szCs w:val="22"/>
        </w:rPr>
        <w:t>tanıttı</w:t>
      </w:r>
      <w:proofErr w:type="spellEnd"/>
      <w:r w:rsidR="00540C9B" w:rsidRPr="005A3F0E">
        <w:rPr>
          <w:rFonts w:cstheme="minorHAnsi"/>
          <w:sz w:val="22"/>
          <w:szCs w:val="22"/>
        </w:rPr>
        <w:t xml:space="preserve">. </w:t>
      </w:r>
    </w:p>
    <w:p w14:paraId="34C0A290" w14:textId="77777777" w:rsidR="00D52B7A" w:rsidRPr="005A3F0E" w:rsidRDefault="00D52B7A" w:rsidP="00633CC7">
      <w:pPr>
        <w:jc w:val="both"/>
        <w:rPr>
          <w:rFonts w:cstheme="minorHAnsi"/>
          <w:sz w:val="22"/>
          <w:szCs w:val="22"/>
        </w:rPr>
      </w:pPr>
    </w:p>
    <w:p w14:paraId="49B02B94" w14:textId="24519C94" w:rsidR="004673DE" w:rsidRPr="005A3F0E" w:rsidRDefault="00540C9B" w:rsidP="00633CC7">
      <w:pPr>
        <w:jc w:val="both"/>
        <w:rPr>
          <w:rFonts w:cstheme="minorHAnsi"/>
          <w:sz w:val="22"/>
          <w:szCs w:val="22"/>
        </w:rPr>
      </w:pPr>
      <w:r w:rsidRPr="00BB23AB">
        <w:rPr>
          <w:rFonts w:cstheme="minorHAnsi"/>
          <w:sz w:val="22"/>
          <w:szCs w:val="22"/>
        </w:rPr>
        <w:t xml:space="preserve">VMware </w:t>
      </w:r>
      <w:r w:rsidR="005A3F0E" w:rsidRPr="00BB23AB">
        <w:rPr>
          <w:rFonts w:cstheme="minorHAnsi"/>
          <w:sz w:val="22"/>
          <w:szCs w:val="22"/>
        </w:rPr>
        <w:t xml:space="preserve">BT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iş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birimlerini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yeniden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şekillendiren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inovasyonların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merkezinde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yer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alıyor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bir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şirketin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dijital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iş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dönüşümünün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başarıya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ulaşması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için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güvenli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esnek</w:t>
      </w:r>
      <w:bookmarkStart w:id="0" w:name="_GoBack"/>
      <w:bookmarkEnd w:id="0"/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bir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dijital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altyapıya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ihtiyaç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duyduğuna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inanıyor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. </w:t>
      </w:r>
      <w:proofErr w:type="spellStart"/>
      <w:r w:rsidR="005A3F0E" w:rsidRPr="00BB23AB">
        <w:rPr>
          <w:rFonts w:cstheme="minorHAnsi"/>
          <w:sz w:val="22"/>
          <w:szCs w:val="22"/>
        </w:rPr>
        <w:t>VMware’in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birlikte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çalışabilir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özellikli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bulut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5A3F0E" w:rsidRPr="00BB23AB">
        <w:rPr>
          <w:rFonts w:cstheme="minorHAnsi"/>
          <w:sz w:val="22"/>
          <w:szCs w:val="22"/>
        </w:rPr>
        <w:t>mobilite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güvenlik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yazılım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çözümleri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5A3F0E" w:rsidRPr="00BB23AB">
        <w:rPr>
          <w:rFonts w:cstheme="minorHAnsi"/>
          <w:sz w:val="22"/>
          <w:szCs w:val="22"/>
        </w:rPr>
        <w:t>müşterilerinin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yeni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fırsatlara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yönelmesini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5A3F0E" w:rsidRPr="00BB23AB">
        <w:rPr>
          <w:rFonts w:cstheme="minorHAnsi"/>
          <w:sz w:val="22"/>
          <w:szCs w:val="22"/>
        </w:rPr>
        <w:t>tehditlere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müdahale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etmesini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her </w:t>
      </w:r>
      <w:proofErr w:type="spellStart"/>
      <w:r w:rsidR="005A3F0E" w:rsidRPr="00BB23AB">
        <w:rPr>
          <w:rFonts w:cstheme="minorHAnsi"/>
          <w:sz w:val="22"/>
          <w:szCs w:val="22"/>
        </w:rPr>
        <w:t>türlü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uygulamayı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her </w:t>
      </w:r>
      <w:proofErr w:type="spellStart"/>
      <w:r w:rsidR="005A3F0E" w:rsidRPr="00BB23AB">
        <w:rPr>
          <w:rFonts w:cstheme="minorHAnsi"/>
          <w:sz w:val="22"/>
          <w:szCs w:val="22"/>
        </w:rPr>
        <w:t>türlü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cihazda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bulutta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sunmasını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mümkün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kılan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daha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yüksek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güvenlikli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ve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esnek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bir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dijital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altyapı</w:t>
      </w:r>
      <w:proofErr w:type="spellEnd"/>
      <w:r w:rsidR="005A3F0E" w:rsidRPr="00BB23AB">
        <w:rPr>
          <w:rFonts w:cstheme="minorHAnsi"/>
          <w:sz w:val="22"/>
          <w:szCs w:val="22"/>
        </w:rPr>
        <w:t xml:space="preserve"> </w:t>
      </w:r>
      <w:proofErr w:type="spellStart"/>
      <w:r w:rsidR="005A3F0E" w:rsidRPr="00BB23AB">
        <w:rPr>
          <w:rFonts w:cstheme="minorHAnsi"/>
          <w:sz w:val="22"/>
          <w:szCs w:val="22"/>
        </w:rPr>
        <w:t>oluşturuyor</w:t>
      </w:r>
      <w:proofErr w:type="spellEnd"/>
      <w:r w:rsidR="005A3F0E" w:rsidRPr="00BB23AB">
        <w:rPr>
          <w:rFonts w:cstheme="minorHAnsi"/>
          <w:sz w:val="22"/>
          <w:szCs w:val="22"/>
        </w:rPr>
        <w:t>.</w:t>
      </w:r>
      <w:r w:rsidR="005A3F0E">
        <w:rPr>
          <w:rFonts w:cstheme="minorHAnsi"/>
          <w:sz w:val="22"/>
          <w:szCs w:val="22"/>
        </w:rPr>
        <w:t xml:space="preserve"> </w:t>
      </w:r>
    </w:p>
    <w:p w14:paraId="555BAB8B" w14:textId="38D0DEDE" w:rsidR="00540C9B" w:rsidRDefault="00540C9B" w:rsidP="00633CC7">
      <w:pPr>
        <w:jc w:val="both"/>
        <w:rPr>
          <w:rFonts w:cstheme="minorHAnsi"/>
          <w:sz w:val="22"/>
          <w:szCs w:val="22"/>
          <w:highlight w:val="yellow"/>
        </w:rPr>
      </w:pPr>
    </w:p>
    <w:p w14:paraId="19614B43" w14:textId="3153C7CA" w:rsidR="004673DE" w:rsidRPr="00977206" w:rsidRDefault="005A3F0E" w:rsidP="00633CC7">
      <w:pPr>
        <w:jc w:val="both"/>
        <w:rPr>
          <w:rFonts w:cstheme="minorHAnsi"/>
          <w:sz w:val="22"/>
          <w:szCs w:val="22"/>
        </w:rPr>
      </w:pPr>
      <w:proofErr w:type="spellStart"/>
      <w:r w:rsidRPr="00977206">
        <w:rPr>
          <w:rFonts w:cstheme="minorHAnsi"/>
          <w:sz w:val="22"/>
          <w:szCs w:val="22"/>
        </w:rPr>
        <w:t>VMware’in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inovasyonlarını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değerlendiren</w:t>
      </w:r>
      <w:proofErr w:type="spellEnd"/>
      <w:r w:rsidRPr="00977206">
        <w:rPr>
          <w:rFonts w:cstheme="minorHAnsi"/>
          <w:sz w:val="22"/>
          <w:szCs w:val="22"/>
        </w:rPr>
        <w:t xml:space="preserve"> VMware </w:t>
      </w:r>
      <w:proofErr w:type="spellStart"/>
      <w:r w:rsidRPr="00977206">
        <w:rPr>
          <w:rFonts w:cstheme="minorHAnsi"/>
          <w:sz w:val="22"/>
          <w:szCs w:val="22"/>
        </w:rPr>
        <w:t>Ürün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ve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Bulut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Hizmetlerinden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Sorumlu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Operasyon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Direktörü</w:t>
      </w:r>
      <w:proofErr w:type="spellEnd"/>
      <w:r w:rsidRPr="00977206">
        <w:rPr>
          <w:rFonts w:cstheme="minorHAnsi"/>
          <w:sz w:val="22"/>
          <w:szCs w:val="22"/>
        </w:rPr>
        <w:t xml:space="preserve"> Rajiv </w:t>
      </w:r>
      <w:proofErr w:type="spellStart"/>
      <w:r w:rsidRPr="00977206">
        <w:rPr>
          <w:rFonts w:cstheme="minorHAnsi"/>
          <w:sz w:val="22"/>
          <w:szCs w:val="22"/>
        </w:rPr>
        <w:t>Ramaswami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şunları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söyledi</w:t>
      </w:r>
      <w:proofErr w:type="spellEnd"/>
      <w:r w:rsidRPr="00977206">
        <w:rPr>
          <w:rFonts w:cstheme="minorHAnsi"/>
          <w:sz w:val="22"/>
          <w:szCs w:val="22"/>
        </w:rPr>
        <w:t>: “</w:t>
      </w:r>
      <w:proofErr w:type="spellStart"/>
      <w:r w:rsidRPr="00977206">
        <w:rPr>
          <w:rFonts w:cstheme="minorHAnsi"/>
          <w:sz w:val="22"/>
          <w:szCs w:val="22"/>
        </w:rPr>
        <w:t>Müşterilerimizin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ihtiyaç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ve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öncelikleri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birbirinden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çok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farklı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olsa</w:t>
      </w:r>
      <w:proofErr w:type="spellEnd"/>
      <w:r w:rsidRPr="00977206">
        <w:rPr>
          <w:rFonts w:cstheme="minorHAnsi"/>
          <w:sz w:val="22"/>
          <w:szCs w:val="22"/>
        </w:rPr>
        <w:t xml:space="preserve"> da, </w:t>
      </w:r>
      <w:proofErr w:type="spellStart"/>
      <w:r w:rsidRPr="00977206">
        <w:rPr>
          <w:rFonts w:cstheme="minorHAnsi"/>
          <w:sz w:val="22"/>
          <w:szCs w:val="22"/>
        </w:rPr>
        <w:t>mevcut</w:t>
      </w:r>
      <w:proofErr w:type="spellEnd"/>
      <w:r w:rsidRPr="00977206">
        <w:rPr>
          <w:rFonts w:cstheme="minorHAnsi"/>
          <w:sz w:val="22"/>
          <w:szCs w:val="22"/>
        </w:rPr>
        <w:t xml:space="preserve"> BT </w:t>
      </w:r>
      <w:proofErr w:type="spellStart"/>
      <w:r w:rsidRPr="00977206">
        <w:rPr>
          <w:rFonts w:cstheme="minorHAnsi"/>
          <w:sz w:val="22"/>
          <w:szCs w:val="22"/>
        </w:rPr>
        <w:t>yatırımlarından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en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iyi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şekilde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yararlanmalarına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yardımcı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olacak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kritik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bağlantıyı</w:t>
      </w:r>
      <w:proofErr w:type="spellEnd"/>
      <w:r w:rsidRPr="00977206">
        <w:rPr>
          <w:rFonts w:cstheme="minorHAnsi"/>
          <w:sz w:val="22"/>
          <w:szCs w:val="22"/>
        </w:rPr>
        <w:t xml:space="preserve"> da </w:t>
      </w:r>
      <w:proofErr w:type="spellStart"/>
      <w:r w:rsidRPr="00977206">
        <w:rPr>
          <w:rFonts w:cstheme="minorHAnsi"/>
          <w:sz w:val="22"/>
          <w:szCs w:val="22"/>
        </w:rPr>
        <w:t>kurarak</w:t>
      </w:r>
      <w:proofErr w:type="spellEnd"/>
      <w:r w:rsidRPr="00977206">
        <w:rPr>
          <w:rFonts w:cstheme="minorHAnsi"/>
          <w:sz w:val="22"/>
          <w:szCs w:val="22"/>
        </w:rPr>
        <w:t xml:space="preserve">, </w:t>
      </w:r>
      <w:proofErr w:type="spellStart"/>
      <w:r w:rsidRPr="00977206">
        <w:rPr>
          <w:rFonts w:cstheme="minorHAnsi"/>
          <w:sz w:val="22"/>
          <w:szCs w:val="22"/>
        </w:rPr>
        <w:t>onların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gelecekteki</w:t>
      </w:r>
      <w:proofErr w:type="spellEnd"/>
      <w:r w:rsidRPr="00977206">
        <w:rPr>
          <w:rFonts w:cstheme="minorHAnsi"/>
          <w:sz w:val="22"/>
          <w:szCs w:val="22"/>
        </w:rPr>
        <w:t xml:space="preserve"> BT </w:t>
      </w:r>
      <w:proofErr w:type="spellStart"/>
      <w:r w:rsidRPr="00977206">
        <w:rPr>
          <w:rFonts w:cstheme="minorHAnsi"/>
          <w:sz w:val="22"/>
          <w:szCs w:val="22"/>
        </w:rPr>
        <w:t>ihtiyaçlarını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karşılayacak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dijital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altyapıyı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sağlamaya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yönelik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inovasyonlarımıza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hız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kesmeden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devam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etmeye</w:t>
      </w:r>
      <w:proofErr w:type="spellEnd"/>
      <w:r w:rsidRPr="00977206">
        <w:rPr>
          <w:rFonts w:cstheme="minorHAnsi"/>
          <w:sz w:val="22"/>
          <w:szCs w:val="22"/>
        </w:rPr>
        <w:t xml:space="preserve"> </w:t>
      </w:r>
      <w:proofErr w:type="spellStart"/>
      <w:r w:rsidRPr="00977206">
        <w:rPr>
          <w:rFonts w:cstheme="minorHAnsi"/>
          <w:sz w:val="22"/>
          <w:szCs w:val="22"/>
        </w:rPr>
        <w:t>kararlıyız</w:t>
      </w:r>
      <w:proofErr w:type="spellEnd"/>
      <w:r w:rsidRPr="00977206">
        <w:rPr>
          <w:rFonts w:cstheme="minorHAnsi"/>
          <w:sz w:val="22"/>
          <w:szCs w:val="22"/>
        </w:rPr>
        <w:t xml:space="preserve">. </w:t>
      </w:r>
      <w:proofErr w:type="spellStart"/>
      <w:r w:rsidR="00977206" w:rsidRPr="00977206">
        <w:rPr>
          <w:rFonts w:cstheme="minorHAnsi"/>
          <w:sz w:val="22"/>
          <w:szCs w:val="22"/>
        </w:rPr>
        <w:t>Müşterilerimizin</w:t>
      </w:r>
      <w:proofErr w:type="spellEnd"/>
      <w:r w:rsidR="00977206" w:rsidRPr="00977206">
        <w:rPr>
          <w:rFonts w:cstheme="minorHAnsi"/>
          <w:sz w:val="22"/>
          <w:szCs w:val="22"/>
        </w:rPr>
        <w:t xml:space="preserve"> </w:t>
      </w:r>
      <w:proofErr w:type="spellStart"/>
      <w:r w:rsidR="00977206" w:rsidRPr="00977206">
        <w:rPr>
          <w:rFonts w:cstheme="minorHAnsi"/>
          <w:sz w:val="22"/>
          <w:szCs w:val="22"/>
        </w:rPr>
        <w:t>işlerini</w:t>
      </w:r>
      <w:proofErr w:type="spellEnd"/>
      <w:r w:rsidR="00977206" w:rsidRPr="00977206">
        <w:rPr>
          <w:rFonts w:cstheme="minorHAnsi"/>
          <w:sz w:val="22"/>
          <w:szCs w:val="22"/>
        </w:rPr>
        <w:t xml:space="preserve"> </w:t>
      </w:r>
      <w:proofErr w:type="spellStart"/>
      <w:r w:rsidR="00977206" w:rsidRPr="00977206">
        <w:rPr>
          <w:rFonts w:cstheme="minorHAnsi"/>
          <w:sz w:val="22"/>
          <w:szCs w:val="22"/>
        </w:rPr>
        <w:t>yıllar</w:t>
      </w:r>
      <w:proofErr w:type="spellEnd"/>
      <w:r w:rsidR="00977206" w:rsidRPr="00977206">
        <w:rPr>
          <w:rFonts w:cstheme="minorHAnsi"/>
          <w:sz w:val="22"/>
          <w:szCs w:val="22"/>
        </w:rPr>
        <w:t xml:space="preserve"> </w:t>
      </w:r>
      <w:proofErr w:type="spellStart"/>
      <w:r w:rsidR="00977206" w:rsidRPr="00977206">
        <w:rPr>
          <w:rFonts w:cstheme="minorHAnsi"/>
          <w:sz w:val="22"/>
          <w:szCs w:val="22"/>
        </w:rPr>
        <w:t>boyunca</w:t>
      </w:r>
      <w:proofErr w:type="spellEnd"/>
      <w:r w:rsidR="00977206" w:rsidRPr="00977206">
        <w:rPr>
          <w:rFonts w:cstheme="minorHAnsi"/>
          <w:sz w:val="22"/>
          <w:szCs w:val="22"/>
        </w:rPr>
        <w:t xml:space="preserve"> </w:t>
      </w:r>
      <w:proofErr w:type="spellStart"/>
      <w:r w:rsidR="00977206" w:rsidRPr="00977206">
        <w:rPr>
          <w:rFonts w:cstheme="minorHAnsi"/>
          <w:sz w:val="22"/>
          <w:szCs w:val="22"/>
        </w:rPr>
        <w:t>etkilemeye</w:t>
      </w:r>
      <w:proofErr w:type="spellEnd"/>
      <w:r w:rsidR="00977206" w:rsidRPr="00977206">
        <w:rPr>
          <w:rFonts w:cstheme="minorHAnsi"/>
          <w:sz w:val="22"/>
          <w:szCs w:val="22"/>
        </w:rPr>
        <w:t xml:space="preserve"> </w:t>
      </w:r>
      <w:proofErr w:type="spellStart"/>
      <w:r w:rsidR="00977206" w:rsidRPr="00977206">
        <w:rPr>
          <w:rFonts w:cstheme="minorHAnsi"/>
          <w:sz w:val="22"/>
          <w:szCs w:val="22"/>
        </w:rPr>
        <w:t>ve</w:t>
      </w:r>
      <w:proofErr w:type="spellEnd"/>
      <w:r w:rsidR="00977206" w:rsidRPr="00977206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güçlendirmeye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devam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edecek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uygulama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977206" w:rsidRPr="00BB23AB">
        <w:rPr>
          <w:rFonts w:cstheme="minorHAnsi"/>
          <w:sz w:val="22"/>
          <w:szCs w:val="22"/>
        </w:rPr>
        <w:t>veri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977206" w:rsidRPr="00BB23AB">
        <w:rPr>
          <w:rFonts w:cstheme="minorHAnsi"/>
          <w:sz w:val="22"/>
          <w:szCs w:val="22"/>
        </w:rPr>
        <w:t>insan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kaynağı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ve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süreçlerini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977206" w:rsidRPr="00BB23AB">
        <w:rPr>
          <w:rFonts w:cstheme="minorHAnsi"/>
          <w:sz w:val="22"/>
          <w:szCs w:val="22"/>
        </w:rPr>
        <w:t>daha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güvenli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ve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verimli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bir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şekilde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desteklemek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için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güvenebilecekleri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bilişim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, networking, </w:t>
      </w:r>
      <w:proofErr w:type="spellStart"/>
      <w:r w:rsidR="00977206" w:rsidRPr="00BB23AB">
        <w:rPr>
          <w:rFonts w:cstheme="minorHAnsi"/>
          <w:sz w:val="22"/>
          <w:szCs w:val="22"/>
        </w:rPr>
        <w:t>depolama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ve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yönetime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yönelik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altyapı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yazılımlarına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yatırım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yapmaya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devam</w:t>
      </w:r>
      <w:proofErr w:type="spellEnd"/>
      <w:r w:rsidR="00977206" w:rsidRPr="00BB23AB">
        <w:rPr>
          <w:rFonts w:cstheme="minorHAnsi"/>
          <w:sz w:val="22"/>
          <w:szCs w:val="22"/>
        </w:rPr>
        <w:t xml:space="preserve"> </w:t>
      </w:r>
      <w:proofErr w:type="spellStart"/>
      <w:r w:rsidR="00977206" w:rsidRPr="00BB23AB">
        <w:rPr>
          <w:rFonts w:cstheme="minorHAnsi"/>
          <w:sz w:val="22"/>
          <w:szCs w:val="22"/>
        </w:rPr>
        <w:t>edeceğiz</w:t>
      </w:r>
      <w:proofErr w:type="spellEnd"/>
      <w:r w:rsidR="00977206" w:rsidRPr="00BB23AB">
        <w:rPr>
          <w:rFonts w:cstheme="minorHAnsi"/>
          <w:sz w:val="22"/>
          <w:szCs w:val="22"/>
        </w:rPr>
        <w:t>.”</w:t>
      </w:r>
    </w:p>
    <w:p w14:paraId="33B2C93B" w14:textId="77777777" w:rsidR="00007898" w:rsidRPr="008042AC" w:rsidRDefault="00007898" w:rsidP="00633CC7">
      <w:pPr>
        <w:jc w:val="both"/>
        <w:rPr>
          <w:rFonts w:cstheme="minorHAnsi"/>
          <w:sz w:val="22"/>
          <w:szCs w:val="22"/>
        </w:rPr>
      </w:pPr>
    </w:p>
    <w:p w14:paraId="654E6BD1" w14:textId="47A52684" w:rsidR="00E865CB" w:rsidRPr="00BB23AB" w:rsidRDefault="00977206" w:rsidP="00633CC7">
      <w:pPr>
        <w:jc w:val="both"/>
        <w:rPr>
          <w:rFonts w:cstheme="minorHAnsi"/>
          <w:b/>
          <w:sz w:val="22"/>
          <w:szCs w:val="22"/>
        </w:rPr>
      </w:pPr>
      <w:proofErr w:type="spellStart"/>
      <w:r w:rsidRPr="00BB23AB">
        <w:rPr>
          <w:rFonts w:cstheme="minorHAnsi"/>
          <w:b/>
          <w:sz w:val="22"/>
          <w:szCs w:val="22"/>
        </w:rPr>
        <w:t>Entegre</w:t>
      </w:r>
      <w:proofErr w:type="spellEnd"/>
      <w:r w:rsidRPr="00BB23AB">
        <w:rPr>
          <w:rFonts w:cstheme="minorHAnsi"/>
          <w:b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b/>
          <w:sz w:val="22"/>
          <w:szCs w:val="22"/>
        </w:rPr>
        <w:t>uygulama</w:t>
      </w:r>
      <w:proofErr w:type="spellEnd"/>
      <w:r w:rsidRPr="00BB23AB">
        <w:rPr>
          <w:rFonts w:cstheme="minorHAnsi"/>
          <w:b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b/>
          <w:sz w:val="22"/>
          <w:szCs w:val="22"/>
        </w:rPr>
        <w:t>güvenliği</w:t>
      </w:r>
      <w:proofErr w:type="spellEnd"/>
      <w:r w:rsidRPr="00BB23AB">
        <w:rPr>
          <w:rFonts w:cstheme="minorHAnsi"/>
          <w:b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b/>
          <w:sz w:val="22"/>
          <w:szCs w:val="22"/>
        </w:rPr>
        <w:t>sağlayan</w:t>
      </w:r>
      <w:proofErr w:type="spellEnd"/>
      <w:r w:rsidRPr="00BB23AB">
        <w:rPr>
          <w:rFonts w:cstheme="minorHAnsi"/>
          <w:b/>
          <w:sz w:val="22"/>
          <w:szCs w:val="22"/>
        </w:rPr>
        <w:t xml:space="preserve"> </w:t>
      </w:r>
      <w:r w:rsidR="00E50056" w:rsidRPr="00BB23AB">
        <w:rPr>
          <w:rFonts w:cstheme="minorHAnsi"/>
          <w:b/>
          <w:sz w:val="22"/>
          <w:szCs w:val="22"/>
        </w:rPr>
        <w:t xml:space="preserve">vSphere Platinum </w:t>
      </w:r>
    </w:p>
    <w:p w14:paraId="3443CDC5" w14:textId="4A2DAD9F" w:rsidR="00D81E70" w:rsidRPr="00BB23AB" w:rsidRDefault="00D81E70" w:rsidP="00633CC7">
      <w:pPr>
        <w:jc w:val="both"/>
        <w:rPr>
          <w:rFonts w:cstheme="minorHAnsi"/>
          <w:b/>
          <w:sz w:val="22"/>
          <w:szCs w:val="22"/>
        </w:rPr>
      </w:pPr>
    </w:p>
    <w:p w14:paraId="42FCC649" w14:textId="2512305C" w:rsidR="00D81E70" w:rsidRPr="00BB23AB" w:rsidRDefault="00D81E70" w:rsidP="00633CC7">
      <w:pPr>
        <w:jc w:val="both"/>
        <w:rPr>
          <w:rFonts w:cstheme="minorHAnsi"/>
          <w:sz w:val="22"/>
          <w:szCs w:val="22"/>
        </w:rPr>
      </w:pPr>
      <w:proofErr w:type="spellStart"/>
      <w:r w:rsidRPr="00BB23AB">
        <w:rPr>
          <w:rFonts w:cstheme="minorHAnsi"/>
          <w:sz w:val="22"/>
          <w:szCs w:val="22"/>
        </w:rPr>
        <w:t>Güvenlik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tehditleri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ve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güvenlik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risklerini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kontrol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etmeye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yönelik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düzenleyici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otoritelerin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baskıları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arttıkça</w:t>
      </w:r>
      <w:proofErr w:type="spellEnd"/>
      <w:r w:rsidRPr="00BB23AB">
        <w:rPr>
          <w:rFonts w:cstheme="minorHAnsi"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sz w:val="22"/>
          <w:szCs w:val="22"/>
        </w:rPr>
        <w:t>kurumlar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uç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nokta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güvenlik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araçlarından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BB23AB">
        <w:rPr>
          <w:rFonts w:cstheme="minorHAnsi"/>
          <w:sz w:val="22"/>
          <w:szCs w:val="22"/>
        </w:rPr>
        <w:t>dahili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altyapı</w:t>
      </w:r>
      <w:proofErr w:type="spellEnd"/>
      <w:proofErr w:type="gram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çözümlerine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geçiş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yapıyor</w:t>
      </w:r>
      <w:proofErr w:type="spellEnd"/>
      <w:r w:rsidRPr="00BB23AB">
        <w:rPr>
          <w:rFonts w:cstheme="minorHAnsi"/>
          <w:sz w:val="22"/>
          <w:szCs w:val="22"/>
        </w:rPr>
        <w:t xml:space="preserve">. VMware </w:t>
      </w:r>
      <w:proofErr w:type="spellStart"/>
      <w:r w:rsidRPr="00BB23AB">
        <w:rPr>
          <w:rFonts w:cstheme="minorHAnsi"/>
          <w:sz w:val="22"/>
          <w:szCs w:val="22"/>
        </w:rPr>
        <w:t>işletmelerin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bu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tehditlerle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başa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çıkmasına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yardımcı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olmak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amacıyla</w:t>
      </w:r>
      <w:proofErr w:type="spellEnd"/>
      <w:r w:rsidRPr="00BB23AB">
        <w:rPr>
          <w:rFonts w:cstheme="minorHAnsi"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sz w:val="22"/>
          <w:szCs w:val="22"/>
        </w:rPr>
        <w:t>müşterilerin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dijital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sistemleri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boyunca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uygulamalarını</w:t>
      </w:r>
      <w:proofErr w:type="spellEnd"/>
      <w:r w:rsidRPr="00BB23AB">
        <w:rPr>
          <w:rFonts w:cstheme="minorHAnsi"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sz w:val="22"/>
          <w:szCs w:val="22"/>
        </w:rPr>
        <w:t>altayapılarını</w:t>
      </w:r>
      <w:proofErr w:type="spellEnd"/>
      <w:r w:rsidRPr="00BB23AB">
        <w:rPr>
          <w:rFonts w:cstheme="minorHAnsi"/>
          <w:sz w:val="22"/>
          <w:szCs w:val="22"/>
        </w:rPr>
        <w:t xml:space="preserve">, </w:t>
      </w:r>
      <w:proofErr w:type="spellStart"/>
      <w:r w:rsidRPr="00BB23AB">
        <w:rPr>
          <w:rFonts w:cstheme="minorHAnsi"/>
          <w:sz w:val="22"/>
          <w:szCs w:val="22"/>
        </w:rPr>
        <w:t>verilerini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ve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erişimlerini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koruyacak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yerleşik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ve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kapsamlı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güvenlik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sunmak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için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r w:rsidR="007468B3" w:rsidRPr="00BB23AB">
        <w:rPr>
          <w:rFonts w:cstheme="minorHAnsi"/>
          <w:sz w:val="22"/>
          <w:szCs w:val="22"/>
        </w:rPr>
        <w:t xml:space="preserve">vSphere Platinum </w:t>
      </w:r>
      <w:proofErr w:type="spellStart"/>
      <w:r w:rsidR="007468B3" w:rsidRPr="00BB23AB">
        <w:rPr>
          <w:rFonts w:cstheme="minorHAnsi"/>
          <w:sz w:val="22"/>
          <w:szCs w:val="22"/>
        </w:rPr>
        <w:t>Edition’ı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tanıtıyor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. Bu </w:t>
      </w:r>
      <w:proofErr w:type="spellStart"/>
      <w:r w:rsidR="007468B3" w:rsidRPr="00BB23AB">
        <w:rPr>
          <w:rFonts w:cstheme="minorHAnsi"/>
          <w:sz w:val="22"/>
          <w:szCs w:val="22"/>
        </w:rPr>
        <w:t>yeni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version, </w:t>
      </w:r>
      <w:proofErr w:type="spellStart"/>
      <w:r w:rsidR="007468B3" w:rsidRPr="00BB23AB">
        <w:rPr>
          <w:rFonts w:cstheme="minorHAnsi"/>
          <w:sz w:val="22"/>
          <w:szCs w:val="22"/>
        </w:rPr>
        <w:t>vSphere’ın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yerli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güvenlik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yetenekliliklerini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VMware </w:t>
      </w:r>
      <w:proofErr w:type="spellStart"/>
      <w:r w:rsidR="007468B3" w:rsidRPr="00BB23AB">
        <w:rPr>
          <w:rFonts w:cstheme="minorHAnsi"/>
          <w:sz w:val="22"/>
          <w:szCs w:val="22"/>
        </w:rPr>
        <w:t>AppDefense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ile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buluşturuyor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; </w:t>
      </w:r>
      <w:proofErr w:type="spellStart"/>
      <w:r w:rsidR="007468B3" w:rsidRPr="00BB23AB">
        <w:rPr>
          <w:rFonts w:cstheme="minorHAnsi"/>
          <w:sz w:val="22"/>
          <w:szCs w:val="22"/>
        </w:rPr>
        <w:t>böylece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7468B3" w:rsidRPr="00BB23AB">
        <w:rPr>
          <w:rFonts w:cstheme="minorHAnsi"/>
          <w:sz w:val="22"/>
          <w:szCs w:val="22"/>
        </w:rPr>
        <w:t>hipervizör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ile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tamamen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entegre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olan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gelişmiş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uygulama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güvenliği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özellikleri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sunabiliyor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. </w:t>
      </w:r>
      <w:proofErr w:type="spellStart"/>
      <w:r w:rsidR="007468B3" w:rsidRPr="00BB23AB">
        <w:rPr>
          <w:rFonts w:cstheme="minorHAnsi"/>
          <w:sz w:val="22"/>
          <w:szCs w:val="22"/>
        </w:rPr>
        <w:t>Öğrenen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makineleri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ve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davranışsal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analitikleri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kullanan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bu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yeni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çözüm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7468B3" w:rsidRPr="00BB23AB">
        <w:rPr>
          <w:rFonts w:cstheme="minorHAnsi"/>
          <w:sz w:val="22"/>
          <w:szCs w:val="22"/>
        </w:rPr>
        <w:t>sanal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makinelerin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“</w:t>
      </w:r>
      <w:proofErr w:type="spellStart"/>
      <w:r w:rsidR="00844075" w:rsidRPr="00BB23AB">
        <w:rPr>
          <w:rFonts w:cstheme="minorHAnsi"/>
          <w:sz w:val="22"/>
          <w:szCs w:val="22"/>
        </w:rPr>
        <w:t>beklendiği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gibi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iyi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” </w:t>
      </w:r>
      <w:proofErr w:type="spellStart"/>
      <w:r w:rsidR="007468B3" w:rsidRPr="00BB23AB">
        <w:rPr>
          <w:rFonts w:cstheme="minorHAnsi"/>
          <w:sz w:val="22"/>
          <w:szCs w:val="22"/>
        </w:rPr>
        <w:t>çalışmasını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sağlayarak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vSphere </w:t>
      </w:r>
      <w:proofErr w:type="spellStart"/>
      <w:r w:rsidR="007468B3" w:rsidRPr="00BB23AB">
        <w:rPr>
          <w:rFonts w:cstheme="minorHAnsi"/>
          <w:sz w:val="22"/>
          <w:szCs w:val="22"/>
        </w:rPr>
        <w:t>yöneticilerinin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daha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güvenli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uygulama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ve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altyapı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sunmasını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mümkün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kılıyor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. </w:t>
      </w:r>
      <w:proofErr w:type="spellStart"/>
      <w:r w:rsidR="007468B3" w:rsidRPr="00BB23AB">
        <w:rPr>
          <w:rFonts w:cstheme="minorHAnsi"/>
          <w:sz w:val="22"/>
          <w:szCs w:val="22"/>
        </w:rPr>
        <w:t>Hızlı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ve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daha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isabetli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tehdit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tespiti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ve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müdahale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yetenekliliklerinin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yanı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sıra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sanal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makine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hedefi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ve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uygulamasına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doğrudan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görünürlük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sağlıyor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. Bu </w:t>
      </w:r>
      <w:proofErr w:type="spellStart"/>
      <w:r w:rsidR="007468B3" w:rsidRPr="00BB23AB">
        <w:rPr>
          <w:rFonts w:cstheme="minorHAnsi"/>
          <w:sz w:val="22"/>
          <w:szCs w:val="22"/>
        </w:rPr>
        <w:t>sayede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vSphere </w:t>
      </w:r>
      <w:proofErr w:type="spellStart"/>
      <w:r w:rsidR="007468B3" w:rsidRPr="00BB23AB">
        <w:rPr>
          <w:rFonts w:cstheme="minorHAnsi"/>
          <w:sz w:val="22"/>
          <w:szCs w:val="22"/>
        </w:rPr>
        <w:t>yöneticileri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ve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güvenlik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ekiplerinin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, </w:t>
      </w:r>
      <w:proofErr w:type="spellStart"/>
      <w:r w:rsidR="007468B3" w:rsidRPr="00BB23AB">
        <w:rPr>
          <w:rFonts w:cstheme="minorHAnsi"/>
          <w:sz w:val="22"/>
          <w:szCs w:val="22"/>
        </w:rPr>
        <w:t>kapsamlı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koruma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için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daha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gelişmiş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bir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işbirliği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ile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çalışması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mümkün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 </w:t>
      </w:r>
      <w:proofErr w:type="spellStart"/>
      <w:r w:rsidR="007468B3" w:rsidRPr="00BB23AB">
        <w:rPr>
          <w:rFonts w:cstheme="minorHAnsi"/>
          <w:sz w:val="22"/>
          <w:szCs w:val="22"/>
        </w:rPr>
        <w:t>oluyor</w:t>
      </w:r>
      <w:proofErr w:type="spellEnd"/>
      <w:r w:rsidR="007468B3" w:rsidRPr="00BB23AB">
        <w:rPr>
          <w:rFonts w:cstheme="minorHAnsi"/>
          <w:sz w:val="22"/>
          <w:szCs w:val="22"/>
        </w:rPr>
        <w:t xml:space="preserve">. </w:t>
      </w:r>
      <w:r w:rsidR="00E84E71" w:rsidRPr="00BB23AB">
        <w:rPr>
          <w:rFonts w:cstheme="minorHAnsi"/>
          <w:sz w:val="22"/>
          <w:szCs w:val="22"/>
        </w:rPr>
        <w:lastRenderedPageBreak/>
        <w:t xml:space="preserve">VMware Cloud on Amazon Web Services (AWS)’e </w:t>
      </w:r>
      <w:proofErr w:type="spellStart"/>
      <w:r w:rsidR="00E84E71" w:rsidRPr="00BB23AB">
        <w:rPr>
          <w:rFonts w:cstheme="minorHAnsi"/>
          <w:sz w:val="22"/>
          <w:szCs w:val="22"/>
        </w:rPr>
        <w:t>geçiş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için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kurum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içi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vSphere </w:t>
      </w:r>
      <w:proofErr w:type="spellStart"/>
      <w:r w:rsidR="00E84E71" w:rsidRPr="00BB23AB">
        <w:rPr>
          <w:rFonts w:cstheme="minorHAnsi"/>
          <w:sz w:val="22"/>
          <w:szCs w:val="22"/>
        </w:rPr>
        <w:t>sahibi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müşterilere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hızlı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bir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yöntem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sağlamak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amacıyla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, minimum </w:t>
      </w:r>
      <w:proofErr w:type="spellStart"/>
      <w:r w:rsidR="00E84E71" w:rsidRPr="00BB23AB">
        <w:rPr>
          <w:rFonts w:cstheme="minorHAnsi"/>
          <w:sz w:val="22"/>
          <w:szCs w:val="22"/>
        </w:rPr>
        <w:t>beş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tane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vSphere Platinum Edition </w:t>
      </w:r>
      <w:proofErr w:type="spellStart"/>
      <w:r w:rsidR="00E84E71" w:rsidRPr="00BB23AB">
        <w:rPr>
          <w:rFonts w:cstheme="minorHAnsi"/>
          <w:sz w:val="22"/>
          <w:szCs w:val="22"/>
        </w:rPr>
        <w:t>lisansı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satın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alan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müşteriler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aynı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zamanda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bu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hizmet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için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kullanabilecekleri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krediler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 </w:t>
      </w:r>
      <w:proofErr w:type="spellStart"/>
      <w:r w:rsidR="00E84E71" w:rsidRPr="00BB23AB">
        <w:rPr>
          <w:rFonts w:cstheme="minorHAnsi"/>
          <w:sz w:val="22"/>
          <w:szCs w:val="22"/>
        </w:rPr>
        <w:t>kazanacak</w:t>
      </w:r>
      <w:proofErr w:type="spellEnd"/>
      <w:r w:rsidR="00E84E71" w:rsidRPr="00BB23AB">
        <w:rPr>
          <w:rFonts w:cstheme="minorHAnsi"/>
          <w:sz w:val="22"/>
          <w:szCs w:val="22"/>
        </w:rPr>
        <w:t xml:space="preserve">. </w:t>
      </w:r>
    </w:p>
    <w:p w14:paraId="12269DD0" w14:textId="77777777" w:rsidR="00D81E70" w:rsidRPr="00BB23AB" w:rsidRDefault="00D81E70" w:rsidP="00633CC7">
      <w:pPr>
        <w:jc w:val="both"/>
        <w:rPr>
          <w:rFonts w:cstheme="minorHAnsi"/>
          <w:sz w:val="22"/>
          <w:szCs w:val="22"/>
        </w:rPr>
      </w:pPr>
    </w:p>
    <w:p w14:paraId="03D0C2A4" w14:textId="39CC537F" w:rsidR="00B92098" w:rsidRPr="00E84E71" w:rsidRDefault="00E84E71" w:rsidP="00633CC7">
      <w:pPr>
        <w:jc w:val="both"/>
        <w:rPr>
          <w:rFonts w:cstheme="minorHAnsi"/>
          <w:sz w:val="22"/>
          <w:szCs w:val="22"/>
        </w:rPr>
      </w:pPr>
      <w:proofErr w:type="spellStart"/>
      <w:r w:rsidRPr="00BB23AB">
        <w:rPr>
          <w:rFonts w:cstheme="minorHAnsi"/>
          <w:sz w:val="22"/>
          <w:szCs w:val="22"/>
        </w:rPr>
        <w:t>Yöneticilerin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sanal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altyapılarını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yönetmesine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yardımcı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olmak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isteyen</w:t>
      </w:r>
      <w:proofErr w:type="spellEnd"/>
      <w:r w:rsidRPr="00BB23AB">
        <w:rPr>
          <w:rFonts w:cstheme="minorHAnsi"/>
          <w:sz w:val="22"/>
          <w:szCs w:val="22"/>
        </w:rPr>
        <w:t xml:space="preserve"> VMware, </w:t>
      </w:r>
      <w:proofErr w:type="spellStart"/>
      <w:r w:rsidR="00844075" w:rsidRPr="00BB23AB">
        <w:rPr>
          <w:rFonts w:cstheme="minorHAnsi"/>
          <w:sz w:val="22"/>
          <w:szCs w:val="22"/>
        </w:rPr>
        <w:t>başta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r w:rsidRPr="00BB23AB">
        <w:rPr>
          <w:rFonts w:cstheme="minorHAnsi"/>
          <w:sz w:val="22"/>
          <w:szCs w:val="22"/>
        </w:rPr>
        <w:t xml:space="preserve">HTML5-tabanlı vSphere Client </w:t>
      </w:r>
      <w:proofErr w:type="spellStart"/>
      <w:r w:rsidRPr="00BB23AB">
        <w:rPr>
          <w:rFonts w:cstheme="minorHAnsi"/>
          <w:sz w:val="22"/>
          <w:szCs w:val="22"/>
        </w:rPr>
        <w:t>olmak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üzere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yeni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özellik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ve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iyileştirmeler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sunan</w:t>
      </w:r>
      <w:proofErr w:type="spellEnd"/>
      <w:r w:rsidRPr="00BB23AB">
        <w:rPr>
          <w:rFonts w:cstheme="minorHAnsi"/>
          <w:sz w:val="22"/>
          <w:szCs w:val="22"/>
        </w:rPr>
        <w:t xml:space="preserve"> vSphere 6.7 Update 1’i de </w:t>
      </w:r>
      <w:proofErr w:type="spellStart"/>
      <w:r w:rsidRPr="00BB23AB">
        <w:rPr>
          <w:rFonts w:cstheme="minorHAnsi"/>
          <w:sz w:val="22"/>
          <w:szCs w:val="22"/>
        </w:rPr>
        <w:t>piyasaya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sürüyor</w:t>
      </w:r>
      <w:proofErr w:type="spellEnd"/>
      <w:r w:rsidRPr="00BB23AB">
        <w:rPr>
          <w:rFonts w:cstheme="minorHAnsi"/>
          <w:sz w:val="22"/>
          <w:szCs w:val="22"/>
        </w:rPr>
        <w:t xml:space="preserve">.  Bu </w:t>
      </w:r>
      <w:proofErr w:type="spellStart"/>
      <w:r w:rsidRPr="00BB23AB">
        <w:rPr>
          <w:rFonts w:cstheme="minorHAnsi"/>
          <w:sz w:val="22"/>
          <w:szCs w:val="22"/>
        </w:rPr>
        <w:t>özelliklere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ek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olarak</w:t>
      </w:r>
      <w:proofErr w:type="spellEnd"/>
      <w:r w:rsidRPr="00BB23AB">
        <w:rPr>
          <w:rFonts w:cstheme="minorHAnsi"/>
          <w:sz w:val="22"/>
          <w:szCs w:val="22"/>
        </w:rPr>
        <w:t xml:space="preserve">, vSphere 6.7 Update 1, </w:t>
      </w:r>
      <w:proofErr w:type="spellStart"/>
      <w:r w:rsidRPr="00BB23AB">
        <w:rPr>
          <w:rFonts w:cstheme="minorHAnsi"/>
          <w:sz w:val="22"/>
          <w:szCs w:val="22"/>
        </w:rPr>
        <w:t>vMotion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ve</w:t>
      </w:r>
      <w:proofErr w:type="spellEnd"/>
      <w:r w:rsidRPr="00BB23AB">
        <w:rPr>
          <w:rFonts w:cstheme="minorHAnsi"/>
          <w:sz w:val="22"/>
          <w:szCs w:val="22"/>
        </w:rPr>
        <w:t xml:space="preserve"> NVIDIA Quadro </w:t>
      </w:r>
      <w:proofErr w:type="spellStart"/>
      <w:r w:rsidRPr="00BB23AB">
        <w:rPr>
          <w:rFonts w:cstheme="minorHAnsi"/>
          <w:sz w:val="22"/>
          <w:szCs w:val="22"/>
        </w:rPr>
        <w:t>vDWS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ile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çalışan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sanal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makineler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için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bellek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kopyası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yeteneklerini</w:t>
      </w:r>
      <w:proofErr w:type="spellEnd"/>
      <w:r w:rsidRPr="00BB23AB">
        <w:rPr>
          <w:rFonts w:cstheme="minorHAnsi"/>
          <w:sz w:val="22"/>
          <w:szCs w:val="22"/>
        </w:rPr>
        <w:t xml:space="preserve"> de </w:t>
      </w:r>
      <w:proofErr w:type="spellStart"/>
      <w:r w:rsidRPr="00BB23AB">
        <w:rPr>
          <w:rFonts w:cstheme="minorHAnsi"/>
          <w:sz w:val="22"/>
          <w:szCs w:val="22"/>
        </w:rPr>
        <w:t>beraberinde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Pr="00BB23AB">
        <w:rPr>
          <w:rFonts w:cstheme="minorHAnsi"/>
          <w:sz w:val="22"/>
          <w:szCs w:val="22"/>
        </w:rPr>
        <w:t>getirerek</w:t>
      </w:r>
      <w:proofErr w:type="spellEnd"/>
      <w:r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istihbarat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iş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yüklerine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olan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desteği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de </w:t>
      </w:r>
      <w:proofErr w:type="spellStart"/>
      <w:r w:rsidR="00D65B15" w:rsidRPr="00BB23AB">
        <w:rPr>
          <w:rFonts w:cstheme="minorHAnsi"/>
          <w:sz w:val="22"/>
          <w:szCs w:val="22"/>
        </w:rPr>
        <w:t>artıracak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. </w:t>
      </w:r>
      <w:proofErr w:type="spellStart"/>
      <w:r w:rsidR="00D65B15" w:rsidRPr="00BB23AB">
        <w:rPr>
          <w:rFonts w:cstheme="minorHAnsi"/>
          <w:sz w:val="22"/>
          <w:szCs w:val="22"/>
        </w:rPr>
        <w:t>Böylelikle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yöneticilerin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vGPU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ile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çalışan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sanal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makineleri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diğer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uyumlu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sunuculara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taşıması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mümkün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olurken</w:t>
      </w:r>
      <w:proofErr w:type="spellEnd"/>
      <w:r w:rsidR="00844075" w:rsidRPr="00BB23AB">
        <w:rPr>
          <w:rFonts w:cstheme="minorHAnsi"/>
          <w:sz w:val="22"/>
          <w:szCs w:val="22"/>
        </w:rPr>
        <w:t>,</w:t>
      </w:r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bakım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operasyonları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sürecinde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r w:rsidR="00D65B15" w:rsidRPr="00BB23AB">
        <w:rPr>
          <w:rFonts w:cstheme="minorHAnsi"/>
          <w:sz w:val="22"/>
          <w:szCs w:val="22"/>
        </w:rPr>
        <w:t xml:space="preserve">son </w:t>
      </w:r>
      <w:proofErr w:type="spellStart"/>
      <w:r w:rsidR="00D65B15" w:rsidRPr="00BB23AB">
        <w:rPr>
          <w:rFonts w:cstheme="minorHAnsi"/>
          <w:sz w:val="22"/>
          <w:szCs w:val="22"/>
        </w:rPr>
        <w:t>kullanıcı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ve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uygulamalarda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herhangi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bir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iş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kesintisi</w:t>
      </w:r>
      <w:proofErr w:type="spellEnd"/>
      <w:r w:rsidR="0084407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844075" w:rsidRPr="00BB23AB">
        <w:rPr>
          <w:rFonts w:cstheme="minorHAnsi"/>
          <w:sz w:val="22"/>
          <w:szCs w:val="22"/>
        </w:rPr>
        <w:t>olasılığı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tamamen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ortadan</w:t>
      </w:r>
      <w:proofErr w:type="spellEnd"/>
      <w:r w:rsidR="00D65B15" w:rsidRPr="00BB23AB">
        <w:rPr>
          <w:rFonts w:cstheme="minorHAnsi"/>
          <w:sz w:val="22"/>
          <w:szCs w:val="22"/>
        </w:rPr>
        <w:t xml:space="preserve"> </w:t>
      </w:r>
      <w:proofErr w:type="spellStart"/>
      <w:r w:rsidR="00D65B15" w:rsidRPr="00BB23AB">
        <w:rPr>
          <w:rFonts w:cstheme="minorHAnsi"/>
          <w:sz w:val="22"/>
          <w:szCs w:val="22"/>
        </w:rPr>
        <w:t>kal</w:t>
      </w:r>
      <w:r w:rsidR="00844075" w:rsidRPr="00BB23AB">
        <w:rPr>
          <w:rFonts w:cstheme="minorHAnsi"/>
          <w:sz w:val="22"/>
          <w:szCs w:val="22"/>
        </w:rPr>
        <w:t>kacak</w:t>
      </w:r>
      <w:proofErr w:type="spellEnd"/>
      <w:r w:rsidR="00844075" w:rsidRPr="00BB23AB">
        <w:rPr>
          <w:rFonts w:cstheme="minorHAnsi"/>
          <w:sz w:val="22"/>
          <w:szCs w:val="22"/>
        </w:rPr>
        <w:t>.</w:t>
      </w:r>
    </w:p>
    <w:p w14:paraId="3D5CD1CB" w14:textId="2CE92E2A" w:rsidR="00E84E71" w:rsidRDefault="00E84E71" w:rsidP="003B47D3">
      <w:pPr>
        <w:rPr>
          <w:rFonts w:cstheme="minorHAnsi"/>
          <w:sz w:val="22"/>
          <w:szCs w:val="22"/>
        </w:rPr>
      </w:pPr>
    </w:p>
    <w:p w14:paraId="60CC330D" w14:textId="77777777" w:rsidR="000C0D03" w:rsidRPr="002D5406" w:rsidRDefault="000C0D03" w:rsidP="000C0D03">
      <w:pPr>
        <w:pStyle w:val="AralkYok"/>
        <w:rPr>
          <w:rFonts w:asciiTheme="majorHAnsi" w:hAnsiTheme="majorHAnsi" w:cstheme="majorHAnsi"/>
          <w:lang w:val="tr-TR"/>
        </w:rPr>
      </w:pPr>
      <w:r w:rsidRPr="002D5406">
        <w:rPr>
          <w:rFonts w:asciiTheme="majorHAnsi" w:hAnsiTheme="majorHAnsi" w:cstheme="majorHAnsi"/>
          <w:b/>
          <w:bCs/>
          <w:lang w:val="tr-TR"/>
        </w:rPr>
        <w:t>VMware Hakkında</w:t>
      </w:r>
      <w:r w:rsidRPr="002D5406">
        <w:rPr>
          <w:rFonts w:asciiTheme="majorHAnsi" w:hAnsiTheme="majorHAnsi" w:cstheme="majorHAnsi"/>
          <w:lang w:val="tr-TR"/>
        </w:rPr>
        <w:br/>
      </w:r>
      <w:r w:rsidRPr="0004654C">
        <w:rPr>
          <w:rFonts w:cstheme="minorHAnsi"/>
          <w:lang w:val="tr-TR"/>
        </w:rPr>
        <w:t xml:space="preserve">VMware yazılımı dünyanın karmaşık dijital altyapılarına güç sağlamaktadır. </w:t>
      </w:r>
      <w:proofErr w:type="spellStart"/>
      <w:r w:rsidRPr="0004654C">
        <w:rPr>
          <w:rFonts w:cstheme="minorHAnsi"/>
          <w:lang w:val="tr-TR"/>
        </w:rPr>
        <w:t>VMware'ın</w:t>
      </w:r>
      <w:proofErr w:type="spellEnd"/>
      <w:r w:rsidRPr="0004654C">
        <w:rPr>
          <w:rFonts w:cstheme="minorHAnsi"/>
          <w:lang w:val="tr-TR"/>
        </w:rPr>
        <w:t xml:space="preserve"> bilişim, bulut, </w:t>
      </w:r>
      <w:proofErr w:type="spellStart"/>
      <w:r w:rsidRPr="0004654C">
        <w:rPr>
          <w:rFonts w:cstheme="minorHAnsi"/>
          <w:lang w:val="tr-TR"/>
        </w:rPr>
        <w:t>mobilite</w:t>
      </w:r>
      <w:proofErr w:type="spellEnd"/>
      <w:r w:rsidRPr="0004654C">
        <w:rPr>
          <w:rFonts w:cstheme="minorHAnsi"/>
          <w:lang w:val="tr-TR"/>
        </w:rPr>
        <w:t xml:space="preserve">, </w:t>
      </w:r>
      <w:proofErr w:type="spellStart"/>
      <w:r w:rsidRPr="0004654C">
        <w:rPr>
          <w:rFonts w:cstheme="minorHAnsi"/>
          <w:lang w:val="tr-TR"/>
        </w:rPr>
        <w:t>networking</w:t>
      </w:r>
      <w:proofErr w:type="spellEnd"/>
      <w:r w:rsidRPr="0004654C">
        <w:rPr>
          <w:rFonts w:cstheme="minorHAnsi"/>
          <w:lang w:val="tr-TR"/>
        </w:rPr>
        <w:t xml:space="preserve"> ve güvenlik hizmet ve ürünleri, 75.000 iş ortağından oluşan bir ekosistemin desteğiyle, küresel olarak 500.000 müşterisine dinamik ve verimli bir dijital temel sağlar. Merkezi </w:t>
      </w:r>
      <w:proofErr w:type="spellStart"/>
      <w:r w:rsidRPr="0004654C">
        <w:rPr>
          <w:rFonts w:cstheme="minorHAnsi"/>
          <w:lang w:val="tr-TR"/>
        </w:rPr>
        <w:t>Palo</w:t>
      </w:r>
      <w:proofErr w:type="spellEnd"/>
      <w:r w:rsidRPr="0004654C">
        <w:rPr>
          <w:rFonts w:cstheme="minorHAnsi"/>
          <w:lang w:val="tr-TR"/>
        </w:rPr>
        <w:t xml:space="preserve"> Alto, Kaliforniya'da bulunan VMware bu yıl, kurumların ve toplumun faydalandığı çığır açıcı </w:t>
      </w:r>
      <w:proofErr w:type="spellStart"/>
      <w:r w:rsidRPr="0004654C">
        <w:rPr>
          <w:rFonts w:cstheme="minorHAnsi"/>
          <w:lang w:val="tr-TR"/>
        </w:rPr>
        <w:t>inovasyonlarla</w:t>
      </w:r>
      <w:proofErr w:type="spellEnd"/>
      <w:r w:rsidRPr="0004654C">
        <w:rPr>
          <w:rFonts w:cstheme="minorHAnsi"/>
          <w:lang w:val="tr-TR"/>
        </w:rPr>
        <w:t xml:space="preserve"> dolu 20 yılını kutlamaktadır. Daha fazla bilgi için </w:t>
      </w:r>
      <w:hyperlink r:id="rId8" w:history="1">
        <w:r w:rsidRPr="0004654C">
          <w:rPr>
            <w:rStyle w:val="Kpr"/>
            <w:rFonts w:cstheme="minorHAnsi"/>
            <w:lang w:val="tr-TR"/>
          </w:rPr>
          <w:t>https://www.vmware.c</w:t>
        </w:r>
      </w:hyperlink>
    </w:p>
    <w:p w14:paraId="7AE4338E" w14:textId="77777777" w:rsidR="005520E1" w:rsidRPr="008042AC" w:rsidRDefault="005520E1" w:rsidP="005520E1">
      <w:pPr>
        <w:rPr>
          <w:rFonts w:cstheme="minorHAnsi"/>
          <w:sz w:val="22"/>
          <w:szCs w:val="22"/>
        </w:rPr>
      </w:pPr>
    </w:p>
    <w:p w14:paraId="3C49CEFD" w14:textId="77777777" w:rsidR="005520E1" w:rsidRPr="008042AC" w:rsidRDefault="005520E1">
      <w:pPr>
        <w:rPr>
          <w:rFonts w:cstheme="minorHAnsi"/>
          <w:sz w:val="22"/>
          <w:szCs w:val="22"/>
        </w:rPr>
      </w:pPr>
    </w:p>
    <w:sectPr w:rsidR="005520E1" w:rsidRPr="008042AC" w:rsidSect="008F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966"/>
    <w:multiLevelType w:val="hybridMultilevel"/>
    <w:tmpl w:val="38882680"/>
    <w:lvl w:ilvl="0" w:tplc="5086B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A5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A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46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6B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8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6A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82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8413A1"/>
    <w:multiLevelType w:val="hybridMultilevel"/>
    <w:tmpl w:val="17F094C4"/>
    <w:lvl w:ilvl="0" w:tplc="965AA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35E"/>
    <w:multiLevelType w:val="hybridMultilevel"/>
    <w:tmpl w:val="C2967A00"/>
    <w:lvl w:ilvl="0" w:tplc="DB16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E1"/>
    <w:rsid w:val="00001733"/>
    <w:rsid w:val="00006352"/>
    <w:rsid w:val="00007898"/>
    <w:rsid w:val="00014DA8"/>
    <w:rsid w:val="000347BE"/>
    <w:rsid w:val="000414A7"/>
    <w:rsid w:val="0004654C"/>
    <w:rsid w:val="00050245"/>
    <w:rsid w:val="00060561"/>
    <w:rsid w:val="00061F96"/>
    <w:rsid w:val="00085A15"/>
    <w:rsid w:val="0008606B"/>
    <w:rsid w:val="00097D68"/>
    <w:rsid w:val="000A2C57"/>
    <w:rsid w:val="000A7154"/>
    <w:rsid w:val="000A75E0"/>
    <w:rsid w:val="000C0D03"/>
    <w:rsid w:val="000D3DF1"/>
    <w:rsid w:val="000E10C3"/>
    <w:rsid w:val="000F35E2"/>
    <w:rsid w:val="000F560C"/>
    <w:rsid w:val="000F64FA"/>
    <w:rsid w:val="0010778C"/>
    <w:rsid w:val="00122109"/>
    <w:rsid w:val="001334F7"/>
    <w:rsid w:val="00140135"/>
    <w:rsid w:val="00154199"/>
    <w:rsid w:val="0016253F"/>
    <w:rsid w:val="001742FB"/>
    <w:rsid w:val="00180B21"/>
    <w:rsid w:val="001837DF"/>
    <w:rsid w:val="0018384E"/>
    <w:rsid w:val="00184B40"/>
    <w:rsid w:val="0019330F"/>
    <w:rsid w:val="001A12CC"/>
    <w:rsid w:val="001B40BB"/>
    <w:rsid w:val="001D7D22"/>
    <w:rsid w:val="001E3A65"/>
    <w:rsid w:val="001F0413"/>
    <w:rsid w:val="001F4638"/>
    <w:rsid w:val="00204C06"/>
    <w:rsid w:val="002408F2"/>
    <w:rsid w:val="00270E91"/>
    <w:rsid w:val="00276CC2"/>
    <w:rsid w:val="00284E4E"/>
    <w:rsid w:val="00290867"/>
    <w:rsid w:val="002B27FB"/>
    <w:rsid w:val="002B51A6"/>
    <w:rsid w:val="002D5747"/>
    <w:rsid w:val="002D646F"/>
    <w:rsid w:val="002D711F"/>
    <w:rsid w:val="002E0B96"/>
    <w:rsid w:val="002E119C"/>
    <w:rsid w:val="002F5F96"/>
    <w:rsid w:val="00306186"/>
    <w:rsid w:val="003116BD"/>
    <w:rsid w:val="0031201B"/>
    <w:rsid w:val="00337CF5"/>
    <w:rsid w:val="003419B3"/>
    <w:rsid w:val="003455CC"/>
    <w:rsid w:val="0034687A"/>
    <w:rsid w:val="003542F3"/>
    <w:rsid w:val="00357FFD"/>
    <w:rsid w:val="00385DA9"/>
    <w:rsid w:val="00387822"/>
    <w:rsid w:val="0039263C"/>
    <w:rsid w:val="00394032"/>
    <w:rsid w:val="003A0D7E"/>
    <w:rsid w:val="003A5077"/>
    <w:rsid w:val="003B47D3"/>
    <w:rsid w:val="003B5543"/>
    <w:rsid w:val="003C6BB6"/>
    <w:rsid w:val="003C75F3"/>
    <w:rsid w:val="0040534E"/>
    <w:rsid w:val="0042167F"/>
    <w:rsid w:val="00435F15"/>
    <w:rsid w:val="004375EB"/>
    <w:rsid w:val="004673DE"/>
    <w:rsid w:val="0048239C"/>
    <w:rsid w:val="00485F2E"/>
    <w:rsid w:val="00486A52"/>
    <w:rsid w:val="0049197D"/>
    <w:rsid w:val="00493944"/>
    <w:rsid w:val="004A5665"/>
    <w:rsid w:val="004B364F"/>
    <w:rsid w:val="004D180D"/>
    <w:rsid w:val="004E3EC3"/>
    <w:rsid w:val="004E4B52"/>
    <w:rsid w:val="004F1495"/>
    <w:rsid w:val="004F29AA"/>
    <w:rsid w:val="004F6151"/>
    <w:rsid w:val="004F7E0D"/>
    <w:rsid w:val="00526299"/>
    <w:rsid w:val="00530D0E"/>
    <w:rsid w:val="005402FB"/>
    <w:rsid w:val="00540C9B"/>
    <w:rsid w:val="00541E97"/>
    <w:rsid w:val="005520E1"/>
    <w:rsid w:val="00554870"/>
    <w:rsid w:val="00560407"/>
    <w:rsid w:val="00573D94"/>
    <w:rsid w:val="00573F8B"/>
    <w:rsid w:val="00582231"/>
    <w:rsid w:val="005942B9"/>
    <w:rsid w:val="00595B18"/>
    <w:rsid w:val="0059694A"/>
    <w:rsid w:val="00596C2F"/>
    <w:rsid w:val="00597BAE"/>
    <w:rsid w:val="005A279B"/>
    <w:rsid w:val="005A2B2C"/>
    <w:rsid w:val="005A3F0E"/>
    <w:rsid w:val="005C2BED"/>
    <w:rsid w:val="005C5064"/>
    <w:rsid w:val="005C693E"/>
    <w:rsid w:val="005D3619"/>
    <w:rsid w:val="005E5ABF"/>
    <w:rsid w:val="005E7D7E"/>
    <w:rsid w:val="005F7515"/>
    <w:rsid w:val="00600C64"/>
    <w:rsid w:val="006177B1"/>
    <w:rsid w:val="006309E7"/>
    <w:rsid w:val="00633CC7"/>
    <w:rsid w:val="00634C1F"/>
    <w:rsid w:val="00645DA6"/>
    <w:rsid w:val="00647528"/>
    <w:rsid w:val="006761A8"/>
    <w:rsid w:val="00676EAC"/>
    <w:rsid w:val="00684BB2"/>
    <w:rsid w:val="0068548F"/>
    <w:rsid w:val="00690718"/>
    <w:rsid w:val="006944E1"/>
    <w:rsid w:val="006B42A9"/>
    <w:rsid w:val="006D5D86"/>
    <w:rsid w:val="006E5273"/>
    <w:rsid w:val="006F0CEC"/>
    <w:rsid w:val="0070191A"/>
    <w:rsid w:val="007144D4"/>
    <w:rsid w:val="00717B45"/>
    <w:rsid w:val="00736094"/>
    <w:rsid w:val="007468B3"/>
    <w:rsid w:val="00746900"/>
    <w:rsid w:val="0075113F"/>
    <w:rsid w:val="00756D34"/>
    <w:rsid w:val="007854C2"/>
    <w:rsid w:val="00786853"/>
    <w:rsid w:val="00792631"/>
    <w:rsid w:val="007C0F2B"/>
    <w:rsid w:val="007C3B78"/>
    <w:rsid w:val="007C6810"/>
    <w:rsid w:val="007D0EB8"/>
    <w:rsid w:val="007D543C"/>
    <w:rsid w:val="007E0A59"/>
    <w:rsid w:val="007E5B5B"/>
    <w:rsid w:val="007E7FE0"/>
    <w:rsid w:val="007F34F9"/>
    <w:rsid w:val="007F57BC"/>
    <w:rsid w:val="0080038E"/>
    <w:rsid w:val="008042AC"/>
    <w:rsid w:val="00817201"/>
    <w:rsid w:val="00840914"/>
    <w:rsid w:val="00844075"/>
    <w:rsid w:val="00851CF0"/>
    <w:rsid w:val="008565B1"/>
    <w:rsid w:val="00864FEE"/>
    <w:rsid w:val="008667BC"/>
    <w:rsid w:val="00872ADA"/>
    <w:rsid w:val="008871CE"/>
    <w:rsid w:val="008945D2"/>
    <w:rsid w:val="008B5F19"/>
    <w:rsid w:val="008D77E3"/>
    <w:rsid w:val="008F4A45"/>
    <w:rsid w:val="008F54EC"/>
    <w:rsid w:val="008F6658"/>
    <w:rsid w:val="008F71C4"/>
    <w:rsid w:val="009069C9"/>
    <w:rsid w:val="0090779B"/>
    <w:rsid w:val="00920531"/>
    <w:rsid w:val="00924D48"/>
    <w:rsid w:val="00925DB7"/>
    <w:rsid w:val="00927C9D"/>
    <w:rsid w:val="00965FEF"/>
    <w:rsid w:val="00977206"/>
    <w:rsid w:val="00984C81"/>
    <w:rsid w:val="00986B42"/>
    <w:rsid w:val="009A7E70"/>
    <w:rsid w:val="009B0472"/>
    <w:rsid w:val="009C505D"/>
    <w:rsid w:val="009D6107"/>
    <w:rsid w:val="009E501E"/>
    <w:rsid w:val="00A141A2"/>
    <w:rsid w:val="00A207A5"/>
    <w:rsid w:val="00A321D6"/>
    <w:rsid w:val="00A426A4"/>
    <w:rsid w:val="00A44F56"/>
    <w:rsid w:val="00A62071"/>
    <w:rsid w:val="00A72CD8"/>
    <w:rsid w:val="00A80A8E"/>
    <w:rsid w:val="00A8198C"/>
    <w:rsid w:val="00A83085"/>
    <w:rsid w:val="00A86A5A"/>
    <w:rsid w:val="00AB4C3D"/>
    <w:rsid w:val="00AB5DFB"/>
    <w:rsid w:val="00AD2947"/>
    <w:rsid w:val="00AD79C4"/>
    <w:rsid w:val="00AE297C"/>
    <w:rsid w:val="00AE4C07"/>
    <w:rsid w:val="00AF13F7"/>
    <w:rsid w:val="00AF3676"/>
    <w:rsid w:val="00B1581D"/>
    <w:rsid w:val="00B15854"/>
    <w:rsid w:val="00B23B1B"/>
    <w:rsid w:val="00B67D49"/>
    <w:rsid w:val="00B71EB0"/>
    <w:rsid w:val="00B75B1D"/>
    <w:rsid w:val="00B9189D"/>
    <w:rsid w:val="00B92098"/>
    <w:rsid w:val="00B93417"/>
    <w:rsid w:val="00BB036C"/>
    <w:rsid w:val="00BB23AB"/>
    <w:rsid w:val="00BB6112"/>
    <w:rsid w:val="00BC0475"/>
    <w:rsid w:val="00BC4EAA"/>
    <w:rsid w:val="00BD0A4D"/>
    <w:rsid w:val="00BD0E0F"/>
    <w:rsid w:val="00BE634C"/>
    <w:rsid w:val="00BF51B5"/>
    <w:rsid w:val="00C00138"/>
    <w:rsid w:val="00C01B3F"/>
    <w:rsid w:val="00C2420B"/>
    <w:rsid w:val="00C30224"/>
    <w:rsid w:val="00C31026"/>
    <w:rsid w:val="00C34025"/>
    <w:rsid w:val="00C37F16"/>
    <w:rsid w:val="00C5233D"/>
    <w:rsid w:val="00C60129"/>
    <w:rsid w:val="00C60EDB"/>
    <w:rsid w:val="00C6157F"/>
    <w:rsid w:val="00C63188"/>
    <w:rsid w:val="00C70597"/>
    <w:rsid w:val="00C82003"/>
    <w:rsid w:val="00C85955"/>
    <w:rsid w:val="00C86E57"/>
    <w:rsid w:val="00CA3BF8"/>
    <w:rsid w:val="00CA4B37"/>
    <w:rsid w:val="00CB4F8D"/>
    <w:rsid w:val="00CB6BD8"/>
    <w:rsid w:val="00CB76E7"/>
    <w:rsid w:val="00CD5D23"/>
    <w:rsid w:val="00CD74A1"/>
    <w:rsid w:val="00CF38B4"/>
    <w:rsid w:val="00CF6C63"/>
    <w:rsid w:val="00D067FA"/>
    <w:rsid w:val="00D06D40"/>
    <w:rsid w:val="00D2123C"/>
    <w:rsid w:val="00D31DF9"/>
    <w:rsid w:val="00D349A8"/>
    <w:rsid w:val="00D44A27"/>
    <w:rsid w:val="00D52B7A"/>
    <w:rsid w:val="00D53387"/>
    <w:rsid w:val="00D53A7B"/>
    <w:rsid w:val="00D54F76"/>
    <w:rsid w:val="00D55333"/>
    <w:rsid w:val="00D62E68"/>
    <w:rsid w:val="00D65B15"/>
    <w:rsid w:val="00D76CB8"/>
    <w:rsid w:val="00D81E70"/>
    <w:rsid w:val="00D838B5"/>
    <w:rsid w:val="00D903D7"/>
    <w:rsid w:val="00D913B4"/>
    <w:rsid w:val="00D935EB"/>
    <w:rsid w:val="00DA106F"/>
    <w:rsid w:val="00DB0E31"/>
    <w:rsid w:val="00DC20D5"/>
    <w:rsid w:val="00DD32B3"/>
    <w:rsid w:val="00DD475D"/>
    <w:rsid w:val="00DD5506"/>
    <w:rsid w:val="00E05014"/>
    <w:rsid w:val="00E21893"/>
    <w:rsid w:val="00E22914"/>
    <w:rsid w:val="00E24A62"/>
    <w:rsid w:val="00E50056"/>
    <w:rsid w:val="00E53075"/>
    <w:rsid w:val="00E6459D"/>
    <w:rsid w:val="00E84E71"/>
    <w:rsid w:val="00E865CB"/>
    <w:rsid w:val="00E96F82"/>
    <w:rsid w:val="00E97992"/>
    <w:rsid w:val="00EA7FE5"/>
    <w:rsid w:val="00EB367D"/>
    <w:rsid w:val="00EC044A"/>
    <w:rsid w:val="00EC3466"/>
    <w:rsid w:val="00ED130C"/>
    <w:rsid w:val="00EE7072"/>
    <w:rsid w:val="00EE7A5A"/>
    <w:rsid w:val="00EF41C0"/>
    <w:rsid w:val="00F0398F"/>
    <w:rsid w:val="00F10134"/>
    <w:rsid w:val="00F20488"/>
    <w:rsid w:val="00F35943"/>
    <w:rsid w:val="00F35DB0"/>
    <w:rsid w:val="00F363DE"/>
    <w:rsid w:val="00F446B6"/>
    <w:rsid w:val="00F4475B"/>
    <w:rsid w:val="00F466CF"/>
    <w:rsid w:val="00F5744F"/>
    <w:rsid w:val="00F740CF"/>
    <w:rsid w:val="00F75D62"/>
    <w:rsid w:val="00F856D8"/>
    <w:rsid w:val="00F9069A"/>
    <w:rsid w:val="00F9637C"/>
    <w:rsid w:val="00FA4EF8"/>
    <w:rsid w:val="00FB5029"/>
    <w:rsid w:val="00FB70E6"/>
    <w:rsid w:val="00FC0564"/>
    <w:rsid w:val="00FC7267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68ED6"/>
  <w15:docId w15:val="{69D0085C-1191-8D42-B7B0-4C183C5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0E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B1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B1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D79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79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79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79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79C4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9069A"/>
  </w:style>
  <w:style w:type="paragraph" w:styleId="ListeParagraf">
    <w:name w:val="List Paragraph"/>
    <w:aliases w:val="Bull-Over,FooterText,Bullet List"/>
    <w:basedOn w:val="Normal"/>
    <w:link w:val="ListeParagrafChar"/>
    <w:uiPriority w:val="34"/>
    <w:qFormat/>
    <w:rsid w:val="00597BAE"/>
    <w:pPr>
      <w:ind w:left="720"/>
      <w:contextualSpacing/>
    </w:pPr>
    <w:rPr>
      <w:rFonts w:eastAsiaTheme="minorEastAsia"/>
    </w:rPr>
  </w:style>
  <w:style w:type="character" w:customStyle="1" w:styleId="ListeParagrafChar">
    <w:name w:val="Liste Paragraf Char"/>
    <w:aliases w:val="Bull-Over Char,FooterText Char,Bullet List Char"/>
    <w:link w:val="ListeParagraf"/>
    <w:uiPriority w:val="34"/>
    <w:locked/>
    <w:rsid w:val="00597BAE"/>
    <w:rPr>
      <w:rFonts w:eastAsiaTheme="minorEastAsia"/>
    </w:rPr>
  </w:style>
  <w:style w:type="character" w:customStyle="1" w:styleId="zmlenmeyenBahsetme1">
    <w:name w:val="Çözümlenmeyen Bahsetme1"/>
    <w:basedOn w:val="VarsaylanParagrafYazTipi"/>
    <w:uiPriority w:val="99"/>
    <w:rsid w:val="00D52B7A"/>
    <w:rPr>
      <w:color w:val="605E5C"/>
      <w:shd w:val="clear" w:color="auto" w:fill="E1DFDD"/>
    </w:rPr>
  </w:style>
  <w:style w:type="paragraph" w:styleId="AralkYok">
    <w:name w:val="No Spacing"/>
    <w:aliases w:val="Head B12"/>
    <w:link w:val="AralkYokChar"/>
    <w:uiPriority w:val="1"/>
    <w:qFormat/>
    <w:rsid w:val="000C0D03"/>
    <w:rPr>
      <w:sz w:val="22"/>
      <w:szCs w:val="22"/>
    </w:rPr>
  </w:style>
  <w:style w:type="character" w:customStyle="1" w:styleId="AralkYokChar">
    <w:name w:val="Aralık Yok Char"/>
    <w:aliases w:val="Head B12 Char"/>
    <w:basedOn w:val="VarsaylanParagrafYazTipi"/>
    <w:link w:val="AralkYok"/>
    <w:uiPriority w:val="1"/>
    <w:rsid w:val="000C0D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mware.com/products/vs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mworld.com/en/us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6A84E-CEF8-4049-9723-D24C3D8E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Ontiveros</dc:creator>
  <cp:keywords/>
  <dc:description/>
  <cp:lastModifiedBy>Özge Erdoğan</cp:lastModifiedBy>
  <cp:revision>4</cp:revision>
  <cp:lastPrinted>2018-08-25T00:26:00Z</cp:lastPrinted>
  <dcterms:created xsi:type="dcterms:W3CDTF">2018-09-04T14:11:00Z</dcterms:created>
  <dcterms:modified xsi:type="dcterms:W3CDTF">2018-09-05T07:34:00Z</dcterms:modified>
</cp:coreProperties>
</file>