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C6CD5" w14:textId="77777777" w:rsidR="00B24A4D" w:rsidRPr="00BD0FB5" w:rsidRDefault="007D7AF5">
      <w:pPr>
        <w:rPr>
          <w:rFonts w:ascii="Verdana" w:hAnsi="Verdana"/>
          <w:b/>
          <w:sz w:val="32"/>
          <w:szCs w:val="32"/>
          <w:u w:val="single"/>
        </w:rPr>
      </w:pPr>
      <w:r w:rsidRPr="00BD0FB5">
        <w:rPr>
          <w:rFonts w:ascii="Verdana" w:hAnsi="Verdana"/>
          <w:b/>
          <w:sz w:val="32"/>
          <w:szCs w:val="32"/>
          <w:u w:val="single"/>
        </w:rPr>
        <w:t>BASIN BÜLTENİ</w:t>
      </w:r>
    </w:p>
    <w:p w14:paraId="63080E67" w14:textId="77777777" w:rsidR="007D7AF5" w:rsidRPr="00BD0FB5" w:rsidRDefault="007D7AF5">
      <w:pPr>
        <w:rPr>
          <w:rFonts w:ascii="Verdana" w:hAnsi="Verdana"/>
          <w:b/>
          <w:sz w:val="32"/>
          <w:szCs w:val="32"/>
          <w:u w:val="single"/>
        </w:rPr>
      </w:pPr>
    </w:p>
    <w:p w14:paraId="1A223B4D" w14:textId="77777777" w:rsidR="002F25BF" w:rsidRPr="00BD0FB5" w:rsidRDefault="002F25BF">
      <w:pPr>
        <w:rPr>
          <w:rFonts w:ascii="Verdana" w:hAnsi="Verdana"/>
          <w:b/>
          <w:sz w:val="32"/>
          <w:szCs w:val="32"/>
          <w:u w:val="single"/>
        </w:rPr>
      </w:pPr>
    </w:p>
    <w:p w14:paraId="5134A699" w14:textId="1807F49E" w:rsidR="006C32CE" w:rsidRDefault="00664CF1" w:rsidP="00664CF1">
      <w:pPr>
        <w:pStyle w:val="paragraph"/>
        <w:spacing w:before="0" w:beforeAutospacing="0" w:after="0" w:afterAutospacing="0" w:line="360" w:lineRule="auto"/>
        <w:jc w:val="center"/>
        <w:textAlignment w:val="baseline"/>
        <w:rPr>
          <w:rFonts w:ascii="Verdana" w:hAnsi="Verdana"/>
          <w:b/>
          <w:sz w:val="28"/>
          <w:szCs w:val="28"/>
        </w:rPr>
      </w:pPr>
      <w:r w:rsidRPr="000E274E">
        <w:rPr>
          <w:rStyle w:val="normaltextrun"/>
          <w:rFonts w:ascii="Verdana" w:hAnsi="Verdana" w:cs="Arial"/>
          <w:b/>
          <w:bCs/>
          <w:sz w:val="28"/>
          <w:szCs w:val="28"/>
        </w:rPr>
        <w:t>PayTR 2021’</w:t>
      </w:r>
      <w:r w:rsidR="007565D0" w:rsidRPr="000E274E">
        <w:rPr>
          <w:rStyle w:val="normaltextrun"/>
          <w:rFonts w:ascii="Verdana" w:hAnsi="Verdana" w:cs="Arial"/>
          <w:b/>
          <w:bCs/>
          <w:sz w:val="28"/>
          <w:szCs w:val="28"/>
        </w:rPr>
        <w:t>i</w:t>
      </w:r>
      <w:r w:rsidRPr="000E274E">
        <w:rPr>
          <w:rStyle w:val="normaltextrun"/>
          <w:rFonts w:ascii="Verdana" w:hAnsi="Verdana" w:cs="Arial"/>
          <w:b/>
          <w:bCs/>
          <w:sz w:val="28"/>
          <w:szCs w:val="28"/>
        </w:rPr>
        <w:t xml:space="preserve"> yüzde 118</w:t>
      </w:r>
      <w:r w:rsidR="007565D0" w:rsidRPr="000E274E">
        <w:rPr>
          <w:rStyle w:val="normaltextrun"/>
          <w:rFonts w:ascii="Verdana" w:hAnsi="Verdana" w:cs="Arial"/>
          <w:b/>
          <w:bCs/>
          <w:sz w:val="28"/>
          <w:szCs w:val="28"/>
        </w:rPr>
        <w:t xml:space="preserve"> </w:t>
      </w:r>
      <w:r w:rsidR="007565D0" w:rsidRPr="000E274E">
        <w:rPr>
          <w:rFonts w:ascii="Verdana" w:hAnsi="Verdana"/>
          <w:b/>
          <w:sz w:val="28"/>
          <w:szCs w:val="28"/>
        </w:rPr>
        <w:t>büyümeyle kapattı</w:t>
      </w:r>
    </w:p>
    <w:p w14:paraId="6BE82561" w14:textId="77777777" w:rsidR="007565D0" w:rsidRPr="00BD0FB5" w:rsidRDefault="007565D0" w:rsidP="007565D0">
      <w:pPr>
        <w:spacing w:line="360" w:lineRule="auto"/>
        <w:jc w:val="center"/>
        <w:rPr>
          <w:rFonts w:ascii="Verdana" w:hAnsi="Verdana"/>
          <w:b/>
        </w:rPr>
      </w:pPr>
    </w:p>
    <w:p w14:paraId="43EEE65C" w14:textId="127ACF89" w:rsidR="007565D0" w:rsidRPr="00BD0FB5" w:rsidRDefault="002F25BF" w:rsidP="007565D0">
      <w:pPr>
        <w:spacing w:line="360" w:lineRule="auto"/>
        <w:jc w:val="center"/>
        <w:rPr>
          <w:rFonts w:ascii="Verdana" w:hAnsi="Verdana"/>
          <w:b/>
        </w:rPr>
      </w:pPr>
      <w:r w:rsidRPr="00BD0FB5">
        <w:rPr>
          <w:rFonts w:ascii="Verdana" w:hAnsi="Verdana"/>
          <w:b/>
        </w:rPr>
        <w:t xml:space="preserve">Türk mühendislerinin geliştirdiği yenilikçi ürün ve çözümler sunan ödeme kuruluşu </w:t>
      </w:r>
      <w:r w:rsidR="007565D0" w:rsidRPr="00BD0FB5">
        <w:rPr>
          <w:rFonts w:ascii="Verdana" w:hAnsi="Verdana"/>
          <w:b/>
        </w:rPr>
        <w:t xml:space="preserve">PayTR, </w:t>
      </w:r>
      <w:r w:rsidR="00664CF1" w:rsidRPr="00BD0FB5">
        <w:rPr>
          <w:rFonts w:ascii="Verdana" w:hAnsi="Verdana"/>
          <w:b/>
        </w:rPr>
        <w:t>2021</w:t>
      </w:r>
      <w:r w:rsidRPr="00BD0FB5">
        <w:rPr>
          <w:rFonts w:ascii="Verdana" w:hAnsi="Verdana"/>
          <w:b/>
        </w:rPr>
        <w:t xml:space="preserve"> yılında</w:t>
      </w:r>
      <w:r w:rsidR="00664CF1" w:rsidRPr="00BD0FB5">
        <w:rPr>
          <w:rFonts w:ascii="Verdana" w:hAnsi="Verdana"/>
          <w:b/>
        </w:rPr>
        <w:t xml:space="preserve"> yüzde 118</w:t>
      </w:r>
      <w:r w:rsidR="00747728" w:rsidRPr="00BD0FB5">
        <w:rPr>
          <w:rFonts w:ascii="Verdana" w:hAnsi="Verdana"/>
          <w:b/>
        </w:rPr>
        <w:t xml:space="preserve"> büyüme sağlayarak, yılı</w:t>
      </w:r>
      <w:r w:rsidR="00664CF1" w:rsidRPr="00BD0FB5">
        <w:rPr>
          <w:rFonts w:ascii="Verdana" w:hAnsi="Verdana"/>
          <w:b/>
        </w:rPr>
        <w:t xml:space="preserve"> </w:t>
      </w:r>
      <w:proofErr w:type="gramStart"/>
      <w:r w:rsidR="00664CF1" w:rsidRPr="00BD0FB5">
        <w:rPr>
          <w:rFonts w:ascii="Verdana" w:hAnsi="Verdana"/>
          <w:b/>
        </w:rPr>
        <w:t>6.5</w:t>
      </w:r>
      <w:proofErr w:type="gramEnd"/>
      <w:r w:rsidRPr="00BD0FB5">
        <w:rPr>
          <w:rFonts w:ascii="Verdana" w:hAnsi="Verdana"/>
          <w:b/>
        </w:rPr>
        <w:t xml:space="preserve"> milyar</w:t>
      </w:r>
      <w:r w:rsidR="00957D29">
        <w:rPr>
          <w:rFonts w:ascii="Verdana" w:hAnsi="Verdana"/>
          <w:b/>
        </w:rPr>
        <w:t xml:space="preserve"> TL</w:t>
      </w:r>
      <w:r w:rsidRPr="00BD0FB5">
        <w:rPr>
          <w:rFonts w:ascii="Verdana" w:hAnsi="Verdana"/>
          <w:b/>
        </w:rPr>
        <w:t xml:space="preserve"> </w:t>
      </w:r>
      <w:r w:rsidR="008704D3">
        <w:rPr>
          <w:rFonts w:ascii="Verdana" w:hAnsi="Verdana"/>
          <w:b/>
        </w:rPr>
        <w:t xml:space="preserve">hacimle </w:t>
      </w:r>
      <w:r w:rsidR="00747728" w:rsidRPr="00BD0FB5">
        <w:rPr>
          <w:rFonts w:ascii="Verdana" w:hAnsi="Verdana"/>
          <w:b/>
        </w:rPr>
        <w:t>kapattı.</w:t>
      </w:r>
      <w:r w:rsidRPr="00BD0FB5">
        <w:rPr>
          <w:rFonts w:ascii="Verdana" w:hAnsi="Verdana"/>
        </w:rPr>
        <w:t xml:space="preserve"> </w:t>
      </w:r>
      <w:proofErr w:type="spellStart"/>
      <w:r w:rsidR="009F4AE6" w:rsidRPr="00BD0FB5">
        <w:rPr>
          <w:rFonts w:ascii="Verdana" w:hAnsi="Verdana"/>
          <w:b/>
        </w:rPr>
        <w:t>PayTR’ın</w:t>
      </w:r>
      <w:proofErr w:type="spellEnd"/>
      <w:r w:rsidR="00664CF1" w:rsidRPr="00BD0FB5">
        <w:rPr>
          <w:rFonts w:ascii="Verdana" w:hAnsi="Verdana"/>
          <w:b/>
        </w:rPr>
        <w:t xml:space="preserve"> 2022</w:t>
      </w:r>
      <w:r w:rsidRPr="00BD0FB5">
        <w:rPr>
          <w:rFonts w:ascii="Verdana" w:hAnsi="Verdana"/>
          <w:b/>
        </w:rPr>
        <w:t xml:space="preserve"> yılı</w:t>
      </w:r>
      <w:r w:rsidR="00664CF1" w:rsidRPr="00BD0FB5">
        <w:rPr>
          <w:rFonts w:ascii="Verdana" w:hAnsi="Verdana"/>
          <w:b/>
        </w:rPr>
        <w:t>nda</w:t>
      </w:r>
      <w:r w:rsidR="00875A60" w:rsidRPr="00BD0FB5">
        <w:rPr>
          <w:rFonts w:ascii="Verdana" w:hAnsi="Verdana"/>
          <w:b/>
        </w:rPr>
        <w:t>ki</w:t>
      </w:r>
      <w:r w:rsidR="00664CF1" w:rsidRPr="00BD0FB5">
        <w:rPr>
          <w:rFonts w:ascii="Verdana" w:hAnsi="Verdana"/>
          <w:b/>
        </w:rPr>
        <w:t xml:space="preserve"> hedefi ise 13</w:t>
      </w:r>
      <w:r w:rsidRPr="00BD0FB5">
        <w:rPr>
          <w:rFonts w:ascii="Verdana" w:hAnsi="Verdana"/>
          <w:b/>
        </w:rPr>
        <w:t xml:space="preserve"> milyar</w:t>
      </w:r>
      <w:r w:rsidR="00747728" w:rsidRPr="00BD0FB5">
        <w:rPr>
          <w:rFonts w:ascii="Verdana" w:hAnsi="Verdana"/>
          <w:b/>
        </w:rPr>
        <w:t xml:space="preserve"> liralık </w:t>
      </w:r>
      <w:r w:rsidRPr="00BD0FB5">
        <w:rPr>
          <w:rFonts w:ascii="Verdana" w:hAnsi="Verdana"/>
          <w:b/>
        </w:rPr>
        <w:t>bir hacme ulaşmak.</w:t>
      </w:r>
    </w:p>
    <w:p w14:paraId="020B946A" w14:textId="77777777" w:rsidR="00664CF1" w:rsidRPr="00BD0FB5" w:rsidRDefault="00664CF1" w:rsidP="007565D0">
      <w:pPr>
        <w:spacing w:line="360" w:lineRule="auto"/>
        <w:jc w:val="center"/>
        <w:rPr>
          <w:rFonts w:ascii="Verdana" w:hAnsi="Verdana"/>
          <w:b/>
        </w:rPr>
      </w:pPr>
    </w:p>
    <w:p w14:paraId="246EC29F" w14:textId="1B1DFF18" w:rsidR="00875A60" w:rsidRPr="00BD0FB5" w:rsidRDefault="00664CF1" w:rsidP="00664CF1">
      <w:pPr>
        <w:spacing w:line="360" w:lineRule="auto"/>
        <w:jc w:val="both"/>
        <w:rPr>
          <w:rFonts w:ascii="Verdana" w:hAnsi="Verdana"/>
          <w:sz w:val="20"/>
          <w:szCs w:val="20"/>
        </w:rPr>
      </w:pPr>
      <w:r w:rsidRPr="00BD0FB5">
        <w:rPr>
          <w:rFonts w:ascii="Verdana" w:hAnsi="Verdana"/>
          <w:sz w:val="20"/>
          <w:szCs w:val="20"/>
        </w:rPr>
        <w:t xml:space="preserve">Geliştirdiği ürün ve teknolojilerle </w:t>
      </w:r>
      <w:r w:rsidR="003B62D7" w:rsidRPr="00BD0FB5">
        <w:rPr>
          <w:rFonts w:ascii="Verdana" w:hAnsi="Verdana"/>
          <w:sz w:val="20"/>
          <w:szCs w:val="20"/>
        </w:rPr>
        <w:t>üye iş yerlerinin</w:t>
      </w:r>
      <w:r w:rsidRPr="00BD0FB5">
        <w:rPr>
          <w:rFonts w:ascii="Verdana" w:hAnsi="Verdana"/>
          <w:sz w:val="20"/>
          <w:szCs w:val="20"/>
        </w:rPr>
        <w:t xml:space="preserve"> </w:t>
      </w:r>
      <w:r w:rsidR="00714556" w:rsidRPr="00BD0FB5">
        <w:rPr>
          <w:rFonts w:ascii="Verdana" w:hAnsi="Verdana"/>
          <w:sz w:val="20"/>
          <w:szCs w:val="20"/>
        </w:rPr>
        <w:t>hayatlarını</w:t>
      </w:r>
      <w:r w:rsidR="00355909" w:rsidRPr="00BD0FB5">
        <w:rPr>
          <w:rFonts w:ascii="Verdana" w:hAnsi="Verdana"/>
          <w:sz w:val="20"/>
          <w:szCs w:val="20"/>
        </w:rPr>
        <w:t xml:space="preserve"> </w:t>
      </w:r>
      <w:r w:rsidR="003B62D7" w:rsidRPr="00BD0FB5">
        <w:rPr>
          <w:rFonts w:ascii="Verdana" w:hAnsi="Verdana"/>
          <w:sz w:val="20"/>
          <w:szCs w:val="20"/>
        </w:rPr>
        <w:t xml:space="preserve">kolaylaştırmaya devam eden </w:t>
      </w:r>
      <w:r w:rsidRPr="00BD0FB5">
        <w:rPr>
          <w:rFonts w:ascii="Verdana" w:hAnsi="Verdana"/>
          <w:sz w:val="20"/>
          <w:szCs w:val="20"/>
        </w:rPr>
        <w:t xml:space="preserve">ödeme </w:t>
      </w:r>
      <w:r w:rsidR="003B62D7" w:rsidRPr="00BD0FB5">
        <w:rPr>
          <w:rFonts w:ascii="Verdana" w:hAnsi="Verdana"/>
          <w:sz w:val="20"/>
          <w:szCs w:val="20"/>
        </w:rPr>
        <w:t xml:space="preserve">kuruluşu </w:t>
      </w:r>
      <w:r w:rsidRPr="00BD0FB5">
        <w:rPr>
          <w:rFonts w:ascii="Verdana" w:hAnsi="Verdana"/>
          <w:sz w:val="20"/>
          <w:szCs w:val="20"/>
        </w:rPr>
        <w:t>PayTR</w:t>
      </w:r>
      <w:r w:rsidR="00355909" w:rsidRPr="00BD0FB5">
        <w:rPr>
          <w:rFonts w:ascii="Verdana" w:hAnsi="Verdana"/>
          <w:sz w:val="20"/>
          <w:szCs w:val="20"/>
        </w:rPr>
        <w:t xml:space="preserve">; </w:t>
      </w:r>
      <w:r w:rsidR="00875A60" w:rsidRPr="00BD0FB5">
        <w:rPr>
          <w:rFonts w:ascii="Verdana" w:hAnsi="Verdana"/>
          <w:sz w:val="20"/>
          <w:szCs w:val="20"/>
        </w:rPr>
        <w:t>sektörde 12’nci yılı olan 2021</w:t>
      </w:r>
      <w:r w:rsidR="00355909" w:rsidRPr="00BD0FB5">
        <w:rPr>
          <w:rFonts w:ascii="Verdana" w:hAnsi="Verdana"/>
          <w:sz w:val="20"/>
          <w:szCs w:val="20"/>
        </w:rPr>
        <w:t>’de</w:t>
      </w:r>
      <w:r w:rsidRPr="00BD0FB5">
        <w:rPr>
          <w:rFonts w:ascii="Verdana" w:hAnsi="Verdana"/>
          <w:sz w:val="20"/>
          <w:szCs w:val="20"/>
        </w:rPr>
        <w:t xml:space="preserve"> yüzde 118 b</w:t>
      </w:r>
      <w:r w:rsidR="00355909" w:rsidRPr="00BD0FB5">
        <w:rPr>
          <w:rFonts w:ascii="Verdana" w:hAnsi="Verdana"/>
          <w:sz w:val="20"/>
          <w:szCs w:val="20"/>
        </w:rPr>
        <w:t>üyüyerek, yılı</w:t>
      </w:r>
      <w:r w:rsidRPr="00BD0FB5">
        <w:rPr>
          <w:rFonts w:ascii="Verdana" w:hAnsi="Verdana"/>
          <w:sz w:val="20"/>
          <w:szCs w:val="20"/>
        </w:rPr>
        <w:t xml:space="preserve"> </w:t>
      </w:r>
      <w:proofErr w:type="gramStart"/>
      <w:r w:rsidRPr="00BD0FB5">
        <w:rPr>
          <w:rFonts w:ascii="Verdana" w:hAnsi="Verdana"/>
          <w:sz w:val="20"/>
          <w:szCs w:val="20"/>
        </w:rPr>
        <w:t>6.5</w:t>
      </w:r>
      <w:proofErr w:type="gramEnd"/>
      <w:r w:rsidRPr="00BD0FB5">
        <w:rPr>
          <w:rFonts w:ascii="Verdana" w:hAnsi="Verdana"/>
          <w:sz w:val="20"/>
          <w:szCs w:val="20"/>
        </w:rPr>
        <w:t xml:space="preserve"> milyar</w:t>
      </w:r>
      <w:r w:rsidR="00957D29">
        <w:rPr>
          <w:rFonts w:ascii="Verdana" w:hAnsi="Verdana"/>
          <w:sz w:val="20"/>
          <w:szCs w:val="20"/>
        </w:rPr>
        <w:t xml:space="preserve"> TL</w:t>
      </w:r>
      <w:r w:rsidRPr="00BD0FB5">
        <w:rPr>
          <w:rFonts w:ascii="Verdana" w:hAnsi="Verdana"/>
          <w:sz w:val="20"/>
          <w:szCs w:val="20"/>
        </w:rPr>
        <w:t xml:space="preserve"> </w:t>
      </w:r>
      <w:r w:rsidR="008704D3">
        <w:rPr>
          <w:rFonts w:ascii="Verdana" w:hAnsi="Verdana"/>
          <w:sz w:val="20"/>
          <w:szCs w:val="20"/>
        </w:rPr>
        <w:t xml:space="preserve">hacimle </w:t>
      </w:r>
      <w:r w:rsidRPr="00BD0FB5">
        <w:rPr>
          <w:rFonts w:ascii="Verdana" w:hAnsi="Verdana"/>
          <w:sz w:val="20"/>
          <w:szCs w:val="20"/>
        </w:rPr>
        <w:t>kapat</w:t>
      </w:r>
      <w:r w:rsidR="003B62D7" w:rsidRPr="00BD0FB5">
        <w:rPr>
          <w:rFonts w:ascii="Verdana" w:hAnsi="Verdana"/>
          <w:sz w:val="20"/>
          <w:szCs w:val="20"/>
        </w:rPr>
        <w:t>ı</w:t>
      </w:r>
      <w:r w:rsidR="00F4399B" w:rsidRPr="00BD0FB5">
        <w:rPr>
          <w:rFonts w:ascii="Verdana" w:hAnsi="Verdana"/>
          <w:sz w:val="20"/>
          <w:szCs w:val="20"/>
        </w:rPr>
        <w:t xml:space="preserve">rken, üye iş yeri adedini de </w:t>
      </w:r>
      <w:r w:rsidR="00355909" w:rsidRPr="00BD0FB5">
        <w:rPr>
          <w:rFonts w:ascii="Verdana" w:hAnsi="Verdana"/>
          <w:sz w:val="20"/>
          <w:szCs w:val="20"/>
        </w:rPr>
        <w:t xml:space="preserve">yüzde </w:t>
      </w:r>
      <w:r w:rsidR="00F4399B" w:rsidRPr="00BD0FB5">
        <w:rPr>
          <w:rFonts w:ascii="Verdana" w:hAnsi="Verdana"/>
          <w:sz w:val="20"/>
          <w:szCs w:val="20"/>
        </w:rPr>
        <w:t>21 oranında artırdı</w:t>
      </w:r>
      <w:r w:rsidRPr="00BD0FB5">
        <w:rPr>
          <w:rFonts w:ascii="Verdana" w:hAnsi="Verdana"/>
          <w:sz w:val="20"/>
          <w:szCs w:val="20"/>
        </w:rPr>
        <w:t xml:space="preserve">. 2020 yılına oranla </w:t>
      </w:r>
      <w:r w:rsidR="003B62D7" w:rsidRPr="00BD0FB5">
        <w:rPr>
          <w:rFonts w:ascii="Verdana" w:hAnsi="Verdana"/>
          <w:sz w:val="20"/>
          <w:szCs w:val="20"/>
        </w:rPr>
        <w:t xml:space="preserve">çalışan </w:t>
      </w:r>
      <w:r w:rsidRPr="00BD0FB5">
        <w:rPr>
          <w:rFonts w:ascii="Verdana" w:hAnsi="Verdana"/>
          <w:sz w:val="20"/>
          <w:szCs w:val="20"/>
        </w:rPr>
        <w:t xml:space="preserve">sayısını </w:t>
      </w:r>
      <w:r w:rsidR="00355909" w:rsidRPr="00BD0FB5">
        <w:rPr>
          <w:rFonts w:ascii="Verdana" w:hAnsi="Verdana"/>
          <w:sz w:val="20"/>
          <w:szCs w:val="20"/>
        </w:rPr>
        <w:t xml:space="preserve">ise </w:t>
      </w:r>
      <w:r w:rsidRPr="00BD0FB5">
        <w:rPr>
          <w:rFonts w:ascii="Verdana" w:hAnsi="Verdana"/>
          <w:sz w:val="20"/>
          <w:szCs w:val="20"/>
        </w:rPr>
        <w:t>yüzde 72 oranında büyüten PayTR, istihdama katkıda bulunmaya devam etti.</w:t>
      </w:r>
      <w:r w:rsidR="00D86417" w:rsidRPr="00BD0FB5">
        <w:rPr>
          <w:rFonts w:ascii="Verdana" w:hAnsi="Verdana"/>
          <w:sz w:val="20"/>
          <w:szCs w:val="20"/>
        </w:rPr>
        <w:t xml:space="preserve"> </w:t>
      </w:r>
    </w:p>
    <w:p w14:paraId="02DFE3F7" w14:textId="77777777" w:rsidR="00875A60" w:rsidRPr="00BD0FB5" w:rsidRDefault="00875A60" w:rsidP="00664CF1">
      <w:pPr>
        <w:spacing w:line="360" w:lineRule="auto"/>
        <w:jc w:val="both"/>
        <w:rPr>
          <w:rFonts w:ascii="Verdana" w:hAnsi="Verdana"/>
          <w:sz w:val="20"/>
          <w:szCs w:val="20"/>
        </w:rPr>
      </w:pPr>
    </w:p>
    <w:p w14:paraId="062B0794" w14:textId="4F537A8A" w:rsidR="00A20C74" w:rsidRPr="00BD0FB5" w:rsidRDefault="00D86417" w:rsidP="00664CF1">
      <w:pPr>
        <w:spacing w:line="360" w:lineRule="auto"/>
        <w:jc w:val="both"/>
        <w:rPr>
          <w:rFonts w:ascii="Verdana" w:hAnsi="Verdana"/>
          <w:sz w:val="20"/>
          <w:szCs w:val="20"/>
        </w:rPr>
      </w:pPr>
      <w:r w:rsidRPr="00BD0FB5">
        <w:rPr>
          <w:rFonts w:ascii="Verdana" w:hAnsi="Verdana"/>
          <w:sz w:val="20"/>
          <w:szCs w:val="20"/>
        </w:rPr>
        <w:t xml:space="preserve">2021 yılında </w:t>
      </w:r>
      <w:r w:rsidR="00875A60" w:rsidRPr="00BD0FB5">
        <w:rPr>
          <w:rFonts w:ascii="Verdana" w:hAnsi="Verdana"/>
          <w:sz w:val="20"/>
          <w:szCs w:val="20"/>
        </w:rPr>
        <w:t xml:space="preserve">PayTR üzerinden </w:t>
      </w:r>
      <w:r w:rsidRPr="00BD0FB5">
        <w:rPr>
          <w:rFonts w:ascii="Verdana" w:hAnsi="Verdana"/>
          <w:sz w:val="20"/>
          <w:szCs w:val="20"/>
        </w:rPr>
        <w:t xml:space="preserve">en çok işlem </w:t>
      </w:r>
      <w:r w:rsidR="00875A60" w:rsidRPr="00BD0FB5">
        <w:rPr>
          <w:rFonts w:ascii="Verdana" w:hAnsi="Verdana"/>
          <w:sz w:val="20"/>
          <w:szCs w:val="20"/>
        </w:rPr>
        <w:t xml:space="preserve">kasım ayında gerçekleşti. </w:t>
      </w:r>
      <w:r w:rsidR="004E40B9" w:rsidRPr="00BD0FB5">
        <w:rPr>
          <w:rFonts w:ascii="Verdana" w:hAnsi="Verdana"/>
          <w:sz w:val="20"/>
          <w:szCs w:val="20"/>
        </w:rPr>
        <w:t xml:space="preserve">En çok işlem gören kategoriler sırasıyla </w:t>
      </w:r>
      <w:r w:rsidR="00355909" w:rsidRPr="00BD0FB5">
        <w:rPr>
          <w:rFonts w:ascii="Verdana" w:hAnsi="Verdana"/>
          <w:sz w:val="20"/>
          <w:szCs w:val="20"/>
        </w:rPr>
        <w:t>e</w:t>
      </w:r>
      <w:r w:rsidR="004E40B9" w:rsidRPr="00BD0FB5">
        <w:rPr>
          <w:rFonts w:ascii="Verdana" w:hAnsi="Verdana"/>
          <w:sz w:val="20"/>
          <w:szCs w:val="20"/>
        </w:rPr>
        <w:t xml:space="preserve">v eşyaları, </w:t>
      </w:r>
      <w:r w:rsidR="00355909" w:rsidRPr="00BD0FB5">
        <w:rPr>
          <w:rFonts w:ascii="Verdana" w:hAnsi="Verdana"/>
          <w:sz w:val="20"/>
          <w:szCs w:val="20"/>
        </w:rPr>
        <w:t>k</w:t>
      </w:r>
      <w:r w:rsidR="004E40B9" w:rsidRPr="00BD0FB5">
        <w:rPr>
          <w:rFonts w:ascii="Verdana" w:hAnsi="Verdana"/>
          <w:sz w:val="20"/>
          <w:szCs w:val="20"/>
        </w:rPr>
        <w:t xml:space="preserve">ozmetik, </w:t>
      </w:r>
      <w:r w:rsidR="00355909" w:rsidRPr="00BD0FB5">
        <w:rPr>
          <w:rFonts w:ascii="Verdana" w:hAnsi="Verdana"/>
          <w:sz w:val="20"/>
          <w:szCs w:val="20"/>
        </w:rPr>
        <w:t>g</w:t>
      </w:r>
      <w:r w:rsidR="004E40B9" w:rsidRPr="00BD0FB5">
        <w:rPr>
          <w:rFonts w:ascii="Verdana" w:hAnsi="Verdana"/>
          <w:sz w:val="20"/>
          <w:szCs w:val="20"/>
        </w:rPr>
        <w:t xml:space="preserve">iyim ve </w:t>
      </w:r>
      <w:r w:rsidR="00355909" w:rsidRPr="00BD0FB5">
        <w:rPr>
          <w:rFonts w:ascii="Verdana" w:hAnsi="Verdana"/>
          <w:sz w:val="20"/>
          <w:szCs w:val="20"/>
        </w:rPr>
        <w:t>a</w:t>
      </w:r>
      <w:r w:rsidR="004E40B9" w:rsidRPr="00BD0FB5">
        <w:rPr>
          <w:rFonts w:ascii="Verdana" w:hAnsi="Verdana"/>
          <w:sz w:val="20"/>
          <w:szCs w:val="20"/>
        </w:rPr>
        <w:t xml:space="preserve">ksesuar oldu. </w:t>
      </w:r>
    </w:p>
    <w:p w14:paraId="7245B583" w14:textId="77777777" w:rsidR="00875A60" w:rsidRPr="00BD0FB5" w:rsidRDefault="00875A60" w:rsidP="00664CF1">
      <w:pPr>
        <w:spacing w:line="360" w:lineRule="auto"/>
        <w:jc w:val="both"/>
        <w:rPr>
          <w:rFonts w:ascii="Verdana" w:hAnsi="Verdana"/>
          <w:sz w:val="20"/>
          <w:szCs w:val="20"/>
        </w:rPr>
      </w:pPr>
    </w:p>
    <w:p w14:paraId="61A1D030" w14:textId="2584F77C" w:rsidR="008704D3" w:rsidRPr="00113035" w:rsidRDefault="00D86417" w:rsidP="008704D3">
      <w:pPr>
        <w:spacing w:line="330" w:lineRule="atLeast"/>
        <w:jc w:val="both"/>
        <w:rPr>
          <w:rFonts w:ascii="Verdana" w:hAnsi="Verdana" w:cs="Times New Roman"/>
          <w:sz w:val="20"/>
          <w:szCs w:val="20"/>
        </w:rPr>
      </w:pPr>
      <w:r w:rsidRPr="00BD0FB5">
        <w:rPr>
          <w:rFonts w:ascii="Verdana" w:hAnsi="Verdana" w:cs="Times New Roman"/>
          <w:sz w:val="20"/>
          <w:szCs w:val="20"/>
        </w:rPr>
        <w:t>2021 yılında önemli gelişmeler yaşayan PayTR,</w:t>
      </w:r>
      <w:r w:rsidR="00664CF1" w:rsidRPr="00BD0FB5">
        <w:rPr>
          <w:rFonts w:ascii="Verdana" w:hAnsi="Verdana" w:cs="Times New Roman"/>
          <w:sz w:val="20"/>
          <w:szCs w:val="20"/>
        </w:rPr>
        <w:t xml:space="preserve"> </w:t>
      </w:r>
      <w:r w:rsidRPr="00BD0FB5">
        <w:rPr>
          <w:rFonts w:ascii="Verdana" w:hAnsi="Verdana" w:cs="Times New Roman"/>
          <w:sz w:val="20"/>
          <w:szCs w:val="20"/>
        </w:rPr>
        <w:t xml:space="preserve">Türkiye’nin en büyük özel sermaye </w:t>
      </w:r>
      <w:r w:rsidR="00875A60" w:rsidRPr="00BD0FB5">
        <w:rPr>
          <w:rFonts w:ascii="Verdana" w:hAnsi="Verdana" w:cs="Times New Roman"/>
          <w:sz w:val="20"/>
          <w:szCs w:val="20"/>
        </w:rPr>
        <w:t xml:space="preserve">fonu </w:t>
      </w:r>
      <w:proofErr w:type="spellStart"/>
      <w:r w:rsidR="00875A60" w:rsidRPr="00BD0FB5">
        <w:rPr>
          <w:rFonts w:ascii="Verdana" w:hAnsi="Verdana" w:cs="Times New Roman"/>
          <w:sz w:val="20"/>
          <w:szCs w:val="20"/>
        </w:rPr>
        <w:t>Actera</w:t>
      </w:r>
      <w:proofErr w:type="spellEnd"/>
      <w:r w:rsidR="00875A60" w:rsidRPr="00BD0FB5">
        <w:rPr>
          <w:rFonts w:ascii="Verdana" w:hAnsi="Verdana" w:cs="Times New Roman"/>
          <w:sz w:val="20"/>
          <w:szCs w:val="20"/>
        </w:rPr>
        <w:t xml:space="preserve"> ile yatırım ortaklığı</w:t>
      </w:r>
      <w:r w:rsidRPr="00BD0FB5">
        <w:rPr>
          <w:rFonts w:ascii="Verdana" w:hAnsi="Verdana" w:cs="Times New Roman"/>
          <w:sz w:val="20"/>
          <w:szCs w:val="20"/>
        </w:rPr>
        <w:t xml:space="preserve"> anlaşması imzaladı. </w:t>
      </w:r>
      <w:r w:rsidR="008704D3" w:rsidRPr="00113035">
        <w:rPr>
          <w:rFonts w:ascii="Verdana" w:hAnsi="Verdana" w:cs="Times New Roman"/>
          <w:sz w:val="20"/>
          <w:szCs w:val="20"/>
        </w:rPr>
        <w:t xml:space="preserve">Aldığı yatırımla insan kaynağı, </w:t>
      </w:r>
      <w:r w:rsidR="000E274E" w:rsidRPr="00113035">
        <w:rPr>
          <w:rFonts w:ascii="Verdana" w:hAnsi="Verdana" w:cs="Times New Roman"/>
          <w:sz w:val="20"/>
          <w:szCs w:val="20"/>
        </w:rPr>
        <w:t>yazılım</w:t>
      </w:r>
      <w:r w:rsidR="008704D3" w:rsidRPr="00113035">
        <w:rPr>
          <w:rFonts w:ascii="Verdana" w:hAnsi="Verdana" w:cs="Times New Roman"/>
          <w:sz w:val="20"/>
          <w:szCs w:val="20"/>
        </w:rPr>
        <w:t xml:space="preserve">, </w:t>
      </w:r>
      <w:r w:rsidR="000E274E" w:rsidRPr="00113035">
        <w:rPr>
          <w:rFonts w:ascii="Verdana" w:hAnsi="Verdana" w:cs="Times New Roman"/>
          <w:sz w:val="20"/>
          <w:szCs w:val="20"/>
        </w:rPr>
        <w:t>donanım</w:t>
      </w:r>
      <w:r w:rsidR="008704D3" w:rsidRPr="00113035">
        <w:rPr>
          <w:rFonts w:ascii="Verdana" w:hAnsi="Verdana" w:cs="Times New Roman"/>
          <w:sz w:val="20"/>
          <w:szCs w:val="20"/>
        </w:rPr>
        <w:t xml:space="preserve"> altyapıları ve </w:t>
      </w:r>
      <w:r w:rsidR="000E274E" w:rsidRPr="00113035">
        <w:rPr>
          <w:rFonts w:ascii="Verdana" w:hAnsi="Verdana" w:cs="Times New Roman"/>
          <w:sz w:val="20"/>
          <w:szCs w:val="20"/>
        </w:rPr>
        <w:t xml:space="preserve">ürün </w:t>
      </w:r>
      <w:r w:rsidR="008704D3" w:rsidRPr="00113035">
        <w:rPr>
          <w:rFonts w:ascii="Verdana" w:hAnsi="Verdana" w:cs="Times New Roman"/>
          <w:sz w:val="20"/>
          <w:szCs w:val="20"/>
        </w:rPr>
        <w:t>geliştirme yatırımlarını artırarak ürün portföyünü çeşitlendiren PayTR; büyüme hızındaki ivmeyi artır</w:t>
      </w:r>
      <w:r w:rsidR="000E274E" w:rsidRPr="00113035">
        <w:rPr>
          <w:rFonts w:ascii="Verdana" w:hAnsi="Verdana" w:cs="Times New Roman"/>
          <w:sz w:val="20"/>
          <w:szCs w:val="20"/>
        </w:rPr>
        <w:t>arak,</w:t>
      </w:r>
      <w:r w:rsidR="008704D3" w:rsidRPr="00113035">
        <w:rPr>
          <w:rFonts w:ascii="Verdana" w:hAnsi="Verdana" w:cs="Times New Roman"/>
          <w:sz w:val="20"/>
          <w:szCs w:val="20"/>
        </w:rPr>
        <w:t xml:space="preserve"> çok yönlü bir </w:t>
      </w:r>
      <w:proofErr w:type="spellStart"/>
      <w:r w:rsidR="008704D3" w:rsidRPr="00113035">
        <w:rPr>
          <w:rFonts w:ascii="Verdana" w:hAnsi="Verdana" w:cs="Times New Roman"/>
          <w:sz w:val="20"/>
          <w:szCs w:val="20"/>
        </w:rPr>
        <w:t>FinTech</w:t>
      </w:r>
      <w:proofErr w:type="spellEnd"/>
      <w:r w:rsidR="008704D3" w:rsidRPr="00113035">
        <w:rPr>
          <w:rFonts w:ascii="Verdana" w:hAnsi="Verdana" w:cs="Times New Roman"/>
          <w:sz w:val="20"/>
          <w:szCs w:val="20"/>
        </w:rPr>
        <w:t xml:space="preserve"> şirketi olma hedefine daha da yaklaştı. </w:t>
      </w:r>
    </w:p>
    <w:p w14:paraId="76BCEFF0" w14:textId="77777777" w:rsidR="00113035" w:rsidRDefault="00113035" w:rsidP="00D86417">
      <w:pPr>
        <w:spacing w:line="330" w:lineRule="atLeast"/>
        <w:jc w:val="both"/>
        <w:rPr>
          <w:rFonts w:ascii="Verdana" w:hAnsi="Verdana" w:cs="Times New Roman"/>
          <w:sz w:val="20"/>
          <w:szCs w:val="20"/>
        </w:rPr>
      </w:pPr>
    </w:p>
    <w:p w14:paraId="5253F1F2" w14:textId="35281A25" w:rsidR="00664CF1" w:rsidRPr="00BD0FB5" w:rsidRDefault="00355909" w:rsidP="00D86417">
      <w:pPr>
        <w:spacing w:line="330" w:lineRule="atLeast"/>
        <w:jc w:val="both"/>
        <w:rPr>
          <w:rFonts w:ascii="Calibri" w:hAnsi="Calibri" w:cs="Times New Roman"/>
          <w:sz w:val="20"/>
          <w:szCs w:val="20"/>
        </w:rPr>
      </w:pPr>
      <w:r w:rsidRPr="00BD0FB5">
        <w:rPr>
          <w:rFonts w:ascii="Verdana" w:hAnsi="Verdana" w:cs="Times New Roman"/>
          <w:sz w:val="20"/>
          <w:szCs w:val="20"/>
        </w:rPr>
        <w:t>H</w:t>
      </w:r>
      <w:r w:rsidR="00664CF1" w:rsidRPr="00BD0FB5">
        <w:rPr>
          <w:rFonts w:ascii="Verdana" w:hAnsi="Verdana" w:cs="Times New Roman"/>
          <w:sz w:val="20"/>
          <w:szCs w:val="20"/>
        </w:rPr>
        <w:t>aziran ayında</w:t>
      </w:r>
      <w:r w:rsidR="005C7F00">
        <w:rPr>
          <w:rFonts w:ascii="Verdana" w:hAnsi="Verdana" w:cs="Times New Roman"/>
          <w:sz w:val="20"/>
          <w:szCs w:val="20"/>
        </w:rPr>
        <w:t xml:space="preserve"> ise</w:t>
      </w:r>
      <w:r w:rsidR="00664CF1" w:rsidRPr="00BD0FB5">
        <w:rPr>
          <w:rFonts w:ascii="Verdana" w:hAnsi="Verdana" w:cs="Times New Roman"/>
          <w:sz w:val="20"/>
          <w:szCs w:val="20"/>
        </w:rPr>
        <w:t xml:space="preserve"> </w:t>
      </w:r>
      <w:r w:rsidR="00D86417" w:rsidRPr="00BD0FB5">
        <w:rPr>
          <w:rFonts w:ascii="Verdana" w:hAnsi="Verdana" w:cs="Times New Roman"/>
          <w:sz w:val="20"/>
          <w:szCs w:val="20"/>
        </w:rPr>
        <w:t>E-Para lisans sürecini</w:t>
      </w:r>
      <w:r w:rsidR="00664CF1" w:rsidRPr="00BD0FB5">
        <w:rPr>
          <w:rFonts w:ascii="Verdana" w:hAnsi="Verdana" w:cs="Times New Roman"/>
          <w:sz w:val="20"/>
          <w:szCs w:val="20"/>
        </w:rPr>
        <w:t xml:space="preserve"> tamamlayar</w:t>
      </w:r>
      <w:r w:rsidR="00D86417" w:rsidRPr="00BD0FB5">
        <w:rPr>
          <w:rFonts w:ascii="Verdana" w:hAnsi="Verdana" w:cs="Times New Roman"/>
          <w:sz w:val="20"/>
          <w:szCs w:val="20"/>
        </w:rPr>
        <w:t>ak, bu alanda yeni hizmetler</w:t>
      </w:r>
      <w:r w:rsidR="00664CF1" w:rsidRPr="00BD0FB5">
        <w:rPr>
          <w:rFonts w:ascii="Verdana" w:hAnsi="Verdana" w:cs="Times New Roman"/>
          <w:sz w:val="20"/>
          <w:szCs w:val="20"/>
        </w:rPr>
        <w:t>i hayata g</w:t>
      </w:r>
      <w:r w:rsidR="00D86417" w:rsidRPr="00BD0FB5">
        <w:rPr>
          <w:rFonts w:ascii="Verdana" w:hAnsi="Verdana" w:cs="Times New Roman"/>
          <w:sz w:val="20"/>
          <w:szCs w:val="20"/>
        </w:rPr>
        <w:t xml:space="preserve">eçirmek üzere geliştirmelere başlayan PayTR, </w:t>
      </w:r>
      <w:r w:rsidR="003B62D7" w:rsidRPr="00BD0FB5">
        <w:rPr>
          <w:rFonts w:ascii="Verdana" w:hAnsi="Verdana" w:cs="Times New Roman"/>
          <w:sz w:val="20"/>
          <w:szCs w:val="20"/>
        </w:rPr>
        <w:t xml:space="preserve">elektronik para </w:t>
      </w:r>
      <w:r w:rsidR="00664CF1" w:rsidRPr="00BD0FB5">
        <w:rPr>
          <w:rFonts w:ascii="Verdana" w:hAnsi="Verdana" w:cs="Times New Roman"/>
          <w:sz w:val="20"/>
          <w:szCs w:val="20"/>
        </w:rPr>
        <w:t>alanında uzman yeni ekip arkadaşları</w:t>
      </w:r>
      <w:r w:rsidR="00D86417" w:rsidRPr="00BD0FB5">
        <w:rPr>
          <w:rFonts w:ascii="Verdana" w:hAnsi="Verdana" w:cs="Times New Roman"/>
          <w:sz w:val="20"/>
          <w:szCs w:val="20"/>
        </w:rPr>
        <w:t>nı bünyesine kattı</w:t>
      </w:r>
      <w:r w:rsidR="00664CF1" w:rsidRPr="00BD0FB5">
        <w:rPr>
          <w:rFonts w:ascii="Verdana" w:hAnsi="Verdana" w:cs="Times New Roman"/>
          <w:sz w:val="20"/>
          <w:szCs w:val="20"/>
        </w:rPr>
        <w:t>.</w:t>
      </w:r>
      <w:r w:rsidR="00875A60" w:rsidRPr="00BD0FB5">
        <w:rPr>
          <w:rFonts w:ascii="Verdana" w:hAnsi="Verdana" w:cs="Times New Roman"/>
          <w:sz w:val="20"/>
          <w:szCs w:val="20"/>
        </w:rPr>
        <w:t xml:space="preserve"> </w:t>
      </w:r>
    </w:p>
    <w:p w14:paraId="7975B218" w14:textId="77777777" w:rsidR="00664CF1" w:rsidRPr="00BD0FB5" w:rsidRDefault="00664CF1" w:rsidP="006023B2">
      <w:pPr>
        <w:spacing w:line="360" w:lineRule="auto"/>
        <w:ind w:left="360"/>
        <w:jc w:val="both"/>
        <w:rPr>
          <w:rFonts w:ascii="Verdana" w:hAnsi="Verdana" w:cs="Times New Roman"/>
          <w:sz w:val="20"/>
          <w:szCs w:val="20"/>
        </w:rPr>
      </w:pPr>
      <w:r w:rsidRPr="00BD0FB5">
        <w:rPr>
          <w:rFonts w:ascii="Verdana" w:hAnsi="Verdana" w:cs="Times New Roman"/>
          <w:sz w:val="20"/>
          <w:szCs w:val="20"/>
        </w:rPr>
        <w:t> </w:t>
      </w:r>
    </w:p>
    <w:p w14:paraId="546E4C92" w14:textId="46B20897" w:rsidR="00562DD0" w:rsidRPr="00BD0FB5" w:rsidRDefault="00461238" w:rsidP="006023B2">
      <w:pPr>
        <w:spacing w:line="360" w:lineRule="auto"/>
        <w:jc w:val="both"/>
        <w:rPr>
          <w:rFonts w:ascii="Verdana" w:hAnsi="Verdana" w:cs="Times New Roman"/>
          <w:b/>
          <w:sz w:val="20"/>
          <w:szCs w:val="20"/>
        </w:rPr>
      </w:pPr>
      <w:r w:rsidRPr="00BD0FB5">
        <w:rPr>
          <w:rFonts w:ascii="Verdana" w:hAnsi="Verdana" w:cs="Times New Roman"/>
          <w:b/>
          <w:sz w:val="20"/>
          <w:szCs w:val="20"/>
        </w:rPr>
        <w:t>Önemli iş birliklerine imza atıldı</w:t>
      </w:r>
    </w:p>
    <w:p w14:paraId="3CC5F64C" w14:textId="266449FD" w:rsidR="00562DD0" w:rsidRPr="00BD0FB5" w:rsidRDefault="00875A60" w:rsidP="006023B2">
      <w:pPr>
        <w:spacing w:line="360" w:lineRule="auto"/>
        <w:jc w:val="both"/>
        <w:rPr>
          <w:rFonts w:ascii="Verdana" w:hAnsi="Verdana" w:cs="Times New Roman"/>
          <w:sz w:val="20"/>
          <w:szCs w:val="20"/>
        </w:rPr>
      </w:pPr>
      <w:proofErr w:type="spellStart"/>
      <w:r w:rsidRPr="00BD0FB5">
        <w:rPr>
          <w:rFonts w:ascii="Verdana" w:hAnsi="Verdana" w:cs="Times New Roman"/>
          <w:sz w:val="20"/>
          <w:szCs w:val="20"/>
        </w:rPr>
        <w:t>PayTR’ın</w:t>
      </w:r>
      <w:proofErr w:type="spellEnd"/>
      <w:r w:rsidRPr="00BD0FB5">
        <w:rPr>
          <w:rFonts w:ascii="Verdana" w:hAnsi="Verdana" w:cs="Times New Roman"/>
          <w:sz w:val="20"/>
          <w:szCs w:val="20"/>
        </w:rPr>
        <w:t xml:space="preserve"> bir diğer önemli iş birliği,</w:t>
      </w:r>
      <w:r w:rsidR="006023B2" w:rsidRPr="00BD0FB5">
        <w:rPr>
          <w:rFonts w:ascii="Verdana" w:hAnsi="Verdana" w:cs="Times New Roman"/>
          <w:sz w:val="20"/>
          <w:szCs w:val="20"/>
        </w:rPr>
        <w:t xml:space="preserve"> Türki</w:t>
      </w:r>
      <w:r w:rsidR="001F7804" w:rsidRPr="00BD0FB5">
        <w:rPr>
          <w:rFonts w:ascii="Verdana" w:hAnsi="Verdana" w:cs="Times New Roman"/>
          <w:sz w:val="20"/>
          <w:szCs w:val="20"/>
        </w:rPr>
        <w:t>ye’nin ilk banka iştiraki olan E-P</w:t>
      </w:r>
      <w:r w:rsidR="006023B2" w:rsidRPr="00BD0FB5">
        <w:rPr>
          <w:rFonts w:ascii="Verdana" w:hAnsi="Verdana" w:cs="Times New Roman"/>
          <w:sz w:val="20"/>
          <w:szCs w:val="20"/>
        </w:rPr>
        <w:t>a</w:t>
      </w:r>
      <w:r w:rsidR="003F3342" w:rsidRPr="00BD0FB5">
        <w:rPr>
          <w:rFonts w:ascii="Verdana" w:hAnsi="Verdana" w:cs="Times New Roman"/>
          <w:sz w:val="20"/>
          <w:szCs w:val="20"/>
        </w:rPr>
        <w:t xml:space="preserve">ra şirketi </w:t>
      </w:r>
      <w:proofErr w:type="spellStart"/>
      <w:r w:rsidR="003F3342" w:rsidRPr="00BD0FB5">
        <w:rPr>
          <w:rFonts w:ascii="Verdana" w:hAnsi="Verdana" w:cs="Times New Roman"/>
          <w:sz w:val="20"/>
          <w:szCs w:val="20"/>
        </w:rPr>
        <w:t>Akö</w:t>
      </w:r>
      <w:r w:rsidR="006023B2" w:rsidRPr="00BD0FB5">
        <w:rPr>
          <w:rFonts w:ascii="Verdana" w:hAnsi="Verdana" w:cs="Times New Roman"/>
          <w:sz w:val="20"/>
          <w:szCs w:val="20"/>
        </w:rPr>
        <w:t>de’nin</w:t>
      </w:r>
      <w:proofErr w:type="spellEnd"/>
      <w:r w:rsidR="006023B2" w:rsidRPr="00BD0FB5">
        <w:rPr>
          <w:rFonts w:ascii="Verdana" w:hAnsi="Verdana" w:cs="Times New Roman"/>
          <w:sz w:val="20"/>
          <w:szCs w:val="20"/>
        </w:rPr>
        <w:t xml:space="preserve"> geliştirdiği yenilikçi finansal mobil platformu Tosla ile </w:t>
      </w:r>
      <w:r w:rsidR="003F3342" w:rsidRPr="00BD0FB5">
        <w:rPr>
          <w:rFonts w:ascii="Verdana" w:hAnsi="Verdana" w:cs="Times New Roman"/>
          <w:sz w:val="20"/>
          <w:szCs w:val="20"/>
        </w:rPr>
        <w:t>oldu.</w:t>
      </w:r>
      <w:r w:rsidR="006023B2" w:rsidRPr="00BD0FB5">
        <w:rPr>
          <w:rFonts w:ascii="Verdana" w:hAnsi="Verdana" w:cs="Times New Roman"/>
          <w:sz w:val="20"/>
          <w:szCs w:val="20"/>
        </w:rPr>
        <w:t xml:space="preserve"> </w:t>
      </w:r>
      <w:r w:rsidR="00562DD0" w:rsidRPr="00BD0FB5">
        <w:rPr>
          <w:rFonts w:ascii="Verdana" w:hAnsi="Verdana" w:cs="Times New Roman"/>
          <w:sz w:val="20"/>
          <w:szCs w:val="20"/>
        </w:rPr>
        <w:t xml:space="preserve">PayTR üye iş yerlerinde Tosla bakiyesiyle ödeme imkanına sahip olan kullanıcılar, ödeme adımına geldiklerinde Tosla uygulamasını açarak ekranda çıkan </w:t>
      </w:r>
      <w:proofErr w:type="spellStart"/>
      <w:r w:rsidR="00562DD0" w:rsidRPr="00BD0FB5">
        <w:rPr>
          <w:rFonts w:ascii="Verdana" w:hAnsi="Verdana" w:cs="Times New Roman"/>
          <w:sz w:val="20"/>
          <w:szCs w:val="20"/>
        </w:rPr>
        <w:t>QR’ı</w:t>
      </w:r>
      <w:proofErr w:type="spellEnd"/>
      <w:r w:rsidR="00562DD0" w:rsidRPr="00BD0FB5">
        <w:rPr>
          <w:rFonts w:ascii="Verdana" w:hAnsi="Verdana" w:cs="Times New Roman"/>
          <w:sz w:val="20"/>
          <w:szCs w:val="20"/>
        </w:rPr>
        <w:t xml:space="preserve"> tarıyor ve Tosla bakiyeleriyle pratik şekilde ödemelerini tamamlayabiliyor. Aynı zamanda Tosla ile harcadıkça TL iade kazandıran </w:t>
      </w:r>
      <w:proofErr w:type="spellStart"/>
      <w:r w:rsidR="00562DD0" w:rsidRPr="00BD0FB5">
        <w:rPr>
          <w:rFonts w:ascii="Verdana" w:hAnsi="Verdana" w:cs="Times New Roman"/>
          <w:sz w:val="20"/>
          <w:szCs w:val="20"/>
        </w:rPr>
        <w:t>Tosback</w:t>
      </w:r>
      <w:proofErr w:type="spellEnd"/>
      <w:r w:rsidR="00562DD0" w:rsidRPr="00BD0FB5">
        <w:rPr>
          <w:rFonts w:ascii="Verdana" w:hAnsi="Verdana" w:cs="Times New Roman"/>
          <w:sz w:val="20"/>
          <w:szCs w:val="20"/>
        </w:rPr>
        <w:t xml:space="preserve"> programıyla kullanıcılar internet ve dijital </w:t>
      </w:r>
      <w:r w:rsidR="00562DD0" w:rsidRPr="00BD0FB5">
        <w:rPr>
          <w:rFonts w:ascii="Verdana" w:hAnsi="Verdana" w:cs="Times New Roman"/>
          <w:sz w:val="20"/>
          <w:szCs w:val="20"/>
        </w:rPr>
        <w:lastRenderedPageBreak/>
        <w:t xml:space="preserve">platform alışverişlerinde yüzde 50’ye varan </w:t>
      </w:r>
      <w:proofErr w:type="spellStart"/>
      <w:r w:rsidR="00562DD0" w:rsidRPr="00BD0FB5">
        <w:rPr>
          <w:rFonts w:ascii="Verdana" w:hAnsi="Verdana" w:cs="Times New Roman"/>
          <w:sz w:val="20"/>
          <w:szCs w:val="20"/>
        </w:rPr>
        <w:t>Tosback</w:t>
      </w:r>
      <w:proofErr w:type="spellEnd"/>
      <w:r w:rsidR="00562DD0" w:rsidRPr="00BD0FB5">
        <w:rPr>
          <w:rFonts w:ascii="Verdana" w:hAnsi="Verdana" w:cs="Times New Roman"/>
          <w:sz w:val="20"/>
          <w:szCs w:val="20"/>
        </w:rPr>
        <w:t xml:space="preserve"> fırsatlarından yararlanabiliyor. Banka müşterisi olmayan ya da kart kullanmayan müşterilerin e-ticaret ekosistemine dahil edilmesi PayTR ve Tosla iş birliğinin en önemli katkıları arasında yer alıyor.</w:t>
      </w:r>
    </w:p>
    <w:p w14:paraId="0633F45D" w14:textId="77777777" w:rsidR="00707E4A" w:rsidRPr="00BD0FB5" w:rsidRDefault="00707E4A" w:rsidP="006023B2">
      <w:pPr>
        <w:spacing w:line="360" w:lineRule="auto"/>
        <w:jc w:val="both"/>
        <w:rPr>
          <w:rFonts w:ascii="Verdana" w:eastAsia="Times New Roman" w:hAnsi="Verdana" w:cs="Times New Roman"/>
          <w:sz w:val="20"/>
          <w:szCs w:val="20"/>
          <w:shd w:val="clear" w:color="auto" w:fill="FFFFFF"/>
        </w:rPr>
      </w:pPr>
    </w:p>
    <w:p w14:paraId="27F2C4E5" w14:textId="160FB6F1" w:rsidR="008A496D" w:rsidRPr="00BD0FB5" w:rsidRDefault="00707E4A" w:rsidP="005D7AF3">
      <w:pPr>
        <w:spacing w:line="360" w:lineRule="auto"/>
        <w:jc w:val="both"/>
        <w:rPr>
          <w:rFonts w:ascii="Verdana" w:hAnsi="Verdana" w:cs="Times New Roman"/>
          <w:b/>
          <w:sz w:val="20"/>
          <w:szCs w:val="20"/>
        </w:rPr>
      </w:pPr>
      <w:r w:rsidRPr="00BD0FB5">
        <w:rPr>
          <w:rFonts w:ascii="Verdana" w:hAnsi="Verdana" w:cs="Times New Roman"/>
          <w:b/>
          <w:sz w:val="20"/>
          <w:szCs w:val="20"/>
        </w:rPr>
        <w:t>Sektörde bir ilk gerçekleşti</w:t>
      </w:r>
    </w:p>
    <w:p w14:paraId="2F2A0D3E" w14:textId="04959F62" w:rsidR="00664CF1" w:rsidRPr="00BD0FB5" w:rsidRDefault="006023B2" w:rsidP="005D7AF3">
      <w:pPr>
        <w:spacing w:line="360" w:lineRule="auto"/>
        <w:jc w:val="both"/>
        <w:rPr>
          <w:rFonts w:ascii="Verdana" w:hAnsi="Verdana" w:cs="Times New Roman"/>
          <w:sz w:val="20"/>
          <w:szCs w:val="20"/>
        </w:rPr>
      </w:pPr>
      <w:r w:rsidRPr="00BD0FB5">
        <w:rPr>
          <w:rFonts w:ascii="Verdana" w:hAnsi="Verdana" w:cs="Times New Roman"/>
          <w:sz w:val="20"/>
          <w:szCs w:val="20"/>
        </w:rPr>
        <w:t xml:space="preserve">Yılın son günlerinde </w:t>
      </w:r>
      <w:r w:rsidR="00562DD0" w:rsidRPr="00BD0FB5">
        <w:rPr>
          <w:rFonts w:ascii="Verdana" w:hAnsi="Verdana" w:cs="Times New Roman"/>
          <w:sz w:val="20"/>
          <w:szCs w:val="20"/>
        </w:rPr>
        <w:t xml:space="preserve">yaşanan bir diğer gelişme </w:t>
      </w:r>
      <w:r w:rsidRPr="00BD0FB5">
        <w:rPr>
          <w:rFonts w:ascii="Verdana" w:hAnsi="Verdana" w:cs="Times New Roman"/>
          <w:sz w:val="20"/>
          <w:szCs w:val="20"/>
        </w:rPr>
        <w:t>ise cep t</w:t>
      </w:r>
      <w:r w:rsidR="00664CF1" w:rsidRPr="00BD0FB5">
        <w:rPr>
          <w:rFonts w:ascii="Verdana" w:hAnsi="Verdana" w:cs="Times New Roman"/>
          <w:sz w:val="20"/>
          <w:szCs w:val="20"/>
        </w:rPr>
        <w:t xml:space="preserve">elefonlarını POS cihazına çeviren </w:t>
      </w:r>
      <w:proofErr w:type="spellStart"/>
      <w:r w:rsidR="00950F32" w:rsidRPr="00BD0FB5">
        <w:rPr>
          <w:rFonts w:ascii="Verdana" w:hAnsi="Verdana" w:cs="Times New Roman"/>
          <w:sz w:val="20"/>
          <w:szCs w:val="20"/>
        </w:rPr>
        <w:t>PayTR</w:t>
      </w:r>
      <w:proofErr w:type="spellEnd"/>
      <w:r w:rsidR="00950F32" w:rsidRPr="00BD0FB5">
        <w:rPr>
          <w:rFonts w:ascii="Verdana" w:hAnsi="Verdana" w:cs="Times New Roman"/>
          <w:sz w:val="20"/>
          <w:szCs w:val="20"/>
        </w:rPr>
        <w:t xml:space="preserve"> </w:t>
      </w:r>
      <w:proofErr w:type="spellStart"/>
      <w:r w:rsidR="00950F32" w:rsidRPr="00BD0FB5">
        <w:rPr>
          <w:rFonts w:ascii="Verdana" w:hAnsi="Verdana" w:cs="Times New Roman"/>
          <w:sz w:val="20"/>
          <w:szCs w:val="20"/>
        </w:rPr>
        <w:t>NeoPOS</w:t>
      </w:r>
      <w:proofErr w:type="spellEnd"/>
      <w:r w:rsidR="00950F32" w:rsidRPr="00BD0FB5">
        <w:rPr>
          <w:rFonts w:ascii="Verdana" w:hAnsi="Verdana" w:cs="Times New Roman"/>
          <w:sz w:val="20"/>
          <w:szCs w:val="20"/>
        </w:rPr>
        <w:t xml:space="preserve"> </w:t>
      </w:r>
      <w:r w:rsidR="00664CF1" w:rsidRPr="00BD0FB5">
        <w:rPr>
          <w:rFonts w:ascii="Verdana" w:hAnsi="Verdana" w:cs="Times New Roman"/>
          <w:sz w:val="20"/>
          <w:szCs w:val="20"/>
        </w:rPr>
        <w:t>ürü</w:t>
      </w:r>
      <w:r w:rsidRPr="00BD0FB5">
        <w:rPr>
          <w:rFonts w:ascii="Verdana" w:hAnsi="Verdana" w:cs="Times New Roman"/>
          <w:sz w:val="20"/>
          <w:szCs w:val="20"/>
        </w:rPr>
        <w:t>nünü</w:t>
      </w:r>
      <w:r w:rsidR="008A496D" w:rsidRPr="00BD0FB5">
        <w:rPr>
          <w:rFonts w:ascii="Verdana" w:hAnsi="Verdana" w:cs="Times New Roman"/>
          <w:sz w:val="20"/>
          <w:szCs w:val="20"/>
        </w:rPr>
        <w:t>n kullanıma sunulmasıydı</w:t>
      </w:r>
      <w:r w:rsidRPr="00BD0FB5">
        <w:rPr>
          <w:rFonts w:ascii="Verdana" w:hAnsi="Verdana" w:cs="Times New Roman"/>
          <w:sz w:val="20"/>
          <w:szCs w:val="20"/>
        </w:rPr>
        <w:t xml:space="preserve">. </w:t>
      </w:r>
      <w:r w:rsidR="00950F32" w:rsidRPr="00BD0FB5">
        <w:rPr>
          <w:rFonts w:ascii="Verdana" w:hAnsi="Verdana" w:cs="Times New Roman"/>
          <w:sz w:val="20"/>
          <w:szCs w:val="20"/>
        </w:rPr>
        <w:t>B</w:t>
      </w:r>
      <w:r w:rsidR="00664CF1" w:rsidRPr="00BD0FB5">
        <w:rPr>
          <w:rFonts w:ascii="Verdana" w:hAnsi="Verdana" w:cs="Times New Roman"/>
          <w:sz w:val="20"/>
          <w:szCs w:val="20"/>
        </w:rPr>
        <w:t>u ürünü kul</w:t>
      </w:r>
      <w:r w:rsidR="00562DD0" w:rsidRPr="00BD0FB5">
        <w:rPr>
          <w:rFonts w:ascii="Verdana" w:hAnsi="Verdana" w:cs="Times New Roman"/>
          <w:sz w:val="20"/>
          <w:szCs w:val="20"/>
        </w:rPr>
        <w:t xml:space="preserve">lanmak isteyen </w:t>
      </w:r>
      <w:r w:rsidR="00950F32" w:rsidRPr="00BD0FB5">
        <w:rPr>
          <w:rFonts w:ascii="Verdana" w:hAnsi="Verdana" w:cs="Times New Roman"/>
          <w:sz w:val="20"/>
          <w:szCs w:val="20"/>
        </w:rPr>
        <w:t xml:space="preserve">üye </w:t>
      </w:r>
      <w:r w:rsidR="00562DD0" w:rsidRPr="00BD0FB5">
        <w:rPr>
          <w:rFonts w:ascii="Verdana" w:hAnsi="Verdana" w:cs="Times New Roman"/>
          <w:sz w:val="20"/>
          <w:szCs w:val="20"/>
        </w:rPr>
        <w:t>iş</w:t>
      </w:r>
      <w:r w:rsidR="00950F32" w:rsidRPr="00BD0FB5">
        <w:rPr>
          <w:rFonts w:ascii="Verdana" w:hAnsi="Verdana" w:cs="Times New Roman"/>
          <w:sz w:val="20"/>
          <w:szCs w:val="20"/>
        </w:rPr>
        <w:t xml:space="preserve"> </w:t>
      </w:r>
      <w:r w:rsidR="00562DD0" w:rsidRPr="00BD0FB5">
        <w:rPr>
          <w:rFonts w:ascii="Verdana" w:hAnsi="Verdana" w:cs="Times New Roman"/>
          <w:sz w:val="20"/>
          <w:szCs w:val="20"/>
        </w:rPr>
        <w:t>yerleri</w:t>
      </w:r>
      <w:r w:rsidR="00707E4A" w:rsidRPr="00BD0FB5">
        <w:rPr>
          <w:rFonts w:ascii="Verdana" w:hAnsi="Verdana" w:cs="Times New Roman"/>
          <w:sz w:val="20"/>
          <w:szCs w:val="20"/>
        </w:rPr>
        <w:t>,</w:t>
      </w:r>
      <w:r w:rsidR="00664CF1" w:rsidRPr="00BD0FB5">
        <w:rPr>
          <w:rFonts w:ascii="Verdana" w:hAnsi="Verdana" w:cs="Times New Roman"/>
          <w:sz w:val="20"/>
          <w:szCs w:val="20"/>
        </w:rPr>
        <w:t xml:space="preserve"> yüz yüze satışlarda PayTR POS ile ödeme almayı deneyim</w:t>
      </w:r>
      <w:r w:rsidRPr="00BD0FB5">
        <w:rPr>
          <w:rFonts w:ascii="Verdana" w:hAnsi="Verdana" w:cs="Times New Roman"/>
          <w:sz w:val="20"/>
          <w:szCs w:val="20"/>
        </w:rPr>
        <w:t>leme şansı yakalıyor</w:t>
      </w:r>
      <w:r w:rsidR="00664CF1" w:rsidRPr="00BD0FB5">
        <w:rPr>
          <w:rFonts w:ascii="Verdana" w:hAnsi="Verdana" w:cs="Times New Roman"/>
          <w:sz w:val="20"/>
          <w:szCs w:val="20"/>
        </w:rPr>
        <w:t xml:space="preserve">. </w:t>
      </w:r>
      <w:proofErr w:type="spellStart"/>
      <w:r w:rsidR="00664CF1" w:rsidRPr="00BD0FB5">
        <w:rPr>
          <w:rFonts w:ascii="Verdana" w:hAnsi="Verdana" w:cs="Times New Roman"/>
          <w:sz w:val="20"/>
          <w:szCs w:val="20"/>
        </w:rPr>
        <w:t>Mastercard</w:t>
      </w:r>
      <w:proofErr w:type="spellEnd"/>
      <w:r w:rsidR="00664CF1" w:rsidRPr="00BD0FB5">
        <w:rPr>
          <w:rFonts w:ascii="Verdana" w:hAnsi="Verdana" w:cs="Times New Roman"/>
          <w:sz w:val="20"/>
          <w:szCs w:val="20"/>
        </w:rPr>
        <w:t xml:space="preserve"> ve </w:t>
      </w:r>
      <w:proofErr w:type="spellStart"/>
      <w:r w:rsidR="00664CF1" w:rsidRPr="00BD0FB5">
        <w:rPr>
          <w:rFonts w:ascii="Verdana" w:hAnsi="Verdana" w:cs="Times New Roman"/>
          <w:sz w:val="20"/>
          <w:szCs w:val="20"/>
        </w:rPr>
        <w:t>Pro</w:t>
      </w:r>
      <w:r w:rsidR="00A8505F" w:rsidRPr="00BD0FB5">
        <w:rPr>
          <w:rFonts w:ascii="Verdana" w:hAnsi="Verdana" w:cs="Times New Roman"/>
          <w:sz w:val="20"/>
          <w:szCs w:val="20"/>
        </w:rPr>
        <w:t>pay</w:t>
      </w:r>
      <w:proofErr w:type="spellEnd"/>
      <w:r w:rsidR="00664CF1" w:rsidRPr="00BD0FB5">
        <w:rPr>
          <w:rFonts w:ascii="Verdana" w:hAnsi="Verdana" w:cs="Times New Roman"/>
          <w:sz w:val="20"/>
          <w:szCs w:val="20"/>
        </w:rPr>
        <w:t xml:space="preserve"> </w:t>
      </w:r>
      <w:r w:rsidR="00562DD0" w:rsidRPr="00BD0FB5">
        <w:rPr>
          <w:rFonts w:ascii="Verdana" w:hAnsi="Verdana" w:cs="Times New Roman"/>
          <w:sz w:val="20"/>
          <w:szCs w:val="20"/>
        </w:rPr>
        <w:t>iş birliğiyle</w:t>
      </w:r>
      <w:r w:rsidR="00664CF1" w:rsidRPr="00BD0FB5">
        <w:rPr>
          <w:rFonts w:ascii="Verdana" w:hAnsi="Verdana" w:cs="Times New Roman"/>
          <w:sz w:val="20"/>
          <w:szCs w:val="20"/>
        </w:rPr>
        <w:t xml:space="preserve"> </w:t>
      </w:r>
      <w:r w:rsidR="00562DD0" w:rsidRPr="00BD0FB5">
        <w:rPr>
          <w:rFonts w:ascii="Verdana" w:hAnsi="Verdana" w:cs="Times New Roman"/>
          <w:sz w:val="20"/>
          <w:szCs w:val="20"/>
        </w:rPr>
        <w:t>gerçekleştirilen b</w:t>
      </w:r>
      <w:r w:rsidR="008A496D" w:rsidRPr="00BD0FB5">
        <w:rPr>
          <w:rFonts w:ascii="Verdana" w:hAnsi="Verdana" w:cs="Times New Roman"/>
          <w:sz w:val="20"/>
          <w:szCs w:val="20"/>
        </w:rPr>
        <w:t xml:space="preserve">u projeyle </w:t>
      </w:r>
      <w:proofErr w:type="spellStart"/>
      <w:r w:rsidR="008A496D" w:rsidRPr="00BD0FB5">
        <w:rPr>
          <w:rFonts w:ascii="Verdana" w:hAnsi="Verdana" w:cs="Times New Roman"/>
          <w:sz w:val="20"/>
          <w:szCs w:val="20"/>
        </w:rPr>
        <w:t>PayTR</w:t>
      </w:r>
      <w:proofErr w:type="spellEnd"/>
      <w:r w:rsidR="008A496D" w:rsidRPr="00BD0FB5">
        <w:rPr>
          <w:rFonts w:ascii="Verdana" w:hAnsi="Verdana" w:cs="Times New Roman"/>
          <w:sz w:val="20"/>
          <w:szCs w:val="20"/>
        </w:rPr>
        <w:t>;</w:t>
      </w:r>
      <w:r w:rsidR="00664CF1" w:rsidRPr="00BD0FB5">
        <w:rPr>
          <w:rFonts w:ascii="Verdana" w:hAnsi="Verdana" w:cs="Times New Roman"/>
          <w:sz w:val="20"/>
          <w:szCs w:val="20"/>
        </w:rPr>
        <w:t xml:space="preserve"> NFC özellikli </w:t>
      </w:r>
      <w:proofErr w:type="spellStart"/>
      <w:r w:rsidR="00664CF1" w:rsidRPr="00BD0FB5">
        <w:rPr>
          <w:rFonts w:ascii="Verdana" w:hAnsi="Verdana" w:cs="Times New Roman"/>
          <w:sz w:val="20"/>
          <w:szCs w:val="20"/>
        </w:rPr>
        <w:t>Android</w:t>
      </w:r>
      <w:proofErr w:type="spellEnd"/>
      <w:r w:rsidR="00664CF1" w:rsidRPr="00BD0FB5">
        <w:rPr>
          <w:rFonts w:ascii="Verdana" w:hAnsi="Verdana" w:cs="Times New Roman"/>
          <w:sz w:val="20"/>
          <w:szCs w:val="20"/>
        </w:rPr>
        <w:t xml:space="preserve"> işletim sistemine sahip telefon veya tabletler üzerinden temassız özellikli kartlar ve cihazlarla ödeme almayı mümkün kıla</w:t>
      </w:r>
      <w:r w:rsidR="008A496D" w:rsidRPr="00BD0FB5">
        <w:rPr>
          <w:rFonts w:ascii="Verdana" w:hAnsi="Verdana" w:cs="Times New Roman"/>
          <w:sz w:val="20"/>
          <w:szCs w:val="20"/>
        </w:rPr>
        <w:t>n ilk ödeme kuruluşu oldu.</w:t>
      </w:r>
    </w:p>
    <w:p w14:paraId="058EF532" w14:textId="77777777" w:rsidR="00D86417" w:rsidRPr="00BD0FB5" w:rsidRDefault="00D86417" w:rsidP="00664CF1">
      <w:pPr>
        <w:spacing w:line="330" w:lineRule="atLeast"/>
        <w:ind w:left="360"/>
        <w:jc w:val="both"/>
        <w:rPr>
          <w:rFonts w:ascii="Calibri" w:hAnsi="Calibri" w:cs="Times New Roman"/>
          <w:sz w:val="22"/>
          <w:szCs w:val="22"/>
        </w:rPr>
      </w:pPr>
    </w:p>
    <w:p w14:paraId="6A710167" w14:textId="21173679" w:rsidR="00875A60" w:rsidRPr="00BD0FB5" w:rsidRDefault="00707E4A" w:rsidP="00875A60">
      <w:pPr>
        <w:spacing w:line="360" w:lineRule="auto"/>
        <w:jc w:val="both"/>
        <w:rPr>
          <w:rFonts w:ascii="Verdana" w:eastAsia="Times New Roman" w:hAnsi="Verdana" w:cs="Times New Roman"/>
          <w:b/>
          <w:bCs/>
          <w:sz w:val="20"/>
          <w:szCs w:val="20"/>
        </w:rPr>
      </w:pPr>
      <w:r w:rsidRPr="00BD0FB5">
        <w:rPr>
          <w:rFonts w:ascii="Verdana" w:eastAsia="Times New Roman" w:hAnsi="Verdana" w:cs="Times New Roman"/>
          <w:b/>
          <w:bCs/>
          <w:sz w:val="20"/>
          <w:szCs w:val="20"/>
        </w:rPr>
        <w:t xml:space="preserve">Ödüllerle dolu bir yıl </w:t>
      </w:r>
      <w:r w:rsidR="009D693B" w:rsidRPr="00BD0FB5">
        <w:rPr>
          <w:rFonts w:ascii="Verdana" w:eastAsia="Times New Roman" w:hAnsi="Verdana" w:cs="Times New Roman"/>
          <w:b/>
          <w:bCs/>
          <w:sz w:val="20"/>
          <w:szCs w:val="20"/>
        </w:rPr>
        <w:t>daha</w:t>
      </w:r>
    </w:p>
    <w:p w14:paraId="23B610C0" w14:textId="79011CED" w:rsidR="00664CF1" w:rsidRPr="00BD0FB5" w:rsidRDefault="00875A60" w:rsidP="00875A60">
      <w:pPr>
        <w:spacing w:line="360" w:lineRule="auto"/>
        <w:jc w:val="both"/>
        <w:rPr>
          <w:rFonts w:ascii="Verdana" w:hAnsi="Verdana" w:cs="Times New Roman"/>
          <w:sz w:val="20"/>
          <w:szCs w:val="20"/>
        </w:rPr>
      </w:pPr>
      <w:r w:rsidRPr="00BD0FB5">
        <w:rPr>
          <w:rFonts w:ascii="Verdana" w:eastAsia="Times New Roman" w:hAnsi="Verdana" w:cs="Times New Roman"/>
          <w:bCs/>
          <w:sz w:val="20"/>
          <w:szCs w:val="20"/>
        </w:rPr>
        <w:t>2021 yılında pek çok ödülün sahibi olan</w:t>
      </w:r>
      <w:r w:rsidR="006023B2" w:rsidRPr="00BD0FB5">
        <w:rPr>
          <w:rFonts w:ascii="Verdana" w:eastAsia="Times New Roman" w:hAnsi="Verdana" w:cs="Times New Roman"/>
          <w:bCs/>
          <w:sz w:val="20"/>
          <w:szCs w:val="20"/>
        </w:rPr>
        <w:t xml:space="preserve"> </w:t>
      </w:r>
      <w:r w:rsidR="006023B2" w:rsidRPr="00BD0FB5">
        <w:rPr>
          <w:rFonts w:ascii="Verdana" w:hAnsi="Verdana" w:cs="Times New Roman"/>
          <w:sz w:val="20"/>
          <w:szCs w:val="20"/>
        </w:rPr>
        <w:t>PayTR</w:t>
      </w:r>
      <w:r w:rsidR="00F4399B" w:rsidRPr="00BD0FB5">
        <w:rPr>
          <w:rFonts w:ascii="Verdana" w:hAnsi="Verdana" w:cs="Times New Roman"/>
          <w:sz w:val="20"/>
          <w:szCs w:val="20"/>
        </w:rPr>
        <w:t>;</w:t>
      </w:r>
      <w:r w:rsidR="006023B2" w:rsidRPr="00BD0FB5">
        <w:rPr>
          <w:rFonts w:ascii="Verdana" w:hAnsi="Verdana" w:cs="Times New Roman"/>
          <w:sz w:val="20"/>
          <w:szCs w:val="20"/>
        </w:rPr>
        <w:t xml:space="preserve"> </w:t>
      </w:r>
      <w:r w:rsidR="00F4399B" w:rsidRPr="00BD0FB5">
        <w:rPr>
          <w:rFonts w:ascii="Verdana" w:hAnsi="Verdana" w:cs="Times New Roman"/>
          <w:sz w:val="20"/>
          <w:szCs w:val="20"/>
        </w:rPr>
        <w:t>TOBB Türkiye 100,</w:t>
      </w:r>
      <w:r w:rsidR="009D693B" w:rsidRPr="00BD0FB5">
        <w:rPr>
          <w:rFonts w:ascii="Verdana" w:hAnsi="Verdana" w:cs="Times New Roman"/>
          <w:sz w:val="20"/>
          <w:szCs w:val="20"/>
        </w:rPr>
        <w:t xml:space="preserve"> </w:t>
      </w:r>
      <w:proofErr w:type="spellStart"/>
      <w:r w:rsidR="009D693B" w:rsidRPr="00BD0FB5">
        <w:rPr>
          <w:rFonts w:ascii="Verdana" w:eastAsia="Times New Roman" w:hAnsi="Verdana"/>
          <w:sz w:val="20"/>
          <w:szCs w:val="20"/>
        </w:rPr>
        <w:t>Deloitte</w:t>
      </w:r>
      <w:proofErr w:type="spellEnd"/>
      <w:r w:rsidR="009D693B" w:rsidRPr="00BD0FB5">
        <w:rPr>
          <w:rFonts w:ascii="Verdana" w:eastAsia="Times New Roman" w:hAnsi="Verdana"/>
          <w:sz w:val="20"/>
          <w:szCs w:val="20"/>
        </w:rPr>
        <w:t xml:space="preserve"> Teknoloji </w:t>
      </w:r>
      <w:proofErr w:type="spellStart"/>
      <w:r w:rsidR="009D693B" w:rsidRPr="00BD0FB5">
        <w:rPr>
          <w:rFonts w:ascii="Verdana" w:eastAsia="Times New Roman" w:hAnsi="Verdana"/>
          <w:sz w:val="20"/>
          <w:szCs w:val="20"/>
        </w:rPr>
        <w:t>Fast</w:t>
      </w:r>
      <w:proofErr w:type="spellEnd"/>
      <w:r w:rsidR="009D693B" w:rsidRPr="00BD0FB5">
        <w:rPr>
          <w:rFonts w:ascii="Verdana" w:eastAsia="Times New Roman" w:hAnsi="Verdana"/>
          <w:sz w:val="20"/>
          <w:szCs w:val="20"/>
        </w:rPr>
        <w:t xml:space="preserve"> 50 ve</w:t>
      </w:r>
      <w:r w:rsidR="00F4399B" w:rsidRPr="00BD0FB5">
        <w:rPr>
          <w:rFonts w:ascii="Verdana" w:eastAsia="Times New Roman" w:hAnsi="Verdana" w:cs="Times New Roman"/>
          <w:b/>
          <w:bCs/>
          <w:sz w:val="20"/>
          <w:szCs w:val="20"/>
        </w:rPr>
        <w:t xml:space="preserve"> </w:t>
      </w:r>
      <w:r w:rsidR="00461238" w:rsidRPr="00BD0FB5">
        <w:rPr>
          <w:rFonts w:ascii="Verdana" w:hAnsi="Verdana" w:cs="Times New Roman"/>
          <w:sz w:val="20"/>
          <w:szCs w:val="20"/>
        </w:rPr>
        <w:t xml:space="preserve">Bilişim 500 Türkiye </w:t>
      </w:r>
      <w:r w:rsidR="009D693B" w:rsidRPr="00BD0FB5">
        <w:rPr>
          <w:rFonts w:ascii="Verdana" w:hAnsi="Verdana" w:cs="Times New Roman"/>
          <w:sz w:val="20"/>
          <w:szCs w:val="20"/>
        </w:rPr>
        <w:t xml:space="preserve">listelerinde bir kez daha </w:t>
      </w:r>
      <w:r w:rsidR="00461238" w:rsidRPr="00BD0FB5">
        <w:rPr>
          <w:rFonts w:ascii="Verdana" w:hAnsi="Verdana" w:cs="Times New Roman"/>
          <w:sz w:val="20"/>
          <w:szCs w:val="20"/>
        </w:rPr>
        <w:t xml:space="preserve">yer aldı, ayrıca ‘Great </w:t>
      </w:r>
      <w:proofErr w:type="spellStart"/>
      <w:r w:rsidR="00461238" w:rsidRPr="00BD0FB5">
        <w:rPr>
          <w:rFonts w:ascii="Verdana" w:hAnsi="Verdana" w:cs="Times New Roman"/>
          <w:sz w:val="20"/>
          <w:szCs w:val="20"/>
        </w:rPr>
        <w:t>Place</w:t>
      </w:r>
      <w:proofErr w:type="spellEnd"/>
      <w:r w:rsidR="00461238" w:rsidRPr="00BD0FB5">
        <w:rPr>
          <w:rFonts w:ascii="Verdana" w:hAnsi="Verdana" w:cs="Times New Roman"/>
          <w:sz w:val="20"/>
          <w:szCs w:val="20"/>
        </w:rPr>
        <w:t xml:space="preserve"> </w:t>
      </w:r>
      <w:proofErr w:type="spellStart"/>
      <w:r w:rsidR="00461238" w:rsidRPr="00BD0FB5">
        <w:rPr>
          <w:rFonts w:ascii="Verdana" w:hAnsi="Verdana" w:cs="Times New Roman"/>
          <w:sz w:val="20"/>
          <w:szCs w:val="20"/>
        </w:rPr>
        <w:t>to</w:t>
      </w:r>
      <w:proofErr w:type="spellEnd"/>
      <w:r w:rsidR="00461238" w:rsidRPr="00BD0FB5">
        <w:rPr>
          <w:rFonts w:ascii="Verdana" w:hAnsi="Verdana" w:cs="Times New Roman"/>
          <w:sz w:val="20"/>
          <w:szCs w:val="20"/>
        </w:rPr>
        <w:t xml:space="preserve"> </w:t>
      </w:r>
      <w:proofErr w:type="spellStart"/>
      <w:r w:rsidR="00461238" w:rsidRPr="00BD0FB5">
        <w:rPr>
          <w:rFonts w:ascii="Verdana" w:hAnsi="Verdana" w:cs="Times New Roman"/>
          <w:sz w:val="20"/>
          <w:szCs w:val="20"/>
        </w:rPr>
        <w:t>Work</w:t>
      </w:r>
      <w:proofErr w:type="spellEnd"/>
      <w:r w:rsidR="00461238" w:rsidRPr="00BD0FB5">
        <w:rPr>
          <w:rFonts w:ascii="Verdana" w:hAnsi="Verdana" w:cs="Times New Roman"/>
          <w:sz w:val="20"/>
          <w:szCs w:val="20"/>
        </w:rPr>
        <w:t>’ sertifikası almaya hak kazandı.</w:t>
      </w:r>
      <w:r w:rsidR="00461238" w:rsidRPr="00BD0FB5">
        <w:rPr>
          <w:rFonts w:ascii="Verdana" w:eastAsia="Times New Roman" w:hAnsi="Verdana" w:cs="Times New Roman"/>
          <w:b/>
          <w:bCs/>
          <w:sz w:val="20"/>
          <w:szCs w:val="20"/>
        </w:rPr>
        <w:t xml:space="preserve"> </w:t>
      </w:r>
      <w:r w:rsidR="00461238" w:rsidRPr="00BD0FB5">
        <w:rPr>
          <w:rFonts w:ascii="Verdana" w:hAnsi="Verdana" w:cs="Times New Roman"/>
          <w:sz w:val="20"/>
          <w:szCs w:val="20"/>
        </w:rPr>
        <w:t xml:space="preserve">PSM </w:t>
      </w:r>
      <w:proofErr w:type="spellStart"/>
      <w:r w:rsidR="00461238" w:rsidRPr="00BD0FB5">
        <w:rPr>
          <w:rFonts w:ascii="Verdana" w:hAnsi="Verdana" w:cs="Times New Roman"/>
          <w:sz w:val="20"/>
          <w:szCs w:val="20"/>
        </w:rPr>
        <w:t>Awards</w:t>
      </w:r>
      <w:proofErr w:type="spellEnd"/>
      <w:r w:rsidR="00461238" w:rsidRPr="00BD0FB5">
        <w:rPr>
          <w:rFonts w:ascii="Verdana" w:hAnsi="Verdana" w:cs="Times New Roman"/>
          <w:sz w:val="20"/>
          <w:szCs w:val="20"/>
        </w:rPr>
        <w:t xml:space="preserve"> 2021’de </w:t>
      </w:r>
      <w:proofErr w:type="spellStart"/>
      <w:r w:rsidR="00461238" w:rsidRPr="00BD0FB5">
        <w:rPr>
          <w:rFonts w:ascii="Verdana" w:hAnsi="Verdana" w:cs="Times New Roman"/>
          <w:sz w:val="20"/>
          <w:szCs w:val="20"/>
        </w:rPr>
        <w:t>A</w:t>
      </w:r>
      <w:r w:rsidR="00707E4A" w:rsidRPr="00BD0FB5">
        <w:rPr>
          <w:rFonts w:ascii="Verdana" w:hAnsi="Verdana" w:cs="Times New Roman"/>
          <w:sz w:val="20"/>
          <w:szCs w:val="20"/>
        </w:rPr>
        <w:t>kö</w:t>
      </w:r>
      <w:r w:rsidR="00664CF1" w:rsidRPr="00BD0FB5">
        <w:rPr>
          <w:rFonts w:ascii="Verdana" w:hAnsi="Verdana" w:cs="Times New Roman"/>
          <w:sz w:val="20"/>
          <w:szCs w:val="20"/>
        </w:rPr>
        <w:t>de</w:t>
      </w:r>
      <w:proofErr w:type="spellEnd"/>
      <w:r w:rsidR="00664CF1" w:rsidRPr="00BD0FB5">
        <w:rPr>
          <w:rFonts w:ascii="Verdana" w:hAnsi="Verdana" w:cs="Times New Roman"/>
          <w:sz w:val="20"/>
          <w:szCs w:val="20"/>
        </w:rPr>
        <w:t xml:space="preserve"> </w:t>
      </w:r>
      <w:r w:rsidR="006023B2" w:rsidRPr="00BD0FB5">
        <w:rPr>
          <w:rFonts w:ascii="Verdana" w:hAnsi="Verdana" w:cs="Times New Roman"/>
          <w:sz w:val="20"/>
          <w:szCs w:val="20"/>
        </w:rPr>
        <w:t>ile hayata geçirdiği</w:t>
      </w:r>
      <w:r w:rsidR="00664CF1" w:rsidRPr="00BD0FB5">
        <w:rPr>
          <w:rFonts w:ascii="Verdana" w:hAnsi="Verdana" w:cs="Times New Roman"/>
          <w:sz w:val="20"/>
          <w:szCs w:val="20"/>
        </w:rPr>
        <w:t xml:space="preserve"> TOS</w:t>
      </w:r>
      <w:r w:rsidR="006023B2" w:rsidRPr="00BD0FB5">
        <w:rPr>
          <w:rFonts w:ascii="Verdana" w:hAnsi="Verdana" w:cs="Times New Roman"/>
          <w:sz w:val="20"/>
          <w:szCs w:val="20"/>
        </w:rPr>
        <w:t>LA projesiyle</w:t>
      </w:r>
      <w:r w:rsidR="00664CF1" w:rsidRPr="00BD0FB5">
        <w:rPr>
          <w:rFonts w:ascii="Verdana" w:hAnsi="Verdana" w:cs="Times New Roman"/>
          <w:sz w:val="20"/>
          <w:szCs w:val="20"/>
        </w:rPr>
        <w:t xml:space="preserve"> ‘</w:t>
      </w:r>
      <w:r w:rsidR="001F7804" w:rsidRPr="00BD0FB5">
        <w:rPr>
          <w:rFonts w:ascii="Verdana" w:hAnsi="Verdana" w:cs="Times New Roman"/>
          <w:sz w:val="20"/>
          <w:szCs w:val="20"/>
        </w:rPr>
        <w:t xml:space="preserve">Etkin </w:t>
      </w:r>
      <w:proofErr w:type="spellStart"/>
      <w:r w:rsidR="001F7804" w:rsidRPr="00BD0FB5">
        <w:rPr>
          <w:rFonts w:ascii="Verdana" w:hAnsi="Verdana" w:cs="Times New Roman"/>
          <w:sz w:val="20"/>
          <w:szCs w:val="20"/>
        </w:rPr>
        <w:t>R</w:t>
      </w:r>
      <w:r w:rsidR="00461238" w:rsidRPr="00BD0FB5">
        <w:rPr>
          <w:rFonts w:ascii="Verdana" w:hAnsi="Verdana" w:cs="Times New Roman"/>
          <w:sz w:val="20"/>
          <w:szCs w:val="20"/>
        </w:rPr>
        <w:t>ekaberlik</w:t>
      </w:r>
      <w:proofErr w:type="spellEnd"/>
      <w:r w:rsidR="00664CF1" w:rsidRPr="00BD0FB5">
        <w:rPr>
          <w:rFonts w:ascii="Verdana" w:hAnsi="Verdana" w:cs="Times New Roman"/>
          <w:sz w:val="20"/>
          <w:szCs w:val="20"/>
        </w:rPr>
        <w:t>’ kategorisinde ödül</w:t>
      </w:r>
      <w:r w:rsidR="00461238" w:rsidRPr="00BD0FB5">
        <w:rPr>
          <w:rFonts w:ascii="Verdana" w:hAnsi="Verdana" w:cs="Times New Roman"/>
          <w:sz w:val="20"/>
          <w:szCs w:val="20"/>
        </w:rPr>
        <w:t xml:space="preserve"> sahibi olan </w:t>
      </w:r>
      <w:proofErr w:type="spellStart"/>
      <w:r w:rsidR="00461238" w:rsidRPr="00BD0FB5">
        <w:rPr>
          <w:rFonts w:ascii="Verdana" w:hAnsi="Verdana" w:cs="Times New Roman"/>
          <w:sz w:val="20"/>
          <w:szCs w:val="20"/>
        </w:rPr>
        <w:t>PayTR</w:t>
      </w:r>
      <w:proofErr w:type="spellEnd"/>
      <w:r w:rsidR="00461238" w:rsidRPr="00BD0FB5">
        <w:rPr>
          <w:rFonts w:ascii="Verdana" w:hAnsi="Verdana" w:cs="Times New Roman"/>
          <w:sz w:val="20"/>
          <w:szCs w:val="20"/>
        </w:rPr>
        <w:t xml:space="preserve">, </w:t>
      </w:r>
      <w:proofErr w:type="spellStart"/>
      <w:r w:rsidR="00664CF1" w:rsidRPr="00BD0FB5">
        <w:rPr>
          <w:rFonts w:ascii="Verdana" w:hAnsi="Verdana" w:cs="Times New Roman"/>
          <w:sz w:val="20"/>
          <w:szCs w:val="20"/>
        </w:rPr>
        <w:t>Şikayet</w:t>
      </w:r>
      <w:r w:rsidR="00461238" w:rsidRPr="00BD0FB5">
        <w:rPr>
          <w:rFonts w:ascii="Verdana" w:hAnsi="Verdana" w:cs="Times New Roman"/>
          <w:sz w:val="20"/>
          <w:szCs w:val="20"/>
        </w:rPr>
        <w:t>var</w:t>
      </w:r>
      <w:proofErr w:type="spellEnd"/>
      <w:r w:rsidR="00461238" w:rsidRPr="00BD0FB5">
        <w:rPr>
          <w:rFonts w:ascii="Verdana" w:hAnsi="Verdana" w:cs="Times New Roman"/>
          <w:sz w:val="20"/>
          <w:szCs w:val="20"/>
        </w:rPr>
        <w:t xml:space="preserve"> 6. ACE </w:t>
      </w:r>
      <w:proofErr w:type="spellStart"/>
      <w:r w:rsidR="00461238" w:rsidRPr="00BD0FB5">
        <w:rPr>
          <w:rFonts w:ascii="Verdana" w:hAnsi="Verdana" w:cs="Times New Roman"/>
          <w:sz w:val="20"/>
          <w:szCs w:val="20"/>
        </w:rPr>
        <w:t>Awards</w:t>
      </w:r>
      <w:proofErr w:type="spellEnd"/>
      <w:r w:rsidR="00461238" w:rsidRPr="00BD0FB5">
        <w:rPr>
          <w:rFonts w:ascii="Verdana" w:hAnsi="Verdana" w:cs="Times New Roman"/>
          <w:sz w:val="20"/>
          <w:szCs w:val="20"/>
        </w:rPr>
        <w:t xml:space="preserve"> - </w:t>
      </w:r>
      <w:r w:rsidR="00664CF1" w:rsidRPr="00BD0FB5">
        <w:rPr>
          <w:rFonts w:ascii="Verdana" w:hAnsi="Verdana" w:cs="Times New Roman"/>
          <w:sz w:val="20"/>
          <w:szCs w:val="20"/>
        </w:rPr>
        <w:t>Mükemmel Müşter</w:t>
      </w:r>
      <w:r w:rsidRPr="00BD0FB5">
        <w:rPr>
          <w:rFonts w:ascii="Verdana" w:hAnsi="Verdana" w:cs="Times New Roman"/>
          <w:sz w:val="20"/>
          <w:szCs w:val="20"/>
        </w:rPr>
        <w:t>i Memnuniyeti Başarı Ödülleri “</w:t>
      </w:r>
      <w:r w:rsidR="001F7804" w:rsidRPr="00BD0FB5">
        <w:rPr>
          <w:rFonts w:ascii="Verdana" w:hAnsi="Verdana" w:cs="Times New Roman"/>
          <w:sz w:val="20"/>
          <w:szCs w:val="20"/>
        </w:rPr>
        <w:t>Ödeme S</w:t>
      </w:r>
      <w:r w:rsidR="00664CF1" w:rsidRPr="00BD0FB5">
        <w:rPr>
          <w:rFonts w:ascii="Verdana" w:hAnsi="Verdana" w:cs="Times New Roman"/>
          <w:sz w:val="20"/>
          <w:szCs w:val="20"/>
        </w:rPr>
        <w:t>istemleri</w:t>
      </w:r>
      <w:r w:rsidRPr="00BD0FB5">
        <w:rPr>
          <w:rFonts w:ascii="Verdana" w:hAnsi="Verdana" w:cs="Times New Roman"/>
          <w:sz w:val="20"/>
          <w:szCs w:val="20"/>
        </w:rPr>
        <w:t>”</w:t>
      </w:r>
      <w:r w:rsidR="00461238" w:rsidRPr="00BD0FB5">
        <w:rPr>
          <w:rFonts w:ascii="Verdana" w:hAnsi="Verdana" w:cs="Times New Roman"/>
          <w:sz w:val="20"/>
          <w:szCs w:val="20"/>
        </w:rPr>
        <w:t xml:space="preserve"> kategorisinde Gold ö</w:t>
      </w:r>
      <w:r w:rsidR="00664CF1" w:rsidRPr="00BD0FB5">
        <w:rPr>
          <w:rFonts w:ascii="Verdana" w:hAnsi="Verdana" w:cs="Times New Roman"/>
          <w:sz w:val="20"/>
          <w:szCs w:val="20"/>
        </w:rPr>
        <w:t>dül</w:t>
      </w:r>
      <w:r w:rsidRPr="00BD0FB5">
        <w:rPr>
          <w:rFonts w:ascii="Verdana" w:hAnsi="Verdana" w:cs="Times New Roman"/>
          <w:sz w:val="20"/>
          <w:szCs w:val="20"/>
        </w:rPr>
        <w:t xml:space="preserve">ü alırken; </w:t>
      </w:r>
      <w:r w:rsidR="00664CF1" w:rsidRPr="00BD0FB5">
        <w:rPr>
          <w:rFonts w:ascii="Verdana" w:hAnsi="Verdana" w:cs="Times New Roman"/>
          <w:sz w:val="20"/>
          <w:szCs w:val="20"/>
        </w:rPr>
        <w:t>Boğaziçi Üniversitesi Mühend</w:t>
      </w:r>
      <w:r w:rsidR="00461238" w:rsidRPr="00BD0FB5">
        <w:rPr>
          <w:rFonts w:ascii="Verdana" w:hAnsi="Verdana" w:cs="Times New Roman"/>
          <w:sz w:val="20"/>
          <w:szCs w:val="20"/>
        </w:rPr>
        <w:t>islik Kulübü ENSO tarafından 10’uncu</w:t>
      </w:r>
      <w:r w:rsidR="00664CF1" w:rsidRPr="00BD0FB5">
        <w:rPr>
          <w:rFonts w:ascii="Verdana" w:hAnsi="Verdana" w:cs="Times New Roman"/>
          <w:sz w:val="20"/>
          <w:szCs w:val="20"/>
        </w:rPr>
        <w:t xml:space="preserve"> kez düzenlenen, Boğaziçi Üniversitesi</w:t>
      </w:r>
      <w:r w:rsidRPr="00BD0FB5">
        <w:rPr>
          <w:rFonts w:ascii="Verdana" w:hAnsi="Verdana" w:cs="Times New Roman"/>
          <w:sz w:val="20"/>
          <w:szCs w:val="20"/>
        </w:rPr>
        <w:t>’</w:t>
      </w:r>
      <w:r w:rsidR="00664CF1" w:rsidRPr="00BD0FB5">
        <w:rPr>
          <w:rFonts w:ascii="Verdana" w:hAnsi="Verdana" w:cs="Times New Roman"/>
          <w:sz w:val="20"/>
          <w:szCs w:val="20"/>
        </w:rPr>
        <w:t xml:space="preserve">nin en </w:t>
      </w:r>
      <w:proofErr w:type="gramStart"/>
      <w:r w:rsidR="00664CF1" w:rsidRPr="00BD0FB5">
        <w:rPr>
          <w:rFonts w:ascii="Verdana" w:hAnsi="Verdana" w:cs="Times New Roman"/>
          <w:sz w:val="20"/>
          <w:szCs w:val="20"/>
        </w:rPr>
        <w:t>prestijli</w:t>
      </w:r>
      <w:proofErr w:type="gramEnd"/>
      <w:r w:rsidR="00664CF1" w:rsidRPr="00BD0FB5">
        <w:rPr>
          <w:rFonts w:ascii="Verdana" w:hAnsi="Verdana" w:cs="Times New Roman"/>
          <w:sz w:val="20"/>
          <w:szCs w:val="20"/>
        </w:rPr>
        <w:t xml:space="preserve"> ödül töreni olan Boğaziçi İş Dünyası Ödülleri’nde</w:t>
      </w:r>
      <w:r w:rsidR="00461238" w:rsidRPr="00BD0FB5">
        <w:rPr>
          <w:rFonts w:ascii="Verdana" w:hAnsi="Verdana" w:cs="Times New Roman"/>
          <w:sz w:val="20"/>
          <w:szCs w:val="20"/>
        </w:rPr>
        <w:t xml:space="preserve"> ‘Yılın </w:t>
      </w:r>
      <w:proofErr w:type="spellStart"/>
      <w:r w:rsidR="00461238" w:rsidRPr="00BD0FB5">
        <w:rPr>
          <w:rFonts w:ascii="Verdana" w:hAnsi="Verdana" w:cs="Times New Roman"/>
          <w:sz w:val="20"/>
          <w:szCs w:val="20"/>
        </w:rPr>
        <w:t>Fintek</w:t>
      </w:r>
      <w:proofErr w:type="spellEnd"/>
      <w:r w:rsidR="00461238" w:rsidRPr="00BD0FB5">
        <w:rPr>
          <w:rFonts w:ascii="Verdana" w:hAnsi="Verdana" w:cs="Times New Roman"/>
          <w:sz w:val="20"/>
          <w:szCs w:val="20"/>
        </w:rPr>
        <w:t xml:space="preserve"> Şirketi’</w:t>
      </w:r>
      <w:r w:rsidRPr="00BD0FB5">
        <w:rPr>
          <w:rFonts w:ascii="Verdana" w:hAnsi="Verdana" w:cs="Times New Roman"/>
          <w:sz w:val="20"/>
          <w:szCs w:val="20"/>
        </w:rPr>
        <w:t xml:space="preserve"> seçildi</w:t>
      </w:r>
      <w:r w:rsidR="00664CF1" w:rsidRPr="00BD0FB5">
        <w:rPr>
          <w:rFonts w:ascii="Verdana" w:hAnsi="Verdana" w:cs="Times New Roman"/>
          <w:sz w:val="20"/>
          <w:szCs w:val="20"/>
        </w:rPr>
        <w:t>.</w:t>
      </w:r>
    </w:p>
    <w:p w14:paraId="5BB2966D" w14:textId="77777777" w:rsidR="00664CF1" w:rsidRPr="00BD0FB5" w:rsidRDefault="00664CF1" w:rsidP="00664CF1">
      <w:pPr>
        <w:spacing w:line="330" w:lineRule="atLeast"/>
        <w:jc w:val="both"/>
        <w:rPr>
          <w:rFonts w:ascii="Calibri" w:hAnsi="Calibri" w:cs="Times New Roman"/>
          <w:sz w:val="22"/>
          <w:szCs w:val="22"/>
        </w:rPr>
      </w:pPr>
      <w:r w:rsidRPr="00BD0FB5">
        <w:rPr>
          <w:rFonts w:ascii="Verdana" w:hAnsi="Verdana" w:cs="Times New Roman"/>
          <w:sz w:val="19"/>
          <w:szCs w:val="19"/>
        </w:rPr>
        <w:t> </w:t>
      </w:r>
    </w:p>
    <w:p w14:paraId="593F6D4C" w14:textId="4312CD5E" w:rsidR="00875A60" w:rsidRPr="00BD0FB5" w:rsidRDefault="00875A60" w:rsidP="00664CF1">
      <w:pPr>
        <w:spacing w:line="330" w:lineRule="atLeast"/>
        <w:jc w:val="both"/>
        <w:rPr>
          <w:rFonts w:ascii="Verdana" w:hAnsi="Verdana"/>
          <w:b/>
          <w:sz w:val="20"/>
          <w:szCs w:val="20"/>
        </w:rPr>
      </w:pPr>
      <w:r w:rsidRPr="00BD0FB5">
        <w:rPr>
          <w:rFonts w:ascii="Verdana" w:hAnsi="Verdana"/>
          <w:b/>
          <w:sz w:val="20"/>
          <w:szCs w:val="20"/>
        </w:rPr>
        <w:t>2022’de hedef 13 milyar TL’lik hacim</w:t>
      </w:r>
    </w:p>
    <w:p w14:paraId="0BDD9E70" w14:textId="55239AEB" w:rsidR="00664CF1" w:rsidRPr="00BD0FB5" w:rsidRDefault="00EF20D1" w:rsidP="00664CF1">
      <w:pPr>
        <w:spacing w:line="330" w:lineRule="atLeast"/>
        <w:jc w:val="both"/>
        <w:rPr>
          <w:rFonts w:ascii="Verdana" w:eastAsia="Times New Roman" w:hAnsi="Verdana" w:cs="Times New Roman"/>
          <w:sz w:val="20"/>
          <w:szCs w:val="20"/>
        </w:rPr>
      </w:pPr>
      <w:r w:rsidRPr="00BD0FB5">
        <w:rPr>
          <w:rFonts w:ascii="Verdana" w:hAnsi="Verdana"/>
          <w:b/>
          <w:sz w:val="20"/>
          <w:szCs w:val="20"/>
        </w:rPr>
        <w:t>PayTR Genel Müdürü Tarık Tombul</w:t>
      </w:r>
      <w:r w:rsidR="00664CF1" w:rsidRPr="00BD0FB5">
        <w:rPr>
          <w:rFonts w:ascii="Verdana" w:hAnsi="Verdana"/>
          <w:sz w:val="20"/>
          <w:szCs w:val="20"/>
        </w:rPr>
        <w:t>,</w:t>
      </w:r>
      <w:r w:rsidRPr="00BD0FB5">
        <w:rPr>
          <w:rFonts w:ascii="Verdana" w:hAnsi="Verdana"/>
          <w:sz w:val="20"/>
          <w:szCs w:val="20"/>
        </w:rPr>
        <w:t xml:space="preserve"> “</w:t>
      </w:r>
      <w:r w:rsidR="00664CF1" w:rsidRPr="00BD0FB5">
        <w:rPr>
          <w:rFonts w:ascii="Verdana" w:hAnsi="Verdana" w:cs="Times New Roman"/>
          <w:sz w:val="20"/>
          <w:szCs w:val="20"/>
        </w:rPr>
        <w:t>Finansal veriler açısından yılı yüzde 118 büyüme</w:t>
      </w:r>
      <w:r w:rsidR="00355909" w:rsidRPr="00BD0FB5">
        <w:rPr>
          <w:rFonts w:ascii="Verdana" w:hAnsi="Verdana" w:cs="Times New Roman"/>
          <w:sz w:val="20"/>
          <w:szCs w:val="20"/>
        </w:rPr>
        <w:t>y</w:t>
      </w:r>
      <w:r w:rsidR="00664CF1" w:rsidRPr="00BD0FB5">
        <w:rPr>
          <w:rFonts w:ascii="Verdana" w:hAnsi="Verdana" w:cs="Times New Roman"/>
          <w:sz w:val="20"/>
          <w:szCs w:val="20"/>
        </w:rPr>
        <w:t>le kapatıyoruz. Geçtiğimiz yıl</w:t>
      </w:r>
      <w:r w:rsidR="00355909" w:rsidRPr="00BD0FB5">
        <w:rPr>
          <w:rFonts w:ascii="Verdana" w:hAnsi="Verdana" w:cs="Times New Roman"/>
          <w:sz w:val="20"/>
          <w:szCs w:val="20"/>
        </w:rPr>
        <w:t>ı</w:t>
      </w:r>
      <w:r w:rsidR="00664CF1" w:rsidRPr="00BD0FB5">
        <w:rPr>
          <w:rFonts w:ascii="Verdana" w:hAnsi="Verdana" w:cs="Times New Roman"/>
          <w:sz w:val="20"/>
          <w:szCs w:val="20"/>
        </w:rPr>
        <w:t xml:space="preserve"> </w:t>
      </w:r>
      <w:proofErr w:type="gramStart"/>
      <w:r w:rsidR="00664CF1" w:rsidRPr="00BD0FB5">
        <w:rPr>
          <w:rFonts w:ascii="Verdana" w:hAnsi="Verdana" w:cs="Times New Roman"/>
          <w:sz w:val="20"/>
          <w:szCs w:val="20"/>
        </w:rPr>
        <w:t>2.9</w:t>
      </w:r>
      <w:proofErr w:type="gramEnd"/>
      <w:r w:rsidR="00664CF1" w:rsidRPr="00BD0FB5">
        <w:rPr>
          <w:rFonts w:ascii="Verdana" w:hAnsi="Verdana" w:cs="Times New Roman"/>
          <w:sz w:val="20"/>
          <w:szCs w:val="20"/>
        </w:rPr>
        <w:t xml:space="preserve"> milyar TL, bu yılı ise 6.5 milyar TL hacimle kapattık. </w:t>
      </w:r>
      <w:r w:rsidR="00664CF1" w:rsidRPr="00BD0FB5">
        <w:rPr>
          <w:rFonts w:ascii="Verdana" w:eastAsia="Times New Roman" w:hAnsi="Verdana" w:cs="Times New Roman"/>
          <w:bCs/>
          <w:sz w:val="20"/>
          <w:szCs w:val="20"/>
        </w:rPr>
        <w:t>2022 yılında</w:t>
      </w:r>
      <w:r w:rsidR="00664CF1" w:rsidRPr="00BD0FB5">
        <w:rPr>
          <w:rFonts w:ascii="Verdana" w:hAnsi="Verdana" w:cs="Times New Roman"/>
          <w:sz w:val="20"/>
          <w:szCs w:val="20"/>
        </w:rPr>
        <w:t xml:space="preserve"> yüzde 100 büyümeyle 13 milyar TL’lik bir hacim hedefliyoruz. </w:t>
      </w:r>
      <w:r w:rsidR="00CF04A0">
        <w:rPr>
          <w:rFonts w:ascii="Verdana" w:hAnsi="Verdana" w:cs="Times New Roman"/>
          <w:sz w:val="20"/>
          <w:szCs w:val="20"/>
        </w:rPr>
        <w:t>Yeni yıl</w:t>
      </w:r>
      <w:r w:rsidR="00113035">
        <w:rPr>
          <w:rFonts w:ascii="Verdana" w:hAnsi="Verdana" w:cs="Times New Roman"/>
          <w:sz w:val="20"/>
          <w:szCs w:val="20"/>
        </w:rPr>
        <w:t>la</w:t>
      </w:r>
      <w:r w:rsidR="00CF04A0">
        <w:rPr>
          <w:rFonts w:ascii="Verdana" w:hAnsi="Verdana" w:cs="Times New Roman"/>
          <w:sz w:val="20"/>
          <w:szCs w:val="20"/>
        </w:rPr>
        <w:t xml:space="preserve"> birlikte, </w:t>
      </w:r>
      <w:r w:rsidR="00CF04A0" w:rsidRPr="00BD0FB5">
        <w:rPr>
          <w:rFonts w:ascii="Verdana" w:hAnsi="Verdana" w:cs="Times New Roman"/>
          <w:sz w:val="20"/>
          <w:szCs w:val="20"/>
        </w:rPr>
        <w:t xml:space="preserve">çok yönlü bir </w:t>
      </w:r>
      <w:proofErr w:type="spellStart"/>
      <w:r w:rsidR="00CF04A0" w:rsidRPr="00BD0FB5">
        <w:rPr>
          <w:rFonts w:ascii="Verdana" w:hAnsi="Verdana" w:cs="Times New Roman"/>
          <w:sz w:val="20"/>
          <w:szCs w:val="20"/>
        </w:rPr>
        <w:t>FinTech</w:t>
      </w:r>
      <w:proofErr w:type="spellEnd"/>
      <w:r w:rsidR="00CF04A0" w:rsidRPr="00BD0FB5">
        <w:rPr>
          <w:rFonts w:ascii="Verdana" w:hAnsi="Verdana" w:cs="Times New Roman"/>
          <w:sz w:val="20"/>
          <w:szCs w:val="20"/>
        </w:rPr>
        <w:t xml:space="preserve"> şirketi olma hedefimiz doğrultusunda yeni ürün ve hizmetlere </w:t>
      </w:r>
      <w:r w:rsidR="00CF04A0" w:rsidRPr="008F679B">
        <w:rPr>
          <w:rFonts w:ascii="Verdana" w:hAnsi="Verdana" w:cs="Times New Roman"/>
          <w:sz w:val="20"/>
          <w:szCs w:val="20"/>
        </w:rPr>
        <w:t>odaklandık.</w:t>
      </w:r>
      <w:r w:rsidR="00836526">
        <w:rPr>
          <w:rFonts w:ascii="Verdana" w:hAnsi="Verdana" w:cs="Times New Roman"/>
          <w:sz w:val="20"/>
          <w:szCs w:val="20"/>
        </w:rPr>
        <w:t xml:space="preserve"> Bu amaçla Cep Telefonları ve Tabletleri POS cihazına çeviren </w:t>
      </w:r>
      <w:proofErr w:type="spellStart"/>
      <w:r w:rsidR="00836526">
        <w:rPr>
          <w:rFonts w:ascii="Verdana" w:hAnsi="Verdana" w:cs="Times New Roman"/>
          <w:sz w:val="20"/>
          <w:szCs w:val="20"/>
        </w:rPr>
        <w:t>PayTR</w:t>
      </w:r>
      <w:proofErr w:type="spellEnd"/>
      <w:r w:rsidR="00836526">
        <w:rPr>
          <w:rFonts w:ascii="Verdana" w:hAnsi="Verdana" w:cs="Times New Roman"/>
          <w:sz w:val="20"/>
          <w:szCs w:val="20"/>
        </w:rPr>
        <w:t xml:space="preserve"> Neo POS ürünümüzü 58.000 işyerimizin kullanımına sunduk, </w:t>
      </w:r>
      <w:r w:rsidR="008C75EA">
        <w:rPr>
          <w:rFonts w:ascii="Verdana" w:hAnsi="Verdana" w:cs="Times New Roman"/>
          <w:sz w:val="20"/>
          <w:szCs w:val="20"/>
        </w:rPr>
        <w:t>Ö</w:t>
      </w:r>
      <w:r w:rsidR="00836526">
        <w:rPr>
          <w:rFonts w:ascii="Verdana" w:hAnsi="Verdana" w:cs="Times New Roman"/>
          <w:sz w:val="20"/>
          <w:szCs w:val="20"/>
        </w:rPr>
        <w:t xml:space="preserve">deme Kaydedici Cihazlar ve </w:t>
      </w:r>
      <w:proofErr w:type="spellStart"/>
      <w:r w:rsidR="00836526">
        <w:rPr>
          <w:rFonts w:ascii="Verdana" w:hAnsi="Verdana" w:cs="Times New Roman"/>
          <w:sz w:val="20"/>
          <w:szCs w:val="20"/>
        </w:rPr>
        <w:t>Android</w:t>
      </w:r>
      <w:proofErr w:type="spellEnd"/>
      <w:r w:rsidR="00836526">
        <w:rPr>
          <w:rFonts w:ascii="Verdana" w:hAnsi="Verdana" w:cs="Times New Roman"/>
          <w:sz w:val="20"/>
          <w:szCs w:val="20"/>
        </w:rPr>
        <w:t xml:space="preserve"> tabanlı POS cihazları üzerinden de ödeme almalarını sağlamak adına fiziki pos </w:t>
      </w:r>
      <w:r w:rsidR="008C75EA">
        <w:rPr>
          <w:rFonts w:ascii="Verdana" w:hAnsi="Verdana" w:cs="Times New Roman"/>
          <w:sz w:val="20"/>
          <w:szCs w:val="20"/>
        </w:rPr>
        <w:t xml:space="preserve">çözümlerimizi başlattık. </w:t>
      </w:r>
      <w:r w:rsidR="00CF04A0">
        <w:rPr>
          <w:rFonts w:ascii="Verdana" w:hAnsi="Verdana" w:cs="Times New Roman"/>
          <w:sz w:val="20"/>
          <w:szCs w:val="20"/>
        </w:rPr>
        <w:t>Y</w:t>
      </w:r>
      <w:r w:rsidR="00CF04A0" w:rsidRPr="00BD0FB5">
        <w:rPr>
          <w:rFonts w:ascii="Verdana" w:hAnsi="Verdana" w:cs="Times New Roman"/>
          <w:sz w:val="20"/>
          <w:szCs w:val="20"/>
        </w:rPr>
        <w:t>azılım ve dona</w:t>
      </w:r>
      <w:r w:rsidR="00CF04A0">
        <w:rPr>
          <w:rFonts w:ascii="Verdana" w:hAnsi="Verdana" w:cs="Times New Roman"/>
          <w:sz w:val="20"/>
          <w:szCs w:val="20"/>
        </w:rPr>
        <w:t xml:space="preserve">nım altyapılarımızı geliştirdiğimiz gibi uzmanlık alanı ödeme sistemleri olan yazılım ekiplerini bünyemize kattık. Önümüzdeki dönemde </w:t>
      </w:r>
      <w:r w:rsidR="00164269">
        <w:rPr>
          <w:rFonts w:ascii="Verdana" w:hAnsi="Verdana" w:cs="Times New Roman"/>
          <w:sz w:val="20"/>
          <w:szCs w:val="20"/>
        </w:rPr>
        <w:t xml:space="preserve">Elektronik Para ve Mobil Ödeme çözümlerimizi de tamamlayarak </w:t>
      </w:r>
      <w:r w:rsidR="00CF04A0">
        <w:rPr>
          <w:rFonts w:ascii="Verdana" w:hAnsi="Verdana" w:cs="Times New Roman"/>
          <w:sz w:val="20"/>
          <w:szCs w:val="20"/>
        </w:rPr>
        <w:t xml:space="preserve">satıcı ve alıcılara geniş yelpazede ödeme çözümleri sunacak, </w:t>
      </w:r>
      <w:proofErr w:type="spellStart"/>
      <w:r w:rsidR="00CF04A0">
        <w:rPr>
          <w:rFonts w:ascii="Verdana" w:hAnsi="Verdana" w:cs="Times New Roman"/>
          <w:sz w:val="20"/>
          <w:szCs w:val="20"/>
        </w:rPr>
        <w:t>PayTR’la</w:t>
      </w:r>
      <w:proofErr w:type="spellEnd"/>
      <w:r w:rsidR="00CF04A0">
        <w:rPr>
          <w:rFonts w:ascii="Verdana" w:hAnsi="Verdana" w:cs="Times New Roman"/>
          <w:sz w:val="20"/>
          <w:szCs w:val="20"/>
        </w:rPr>
        <w:t xml:space="preserve"> </w:t>
      </w:r>
      <w:r w:rsidR="00546792">
        <w:rPr>
          <w:rFonts w:ascii="Verdana" w:hAnsi="Verdana" w:cs="Times New Roman"/>
          <w:sz w:val="20"/>
          <w:szCs w:val="20"/>
        </w:rPr>
        <w:t>çok çeşitli, hızlı, kolay ve güvenli</w:t>
      </w:r>
      <w:r w:rsidR="00CF04A0">
        <w:rPr>
          <w:rFonts w:ascii="Verdana" w:hAnsi="Verdana" w:cs="Times New Roman"/>
          <w:sz w:val="20"/>
          <w:szCs w:val="20"/>
        </w:rPr>
        <w:t xml:space="preserve"> ödeme deneyimi yaşamalarını sağlayacağız. </w:t>
      </w:r>
      <w:r w:rsidR="00664CF1" w:rsidRPr="00BD0FB5">
        <w:rPr>
          <w:rFonts w:ascii="Verdana" w:hAnsi="Verdana" w:cs="Times New Roman"/>
          <w:sz w:val="20"/>
          <w:szCs w:val="20"/>
        </w:rPr>
        <w:t xml:space="preserve">6493 sayılı kanunun </w:t>
      </w:r>
      <w:r w:rsidR="00664CF1" w:rsidRPr="00BD0FB5">
        <w:rPr>
          <w:rFonts w:ascii="Verdana" w:hAnsi="Verdana" w:cs="Times New Roman"/>
          <w:sz w:val="20"/>
          <w:szCs w:val="20"/>
        </w:rPr>
        <w:lastRenderedPageBreak/>
        <w:t>yönetmelik ve tebliğinde yapılan değişikliklere uyum süreçlerini de hızla tamamlayıp, iş birliklerimizi çoğaltacağımız bir yıl bizi bekliyor” dedi.</w:t>
      </w:r>
    </w:p>
    <w:p w14:paraId="415BECD3" w14:textId="77777777" w:rsidR="001F7804" w:rsidRPr="00BD0FB5" w:rsidRDefault="001F7804" w:rsidP="00875A60">
      <w:pPr>
        <w:pStyle w:val="paragraph"/>
        <w:spacing w:before="0" w:beforeAutospacing="0" w:after="0" w:afterAutospacing="0" w:line="360" w:lineRule="auto"/>
        <w:jc w:val="both"/>
        <w:textAlignment w:val="baseline"/>
        <w:rPr>
          <w:rFonts w:ascii="Verdana" w:hAnsi="Verdana"/>
        </w:rPr>
      </w:pPr>
    </w:p>
    <w:p w14:paraId="3756F19C" w14:textId="7115E924" w:rsidR="00522131" w:rsidRPr="00BD0FB5" w:rsidRDefault="00522131" w:rsidP="00875A60">
      <w:pPr>
        <w:pStyle w:val="paragraph"/>
        <w:spacing w:before="0" w:beforeAutospacing="0" w:after="0" w:afterAutospacing="0" w:line="360" w:lineRule="auto"/>
        <w:jc w:val="both"/>
        <w:textAlignment w:val="baseline"/>
        <w:rPr>
          <w:rFonts w:ascii="Segoe UI" w:hAnsi="Segoe UI" w:cs="Segoe UI"/>
          <w:sz w:val="18"/>
          <w:szCs w:val="18"/>
        </w:rPr>
      </w:pPr>
      <w:r w:rsidRPr="00BD0FB5">
        <w:rPr>
          <w:rStyle w:val="normaltextrun"/>
          <w:rFonts w:ascii="Verdana" w:hAnsi="Verdana" w:cs="Segoe UI"/>
          <w:b/>
          <w:bCs/>
        </w:rPr>
        <w:t>İlgili Kişi</w:t>
      </w:r>
      <w:r w:rsidRPr="00BD0FB5">
        <w:rPr>
          <w:rStyle w:val="normaltextrun"/>
          <w:rFonts w:ascii="Verdana" w:hAnsi="Verdana" w:cs="Segoe UI"/>
        </w:rPr>
        <w:t>  </w:t>
      </w:r>
      <w:r w:rsidRPr="00BD0FB5">
        <w:rPr>
          <w:rStyle w:val="eop"/>
          <w:rFonts w:ascii="Verdana" w:hAnsi="Verdana" w:cs="Segoe UI"/>
        </w:rPr>
        <w:t> </w:t>
      </w:r>
    </w:p>
    <w:p w14:paraId="05610C4A" w14:textId="77777777" w:rsidR="00522131" w:rsidRPr="00BD0FB5" w:rsidRDefault="00522131" w:rsidP="00875A60">
      <w:pPr>
        <w:pStyle w:val="paragraph"/>
        <w:spacing w:before="0" w:beforeAutospacing="0" w:after="0" w:afterAutospacing="0" w:line="360" w:lineRule="auto"/>
        <w:jc w:val="both"/>
        <w:textAlignment w:val="baseline"/>
        <w:rPr>
          <w:rFonts w:ascii="Segoe UI" w:hAnsi="Segoe UI" w:cs="Segoe UI"/>
          <w:sz w:val="18"/>
          <w:szCs w:val="18"/>
        </w:rPr>
      </w:pPr>
      <w:r w:rsidRPr="00BD0FB5">
        <w:rPr>
          <w:rStyle w:val="normaltextrun"/>
          <w:rFonts w:ascii="Verdana" w:hAnsi="Verdana" w:cs="Segoe UI"/>
        </w:rPr>
        <w:t>Sezin Bulum </w:t>
      </w:r>
      <w:r w:rsidRPr="00BD0FB5">
        <w:rPr>
          <w:rStyle w:val="eop"/>
          <w:rFonts w:ascii="Verdana" w:hAnsi="Verdana" w:cs="Segoe UI"/>
        </w:rPr>
        <w:t> </w:t>
      </w:r>
    </w:p>
    <w:p w14:paraId="77211E1D" w14:textId="77777777" w:rsidR="00522131" w:rsidRPr="00BD0FB5" w:rsidRDefault="00522131" w:rsidP="00875A60">
      <w:pPr>
        <w:pStyle w:val="paragraph"/>
        <w:spacing w:before="0" w:beforeAutospacing="0" w:after="0" w:afterAutospacing="0" w:line="360" w:lineRule="auto"/>
        <w:jc w:val="both"/>
        <w:textAlignment w:val="baseline"/>
        <w:rPr>
          <w:rFonts w:ascii="Segoe UI" w:hAnsi="Segoe UI" w:cs="Segoe UI"/>
          <w:sz w:val="18"/>
          <w:szCs w:val="18"/>
        </w:rPr>
      </w:pPr>
      <w:r w:rsidRPr="00BD0FB5">
        <w:rPr>
          <w:rStyle w:val="normaltextrun"/>
          <w:rFonts w:ascii="Verdana" w:hAnsi="Verdana" w:cs="Segoe UI"/>
        </w:rPr>
        <w:t xml:space="preserve">Marjinal </w:t>
      </w:r>
      <w:proofErr w:type="spellStart"/>
      <w:r w:rsidRPr="00BD0FB5">
        <w:rPr>
          <w:rStyle w:val="normaltextrun"/>
          <w:rFonts w:ascii="Verdana" w:hAnsi="Verdana" w:cs="Segoe UI"/>
        </w:rPr>
        <w:t>Porter</w:t>
      </w:r>
      <w:proofErr w:type="spellEnd"/>
      <w:r w:rsidRPr="00BD0FB5">
        <w:rPr>
          <w:rStyle w:val="normaltextrun"/>
          <w:rFonts w:ascii="Verdana" w:hAnsi="Verdana" w:cs="Segoe UI"/>
        </w:rPr>
        <w:t xml:space="preserve"> </w:t>
      </w:r>
      <w:proofErr w:type="spellStart"/>
      <w:r w:rsidRPr="00BD0FB5">
        <w:rPr>
          <w:rStyle w:val="normaltextrun"/>
          <w:rFonts w:ascii="Verdana" w:hAnsi="Verdana" w:cs="Segoe UI"/>
        </w:rPr>
        <w:t>Novelli</w:t>
      </w:r>
      <w:proofErr w:type="spellEnd"/>
      <w:r w:rsidRPr="00BD0FB5">
        <w:rPr>
          <w:rStyle w:val="normaltextrun"/>
          <w:rFonts w:ascii="Verdana" w:hAnsi="Verdana" w:cs="Segoe UI"/>
        </w:rPr>
        <w:t> </w:t>
      </w:r>
      <w:r w:rsidRPr="00BD0FB5">
        <w:rPr>
          <w:rStyle w:val="eop"/>
          <w:rFonts w:ascii="Verdana" w:hAnsi="Verdana" w:cs="Segoe UI"/>
        </w:rPr>
        <w:t> </w:t>
      </w:r>
    </w:p>
    <w:p w14:paraId="4C8D3752" w14:textId="77777777" w:rsidR="00522131" w:rsidRPr="00BD0FB5" w:rsidRDefault="00522131" w:rsidP="00664CF1">
      <w:pPr>
        <w:pStyle w:val="paragraph"/>
        <w:spacing w:before="0" w:beforeAutospacing="0" w:after="0" w:afterAutospacing="0" w:line="360" w:lineRule="auto"/>
        <w:jc w:val="both"/>
        <w:textAlignment w:val="baseline"/>
        <w:rPr>
          <w:rFonts w:ascii="Segoe UI" w:hAnsi="Segoe UI" w:cs="Segoe UI"/>
          <w:sz w:val="18"/>
          <w:szCs w:val="18"/>
        </w:rPr>
      </w:pPr>
      <w:r w:rsidRPr="00BD0FB5">
        <w:rPr>
          <w:rStyle w:val="normaltextrun"/>
          <w:rFonts w:ascii="Verdana" w:hAnsi="Verdana" w:cs="Segoe UI"/>
        </w:rPr>
        <w:t>0533 282 29 70  </w:t>
      </w:r>
      <w:r w:rsidRPr="00BD0FB5">
        <w:rPr>
          <w:rStyle w:val="eop"/>
          <w:rFonts w:ascii="Verdana" w:hAnsi="Verdana" w:cs="Segoe UI"/>
        </w:rPr>
        <w:t> </w:t>
      </w:r>
    </w:p>
    <w:p w14:paraId="60901722" w14:textId="77777777" w:rsidR="00522131" w:rsidRDefault="00217813" w:rsidP="00664CF1">
      <w:pPr>
        <w:pStyle w:val="paragraph"/>
        <w:spacing w:before="0" w:beforeAutospacing="0" w:after="0" w:afterAutospacing="0" w:line="360" w:lineRule="auto"/>
        <w:jc w:val="both"/>
        <w:textAlignment w:val="baseline"/>
        <w:rPr>
          <w:rStyle w:val="eop"/>
          <w:rFonts w:ascii="Verdana" w:hAnsi="Verdana" w:cs="Segoe UI"/>
        </w:rPr>
      </w:pPr>
      <w:hyperlink r:id="rId8" w:tgtFrame="_blank" w:history="1">
        <w:r w:rsidR="00522131" w:rsidRPr="00BD0FB5">
          <w:rPr>
            <w:rStyle w:val="normaltextrun"/>
            <w:rFonts w:ascii="Verdana" w:hAnsi="Verdana" w:cs="Segoe UI"/>
            <w:u w:val="single"/>
          </w:rPr>
          <w:t>sezinb@</w:t>
        </w:r>
        <w:proofErr w:type="gramStart"/>
        <w:r w:rsidR="00522131" w:rsidRPr="00BD0FB5">
          <w:rPr>
            <w:rStyle w:val="normaltextrun"/>
            <w:rFonts w:ascii="Verdana" w:hAnsi="Verdana" w:cs="Segoe UI"/>
            <w:u w:val="single"/>
          </w:rPr>
          <w:t>marjinal</w:t>
        </w:r>
        <w:proofErr w:type="gramEnd"/>
        <w:r w:rsidR="00522131" w:rsidRPr="00BD0FB5">
          <w:rPr>
            <w:rStyle w:val="normaltextrun"/>
            <w:rFonts w:ascii="Verdana" w:hAnsi="Verdana" w:cs="Segoe UI"/>
            <w:u w:val="single"/>
          </w:rPr>
          <w:t>.com.tr</w:t>
        </w:r>
      </w:hyperlink>
      <w:r w:rsidR="00522131" w:rsidRPr="00BD0FB5">
        <w:rPr>
          <w:rStyle w:val="normaltextrun"/>
          <w:rFonts w:ascii="Verdana" w:hAnsi="Verdana" w:cs="Segoe UI"/>
        </w:rPr>
        <w:t>  </w:t>
      </w:r>
      <w:r w:rsidR="00522131" w:rsidRPr="00BD0FB5">
        <w:rPr>
          <w:rStyle w:val="eop"/>
          <w:rFonts w:ascii="Verdana" w:hAnsi="Verdana" w:cs="Segoe UI"/>
        </w:rPr>
        <w:t> </w:t>
      </w:r>
    </w:p>
    <w:p w14:paraId="0811E14A" w14:textId="77777777" w:rsidR="00217813" w:rsidRDefault="00217813" w:rsidP="00664CF1">
      <w:pPr>
        <w:pStyle w:val="paragraph"/>
        <w:spacing w:before="0" w:beforeAutospacing="0" w:after="0" w:afterAutospacing="0" w:line="360" w:lineRule="auto"/>
        <w:jc w:val="both"/>
        <w:textAlignment w:val="baseline"/>
        <w:rPr>
          <w:rStyle w:val="eop"/>
          <w:rFonts w:ascii="Verdana" w:hAnsi="Verdana" w:cs="Segoe UI"/>
        </w:rPr>
      </w:pPr>
    </w:p>
    <w:p w14:paraId="30FC8D21" w14:textId="30DB99B1" w:rsidR="00217813" w:rsidRPr="00217813" w:rsidRDefault="00217813" w:rsidP="00664CF1">
      <w:pPr>
        <w:pStyle w:val="paragraph"/>
        <w:spacing w:before="0" w:beforeAutospacing="0" w:after="0" w:afterAutospacing="0" w:line="360" w:lineRule="auto"/>
        <w:jc w:val="both"/>
        <w:textAlignment w:val="baseline"/>
        <w:rPr>
          <w:rStyle w:val="normaltextrun"/>
          <w:rFonts w:ascii="Verdana" w:hAnsi="Verdana"/>
        </w:rPr>
      </w:pPr>
      <w:r w:rsidRPr="00217813">
        <w:rPr>
          <w:rStyle w:val="normaltextrun"/>
          <w:rFonts w:ascii="Verdana" w:hAnsi="Verdana"/>
        </w:rPr>
        <w:t>Beril Tuncay</w:t>
      </w:r>
    </w:p>
    <w:p w14:paraId="63BEFC22" w14:textId="70D59C38" w:rsidR="00217813" w:rsidRPr="00217813" w:rsidRDefault="00217813" w:rsidP="00664CF1">
      <w:pPr>
        <w:pStyle w:val="paragraph"/>
        <w:spacing w:before="0" w:beforeAutospacing="0" w:after="0" w:afterAutospacing="0" w:line="360" w:lineRule="auto"/>
        <w:jc w:val="both"/>
        <w:textAlignment w:val="baseline"/>
        <w:rPr>
          <w:rStyle w:val="normaltextrun"/>
          <w:rFonts w:ascii="Verdana" w:hAnsi="Verdana"/>
        </w:rPr>
      </w:pPr>
      <w:r w:rsidRPr="00217813">
        <w:rPr>
          <w:rStyle w:val="normaltextrun"/>
          <w:rFonts w:ascii="Verdana" w:hAnsi="Verdana"/>
        </w:rPr>
        <w:t xml:space="preserve">Marjinal </w:t>
      </w:r>
      <w:proofErr w:type="spellStart"/>
      <w:r w:rsidRPr="00217813">
        <w:rPr>
          <w:rStyle w:val="normaltextrun"/>
          <w:rFonts w:ascii="Verdana" w:hAnsi="Verdana"/>
        </w:rPr>
        <w:t>Porter</w:t>
      </w:r>
      <w:proofErr w:type="spellEnd"/>
      <w:r w:rsidRPr="00217813">
        <w:rPr>
          <w:rStyle w:val="normaltextrun"/>
          <w:rFonts w:ascii="Verdana" w:hAnsi="Verdana"/>
        </w:rPr>
        <w:t xml:space="preserve"> </w:t>
      </w:r>
      <w:proofErr w:type="spellStart"/>
      <w:r w:rsidRPr="00217813">
        <w:rPr>
          <w:rStyle w:val="normaltextrun"/>
          <w:rFonts w:ascii="Verdana" w:hAnsi="Verdana"/>
        </w:rPr>
        <w:t>Novelli</w:t>
      </w:r>
      <w:proofErr w:type="spellEnd"/>
    </w:p>
    <w:p w14:paraId="73A3E002" w14:textId="4A80CC33" w:rsidR="00217813" w:rsidRPr="00217813" w:rsidRDefault="00217813" w:rsidP="00664CF1">
      <w:pPr>
        <w:pStyle w:val="paragraph"/>
        <w:spacing w:before="0" w:beforeAutospacing="0" w:after="0" w:afterAutospacing="0" w:line="360" w:lineRule="auto"/>
        <w:jc w:val="both"/>
        <w:textAlignment w:val="baseline"/>
        <w:rPr>
          <w:rStyle w:val="normaltextrun"/>
          <w:rFonts w:ascii="Verdana" w:hAnsi="Verdana"/>
        </w:rPr>
      </w:pPr>
      <w:r w:rsidRPr="00217813">
        <w:rPr>
          <w:rStyle w:val="normaltextrun"/>
          <w:rFonts w:ascii="Verdana" w:hAnsi="Verdana"/>
        </w:rPr>
        <w:t>0532 054 55 38</w:t>
      </w:r>
    </w:p>
    <w:bookmarkStart w:id="0" w:name="_GoBack"/>
    <w:bookmarkEnd w:id="0"/>
    <w:p w14:paraId="4DD6F4F9" w14:textId="108CD7C4" w:rsidR="00217813" w:rsidRPr="00217813" w:rsidRDefault="00217813" w:rsidP="00664CF1">
      <w:pPr>
        <w:pStyle w:val="paragraph"/>
        <w:spacing w:before="0" w:beforeAutospacing="0" w:after="0" w:afterAutospacing="0" w:line="360" w:lineRule="auto"/>
        <w:jc w:val="both"/>
        <w:textAlignment w:val="baseline"/>
        <w:rPr>
          <w:rStyle w:val="normaltextrun"/>
          <w:rFonts w:ascii="Verdana" w:hAnsi="Verdana"/>
          <w:u w:val="single"/>
        </w:rPr>
      </w:pPr>
      <w:r>
        <w:rPr>
          <w:rStyle w:val="normaltextrun"/>
          <w:rFonts w:ascii="Verdana" w:hAnsi="Verdana"/>
        </w:rPr>
        <w:fldChar w:fldCharType="begin"/>
      </w:r>
      <w:r>
        <w:rPr>
          <w:rStyle w:val="normaltextrun"/>
          <w:rFonts w:ascii="Verdana" w:hAnsi="Verdana"/>
        </w:rPr>
        <w:instrText xml:space="preserve"> HYPERLINK "mailto:berilt@marjinal.com.t</w:instrText>
      </w:r>
      <w:r w:rsidRPr="00217813">
        <w:rPr>
          <w:rStyle w:val="normaltextrun"/>
          <w:rFonts w:ascii="Verdana" w:hAnsi="Verdana"/>
        </w:rPr>
        <w:instrText>r</w:instrText>
      </w:r>
      <w:r>
        <w:rPr>
          <w:rStyle w:val="normaltextrun"/>
          <w:rFonts w:ascii="Verdana" w:hAnsi="Verdana"/>
        </w:rPr>
        <w:instrText xml:space="preserve">" </w:instrText>
      </w:r>
      <w:r>
        <w:rPr>
          <w:rStyle w:val="normaltextrun"/>
          <w:rFonts w:ascii="Verdana" w:hAnsi="Verdana"/>
        </w:rPr>
        <w:fldChar w:fldCharType="separate"/>
      </w:r>
      <w:r w:rsidRPr="00442827">
        <w:rPr>
          <w:rStyle w:val="Kpr"/>
          <w:rFonts w:ascii="Verdana" w:hAnsi="Verdana"/>
        </w:rPr>
        <w:t>berilt@marjinal.com.tr</w:t>
      </w:r>
      <w:r>
        <w:rPr>
          <w:rStyle w:val="normaltextrun"/>
          <w:rFonts w:ascii="Verdana" w:hAnsi="Verdana"/>
        </w:rPr>
        <w:fldChar w:fldCharType="end"/>
      </w:r>
      <w:r w:rsidRPr="00217813">
        <w:rPr>
          <w:rStyle w:val="normaltextrun"/>
          <w:rFonts w:ascii="Verdana" w:hAnsi="Verdana"/>
          <w:u w:val="single"/>
        </w:rPr>
        <w:t xml:space="preserve"> </w:t>
      </w:r>
    </w:p>
    <w:p w14:paraId="12D46519" w14:textId="77777777" w:rsidR="00522131" w:rsidRPr="00BD0FB5" w:rsidRDefault="00522131" w:rsidP="00522131">
      <w:pPr>
        <w:pStyle w:val="paragraph"/>
        <w:spacing w:before="0" w:beforeAutospacing="0" w:after="0" w:afterAutospacing="0"/>
        <w:jc w:val="both"/>
        <w:textAlignment w:val="baseline"/>
        <w:rPr>
          <w:rFonts w:ascii="Segoe UI" w:hAnsi="Segoe UI" w:cs="Segoe UI"/>
          <w:sz w:val="18"/>
          <w:szCs w:val="18"/>
        </w:rPr>
      </w:pPr>
      <w:r w:rsidRPr="00BD0FB5">
        <w:rPr>
          <w:rStyle w:val="normaltextrun"/>
          <w:rFonts w:ascii="Verdana" w:hAnsi="Verdana" w:cs="Segoe UI"/>
        </w:rPr>
        <w:t> </w:t>
      </w:r>
      <w:r w:rsidRPr="00BD0FB5">
        <w:rPr>
          <w:rStyle w:val="eop"/>
          <w:rFonts w:ascii="Verdana" w:hAnsi="Verdana" w:cs="Segoe UI"/>
        </w:rPr>
        <w:t> </w:t>
      </w:r>
    </w:p>
    <w:p w14:paraId="1F0258B6" w14:textId="77777777" w:rsidR="000B650D" w:rsidRPr="00BD0FB5" w:rsidRDefault="000B650D" w:rsidP="000B650D">
      <w:pPr>
        <w:spacing w:line="300" w:lineRule="atLeast"/>
        <w:jc w:val="both"/>
        <w:textAlignment w:val="baseline"/>
        <w:rPr>
          <w:rFonts w:ascii="Times" w:hAnsi="Times" w:cs="Times New Roman"/>
          <w:sz w:val="20"/>
          <w:szCs w:val="20"/>
        </w:rPr>
      </w:pPr>
      <w:r w:rsidRPr="00BD0FB5">
        <w:rPr>
          <w:rFonts w:ascii="Verdana" w:hAnsi="Verdana" w:cs="Times New Roman"/>
          <w:b/>
          <w:bCs/>
          <w:sz w:val="16"/>
          <w:szCs w:val="16"/>
        </w:rPr>
        <w:t>PayTR hakkında</w:t>
      </w:r>
      <w:r w:rsidRPr="00BD0FB5">
        <w:rPr>
          <w:rFonts w:ascii="Verdana" w:hAnsi="Verdana" w:cs="Times New Roman"/>
          <w:sz w:val="16"/>
          <w:szCs w:val="16"/>
        </w:rPr>
        <w:t> </w:t>
      </w:r>
    </w:p>
    <w:p w14:paraId="3812133D" w14:textId="4FCB95B8" w:rsidR="000B650D" w:rsidRPr="00BD0FB5" w:rsidRDefault="000B650D" w:rsidP="000B650D">
      <w:pPr>
        <w:spacing w:line="330" w:lineRule="atLeast"/>
        <w:jc w:val="both"/>
        <w:rPr>
          <w:rFonts w:ascii="Verdana" w:hAnsi="Verdana" w:cs="Times New Roman"/>
          <w:sz w:val="16"/>
          <w:szCs w:val="16"/>
        </w:rPr>
      </w:pPr>
      <w:r w:rsidRPr="00BD0FB5">
        <w:rPr>
          <w:rFonts w:ascii="Verdana" w:hAnsi="Verdana" w:cs="Times New Roman"/>
          <w:sz w:val="16"/>
          <w:szCs w:val="16"/>
        </w:rPr>
        <w:t>2009 yılında Türk mühendisler tarafından kurulan, 26 Nisan 2016 itibarıyla 6493 sayılı Ödeme ve Menkul Kıymet Mutabakat Sistemleri, Ödeme Hizmetleri ve Elektronik Para Kuruluşları Hakkında Kanun kapsamında lisanslı bir ödeme kuruluşu olan PayTR Ödeme ve Elektronik Para Kuruluşu AŞ; 55 binden fazla işletmeye sanal POS, sahtecilik önleme (anti-</w:t>
      </w:r>
      <w:proofErr w:type="spellStart"/>
      <w:r w:rsidRPr="00BD0FB5">
        <w:rPr>
          <w:rFonts w:ascii="Verdana" w:hAnsi="Verdana" w:cs="Times New Roman"/>
          <w:sz w:val="16"/>
          <w:szCs w:val="16"/>
        </w:rPr>
        <w:t>fraud</w:t>
      </w:r>
      <w:proofErr w:type="spellEnd"/>
      <w:r w:rsidRPr="00BD0FB5">
        <w:rPr>
          <w:rFonts w:ascii="Verdana" w:hAnsi="Verdana" w:cs="Times New Roman"/>
          <w:sz w:val="16"/>
          <w:szCs w:val="16"/>
        </w:rPr>
        <w:t xml:space="preserve">), </w:t>
      </w:r>
      <w:r w:rsidRPr="00BD0FB5">
        <w:rPr>
          <w:rFonts w:ascii="Verdana" w:hAnsi="Verdana" w:cs="Calibri"/>
          <w:bCs/>
          <w:iCs/>
          <w:sz w:val="16"/>
          <w:szCs w:val="16"/>
        </w:rPr>
        <w:t>tek entegrasyonla tüm bankalara ulaşma imkanı, tüm yerli ve yabancı banka ve kredi kartlarının yanı sıra ön ödemeli kartlarla işlem yapabilme,</w:t>
      </w:r>
      <w:r w:rsidRPr="00BD0FB5">
        <w:rPr>
          <w:rFonts w:ascii="Verdana" w:hAnsi="Verdana" w:cs="Times New Roman"/>
          <w:sz w:val="16"/>
          <w:szCs w:val="16"/>
        </w:rPr>
        <w:t xml:space="preserve"> havale/EFT ile ödeme alma, </w:t>
      </w:r>
      <w:r w:rsidRPr="00BD0FB5">
        <w:rPr>
          <w:rStyle w:val="normaltextrun"/>
          <w:rFonts w:ascii="Verdana" w:hAnsi="Verdana" w:cs="Arial"/>
          <w:sz w:val="16"/>
          <w:szCs w:val="16"/>
        </w:rPr>
        <w:t>linkle ödeme, mobil POS, pazaryerleri (</w:t>
      </w:r>
      <w:proofErr w:type="spellStart"/>
      <w:r w:rsidRPr="00BD0FB5">
        <w:rPr>
          <w:rStyle w:val="normaltextrun"/>
          <w:rFonts w:ascii="Verdana" w:hAnsi="Verdana" w:cs="Arial"/>
          <w:sz w:val="16"/>
          <w:szCs w:val="16"/>
        </w:rPr>
        <w:t>marketplace</w:t>
      </w:r>
      <w:proofErr w:type="spellEnd"/>
      <w:r w:rsidRPr="00BD0FB5">
        <w:rPr>
          <w:rStyle w:val="normaltextrun"/>
          <w:rFonts w:ascii="Verdana" w:hAnsi="Verdana" w:cs="Arial"/>
          <w:sz w:val="16"/>
          <w:szCs w:val="16"/>
        </w:rPr>
        <w:t xml:space="preserve">) için ödeme hizmeti, döviz ile satış, sanal cüzdan, </w:t>
      </w:r>
      <w:r w:rsidR="007E16A4">
        <w:rPr>
          <w:rStyle w:val="normaltextrun"/>
          <w:rFonts w:ascii="Verdana" w:hAnsi="Verdana" w:cs="Arial"/>
          <w:sz w:val="16"/>
          <w:szCs w:val="16"/>
        </w:rPr>
        <w:t xml:space="preserve">güvenli </w:t>
      </w:r>
      <w:r w:rsidRPr="00BD0FB5">
        <w:rPr>
          <w:rStyle w:val="normaltextrun"/>
          <w:rFonts w:ascii="Verdana" w:hAnsi="Verdana" w:cs="Arial"/>
          <w:sz w:val="16"/>
          <w:szCs w:val="16"/>
        </w:rPr>
        <w:t xml:space="preserve">kart saklama, </w:t>
      </w:r>
      <w:r w:rsidRPr="00BD0FB5">
        <w:rPr>
          <w:rFonts w:ascii="Verdana" w:hAnsi="Verdana" w:cs="Times New Roman"/>
          <w:sz w:val="16"/>
          <w:szCs w:val="16"/>
        </w:rPr>
        <w:t xml:space="preserve">tekrarlayan ödeme, ve </w:t>
      </w:r>
      <w:r w:rsidRPr="00BD0FB5">
        <w:rPr>
          <w:rFonts w:ascii="Verdana" w:hAnsi="Verdana" w:cs="Calibri"/>
          <w:bCs/>
          <w:iCs/>
          <w:sz w:val="16"/>
          <w:szCs w:val="16"/>
        </w:rPr>
        <w:t xml:space="preserve">B2B firmalar için tahsilat </w:t>
      </w:r>
      <w:r w:rsidRPr="00BD0FB5">
        <w:rPr>
          <w:rFonts w:ascii="Verdana" w:hAnsi="Verdana" w:cs="Times New Roman"/>
          <w:sz w:val="16"/>
          <w:szCs w:val="16"/>
        </w:rPr>
        <w:t>hizmetleri sunuyor. Ayrıca PayTR üye iş yerleri</w:t>
      </w:r>
      <w:r w:rsidR="00355909" w:rsidRPr="00BD0FB5">
        <w:rPr>
          <w:rFonts w:ascii="Verdana" w:hAnsi="Verdana" w:cs="Times New Roman"/>
          <w:sz w:val="16"/>
          <w:szCs w:val="16"/>
        </w:rPr>
        <w:t>;</w:t>
      </w:r>
      <w:r w:rsidRPr="00BD0FB5">
        <w:rPr>
          <w:rFonts w:ascii="Verdana" w:hAnsi="Verdana" w:cs="Times New Roman"/>
          <w:sz w:val="16"/>
          <w:szCs w:val="16"/>
        </w:rPr>
        <w:t xml:space="preserve"> </w:t>
      </w:r>
      <w:proofErr w:type="spellStart"/>
      <w:r w:rsidRPr="00BD0FB5">
        <w:rPr>
          <w:rFonts w:ascii="Verdana" w:hAnsi="Verdana" w:cs="Times New Roman"/>
          <w:sz w:val="16"/>
          <w:szCs w:val="16"/>
        </w:rPr>
        <w:t>Mastercard</w:t>
      </w:r>
      <w:proofErr w:type="spellEnd"/>
      <w:r w:rsidRPr="00BD0FB5">
        <w:rPr>
          <w:rFonts w:ascii="Verdana" w:hAnsi="Verdana" w:cs="Times New Roman"/>
          <w:sz w:val="16"/>
          <w:szCs w:val="16"/>
        </w:rPr>
        <w:t xml:space="preserve"> Tap on Phone platformu üzerinde çalışan mobil ödeme alma özelliği sayesinde, </w:t>
      </w:r>
      <w:proofErr w:type="spellStart"/>
      <w:r w:rsidRPr="00BD0FB5">
        <w:rPr>
          <w:rFonts w:ascii="Verdana" w:hAnsi="Verdana" w:cs="Times New Roman"/>
          <w:sz w:val="16"/>
          <w:szCs w:val="16"/>
        </w:rPr>
        <w:t>Android</w:t>
      </w:r>
      <w:proofErr w:type="spellEnd"/>
      <w:r w:rsidRPr="00BD0FB5">
        <w:rPr>
          <w:rFonts w:ascii="Verdana" w:hAnsi="Verdana" w:cs="Times New Roman"/>
          <w:sz w:val="16"/>
          <w:szCs w:val="16"/>
        </w:rPr>
        <w:t xml:space="preserve"> tabanlı akıllı telefon veya tabletlerini POS cihazı gibi kullanarak temassız ödeme alma ve Tosla uygulamasına kayıtlı kullanıcılardan Tosla bakiyesi</w:t>
      </w:r>
      <w:r w:rsidR="00355909" w:rsidRPr="00BD0FB5">
        <w:rPr>
          <w:rFonts w:ascii="Verdana" w:hAnsi="Verdana" w:cs="Times New Roman"/>
          <w:sz w:val="16"/>
          <w:szCs w:val="16"/>
        </w:rPr>
        <w:t>y</w:t>
      </w:r>
      <w:r w:rsidRPr="00BD0FB5">
        <w:rPr>
          <w:rFonts w:ascii="Verdana" w:hAnsi="Verdana" w:cs="Times New Roman"/>
          <w:sz w:val="16"/>
          <w:szCs w:val="16"/>
        </w:rPr>
        <w:t>le ödeme alma imkanına sahip</w:t>
      </w:r>
      <w:r w:rsidR="00FF4E8D" w:rsidRPr="00BD0FB5">
        <w:rPr>
          <w:rFonts w:ascii="Verdana" w:hAnsi="Verdana" w:cs="Times New Roman"/>
          <w:sz w:val="16"/>
          <w:szCs w:val="16"/>
        </w:rPr>
        <w:t>ler</w:t>
      </w:r>
      <w:r w:rsidRPr="00BD0FB5">
        <w:rPr>
          <w:rFonts w:ascii="Verdana" w:hAnsi="Verdana" w:cs="Times New Roman"/>
          <w:sz w:val="16"/>
          <w:szCs w:val="16"/>
        </w:rPr>
        <w:t xml:space="preserve">. 2021 yılında Türkiye’nin en büyük özel sermaye fonu </w:t>
      </w:r>
      <w:proofErr w:type="spellStart"/>
      <w:r w:rsidRPr="00BD0FB5">
        <w:rPr>
          <w:rFonts w:ascii="Verdana" w:hAnsi="Verdana" w:cs="Times New Roman"/>
          <w:sz w:val="16"/>
          <w:szCs w:val="16"/>
        </w:rPr>
        <w:t>Actera</w:t>
      </w:r>
      <w:proofErr w:type="spellEnd"/>
      <w:r w:rsidRPr="00BD0FB5">
        <w:rPr>
          <w:rFonts w:ascii="Verdana" w:hAnsi="Verdana" w:cs="Times New Roman"/>
          <w:sz w:val="16"/>
          <w:szCs w:val="16"/>
        </w:rPr>
        <w:t xml:space="preserve"> ile yatırım ortaklığı yapan ve Haziran 2021 itibar</w:t>
      </w:r>
      <w:r w:rsidR="00355909" w:rsidRPr="00BD0FB5">
        <w:rPr>
          <w:rFonts w:ascii="Verdana" w:hAnsi="Verdana" w:cs="Times New Roman"/>
          <w:sz w:val="16"/>
          <w:szCs w:val="16"/>
        </w:rPr>
        <w:t>ıyla</w:t>
      </w:r>
      <w:r w:rsidRPr="00BD0FB5">
        <w:rPr>
          <w:rFonts w:ascii="Verdana" w:hAnsi="Verdana" w:cs="Times New Roman"/>
          <w:sz w:val="16"/>
          <w:szCs w:val="16"/>
        </w:rPr>
        <w:t xml:space="preserve"> TCMB onayıyla faaliyet izni kapsamını genişleterek e-para lisansı alan PayTR, elektronik para faaliyetleri sunmaya başladı. </w:t>
      </w:r>
      <w:hyperlink r:id="rId9" w:history="1">
        <w:r w:rsidRPr="00BD0FB5">
          <w:rPr>
            <w:rStyle w:val="Kpr"/>
            <w:rFonts w:ascii="Verdana" w:hAnsi="Verdana" w:cs="Times New Roman"/>
            <w:color w:val="auto"/>
            <w:sz w:val="16"/>
            <w:szCs w:val="16"/>
          </w:rPr>
          <w:t>www.paytr.com</w:t>
        </w:r>
      </w:hyperlink>
      <w:r w:rsidRPr="00BD0FB5">
        <w:rPr>
          <w:rFonts w:ascii="Verdana" w:hAnsi="Verdana" w:cs="Times New Roman"/>
          <w:sz w:val="16"/>
          <w:szCs w:val="16"/>
        </w:rPr>
        <w:t xml:space="preserve"> </w:t>
      </w:r>
    </w:p>
    <w:p w14:paraId="77A335DD" w14:textId="77777777" w:rsidR="00D71429" w:rsidRPr="00BD0FB5" w:rsidRDefault="00D71429" w:rsidP="00F87D65">
      <w:pPr>
        <w:spacing w:line="360" w:lineRule="auto"/>
        <w:jc w:val="both"/>
        <w:rPr>
          <w:rFonts w:ascii="Verdana" w:hAnsi="Verdana"/>
          <w:b/>
          <w:bCs/>
          <w:sz w:val="20"/>
          <w:szCs w:val="20"/>
        </w:rPr>
      </w:pPr>
    </w:p>
    <w:sectPr w:rsidR="00D71429" w:rsidRPr="00BD0FB5"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2D"/>
    <w:multiLevelType w:val="multilevel"/>
    <w:tmpl w:val="B2F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22FE9"/>
    <w:multiLevelType w:val="multilevel"/>
    <w:tmpl w:val="9184D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D3C14"/>
    <w:multiLevelType w:val="multilevel"/>
    <w:tmpl w:val="35D21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7158A"/>
    <w:multiLevelType w:val="multilevel"/>
    <w:tmpl w:val="01A8C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65470"/>
    <w:multiLevelType w:val="multilevel"/>
    <w:tmpl w:val="43E2B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869BB"/>
    <w:multiLevelType w:val="multilevel"/>
    <w:tmpl w:val="F3A0F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A2E8C"/>
    <w:multiLevelType w:val="multilevel"/>
    <w:tmpl w:val="CCD0D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84D4C"/>
    <w:multiLevelType w:val="multilevel"/>
    <w:tmpl w:val="68F2A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F5"/>
    <w:rsid w:val="000075E1"/>
    <w:rsid w:val="00014303"/>
    <w:rsid w:val="000515B0"/>
    <w:rsid w:val="000B650D"/>
    <w:rsid w:val="000E274E"/>
    <w:rsid w:val="000F0333"/>
    <w:rsid w:val="00113035"/>
    <w:rsid w:val="00164269"/>
    <w:rsid w:val="001C2A43"/>
    <w:rsid w:val="001E4388"/>
    <w:rsid w:val="001F7804"/>
    <w:rsid w:val="002018B8"/>
    <w:rsid w:val="00217813"/>
    <w:rsid w:val="002878F7"/>
    <w:rsid w:val="00287F4D"/>
    <w:rsid w:val="002A3849"/>
    <w:rsid w:val="002F25BF"/>
    <w:rsid w:val="0034077B"/>
    <w:rsid w:val="00355909"/>
    <w:rsid w:val="003B62D7"/>
    <w:rsid w:val="003F3342"/>
    <w:rsid w:val="00461238"/>
    <w:rsid w:val="004E40B9"/>
    <w:rsid w:val="00522131"/>
    <w:rsid w:val="00546792"/>
    <w:rsid w:val="00562DD0"/>
    <w:rsid w:val="005C7F00"/>
    <w:rsid w:val="005D7AF3"/>
    <w:rsid w:val="005F7E3C"/>
    <w:rsid w:val="006023B2"/>
    <w:rsid w:val="00664CF1"/>
    <w:rsid w:val="006A2FCB"/>
    <w:rsid w:val="006C32CE"/>
    <w:rsid w:val="00707E4A"/>
    <w:rsid w:val="00714556"/>
    <w:rsid w:val="00747728"/>
    <w:rsid w:val="007565D0"/>
    <w:rsid w:val="00762F7F"/>
    <w:rsid w:val="007C582A"/>
    <w:rsid w:val="007D269F"/>
    <w:rsid w:val="007D3428"/>
    <w:rsid w:val="007D7AF5"/>
    <w:rsid w:val="007E16A4"/>
    <w:rsid w:val="00836526"/>
    <w:rsid w:val="008704D3"/>
    <w:rsid w:val="00875A60"/>
    <w:rsid w:val="008A496D"/>
    <w:rsid w:val="008C75EA"/>
    <w:rsid w:val="00920EF1"/>
    <w:rsid w:val="00950F32"/>
    <w:rsid w:val="00952B05"/>
    <w:rsid w:val="00957D29"/>
    <w:rsid w:val="009C7221"/>
    <w:rsid w:val="009D693B"/>
    <w:rsid w:val="009F4AE6"/>
    <w:rsid w:val="00A20C74"/>
    <w:rsid w:val="00A4135D"/>
    <w:rsid w:val="00A8505F"/>
    <w:rsid w:val="00AA6ECA"/>
    <w:rsid w:val="00B03EF4"/>
    <w:rsid w:val="00B23CE0"/>
    <w:rsid w:val="00B24A4D"/>
    <w:rsid w:val="00BD0FB5"/>
    <w:rsid w:val="00C875D6"/>
    <w:rsid w:val="00CF04A0"/>
    <w:rsid w:val="00D026AF"/>
    <w:rsid w:val="00D71429"/>
    <w:rsid w:val="00D86417"/>
    <w:rsid w:val="00D95EB2"/>
    <w:rsid w:val="00E15AC9"/>
    <w:rsid w:val="00E16433"/>
    <w:rsid w:val="00E30609"/>
    <w:rsid w:val="00E74AA5"/>
    <w:rsid w:val="00EA0836"/>
    <w:rsid w:val="00EC1CA9"/>
    <w:rsid w:val="00EF20D1"/>
    <w:rsid w:val="00F10B5F"/>
    <w:rsid w:val="00F4399B"/>
    <w:rsid w:val="00F87D65"/>
    <w:rsid w:val="00FF1FD1"/>
    <w:rsid w:val="00FF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D1543"/>
  <w14:defaultImageDpi w14:val="300"/>
  <w15:docId w15:val="{ADFC2B9E-70C1-46C0-B476-7C20021F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7565D0"/>
    <w:pPr>
      <w:spacing w:before="100" w:beforeAutospacing="1" w:after="100" w:afterAutospacing="1"/>
    </w:pPr>
    <w:rPr>
      <w:rFonts w:ascii="Times" w:hAnsi="Times"/>
      <w:sz w:val="20"/>
      <w:szCs w:val="20"/>
    </w:rPr>
  </w:style>
  <w:style w:type="character" w:customStyle="1" w:styleId="normaltextrun">
    <w:name w:val="normaltextrun"/>
    <w:basedOn w:val="VarsaylanParagrafYazTipi"/>
    <w:rsid w:val="007565D0"/>
  </w:style>
  <w:style w:type="character" w:customStyle="1" w:styleId="eop">
    <w:name w:val="eop"/>
    <w:basedOn w:val="VarsaylanParagrafYazTipi"/>
    <w:rsid w:val="007565D0"/>
  </w:style>
  <w:style w:type="character" w:styleId="AklamaBavurusu">
    <w:name w:val="annotation reference"/>
    <w:basedOn w:val="VarsaylanParagrafYazTipi"/>
    <w:uiPriority w:val="99"/>
    <w:semiHidden/>
    <w:unhideWhenUsed/>
    <w:rsid w:val="00E16433"/>
    <w:rPr>
      <w:sz w:val="18"/>
      <w:szCs w:val="18"/>
    </w:rPr>
  </w:style>
  <w:style w:type="paragraph" w:styleId="AklamaMetni">
    <w:name w:val="annotation text"/>
    <w:basedOn w:val="Normal"/>
    <w:link w:val="AklamaMetniChar"/>
    <w:uiPriority w:val="99"/>
    <w:unhideWhenUsed/>
    <w:rsid w:val="00E16433"/>
  </w:style>
  <w:style w:type="character" w:customStyle="1" w:styleId="AklamaMetniChar">
    <w:name w:val="Açıklama Metni Char"/>
    <w:basedOn w:val="VarsaylanParagrafYazTipi"/>
    <w:link w:val="AklamaMetni"/>
    <w:uiPriority w:val="99"/>
    <w:rsid w:val="00E16433"/>
    <w:rPr>
      <w:lang w:val="tr-TR"/>
    </w:rPr>
  </w:style>
  <w:style w:type="paragraph" w:styleId="AklamaKonusu">
    <w:name w:val="annotation subject"/>
    <w:basedOn w:val="AklamaMetni"/>
    <w:next w:val="AklamaMetni"/>
    <w:link w:val="AklamaKonusuChar"/>
    <w:uiPriority w:val="99"/>
    <w:semiHidden/>
    <w:unhideWhenUsed/>
    <w:rsid w:val="00E16433"/>
    <w:rPr>
      <w:b/>
      <w:bCs/>
      <w:sz w:val="20"/>
      <w:szCs w:val="20"/>
    </w:rPr>
  </w:style>
  <w:style w:type="character" w:customStyle="1" w:styleId="AklamaKonusuChar">
    <w:name w:val="Açıklama Konusu Char"/>
    <w:basedOn w:val="AklamaMetniChar"/>
    <w:link w:val="AklamaKonusu"/>
    <w:uiPriority w:val="99"/>
    <w:semiHidden/>
    <w:rsid w:val="00E16433"/>
    <w:rPr>
      <w:b/>
      <w:bCs/>
      <w:sz w:val="20"/>
      <w:szCs w:val="20"/>
      <w:lang w:val="tr-TR"/>
    </w:rPr>
  </w:style>
  <w:style w:type="paragraph" w:styleId="BalonMetni">
    <w:name w:val="Balloon Text"/>
    <w:basedOn w:val="Normal"/>
    <w:link w:val="BalonMetniChar"/>
    <w:uiPriority w:val="99"/>
    <w:semiHidden/>
    <w:unhideWhenUsed/>
    <w:rsid w:val="00E1643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16433"/>
    <w:rPr>
      <w:rFonts w:ascii="Lucida Grande" w:hAnsi="Lucida Grande" w:cs="Lucida Grande"/>
      <w:sz w:val="18"/>
      <w:szCs w:val="18"/>
      <w:lang w:val="tr-TR"/>
    </w:rPr>
  </w:style>
  <w:style w:type="character" w:customStyle="1" w:styleId="apple-converted-space">
    <w:name w:val="apple-converted-space"/>
    <w:basedOn w:val="VarsaylanParagrafYazTipi"/>
    <w:rsid w:val="00664CF1"/>
  </w:style>
  <w:style w:type="character" w:customStyle="1" w:styleId="spellingerror">
    <w:name w:val="spellingerror"/>
    <w:basedOn w:val="VarsaylanParagrafYazTipi"/>
    <w:rsid w:val="006023B2"/>
  </w:style>
  <w:style w:type="character" w:styleId="Kpr">
    <w:name w:val="Hyperlink"/>
    <w:basedOn w:val="VarsaylanParagrafYazTipi"/>
    <w:uiPriority w:val="99"/>
    <w:unhideWhenUsed/>
    <w:rsid w:val="00D71429"/>
    <w:rPr>
      <w:color w:val="0000FF" w:themeColor="hyperlink"/>
      <w:u w:val="single"/>
    </w:rPr>
  </w:style>
  <w:style w:type="paragraph" w:styleId="Dzeltme">
    <w:name w:val="Revision"/>
    <w:hidden/>
    <w:uiPriority w:val="99"/>
    <w:semiHidden/>
    <w:rsid w:val="00D026AF"/>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11336">
      <w:bodyDiv w:val="1"/>
      <w:marLeft w:val="0"/>
      <w:marRight w:val="0"/>
      <w:marTop w:val="0"/>
      <w:marBottom w:val="0"/>
      <w:divBdr>
        <w:top w:val="none" w:sz="0" w:space="0" w:color="auto"/>
        <w:left w:val="none" w:sz="0" w:space="0" w:color="auto"/>
        <w:bottom w:val="none" w:sz="0" w:space="0" w:color="auto"/>
        <w:right w:val="none" w:sz="0" w:space="0" w:color="auto"/>
      </w:divBdr>
    </w:div>
    <w:div w:id="562105909">
      <w:bodyDiv w:val="1"/>
      <w:marLeft w:val="0"/>
      <w:marRight w:val="0"/>
      <w:marTop w:val="0"/>
      <w:marBottom w:val="0"/>
      <w:divBdr>
        <w:top w:val="none" w:sz="0" w:space="0" w:color="auto"/>
        <w:left w:val="none" w:sz="0" w:space="0" w:color="auto"/>
        <w:bottom w:val="none" w:sz="0" w:space="0" w:color="auto"/>
        <w:right w:val="none" w:sz="0" w:space="0" w:color="auto"/>
      </w:divBdr>
    </w:div>
    <w:div w:id="695427009">
      <w:bodyDiv w:val="1"/>
      <w:marLeft w:val="0"/>
      <w:marRight w:val="0"/>
      <w:marTop w:val="0"/>
      <w:marBottom w:val="0"/>
      <w:divBdr>
        <w:top w:val="none" w:sz="0" w:space="0" w:color="auto"/>
        <w:left w:val="none" w:sz="0" w:space="0" w:color="auto"/>
        <w:bottom w:val="none" w:sz="0" w:space="0" w:color="auto"/>
        <w:right w:val="none" w:sz="0" w:space="0" w:color="auto"/>
      </w:divBdr>
    </w:div>
    <w:div w:id="738408369">
      <w:bodyDiv w:val="1"/>
      <w:marLeft w:val="0"/>
      <w:marRight w:val="0"/>
      <w:marTop w:val="0"/>
      <w:marBottom w:val="0"/>
      <w:divBdr>
        <w:top w:val="none" w:sz="0" w:space="0" w:color="auto"/>
        <w:left w:val="none" w:sz="0" w:space="0" w:color="auto"/>
        <w:bottom w:val="none" w:sz="0" w:space="0" w:color="auto"/>
        <w:right w:val="none" w:sz="0" w:space="0" w:color="auto"/>
      </w:divBdr>
    </w:div>
    <w:div w:id="891961355">
      <w:bodyDiv w:val="1"/>
      <w:marLeft w:val="0"/>
      <w:marRight w:val="0"/>
      <w:marTop w:val="0"/>
      <w:marBottom w:val="0"/>
      <w:divBdr>
        <w:top w:val="none" w:sz="0" w:space="0" w:color="auto"/>
        <w:left w:val="none" w:sz="0" w:space="0" w:color="auto"/>
        <w:bottom w:val="none" w:sz="0" w:space="0" w:color="auto"/>
        <w:right w:val="none" w:sz="0" w:space="0" w:color="auto"/>
      </w:divBdr>
    </w:div>
    <w:div w:id="1010792484">
      <w:bodyDiv w:val="1"/>
      <w:marLeft w:val="0"/>
      <w:marRight w:val="0"/>
      <w:marTop w:val="0"/>
      <w:marBottom w:val="0"/>
      <w:divBdr>
        <w:top w:val="none" w:sz="0" w:space="0" w:color="auto"/>
        <w:left w:val="none" w:sz="0" w:space="0" w:color="auto"/>
        <w:bottom w:val="none" w:sz="0" w:space="0" w:color="auto"/>
        <w:right w:val="none" w:sz="0" w:space="0" w:color="auto"/>
      </w:divBdr>
      <w:divsChild>
        <w:div w:id="235818910">
          <w:marLeft w:val="0"/>
          <w:marRight w:val="0"/>
          <w:marTop w:val="0"/>
          <w:marBottom w:val="0"/>
          <w:divBdr>
            <w:top w:val="none" w:sz="0" w:space="0" w:color="auto"/>
            <w:left w:val="none" w:sz="0" w:space="0" w:color="auto"/>
            <w:bottom w:val="none" w:sz="0" w:space="0" w:color="auto"/>
            <w:right w:val="none" w:sz="0" w:space="0" w:color="auto"/>
          </w:divBdr>
        </w:div>
        <w:div w:id="1896312454">
          <w:marLeft w:val="0"/>
          <w:marRight w:val="0"/>
          <w:marTop w:val="0"/>
          <w:marBottom w:val="0"/>
          <w:divBdr>
            <w:top w:val="none" w:sz="0" w:space="0" w:color="auto"/>
            <w:left w:val="none" w:sz="0" w:space="0" w:color="auto"/>
            <w:bottom w:val="none" w:sz="0" w:space="0" w:color="auto"/>
            <w:right w:val="none" w:sz="0" w:space="0" w:color="auto"/>
          </w:divBdr>
        </w:div>
      </w:divsChild>
    </w:div>
    <w:div w:id="1108350558">
      <w:bodyDiv w:val="1"/>
      <w:marLeft w:val="0"/>
      <w:marRight w:val="0"/>
      <w:marTop w:val="0"/>
      <w:marBottom w:val="0"/>
      <w:divBdr>
        <w:top w:val="none" w:sz="0" w:space="0" w:color="auto"/>
        <w:left w:val="none" w:sz="0" w:space="0" w:color="auto"/>
        <w:bottom w:val="none" w:sz="0" w:space="0" w:color="auto"/>
        <w:right w:val="none" w:sz="0" w:space="0" w:color="auto"/>
      </w:divBdr>
    </w:div>
    <w:div w:id="1429235582">
      <w:bodyDiv w:val="1"/>
      <w:marLeft w:val="0"/>
      <w:marRight w:val="0"/>
      <w:marTop w:val="0"/>
      <w:marBottom w:val="0"/>
      <w:divBdr>
        <w:top w:val="none" w:sz="0" w:space="0" w:color="auto"/>
        <w:left w:val="none" w:sz="0" w:space="0" w:color="auto"/>
        <w:bottom w:val="none" w:sz="0" w:space="0" w:color="auto"/>
        <w:right w:val="none" w:sz="0" w:space="0" w:color="auto"/>
      </w:divBdr>
    </w:div>
    <w:div w:id="1440219766">
      <w:bodyDiv w:val="1"/>
      <w:marLeft w:val="0"/>
      <w:marRight w:val="0"/>
      <w:marTop w:val="0"/>
      <w:marBottom w:val="0"/>
      <w:divBdr>
        <w:top w:val="none" w:sz="0" w:space="0" w:color="auto"/>
        <w:left w:val="none" w:sz="0" w:space="0" w:color="auto"/>
        <w:bottom w:val="none" w:sz="0" w:space="0" w:color="auto"/>
        <w:right w:val="none" w:sz="0" w:space="0" w:color="auto"/>
      </w:divBdr>
    </w:div>
    <w:div w:id="1656058894">
      <w:bodyDiv w:val="1"/>
      <w:marLeft w:val="0"/>
      <w:marRight w:val="0"/>
      <w:marTop w:val="0"/>
      <w:marBottom w:val="0"/>
      <w:divBdr>
        <w:top w:val="none" w:sz="0" w:space="0" w:color="auto"/>
        <w:left w:val="none" w:sz="0" w:space="0" w:color="auto"/>
        <w:bottom w:val="none" w:sz="0" w:space="0" w:color="auto"/>
        <w:right w:val="none" w:sz="0" w:space="0" w:color="auto"/>
      </w:divBdr>
    </w:div>
    <w:div w:id="1666542926">
      <w:bodyDiv w:val="1"/>
      <w:marLeft w:val="0"/>
      <w:marRight w:val="0"/>
      <w:marTop w:val="0"/>
      <w:marBottom w:val="0"/>
      <w:divBdr>
        <w:top w:val="none" w:sz="0" w:space="0" w:color="auto"/>
        <w:left w:val="none" w:sz="0" w:space="0" w:color="auto"/>
        <w:bottom w:val="none" w:sz="0" w:space="0" w:color="auto"/>
        <w:right w:val="none" w:sz="0" w:space="0" w:color="auto"/>
      </w:divBdr>
    </w:div>
    <w:div w:id="1696077312">
      <w:bodyDiv w:val="1"/>
      <w:marLeft w:val="0"/>
      <w:marRight w:val="0"/>
      <w:marTop w:val="0"/>
      <w:marBottom w:val="0"/>
      <w:divBdr>
        <w:top w:val="none" w:sz="0" w:space="0" w:color="auto"/>
        <w:left w:val="none" w:sz="0" w:space="0" w:color="auto"/>
        <w:bottom w:val="none" w:sz="0" w:space="0" w:color="auto"/>
        <w:right w:val="none" w:sz="0" w:space="0" w:color="auto"/>
      </w:divBdr>
    </w:div>
    <w:div w:id="1886987719">
      <w:bodyDiv w:val="1"/>
      <w:marLeft w:val="0"/>
      <w:marRight w:val="0"/>
      <w:marTop w:val="0"/>
      <w:marBottom w:val="0"/>
      <w:divBdr>
        <w:top w:val="none" w:sz="0" w:space="0" w:color="auto"/>
        <w:left w:val="none" w:sz="0" w:space="0" w:color="auto"/>
        <w:bottom w:val="none" w:sz="0" w:space="0" w:color="auto"/>
        <w:right w:val="none" w:sz="0" w:space="0" w:color="auto"/>
      </w:divBdr>
    </w:div>
    <w:div w:id="1981493980">
      <w:bodyDiv w:val="1"/>
      <w:marLeft w:val="0"/>
      <w:marRight w:val="0"/>
      <w:marTop w:val="0"/>
      <w:marBottom w:val="0"/>
      <w:divBdr>
        <w:top w:val="none" w:sz="0" w:space="0" w:color="auto"/>
        <w:left w:val="none" w:sz="0" w:space="0" w:color="auto"/>
        <w:bottom w:val="none" w:sz="0" w:space="0" w:color="auto"/>
        <w:right w:val="none" w:sz="0" w:space="0" w:color="auto"/>
      </w:divBdr>
      <w:divsChild>
        <w:div w:id="2124418703">
          <w:marLeft w:val="0"/>
          <w:marRight w:val="0"/>
          <w:marTop w:val="0"/>
          <w:marBottom w:val="0"/>
          <w:divBdr>
            <w:top w:val="none" w:sz="0" w:space="0" w:color="auto"/>
            <w:left w:val="none" w:sz="0" w:space="0" w:color="auto"/>
            <w:bottom w:val="none" w:sz="0" w:space="0" w:color="auto"/>
            <w:right w:val="none" w:sz="0" w:space="0" w:color="auto"/>
          </w:divBdr>
        </w:div>
        <w:div w:id="338970109">
          <w:marLeft w:val="0"/>
          <w:marRight w:val="0"/>
          <w:marTop w:val="0"/>
          <w:marBottom w:val="0"/>
          <w:divBdr>
            <w:top w:val="none" w:sz="0" w:space="0" w:color="auto"/>
            <w:left w:val="none" w:sz="0" w:space="0" w:color="auto"/>
            <w:bottom w:val="none" w:sz="0" w:space="0" w:color="auto"/>
            <w:right w:val="none" w:sz="0" w:space="0" w:color="auto"/>
          </w:divBdr>
        </w:div>
        <w:div w:id="691498247">
          <w:marLeft w:val="0"/>
          <w:marRight w:val="0"/>
          <w:marTop w:val="0"/>
          <w:marBottom w:val="0"/>
          <w:divBdr>
            <w:top w:val="none" w:sz="0" w:space="0" w:color="auto"/>
            <w:left w:val="none" w:sz="0" w:space="0" w:color="auto"/>
            <w:bottom w:val="none" w:sz="0" w:space="0" w:color="auto"/>
            <w:right w:val="none" w:sz="0" w:space="0" w:color="auto"/>
          </w:divBdr>
        </w:div>
        <w:div w:id="1288009161">
          <w:marLeft w:val="0"/>
          <w:marRight w:val="0"/>
          <w:marTop w:val="0"/>
          <w:marBottom w:val="0"/>
          <w:divBdr>
            <w:top w:val="none" w:sz="0" w:space="0" w:color="auto"/>
            <w:left w:val="none" w:sz="0" w:space="0" w:color="auto"/>
            <w:bottom w:val="none" w:sz="0" w:space="0" w:color="auto"/>
            <w:right w:val="none" w:sz="0" w:space="0" w:color="auto"/>
          </w:divBdr>
        </w:div>
        <w:div w:id="1064181612">
          <w:marLeft w:val="0"/>
          <w:marRight w:val="0"/>
          <w:marTop w:val="0"/>
          <w:marBottom w:val="0"/>
          <w:divBdr>
            <w:top w:val="none" w:sz="0" w:space="0" w:color="auto"/>
            <w:left w:val="none" w:sz="0" w:space="0" w:color="auto"/>
            <w:bottom w:val="none" w:sz="0" w:space="0" w:color="auto"/>
            <w:right w:val="none" w:sz="0" w:space="0" w:color="auto"/>
          </w:divBdr>
        </w:div>
        <w:div w:id="122820383">
          <w:marLeft w:val="0"/>
          <w:marRight w:val="0"/>
          <w:marTop w:val="0"/>
          <w:marBottom w:val="0"/>
          <w:divBdr>
            <w:top w:val="none" w:sz="0" w:space="0" w:color="auto"/>
            <w:left w:val="none" w:sz="0" w:space="0" w:color="auto"/>
            <w:bottom w:val="none" w:sz="0" w:space="0" w:color="auto"/>
            <w:right w:val="none" w:sz="0" w:space="0" w:color="auto"/>
          </w:divBdr>
        </w:div>
        <w:div w:id="500315375">
          <w:marLeft w:val="0"/>
          <w:marRight w:val="0"/>
          <w:marTop w:val="0"/>
          <w:marBottom w:val="0"/>
          <w:divBdr>
            <w:top w:val="none" w:sz="0" w:space="0" w:color="auto"/>
            <w:left w:val="none" w:sz="0" w:space="0" w:color="auto"/>
            <w:bottom w:val="none" w:sz="0" w:space="0" w:color="auto"/>
            <w:right w:val="none" w:sz="0" w:space="0" w:color="auto"/>
          </w:divBdr>
        </w:div>
        <w:div w:id="1206478820">
          <w:marLeft w:val="0"/>
          <w:marRight w:val="0"/>
          <w:marTop w:val="0"/>
          <w:marBottom w:val="0"/>
          <w:divBdr>
            <w:top w:val="none" w:sz="0" w:space="0" w:color="auto"/>
            <w:left w:val="none" w:sz="0" w:space="0" w:color="auto"/>
            <w:bottom w:val="none" w:sz="0" w:space="0" w:color="auto"/>
            <w:right w:val="none" w:sz="0" w:space="0" w:color="auto"/>
          </w:divBdr>
        </w:div>
        <w:div w:id="819229383">
          <w:marLeft w:val="0"/>
          <w:marRight w:val="0"/>
          <w:marTop w:val="0"/>
          <w:marBottom w:val="0"/>
          <w:divBdr>
            <w:top w:val="none" w:sz="0" w:space="0" w:color="auto"/>
            <w:left w:val="none" w:sz="0" w:space="0" w:color="auto"/>
            <w:bottom w:val="none" w:sz="0" w:space="0" w:color="auto"/>
            <w:right w:val="none" w:sz="0" w:space="0" w:color="auto"/>
          </w:divBdr>
        </w:div>
        <w:div w:id="1699627279">
          <w:marLeft w:val="0"/>
          <w:marRight w:val="0"/>
          <w:marTop w:val="0"/>
          <w:marBottom w:val="0"/>
          <w:divBdr>
            <w:top w:val="none" w:sz="0" w:space="0" w:color="auto"/>
            <w:left w:val="none" w:sz="0" w:space="0" w:color="auto"/>
            <w:bottom w:val="none" w:sz="0" w:space="0" w:color="auto"/>
            <w:right w:val="none" w:sz="0" w:space="0" w:color="auto"/>
          </w:divBdr>
        </w:div>
        <w:div w:id="141580617">
          <w:marLeft w:val="0"/>
          <w:marRight w:val="0"/>
          <w:marTop w:val="0"/>
          <w:marBottom w:val="0"/>
          <w:divBdr>
            <w:top w:val="none" w:sz="0" w:space="0" w:color="auto"/>
            <w:left w:val="none" w:sz="0" w:space="0" w:color="auto"/>
            <w:bottom w:val="none" w:sz="0" w:space="0" w:color="auto"/>
            <w:right w:val="none" w:sz="0" w:space="0" w:color="auto"/>
          </w:divBdr>
        </w:div>
        <w:div w:id="1756978986">
          <w:marLeft w:val="0"/>
          <w:marRight w:val="0"/>
          <w:marTop w:val="0"/>
          <w:marBottom w:val="0"/>
          <w:divBdr>
            <w:top w:val="none" w:sz="0" w:space="0" w:color="auto"/>
            <w:left w:val="none" w:sz="0" w:space="0" w:color="auto"/>
            <w:bottom w:val="none" w:sz="0" w:space="0" w:color="auto"/>
            <w:right w:val="none" w:sz="0" w:space="0" w:color="auto"/>
          </w:divBdr>
        </w:div>
        <w:div w:id="1976176538">
          <w:marLeft w:val="0"/>
          <w:marRight w:val="0"/>
          <w:marTop w:val="0"/>
          <w:marBottom w:val="0"/>
          <w:divBdr>
            <w:top w:val="none" w:sz="0" w:space="0" w:color="auto"/>
            <w:left w:val="none" w:sz="0" w:space="0" w:color="auto"/>
            <w:bottom w:val="none" w:sz="0" w:space="0" w:color="auto"/>
            <w:right w:val="none" w:sz="0" w:space="0" w:color="auto"/>
          </w:divBdr>
        </w:div>
        <w:div w:id="316613487">
          <w:marLeft w:val="0"/>
          <w:marRight w:val="0"/>
          <w:marTop w:val="0"/>
          <w:marBottom w:val="0"/>
          <w:divBdr>
            <w:top w:val="none" w:sz="0" w:space="0" w:color="auto"/>
            <w:left w:val="none" w:sz="0" w:space="0" w:color="auto"/>
            <w:bottom w:val="none" w:sz="0" w:space="0" w:color="auto"/>
            <w:right w:val="none" w:sz="0" w:space="0" w:color="auto"/>
          </w:divBdr>
        </w:div>
      </w:divsChild>
    </w:div>
    <w:div w:id="1984500043">
      <w:bodyDiv w:val="1"/>
      <w:marLeft w:val="0"/>
      <w:marRight w:val="0"/>
      <w:marTop w:val="0"/>
      <w:marBottom w:val="0"/>
      <w:divBdr>
        <w:top w:val="none" w:sz="0" w:space="0" w:color="auto"/>
        <w:left w:val="none" w:sz="0" w:space="0" w:color="auto"/>
        <w:bottom w:val="none" w:sz="0" w:space="0" w:color="auto"/>
        <w:right w:val="none" w:sz="0" w:space="0" w:color="auto"/>
      </w:divBdr>
    </w:div>
    <w:div w:id="2139101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zinb@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yt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Props1.xml><?xml version="1.0" encoding="utf-8"?>
<ds:datastoreItem xmlns:ds="http://schemas.openxmlformats.org/officeDocument/2006/customXml" ds:itemID="{FE74C893-7806-4A9A-9A6D-983EC8DEB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62661-5E3C-496A-BA69-9F4088AE528D}">
  <ds:schemaRefs>
    <ds:schemaRef ds:uri="http://schemas.microsoft.com/sharepoint/v3/contenttype/forms"/>
  </ds:schemaRefs>
</ds:datastoreItem>
</file>

<file path=customXml/itemProps3.xml><?xml version="1.0" encoding="utf-8"?>
<ds:datastoreItem xmlns:ds="http://schemas.openxmlformats.org/officeDocument/2006/customXml" ds:itemID="{C0715258-DBAC-4555-87D5-1165A9044E6C}">
  <ds:schemaRefs>
    <ds:schemaRef ds:uri="http://schemas.microsoft.com/office/2006/metadata/properties"/>
    <ds:schemaRef ds:uri="http://schemas.microsoft.com/office/infopath/2007/PartnerControls"/>
    <ds:schemaRef ds:uri="a6a5f7e4-2986-46c3-893f-0e0d1047cb8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928</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Sezin Bulum</cp:lastModifiedBy>
  <cp:revision>5</cp:revision>
  <dcterms:created xsi:type="dcterms:W3CDTF">2022-01-13T15:17:00Z</dcterms:created>
  <dcterms:modified xsi:type="dcterms:W3CDTF">2022-01-13T16:12:00Z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