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98A53" w14:textId="62BD870E" w:rsidR="00EE1059" w:rsidRDefault="00EE1059" w:rsidP="001C303C">
      <w:pPr>
        <w:widowControl w:val="0"/>
        <w:autoSpaceDE w:val="0"/>
        <w:autoSpaceDN w:val="0"/>
        <w:adjustRightInd w:val="0"/>
        <w:jc w:val="center"/>
        <w:rPr>
          <w:rFonts w:ascii="Arial" w:hAnsi="Arial" w:cs="Arial"/>
          <w:b/>
          <w:color w:val="000000" w:themeColor="text1"/>
          <w:lang w:val="tr-TR"/>
        </w:rPr>
      </w:pPr>
      <w:r>
        <w:rPr>
          <w:rFonts w:ascii="Arial" w:hAnsi="Arial" w:cs="Arial"/>
          <w:b/>
          <w:color w:val="000000" w:themeColor="text1"/>
          <w:lang w:val="tr-TR"/>
        </w:rPr>
        <w:t>Fortinet Çoklu Bulut Uygulamalarını İyileştirmek için Buluttan Buluta SD-WAN Çözümünü Tanıttı</w:t>
      </w:r>
    </w:p>
    <w:p w14:paraId="24C4FF58" w14:textId="77777777" w:rsidR="003C287C" w:rsidRPr="00EE1059" w:rsidRDefault="003C287C" w:rsidP="001C303C">
      <w:pPr>
        <w:widowControl w:val="0"/>
        <w:autoSpaceDE w:val="0"/>
        <w:autoSpaceDN w:val="0"/>
        <w:adjustRightInd w:val="0"/>
        <w:jc w:val="center"/>
        <w:rPr>
          <w:rFonts w:ascii="Arial" w:hAnsi="Arial" w:cs="Arial"/>
          <w:b/>
          <w:color w:val="000000" w:themeColor="text1"/>
          <w:lang w:val="tr-TR"/>
        </w:rPr>
      </w:pPr>
    </w:p>
    <w:p w14:paraId="17BD8818" w14:textId="7C5217FE" w:rsidR="00EE1059" w:rsidRPr="00EE1059" w:rsidRDefault="00EE1059" w:rsidP="00D21A0A">
      <w:pPr>
        <w:widowControl w:val="0"/>
        <w:autoSpaceDE w:val="0"/>
        <w:autoSpaceDN w:val="0"/>
        <w:adjustRightInd w:val="0"/>
        <w:jc w:val="center"/>
        <w:rPr>
          <w:rFonts w:ascii="Arial" w:hAnsi="Arial" w:cs="Arial"/>
          <w:i/>
          <w:iCs/>
          <w:noProof/>
          <w:color w:val="535353"/>
          <w:sz w:val="22"/>
          <w:szCs w:val="22"/>
          <w:lang w:val="tr-TR"/>
        </w:rPr>
      </w:pPr>
      <w:r>
        <w:rPr>
          <w:rFonts w:ascii="Arial" w:hAnsi="Arial" w:cs="Arial"/>
          <w:i/>
          <w:iCs/>
          <w:noProof/>
          <w:color w:val="535353"/>
          <w:sz w:val="22"/>
          <w:szCs w:val="22"/>
          <w:lang w:val="tr-TR"/>
        </w:rPr>
        <w:t>Çoklu Bulut için Fortinet SD-WAN, Fortinet’in Ölçeklenebilir ve Uygun Maliyetli SD-WAN’ı Her Yerde Sunabildiğini Gösteriyor</w:t>
      </w:r>
    </w:p>
    <w:p w14:paraId="50DF8029" w14:textId="77777777" w:rsidR="00807B76" w:rsidRPr="00807B76" w:rsidRDefault="00807B76" w:rsidP="00DC4417">
      <w:pPr>
        <w:widowControl w:val="0"/>
        <w:autoSpaceDE w:val="0"/>
        <w:autoSpaceDN w:val="0"/>
        <w:adjustRightInd w:val="0"/>
        <w:rPr>
          <w:rFonts w:ascii="Arial" w:hAnsi="Arial" w:cs="Arial"/>
          <w:i/>
          <w:iCs/>
          <w:noProof/>
          <w:color w:val="535353"/>
          <w:sz w:val="22"/>
          <w:szCs w:val="22"/>
          <w:lang w:val="fr-CA"/>
        </w:rPr>
      </w:pPr>
    </w:p>
    <w:p w14:paraId="7BFCB77B" w14:textId="77777777" w:rsidR="004C63B9" w:rsidRPr="00A562CE" w:rsidRDefault="004C63B9" w:rsidP="00DC4417">
      <w:pPr>
        <w:widowControl w:val="0"/>
        <w:autoSpaceDE w:val="0"/>
        <w:autoSpaceDN w:val="0"/>
        <w:adjustRightInd w:val="0"/>
        <w:rPr>
          <w:rFonts w:ascii="Arial" w:hAnsi="Arial" w:cs="Arial"/>
          <w:color w:val="353535"/>
          <w:sz w:val="22"/>
          <w:szCs w:val="22"/>
          <w:lang w:val="tr-TR"/>
        </w:rPr>
      </w:pPr>
    </w:p>
    <w:p w14:paraId="3AA928CD" w14:textId="46140C15" w:rsidR="005C4057" w:rsidRPr="005C4057" w:rsidRDefault="005C4057" w:rsidP="00807B76">
      <w:pPr>
        <w:widowControl w:val="0"/>
        <w:autoSpaceDE w:val="0"/>
        <w:autoSpaceDN w:val="0"/>
        <w:adjustRightInd w:val="0"/>
        <w:rPr>
          <w:rFonts w:ascii="Arial" w:eastAsiaTheme="minorEastAsia" w:hAnsi="Arial" w:cs="Arial"/>
          <w:sz w:val="22"/>
          <w:szCs w:val="22"/>
          <w:lang w:val="tr-TR"/>
        </w:rPr>
      </w:pPr>
      <w:r w:rsidRPr="005C4057">
        <w:rPr>
          <w:rFonts w:ascii="Arial" w:eastAsiaTheme="minorEastAsia" w:hAnsi="Arial" w:cs="Arial"/>
          <w:sz w:val="22"/>
          <w:szCs w:val="22"/>
          <w:lang w:val="tr-TR"/>
        </w:rPr>
        <w:t>Kapsamlı, entegre ve otomatik siber güvenlik çözümlerinde dünya lideri Fortinet,</w:t>
      </w:r>
      <w:r>
        <w:rPr>
          <w:rFonts w:ascii="Arial" w:eastAsiaTheme="minorEastAsia" w:hAnsi="Arial" w:cs="Arial"/>
          <w:sz w:val="22"/>
          <w:szCs w:val="22"/>
          <w:lang w:val="tr-TR"/>
        </w:rPr>
        <w:t xml:space="preserve"> </w:t>
      </w:r>
      <w:r w:rsidR="00EE0091">
        <w:rPr>
          <w:rFonts w:ascii="Arial" w:eastAsiaTheme="minorEastAsia" w:hAnsi="Arial" w:cs="Arial"/>
          <w:sz w:val="22"/>
          <w:szCs w:val="22"/>
          <w:lang w:val="tr-TR"/>
        </w:rPr>
        <w:t>birçok bulutta ve bölgede SD-WAN’ın hizmete alınmasını sağlayarak</w:t>
      </w:r>
      <w:r w:rsidR="00212F40">
        <w:rPr>
          <w:rFonts w:ascii="Arial" w:eastAsiaTheme="minorEastAsia" w:hAnsi="Arial" w:cs="Arial"/>
          <w:sz w:val="22"/>
          <w:szCs w:val="22"/>
          <w:lang w:val="tr-TR"/>
        </w:rPr>
        <w:t>,</w:t>
      </w:r>
      <w:r w:rsidR="00EE0091">
        <w:rPr>
          <w:rFonts w:ascii="Arial" w:eastAsiaTheme="minorEastAsia" w:hAnsi="Arial" w:cs="Arial"/>
          <w:sz w:val="22"/>
          <w:szCs w:val="22"/>
          <w:lang w:val="tr-TR"/>
        </w:rPr>
        <w:t xml:space="preserve"> uygulamaların çoklu bulut</w:t>
      </w:r>
      <w:r w:rsidR="00212F40">
        <w:rPr>
          <w:rFonts w:ascii="Arial" w:eastAsiaTheme="minorEastAsia" w:hAnsi="Arial" w:cs="Arial"/>
          <w:sz w:val="22"/>
          <w:szCs w:val="22"/>
          <w:lang w:val="tr-TR"/>
        </w:rPr>
        <w:t xml:space="preserve"> ortamlarında</w:t>
      </w:r>
      <w:r w:rsidR="00EE0091">
        <w:rPr>
          <w:rFonts w:ascii="Arial" w:eastAsiaTheme="minorEastAsia" w:hAnsi="Arial" w:cs="Arial"/>
          <w:sz w:val="22"/>
          <w:szCs w:val="22"/>
          <w:lang w:val="tr-TR"/>
        </w:rPr>
        <w:t xml:space="preserve"> hizmete alı</w:t>
      </w:r>
      <w:r w:rsidR="00212F40">
        <w:rPr>
          <w:rFonts w:ascii="Arial" w:eastAsiaTheme="minorEastAsia" w:hAnsi="Arial" w:cs="Arial"/>
          <w:sz w:val="22"/>
          <w:szCs w:val="22"/>
          <w:lang w:val="tr-TR"/>
        </w:rPr>
        <w:t>nmasından</w:t>
      </w:r>
      <w:r w:rsidR="00EE0091">
        <w:rPr>
          <w:rFonts w:ascii="Arial" w:eastAsiaTheme="minorEastAsia" w:hAnsi="Arial" w:cs="Arial"/>
          <w:sz w:val="22"/>
          <w:szCs w:val="22"/>
          <w:lang w:val="tr-TR"/>
        </w:rPr>
        <w:t xml:space="preserve"> kaynaklı yaygın performans, görünürlük, maliyet ve kontrol sorunlarını ortadan kaldıran </w:t>
      </w:r>
      <w:hyperlink r:id="rId8" w:history="1">
        <w:r w:rsidR="00EE0091" w:rsidRPr="00EE0091">
          <w:rPr>
            <w:rStyle w:val="Kpr"/>
            <w:rFonts w:ascii="Arial" w:eastAsiaTheme="minorEastAsia" w:hAnsi="Arial" w:cs="Arial"/>
            <w:sz w:val="22"/>
            <w:szCs w:val="22"/>
            <w:lang w:val="tr-TR"/>
          </w:rPr>
          <w:t xml:space="preserve">Çoklu Bulut için Fortinet </w:t>
        </w:r>
        <w:r w:rsidR="00F55289">
          <w:rPr>
            <w:rStyle w:val="Kpr"/>
            <w:rFonts w:ascii="Arial" w:eastAsiaTheme="minorEastAsia" w:hAnsi="Arial" w:cs="Arial"/>
            <w:sz w:val="22"/>
            <w:szCs w:val="22"/>
            <w:lang w:val="tr-TR"/>
          </w:rPr>
          <w:t>Güvenli</w:t>
        </w:r>
        <w:r w:rsidR="00EE0091" w:rsidRPr="00EE0091">
          <w:rPr>
            <w:rStyle w:val="Kpr"/>
            <w:rFonts w:ascii="Arial" w:eastAsiaTheme="minorEastAsia" w:hAnsi="Arial" w:cs="Arial"/>
            <w:sz w:val="22"/>
            <w:szCs w:val="22"/>
            <w:lang w:val="tr-TR"/>
          </w:rPr>
          <w:t xml:space="preserve"> SD-WAN</w:t>
        </w:r>
      </w:hyperlink>
      <w:r w:rsidR="00EE0091">
        <w:rPr>
          <w:rFonts w:ascii="Arial" w:eastAsiaTheme="minorEastAsia" w:hAnsi="Arial" w:cs="Arial"/>
          <w:sz w:val="22"/>
          <w:szCs w:val="22"/>
          <w:lang w:val="tr-TR"/>
        </w:rPr>
        <w:t xml:space="preserve"> çözümünü duyurdu. </w:t>
      </w:r>
    </w:p>
    <w:p w14:paraId="3EE40EEA" w14:textId="77777777" w:rsidR="00C9795B" w:rsidRPr="00802A24" w:rsidRDefault="00C9795B" w:rsidP="00C9795B">
      <w:pPr>
        <w:widowControl w:val="0"/>
        <w:autoSpaceDE w:val="0"/>
        <w:autoSpaceDN w:val="0"/>
        <w:adjustRightInd w:val="0"/>
        <w:rPr>
          <w:rFonts w:ascii="Arial" w:hAnsi="Arial" w:cs="Arial"/>
          <w:color w:val="2A3339"/>
          <w:sz w:val="22"/>
          <w:szCs w:val="22"/>
          <w:lang w:val="tr-TR"/>
        </w:rPr>
      </w:pPr>
    </w:p>
    <w:p w14:paraId="5E9FF387" w14:textId="6C50665F" w:rsidR="00EE0091" w:rsidRPr="00EE0091" w:rsidRDefault="00EF0817" w:rsidP="00BB2894">
      <w:pPr>
        <w:widowControl w:val="0"/>
        <w:autoSpaceDE w:val="0"/>
        <w:autoSpaceDN w:val="0"/>
        <w:adjustRightInd w:val="0"/>
        <w:rPr>
          <w:rFonts w:ascii="Arial" w:hAnsi="Arial" w:cs="Arial"/>
          <w:iCs/>
          <w:color w:val="000000" w:themeColor="text1"/>
          <w:sz w:val="22"/>
          <w:szCs w:val="22"/>
          <w:lang w:val="tr-TR"/>
        </w:rPr>
      </w:pPr>
      <w:hyperlink r:id="rId9" w:history="1">
        <w:r w:rsidR="00EE0091" w:rsidRPr="00800199">
          <w:rPr>
            <w:rStyle w:val="Kpr"/>
            <w:rFonts w:ascii="Arial" w:hAnsi="Arial" w:cs="Arial"/>
            <w:bCs/>
            <w:sz w:val="22"/>
            <w:szCs w:val="22"/>
            <w:lang w:val="tr-TR"/>
          </w:rPr>
          <w:t xml:space="preserve">Yakın zamanda paylaşılan </w:t>
        </w:r>
        <w:r w:rsidR="00212F40">
          <w:rPr>
            <w:rStyle w:val="Kpr"/>
            <w:rFonts w:ascii="Arial" w:hAnsi="Arial" w:cs="Arial"/>
            <w:bCs/>
            <w:sz w:val="22"/>
            <w:szCs w:val="22"/>
            <w:lang w:val="tr-TR"/>
          </w:rPr>
          <w:t>çalışma sonuçlarına</w:t>
        </w:r>
      </w:hyperlink>
      <w:r w:rsidR="00EE0091">
        <w:rPr>
          <w:rFonts w:ascii="Arial" w:hAnsi="Arial" w:cs="Arial"/>
          <w:bCs/>
          <w:sz w:val="22"/>
          <w:szCs w:val="22"/>
          <w:lang w:val="tr-TR"/>
        </w:rPr>
        <w:t xml:space="preserve"> göre kurumların yüzde 93’ünün çoklu bulut stratejisinin olduğu ve felaket kurtarması, veri yedekleme, uygulama dayanıklılığı ve dünyanın her yerinden erişilebilmek gibi çeşitli kurumsal ihtiyaçları karşılamak için çoklu bulut sağlayıcılarıyla çalıştığı </w:t>
      </w:r>
      <w:r w:rsidR="00212F40">
        <w:rPr>
          <w:rFonts w:ascii="Arial" w:hAnsi="Arial" w:cs="Arial"/>
          <w:bCs/>
          <w:sz w:val="22"/>
          <w:szCs w:val="22"/>
          <w:lang w:val="tr-TR"/>
        </w:rPr>
        <w:t>görülüyor</w:t>
      </w:r>
      <w:r w:rsidR="00EE0091">
        <w:rPr>
          <w:rFonts w:ascii="Arial" w:hAnsi="Arial" w:cs="Arial"/>
          <w:bCs/>
          <w:sz w:val="22"/>
          <w:szCs w:val="22"/>
          <w:lang w:val="tr-TR"/>
        </w:rPr>
        <w:t xml:space="preserve">. Ancak </w:t>
      </w:r>
      <w:r w:rsidR="00942650">
        <w:rPr>
          <w:rFonts w:ascii="Arial" w:hAnsi="Arial" w:cs="Arial"/>
          <w:bCs/>
          <w:sz w:val="22"/>
          <w:szCs w:val="22"/>
          <w:lang w:val="tr-TR"/>
        </w:rPr>
        <w:t xml:space="preserve">birçok </w:t>
      </w:r>
      <w:r w:rsidR="00EE0091">
        <w:rPr>
          <w:rFonts w:ascii="Arial" w:hAnsi="Arial" w:cs="Arial"/>
          <w:bCs/>
          <w:sz w:val="22"/>
          <w:szCs w:val="22"/>
          <w:lang w:val="tr-TR"/>
        </w:rPr>
        <w:t>kurum</w:t>
      </w:r>
      <w:r w:rsidR="00942650">
        <w:rPr>
          <w:rFonts w:ascii="Arial" w:hAnsi="Arial" w:cs="Arial"/>
          <w:bCs/>
          <w:sz w:val="22"/>
          <w:szCs w:val="22"/>
          <w:lang w:val="tr-TR"/>
        </w:rPr>
        <w:t>un</w:t>
      </w:r>
      <w:r w:rsidR="00EE0091">
        <w:rPr>
          <w:rFonts w:ascii="Arial" w:hAnsi="Arial" w:cs="Arial"/>
          <w:bCs/>
          <w:sz w:val="22"/>
          <w:szCs w:val="22"/>
          <w:lang w:val="tr-TR"/>
        </w:rPr>
        <w:t xml:space="preserve"> bulutların</w:t>
      </w:r>
      <w:r w:rsidR="00942650">
        <w:rPr>
          <w:rFonts w:ascii="Arial" w:hAnsi="Arial" w:cs="Arial"/>
          <w:bCs/>
          <w:sz w:val="22"/>
          <w:szCs w:val="22"/>
          <w:lang w:val="tr-TR"/>
        </w:rPr>
        <w:t>a</w:t>
      </w:r>
      <w:r w:rsidR="00EE0091">
        <w:rPr>
          <w:rFonts w:ascii="Arial" w:hAnsi="Arial" w:cs="Arial"/>
          <w:bCs/>
          <w:sz w:val="22"/>
          <w:szCs w:val="22"/>
          <w:lang w:val="tr-TR"/>
        </w:rPr>
        <w:t xml:space="preserve"> şirket içindeki veri merkezinin WAN sınırından bağlanmayı tercih etmesi</w:t>
      </w:r>
      <w:r w:rsidR="00942650">
        <w:rPr>
          <w:rFonts w:ascii="Arial" w:hAnsi="Arial" w:cs="Arial"/>
          <w:bCs/>
          <w:sz w:val="22"/>
          <w:szCs w:val="22"/>
          <w:lang w:val="tr-TR"/>
        </w:rPr>
        <w:t xml:space="preserve"> nedeniyle,</w:t>
      </w:r>
      <w:r w:rsidR="00EE0091">
        <w:rPr>
          <w:rFonts w:ascii="Arial" w:hAnsi="Arial" w:cs="Arial"/>
          <w:bCs/>
          <w:sz w:val="22"/>
          <w:szCs w:val="22"/>
          <w:lang w:val="tr-TR"/>
        </w:rPr>
        <w:t xml:space="preserve"> farklı özel ve genel bulut</w:t>
      </w:r>
      <w:r w:rsidR="00C73C60">
        <w:rPr>
          <w:rFonts w:ascii="Arial" w:hAnsi="Arial" w:cs="Arial"/>
          <w:bCs/>
          <w:sz w:val="22"/>
          <w:szCs w:val="22"/>
          <w:lang w:val="tr-TR"/>
        </w:rPr>
        <w:t>lardaki</w:t>
      </w:r>
      <w:r w:rsidR="00EE0091">
        <w:rPr>
          <w:rFonts w:ascii="Arial" w:hAnsi="Arial" w:cs="Arial"/>
          <w:bCs/>
          <w:sz w:val="22"/>
          <w:szCs w:val="22"/>
          <w:lang w:val="tr-TR"/>
        </w:rPr>
        <w:t xml:space="preserve"> iş yüklerini ve ortamlarını yönetmek ve korumaya almak hala birçok güçlüğü beraberinde getiriyor. </w:t>
      </w:r>
      <w:r w:rsidR="00C73C60">
        <w:rPr>
          <w:rFonts w:ascii="Arial" w:hAnsi="Arial" w:cs="Arial"/>
          <w:bCs/>
          <w:sz w:val="22"/>
          <w:szCs w:val="22"/>
          <w:lang w:val="tr-TR"/>
        </w:rPr>
        <w:t xml:space="preserve">Bu tarz geleneksel WAN altyapı yaklaşımını kullanmak güvenli olsa da bünyesinde çoklu bulut </w:t>
      </w:r>
      <w:r w:rsidR="00942650">
        <w:rPr>
          <w:rFonts w:ascii="Arial" w:hAnsi="Arial" w:cs="Arial"/>
          <w:bCs/>
          <w:sz w:val="22"/>
          <w:szCs w:val="22"/>
          <w:lang w:val="tr-TR"/>
        </w:rPr>
        <w:t xml:space="preserve">bağlantı ihtiyaçlarını </w:t>
      </w:r>
      <w:r w:rsidR="00C73C60">
        <w:rPr>
          <w:rFonts w:ascii="Arial" w:hAnsi="Arial" w:cs="Arial"/>
          <w:bCs/>
          <w:sz w:val="22"/>
          <w:szCs w:val="22"/>
          <w:lang w:val="tr-TR"/>
        </w:rPr>
        <w:t xml:space="preserve">barındırdığı için hizmete alımların karmaşıklaşmasına, ağ performansının </w:t>
      </w:r>
      <w:r w:rsidR="00942650">
        <w:rPr>
          <w:rFonts w:ascii="Arial" w:hAnsi="Arial" w:cs="Arial"/>
          <w:bCs/>
          <w:sz w:val="22"/>
          <w:szCs w:val="22"/>
          <w:lang w:val="tr-TR"/>
        </w:rPr>
        <w:t xml:space="preserve">değişkenlik göstermesine </w:t>
      </w:r>
      <w:r w:rsidR="00C73C60">
        <w:rPr>
          <w:rFonts w:ascii="Arial" w:hAnsi="Arial" w:cs="Arial"/>
          <w:bCs/>
          <w:sz w:val="22"/>
          <w:szCs w:val="22"/>
          <w:lang w:val="tr-TR"/>
        </w:rPr>
        <w:t xml:space="preserve">ve bağlantının daha </w:t>
      </w:r>
      <w:r w:rsidR="00942650">
        <w:rPr>
          <w:rFonts w:ascii="Arial" w:hAnsi="Arial" w:cs="Arial"/>
          <w:bCs/>
          <w:sz w:val="22"/>
          <w:szCs w:val="22"/>
          <w:lang w:val="tr-TR"/>
        </w:rPr>
        <w:t xml:space="preserve">da </w:t>
      </w:r>
      <w:r w:rsidR="00C73C60">
        <w:rPr>
          <w:rFonts w:ascii="Arial" w:hAnsi="Arial" w:cs="Arial"/>
          <w:bCs/>
          <w:sz w:val="22"/>
          <w:szCs w:val="22"/>
          <w:lang w:val="tr-TR"/>
        </w:rPr>
        <w:t>maliyetli hale gelmesine neden oluyor.</w:t>
      </w:r>
    </w:p>
    <w:p w14:paraId="69B2C023" w14:textId="77777777" w:rsidR="00BB2894" w:rsidRPr="00EE0091" w:rsidRDefault="00BB2894" w:rsidP="00BB2894">
      <w:pPr>
        <w:widowControl w:val="0"/>
        <w:autoSpaceDE w:val="0"/>
        <w:autoSpaceDN w:val="0"/>
        <w:adjustRightInd w:val="0"/>
        <w:rPr>
          <w:rFonts w:ascii="Arial" w:hAnsi="Arial" w:cs="Arial"/>
          <w:iCs/>
          <w:color w:val="000000" w:themeColor="text1"/>
          <w:sz w:val="22"/>
          <w:szCs w:val="22"/>
          <w:lang w:val="tr-TR"/>
        </w:rPr>
      </w:pPr>
    </w:p>
    <w:p w14:paraId="498D520E" w14:textId="0C6DD350" w:rsidR="004E5B51" w:rsidRPr="004E5B51" w:rsidRDefault="00C73C60" w:rsidP="00100A8C">
      <w:pPr>
        <w:widowControl w:val="0"/>
        <w:autoSpaceDE w:val="0"/>
        <w:autoSpaceDN w:val="0"/>
        <w:adjustRightInd w:val="0"/>
        <w:rPr>
          <w:rFonts w:ascii="Arial" w:hAnsi="Arial" w:cs="Arial"/>
          <w:color w:val="000000" w:themeColor="text1"/>
          <w:sz w:val="22"/>
          <w:szCs w:val="22"/>
          <w:lang w:val="tr-TR"/>
        </w:rPr>
      </w:pPr>
      <w:r>
        <w:rPr>
          <w:rFonts w:ascii="Arial" w:hAnsi="Arial" w:cs="Arial"/>
          <w:color w:val="000000" w:themeColor="text1"/>
          <w:sz w:val="22"/>
          <w:szCs w:val="22"/>
          <w:lang w:val="tr-TR"/>
        </w:rPr>
        <w:t>Çoklu Bulut için Fortinet Güvenli SD-WAN, birçok bulutta</w:t>
      </w:r>
      <w:r w:rsidR="00FC3A3D">
        <w:rPr>
          <w:rFonts w:ascii="Arial" w:hAnsi="Arial" w:cs="Arial"/>
          <w:color w:val="000000" w:themeColor="text1"/>
          <w:sz w:val="22"/>
          <w:szCs w:val="22"/>
          <w:lang w:val="tr-TR"/>
        </w:rPr>
        <w:t xml:space="preserve"> çalışan genel bulut iş yükleri arasında maliyeti ve karmaşıklığı artırmadan güvenli ve yüksek performans</w:t>
      </w:r>
      <w:r w:rsidR="00DA2DB3">
        <w:rPr>
          <w:rFonts w:ascii="Arial" w:hAnsi="Arial" w:cs="Arial"/>
          <w:color w:val="000000" w:themeColor="text1"/>
          <w:sz w:val="22"/>
          <w:szCs w:val="22"/>
          <w:lang w:val="tr-TR"/>
        </w:rPr>
        <w:t xml:space="preserve">lı bağlantı </w:t>
      </w:r>
      <w:r w:rsidR="00FC3A3D">
        <w:rPr>
          <w:rFonts w:ascii="Arial" w:hAnsi="Arial" w:cs="Arial"/>
          <w:color w:val="000000" w:themeColor="text1"/>
          <w:sz w:val="22"/>
          <w:szCs w:val="22"/>
          <w:lang w:val="tr-TR"/>
        </w:rPr>
        <w:t xml:space="preserve">sağlıyor. </w:t>
      </w:r>
      <w:r w:rsidR="004E5B51">
        <w:rPr>
          <w:rFonts w:ascii="Arial" w:hAnsi="Arial" w:cs="Arial"/>
          <w:color w:val="000000" w:themeColor="text1"/>
          <w:sz w:val="22"/>
          <w:szCs w:val="22"/>
          <w:lang w:val="tr-TR"/>
        </w:rPr>
        <w:t>Tüm büyük bulut sağlayıcıları üzerinden erişilebilen Çoklu Bulut için Fortinet Güvenli SD-WAN, bulutlar arasında SD-WAN özellikleri</w:t>
      </w:r>
      <w:r w:rsidR="00DA7726">
        <w:rPr>
          <w:rFonts w:ascii="Arial" w:hAnsi="Arial" w:cs="Arial"/>
          <w:color w:val="000000" w:themeColor="text1"/>
          <w:sz w:val="22"/>
          <w:szCs w:val="22"/>
          <w:lang w:val="tr-TR"/>
        </w:rPr>
        <w:t>ni de kullanarak güvenli, kararlı ve standar</w:t>
      </w:r>
      <w:r w:rsidR="000258B6">
        <w:rPr>
          <w:rFonts w:ascii="Arial" w:hAnsi="Arial" w:cs="Arial"/>
          <w:color w:val="000000" w:themeColor="text1"/>
          <w:sz w:val="22"/>
          <w:szCs w:val="22"/>
          <w:lang w:val="tr-TR"/>
        </w:rPr>
        <w:t>t</w:t>
      </w:r>
      <w:r w:rsidR="00DA7726">
        <w:rPr>
          <w:rFonts w:ascii="Arial" w:hAnsi="Arial" w:cs="Arial"/>
          <w:color w:val="000000" w:themeColor="text1"/>
          <w:sz w:val="22"/>
          <w:szCs w:val="22"/>
          <w:lang w:val="tr-TR"/>
        </w:rPr>
        <w:t xml:space="preserve"> bir </w:t>
      </w:r>
      <w:r w:rsidR="004E5B51">
        <w:rPr>
          <w:rFonts w:ascii="Arial" w:hAnsi="Arial" w:cs="Arial"/>
          <w:color w:val="000000" w:themeColor="text1"/>
          <w:sz w:val="22"/>
          <w:szCs w:val="22"/>
          <w:lang w:val="tr-TR"/>
        </w:rPr>
        <w:t xml:space="preserve">ağ </w:t>
      </w:r>
      <w:r w:rsidR="00DA7726">
        <w:rPr>
          <w:rFonts w:ascii="Arial" w:hAnsi="Arial" w:cs="Arial"/>
          <w:color w:val="000000" w:themeColor="text1"/>
          <w:sz w:val="22"/>
          <w:szCs w:val="22"/>
          <w:lang w:val="tr-TR"/>
        </w:rPr>
        <w:t xml:space="preserve">mimarisi </w:t>
      </w:r>
      <w:r w:rsidR="004E5B51">
        <w:rPr>
          <w:rFonts w:ascii="Arial" w:hAnsi="Arial" w:cs="Arial"/>
          <w:color w:val="000000" w:themeColor="text1"/>
          <w:sz w:val="22"/>
          <w:szCs w:val="22"/>
          <w:lang w:val="tr-TR"/>
        </w:rPr>
        <w:t>sunuyor. Aynı zamanda uygulama geliştiricilerini ve kurumsal BT ekiplerini</w:t>
      </w:r>
      <w:r w:rsidR="00DA7726">
        <w:rPr>
          <w:rFonts w:ascii="Arial" w:hAnsi="Arial" w:cs="Arial"/>
          <w:color w:val="000000" w:themeColor="text1"/>
          <w:sz w:val="22"/>
          <w:szCs w:val="22"/>
          <w:lang w:val="tr-TR"/>
        </w:rPr>
        <w:t>n gereksinimlerini karşılayarak</w:t>
      </w:r>
      <w:r w:rsidR="004E5B51">
        <w:rPr>
          <w:rFonts w:ascii="Arial" w:hAnsi="Arial" w:cs="Arial"/>
          <w:color w:val="000000" w:themeColor="text1"/>
          <w:sz w:val="22"/>
          <w:szCs w:val="22"/>
          <w:lang w:val="tr-TR"/>
        </w:rPr>
        <w:t xml:space="preserve"> yüksek hız</w:t>
      </w:r>
      <w:r w:rsidR="00800199">
        <w:rPr>
          <w:rFonts w:ascii="Arial" w:hAnsi="Arial" w:cs="Arial"/>
          <w:color w:val="000000" w:themeColor="text1"/>
          <w:sz w:val="22"/>
          <w:szCs w:val="22"/>
          <w:lang w:val="tr-TR"/>
        </w:rPr>
        <w:t>a sahip</w:t>
      </w:r>
      <w:r w:rsidR="004E5B51">
        <w:rPr>
          <w:rFonts w:ascii="Arial" w:hAnsi="Arial" w:cs="Arial"/>
          <w:color w:val="000000" w:themeColor="text1"/>
          <w:sz w:val="22"/>
          <w:szCs w:val="22"/>
          <w:lang w:val="tr-TR"/>
        </w:rPr>
        <w:t xml:space="preserve"> s</w:t>
      </w:r>
      <w:r w:rsidR="00800199">
        <w:rPr>
          <w:rFonts w:ascii="Arial" w:hAnsi="Arial" w:cs="Arial"/>
          <w:color w:val="000000" w:themeColor="text1"/>
          <w:sz w:val="22"/>
          <w:szCs w:val="22"/>
          <w:lang w:val="tr-TR"/>
        </w:rPr>
        <w:t>o</w:t>
      </w:r>
      <w:r w:rsidR="004E5B51">
        <w:rPr>
          <w:rFonts w:ascii="Arial" w:hAnsi="Arial" w:cs="Arial"/>
          <w:color w:val="000000" w:themeColor="text1"/>
          <w:sz w:val="22"/>
          <w:szCs w:val="22"/>
          <w:lang w:val="tr-TR"/>
        </w:rPr>
        <w:t xml:space="preserve">runsuz </w:t>
      </w:r>
      <w:r w:rsidR="00800199">
        <w:rPr>
          <w:rFonts w:ascii="Arial" w:hAnsi="Arial" w:cs="Arial"/>
          <w:color w:val="000000" w:themeColor="text1"/>
          <w:sz w:val="22"/>
          <w:szCs w:val="22"/>
          <w:lang w:val="tr-TR"/>
        </w:rPr>
        <w:t xml:space="preserve">bir </w:t>
      </w:r>
      <w:r w:rsidR="004E5B51">
        <w:rPr>
          <w:rFonts w:ascii="Arial" w:hAnsi="Arial" w:cs="Arial"/>
          <w:color w:val="000000" w:themeColor="text1"/>
          <w:sz w:val="22"/>
          <w:szCs w:val="22"/>
          <w:lang w:val="tr-TR"/>
        </w:rPr>
        <w:t>buluttan buluta ağ ve güvenlik mimari</w:t>
      </w:r>
      <w:r w:rsidR="00800199">
        <w:rPr>
          <w:rFonts w:ascii="Arial" w:hAnsi="Arial" w:cs="Arial"/>
          <w:color w:val="000000" w:themeColor="text1"/>
          <w:sz w:val="22"/>
          <w:szCs w:val="22"/>
          <w:lang w:val="tr-TR"/>
        </w:rPr>
        <w:t>s</w:t>
      </w:r>
      <w:r w:rsidR="004E5B51">
        <w:rPr>
          <w:rFonts w:ascii="Arial" w:hAnsi="Arial" w:cs="Arial"/>
          <w:color w:val="000000" w:themeColor="text1"/>
          <w:sz w:val="22"/>
          <w:szCs w:val="22"/>
          <w:lang w:val="tr-TR"/>
        </w:rPr>
        <w:t>i kurmalarına yardımcı oluyor. Çoklu Bulut için Fortinet Güvenli SD-WAN, aşağıdaki</w:t>
      </w:r>
      <w:r w:rsidR="00800199">
        <w:rPr>
          <w:rFonts w:ascii="Arial" w:hAnsi="Arial" w:cs="Arial"/>
          <w:color w:val="000000" w:themeColor="text1"/>
          <w:sz w:val="22"/>
          <w:szCs w:val="22"/>
          <w:lang w:val="tr-TR"/>
        </w:rPr>
        <w:t xml:space="preserve"> özellik</w:t>
      </w:r>
      <w:r w:rsidR="004E5B51">
        <w:rPr>
          <w:rFonts w:ascii="Arial" w:hAnsi="Arial" w:cs="Arial"/>
          <w:color w:val="000000" w:themeColor="text1"/>
          <w:sz w:val="22"/>
          <w:szCs w:val="22"/>
          <w:lang w:val="tr-TR"/>
        </w:rPr>
        <w:t>ler sayesinde kurumsal çoklu bulutların hizmete alımından elde edilen faydaları en yükseğe çıkarmak için güvenli ve etkili bir altyapı sunuyor:</w:t>
      </w:r>
    </w:p>
    <w:p w14:paraId="3086D652" w14:textId="77777777" w:rsidR="00100A8C" w:rsidRPr="004E5B51" w:rsidRDefault="00100A8C" w:rsidP="00100A8C">
      <w:pPr>
        <w:rPr>
          <w:rFonts w:ascii="Arial" w:hAnsi="Arial" w:cs="Arial"/>
          <w:b/>
          <w:color w:val="000000" w:themeColor="text1"/>
          <w:sz w:val="22"/>
          <w:szCs w:val="22"/>
          <w:lang w:val="tr-TR"/>
        </w:rPr>
      </w:pPr>
    </w:p>
    <w:p w14:paraId="656884F4" w14:textId="340A0307" w:rsidR="004E5B51" w:rsidRPr="00F55289" w:rsidRDefault="00913DE3" w:rsidP="00100A8C">
      <w:pPr>
        <w:pStyle w:val="ListeParagraf"/>
        <w:numPr>
          <w:ilvl w:val="0"/>
          <w:numId w:val="20"/>
        </w:numPr>
        <w:rPr>
          <w:rFonts w:ascii="Arial" w:hAnsi="Arial" w:cs="Arial"/>
          <w:color w:val="000000" w:themeColor="text1"/>
          <w:sz w:val="22"/>
          <w:szCs w:val="22"/>
          <w:lang w:val="tr-TR"/>
        </w:rPr>
      </w:pPr>
      <w:r w:rsidRPr="00F55289">
        <w:rPr>
          <w:rFonts w:ascii="Arial" w:hAnsi="Arial" w:cs="Arial"/>
          <w:color w:val="000000" w:themeColor="text1"/>
          <w:sz w:val="22"/>
          <w:szCs w:val="22"/>
          <w:lang w:val="tr-TR"/>
        </w:rPr>
        <w:t>Farklı bulut ağlarında</w:t>
      </w:r>
      <w:r w:rsidR="003B7369" w:rsidRPr="00F55289">
        <w:rPr>
          <w:rFonts w:ascii="Arial" w:hAnsi="Arial" w:cs="Arial"/>
          <w:color w:val="000000" w:themeColor="text1"/>
          <w:sz w:val="22"/>
          <w:szCs w:val="22"/>
          <w:lang w:val="tr-TR"/>
        </w:rPr>
        <w:t xml:space="preserve"> </w:t>
      </w:r>
      <w:r w:rsidR="00D12215">
        <w:rPr>
          <w:rFonts w:ascii="Arial" w:hAnsi="Arial" w:cs="Arial"/>
          <w:color w:val="000000" w:themeColor="text1"/>
          <w:sz w:val="22"/>
          <w:szCs w:val="22"/>
          <w:lang w:val="tr-TR"/>
        </w:rPr>
        <w:t>ortak standard</w:t>
      </w:r>
      <w:r w:rsidR="000258B6">
        <w:rPr>
          <w:rFonts w:ascii="Arial" w:hAnsi="Arial" w:cs="Arial"/>
          <w:color w:val="000000" w:themeColor="text1"/>
          <w:sz w:val="22"/>
          <w:szCs w:val="22"/>
          <w:lang w:val="tr-TR"/>
        </w:rPr>
        <w:t>a sahip</w:t>
      </w:r>
      <w:r w:rsidR="00D12215">
        <w:rPr>
          <w:rFonts w:ascii="Arial" w:hAnsi="Arial" w:cs="Arial"/>
          <w:color w:val="000000" w:themeColor="text1"/>
          <w:sz w:val="22"/>
          <w:szCs w:val="22"/>
          <w:lang w:val="tr-TR"/>
        </w:rPr>
        <w:t xml:space="preserve"> </w:t>
      </w:r>
      <w:r w:rsidR="003B7369" w:rsidRPr="00F55289">
        <w:rPr>
          <w:rFonts w:ascii="Arial" w:hAnsi="Arial" w:cs="Arial"/>
          <w:color w:val="000000" w:themeColor="text1"/>
          <w:sz w:val="22"/>
          <w:szCs w:val="22"/>
          <w:lang w:val="tr-TR"/>
        </w:rPr>
        <w:t>bir</w:t>
      </w:r>
      <w:r w:rsidRPr="00F55289">
        <w:rPr>
          <w:rFonts w:ascii="Arial" w:hAnsi="Arial" w:cs="Arial"/>
          <w:color w:val="000000" w:themeColor="text1"/>
          <w:sz w:val="22"/>
          <w:szCs w:val="22"/>
          <w:lang w:val="tr-TR"/>
        </w:rPr>
        <w:t xml:space="preserve"> </w:t>
      </w:r>
      <w:r w:rsidR="003B7369" w:rsidRPr="00F55289">
        <w:rPr>
          <w:rFonts w:ascii="Arial" w:hAnsi="Arial" w:cs="Arial"/>
          <w:color w:val="000000" w:themeColor="text1"/>
          <w:sz w:val="22"/>
          <w:szCs w:val="22"/>
          <w:lang w:val="tr-TR"/>
        </w:rPr>
        <w:t>üs</w:t>
      </w:r>
      <w:r w:rsidR="00D12215">
        <w:rPr>
          <w:rFonts w:ascii="Arial" w:hAnsi="Arial" w:cs="Arial"/>
          <w:color w:val="000000" w:themeColor="text1"/>
          <w:sz w:val="22"/>
          <w:szCs w:val="22"/>
          <w:lang w:val="tr-TR"/>
        </w:rPr>
        <w:t>t</w:t>
      </w:r>
      <w:r w:rsidR="003B7369" w:rsidRPr="00F55289">
        <w:rPr>
          <w:rFonts w:ascii="Arial" w:hAnsi="Arial" w:cs="Arial"/>
          <w:color w:val="000000" w:themeColor="text1"/>
          <w:sz w:val="22"/>
          <w:szCs w:val="22"/>
          <w:lang w:val="tr-TR"/>
        </w:rPr>
        <w:t xml:space="preserve"> </w:t>
      </w:r>
      <w:r w:rsidR="00D12215">
        <w:rPr>
          <w:rFonts w:ascii="Arial" w:hAnsi="Arial" w:cs="Arial"/>
          <w:color w:val="000000" w:themeColor="text1"/>
          <w:sz w:val="22"/>
          <w:szCs w:val="22"/>
          <w:lang w:val="tr-TR"/>
        </w:rPr>
        <w:t>katman</w:t>
      </w:r>
      <w:r w:rsidR="003B7369" w:rsidRPr="00F55289">
        <w:rPr>
          <w:rFonts w:ascii="Arial" w:hAnsi="Arial" w:cs="Arial"/>
          <w:color w:val="000000" w:themeColor="text1"/>
          <w:sz w:val="22"/>
          <w:szCs w:val="22"/>
          <w:lang w:val="tr-TR"/>
        </w:rPr>
        <w:t xml:space="preserve"> (</w:t>
      </w:r>
      <w:proofErr w:type="spellStart"/>
      <w:r w:rsidR="003B7369" w:rsidRPr="00F55289">
        <w:rPr>
          <w:rFonts w:ascii="Arial" w:hAnsi="Arial" w:cs="Arial"/>
          <w:color w:val="000000" w:themeColor="text1"/>
          <w:sz w:val="22"/>
          <w:szCs w:val="22"/>
          <w:lang w:val="tr-TR"/>
        </w:rPr>
        <w:t>overlay</w:t>
      </w:r>
      <w:proofErr w:type="spellEnd"/>
      <w:r w:rsidR="003B7369" w:rsidRPr="00F55289">
        <w:rPr>
          <w:rFonts w:ascii="Arial" w:hAnsi="Arial" w:cs="Arial"/>
          <w:color w:val="000000" w:themeColor="text1"/>
          <w:sz w:val="22"/>
          <w:szCs w:val="22"/>
          <w:lang w:val="tr-TR"/>
        </w:rPr>
        <w:t>) ağın hizmete alımını otomatikleştirerek karmaşıklığı azaltıyor ve çevikliği artırıyor. Böylece ekipler zaman ve kaynak tasarrufu yapabiliyor.</w:t>
      </w:r>
    </w:p>
    <w:p w14:paraId="7120CE0A" w14:textId="7F22EA1F" w:rsidR="003B7369" w:rsidRPr="00F55289" w:rsidRDefault="003B7369" w:rsidP="00100A8C">
      <w:pPr>
        <w:pStyle w:val="ListeParagraf"/>
        <w:numPr>
          <w:ilvl w:val="0"/>
          <w:numId w:val="20"/>
        </w:numPr>
        <w:rPr>
          <w:rFonts w:ascii="Arial" w:hAnsi="Arial" w:cs="Arial"/>
          <w:color w:val="000000" w:themeColor="text1"/>
          <w:sz w:val="22"/>
          <w:szCs w:val="22"/>
          <w:lang w:val="tr-TR"/>
        </w:rPr>
      </w:pPr>
      <w:r w:rsidRPr="00F55289">
        <w:rPr>
          <w:rFonts w:ascii="Arial" w:hAnsi="Arial" w:cs="Arial"/>
          <w:color w:val="000000" w:themeColor="text1"/>
          <w:sz w:val="22"/>
          <w:szCs w:val="22"/>
          <w:lang w:val="tr-TR"/>
        </w:rPr>
        <w:t xml:space="preserve">Uçtan uca görünürlüğün ve kontrolün yanı sıra </w:t>
      </w:r>
      <w:r w:rsidR="00D12215">
        <w:rPr>
          <w:rFonts w:ascii="Arial" w:hAnsi="Arial" w:cs="Arial"/>
          <w:color w:val="000000" w:themeColor="text1"/>
          <w:sz w:val="22"/>
          <w:szCs w:val="22"/>
          <w:lang w:val="tr-TR"/>
        </w:rPr>
        <w:t xml:space="preserve">ilgili </w:t>
      </w:r>
      <w:r w:rsidRPr="00F55289">
        <w:rPr>
          <w:rFonts w:ascii="Arial" w:hAnsi="Arial" w:cs="Arial"/>
          <w:color w:val="000000" w:themeColor="text1"/>
          <w:sz w:val="22"/>
          <w:szCs w:val="22"/>
          <w:lang w:val="tr-TR"/>
        </w:rPr>
        <w:t>bulut</w:t>
      </w:r>
      <w:r w:rsidR="00D12215">
        <w:rPr>
          <w:rFonts w:ascii="Arial" w:hAnsi="Arial" w:cs="Arial"/>
          <w:color w:val="000000" w:themeColor="text1"/>
          <w:sz w:val="22"/>
          <w:szCs w:val="22"/>
          <w:lang w:val="tr-TR"/>
        </w:rPr>
        <w:t>lara özgü</w:t>
      </w:r>
      <w:r w:rsidRPr="00F55289">
        <w:rPr>
          <w:rFonts w:ascii="Arial" w:hAnsi="Arial" w:cs="Arial"/>
          <w:color w:val="000000" w:themeColor="text1"/>
          <w:sz w:val="22"/>
          <w:szCs w:val="22"/>
          <w:lang w:val="tr-TR"/>
        </w:rPr>
        <w:t xml:space="preserve"> entegrasyonlarla birden fazla bulutu barındıran ortamlardaki özellikleri birleştiren merkezi yönetim </w:t>
      </w:r>
      <w:proofErr w:type="gramStart"/>
      <w:r w:rsidRPr="00F55289">
        <w:rPr>
          <w:rFonts w:ascii="Arial" w:hAnsi="Arial" w:cs="Arial"/>
          <w:color w:val="000000" w:themeColor="text1"/>
          <w:sz w:val="22"/>
          <w:szCs w:val="22"/>
          <w:lang w:val="tr-TR"/>
        </w:rPr>
        <w:t>imkanı</w:t>
      </w:r>
      <w:proofErr w:type="gramEnd"/>
      <w:r w:rsidRPr="00F55289">
        <w:rPr>
          <w:rFonts w:ascii="Arial" w:hAnsi="Arial" w:cs="Arial"/>
          <w:color w:val="000000" w:themeColor="text1"/>
          <w:sz w:val="22"/>
          <w:szCs w:val="22"/>
          <w:lang w:val="tr-TR"/>
        </w:rPr>
        <w:t xml:space="preserve"> sunuyor.</w:t>
      </w:r>
    </w:p>
    <w:p w14:paraId="4B273C09" w14:textId="054DE13E" w:rsidR="00F274D8" w:rsidRPr="00F274D8" w:rsidRDefault="00F274D8" w:rsidP="00F274D8">
      <w:pPr>
        <w:pStyle w:val="ListeParagraf"/>
        <w:numPr>
          <w:ilvl w:val="0"/>
          <w:numId w:val="20"/>
        </w:numPr>
        <w:rPr>
          <w:rFonts w:ascii="Arial" w:hAnsi="Arial" w:cs="Arial"/>
          <w:color w:val="000000" w:themeColor="text1"/>
          <w:sz w:val="22"/>
          <w:szCs w:val="22"/>
          <w:lang w:val="tr-TR"/>
        </w:rPr>
      </w:pPr>
      <w:r>
        <w:rPr>
          <w:rFonts w:ascii="Arial" w:hAnsi="Arial" w:cs="Arial"/>
          <w:color w:val="000000" w:themeColor="text1"/>
          <w:sz w:val="22"/>
          <w:szCs w:val="22"/>
          <w:lang w:val="tr-TR"/>
        </w:rPr>
        <w:t>Veri merkezi üzerinden herhangi bir taşıma yapmaya ihtiyaç duymadan bulutlar arasındaki trafiği güvenle yönlendirebiliyor. Böylece hizmete alımların daha iyi ölçeklenmesini sağlarken bekleme sürelerini azaltıyor.</w:t>
      </w:r>
    </w:p>
    <w:p w14:paraId="225C72FE" w14:textId="3ECC8AFE" w:rsidR="006413EA" w:rsidRPr="00BB491C" w:rsidRDefault="006413EA" w:rsidP="00572EA9">
      <w:pPr>
        <w:pStyle w:val="ListeParagraf"/>
        <w:numPr>
          <w:ilvl w:val="0"/>
          <w:numId w:val="20"/>
        </w:numPr>
        <w:rPr>
          <w:rFonts w:ascii="Arial" w:hAnsi="Arial" w:cs="Arial"/>
          <w:color w:val="000000" w:themeColor="text1"/>
          <w:sz w:val="22"/>
          <w:szCs w:val="22"/>
          <w:lang w:val="tr-TR"/>
        </w:rPr>
      </w:pPr>
      <w:r>
        <w:rPr>
          <w:rFonts w:ascii="Arial" w:hAnsi="Arial" w:cs="Arial"/>
          <w:color w:val="000000" w:themeColor="text1"/>
          <w:sz w:val="22"/>
          <w:szCs w:val="22"/>
          <w:lang w:val="tr-TR"/>
        </w:rPr>
        <w:t xml:space="preserve">Dinamik yol seçme özelliği ile uygulamaların yapısına bağlı olarak kullanılacak bağlantıları akıllı bir şekilde seçebiliyor. </w:t>
      </w:r>
      <w:r w:rsidR="00BB491C">
        <w:rPr>
          <w:rFonts w:ascii="Arial" w:hAnsi="Arial" w:cs="Arial"/>
          <w:color w:val="000000" w:themeColor="text1"/>
          <w:sz w:val="22"/>
          <w:szCs w:val="22"/>
          <w:lang w:val="tr-TR"/>
        </w:rPr>
        <w:t xml:space="preserve">Böylece performansı artırırken en iyi </w:t>
      </w:r>
      <w:r w:rsidR="00BC5C70">
        <w:rPr>
          <w:rFonts w:ascii="Arial" w:hAnsi="Arial" w:cs="Arial"/>
          <w:color w:val="000000" w:themeColor="text1"/>
          <w:sz w:val="22"/>
          <w:szCs w:val="22"/>
          <w:lang w:val="tr-TR"/>
        </w:rPr>
        <w:t xml:space="preserve">performansa sahip </w:t>
      </w:r>
      <w:r w:rsidR="00BB491C">
        <w:rPr>
          <w:rFonts w:ascii="Arial" w:hAnsi="Arial" w:cs="Arial"/>
          <w:color w:val="000000" w:themeColor="text1"/>
          <w:sz w:val="22"/>
          <w:szCs w:val="22"/>
          <w:lang w:val="tr-TR"/>
        </w:rPr>
        <w:t>internet</w:t>
      </w:r>
      <w:r w:rsidR="000258B6">
        <w:rPr>
          <w:rFonts w:ascii="Arial" w:hAnsi="Arial" w:cs="Arial"/>
          <w:color w:val="000000" w:themeColor="text1"/>
          <w:sz w:val="22"/>
          <w:szCs w:val="22"/>
          <w:lang w:val="tr-TR"/>
        </w:rPr>
        <w:t>i</w:t>
      </w:r>
      <w:r w:rsidR="00BC5C70">
        <w:rPr>
          <w:rFonts w:ascii="Arial" w:hAnsi="Arial" w:cs="Arial"/>
          <w:color w:val="000000" w:themeColor="text1"/>
          <w:sz w:val="22"/>
          <w:szCs w:val="22"/>
          <w:lang w:val="tr-TR"/>
        </w:rPr>
        <w:t xml:space="preserve"> </w:t>
      </w:r>
      <w:r w:rsidR="00BB491C">
        <w:rPr>
          <w:rFonts w:ascii="Arial" w:hAnsi="Arial" w:cs="Arial"/>
          <w:color w:val="000000" w:themeColor="text1"/>
          <w:sz w:val="22"/>
          <w:szCs w:val="22"/>
          <w:lang w:val="tr-TR"/>
        </w:rPr>
        <w:t>veya özel hattı seçerek maliyeti de azaltıyor.</w:t>
      </w:r>
    </w:p>
    <w:p w14:paraId="3AEF72BA" w14:textId="13387C64" w:rsidR="00BB491C" w:rsidRPr="00802A24" w:rsidRDefault="00BB491C" w:rsidP="00572EA9">
      <w:pPr>
        <w:pStyle w:val="ListeParagraf"/>
        <w:numPr>
          <w:ilvl w:val="0"/>
          <w:numId w:val="20"/>
        </w:numPr>
        <w:rPr>
          <w:rFonts w:ascii="Arial" w:hAnsi="Arial" w:cs="Arial"/>
          <w:color w:val="000000" w:themeColor="text1"/>
          <w:sz w:val="22"/>
          <w:szCs w:val="22"/>
          <w:lang w:val="tr-TR"/>
        </w:rPr>
      </w:pPr>
      <w:r>
        <w:rPr>
          <w:rFonts w:ascii="Arial" w:hAnsi="Arial" w:cs="Arial"/>
          <w:color w:val="000000" w:themeColor="text1"/>
          <w:sz w:val="22"/>
          <w:szCs w:val="22"/>
          <w:lang w:val="tr-TR"/>
        </w:rPr>
        <w:t xml:space="preserve">Uygulama geliştiriciler için kolay </w:t>
      </w:r>
      <w:proofErr w:type="spellStart"/>
      <w:r>
        <w:rPr>
          <w:rFonts w:ascii="Arial" w:hAnsi="Arial" w:cs="Arial"/>
          <w:color w:val="000000" w:themeColor="text1"/>
          <w:sz w:val="22"/>
          <w:szCs w:val="22"/>
          <w:lang w:val="tr-TR"/>
        </w:rPr>
        <w:t>API’sı</w:t>
      </w:r>
      <w:proofErr w:type="spellEnd"/>
      <w:r>
        <w:rPr>
          <w:rFonts w:ascii="Arial" w:hAnsi="Arial" w:cs="Arial"/>
          <w:color w:val="000000" w:themeColor="text1"/>
          <w:sz w:val="22"/>
          <w:szCs w:val="22"/>
          <w:lang w:val="tr-TR"/>
        </w:rPr>
        <w:t xml:space="preserve"> sayesinde </w:t>
      </w:r>
      <w:proofErr w:type="spellStart"/>
      <w:r>
        <w:rPr>
          <w:rFonts w:ascii="Arial" w:hAnsi="Arial" w:cs="Arial"/>
          <w:color w:val="000000" w:themeColor="text1"/>
          <w:sz w:val="22"/>
          <w:szCs w:val="22"/>
          <w:lang w:val="tr-TR"/>
        </w:rPr>
        <w:t>programlamacıların</w:t>
      </w:r>
      <w:proofErr w:type="spellEnd"/>
      <w:r>
        <w:rPr>
          <w:rFonts w:ascii="Arial" w:hAnsi="Arial" w:cs="Arial"/>
          <w:color w:val="000000" w:themeColor="text1"/>
          <w:sz w:val="22"/>
          <w:szCs w:val="22"/>
          <w:lang w:val="tr-TR"/>
        </w:rPr>
        <w:t xml:space="preserve"> ağ ve güvenlik gerekliliklerini karşılamalarına yardımcı oluyor.</w:t>
      </w:r>
    </w:p>
    <w:p w14:paraId="7953FA75" w14:textId="67B4BC3F" w:rsidR="003E2B21" w:rsidRPr="00E8703B" w:rsidRDefault="003E2B21" w:rsidP="004C63B9">
      <w:pPr>
        <w:widowControl w:val="0"/>
        <w:autoSpaceDE w:val="0"/>
        <w:autoSpaceDN w:val="0"/>
        <w:adjustRightInd w:val="0"/>
        <w:rPr>
          <w:rFonts w:ascii="Arial" w:hAnsi="Arial" w:cs="Arial"/>
          <w:noProof/>
          <w:sz w:val="22"/>
          <w:szCs w:val="22"/>
          <w:lang w:val="fr-CA"/>
        </w:rPr>
      </w:pPr>
    </w:p>
    <w:p w14:paraId="2461E0E9" w14:textId="375ECFE0" w:rsidR="00BB491C" w:rsidRPr="00BB491C" w:rsidRDefault="00BB491C" w:rsidP="004C63B9">
      <w:pPr>
        <w:widowControl w:val="0"/>
        <w:autoSpaceDE w:val="0"/>
        <w:autoSpaceDN w:val="0"/>
        <w:adjustRightInd w:val="0"/>
        <w:rPr>
          <w:rFonts w:ascii="Arial" w:hAnsi="Arial" w:cs="Arial"/>
          <w:b/>
          <w:bCs/>
          <w:noProof/>
          <w:sz w:val="22"/>
          <w:szCs w:val="22"/>
          <w:lang w:val="tr-TR"/>
        </w:rPr>
      </w:pPr>
      <w:r>
        <w:rPr>
          <w:rFonts w:ascii="Arial" w:hAnsi="Arial" w:cs="Arial"/>
          <w:b/>
          <w:bCs/>
          <w:noProof/>
          <w:sz w:val="22"/>
          <w:szCs w:val="22"/>
          <w:lang w:val="tr-TR"/>
        </w:rPr>
        <w:lastRenderedPageBreak/>
        <w:t>Fortinet, Şirket İçinde ve Bulutta Performans Avantajı Sunuyor</w:t>
      </w:r>
    </w:p>
    <w:p w14:paraId="333686A8" w14:textId="715F301A" w:rsidR="00BB491C" w:rsidRPr="00BB491C" w:rsidRDefault="00BB491C" w:rsidP="00F85EEA">
      <w:pPr>
        <w:rPr>
          <w:rFonts w:ascii="Arial" w:hAnsi="Arial" w:cs="Arial"/>
          <w:sz w:val="22"/>
          <w:szCs w:val="22"/>
          <w:lang w:val="tr-TR"/>
        </w:rPr>
      </w:pPr>
      <w:r>
        <w:rPr>
          <w:rFonts w:ascii="Arial" w:hAnsi="Arial" w:cs="Arial"/>
          <w:sz w:val="22"/>
          <w:szCs w:val="22"/>
          <w:lang w:val="tr-TR"/>
        </w:rPr>
        <w:t xml:space="preserve">Fortinet, </w:t>
      </w:r>
      <w:hyperlink r:id="rId10" w:history="1">
        <w:r w:rsidRPr="007F38FD">
          <w:rPr>
            <w:rStyle w:val="Kpr"/>
            <w:rFonts w:ascii="Arial" w:hAnsi="Arial" w:cs="Arial"/>
            <w:sz w:val="22"/>
            <w:szCs w:val="22"/>
            <w:lang w:val="tr-TR"/>
          </w:rPr>
          <w:t>Güvenli SD-WAN</w:t>
        </w:r>
      </w:hyperlink>
      <w:r>
        <w:rPr>
          <w:rFonts w:ascii="Arial" w:hAnsi="Arial" w:cs="Arial"/>
          <w:sz w:val="22"/>
          <w:szCs w:val="22"/>
          <w:lang w:val="tr-TR"/>
        </w:rPr>
        <w:t xml:space="preserve">’ı </w:t>
      </w:r>
      <w:hyperlink r:id="rId11" w:history="1">
        <w:r w:rsidR="007F38FD" w:rsidRPr="007F38FD">
          <w:rPr>
            <w:rStyle w:val="Kpr"/>
            <w:rFonts w:ascii="Arial" w:hAnsi="Arial" w:cs="Arial"/>
            <w:sz w:val="22"/>
            <w:szCs w:val="22"/>
            <w:lang w:val="tr-TR"/>
          </w:rPr>
          <w:t xml:space="preserve">sektörün ilk SD-WAN </w:t>
        </w:r>
        <w:proofErr w:type="spellStart"/>
        <w:r w:rsidR="007F38FD" w:rsidRPr="007F38FD">
          <w:rPr>
            <w:rStyle w:val="Kpr"/>
            <w:rFonts w:ascii="Arial" w:hAnsi="Arial" w:cs="Arial"/>
            <w:sz w:val="22"/>
            <w:szCs w:val="22"/>
            <w:lang w:val="tr-TR"/>
          </w:rPr>
          <w:t>ASIC’inden</w:t>
        </w:r>
        <w:proofErr w:type="spellEnd"/>
      </w:hyperlink>
      <w:r w:rsidR="007F38FD">
        <w:rPr>
          <w:rFonts w:ascii="Arial" w:hAnsi="Arial" w:cs="Arial"/>
          <w:sz w:val="22"/>
          <w:szCs w:val="22"/>
          <w:lang w:val="tr-TR"/>
        </w:rPr>
        <w:t xml:space="preserve"> güç alan </w:t>
      </w:r>
      <w:r>
        <w:rPr>
          <w:rFonts w:ascii="Arial" w:hAnsi="Arial" w:cs="Arial"/>
          <w:sz w:val="22"/>
          <w:szCs w:val="22"/>
          <w:lang w:val="tr-TR"/>
        </w:rPr>
        <w:t xml:space="preserve">sektör lideri </w:t>
      </w:r>
      <w:hyperlink r:id="rId12" w:history="1">
        <w:r w:rsidRPr="007F38FD">
          <w:rPr>
            <w:rStyle w:val="Kpr"/>
            <w:rFonts w:ascii="Arial" w:hAnsi="Arial" w:cs="Arial"/>
            <w:sz w:val="22"/>
            <w:szCs w:val="22"/>
            <w:lang w:val="tr-TR"/>
          </w:rPr>
          <w:t>FortiGate Yeni Nesil Güvenlik Duvarı</w:t>
        </w:r>
      </w:hyperlink>
      <w:r>
        <w:rPr>
          <w:rFonts w:ascii="Arial" w:hAnsi="Arial" w:cs="Arial"/>
          <w:sz w:val="22"/>
          <w:szCs w:val="22"/>
          <w:lang w:val="tr-TR"/>
        </w:rPr>
        <w:t xml:space="preserve">’nın entegre bir özelliği olarak sunuyor. Bu sayede </w:t>
      </w:r>
      <w:r w:rsidR="0095661C">
        <w:rPr>
          <w:rFonts w:ascii="Arial" w:hAnsi="Arial" w:cs="Arial"/>
          <w:sz w:val="22"/>
          <w:szCs w:val="22"/>
          <w:lang w:val="tr-TR"/>
        </w:rPr>
        <w:t xml:space="preserve">uygulama deneyiminin iyileşmesini, performansın yükselmesini ve maliyetlerin azalmasını sağlıyor. Tüm bunları da rakip çözümlere kıyasla 17 kat daha iyi </w:t>
      </w:r>
      <w:hyperlink r:id="rId13" w:history="1">
        <w:r w:rsidR="0095661C" w:rsidRPr="0095661C">
          <w:rPr>
            <w:rStyle w:val="Kpr"/>
            <w:rFonts w:ascii="Arial" w:hAnsi="Arial" w:cs="Arial"/>
            <w:sz w:val="22"/>
            <w:szCs w:val="22"/>
            <w:lang w:val="tr-TR"/>
          </w:rPr>
          <w:t xml:space="preserve">Security </w:t>
        </w:r>
        <w:proofErr w:type="spellStart"/>
        <w:r w:rsidR="0095661C" w:rsidRPr="0095661C">
          <w:rPr>
            <w:rStyle w:val="Kpr"/>
            <w:rFonts w:ascii="Arial" w:hAnsi="Arial" w:cs="Arial"/>
            <w:sz w:val="22"/>
            <w:szCs w:val="22"/>
            <w:lang w:val="tr-TR"/>
          </w:rPr>
          <w:t>Compute</w:t>
        </w:r>
        <w:proofErr w:type="spellEnd"/>
        <w:r w:rsidR="0095661C" w:rsidRPr="0095661C">
          <w:rPr>
            <w:rStyle w:val="Kpr"/>
            <w:rFonts w:ascii="Arial" w:hAnsi="Arial" w:cs="Arial"/>
            <w:sz w:val="22"/>
            <w:szCs w:val="22"/>
            <w:lang w:val="tr-TR"/>
          </w:rPr>
          <w:t xml:space="preserve"> </w:t>
        </w:r>
        <w:proofErr w:type="spellStart"/>
        <w:r w:rsidR="0095661C" w:rsidRPr="0095661C">
          <w:rPr>
            <w:rStyle w:val="Kpr"/>
            <w:rFonts w:ascii="Arial" w:hAnsi="Arial" w:cs="Arial"/>
            <w:sz w:val="22"/>
            <w:szCs w:val="22"/>
            <w:lang w:val="tr-TR"/>
          </w:rPr>
          <w:t>Ratings</w:t>
        </w:r>
        <w:proofErr w:type="spellEnd"/>
      </w:hyperlink>
      <w:r w:rsidR="0095661C">
        <w:rPr>
          <w:rFonts w:ascii="Arial" w:hAnsi="Arial" w:cs="Arial"/>
          <w:sz w:val="22"/>
          <w:szCs w:val="22"/>
          <w:lang w:val="tr-TR"/>
        </w:rPr>
        <w:t xml:space="preserve"> ile sunuyor.</w:t>
      </w:r>
      <w:r w:rsidR="007B4E62">
        <w:rPr>
          <w:rFonts w:ascii="Arial" w:hAnsi="Arial" w:cs="Arial"/>
          <w:sz w:val="22"/>
          <w:szCs w:val="22"/>
          <w:lang w:val="tr-TR"/>
        </w:rPr>
        <w:t xml:space="preserve"> </w:t>
      </w:r>
      <w:r w:rsidR="00F17A44">
        <w:rPr>
          <w:rFonts w:ascii="Arial" w:hAnsi="Arial" w:cs="Arial"/>
          <w:sz w:val="22"/>
          <w:szCs w:val="22"/>
          <w:lang w:val="tr-TR"/>
        </w:rPr>
        <w:t xml:space="preserve">Sanal bir makine olan </w:t>
      </w:r>
      <w:hyperlink r:id="rId14" w:history="1">
        <w:r w:rsidR="008D1FEA" w:rsidRPr="008D1FEA">
          <w:rPr>
            <w:rStyle w:val="Kpr"/>
            <w:rFonts w:ascii="Arial" w:hAnsi="Arial" w:cs="Arial"/>
            <w:sz w:val="22"/>
            <w:szCs w:val="22"/>
            <w:lang w:val="tr-TR"/>
          </w:rPr>
          <w:t>FortiGate-VM</w:t>
        </w:r>
      </w:hyperlink>
      <w:r w:rsidR="008D1FEA">
        <w:rPr>
          <w:rFonts w:ascii="Arial" w:hAnsi="Arial" w:cs="Arial"/>
          <w:sz w:val="22"/>
          <w:szCs w:val="22"/>
          <w:lang w:val="tr-TR"/>
        </w:rPr>
        <w:t xml:space="preserve"> ile sunulan </w:t>
      </w:r>
      <w:r w:rsidR="007B4E62">
        <w:rPr>
          <w:rFonts w:ascii="Arial" w:hAnsi="Arial" w:cs="Arial"/>
          <w:sz w:val="22"/>
          <w:szCs w:val="22"/>
          <w:lang w:val="tr-TR"/>
        </w:rPr>
        <w:t>Çoklu Bulut için Fortinet Güvenli SD-WAN</w:t>
      </w:r>
      <w:r w:rsidR="00F17A44">
        <w:rPr>
          <w:rFonts w:ascii="Arial" w:hAnsi="Arial" w:cs="Arial"/>
          <w:sz w:val="22"/>
          <w:szCs w:val="22"/>
          <w:lang w:val="tr-TR"/>
        </w:rPr>
        <w:t>,</w:t>
      </w:r>
      <w:r w:rsidR="007B4E62">
        <w:rPr>
          <w:rFonts w:ascii="Arial" w:hAnsi="Arial" w:cs="Arial"/>
          <w:sz w:val="22"/>
          <w:szCs w:val="22"/>
          <w:lang w:val="tr-TR"/>
        </w:rPr>
        <w:t xml:space="preserve"> </w:t>
      </w:r>
      <w:proofErr w:type="spellStart"/>
      <w:r w:rsidR="00F17A44">
        <w:rPr>
          <w:rFonts w:ascii="Arial" w:hAnsi="Arial" w:cs="Arial"/>
          <w:sz w:val="22"/>
          <w:szCs w:val="22"/>
          <w:lang w:val="tr-TR"/>
        </w:rPr>
        <w:t>Fortinet’in</w:t>
      </w:r>
      <w:proofErr w:type="spellEnd"/>
      <w:r w:rsidR="00F17A44">
        <w:rPr>
          <w:rFonts w:ascii="Arial" w:hAnsi="Arial" w:cs="Arial"/>
          <w:sz w:val="22"/>
          <w:szCs w:val="22"/>
          <w:lang w:val="tr-TR"/>
        </w:rPr>
        <w:t xml:space="preserve"> patentli </w:t>
      </w:r>
      <w:proofErr w:type="spellStart"/>
      <w:r w:rsidR="00F17A44">
        <w:rPr>
          <w:rFonts w:ascii="Arial" w:hAnsi="Arial" w:cs="Arial"/>
          <w:sz w:val="22"/>
          <w:szCs w:val="22"/>
          <w:lang w:val="tr-TR"/>
        </w:rPr>
        <w:t>vSPU</w:t>
      </w:r>
      <w:proofErr w:type="spellEnd"/>
      <w:r w:rsidR="00F17A44">
        <w:rPr>
          <w:rFonts w:ascii="Arial" w:hAnsi="Arial" w:cs="Arial"/>
          <w:sz w:val="22"/>
          <w:szCs w:val="22"/>
          <w:lang w:val="tr-TR"/>
        </w:rPr>
        <w:t xml:space="preserve"> teknolojisinden güç alıyor ve </w:t>
      </w:r>
      <w:r w:rsidR="00AE0468">
        <w:rPr>
          <w:rFonts w:ascii="Arial" w:hAnsi="Arial" w:cs="Arial"/>
          <w:sz w:val="22"/>
          <w:szCs w:val="22"/>
          <w:lang w:val="tr-TR"/>
        </w:rPr>
        <w:t xml:space="preserve">operasyonel maliyeti azaltmak için internet üzerinden hızlı şifrelenmiş bağlantılarda ve özel hat bağlantılarda </w:t>
      </w:r>
      <w:r w:rsidR="00F17A44">
        <w:rPr>
          <w:rFonts w:ascii="Arial" w:hAnsi="Arial" w:cs="Arial"/>
          <w:sz w:val="22"/>
          <w:szCs w:val="22"/>
          <w:lang w:val="tr-TR"/>
        </w:rPr>
        <w:t xml:space="preserve">20Gbps’den fazla sektör ortalamasının 10 katı kadar </w:t>
      </w:r>
      <w:proofErr w:type="spellStart"/>
      <w:r w:rsidR="00F17A44">
        <w:rPr>
          <w:rFonts w:ascii="Arial" w:hAnsi="Arial" w:cs="Arial"/>
          <w:sz w:val="22"/>
          <w:szCs w:val="22"/>
          <w:lang w:val="tr-TR"/>
        </w:rPr>
        <w:t>IPsec</w:t>
      </w:r>
      <w:proofErr w:type="spellEnd"/>
      <w:r w:rsidR="00F17A44">
        <w:rPr>
          <w:rFonts w:ascii="Arial" w:hAnsi="Arial" w:cs="Arial"/>
          <w:sz w:val="22"/>
          <w:szCs w:val="22"/>
          <w:lang w:val="tr-TR"/>
        </w:rPr>
        <w:t xml:space="preserve"> performansıyla avantaj sağlıyor.</w:t>
      </w:r>
      <w:r w:rsidR="00AE0468">
        <w:rPr>
          <w:rFonts w:ascii="Arial" w:hAnsi="Arial" w:cs="Arial"/>
          <w:sz w:val="22"/>
          <w:szCs w:val="22"/>
          <w:lang w:val="tr-TR"/>
        </w:rPr>
        <w:t xml:space="preserve"> </w:t>
      </w:r>
      <w:proofErr w:type="spellStart"/>
      <w:r w:rsidR="00AE0468">
        <w:rPr>
          <w:rFonts w:ascii="Arial" w:hAnsi="Arial" w:cs="Arial"/>
          <w:sz w:val="22"/>
          <w:szCs w:val="22"/>
          <w:lang w:val="tr-TR"/>
        </w:rPr>
        <w:t>FortiGate-VM’in</w:t>
      </w:r>
      <w:proofErr w:type="spellEnd"/>
      <w:r w:rsidR="00AE0468">
        <w:rPr>
          <w:rFonts w:ascii="Arial" w:hAnsi="Arial" w:cs="Arial"/>
          <w:sz w:val="22"/>
          <w:szCs w:val="22"/>
          <w:lang w:val="tr-TR"/>
        </w:rPr>
        <w:t xml:space="preserve"> tüm büyük bulut platformlarında</w:t>
      </w:r>
      <w:r w:rsidR="00EE3E75">
        <w:rPr>
          <w:rFonts w:ascii="Arial" w:hAnsi="Arial" w:cs="Arial"/>
          <w:sz w:val="22"/>
          <w:szCs w:val="22"/>
          <w:lang w:val="tr-TR"/>
        </w:rPr>
        <w:t xml:space="preserve"> entegre olarak bulunması</w:t>
      </w:r>
      <w:r w:rsidR="00AE0468">
        <w:rPr>
          <w:rFonts w:ascii="Arial" w:hAnsi="Arial" w:cs="Arial"/>
          <w:sz w:val="22"/>
          <w:szCs w:val="22"/>
          <w:lang w:val="tr-TR"/>
        </w:rPr>
        <w:t xml:space="preserve"> ve pazar öncüsü </w:t>
      </w:r>
      <w:proofErr w:type="spellStart"/>
      <w:r w:rsidR="00AE0468">
        <w:rPr>
          <w:rFonts w:ascii="Arial" w:hAnsi="Arial" w:cs="Arial"/>
          <w:sz w:val="22"/>
          <w:szCs w:val="22"/>
          <w:lang w:val="tr-TR"/>
        </w:rPr>
        <w:t>FortiGate</w:t>
      </w:r>
      <w:proofErr w:type="spellEnd"/>
      <w:r w:rsidR="00AE0468">
        <w:rPr>
          <w:rFonts w:ascii="Arial" w:hAnsi="Arial" w:cs="Arial"/>
          <w:sz w:val="22"/>
          <w:szCs w:val="22"/>
          <w:lang w:val="tr-TR"/>
        </w:rPr>
        <w:t xml:space="preserve"> cihazları</w:t>
      </w:r>
      <w:r w:rsidR="00EE3E75">
        <w:rPr>
          <w:rFonts w:ascii="Arial" w:hAnsi="Arial" w:cs="Arial"/>
          <w:sz w:val="22"/>
          <w:szCs w:val="22"/>
          <w:lang w:val="tr-TR"/>
        </w:rPr>
        <w:t xml:space="preserve">nın da kurum içi konumlandırılabilmesinden </w:t>
      </w:r>
      <w:r w:rsidR="00AE0468">
        <w:rPr>
          <w:rFonts w:ascii="Arial" w:hAnsi="Arial" w:cs="Arial"/>
          <w:sz w:val="22"/>
          <w:szCs w:val="22"/>
          <w:lang w:val="tr-TR"/>
        </w:rPr>
        <w:t xml:space="preserve">avantaj </w:t>
      </w:r>
      <w:r w:rsidR="00826A94">
        <w:rPr>
          <w:rFonts w:ascii="Arial" w:hAnsi="Arial" w:cs="Arial"/>
          <w:sz w:val="22"/>
          <w:szCs w:val="22"/>
          <w:lang w:val="tr-TR"/>
        </w:rPr>
        <w:t xml:space="preserve">kazanan bu </w:t>
      </w:r>
      <w:r w:rsidR="00EE3E75">
        <w:rPr>
          <w:rFonts w:ascii="Arial" w:hAnsi="Arial" w:cs="Arial"/>
          <w:sz w:val="22"/>
          <w:szCs w:val="22"/>
          <w:lang w:val="tr-TR"/>
        </w:rPr>
        <w:t xml:space="preserve">çözüm </w:t>
      </w:r>
      <w:r w:rsidR="000258B6">
        <w:rPr>
          <w:rFonts w:ascii="Arial" w:hAnsi="Arial" w:cs="Arial"/>
          <w:sz w:val="22"/>
          <w:szCs w:val="22"/>
          <w:lang w:val="tr-TR"/>
        </w:rPr>
        <w:t xml:space="preserve">sayesinde </w:t>
      </w:r>
      <w:r w:rsidR="00826A94">
        <w:rPr>
          <w:rFonts w:ascii="Arial" w:hAnsi="Arial" w:cs="Arial"/>
          <w:sz w:val="22"/>
          <w:szCs w:val="22"/>
          <w:lang w:val="tr-TR"/>
        </w:rPr>
        <w:t>kurumsal firmalar, güvenlikten ve performanstan ödün vermeden bulutlar arasında geçiş yapabilen tutarlı çoklu bulut ağlarından faydalanabiliyor.</w:t>
      </w:r>
    </w:p>
    <w:p w14:paraId="1AACAE89" w14:textId="77777777" w:rsidR="005B7CFB" w:rsidRPr="0095661C" w:rsidRDefault="005B7CFB" w:rsidP="00F85EEA">
      <w:pPr>
        <w:rPr>
          <w:rFonts w:ascii="Arial" w:hAnsi="Arial" w:cs="Arial"/>
          <w:sz w:val="22"/>
          <w:szCs w:val="22"/>
          <w:lang w:val="tr-TR"/>
        </w:rPr>
      </w:pPr>
    </w:p>
    <w:p w14:paraId="4BA8388A" w14:textId="7E8E18BD" w:rsidR="00826A94" w:rsidRPr="00826A94" w:rsidRDefault="00826A94" w:rsidP="00F85EEA">
      <w:pPr>
        <w:rPr>
          <w:rFonts w:ascii="Arial" w:hAnsi="Arial" w:cs="Arial"/>
          <w:sz w:val="22"/>
          <w:szCs w:val="22"/>
          <w:lang w:val="tr-TR"/>
        </w:rPr>
      </w:pPr>
      <w:r>
        <w:rPr>
          <w:rFonts w:ascii="Arial" w:hAnsi="Arial" w:cs="Arial"/>
          <w:sz w:val="22"/>
          <w:szCs w:val="22"/>
          <w:lang w:val="tr-TR"/>
        </w:rPr>
        <w:t xml:space="preserve">Farklı bulutlardaki uygulamaları ve iş yüklerini güvenli bir şekilde bağlayan </w:t>
      </w:r>
      <w:r w:rsidRPr="00826A94">
        <w:rPr>
          <w:rFonts w:ascii="Arial" w:hAnsi="Arial" w:cs="Arial"/>
          <w:sz w:val="22"/>
          <w:szCs w:val="22"/>
          <w:lang w:val="tr-TR"/>
        </w:rPr>
        <w:t xml:space="preserve">Çoklu </w:t>
      </w:r>
      <w:r>
        <w:rPr>
          <w:rFonts w:ascii="Arial" w:hAnsi="Arial" w:cs="Arial"/>
          <w:sz w:val="22"/>
          <w:szCs w:val="22"/>
          <w:lang w:val="tr-TR"/>
        </w:rPr>
        <w:t>Bulut için Fortinet Güvenli SD-WAN, kullanıcıların ve ofislerin uygulamalara ve bulut iş yüklerine güvenli bir şekilde bağlanabilmeleri için Fortinet’in mevcut Güvenli SD-WAN Bulut Güvenli Bağlantı özelliklerini tamamlıyor.</w:t>
      </w:r>
    </w:p>
    <w:p w14:paraId="7E3DEEF3" w14:textId="77777777" w:rsidR="001C303C" w:rsidRPr="00E8703B" w:rsidRDefault="001C303C" w:rsidP="004C63B9">
      <w:pPr>
        <w:widowControl w:val="0"/>
        <w:autoSpaceDE w:val="0"/>
        <w:autoSpaceDN w:val="0"/>
        <w:adjustRightInd w:val="0"/>
        <w:rPr>
          <w:rFonts w:ascii="Arial" w:hAnsi="Arial" w:cs="Arial"/>
          <w:b/>
          <w:bCs/>
          <w:noProof/>
          <w:sz w:val="22"/>
          <w:szCs w:val="22"/>
          <w:lang w:val="fr-CA"/>
        </w:rPr>
      </w:pPr>
    </w:p>
    <w:p w14:paraId="1C7CE57E" w14:textId="1AA73549" w:rsidR="00C11269" w:rsidRPr="00C11269" w:rsidRDefault="00C11269" w:rsidP="009A0BBB">
      <w:pPr>
        <w:widowControl w:val="0"/>
        <w:autoSpaceDE w:val="0"/>
        <w:autoSpaceDN w:val="0"/>
        <w:adjustRightInd w:val="0"/>
        <w:rPr>
          <w:rFonts w:ascii="Arial" w:hAnsi="Arial" w:cs="Arial"/>
          <w:b/>
          <w:bCs/>
          <w:noProof/>
          <w:sz w:val="22"/>
          <w:szCs w:val="22"/>
          <w:lang w:val="tr-TR"/>
        </w:rPr>
      </w:pPr>
      <w:r>
        <w:rPr>
          <w:rFonts w:ascii="Arial" w:hAnsi="Arial" w:cs="Arial"/>
          <w:b/>
          <w:bCs/>
          <w:noProof/>
          <w:sz w:val="22"/>
          <w:szCs w:val="22"/>
          <w:lang w:val="tr-TR"/>
        </w:rPr>
        <w:t>Tüm Kurum İçin SD-WAN</w:t>
      </w:r>
    </w:p>
    <w:p w14:paraId="023B6EBA" w14:textId="38679DAE" w:rsidR="00802A24" w:rsidRDefault="00C11269" w:rsidP="00EE1059">
      <w:pPr>
        <w:spacing w:line="259" w:lineRule="auto"/>
        <w:rPr>
          <w:rFonts w:ascii="Arial" w:hAnsi="Arial" w:cs="Arial"/>
          <w:color w:val="000000"/>
          <w:sz w:val="22"/>
          <w:szCs w:val="22"/>
          <w:lang w:val="tr-TR"/>
        </w:rPr>
      </w:pPr>
      <w:r>
        <w:rPr>
          <w:rFonts w:ascii="Arial" w:hAnsi="Arial" w:cs="Arial"/>
          <w:color w:val="000000"/>
          <w:sz w:val="22"/>
          <w:szCs w:val="22"/>
          <w:lang w:val="tr-TR"/>
        </w:rPr>
        <w:t xml:space="preserve">Fortinet Güvenli SD-WAN, büyük veri merkezleri, şubeler, uzaktaki alanlar, </w:t>
      </w:r>
      <w:proofErr w:type="spellStart"/>
      <w:r>
        <w:rPr>
          <w:rFonts w:ascii="Arial" w:hAnsi="Arial" w:cs="Arial"/>
          <w:color w:val="000000"/>
          <w:sz w:val="22"/>
          <w:szCs w:val="22"/>
          <w:lang w:val="tr-TR"/>
        </w:rPr>
        <w:t>home</w:t>
      </w:r>
      <w:proofErr w:type="spellEnd"/>
      <w:r>
        <w:rPr>
          <w:rFonts w:ascii="Arial" w:hAnsi="Arial" w:cs="Arial"/>
          <w:color w:val="000000"/>
          <w:sz w:val="22"/>
          <w:szCs w:val="22"/>
          <w:lang w:val="tr-TR"/>
        </w:rPr>
        <w:t xml:space="preserve">-ofisler ve çoklu bulutların hizmete alımı için </w:t>
      </w:r>
      <w:r w:rsidR="00301379">
        <w:rPr>
          <w:rFonts w:ascii="Arial" w:hAnsi="Arial" w:cs="Arial"/>
          <w:color w:val="000000"/>
          <w:sz w:val="22"/>
          <w:szCs w:val="22"/>
          <w:lang w:val="tr-TR"/>
        </w:rPr>
        <w:t xml:space="preserve">yüksek performanslı ilgili fiziksel ve </w:t>
      </w:r>
      <w:r>
        <w:rPr>
          <w:rFonts w:ascii="Arial" w:hAnsi="Arial" w:cs="Arial"/>
          <w:color w:val="000000"/>
          <w:sz w:val="22"/>
          <w:szCs w:val="22"/>
          <w:lang w:val="tr-TR"/>
        </w:rPr>
        <w:t xml:space="preserve">sanal cihazlarla kurumları uçtan uca bağlamak için tasarlandı. </w:t>
      </w:r>
      <w:proofErr w:type="spellStart"/>
      <w:r>
        <w:rPr>
          <w:rFonts w:ascii="Arial" w:hAnsi="Arial" w:cs="Arial"/>
          <w:color w:val="000000"/>
          <w:sz w:val="22"/>
          <w:szCs w:val="22"/>
          <w:lang w:val="tr-TR"/>
        </w:rPr>
        <w:t>Fortinet</w:t>
      </w:r>
      <w:proofErr w:type="spellEnd"/>
      <w:r>
        <w:rPr>
          <w:rFonts w:ascii="Arial" w:hAnsi="Arial" w:cs="Arial"/>
          <w:color w:val="000000"/>
          <w:sz w:val="22"/>
          <w:szCs w:val="22"/>
          <w:lang w:val="tr-TR"/>
        </w:rPr>
        <w:t xml:space="preserve"> Güvenli SD-WAN</w:t>
      </w:r>
      <w:r w:rsidR="00301379">
        <w:rPr>
          <w:rFonts w:ascii="Arial" w:hAnsi="Arial" w:cs="Arial"/>
          <w:color w:val="000000"/>
          <w:sz w:val="22"/>
          <w:szCs w:val="22"/>
          <w:lang w:val="tr-TR"/>
        </w:rPr>
        <w:t xml:space="preserve">, </w:t>
      </w:r>
      <w:proofErr w:type="spellStart"/>
      <w:r>
        <w:rPr>
          <w:rFonts w:ascii="Arial" w:hAnsi="Arial" w:cs="Arial"/>
          <w:color w:val="000000"/>
          <w:sz w:val="22"/>
          <w:szCs w:val="22"/>
          <w:lang w:val="tr-TR"/>
        </w:rPr>
        <w:t>home</w:t>
      </w:r>
      <w:proofErr w:type="spellEnd"/>
      <w:r>
        <w:rPr>
          <w:rFonts w:ascii="Arial" w:hAnsi="Arial" w:cs="Arial"/>
          <w:color w:val="000000"/>
          <w:sz w:val="22"/>
          <w:szCs w:val="22"/>
          <w:lang w:val="tr-TR"/>
        </w:rPr>
        <w:t>-ofisten şubelere ve</w:t>
      </w:r>
      <w:r w:rsidR="00301379">
        <w:rPr>
          <w:rFonts w:ascii="Arial" w:hAnsi="Arial" w:cs="Arial"/>
          <w:color w:val="000000"/>
          <w:sz w:val="22"/>
          <w:szCs w:val="22"/>
          <w:lang w:val="tr-TR"/>
        </w:rPr>
        <w:t xml:space="preserve"> çoklu</w:t>
      </w:r>
      <w:r>
        <w:rPr>
          <w:rFonts w:ascii="Arial" w:hAnsi="Arial" w:cs="Arial"/>
          <w:color w:val="000000"/>
          <w:sz w:val="22"/>
          <w:szCs w:val="22"/>
          <w:lang w:val="tr-TR"/>
        </w:rPr>
        <w:t xml:space="preserve"> buluta her </w:t>
      </w:r>
      <w:r w:rsidR="00301379">
        <w:rPr>
          <w:rFonts w:ascii="Arial" w:hAnsi="Arial" w:cs="Arial"/>
          <w:color w:val="000000"/>
          <w:sz w:val="22"/>
          <w:szCs w:val="22"/>
          <w:lang w:val="tr-TR"/>
        </w:rPr>
        <w:t xml:space="preserve">ortamı </w:t>
      </w:r>
      <w:r>
        <w:rPr>
          <w:rFonts w:ascii="Arial" w:hAnsi="Arial" w:cs="Arial"/>
          <w:color w:val="000000"/>
          <w:sz w:val="22"/>
          <w:szCs w:val="22"/>
          <w:lang w:val="tr-TR"/>
        </w:rPr>
        <w:t>kapsayacak şekilde ölçeklen</w:t>
      </w:r>
      <w:r w:rsidR="00301379">
        <w:rPr>
          <w:rFonts w:ascii="Arial" w:hAnsi="Arial" w:cs="Arial"/>
          <w:color w:val="000000"/>
          <w:sz w:val="22"/>
          <w:szCs w:val="22"/>
          <w:lang w:val="tr-TR"/>
        </w:rPr>
        <w:t>ebilen ortak işletim sistemi ile</w:t>
      </w:r>
      <w:r>
        <w:rPr>
          <w:rFonts w:ascii="Arial" w:hAnsi="Arial" w:cs="Arial"/>
          <w:color w:val="000000"/>
          <w:sz w:val="22"/>
          <w:szCs w:val="22"/>
          <w:lang w:val="tr-TR"/>
        </w:rPr>
        <w:t xml:space="preserve"> </w:t>
      </w:r>
      <w:hyperlink r:id="rId15" w:history="1">
        <w:proofErr w:type="spellStart"/>
        <w:r w:rsidRPr="00C11269">
          <w:rPr>
            <w:rStyle w:val="Kpr"/>
            <w:rFonts w:ascii="Arial" w:hAnsi="Arial" w:cs="Arial"/>
            <w:sz w:val="22"/>
            <w:szCs w:val="22"/>
            <w:lang w:val="tr-TR"/>
          </w:rPr>
          <w:t>Fortinet</w:t>
        </w:r>
        <w:proofErr w:type="spellEnd"/>
        <w:r w:rsidRPr="00C11269">
          <w:rPr>
            <w:rStyle w:val="Kpr"/>
            <w:rFonts w:ascii="Arial" w:hAnsi="Arial" w:cs="Arial"/>
            <w:sz w:val="22"/>
            <w:szCs w:val="22"/>
            <w:lang w:val="tr-TR"/>
          </w:rPr>
          <w:t xml:space="preserve"> Security </w:t>
        </w:r>
        <w:proofErr w:type="spellStart"/>
        <w:r w:rsidRPr="00C11269">
          <w:rPr>
            <w:rStyle w:val="Kpr"/>
            <w:rFonts w:ascii="Arial" w:hAnsi="Arial" w:cs="Arial"/>
            <w:sz w:val="22"/>
            <w:szCs w:val="22"/>
            <w:lang w:val="tr-TR"/>
          </w:rPr>
          <w:t>Fabric</w:t>
        </w:r>
        <w:proofErr w:type="spellEnd"/>
      </w:hyperlink>
      <w:r>
        <w:rPr>
          <w:rFonts w:ascii="Arial" w:hAnsi="Arial" w:cs="Arial"/>
          <w:color w:val="000000"/>
          <w:sz w:val="22"/>
          <w:szCs w:val="22"/>
          <w:lang w:val="tr-TR"/>
        </w:rPr>
        <w:t xml:space="preserve"> üzerinden</w:t>
      </w:r>
      <w:r w:rsidR="00301379">
        <w:rPr>
          <w:rFonts w:ascii="Arial" w:hAnsi="Arial" w:cs="Arial"/>
          <w:color w:val="000000"/>
          <w:sz w:val="22"/>
          <w:szCs w:val="22"/>
          <w:lang w:val="tr-TR"/>
        </w:rPr>
        <w:t xml:space="preserve"> entegre olan, </w:t>
      </w:r>
      <w:r>
        <w:rPr>
          <w:rFonts w:ascii="Arial" w:hAnsi="Arial" w:cs="Arial"/>
          <w:color w:val="000000"/>
          <w:sz w:val="22"/>
          <w:szCs w:val="22"/>
          <w:lang w:val="tr-TR"/>
        </w:rPr>
        <w:t>ağ ve güvenlik ilkelerinin birden fazla ortamda ve bulut platformlarında sorunsuz bir şekilde çalışma</w:t>
      </w:r>
      <w:r w:rsidR="00AE70BB">
        <w:rPr>
          <w:rFonts w:ascii="Arial" w:hAnsi="Arial" w:cs="Arial"/>
          <w:color w:val="000000"/>
          <w:sz w:val="22"/>
          <w:szCs w:val="22"/>
          <w:lang w:val="tr-TR"/>
        </w:rPr>
        <w:t>s</w:t>
      </w:r>
      <w:r>
        <w:rPr>
          <w:rFonts w:ascii="Arial" w:hAnsi="Arial" w:cs="Arial"/>
          <w:color w:val="000000"/>
          <w:sz w:val="22"/>
          <w:szCs w:val="22"/>
          <w:lang w:val="tr-TR"/>
        </w:rPr>
        <w:t>ını sağl</w:t>
      </w:r>
      <w:r w:rsidR="00301379">
        <w:rPr>
          <w:rFonts w:ascii="Arial" w:hAnsi="Arial" w:cs="Arial"/>
          <w:color w:val="000000"/>
          <w:sz w:val="22"/>
          <w:szCs w:val="22"/>
          <w:lang w:val="tr-TR"/>
        </w:rPr>
        <w:t>ayan bir platform sunuyor</w:t>
      </w:r>
      <w:r>
        <w:rPr>
          <w:rFonts w:ascii="Arial" w:hAnsi="Arial" w:cs="Arial"/>
          <w:color w:val="000000"/>
          <w:sz w:val="22"/>
          <w:szCs w:val="22"/>
          <w:lang w:val="tr-TR"/>
        </w:rPr>
        <w:t>.</w:t>
      </w:r>
      <w:r w:rsidR="00F55289">
        <w:rPr>
          <w:rFonts w:ascii="Arial" w:hAnsi="Arial" w:cs="Arial"/>
          <w:color w:val="000000"/>
          <w:sz w:val="22"/>
          <w:szCs w:val="22"/>
          <w:lang w:val="tr-TR"/>
        </w:rPr>
        <w:t xml:space="preserve"> </w:t>
      </w:r>
      <w:hyperlink r:id="rId16" w:history="1">
        <w:r w:rsidR="00F55289" w:rsidRPr="00F55289">
          <w:rPr>
            <w:rStyle w:val="Kpr"/>
            <w:rFonts w:ascii="Arial" w:hAnsi="Arial" w:cs="Arial"/>
            <w:sz w:val="22"/>
            <w:szCs w:val="22"/>
            <w:lang w:val="tr-TR"/>
          </w:rPr>
          <w:t>FortiGuard Labs</w:t>
        </w:r>
      </w:hyperlink>
      <w:r w:rsidR="00F55289">
        <w:rPr>
          <w:rFonts w:ascii="Arial" w:hAnsi="Arial" w:cs="Arial"/>
          <w:color w:val="000000"/>
          <w:sz w:val="22"/>
          <w:szCs w:val="22"/>
          <w:lang w:val="tr-TR"/>
        </w:rPr>
        <w:t xml:space="preserve"> de tüm bunların gerçekleşmesinde önemli rol oynuyor.</w:t>
      </w:r>
    </w:p>
    <w:p w14:paraId="69271F4F" w14:textId="1EAC95E9" w:rsidR="00826A94" w:rsidRPr="00826A94" w:rsidRDefault="00826A94" w:rsidP="00EE1059">
      <w:pPr>
        <w:spacing w:line="259" w:lineRule="auto"/>
        <w:rPr>
          <w:rFonts w:ascii="Arial" w:hAnsi="Arial" w:cs="Arial"/>
          <w:color w:val="000000"/>
          <w:sz w:val="22"/>
          <w:szCs w:val="22"/>
          <w:lang w:val="tr-TR"/>
        </w:rPr>
      </w:pPr>
    </w:p>
    <w:p w14:paraId="1A33781A" w14:textId="7A190029" w:rsidR="00802A24" w:rsidRPr="00A562CE" w:rsidRDefault="00802A24" w:rsidP="00802A24">
      <w:pPr>
        <w:rPr>
          <w:rFonts w:ascii="Arial" w:hAnsi="Arial" w:cs="Arial"/>
          <w:sz w:val="22"/>
          <w:szCs w:val="22"/>
          <w:lang w:val="tr-TR"/>
        </w:rPr>
      </w:pPr>
      <w:r w:rsidRPr="00232820">
        <w:rPr>
          <w:rFonts w:ascii="Arial" w:hAnsi="Arial" w:cs="Arial"/>
          <w:b/>
          <w:bCs/>
          <w:sz w:val="22"/>
          <w:szCs w:val="22"/>
          <w:lang w:val="tr-TR"/>
        </w:rPr>
        <w:t>Fortinet Ürünler Kıdemli Başkan yardımcısı ve CMO’su John Maddison</w:t>
      </w:r>
      <w:r>
        <w:rPr>
          <w:rFonts w:ascii="Arial" w:hAnsi="Arial" w:cs="Arial"/>
          <w:sz w:val="22"/>
          <w:szCs w:val="22"/>
          <w:lang w:val="tr-TR"/>
        </w:rPr>
        <w:t>, konuyla ilgili şunları söylüyor: “Uygulamaları ve iş yüklerini çoklu bulutta hizmete alan kurumlar için farklı altyapılarda bağlantıyı ve güvenliği sağlamak artık daha da çok önemli. Fortinet Güvenli SD-WAN çözümleri, farklı bulut altyapılarında bağlantı ve güvenlik sunarken uygulamaların kullanıcı deneyimini de iyileştiriyor. Her yerde uygulanabilecek bir SD-WAN ile şirketlerin bu teknolojinin gerçek potansiyelini açığa çıkarmasına yardımcı oluyoruz. Fortinet evden veya kampüsten buluta, veri merkezinden buluta ve şimdi de buluttan buluta sektörün en ölçeklenebilir, uygun maliyetli ve güvenli SD-WAN çözümünü pazara sunuyor.”</w:t>
      </w:r>
    </w:p>
    <w:p w14:paraId="4FFE0AFA" w14:textId="77777777" w:rsidR="009425DE" w:rsidRPr="00C11269" w:rsidRDefault="009425DE" w:rsidP="0052554B">
      <w:pPr>
        <w:widowControl w:val="0"/>
        <w:autoSpaceDE w:val="0"/>
        <w:autoSpaceDN w:val="0"/>
        <w:adjustRightInd w:val="0"/>
        <w:rPr>
          <w:rFonts w:ascii="Arial" w:hAnsi="Arial" w:cs="Arial"/>
          <w:b/>
          <w:sz w:val="22"/>
          <w:szCs w:val="22"/>
          <w:lang w:val="tr-TR"/>
        </w:rPr>
      </w:pPr>
    </w:p>
    <w:p w14:paraId="63ECAF9D" w14:textId="77777777" w:rsidR="00F55289" w:rsidRPr="00C84222" w:rsidRDefault="00F55289" w:rsidP="00F55289">
      <w:pPr>
        <w:widowControl w:val="0"/>
        <w:autoSpaceDE w:val="0"/>
        <w:autoSpaceDN w:val="0"/>
        <w:adjustRightInd w:val="0"/>
        <w:rPr>
          <w:rFonts w:ascii="Arial" w:hAnsi="Arial" w:cs="Arial"/>
          <w:color w:val="000000"/>
          <w:sz w:val="22"/>
          <w:szCs w:val="22"/>
          <w:lang w:val="tr-TR"/>
        </w:rPr>
      </w:pPr>
    </w:p>
    <w:p w14:paraId="0A19FA52" w14:textId="77777777" w:rsidR="00F55289" w:rsidRPr="00F87BAA" w:rsidRDefault="00F55289" w:rsidP="00F55289">
      <w:pPr>
        <w:widowControl w:val="0"/>
        <w:autoSpaceDE w:val="0"/>
        <w:autoSpaceDN w:val="0"/>
        <w:adjustRightInd w:val="0"/>
        <w:rPr>
          <w:rFonts w:ascii="Arial" w:hAnsi="Arial" w:cs="Arial"/>
          <w:b/>
          <w:sz w:val="22"/>
          <w:szCs w:val="22"/>
          <w:lang w:val="tr-TR"/>
        </w:rPr>
      </w:pPr>
      <w:r w:rsidRPr="00F87BAA">
        <w:rPr>
          <w:rFonts w:ascii="Arial" w:hAnsi="Arial" w:cs="Arial"/>
          <w:b/>
          <w:sz w:val="22"/>
          <w:szCs w:val="22"/>
          <w:lang w:val="tr-TR"/>
        </w:rPr>
        <w:t>Ek Kaynaklar</w:t>
      </w:r>
    </w:p>
    <w:p w14:paraId="21A4DEED" w14:textId="77777777" w:rsidR="00F55289" w:rsidRPr="00C84222" w:rsidRDefault="00EF0817" w:rsidP="00F55289">
      <w:pPr>
        <w:pStyle w:val="ListeParagraf"/>
        <w:numPr>
          <w:ilvl w:val="0"/>
          <w:numId w:val="16"/>
        </w:numPr>
        <w:tabs>
          <w:tab w:val="left" w:pos="220"/>
          <w:tab w:val="left" w:pos="720"/>
        </w:tabs>
        <w:rPr>
          <w:rFonts w:ascii="Arial" w:hAnsi="Arial" w:cs="Arial"/>
          <w:sz w:val="22"/>
          <w:szCs w:val="22"/>
          <w:lang w:val="tr-TR"/>
        </w:rPr>
      </w:pPr>
      <w:hyperlink r:id="rId17" w:history="1">
        <w:r w:rsidR="00F55289" w:rsidRPr="00ED5851">
          <w:rPr>
            <w:rStyle w:val="Kpr"/>
            <w:rFonts w:ascii="Arial" w:hAnsi="Arial" w:cs="Arial"/>
            <w:sz w:val="22"/>
            <w:szCs w:val="22"/>
            <w:lang w:val="tr-TR"/>
          </w:rPr>
          <w:t>Bu satın alımın</w:t>
        </w:r>
      </w:hyperlink>
      <w:r w:rsidR="00F55289">
        <w:rPr>
          <w:rFonts w:ascii="Arial" w:hAnsi="Arial" w:cs="Arial"/>
          <w:sz w:val="22"/>
          <w:szCs w:val="22"/>
          <w:lang w:val="tr-TR"/>
        </w:rPr>
        <w:t xml:space="preserve">, şirketin SASE hizmetlerini nasıl genişlettiği ve </w:t>
      </w:r>
      <w:hyperlink r:id="rId18" w:history="1">
        <w:r w:rsidR="00F55289" w:rsidRPr="00ED5851">
          <w:rPr>
            <w:rStyle w:val="Kpr"/>
            <w:rFonts w:ascii="Arial" w:hAnsi="Arial" w:cs="Arial"/>
            <w:sz w:val="22"/>
            <w:szCs w:val="22"/>
            <w:lang w:val="tr-TR"/>
          </w:rPr>
          <w:t>pazardaki en kapsamlı SASE platformunu nasıl sunduğu</w:t>
        </w:r>
      </w:hyperlink>
      <w:r w:rsidR="00F55289">
        <w:rPr>
          <w:rFonts w:ascii="Arial" w:hAnsi="Arial" w:cs="Arial"/>
          <w:sz w:val="22"/>
          <w:szCs w:val="22"/>
          <w:lang w:val="tr-TR"/>
        </w:rPr>
        <w:t xml:space="preserve"> hakkında detaylı bilgi için bağlantılara tıklayabilirsiniz.</w:t>
      </w:r>
    </w:p>
    <w:p w14:paraId="4D08FA58" w14:textId="77777777" w:rsidR="00F55289" w:rsidRPr="00F87BAA" w:rsidRDefault="00EF0817" w:rsidP="00F55289">
      <w:pPr>
        <w:pStyle w:val="ListeParagraf"/>
        <w:numPr>
          <w:ilvl w:val="0"/>
          <w:numId w:val="16"/>
        </w:numPr>
        <w:rPr>
          <w:rFonts w:ascii="Arial" w:hAnsi="Arial" w:cs="Arial"/>
          <w:sz w:val="22"/>
          <w:szCs w:val="22"/>
          <w:lang w:val="tr-TR"/>
        </w:rPr>
      </w:pPr>
      <w:hyperlink r:id="rId19" w:history="1">
        <w:proofErr w:type="spellStart"/>
        <w:r w:rsidR="00F55289" w:rsidRPr="00F87BAA">
          <w:rPr>
            <w:rStyle w:val="Kpr"/>
            <w:rFonts w:ascii="Arial" w:hAnsi="Arial" w:cs="Arial"/>
            <w:sz w:val="22"/>
            <w:szCs w:val="22"/>
            <w:lang w:val="tr-TR"/>
          </w:rPr>
          <w:t>Fortinet</w:t>
        </w:r>
        <w:proofErr w:type="spellEnd"/>
        <w:r w:rsidR="00F55289" w:rsidRPr="00F87BAA">
          <w:rPr>
            <w:rStyle w:val="Kpr"/>
            <w:rFonts w:ascii="Arial" w:hAnsi="Arial" w:cs="Arial"/>
            <w:sz w:val="22"/>
            <w:szCs w:val="22"/>
            <w:lang w:val="tr-TR"/>
          </w:rPr>
          <w:t xml:space="preserve"> Security </w:t>
        </w:r>
        <w:proofErr w:type="spellStart"/>
        <w:r w:rsidR="00F55289" w:rsidRPr="00F87BAA">
          <w:rPr>
            <w:rStyle w:val="Kpr"/>
            <w:rFonts w:ascii="Arial" w:hAnsi="Arial" w:cs="Arial"/>
            <w:sz w:val="22"/>
            <w:szCs w:val="22"/>
            <w:lang w:val="tr-TR"/>
          </w:rPr>
          <w:t>Fabric</w:t>
        </w:r>
      </w:hyperlink>
      <w:r w:rsidR="00F55289" w:rsidRPr="00F87BAA">
        <w:rPr>
          <w:rFonts w:ascii="Arial" w:hAnsi="Arial" w:cs="Arial"/>
          <w:sz w:val="22"/>
          <w:szCs w:val="22"/>
          <w:lang w:val="tr-TR"/>
        </w:rPr>
        <w:t>’in</w:t>
      </w:r>
      <w:proofErr w:type="spellEnd"/>
      <w:r w:rsidR="00F55289" w:rsidRPr="00F87BAA">
        <w:rPr>
          <w:rFonts w:ascii="Arial" w:hAnsi="Arial" w:cs="Arial"/>
          <w:sz w:val="22"/>
          <w:szCs w:val="22"/>
          <w:lang w:val="tr-TR"/>
        </w:rPr>
        <w:t xml:space="preserve"> kurumların tüm dijital saldırı zemininde kapsamlı, entegre ve otomatik korumayı nasıl sağladığını öğrenmek için bağlantıya tıklayabilirsiniz.</w:t>
      </w:r>
    </w:p>
    <w:p w14:paraId="6C78F069" w14:textId="77777777" w:rsidR="00F55289" w:rsidRPr="00F87BAA" w:rsidRDefault="00EF0817" w:rsidP="00F55289">
      <w:pPr>
        <w:pStyle w:val="ListeParagraf"/>
        <w:numPr>
          <w:ilvl w:val="0"/>
          <w:numId w:val="16"/>
        </w:numPr>
        <w:rPr>
          <w:rFonts w:ascii="Arial" w:hAnsi="Arial" w:cs="Arial"/>
          <w:sz w:val="22"/>
          <w:szCs w:val="22"/>
          <w:lang w:val="tr-TR"/>
        </w:rPr>
      </w:pPr>
      <w:hyperlink r:id="rId20" w:history="1">
        <w:r w:rsidR="00F55289" w:rsidRPr="00F87BAA">
          <w:rPr>
            <w:rStyle w:val="Kpr"/>
            <w:rFonts w:ascii="Arial" w:hAnsi="Arial" w:cs="Arial"/>
            <w:sz w:val="22"/>
            <w:szCs w:val="22"/>
            <w:lang w:val="tr-TR"/>
          </w:rPr>
          <w:t>FortiGuard Labs</w:t>
        </w:r>
      </w:hyperlink>
      <w:r w:rsidR="00F55289" w:rsidRPr="00F87BAA">
        <w:rPr>
          <w:rFonts w:ascii="Arial" w:hAnsi="Arial" w:cs="Arial"/>
          <w:sz w:val="22"/>
          <w:szCs w:val="22"/>
          <w:lang w:val="tr-TR"/>
        </w:rPr>
        <w:t xml:space="preserve"> ve FortiGuard Güvenlik Abonelikleri ve Hizmetleri </w:t>
      </w:r>
      <w:hyperlink r:id="rId21" w:history="1">
        <w:r w:rsidR="00F55289" w:rsidRPr="00F87BAA">
          <w:rPr>
            <w:rStyle w:val="Kpr"/>
            <w:rFonts w:ascii="Arial" w:hAnsi="Arial" w:cs="Arial"/>
            <w:sz w:val="22"/>
            <w:szCs w:val="22"/>
            <w:lang w:val="tr-TR"/>
          </w:rPr>
          <w:t>portföyü</w:t>
        </w:r>
      </w:hyperlink>
      <w:r w:rsidR="00F55289" w:rsidRPr="00F87BAA">
        <w:rPr>
          <w:rFonts w:ascii="Arial" w:hAnsi="Arial" w:cs="Arial"/>
          <w:sz w:val="22"/>
          <w:szCs w:val="22"/>
          <w:lang w:val="tr-TR"/>
        </w:rPr>
        <w:t xml:space="preserve"> hakkında daha fazla bilgi için bağlantılara tıklayabilirsiniz.</w:t>
      </w:r>
    </w:p>
    <w:p w14:paraId="76ABE24E" w14:textId="77777777" w:rsidR="00F55289" w:rsidRPr="00F87BAA" w:rsidRDefault="00F55289" w:rsidP="00F55289">
      <w:pPr>
        <w:pStyle w:val="ListeParagraf"/>
        <w:numPr>
          <w:ilvl w:val="0"/>
          <w:numId w:val="16"/>
        </w:numPr>
        <w:rPr>
          <w:rFonts w:ascii="Arial" w:hAnsi="Arial" w:cs="Arial"/>
          <w:sz w:val="22"/>
          <w:szCs w:val="22"/>
          <w:lang w:val="tr-TR"/>
        </w:rPr>
      </w:pPr>
      <w:r w:rsidRPr="00F87BAA">
        <w:rPr>
          <w:rFonts w:ascii="Arial" w:hAnsi="Arial" w:cs="Arial"/>
          <w:sz w:val="22"/>
          <w:szCs w:val="22"/>
          <w:lang w:val="tr-TR"/>
        </w:rPr>
        <w:lastRenderedPageBreak/>
        <w:t xml:space="preserve">Fortinet’in </w:t>
      </w:r>
      <w:hyperlink r:id="rId22" w:history="1">
        <w:r w:rsidRPr="00F87BAA">
          <w:rPr>
            <w:rStyle w:val="Kpr"/>
            <w:rFonts w:ascii="Arial" w:hAnsi="Arial" w:cs="Arial"/>
            <w:sz w:val="22"/>
            <w:szCs w:val="22"/>
            <w:lang w:val="tr-TR"/>
          </w:rPr>
          <w:t>ücretsiz siber güvenlik eğitimi inisiyatifi</w:t>
        </w:r>
      </w:hyperlink>
      <w:r w:rsidRPr="00F87BAA">
        <w:rPr>
          <w:rFonts w:ascii="Arial" w:hAnsi="Arial" w:cs="Arial"/>
          <w:sz w:val="22"/>
          <w:szCs w:val="22"/>
          <w:lang w:val="tr-TR"/>
        </w:rPr>
        <w:t xml:space="preserve"> hakkında veya </w:t>
      </w:r>
      <w:hyperlink r:id="rId23" w:history="1">
        <w:r w:rsidRPr="00F87BAA">
          <w:rPr>
            <w:rStyle w:val="Kpr"/>
            <w:rFonts w:ascii="Arial" w:hAnsi="Arial" w:cs="Arial"/>
            <w:sz w:val="22"/>
            <w:szCs w:val="22"/>
            <w:lang w:val="tr-TR"/>
          </w:rPr>
          <w:t xml:space="preserve">Network Security </w:t>
        </w:r>
        <w:proofErr w:type="spellStart"/>
        <w:r w:rsidRPr="00F87BAA">
          <w:rPr>
            <w:rStyle w:val="Kpr"/>
            <w:rFonts w:ascii="Arial" w:hAnsi="Arial" w:cs="Arial"/>
            <w:sz w:val="22"/>
            <w:szCs w:val="22"/>
            <w:lang w:val="tr-TR"/>
          </w:rPr>
          <w:t>Expert</w:t>
        </w:r>
        <w:proofErr w:type="spellEnd"/>
        <w:r w:rsidRPr="00F87BAA">
          <w:rPr>
            <w:rStyle w:val="Kpr"/>
            <w:rFonts w:ascii="Arial" w:hAnsi="Arial" w:cs="Arial"/>
            <w:sz w:val="22"/>
            <w:szCs w:val="22"/>
            <w:lang w:val="tr-TR"/>
          </w:rPr>
          <w:t xml:space="preserve"> program</w:t>
        </w:r>
      </w:hyperlink>
      <w:r w:rsidRPr="00F87BAA">
        <w:rPr>
          <w:rFonts w:ascii="Arial" w:hAnsi="Arial" w:cs="Arial"/>
          <w:sz w:val="22"/>
          <w:szCs w:val="22"/>
          <w:lang w:val="tr-TR"/>
        </w:rPr>
        <w:t xml:space="preserve">, </w:t>
      </w:r>
      <w:hyperlink r:id="rId24" w:history="1">
        <w:r w:rsidRPr="00F87BAA">
          <w:rPr>
            <w:rStyle w:val="Kpr"/>
            <w:rFonts w:ascii="Arial" w:hAnsi="Arial" w:cs="Arial"/>
            <w:sz w:val="22"/>
            <w:szCs w:val="22"/>
            <w:lang w:val="tr-TR"/>
          </w:rPr>
          <w:t>Network Security Academy program</w:t>
        </w:r>
      </w:hyperlink>
      <w:r w:rsidRPr="00F87BAA">
        <w:rPr>
          <w:rFonts w:ascii="Arial" w:hAnsi="Arial" w:cs="Arial"/>
          <w:sz w:val="22"/>
          <w:szCs w:val="22"/>
          <w:lang w:val="tr-TR"/>
        </w:rPr>
        <w:t xml:space="preserve"> veya </w:t>
      </w:r>
      <w:hyperlink r:id="rId25" w:history="1">
        <w:proofErr w:type="spellStart"/>
        <w:r w:rsidRPr="00F87BAA">
          <w:rPr>
            <w:rStyle w:val="Kpr"/>
            <w:rFonts w:ascii="Arial" w:hAnsi="Arial" w:cs="Arial"/>
            <w:sz w:val="22"/>
            <w:szCs w:val="22"/>
            <w:lang w:val="tr-TR"/>
          </w:rPr>
          <w:t>FortiVet</w:t>
        </w:r>
        <w:proofErr w:type="spellEnd"/>
        <w:r w:rsidRPr="00F87BAA">
          <w:rPr>
            <w:rStyle w:val="Kpr"/>
            <w:rFonts w:ascii="Arial" w:hAnsi="Arial" w:cs="Arial"/>
            <w:sz w:val="22"/>
            <w:szCs w:val="22"/>
            <w:lang w:val="tr-TR"/>
          </w:rPr>
          <w:t xml:space="preserve"> </w:t>
        </w:r>
        <w:proofErr w:type="spellStart"/>
        <w:r w:rsidRPr="00F87BAA">
          <w:rPr>
            <w:rStyle w:val="Kpr"/>
            <w:rFonts w:ascii="Arial" w:hAnsi="Arial" w:cs="Arial"/>
            <w:sz w:val="22"/>
            <w:szCs w:val="22"/>
            <w:lang w:val="tr-TR"/>
          </w:rPr>
          <w:t>program’ımımız</w:t>
        </w:r>
        <w:proofErr w:type="spellEnd"/>
      </w:hyperlink>
      <w:r w:rsidRPr="00F87BAA">
        <w:rPr>
          <w:rFonts w:ascii="Arial" w:hAnsi="Arial" w:cs="Arial"/>
          <w:sz w:val="22"/>
          <w:szCs w:val="22"/>
          <w:lang w:val="tr-TR"/>
        </w:rPr>
        <w:t xml:space="preserve"> hakkında ayrıntılı bilgi için bağlantılara tıklayabilirsiniz.</w:t>
      </w:r>
    </w:p>
    <w:p w14:paraId="3B15B569" w14:textId="77777777" w:rsidR="00F55289" w:rsidRPr="00F87BAA" w:rsidRDefault="00F55289" w:rsidP="00F55289">
      <w:pPr>
        <w:pStyle w:val="ListeParagraf"/>
        <w:numPr>
          <w:ilvl w:val="0"/>
          <w:numId w:val="16"/>
        </w:numPr>
        <w:rPr>
          <w:rFonts w:ascii="Arial" w:hAnsi="Arial" w:cs="Arial"/>
          <w:sz w:val="22"/>
          <w:szCs w:val="22"/>
          <w:lang w:val="tr-TR"/>
        </w:rPr>
      </w:pPr>
      <w:r w:rsidRPr="00F87BAA">
        <w:rPr>
          <w:rFonts w:ascii="Arial" w:hAnsi="Arial" w:cs="Arial"/>
          <w:sz w:val="22"/>
          <w:szCs w:val="22"/>
          <w:lang w:val="tr-TR"/>
        </w:rPr>
        <w:t xml:space="preserve">Fortinet Kullanıcı topluluğunda (Fuse) fikirlerinizi ve geribildirimlerinizi paylaşmak, ürünler ve teknolojiler hakkında daha fazla bilgi almak veya benzer iş kollarındaki kişilerle iletişime geçebilmek için </w:t>
      </w:r>
      <w:hyperlink r:id="rId26" w:history="1">
        <w:r w:rsidRPr="00F87BAA">
          <w:rPr>
            <w:rStyle w:val="Kpr"/>
            <w:rFonts w:ascii="Arial" w:hAnsi="Arial" w:cs="Arial"/>
            <w:sz w:val="22"/>
            <w:szCs w:val="22"/>
            <w:lang w:val="tr-TR"/>
          </w:rPr>
          <w:t>bağlantıya</w:t>
        </w:r>
      </w:hyperlink>
      <w:r w:rsidRPr="00F87BAA">
        <w:rPr>
          <w:rFonts w:ascii="Arial" w:hAnsi="Arial" w:cs="Arial"/>
          <w:sz w:val="22"/>
          <w:szCs w:val="22"/>
          <w:lang w:val="tr-TR"/>
        </w:rPr>
        <w:t xml:space="preserve"> tıklayabilirsiniz.</w:t>
      </w:r>
    </w:p>
    <w:p w14:paraId="4ADD4659" w14:textId="77777777" w:rsidR="00F55289" w:rsidRPr="00F87BAA" w:rsidRDefault="00F55289" w:rsidP="00F55289">
      <w:pPr>
        <w:pStyle w:val="ListeParagraf"/>
        <w:numPr>
          <w:ilvl w:val="0"/>
          <w:numId w:val="16"/>
        </w:numPr>
        <w:rPr>
          <w:rFonts w:ascii="Arial" w:hAnsi="Arial" w:cs="Arial"/>
          <w:sz w:val="22"/>
          <w:szCs w:val="22"/>
          <w:lang w:val="tr-TR" w:eastAsia="zh-TW"/>
        </w:rPr>
      </w:pPr>
      <w:r w:rsidRPr="00F87BAA">
        <w:rPr>
          <w:rFonts w:ascii="Arial" w:hAnsi="Arial" w:cs="Arial"/>
          <w:sz w:val="22"/>
          <w:szCs w:val="22"/>
          <w:lang w:val="tr-TR" w:eastAsia="zh-TW"/>
        </w:rPr>
        <w:t xml:space="preserve">Fortinet’i </w:t>
      </w:r>
      <w:hyperlink r:id="rId27" w:history="1">
        <w:r w:rsidRPr="00F87BAA">
          <w:rPr>
            <w:rStyle w:val="Kpr"/>
            <w:rFonts w:ascii="Arial" w:hAnsi="Arial" w:cs="Arial"/>
            <w:sz w:val="22"/>
            <w:szCs w:val="22"/>
            <w:lang w:val="tr-TR" w:eastAsia="zh-TW"/>
          </w:rPr>
          <w:t>Twitter</w:t>
        </w:r>
      </w:hyperlink>
      <w:r w:rsidRPr="00F87BAA">
        <w:rPr>
          <w:rFonts w:ascii="Arial" w:hAnsi="Arial" w:cs="Arial"/>
          <w:sz w:val="22"/>
          <w:szCs w:val="22"/>
          <w:lang w:val="tr-TR" w:eastAsia="zh-TW"/>
        </w:rPr>
        <w:t xml:space="preserve">, </w:t>
      </w:r>
      <w:hyperlink r:id="rId28" w:history="1">
        <w:r w:rsidRPr="00F87BAA">
          <w:rPr>
            <w:rStyle w:val="Kpr"/>
            <w:rFonts w:ascii="Arial" w:hAnsi="Arial" w:cs="Arial"/>
            <w:sz w:val="22"/>
            <w:szCs w:val="22"/>
            <w:lang w:val="tr-TR" w:eastAsia="zh-TW"/>
          </w:rPr>
          <w:t>LinkedIn</w:t>
        </w:r>
      </w:hyperlink>
      <w:r w:rsidRPr="00F87BAA">
        <w:rPr>
          <w:rFonts w:ascii="Arial" w:hAnsi="Arial" w:cs="Arial"/>
          <w:sz w:val="22"/>
          <w:szCs w:val="22"/>
          <w:lang w:val="tr-TR" w:eastAsia="zh-TW"/>
        </w:rPr>
        <w:t xml:space="preserve">, </w:t>
      </w:r>
      <w:hyperlink r:id="rId29" w:history="1">
        <w:r w:rsidRPr="00F87BAA">
          <w:rPr>
            <w:rStyle w:val="Kpr"/>
            <w:rFonts w:ascii="Arial" w:hAnsi="Arial" w:cs="Arial"/>
            <w:sz w:val="22"/>
            <w:szCs w:val="22"/>
            <w:lang w:val="tr-TR" w:eastAsia="zh-TW"/>
          </w:rPr>
          <w:t>Facebook</w:t>
        </w:r>
      </w:hyperlink>
      <w:r w:rsidRPr="00F87BAA">
        <w:rPr>
          <w:rFonts w:ascii="Arial" w:hAnsi="Arial" w:cs="Arial"/>
          <w:sz w:val="22"/>
          <w:szCs w:val="22"/>
          <w:lang w:val="tr-TR" w:eastAsia="zh-TW"/>
        </w:rPr>
        <w:t xml:space="preserve">, </w:t>
      </w:r>
      <w:hyperlink r:id="rId30" w:history="1">
        <w:r w:rsidRPr="00F87BAA">
          <w:rPr>
            <w:rStyle w:val="Kpr"/>
            <w:rFonts w:ascii="Arial" w:hAnsi="Arial" w:cs="Arial"/>
            <w:sz w:val="22"/>
            <w:szCs w:val="22"/>
            <w:lang w:val="tr-TR" w:eastAsia="zh-TW"/>
          </w:rPr>
          <w:t>YouTube</w:t>
        </w:r>
      </w:hyperlink>
      <w:r w:rsidRPr="00F87BAA">
        <w:rPr>
          <w:rFonts w:ascii="Arial" w:hAnsi="Arial" w:cs="Arial"/>
          <w:sz w:val="22"/>
          <w:szCs w:val="22"/>
          <w:lang w:val="tr-TR" w:eastAsia="zh-TW"/>
        </w:rPr>
        <w:t xml:space="preserve">, ve </w:t>
      </w:r>
      <w:hyperlink r:id="rId31" w:history="1">
        <w:r w:rsidRPr="00F87BAA">
          <w:rPr>
            <w:rStyle w:val="Kpr"/>
            <w:rFonts w:ascii="Arial" w:hAnsi="Arial" w:cs="Arial"/>
            <w:sz w:val="22"/>
            <w:szCs w:val="22"/>
            <w:lang w:val="tr-TR" w:eastAsia="zh-TW"/>
          </w:rPr>
          <w:t>Instagram</w:t>
        </w:r>
      </w:hyperlink>
      <w:r w:rsidRPr="00F87BAA">
        <w:rPr>
          <w:rFonts w:ascii="Arial" w:hAnsi="Arial" w:cs="Arial"/>
          <w:sz w:val="22"/>
          <w:szCs w:val="22"/>
          <w:lang w:val="tr-TR" w:eastAsia="zh-TW"/>
        </w:rPr>
        <w:t>’dan takip edebilirsiniz.</w:t>
      </w:r>
    </w:p>
    <w:p w14:paraId="25E0AFEE" w14:textId="77777777" w:rsidR="00F55289" w:rsidRPr="00E12F16" w:rsidRDefault="00F55289" w:rsidP="00F55289">
      <w:pPr>
        <w:rPr>
          <w:rFonts w:ascii="Arial" w:hAnsi="Arial" w:cs="Arial"/>
          <w:b/>
          <w:color w:val="A6A6A6" w:themeColor="background1" w:themeShade="A6"/>
          <w:sz w:val="22"/>
          <w:szCs w:val="22"/>
        </w:rPr>
      </w:pPr>
    </w:p>
    <w:p w14:paraId="37CA1102" w14:textId="77777777" w:rsidR="00F55289" w:rsidRPr="001478FB" w:rsidRDefault="00F55289" w:rsidP="00F55289">
      <w:pPr>
        <w:widowControl w:val="0"/>
        <w:autoSpaceDE w:val="0"/>
        <w:autoSpaceDN w:val="0"/>
        <w:adjustRightInd w:val="0"/>
        <w:rPr>
          <w:rFonts w:ascii="Arial" w:hAnsi="Arial" w:cs="Arial"/>
          <w:b/>
          <w:sz w:val="22"/>
          <w:szCs w:val="22"/>
        </w:rPr>
      </w:pPr>
    </w:p>
    <w:p w14:paraId="5DFB4182" w14:textId="77777777" w:rsidR="00F55289" w:rsidRPr="00F87BAA" w:rsidRDefault="00F55289" w:rsidP="00F55289">
      <w:pPr>
        <w:spacing w:line="288" w:lineRule="auto"/>
        <w:rPr>
          <w:rFonts w:ascii="Arial" w:hAnsi="Arial" w:cs="Arial"/>
          <w:b/>
          <w:bCs/>
          <w:sz w:val="22"/>
          <w:szCs w:val="22"/>
          <w:lang w:val="tr-TR"/>
        </w:rPr>
      </w:pPr>
      <w:r w:rsidRPr="00F87BAA">
        <w:rPr>
          <w:rFonts w:ascii="Arial" w:hAnsi="Arial" w:cs="Arial"/>
          <w:b/>
          <w:bCs/>
          <w:sz w:val="22"/>
          <w:szCs w:val="22"/>
          <w:lang w:val="tr-TR"/>
        </w:rPr>
        <w:t>Fortinet Hakkında</w:t>
      </w:r>
    </w:p>
    <w:p w14:paraId="3F6AFFCE" w14:textId="5CD843F5" w:rsidR="008962B5" w:rsidRPr="00F55289" w:rsidRDefault="00F55289" w:rsidP="00F55289">
      <w:pPr>
        <w:spacing w:line="288" w:lineRule="auto"/>
        <w:rPr>
          <w:rFonts w:ascii="Arial" w:hAnsi="Arial" w:cs="Arial"/>
          <w:sz w:val="22"/>
          <w:szCs w:val="22"/>
          <w:lang w:val="tr-TR"/>
        </w:rPr>
      </w:pPr>
      <w:r w:rsidRPr="00F87BAA">
        <w:rPr>
          <w:rFonts w:ascii="Arial" w:hAnsi="Arial" w:cs="Arial"/>
          <w:sz w:val="22"/>
          <w:szCs w:val="22"/>
          <w:lang w:val="tr-TR"/>
        </w:rPr>
        <w:t xml:space="preserve">Fortinet dünya genelinde büyük ölçekli şirketlere, servis sağlayıcılarına ve kamu kurumlarına güvenlik sunar. Fortinet, her geçen gün büyüyen saldırı zemininde müşterilerine eksiksiz görünürlük ve kontrol sağlar, günümüzde artan ve gelecekte de artacak olan performans ihtiyaçlarını karşılamak için onları güçlendirir. Ağlardaki uygulamaların, çoklu bulut sistemlerinin ve sınır ortamlarının karşılaştığı en kritik güvenlik sorunlarına karşı tek çözüm olan Fortinet'in Security Fabric platformu, tüm dijital altyapıda veriyi korur. Fortinet global çapta sevkiyatı yapılan en güvenilir çözümler alanında dünyanın bir numarasıdır ve dünya genelinde 455 binden fazla müşteri ticari faaliyetlerini korumak için Fortinet'e güvenmektedir. Hem bir teknoloji şirketi hem de öğrenen bir şirket olan </w:t>
      </w:r>
      <w:hyperlink r:id="rId32" w:history="1">
        <w:r w:rsidRPr="00F87BAA">
          <w:rPr>
            <w:rStyle w:val="Kpr"/>
            <w:rFonts w:ascii="Arial" w:hAnsi="Arial" w:cs="Arial"/>
            <w:sz w:val="22"/>
            <w:szCs w:val="22"/>
            <w:lang w:val="tr-TR"/>
          </w:rPr>
          <w:t>Fortinet Network Security Expert (NSE) Enstitüsü</w:t>
        </w:r>
      </w:hyperlink>
      <w:r w:rsidRPr="00F87BAA">
        <w:rPr>
          <w:rFonts w:ascii="Arial" w:hAnsi="Arial" w:cs="Arial"/>
          <w:sz w:val="22"/>
          <w:szCs w:val="22"/>
          <w:lang w:val="tr-TR"/>
        </w:rPr>
        <w:t xml:space="preserve">, sektördeki en büyük ve kapsamlı siber güvenlik eğitim programlarından birini sunmaktadır. Daha fazla bilgi için: </w:t>
      </w:r>
      <w:hyperlink r:id="rId33" w:history="1">
        <w:r w:rsidRPr="00F87BAA">
          <w:rPr>
            <w:rStyle w:val="Kpr"/>
            <w:rFonts w:ascii="Arial" w:hAnsi="Arial" w:cs="Arial"/>
            <w:sz w:val="22"/>
            <w:szCs w:val="22"/>
            <w:lang w:val="tr-TR"/>
          </w:rPr>
          <w:t>http://www.fortinet.com</w:t>
        </w:r>
      </w:hyperlink>
      <w:r w:rsidRPr="00F87BAA">
        <w:rPr>
          <w:rFonts w:ascii="Arial" w:hAnsi="Arial" w:cs="Arial"/>
          <w:sz w:val="22"/>
          <w:szCs w:val="22"/>
          <w:lang w:val="tr-TR"/>
        </w:rPr>
        <w:t xml:space="preserve">, </w:t>
      </w:r>
      <w:hyperlink r:id="rId34" w:history="1">
        <w:r w:rsidRPr="00F87BAA">
          <w:rPr>
            <w:rStyle w:val="Kpr"/>
            <w:rFonts w:ascii="Arial" w:hAnsi="Arial" w:cs="Arial"/>
            <w:sz w:val="22"/>
            <w:szCs w:val="22"/>
            <w:lang w:val="tr-TR"/>
          </w:rPr>
          <w:t>Fortinet Blog</w:t>
        </w:r>
      </w:hyperlink>
      <w:r w:rsidRPr="00F87BAA">
        <w:rPr>
          <w:rFonts w:ascii="Arial" w:hAnsi="Arial" w:cs="Arial"/>
          <w:sz w:val="22"/>
          <w:szCs w:val="22"/>
          <w:lang w:val="tr-TR"/>
        </w:rPr>
        <w:t xml:space="preserve"> sayfası veya </w:t>
      </w:r>
      <w:hyperlink r:id="rId35" w:history="1">
        <w:r w:rsidRPr="00F87BAA">
          <w:rPr>
            <w:rStyle w:val="Kpr"/>
            <w:rFonts w:ascii="Arial" w:hAnsi="Arial" w:cs="Arial"/>
            <w:sz w:val="22"/>
            <w:szCs w:val="22"/>
            <w:lang w:val="tr-TR"/>
          </w:rPr>
          <w:t>FortiGuard Labs</w:t>
        </w:r>
      </w:hyperlink>
      <w:r w:rsidRPr="00F87BAA">
        <w:rPr>
          <w:rFonts w:ascii="Arial" w:hAnsi="Arial" w:cs="Arial"/>
          <w:sz w:val="22"/>
          <w:szCs w:val="22"/>
          <w:lang w:val="tr-TR"/>
        </w:rPr>
        <w:t>.</w:t>
      </w:r>
    </w:p>
    <w:sectPr w:rsidR="008962B5" w:rsidRPr="00F55289" w:rsidSect="005E17D9">
      <w:head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640DA" w14:textId="77777777" w:rsidR="00EF0817" w:rsidRDefault="00EF0817" w:rsidP="00C73F02">
      <w:r>
        <w:separator/>
      </w:r>
    </w:p>
  </w:endnote>
  <w:endnote w:type="continuationSeparator" w:id="0">
    <w:p w14:paraId="23747471" w14:textId="77777777" w:rsidR="00EF0817" w:rsidRDefault="00EF0817"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350E7" w14:textId="77777777" w:rsidR="00EF0817" w:rsidRDefault="00EF0817" w:rsidP="00C73F02">
      <w:r>
        <w:separator/>
      </w:r>
    </w:p>
  </w:footnote>
  <w:footnote w:type="continuationSeparator" w:id="0">
    <w:p w14:paraId="368DAF14" w14:textId="77777777" w:rsidR="00EF0817" w:rsidRDefault="00EF0817" w:rsidP="00C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8672" w14:textId="70DDD4C8" w:rsidR="00C73F02" w:rsidRDefault="00C73F02">
    <w:pPr>
      <w:pStyle w:val="stBilgi"/>
    </w:pPr>
    <w:r>
      <w:rPr>
        <w:rFonts w:ascii="Helvetica" w:eastAsia="MS Mincho" w:hAnsi="Helvetica" w:cs="Times New Roman"/>
        <w:b/>
        <w:noProof/>
        <w:color w:val="FF0000"/>
        <w:lang w:val="fr-FR" w:eastAsia="fr-FR"/>
      </w:rPr>
      <w:drawing>
        <wp:anchor distT="0" distB="0" distL="114300" distR="114300" simplePos="0" relativeHeight="251658240" behindDoc="0" locked="0" layoutInCell="1" allowOverlap="1" wp14:anchorId="4EC135B3" wp14:editId="2B334494">
          <wp:simplePos x="0" y="0"/>
          <wp:positionH relativeFrom="column">
            <wp:posOffset>4000500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320E3E"/>
    <w:multiLevelType w:val="hybridMultilevel"/>
    <w:tmpl w:val="17E4EFA6"/>
    <w:lvl w:ilvl="0" w:tplc="6A2200A2">
      <w:start w:val="1"/>
      <w:numFmt w:val="bullet"/>
      <w:lvlText w:val="•"/>
      <w:lvlJc w:val="left"/>
      <w:pPr>
        <w:tabs>
          <w:tab w:val="num" w:pos="720"/>
        </w:tabs>
        <w:ind w:left="720" w:hanging="360"/>
      </w:pPr>
      <w:rPr>
        <w:rFonts w:ascii="Arial" w:hAnsi="Arial" w:hint="default"/>
      </w:rPr>
    </w:lvl>
    <w:lvl w:ilvl="1" w:tplc="C4464AE6" w:tentative="1">
      <w:start w:val="1"/>
      <w:numFmt w:val="bullet"/>
      <w:lvlText w:val="•"/>
      <w:lvlJc w:val="left"/>
      <w:pPr>
        <w:tabs>
          <w:tab w:val="num" w:pos="1440"/>
        </w:tabs>
        <w:ind w:left="1440" w:hanging="360"/>
      </w:pPr>
      <w:rPr>
        <w:rFonts w:ascii="Arial" w:hAnsi="Arial" w:hint="default"/>
      </w:rPr>
    </w:lvl>
    <w:lvl w:ilvl="2" w:tplc="D4068F42" w:tentative="1">
      <w:start w:val="1"/>
      <w:numFmt w:val="bullet"/>
      <w:lvlText w:val="•"/>
      <w:lvlJc w:val="left"/>
      <w:pPr>
        <w:tabs>
          <w:tab w:val="num" w:pos="2160"/>
        </w:tabs>
        <w:ind w:left="2160" w:hanging="360"/>
      </w:pPr>
      <w:rPr>
        <w:rFonts w:ascii="Arial" w:hAnsi="Arial" w:hint="default"/>
      </w:rPr>
    </w:lvl>
    <w:lvl w:ilvl="3" w:tplc="4AF03268" w:tentative="1">
      <w:start w:val="1"/>
      <w:numFmt w:val="bullet"/>
      <w:lvlText w:val="•"/>
      <w:lvlJc w:val="left"/>
      <w:pPr>
        <w:tabs>
          <w:tab w:val="num" w:pos="2880"/>
        </w:tabs>
        <w:ind w:left="2880" w:hanging="360"/>
      </w:pPr>
      <w:rPr>
        <w:rFonts w:ascii="Arial" w:hAnsi="Arial" w:hint="default"/>
      </w:rPr>
    </w:lvl>
    <w:lvl w:ilvl="4" w:tplc="43E41884" w:tentative="1">
      <w:start w:val="1"/>
      <w:numFmt w:val="bullet"/>
      <w:lvlText w:val="•"/>
      <w:lvlJc w:val="left"/>
      <w:pPr>
        <w:tabs>
          <w:tab w:val="num" w:pos="3600"/>
        </w:tabs>
        <w:ind w:left="3600" w:hanging="360"/>
      </w:pPr>
      <w:rPr>
        <w:rFonts w:ascii="Arial" w:hAnsi="Arial" w:hint="default"/>
      </w:rPr>
    </w:lvl>
    <w:lvl w:ilvl="5" w:tplc="EFBA4F1C" w:tentative="1">
      <w:start w:val="1"/>
      <w:numFmt w:val="bullet"/>
      <w:lvlText w:val="•"/>
      <w:lvlJc w:val="left"/>
      <w:pPr>
        <w:tabs>
          <w:tab w:val="num" w:pos="4320"/>
        </w:tabs>
        <w:ind w:left="4320" w:hanging="360"/>
      </w:pPr>
      <w:rPr>
        <w:rFonts w:ascii="Arial" w:hAnsi="Arial" w:hint="default"/>
      </w:rPr>
    </w:lvl>
    <w:lvl w:ilvl="6" w:tplc="726C015C" w:tentative="1">
      <w:start w:val="1"/>
      <w:numFmt w:val="bullet"/>
      <w:lvlText w:val="•"/>
      <w:lvlJc w:val="left"/>
      <w:pPr>
        <w:tabs>
          <w:tab w:val="num" w:pos="5040"/>
        </w:tabs>
        <w:ind w:left="5040" w:hanging="360"/>
      </w:pPr>
      <w:rPr>
        <w:rFonts w:ascii="Arial" w:hAnsi="Arial" w:hint="default"/>
      </w:rPr>
    </w:lvl>
    <w:lvl w:ilvl="7" w:tplc="96CEE986" w:tentative="1">
      <w:start w:val="1"/>
      <w:numFmt w:val="bullet"/>
      <w:lvlText w:val="•"/>
      <w:lvlJc w:val="left"/>
      <w:pPr>
        <w:tabs>
          <w:tab w:val="num" w:pos="5760"/>
        </w:tabs>
        <w:ind w:left="5760" w:hanging="360"/>
      </w:pPr>
      <w:rPr>
        <w:rFonts w:ascii="Arial" w:hAnsi="Arial" w:hint="default"/>
      </w:rPr>
    </w:lvl>
    <w:lvl w:ilvl="8" w:tplc="4EE871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4D3"/>
    <w:multiLevelType w:val="hybridMultilevel"/>
    <w:tmpl w:val="E1D0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C4DD7"/>
    <w:multiLevelType w:val="hybridMultilevel"/>
    <w:tmpl w:val="0FD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8005B"/>
    <w:multiLevelType w:val="hybridMultilevel"/>
    <w:tmpl w:val="9AE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B6ACA"/>
    <w:multiLevelType w:val="hybridMultilevel"/>
    <w:tmpl w:val="1180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750D9"/>
    <w:multiLevelType w:val="hybridMultilevel"/>
    <w:tmpl w:val="B06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53D7E"/>
    <w:multiLevelType w:val="hybridMultilevel"/>
    <w:tmpl w:val="8D1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4331D"/>
    <w:multiLevelType w:val="hybridMultilevel"/>
    <w:tmpl w:val="12A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42B04"/>
    <w:multiLevelType w:val="hybridMultilevel"/>
    <w:tmpl w:val="E0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355F3"/>
    <w:multiLevelType w:val="hybridMultilevel"/>
    <w:tmpl w:val="2DD6F4BA"/>
    <w:lvl w:ilvl="0" w:tplc="24E60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325CB"/>
    <w:multiLevelType w:val="hybridMultilevel"/>
    <w:tmpl w:val="B7A6C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902E9"/>
    <w:multiLevelType w:val="hybridMultilevel"/>
    <w:tmpl w:val="838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A353A"/>
    <w:multiLevelType w:val="hybridMultilevel"/>
    <w:tmpl w:val="0E1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71675"/>
    <w:multiLevelType w:val="hybridMultilevel"/>
    <w:tmpl w:val="7EAA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3"/>
  </w:num>
  <w:num w:numId="8">
    <w:abstractNumId w:val="8"/>
  </w:num>
  <w:num w:numId="9">
    <w:abstractNumId w:val="10"/>
  </w:num>
  <w:num w:numId="10">
    <w:abstractNumId w:val="20"/>
  </w:num>
  <w:num w:numId="11">
    <w:abstractNumId w:val="15"/>
  </w:num>
  <w:num w:numId="12">
    <w:abstractNumId w:val="14"/>
  </w:num>
  <w:num w:numId="13">
    <w:abstractNumId w:val="12"/>
  </w:num>
  <w:num w:numId="14">
    <w:abstractNumId w:val="19"/>
  </w:num>
  <w:num w:numId="15">
    <w:abstractNumId w:val="16"/>
  </w:num>
  <w:num w:numId="16">
    <w:abstractNumId w:val="18"/>
  </w:num>
  <w:num w:numId="17">
    <w:abstractNumId w:val="17"/>
  </w:num>
  <w:num w:numId="18">
    <w:abstractNumId w:val="5"/>
  </w:num>
  <w:num w:numId="19">
    <w:abstractNumId w:val="9"/>
  </w:num>
  <w:num w:numId="20">
    <w:abstractNumId w:val="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11680"/>
    <w:rsid w:val="00023904"/>
    <w:rsid w:val="000258B6"/>
    <w:rsid w:val="00043C13"/>
    <w:rsid w:val="0004778D"/>
    <w:rsid w:val="00050A54"/>
    <w:rsid w:val="000566E5"/>
    <w:rsid w:val="00070254"/>
    <w:rsid w:val="000738CB"/>
    <w:rsid w:val="00087636"/>
    <w:rsid w:val="000A27A0"/>
    <w:rsid w:val="000A290A"/>
    <w:rsid w:val="000A7A3A"/>
    <w:rsid w:val="000C215A"/>
    <w:rsid w:val="000F04D5"/>
    <w:rsid w:val="000F0A2C"/>
    <w:rsid w:val="000F0BE1"/>
    <w:rsid w:val="00100390"/>
    <w:rsid w:val="00100A8C"/>
    <w:rsid w:val="00100F5C"/>
    <w:rsid w:val="00145CD6"/>
    <w:rsid w:val="001775C3"/>
    <w:rsid w:val="001863AF"/>
    <w:rsid w:val="0019472B"/>
    <w:rsid w:val="001C303C"/>
    <w:rsid w:val="001C38AA"/>
    <w:rsid w:val="001D3C68"/>
    <w:rsid w:val="001E790D"/>
    <w:rsid w:val="001F11F2"/>
    <w:rsid w:val="00207C71"/>
    <w:rsid w:val="00212F40"/>
    <w:rsid w:val="00220A4F"/>
    <w:rsid w:val="00230E87"/>
    <w:rsid w:val="00243AD1"/>
    <w:rsid w:val="00266226"/>
    <w:rsid w:val="002718E7"/>
    <w:rsid w:val="00271F4B"/>
    <w:rsid w:val="00301379"/>
    <w:rsid w:val="003069D8"/>
    <w:rsid w:val="00312551"/>
    <w:rsid w:val="00317113"/>
    <w:rsid w:val="003213C1"/>
    <w:rsid w:val="003316BB"/>
    <w:rsid w:val="00333659"/>
    <w:rsid w:val="00346E7F"/>
    <w:rsid w:val="00367BF7"/>
    <w:rsid w:val="00377F7F"/>
    <w:rsid w:val="00381079"/>
    <w:rsid w:val="00386B3A"/>
    <w:rsid w:val="00391BDB"/>
    <w:rsid w:val="003A0A4F"/>
    <w:rsid w:val="003A44B3"/>
    <w:rsid w:val="003B54BB"/>
    <w:rsid w:val="003B7369"/>
    <w:rsid w:val="003C287C"/>
    <w:rsid w:val="003C2A9B"/>
    <w:rsid w:val="003E2B21"/>
    <w:rsid w:val="003E5A57"/>
    <w:rsid w:val="003F186A"/>
    <w:rsid w:val="003F51EA"/>
    <w:rsid w:val="00400858"/>
    <w:rsid w:val="004025FD"/>
    <w:rsid w:val="00402DEA"/>
    <w:rsid w:val="004344B1"/>
    <w:rsid w:val="00435AD3"/>
    <w:rsid w:val="0045479A"/>
    <w:rsid w:val="00466258"/>
    <w:rsid w:val="00480FDB"/>
    <w:rsid w:val="0048417C"/>
    <w:rsid w:val="00492B09"/>
    <w:rsid w:val="00493545"/>
    <w:rsid w:val="004A6A93"/>
    <w:rsid w:val="004C63B9"/>
    <w:rsid w:val="004D4F73"/>
    <w:rsid w:val="004E5B51"/>
    <w:rsid w:val="004E7450"/>
    <w:rsid w:val="004F0406"/>
    <w:rsid w:val="004F2AB0"/>
    <w:rsid w:val="004F715B"/>
    <w:rsid w:val="00514849"/>
    <w:rsid w:val="0052554B"/>
    <w:rsid w:val="00531B8C"/>
    <w:rsid w:val="00545A55"/>
    <w:rsid w:val="00551F8D"/>
    <w:rsid w:val="00554B98"/>
    <w:rsid w:val="00554E95"/>
    <w:rsid w:val="00564383"/>
    <w:rsid w:val="00572EA9"/>
    <w:rsid w:val="005B28D9"/>
    <w:rsid w:val="005B7CFB"/>
    <w:rsid w:val="005B7F02"/>
    <w:rsid w:val="005C4057"/>
    <w:rsid w:val="005D11FB"/>
    <w:rsid w:val="005D4975"/>
    <w:rsid w:val="005E17D9"/>
    <w:rsid w:val="005E3215"/>
    <w:rsid w:val="00615E14"/>
    <w:rsid w:val="00617A67"/>
    <w:rsid w:val="00625D61"/>
    <w:rsid w:val="006307EF"/>
    <w:rsid w:val="006413EA"/>
    <w:rsid w:val="00660D6D"/>
    <w:rsid w:val="00672499"/>
    <w:rsid w:val="006733FC"/>
    <w:rsid w:val="006A6C80"/>
    <w:rsid w:val="006C21C6"/>
    <w:rsid w:val="006D4391"/>
    <w:rsid w:val="00700374"/>
    <w:rsid w:val="00706FD7"/>
    <w:rsid w:val="00735726"/>
    <w:rsid w:val="00745AC0"/>
    <w:rsid w:val="00750248"/>
    <w:rsid w:val="00752EB3"/>
    <w:rsid w:val="00762C4D"/>
    <w:rsid w:val="00773315"/>
    <w:rsid w:val="007872C2"/>
    <w:rsid w:val="007B4E62"/>
    <w:rsid w:val="007C49F3"/>
    <w:rsid w:val="007D04BD"/>
    <w:rsid w:val="007D2DBF"/>
    <w:rsid w:val="007D3C32"/>
    <w:rsid w:val="007D65BB"/>
    <w:rsid w:val="007E236A"/>
    <w:rsid w:val="007F2387"/>
    <w:rsid w:val="007F38FD"/>
    <w:rsid w:val="007F4AB5"/>
    <w:rsid w:val="00800199"/>
    <w:rsid w:val="00802A24"/>
    <w:rsid w:val="00807B76"/>
    <w:rsid w:val="008162CF"/>
    <w:rsid w:val="00826A94"/>
    <w:rsid w:val="00836EB2"/>
    <w:rsid w:val="00844955"/>
    <w:rsid w:val="00855C36"/>
    <w:rsid w:val="00864492"/>
    <w:rsid w:val="0087020A"/>
    <w:rsid w:val="00872ACC"/>
    <w:rsid w:val="008765B5"/>
    <w:rsid w:val="00895A0E"/>
    <w:rsid w:val="008962B5"/>
    <w:rsid w:val="008A3B6D"/>
    <w:rsid w:val="008A53C6"/>
    <w:rsid w:val="008D0C3A"/>
    <w:rsid w:val="008D1FEA"/>
    <w:rsid w:val="008D57BB"/>
    <w:rsid w:val="008E442D"/>
    <w:rsid w:val="008E770A"/>
    <w:rsid w:val="008F578E"/>
    <w:rsid w:val="00913DE3"/>
    <w:rsid w:val="0091425D"/>
    <w:rsid w:val="00927679"/>
    <w:rsid w:val="00931AC8"/>
    <w:rsid w:val="009425DE"/>
    <w:rsid w:val="00942650"/>
    <w:rsid w:val="00943EE1"/>
    <w:rsid w:val="00944174"/>
    <w:rsid w:val="0095661C"/>
    <w:rsid w:val="009616EB"/>
    <w:rsid w:val="00967B37"/>
    <w:rsid w:val="009814EA"/>
    <w:rsid w:val="009849BD"/>
    <w:rsid w:val="00995118"/>
    <w:rsid w:val="009A0BBB"/>
    <w:rsid w:val="009B16CA"/>
    <w:rsid w:val="009C4AE4"/>
    <w:rsid w:val="009C561B"/>
    <w:rsid w:val="009C693C"/>
    <w:rsid w:val="00A02E5C"/>
    <w:rsid w:val="00A2030F"/>
    <w:rsid w:val="00A24755"/>
    <w:rsid w:val="00A562CE"/>
    <w:rsid w:val="00A67DD9"/>
    <w:rsid w:val="00A85488"/>
    <w:rsid w:val="00AC4EEF"/>
    <w:rsid w:val="00AE0468"/>
    <w:rsid w:val="00AE70BB"/>
    <w:rsid w:val="00AE7D24"/>
    <w:rsid w:val="00AF1010"/>
    <w:rsid w:val="00AF5E5D"/>
    <w:rsid w:val="00B0314A"/>
    <w:rsid w:val="00B14547"/>
    <w:rsid w:val="00B213BF"/>
    <w:rsid w:val="00B357FC"/>
    <w:rsid w:val="00B54529"/>
    <w:rsid w:val="00B618A5"/>
    <w:rsid w:val="00B7203F"/>
    <w:rsid w:val="00BA2E15"/>
    <w:rsid w:val="00BA5FCA"/>
    <w:rsid w:val="00BB2894"/>
    <w:rsid w:val="00BB491C"/>
    <w:rsid w:val="00BB5FD1"/>
    <w:rsid w:val="00BC5C70"/>
    <w:rsid w:val="00BC5F7A"/>
    <w:rsid w:val="00BD3551"/>
    <w:rsid w:val="00BE19C3"/>
    <w:rsid w:val="00C0004F"/>
    <w:rsid w:val="00C032A9"/>
    <w:rsid w:val="00C11269"/>
    <w:rsid w:val="00C15B17"/>
    <w:rsid w:val="00C25EED"/>
    <w:rsid w:val="00C31997"/>
    <w:rsid w:val="00C331FE"/>
    <w:rsid w:val="00C35725"/>
    <w:rsid w:val="00C44C61"/>
    <w:rsid w:val="00C5119A"/>
    <w:rsid w:val="00C57E27"/>
    <w:rsid w:val="00C674B7"/>
    <w:rsid w:val="00C73C60"/>
    <w:rsid w:val="00C73F02"/>
    <w:rsid w:val="00C87B61"/>
    <w:rsid w:val="00C9795B"/>
    <w:rsid w:val="00CA1733"/>
    <w:rsid w:val="00CB4016"/>
    <w:rsid w:val="00CB5FFC"/>
    <w:rsid w:val="00CF7AD2"/>
    <w:rsid w:val="00CF7AD4"/>
    <w:rsid w:val="00D070A4"/>
    <w:rsid w:val="00D12215"/>
    <w:rsid w:val="00D21A0A"/>
    <w:rsid w:val="00D26BFD"/>
    <w:rsid w:val="00D32AF2"/>
    <w:rsid w:val="00D34AA5"/>
    <w:rsid w:val="00D432B5"/>
    <w:rsid w:val="00D56F76"/>
    <w:rsid w:val="00D91191"/>
    <w:rsid w:val="00DA2DB3"/>
    <w:rsid w:val="00DA41BF"/>
    <w:rsid w:val="00DA7726"/>
    <w:rsid w:val="00DB5D43"/>
    <w:rsid w:val="00DB638C"/>
    <w:rsid w:val="00DC1D50"/>
    <w:rsid w:val="00DC4417"/>
    <w:rsid w:val="00DD34DA"/>
    <w:rsid w:val="00DF6DC5"/>
    <w:rsid w:val="00E031FE"/>
    <w:rsid w:val="00E10066"/>
    <w:rsid w:val="00E122C6"/>
    <w:rsid w:val="00E24377"/>
    <w:rsid w:val="00E333F9"/>
    <w:rsid w:val="00E36FA8"/>
    <w:rsid w:val="00E4186B"/>
    <w:rsid w:val="00E62058"/>
    <w:rsid w:val="00E86353"/>
    <w:rsid w:val="00E8703B"/>
    <w:rsid w:val="00E87DB3"/>
    <w:rsid w:val="00E9330E"/>
    <w:rsid w:val="00EB01BE"/>
    <w:rsid w:val="00EC3783"/>
    <w:rsid w:val="00EC76BF"/>
    <w:rsid w:val="00ED04EC"/>
    <w:rsid w:val="00EE0091"/>
    <w:rsid w:val="00EE1059"/>
    <w:rsid w:val="00EE3E75"/>
    <w:rsid w:val="00EF0817"/>
    <w:rsid w:val="00EF2E18"/>
    <w:rsid w:val="00F059E9"/>
    <w:rsid w:val="00F16BDF"/>
    <w:rsid w:val="00F17A44"/>
    <w:rsid w:val="00F274D8"/>
    <w:rsid w:val="00F31825"/>
    <w:rsid w:val="00F34B2B"/>
    <w:rsid w:val="00F40DFA"/>
    <w:rsid w:val="00F43836"/>
    <w:rsid w:val="00F55289"/>
    <w:rsid w:val="00F65662"/>
    <w:rsid w:val="00F67C4E"/>
    <w:rsid w:val="00F8086D"/>
    <w:rsid w:val="00F82485"/>
    <w:rsid w:val="00F83422"/>
    <w:rsid w:val="00F85799"/>
    <w:rsid w:val="00F85EEA"/>
    <w:rsid w:val="00F87B28"/>
    <w:rsid w:val="00F95A39"/>
    <w:rsid w:val="00F95E30"/>
    <w:rsid w:val="00FA49EB"/>
    <w:rsid w:val="00FB20FD"/>
    <w:rsid w:val="00FB79FC"/>
    <w:rsid w:val="00FC3A3D"/>
    <w:rsid w:val="00FD16FD"/>
    <w:rsid w:val="00FD2878"/>
    <w:rsid w:val="00FE1A48"/>
    <w:rsid w:val="00FF2E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6C5D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7BB"/>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54B"/>
    <w:pPr>
      <w:ind w:left="720"/>
      <w:contextualSpacing/>
    </w:pPr>
    <w:rPr>
      <w:rFonts w:asciiTheme="minorHAnsi" w:hAnsiTheme="minorHAnsi" w:cstheme="minorBidi"/>
    </w:rPr>
  </w:style>
  <w:style w:type="character" w:styleId="Kpr">
    <w:name w:val="Hyperlink"/>
    <w:basedOn w:val="VarsaylanParagrafYazTipi"/>
    <w:uiPriority w:val="99"/>
    <w:unhideWhenUsed/>
    <w:rsid w:val="00386B3A"/>
    <w:rPr>
      <w:color w:val="0000FF" w:themeColor="hyperlink"/>
      <w:u w:val="single"/>
    </w:rPr>
  </w:style>
  <w:style w:type="character" w:styleId="zlenenKpr">
    <w:name w:val="FollowedHyperlink"/>
    <w:basedOn w:val="VarsaylanParagrafYazTipi"/>
    <w:uiPriority w:val="99"/>
    <w:semiHidden/>
    <w:unhideWhenUsed/>
    <w:rsid w:val="00386B3A"/>
    <w:rPr>
      <w:color w:val="800080" w:themeColor="followedHyperlink"/>
      <w:u w:val="single"/>
    </w:rPr>
  </w:style>
  <w:style w:type="paragraph" w:styleId="stBilgi">
    <w:name w:val="header"/>
    <w:basedOn w:val="Normal"/>
    <w:link w:val="stBilgiChar"/>
    <w:uiPriority w:val="99"/>
    <w:unhideWhenUsed/>
    <w:rsid w:val="00C73F02"/>
    <w:pPr>
      <w:tabs>
        <w:tab w:val="center" w:pos="4320"/>
        <w:tab w:val="right" w:pos="8640"/>
      </w:tabs>
    </w:pPr>
    <w:rPr>
      <w:rFonts w:asciiTheme="minorHAnsi" w:hAnsiTheme="minorHAnsi" w:cstheme="minorBidi"/>
    </w:rPr>
  </w:style>
  <w:style w:type="character" w:customStyle="1" w:styleId="stBilgiChar">
    <w:name w:val="Üst Bilgi Char"/>
    <w:basedOn w:val="VarsaylanParagrafYazTipi"/>
    <w:link w:val="stBilgi"/>
    <w:uiPriority w:val="99"/>
    <w:rsid w:val="00C73F02"/>
  </w:style>
  <w:style w:type="paragraph" w:styleId="AltBilgi">
    <w:name w:val="footer"/>
    <w:basedOn w:val="Normal"/>
    <w:link w:val="AltBilgiChar"/>
    <w:uiPriority w:val="99"/>
    <w:unhideWhenUsed/>
    <w:rsid w:val="00C73F02"/>
    <w:pPr>
      <w:tabs>
        <w:tab w:val="center" w:pos="4320"/>
        <w:tab w:val="right" w:pos="8640"/>
      </w:tabs>
    </w:pPr>
    <w:rPr>
      <w:rFonts w:asciiTheme="minorHAnsi" w:hAnsiTheme="minorHAnsi" w:cstheme="minorBidi"/>
    </w:rPr>
  </w:style>
  <w:style w:type="character" w:customStyle="1" w:styleId="AltBilgiChar">
    <w:name w:val="Alt Bilgi Char"/>
    <w:basedOn w:val="VarsaylanParagrafYazTipi"/>
    <w:link w:val="AltBilgi"/>
    <w:uiPriority w:val="99"/>
    <w:rsid w:val="00C73F02"/>
  </w:style>
  <w:style w:type="paragraph" w:styleId="BalonMetni">
    <w:name w:val="Balloon Text"/>
    <w:basedOn w:val="Normal"/>
    <w:link w:val="BalonMetniChar"/>
    <w:uiPriority w:val="99"/>
    <w:semiHidden/>
    <w:unhideWhenUsed/>
    <w:rsid w:val="00C73F0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73F02"/>
    <w:rPr>
      <w:rFonts w:ascii="Lucida Grande" w:hAnsi="Lucida Grande" w:cs="Lucida Grande"/>
      <w:sz w:val="18"/>
      <w:szCs w:val="18"/>
    </w:rPr>
  </w:style>
  <w:style w:type="paragraph" w:styleId="Dzeltme">
    <w:name w:val="Revision"/>
    <w:hidden/>
    <w:uiPriority w:val="99"/>
    <w:semiHidden/>
    <w:rsid w:val="00D26BFD"/>
  </w:style>
  <w:style w:type="character" w:customStyle="1" w:styleId="apple-converted-space">
    <w:name w:val="apple-converted-space"/>
    <w:basedOn w:val="VarsaylanParagrafYazTipi"/>
    <w:rsid w:val="00625D61"/>
  </w:style>
  <w:style w:type="paragraph" w:styleId="DipnotMetni">
    <w:name w:val="footnote text"/>
    <w:basedOn w:val="Normal"/>
    <w:link w:val="DipnotMetniChar"/>
    <w:uiPriority w:val="99"/>
    <w:semiHidden/>
    <w:unhideWhenUsed/>
    <w:rsid w:val="0091425D"/>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91425D"/>
    <w:rPr>
      <w:rFonts w:eastAsiaTheme="minorHAnsi"/>
      <w:sz w:val="20"/>
      <w:szCs w:val="20"/>
    </w:rPr>
  </w:style>
  <w:style w:type="character" w:styleId="DipnotBavurusu">
    <w:name w:val="footnote reference"/>
    <w:basedOn w:val="VarsaylanParagrafYazTipi"/>
    <w:uiPriority w:val="99"/>
    <w:semiHidden/>
    <w:unhideWhenUsed/>
    <w:rsid w:val="0091425D"/>
    <w:rPr>
      <w:vertAlign w:val="superscript"/>
    </w:rPr>
  </w:style>
  <w:style w:type="character" w:customStyle="1" w:styleId="zmlenmeyenBahsetme1">
    <w:name w:val="Çözümlenmeyen Bahsetme1"/>
    <w:basedOn w:val="VarsaylanParagrafYazTipi"/>
    <w:uiPriority w:val="99"/>
    <w:rsid w:val="003316BB"/>
    <w:rPr>
      <w:color w:val="605E5C"/>
      <w:shd w:val="clear" w:color="auto" w:fill="E1DFDD"/>
    </w:rPr>
  </w:style>
  <w:style w:type="character" w:styleId="AklamaBavurusu">
    <w:name w:val="annotation reference"/>
    <w:basedOn w:val="VarsaylanParagrafYazTipi"/>
    <w:uiPriority w:val="99"/>
    <w:semiHidden/>
    <w:unhideWhenUsed/>
    <w:rsid w:val="00BB2894"/>
    <w:rPr>
      <w:sz w:val="16"/>
      <w:szCs w:val="16"/>
    </w:rPr>
  </w:style>
  <w:style w:type="paragraph" w:styleId="AklamaMetni">
    <w:name w:val="annotation text"/>
    <w:basedOn w:val="Normal"/>
    <w:link w:val="AklamaMetniChar"/>
    <w:uiPriority w:val="99"/>
    <w:semiHidden/>
    <w:unhideWhenUsed/>
    <w:rsid w:val="00BB2894"/>
    <w:rPr>
      <w:sz w:val="20"/>
      <w:szCs w:val="20"/>
    </w:rPr>
  </w:style>
  <w:style w:type="character" w:customStyle="1" w:styleId="AklamaMetniChar">
    <w:name w:val="Açıklama Metni Char"/>
    <w:basedOn w:val="VarsaylanParagrafYazTipi"/>
    <w:link w:val="AklamaMetni"/>
    <w:uiPriority w:val="99"/>
    <w:semiHidden/>
    <w:rsid w:val="00BB2894"/>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BB2894"/>
    <w:rPr>
      <w:b/>
      <w:bCs/>
    </w:rPr>
  </w:style>
  <w:style w:type="character" w:customStyle="1" w:styleId="AklamaKonusuChar">
    <w:name w:val="Açıklama Konusu Char"/>
    <w:basedOn w:val="AklamaMetniChar"/>
    <w:link w:val="AklamaKonusu"/>
    <w:uiPriority w:val="99"/>
    <w:semiHidden/>
    <w:rsid w:val="00BB2894"/>
    <w:rPr>
      <w:rFonts w:ascii="Times New Roman" w:eastAsia="Times New Roman" w:hAnsi="Times New Roman" w:cs="Times New Roman"/>
      <w:b/>
      <w:bCs/>
      <w:sz w:val="20"/>
      <w:szCs w:val="20"/>
    </w:rPr>
  </w:style>
  <w:style w:type="character" w:styleId="zmlenmeyenBahsetme">
    <w:name w:val="Unresolved Mention"/>
    <w:basedOn w:val="VarsaylanParagrafYazTipi"/>
    <w:uiPriority w:val="99"/>
    <w:semiHidden/>
    <w:unhideWhenUsed/>
    <w:rsid w:val="00EE0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3514">
      <w:bodyDiv w:val="1"/>
      <w:marLeft w:val="0"/>
      <w:marRight w:val="0"/>
      <w:marTop w:val="0"/>
      <w:marBottom w:val="0"/>
      <w:divBdr>
        <w:top w:val="none" w:sz="0" w:space="0" w:color="auto"/>
        <w:left w:val="none" w:sz="0" w:space="0" w:color="auto"/>
        <w:bottom w:val="none" w:sz="0" w:space="0" w:color="auto"/>
        <w:right w:val="none" w:sz="0" w:space="0" w:color="auto"/>
      </w:divBdr>
    </w:div>
    <w:div w:id="266163953">
      <w:bodyDiv w:val="1"/>
      <w:marLeft w:val="0"/>
      <w:marRight w:val="0"/>
      <w:marTop w:val="0"/>
      <w:marBottom w:val="0"/>
      <w:divBdr>
        <w:top w:val="none" w:sz="0" w:space="0" w:color="auto"/>
        <w:left w:val="none" w:sz="0" w:space="0" w:color="auto"/>
        <w:bottom w:val="none" w:sz="0" w:space="0" w:color="auto"/>
        <w:right w:val="none" w:sz="0" w:space="0" w:color="auto"/>
      </w:divBdr>
    </w:div>
    <w:div w:id="342051508">
      <w:bodyDiv w:val="1"/>
      <w:marLeft w:val="0"/>
      <w:marRight w:val="0"/>
      <w:marTop w:val="0"/>
      <w:marBottom w:val="0"/>
      <w:divBdr>
        <w:top w:val="none" w:sz="0" w:space="0" w:color="auto"/>
        <w:left w:val="none" w:sz="0" w:space="0" w:color="auto"/>
        <w:bottom w:val="none" w:sz="0" w:space="0" w:color="auto"/>
        <w:right w:val="none" w:sz="0" w:space="0" w:color="auto"/>
      </w:divBdr>
    </w:div>
    <w:div w:id="695696339">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803038154">
      <w:bodyDiv w:val="1"/>
      <w:marLeft w:val="0"/>
      <w:marRight w:val="0"/>
      <w:marTop w:val="0"/>
      <w:marBottom w:val="0"/>
      <w:divBdr>
        <w:top w:val="none" w:sz="0" w:space="0" w:color="auto"/>
        <w:left w:val="none" w:sz="0" w:space="0" w:color="auto"/>
        <w:bottom w:val="none" w:sz="0" w:space="0" w:color="auto"/>
        <w:right w:val="none" w:sz="0" w:space="0" w:color="auto"/>
      </w:divBdr>
    </w:div>
    <w:div w:id="887185287">
      <w:bodyDiv w:val="1"/>
      <w:marLeft w:val="0"/>
      <w:marRight w:val="0"/>
      <w:marTop w:val="0"/>
      <w:marBottom w:val="0"/>
      <w:divBdr>
        <w:top w:val="none" w:sz="0" w:space="0" w:color="auto"/>
        <w:left w:val="none" w:sz="0" w:space="0" w:color="auto"/>
        <w:bottom w:val="none" w:sz="0" w:space="0" w:color="auto"/>
        <w:right w:val="none" w:sz="0" w:space="0" w:color="auto"/>
      </w:divBdr>
    </w:div>
    <w:div w:id="1115561470">
      <w:bodyDiv w:val="1"/>
      <w:marLeft w:val="0"/>
      <w:marRight w:val="0"/>
      <w:marTop w:val="0"/>
      <w:marBottom w:val="0"/>
      <w:divBdr>
        <w:top w:val="none" w:sz="0" w:space="0" w:color="auto"/>
        <w:left w:val="none" w:sz="0" w:space="0" w:color="auto"/>
        <w:bottom w:val="none" w:sz="0" w:space="0" w:color="auto"/>
        <w:right w:val="none" w:sz="0" w:space="0" w:color="auto"/>
      </w:divBdr>
    </w:div>
    <w:div w:id="1501197245">
      <w:bodyDiv w:val="1"/>
      <w:marLeft w:val="0"/>
      <w:marRight w:val="0"/>
      <w:marTop w:val="0"/>
      <w:marBottom w:val="0"/>
      <w:divBdr>
        <w:top w:val="none" w:sz="0" w:space="0" w:color="auto"/>
        <w:left w:val="none" w:sz="0" w:space="0" w:color="auto"/>
        <w:bottom w:val="none" w:sz="0" w:space="0" w:color="auto"/>
        <w:right w:val="none" w:sz="0" w:space="0" w:color="auto"/>
      </w:divBdr>
    </w:div>
    <w:div w:id="1636644838">
      <w:bodyDiv w:val="1"/>
      <w:marLeft w:val="0"/>
      <w:marRight w:val="0"/>
      <w:marTop w:val="0"/>
      <w:marBottom w:val="0"/>
      <w:divBdr>
        <w:top w:val="none" w:sz="0" w:space="0" w:color="auto"/>
        <w:left w:val="none" w:sz="0" w:space="0" w:color="auto"/>
        <w:bottom w:val="none" w:sz="0" w:space="0" w:color="auto"/>
        <w:right w:val="none" w:sz="0" w:space="0" w:color="auto"/>
      </w:divBdr>
    </w:div>
    <w:div w:id="1766614360">
      <w:bodyDiv w:val="1"/>
      <w:marLeft w:val="0"/>
      <w:marRight w:val="0"/>
      <w:marTop w:val="0"/>
      <w:marBottom w:val="0"/>
      <w:divBdr>
        <w:top w:val="none" w:sz="0" w:space="0" w:color="auto"/>
        <w:left w:val="none" w:sz="0" w:space="0" w:color="auto"/>
        <w:bottom w:val="none" w:sz="0" w:space="0" w:color="auto"/>
        <w:right w:val="none" w:sz="0" w:space="0" w:color="auto"/>
      </w:divBdr>
    </w:div>
    <w:div w:id="2113621528">
      <w:bodyDiv w:val="1"/>
      <w:marLeft w:val="0"/>
      <w:marRight w:val="0"/>
      <w:marTop w:val="0"/>
      <w:marBottom w:val="0"/>
      <w:divBdr>
        <w:top w:val="none" w:sz="0" w:space="0" w:color="auto"/>
        <w:left w:val="none" w:sz="0" w:space="0" w:color="auto"/>
        <w:bottom w:val="none" w:sz="0" w:space="0" w:color="auto"/>
        <w:right w:val="none" w:sz="0" w:space="0" w:color="auto"/>
      </w:divBdr>
      <w:divsChild>
        <w:div w:id="184633969">
          <w:marLeft w:val="547"/>
          <w:marRight w:val="0"/>
          <w:marTop w:val="60"/>
          <w:marBottom w:val="0"/>
          <w:divBdr>
            <w:top w:val="none" w:sz="0" w:space="0" w:color="auto"/>
            <w:left w:val="none" w:sz="0" w:space="0" w:color="auto"/>
            <w:bottom w:val="none" w:sz="0" w:space="0" w:color="auto"/>
            <w:right w:val="none" w:sz="0" w:space="0" w:color="auto"/>
          </w:divBdr>
        </w:div>
        <w:div w:id="1506046009">
          <w:marLeft w:val="547"/>
          <w:marRight w:val="0"/>
          <w:marTop w:val="60"/>
          <w:marBottom w:val="0"/>
          <w:divBdr>
            <w:top w:val="none" w:sz="0" w:space="0" w:color="auto"/>
            <w:left w:val="none" w:sz="0" w:space="0" w:color="auto"/>
            <w:bottom w:val="none" w:sz="0" w:space="0" w:color="auto"/>
            <w:right w:val="none" w:sz="0" w:space="0" w:color="auto"/>
          </w:divBdr>
        </w:div>
        <w:div w:id="1322613682">
          <w:marLeft w:val="547"/>
          <w:marRight w:val="0"/>
          <w:marTop w:val="60"/>
          <w:marBottom w:val="0"/>
          <w:divBdr>
            <w:top w:val="none" w:sz="0" w:space="0" w:color="auto"/>
            <w:left w:val="none" w:sz="0" w:space="0" w:color="auto"/>
            <w:bottom w:val="none" w:sz="0" w:space="0" w:color="auto"/>
            <w:right w:val="none" w:sz="0" w:space="0" w:color="auto"/>
          </w:divBdr>
        </w:div>
      </w:divsChild>
    </w:div>
    <w:div w:id="2128349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inet.com/solutions/enterprise-midsize-business/sd-wan-multi-cloud?utm_source=pr&amp;utm_campaign=enterprise-midsize-business" TargetMode="External"/><Relationship Id="rId13" Type="http://schemas.openxmlformats.org/officeDocument/2006/relationships/hyperlink" Target="https://www.fortinet.com/corporate/about-us/newsroom/press-releases/2019/fortinet-s-latest-security-processor-accelerates-the-industry-s-best-selling-next-generation-firewall" TargetMode="External"/><Relationship Id="rId18" Type="http://schemas.openxmlformats.org/officeDocument/2006/relationships/hyperlink" Target="https://www.fortinet.com/blog/business-and-technology/fortinet-acquires-cloud-security-and-networking-innovator-opaq-networks" TargetMode="External"/><Relationship Id="rId26" Type="http://schemas.openxmlformats.org/officeDocument/2006/relationships/hyperlink" Target="https://fusecommunity.fortinet.com/home?utm_source=blog&amp;utm_medium=campaign&amp;utm_campaign=2020-fusecommunity" TargetMode="External"/><Relationship Id="rId3" Type="http://schemas.openxmlformats.org/officeDocument/2006/relationships/styles" Target="styles.xml"/><Relationship Id="rId21" Type="http://schemas.openxmlformats.org/officeDocument/2006/relationships/hyperlink" Target="https://www.fortinet.com/fortiguard/labs.html?utm_source=blog&amp;utm_medium=campaign&amp;utm_campaign=FortiGuardLabs" TargetMode="External"/><Relationship Id="rId34" Type="http://schemas.openxmlformats.org/officeDocument/2006/relationships/hyperlink" Target="https://blog.fortinet.com/" TargetMode="External"/><Relationship Id="rId7" Type="http://schemas.openxmlformats.org/officeDocument/2006/relationships/endnotes" Target="endnotes.xml"/><Relationship Id="rId12" Type="http://schemas.openxmlformats.org/officeDocument/2006/relationships/hyperlink" Target="https://www.fortinet.com/products/next-generation-firewall?utm_source=pr&amp;utm_campaign=2019-q3-fortigate" TargetMode="External"/><Relationship Id="rId17" Type="http://schemas.openxmlformats.org/officeDocument/2006/relationships/hyperlink" Target="https://www.fortinet.com/products/fortinet-acquires-opaq" TargetMode="External"/><Relationship Id="rId25" Type="http://schemas.openxmlformats.org/officeDocument/2006/relationships/hyperlink" Target="https://www.fortinet.com/corporate/careers/vets.html?utm_source=blog&amp;utm_campaign=2018-q2-fortivet" TargetMode="External"/><Relationship Id="rId33" Type="http://schemas.openxmlformats.org/officeDocument/2006/relationships/hyperlink" Target="http://www.fortinet.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rtinet.com/fortiguard/labs?utm_source=pr&amp;utm_medium=campaign&amp;utm_campaign=FortiGuardLabs" TargetMode="External"/><Relationship Id="rId20" Type="http://schemas.openxmlformats.org/officeDocument/2006/relationships/hyperlink" Target="https://www.fortinet.com/fortiguard/labs.html?utm_source=blog&amp;utm_medium=campaign&amp;utm_campaign=FortiGuardLabs" TargetMode="External"/><Relationship Id="rId29" Type="http://schemas.openxmlformats.org/officeDocument/2006/relationships/hyperlink" Target="https://www.facebook.com/forti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tinet.com/corporate/about-us/newsroom/press-releases/2019/fortinet-unveils-industry-s-first-sd-wan-asic-to-accelerate-and-?utm_source=pr&amp;utm_campaign=2019-q3-fortinet-sd-wan" TargetMode="External"/><Relationship Id="rId24" Type="http://schemas.openxmlformats.org/officeDocument/2006/relationships/hyperlink" Target="https://training.fortinet.com/local/staticpage/view.php?page=fnsa&amp;utm_source=blog&amp;utm_campaign=2019-q3-fnsa" TargetMode="External"/><Relationship Id="rId32" Type="http://schemas.openxmlformats.org/officeDocument/2006/relationships/hyperlink" Target="https://training.fortinet.com/?utm_source=blog&amp;utm_campaign=2019-q3-nse-institut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rtinet.com/solutions/enterprise-midsize-business/security-fabric.html?utm_source=pr&amp;utm_campaign=2019-q3-security-fabric" TargetMode="External"/><Relationship Id="rId23" Type="http://schemas.openxmlformats.org/officeDocument/2006/relationships/hyperlink" Target="https://training.fortinet.com/?utm_source=blog&amp;utm_campaign=2019-q3-nse-institute" TargetMode="External"/><Relationship Id="rId28" Type="http://schemas.openxmlformats.org/officeDocument/2006/relationships/hyperlink" Target="https://www.linkedin.com/company/fortinet" TargetMode="External"/><Relationship Id="rId36" Type="http://schemas.openxmlformats.org/officeDocument/2006/relationships/header" Target="header1.xml"/><Relationship Id="rId10" Type="http://schemas.openxmlformats.org/officeDocument/2006/relationships/hyperlink" Target="https://www.fortinet.com/products/sd-wan.html?utm_source=pr&amp;utm_campaign=2019-q3-sd-wan" TargetMode="External"/><Relationship Id="rId19" Type="http://schemas.openxmlformats.org/officeDocument/2006/relationships/hyperlink" Target="https://www.fortinet.com/solutions/enterprise-midsize-business/security-fabric.html?utm_source=pr&amp;utm_campaign=2019-q3-security-fabric" TargetMode="External"/><Relationship Id="rId31" Type="http://schemas.openxmlformats.org/officeDocument/2006/relationships/hyperlink" Target="https://www.instagram.com/behindthefirewall/" TargetMode="External"/><Relationship Id="rId4" Type="http://schemas.openxmlformats.org/officeDocument/2006/relationships/settings" Target="settings.xml"/><Relationship Id="rId9" Type="http://schemas.openxmlformats.org/officeDocument/2006/relationships/hyperlink" Target="https://www.flexera.com/blog/industry-trends/trend-of-cloud-computing-2020/" TargetMode="External"/><Relationship Id="rId14" Type="http://schemas.openxmlformats.org/officeDocument/2006/relationships/hyperlink" Target="https://www.fortinet.com/products/private-cloud-security/fortigate-virtual-appliances.html?utm_source=pr&amp;utm_campaign=2020-q2-fortigate-vm" TargetMode="External"/><Relationship Id="rId22" Type="http://schemas.openxmlformats.org/officeDocument/2006/relationships/hyperlink" Target="https://www.fortinet.com/blog/business-and-technology/why-cybersecurity-training-is-more-important-than-ever.html" TargetMode="External"/><Relationship Id="rId27" Type="http://schemas.openxmlformats.org/officeDocument/2006/relationships/hyperlink" Target="https://twitter.com/Fortinet" TargetMode="External"/><Relationship Id="rId30" Type="http://schemas.openxmlformats.org/officeDocument/2006/relationships/hyperlink" Target="https://www.youtube.com/fortinet" TargetMode="External"/><Relationship Id="rId35" Type="http://schemas.openxmlformats.org/officeDocument/2006/relationships/hyperlink" Target="https://www.fortinet.com/fortiguard/labs.html?utm_source=blog&amp;utm_medium=campaign&amp;utm_campaign=FortiGuardLa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7656-66D8-48A9-918D-1A8B60E9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1657</Words>
  <Characters>9446</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Fortinet</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Beril Pelesen</cp:lastModifiedBy>
  <cp:revision>4</cp:revision>
  <cp:lastPrinted>2016-01-25T18:22:00Z</cp:lastPrinted>
  <dcterms:created xsi:type="dcterms:W3CDTF">2020-08-27T08:50:00Z</dcterms:created>
  <dcterms:modified xsi:type="dcterms:W3CDTF">2020-08-27T14:41:00Z</dcterms:modified>
</cp:coreProperties>
</file>