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56E02" w14:textId="77777777" w:rsidR="0084472D" w:rsidRPr="0084472D" w:rsidRDefault="0084472D" w:rsidP="0084472D">
      <w:pPr>
        <w:spacing w:line="360" w:lineRule="auto"/>
        <w:rPr>
          <w:rFonts w:ascii="Verdana" w:hAnsi="Verdana"/>
          <w:b/>
          <w:bCs/>
          <w:sz w:val="32"/>
          <w:szCs w:val="32"/>
          <w:u w:val="single"/>
        </w:rPr>
      </w:pPr>
      <w:r w:rsidRPr="0084472D">
        <w:rPr>
          <w:rFonts w:ascii="Verdana" w:hAnsi="Verdana"/>
          <w:b/>
          <w:bCs/>
          <w:sz w:val="32"/>
          <w:szCs w:val="32"/>
          <w:u w:val="single"/>
        </w:rPr>
        <w:t>BASIN BÜLTENİ</w:t>
      </w:r>
    </w:p>
    <w:p w14:paraId="5C29F5FA" w14:textId="745E873D" w:rsidR="0084472D" w:rsidRDefault="0084472D" w:rsidP="0084472D">
      <w:pPr>
        <w:spacing w:line="360" w:lineRule="auto"/>
        <w:jc w:val="center"/>
        <w:rPr>
          <w:rFonts w:ascii="Verdana" w:hAnsi="Verdana"/>
          <w:b/>
          <w:bCs/>
          <w:sz w:val="28"/>
          <w:szCs w:val="28"/>
        </w:rPr>
      </w:pPr>
      <w:r w:rsidRPr="0084472D">
        <w:rPr>
          <w:rFonts w:ascii="Verdana" w:hAnsi="Verdana"/>
          <w:b/>
          <w:bCs/>
          <w:sz w:val="28"/>
          <w:szCs w:val="28"/>
        </w:rPr>
        <w:t xml:space="preserve">BIO Startup </w:t>
      </w:r>
      <w:r w:rsidR="008047A7">
        <w:rPr>
          <w:rFonts w:ascii="Verdana" w:hAnsi="Verdana"/>
          <w:b/>
          <w:bCs/>
          <w:sz w:val="28"/>
          <w:szCs w:val="28"/>
        </w:rPr>
        <w:t>Program</w:t>
      </w:r>
      <w:r w:rsidR="000C26AC">
        <w:rPr>
          <w:rFonts w:ascii="Verdana" w:hAnsi="Verdana"/>
          <w:b/>
          <w:bCs/>
          <w:sz w:val="28"/>
          <w:szCs w:val="28"/>
        </w:rPr>
        <w:t xml:space="preserve"> 2022</w:t>
      </w:r>
      <w:r w:rsidR="008047A7">
        <w:rPr>
          <w:rFonts w:ascii="Verdana" w:hAnsi="Verdana"/>
          <w:b/>
          <w:bCs/>
          <w:sz w:val="28"/>
          <w:szCs w:val="28"/>
        </w:rPr>
        <w:t xml:space="preserve"> </w:t>
      </w:r>
      <w:r w:rsidRPr="0084472D">
        <w:rPr>
          <w:rFonts w:ascii="Verdana" w:hAnsi="Verdana"/>
          <w:b/>
          <w:bCs/>
          <w:sz w:val="28"/>
          <w:szCs w:val="28"/>
        </w:rPr>
        <w:t>başvuru</w:t>
      </w:r>
      <w:r>
        <w:rPr>
          <w:rFonts w:ascii="Verdana" w:hAnsi="Verdana"/>
          <w:b/>
          <w:bCs/>
          <w:sz w:val="28"/>
          <w:szCs w:val="28"/>
        </w:rPr>
        <w:t xml:space="preserve"> süreci </w:t>
      </w:r>
      <w:r w:rsidRPr="0084472D">
        <w:rPr>
          <w:rFonts w:ascii="Verdana" w:hAnsi="Verdana"/>
          <w:b/>
          <w:bCs/>
          <w:sz w:val="28"/>
          <w:szCs w:val="28"/>
        </w:rPr>
        <w:t>başladı</w:t>
      </w:r>
    </w:p>
    <w:p w14:paraId="50CE5AF3" w14:textId="77777777" w:rsidR="0084472D" w:rsidRDefault="0084472D" w:rsidP="0084472D">
      <w:pPr>
        <w:spacing w:line="360" w:lineRule="auto"/>
        <w:jc w:val="center"/>
        <w:rPr>
          <w:rFonts w:ascii="Verdana" w:hAnsi="Verdana"/>
          <w:b/>
          <w:bCs/>
          <w:sz w:val="24"/>
          <w:szCs w:val="24"/>
        </w:rPr>
      </w:pPr>
    </w:p>
    <w:p w14:paraId="6FA08073" w14:textId="0C04C947" w:rsidR="00F6665C" w:rsidRDefault="0084472D" w:rsidP="00F6665C">
      <w:pPr>
        <w:spacing w:line="360" w:lineRule="auto"/>
        <w:jc w:val="center"/>
        <w:rPr>
          <w:rFonts w:ascii="Verdana" w:hAnsi="Verdana"/>
          <w:b/>
          <w:bCs/>
          <w:sz w:val="24"/>
          <w:szCs w:val="24"/>
        </w:rPr>
      </w:pPr>
      <w:r w:rsidRPr="0084472D">
        <w:rPr>
          <w:rFonts w:ascii="Verdana" w:hAnsi="Verdana"/>
          <w:b/>
          <w:bCs/>
          <w:sz w:val="24"/>
          <w:szCs w:val="24"/>
        </w:rPr>
        <w:t xml:space="preserve">Türkiye'nin ilk ve tek biyoteknoloji temalı hızlandırıcı programı BIO Startup </w:t>
      </w:r>
      <w:r>
        <w:rPr>
          <w:rFonts w:ascii="Verdana" w:hAnsi="Verdana"/>
          <w:b/>
          <w:bCs/>
          <w:sz w:val="24"/>
          <w:szCs w:val="24"/>
        </w:rPr>
        <w:t>202</w:t>
      </w:r>
      <w:r w:rsidR="003617BC">
        <w:rPr>
          <w:rFonts w:ascii="Verdana" w:hAnsi="Verdana"/>
          <w:b/>
          <w:bCs/>
          <w:sz w:val="24"/>
          <w:szCs w:val="24"/>
        </w:rPr>
        <w:t>2</w:t>
      </w:r>
      <w:r w:rsidRPr="0084472D">
        <w:rPr>
          <w:rFonts w:ascii="Verdana" w:hAnsi="Verdana"/>
          <w:b/>
          <w:bCs/>
          <w:sz w:val="24"/>
          <w:szCs w:val="24"/>
        </w:rPr>
        <w:t xml:space="preserve"> için başvuru süreci başladı. Araştırmacı İlaç Firmaları Derneği (AIFD) tarafından desteklenen, yürütücülüğünü ReDis Innovation'ın üstlendiği BIO Startup Program,</w:t>
      </w:r>
      <w:r>
        <w:rPr>
          <w:rFonts w:ascii="Verdana" w:hAnsi="Verdana"/>
          <w:b/>
          <w:bCs/>
          <w:sz w:val="24"/>
          <w:szCs w:val="24"/>
        </w:rPr>
        <w:t xml:space="preserve"> </w:t>
      </w:r>
      <w:r w:rsidR="00590F96">
        <w:rPr>
          <w:rFonts w:ascii="Verdana" w:hAnsi="Verdana"/>
          <w:b/>
          <w:bCs/>
          <w:sz w:val="24"/>
          <w:szCs w:val="24"/>
        </w:rPr>
        <w:t xml:space="preserve">31 </w:t>
      </w:r>
      <w:r w:rsidR="003617BC">
        <w:rPr>
          <w:rFonts w:ascii="Verdana" w:hAnsi="Verdana"/>
          <w:b/>
          <w:bCs/>
          <w:sz w:val="24"/>
          <w:szCs w:val="24"/>
        </w:rPr>
        <w:t>Mart 2022’</w:t>
      </w:r>
      <w:r w:rsidR="009573B1">
        <w:rPr>
          <w:rFonts w:ascii="Verdana" w:hAnsi="Verdana"/>
          <w:b/>
          <w:bCs/>
          <w:sz w:val="24"/>
          <w:szCs w:val="24"/>
        </w:rPr>
        <w:t>ye</w:t>
      </w:r>
      <w:r>
        <w:rPr>
          <w:rFonts w:ascii="Verdana" w:hAnsi="Verdana"/>
          <w:b/>
          <w:bCs/>
          <w:sz w:val="24"/>
          <w:szCs w:val="24"/>
        </w:rPr>
        <w:t xml:space="preserve"> kadar başvuruları kabul edecek. </w:t>
      </w:r>
      <w:r w:rsidR="00F6665C" w:rsidRPr="00B154F5">
        <w:rPr>
          <w:rFonts w:ascii="Verdana" w:hAnsi="Verdana"/>
          <w:b/>
          <w:bCs/>
          <w:sz w:val="24"/>
          <w:szCs w:val="24"/>
        </w:rPr>
        <w:t xml:space="preserve">Programa </w:t>
      </w:r>
      <w:r w:rsidR="00F6665C">
        <w:rPr>
          <w:rFonts w:ascii="Verdana" w:hAnsi="Verdana"/>
          <w:b/>
          <w:bCs/>
          <w:sz w:val="24"/>
          <w:szCs w:val="24"/>
        </w:rPr>
        <w:t xml:space="preserve">dahil olacak </w:t>
      </w:r>
      <w:r w:rsidR="00F6665C" w:rsidRPr="00B154F5">
        <w:rPr>
          <w:rFonts w:ascii="Verdana" w:hAnsi="Verdana"/>
          <w:b/>
          <w:bCs/>
          <w:sz w:val="24"/>
          <w:szCs w:val="24"/>
        </w:rPr>
        <w:t>biyogirişimciler, sektör</w:t>
      </w:r>
      <w:r w:rsidR="007D0DB8">
        <w:rPr>
          <w:rFonts w:ascii="Verdana" w:hAnsi="Verdana"/>
          <w:b/>
          <w:bCs/>
          <w:sz w:val="24"/>
          <w:szCs w:val="24"/>
        </w:rPr>
        <w:t>ün</w:t>
      </w:r>
      <w:r w:rsidR="00F6665C" w:rsidRPr="00B154F5">
        <w:rPr>
          <w:rFonts w:ascii="Verdana" w:hAnsi="Verdana"/>
          <w:b/>
          <w:bCs/>
          <w:sz w:val="24"/>
          <w:szCs w:val="24"/>
        </w:rPr>
        <w:t xml:space="preserve"> uzmanla</w:t>
      </w:r>
      <w:r w:rsidR="00650C79">
        <w:rPr>
          <w:rFonts w:ascii="Verdana" w:hAnsi="Verdana"/>
          <w:b/>
          <w:bCs/>
          <w:sz w:val="24"/>
          <w:szCs w:val="24"/>
        </w:rPr>
        <w:t>r</w:t>
      </w:r>
      <w:r w:rsidR="007D0DB8">
        <w:rPr>
          <w:rFonts w:ascii="Verdana" w:hAnsi="Verdana"/>
          <w:b/>
          <w:bCs/>
          <w:sz w:val="24"/>
          <w:szCs w:val="24"/>
        </w:rPr>
        <w:t>ın</w:t>
      </w:r>
      <w:r w:rsidR="00650C79">
        <w:rPr>
          <w:rFonts w:ascii="Verdana" w:hAnsi="Verdana"/>
          <w:b/>
          <w:bCs/>
          <w:sz w:val="24"/>
          <w:szCs w:val="24"/>
        </w:rPr>
        <w:t xml:space="preserve">dan </w:t>
      </w:r>
      <w:r w:rsidR="00F6665C" w:rsidRPr="00B154F5">
        <w:rPr>
          <w:rFonts w:ascii="Verdana" w:hAnsi="Verdana"/>
          <w:b/>
          <w:bCs/>
          <w:sz w:val="24"/>
          <w:szCs w:val="24"/>
        </w:rPr>
        <w:t>tematik eğitim ve mentorluk alacakları Biyogirişimcilik Kampı'na katılacaklar. Biyogirişimcilik Kampı'nı takiben küresel şirketlerin</w:t>
      </w:r>
      <w:r w:rsidR="007D0DB8">
        <w:rPr>
          <w:rFonts w:ascii="Verdana" w:hAnsi="Verdana"/>
          <w:b/>
          <w:bCs/>
          <w:sz w:val="24"/>
          <w:szCs w:val="24"/>
        </w:rPr>
        <w:t xml:space="preserve"> </w:t>
      </w:r>
      <w:r w:rsidR="007D0DB8" w:rsidRPr="00AD04E0">
        <w:rPr>
          <w:rFonts w:ascii="Verdana" w:hAnsi="Verdana"/>
          <w:b/>
          <w:bCs/>
          <w:sz w:val="24"/>
          <w:szCs w:val="24"/>
        </w:rPr>
        <w:t>üst düzey yöneticileri</w:t>
      </w:r>
      <w:r w:rsidR="007D0DB8">
        <w:rPr>
          <w:rFonts w:ascii="Verdana" w:hAnsi="Verdana"/>
          <w:b/>
          <w:bCs/>
          <w:sz w:val="24"/>
          <w:szCs w:val="24"/>
        </w:rPr>
        <w:t xml:space="preserve">nin </w:t>
      </w:r>
      <w:r w:rsidR="00F6665C" w:rsidRPr="00B154F5">
        <w:rPr>
          <w:rFonts w:ascii="Verdana" w:hAnsi="Verdana"/>
          <w:b/>
          <w:bCs/>
          <w:sz w:val="24"/>
          <w:szCs w:val="24"/>
        </w:rPr>
        <w:t>ve yatırım karar vericilerinin yer alacağı BIO Startup Demo Day'de sunumlarını yap</w:t>
      </w:r>
      <w:r w:rsidR="00F6665C">
        <w:rPr>
          <w:rFonts w:ascii="Verdana" w:hAnsi="Verdana"/>
          <w:b/>
          <w:bCs/>
          <w:sz w:val="24"/>
          <w:szCs w:val="24"/>
        </w:rPr>
        <w:t>a</w:t>
      </w:r>
      <w:r w:rsidR="00650C79">
        <w:rPr>
          <w:rFonts w:ascii="Verdana" w:hAnsi="Verdana"/>
          <w:b/>
          <w:bCs/>
          <w:sz w:val="24"/>
          <w:szCs w:val="24"/>
        </w:rPr>
        <w:t xml:space="preserve">n girişimcilerden öne çıkanlar </w:t>
      </w:r>
      <w:r w:rsidR="00F6665C" w:rsidRPr="00B154F5">
        <w:rPr>
          <w:rFonts w:ascii="Verdana" w:hAnsi="Verdana"/>
          <w:b/>
          <w:bCs/>
          <w:sz w:val="24"/>
          <w:szCs w:val="24"/>
        </w:rPr>
        <w:t>birebir görüşme</w:t>
      </w:r>
      <w:r w:rsidR="00650C79">
        <w:rPr>
          <w:rFonts w:ascii="Verdana" w:hAnsi="Verdana"/>
          <w:b/>
          <w:bCs/>
          <w:sz w:val="24"/>
          <w:szCs w:val="24"/>
        </w:rPr>
        <w:t xml:space="preserve">lerle </w:t>
      </w:r>
      <w:r w:rsidR="00F6665C" w:rsidRPr="00B154F5">
        <w:rPr>
          <w:rFonts w:ascii="Verdana" w:hAnsi="Verdana"/>
          <w:b/>
          <w:bCs/>
          <w:sz w:val="24"/>
          <w:szCs w:val="24"/>
        </w:rPr>
        <w:t xml:space="preserve">uluslararası ekosistemin aktörleriyle bir araya gelme şansı </w:t>
      </w:r>
      <w:r w:rsidR="00650C79">
        <w:rPr>
          <w:rFonts w:ascii="Verdana" w:hAnsi="Verdana"/>
          <w:b/>
          <w:bCs/>
          <w:sz w:val="24"/>
          <w:szCs w:val="24"/>
        </w:rPr>
        <w:t xml:space="preserve">yakalayacak. </w:t>
      </w:r>
    </w:p>
    <w:p w14:paraId="27812642" w14:textId="3929D6B5" w:rsidR="00F6665C" w:rsidRDefault="00F6665C" w:rsidP="00F6665C">
      <w:pPr>
        <w:spacing w:line="360" w:lineRule="auto"/>
        <w:jc w:val="center"/>
        <w:rPr>
          <w:rFonts w:ascii="Verdana" w:hAnsi="Verdana"/>
          <w:b/>
          <w:bCs/>
          <w:sz w:val="24"/>
          <w:szCs w:val="24"/>
        </w:rPr>
      </w:pPr>
    </w:p>
    <w:p w14:paraId="2580282E" w14:textId="723BFA30" w:rsidR="00953427" w:rsidRDefault="009854B1" w:rsidP="00953427">
      <w:pPr>
        <w:spacing w:line="360" w:lineRule="auto"/>
        <w:jc w:val="both"/>
        <w:rPr>
          <w:rFonts w:ascii="Verdana" w:hAnsi="Verdana"/>
          <w:sz w:val="20"/>
          <w:szCs w:val="20"/>
        </w:rPr>
      </w:pPr>
      <w:r w:rsidRPr="009854B1">
        <w:rPr>
          <w:rFonts w:ascii="Verdana" w:hAnsi="Verdana"/>
          <w:sz w:val="20"/>
          <w:szCs w:val="20"/>
        </w:rPr>
        <w:t>AIFD ve ReDis Innovation iş</w:t>
      </w:r>
      <w:r w:rsidR="003F63B4">
        <w:rPr>
          <w:rFonts w:ascii="Verdana" w:hAnsi="Verdana"/>
          <w:sz w:val="20"/>
          <w:szCs w:val="20"/>
        </w:rPr>
        <w:t xml:space="preserve"> </w:t>
      </w:r>
      <w:r w:rsidRPr="009854B1">
        <w:rPr>
          <w:rFonts w:ascii="Verdana" w:hAnsi="Verdana"/>
          <w:sz w:val="20"/>
          <w:szCs w:val="20"/>
        </w:rPr>
        <w:t>birliğinde gerçekleştirilen Türkiye'nin ilk ve tek biyoteknoloji temalı hızlandırıcı programı BIO Startup Program</w:t>
      </w:r>
      <w:r>
        <w:rPr>
          <w:rFonts w:ascii="Verdana" w:hAnsi="Verdana"/>
          <w:sz w:val="20"/>
          <w:szCs w:val="20"/>
        </w:rPr>
        <w:t xml:space="preserve"> 202</w:t>
      </w:r>
      <w:r w:rsidR="003617BC">
        <w:rPr>
          <w:rFonts w:ascii="Verdana" w:hAnsi="Verdana"/>
          <w:sz w:val="20"/>
          <w:szCs w:val="20"/>
        </w:rPr>
        <w:t>2</w:t>
      </w:r>
      <w:r>
        <w:rPr>
          <w:rFonts w:ascii="Verdana" w:hAnsi="Verdana"/>
          <w:sz w:val="20"/>
          <w:szCs w:val="20"/>
        </w:rPr>
        <w:t xml:space="preserve"> için başvurular</w:t>
      </w:r>
      <w:r w:rsidR="00590F96">
        <w:rPr>
          <w:rFonts w:ascii="Verdana" w:hAnsi="Verdana"/>
          <w:sz w:val="20"/>
          <w:szCs w:val="20"/>
        </w:rPr>
        <w:t xml:space="preserve"> 31</w:t>
      </w:r>
      <w:r w:rsidR="0060513D">
        <w:rPr>
          <w:rFonts w:ascii="Verdana" w:hAnsi="Verdana"/>
          <w:sz w:val="20"/>
          <w:szCs w:val="20"/>
        </w:rPr>
        <w:t xml:space="preserve"> </w:t>
      </w:r>
      <w:r w:rsidR="003617BC">
        <w:rPr>
          <w:rFonts w:ascii="Verdana" w:hAnsi="Verdana"/>
          <w:sz w:val="20"/>
          <w:szCs w:val="20"/>
        </w:rPr>
        <w:t>Mart 2022</w:t>
      </w:r>
      <w:r w:rsidR="009573B1">
        <w:rPr>
          <w:rFonts w:ascii="Verdana" w:hAnsi="Verdana"/>
          <w:sz w:val="20"/>
          <w:szCs w:val="20"/>
        </w:rPr>
        <w:t>’ye kadar</w:t>
      </w:r>
      <w:r>
        <w:rPr>
          <w:rFonts w:ascii="Verdana" w:hAnsi="Verdana"/>
          <w:sz w:val="20"/>
          <w:szCs w:val="20"/>
        </w:rPr>
        <w:t xml:space="preserve"> </w:t>
      </w:r>
      <w:r w:rsidR="0060513D" w:rsidRPr="0060513D">
        <w:rPr>
          <w:rFonts w:ascii="Verdana" w:hAnsi="Verdana"/>
          <w:sz w:val="20"/>
          <w:szCs w:val="20"/>
        </w:rPr>
        <w:t>www.biostartup2022.com</w:t>
      </w:r>
      <w:r w:rsidRPr="009854B1">
        <w:rPr>
          <w:rFonts w:ascii="Verdana" w:hAnsi="Verdana"/>
          <w:sz w:val="20"/>
          <w:szCs w:val="20"/>
        </w:rPr>
        <w:t xml:space="preserve"> üzerinden yapılabilecek</w:t>
      </w:r>
      <w:r>
        <w:rPr>
          <w:rFonts w:ascii="Verdana" w:hAnsi="Verdana"/>
          <w:sz w:val="20"/>
          <w:szCs w:val="20"/>
        </w:rPr>
        <w:t xml:space="preserve">. </w:t>
      </w:r>
      <w:r w:rsidR="009A7CD8">
        <w:rPr>
          <w:rFonts w:ascii="Verdana" w:hAnsi="Verdana"/>
          <w:sz w:val="20"/>
          <w:szCs w:val="20"/>
        </w:rPr>
        <w:t>Program’a katılım hakkı kazanlanan biyogirişimciler 4 Nisan 2022’de açıklanacak</w:t>
      </w:r>
      <w:r w:rsidR="009A7CD8" w:rsidRPr="0045784E">
        <w:rPr>
          <w:rFonts w:ascii="Verdana" w:hAnsi="Verdana"/>
          <w:sz w:val="20"/>
          <w:szCs w:val="20"/>
        </w:rPr>
        <w:t xml:space="preserve">. </w:t>
      </w:r>
      <w:r w:rsidR="00F6665C" w:rsidRPr="0045784E">
        <w:rPr>
          <w:rFonts w:ascii="Verdana" w:hAnsi="Verdana"/>
          <w:sz w:val="20"/>
          <w:szCs w:val="20"/>
        </w:rPr>
        <w:t>Bu senenin odak alanlarını sağlık biyoteknoloji</w:t>
      </w:r>
      <w:r w:rsidR="009A7CD8" w:rsidRPr="0045784E">
        <w:rPr>
          <w:rFonts w:ascii="Verdana" w:hAnsi="Verdana"/>
          <w:sz w:val="20"/>
          <w:szCs w:val="20"/>
        </w:rPr>
        <w:t>si ile ilgili olarak</w:t>
      </w:r>
      <w:r w:rsidR="00673218" w:rsidRPr="0045784E">
        <w:rPr>
          <w:rFonts w:ascii="Verdana" w:hAnsi="Verdana"/>
          <w:sz w:val="20"/>
          <w:szCs w:val="20"/>
        </w:rPr>
        <w:t xml:space="preserve">, </w:t>
      </w:r>
      <w:r w:rsidR="00F6665C" w:rsidRPr="0045784E">
        <w:rPr>
          <w:rFonts w:ascii="Verdana" w:hAnsi="Verdana"/>
          <w:sz w:val="20"/>
          <w:szCs w:val="20"/>
        </w:rPr>
        <w:t xml:space="preserve">ilaç keşfi, tıbbi cihaz, dijital sağlık, evde sağlık çözümleri, tamamlayıcı sağlık uygulamaları, genomik, hücre tedavisi ve sağlık takviyeleri </w:t>
      </w:r>
      <w:r w:rsidR="00953427" w:rsidRPr="0045784E">
        <w:rPr>
          <w:rFonts w:ascii="Verdana" w:hAnsi="Verdana"/>
          <w:sz w:val="20"/>
          <w:szCs w:val="20"/>
        </w:rPr>
        <w:t>oluşturuyor.</w:t>
      </w:r>
      <w:r w:rsidR="00953427">
        <w:rPr>
          <w:rFonts w:ascii="Verdana" w:hAnsi="Verdana"/>
          <w:sz w:val="20"/>
          <w:szCs w:val="20"/>
        </w:rPr>
        <w:t xml:space="preserve"> </w:t>
      </w:r>
    </w:p>
    <w:p w14:paraId="6D42B50B" w14:textId="34AB13EF" w:rsidR="00CC0697" w:rsidRDefault="00953427" w:rsidP="00953427">
      <w:pPr>
        <w:spacing w:line="360" w:lineRule="auto"/>
        <w:jc w:val="both"/>
        <w:rPr>
          <w:rFonts w:ascii="Verdana" w:hAnsi="Verdana"/>
          <w:sz w:val="20"/>
          <w:szCs w:val="20"/>
        </w:rPr>
      </w:pPr>
      <w:r w:rsidRPr="00953427">
        <w:rPr>
          <w:rFonts w:ascii="Verdana" w:hAnsi="Verdana"/>
          <w:sz w:val="20"/>
          <w:szCs w:val="20"/>
        </w:rPr>
        <w:t xml:space="preserve">Başvurusu uygun görülerek programa kabul edilen biyogirişimciler, </w:t>
      </w:r>
      <w:r w:rsidR="009A7CD8">
        <w:rPr>
          <w:rFonts w:ascii="Verdana" w:hAnsi="Verdana"/>
          <w:sz w:val="20"/>
          <w:szCs w:val="20"/>
        </w:rPr>
        <w:t>7-27 Nisan tarihlerinde gerçekleşecek Bi</w:t>
      </w:r>
      <w:r w:rsidR="00650C79">
        <w:rPr>
          <w:rFonts w:ascii="Verdana" w:hAnsi="Verdana"/>
          <w:sz w:val="20"/>
          <w:szCs w:val="20"/>
        </w:rPr>
        <w:t xml:space="preserve">yogirişimcilik </w:t>
      </w:r>
      <w:r w:rsidR="009A7CD8">
        <w:rPr>
          <w:rFonts w:ascii="Verdana" w:hAnsi="Verdana"/>
          <w:sz w:val="20"/>
          <w:szCs w:val="20"/>
        </w:rPr>
        <w:t>K</w:t>
      </w:r>
      <w:r w:rsidR="00650C79">
        <w:rPr>
          <w:rFonts w:ascii="Verdana" w:hAnsi="Verdana"/>
          <w:sz w:val="20"/>
          <w:szCs w:val="20"/>
        </w:rPr>
        <w:t xml:space="preserve">ampı süresince </w:t>
      </w:r>
      <w:r w:rsidR="00650C79" w:rsidRPr="00953427">
        <w:rPr>
          <w:rFonts w:ascii="Verdana" w:hAnsi="Verdana"/>
          <w:sz w:val="20"/>
          <w:szCs w:val="20"/>
        </w:rPr>
        <w:t xml:space="preserve">sektörün önde gelen profesyonellerinden </w:t>
      </w:r>
      <w:r w:rsidR="00650C79" w:rsidRPr="00CB10EE">
        <w:rPr>
          <w:rFonts w:ascii="Verdana" w:hAnsi="Verdana"/>
          <w:sz w:val="20"/>
          <w:szCs w:val="20"/>
        </w:rPr>
        <w:t>tematik eğitim ve ment</w:t>
      </w:r>
      <w:r w:rsidR="00673218">
        <w:rPr>
          <w:rFonts w:ascii="Verdana" w:hAnsi="Verdana"/>
          <w:sz w:val="20"/>
          <w:szCs w:val="20"/>
        </w:rPr>
        <w:t>ö</w:t>
      </w:r>
      <w:r w:rsidR="00650C79" w:rsidRPr="00CB10EE">
        <w:rPr>
          <w:rFonts w:ascii="Verdana" w:hAnsi="Verdana"/>
          <w:sz w:val="20"/>
          <w:szCs w:val="20"/>
        </w:rPr>
        <w:t>rl</w:t>
      </w:r>
      <w:r w:rsidR="00673218">
        <w:rPr>
          <w:rFonts w:ascii="Verdana" w:hAnsi="Verdana"/>
          <w:sz w:val="20"/>
          <w:szCs w:val="20"/>
        </w:rPr>
        <w:t>ü</w:t>
      </w:r>
      <w:r w:rsidR="00650C79" w:rsidRPr="00CB10EE">
        <w:rPr>
          <w:rFonts w:ascii="Verdana" w:hAnsi="Verdana"/>
          <w:sz w:val="20"/>
          <w:szCs w:val="20"/>
        </w:rPr>
        <w:t xml:space="preserve">k alacaklar. </w:t>
      </w:r>
      <w:r w:rsidRPr="00953427">
        <w:rPr>
          <w:rFonts w:ascii="Verdana" w:hAnsi="Verdana"/>
          <w:sz w:val="20"/>
          <w:szCs w:val="20"/>
        </w:rPr>
        <w:t>Online eğitim süresince workshoplara katılacak</w:t>
      </w:r>
      <w:r w:rsidR="00650C79">
        <w:rPr>
          <w:rFonts w:ascii="Verdana" w:hAnsi="Verdana"/>
          <w:sz w:val="20"/>
          <w:szCs w:val="20"/>
        </w:rPr>
        <w:t xml:space="preserve"> olan biyogirişimciler </w:t>
      </w:r>
      <w:r>
        <w:rPr>
          <w:rFonts w:ascii="Verdana" w:hAnsi="Verdana"/>
          <w:sz w:val="20"/>
          <w:szCs w:val="20"/>
        </w:rPr>
        <w:t>r</w:t>
      </w:r>
      <w:r w:rsidRPr="00953427">
        <w:rPr>
          <w:rFonts w:ascii="Verdana" w:hAnsi="Verdana"/>
          <w:sz w:val="20"/>
          <w:szCs w:val="20"/>
        </w:rPr>
        <w:t>egülasyon, patent, gibi konularda yol haritaları üzerine çalışma ve 1-1 mentorluk seanslarına katılma şansına sahip olacaklar.</w:t>
      </w:r>
      <w:r w:rsidR="00650C79">
        <w:rPr>
          <w:rFonts w:ascii="Verdana" w:hAnsi="Verdana"/>
          <w:sz w:val="20"/>
          <w:szCs w:val="20"/>
        </w:rPr>
        <w:t xml:space="preserve"> Bu hazırlık sürecini tamamlandıktan sonra ise </w:t>
      </w:r>
      <w:r>
        <w:rPr>
          <w:rFonts w:ascii="Verdana" w:hAnsi="Verdana"/>
          <w:sz w:val="20"/>
          <w:szCs w:val="20"/>
        </w:rPr>
        <w:t>2</w:t>
      </w:r>
      <w:r w:rsidR="00673218">
        <w:rPr>
          <w:rFonts w:ascii="Verdana" w:hAnsi="Verdana"/>
          <w:sz w:val="20"/>
          <w:szCs w:val="20"/>
        </w:rPr>
        <w:t>8</w:t>
      </w:r>
      <w:r>
        <w:rPr>
          <w:rFonts w:ascii="Verdana" w:hAnsi="Verdana"/>
          <w:sz w:val="20"/>
          <w:szCs w:val="20"/>
        </w:rPr>
        <w:t xml:space="preserve"> Nisan</w:t>
      </w:r>
      <w:r w:rsidR="003617BC" w:rsidRPr="004B3BA7">
        <w:rPr>
          <w:rFonts w:ascii="Verdana" w:hAnsi="Verdana"/>
          <w:sz w:val="20"/>
          <w:szCs w:val="20"/>
        </w:rPr>
        <w:t xml:space="preserve"> 2022 tarihinde gerçekleşecek</w:t>
      </w:r>
      <w:r w:rsidR="003617BC">
        <w:rPr>
          <w:rFonts w:ascii="Verdana" w:hAnsi="Verdana"/>
          <w:sz w:val="20"/>
          <w:szCs w:val="20"/>
        </w:rPr>
        <w:t xml:space="preserve"> </w:t>
      </w:r>
      <w:r w:rsidR="009573B1">
        <w:rPr>
          <w:rFonts w:ascii="Verdana" w:hAnsi="Verdana"/>
          <w:sz w:val="20"/>
          <w:szCs w:val="20"/>
        </w:rPr>
        <w:t xml:space="preserve">BIO Startup </w:t>
      </w:r>
      <w:r w:rsidR="00ED0A92">
        <w:rPr>
          <w:rFonts w:ascii="Verdana" w:hAnsi="Verdana"/>
          <w:sz w:val="20"/>
          <w:szCs w:val="20"/>
        </w:rPr>
        <w:t>Demo</w:t>
      </w:r>
      <w:r w:rsidR="009573B1">
        <w:rPr>
          <w:rFonts w:ascii="Verdana" w:hAnsi="Verdana"/>
          <w:sz w:val="20"/>
          <w:szCs w:val="20"/>
        </w:rPr>
        <w:t xml:space="preserve"> </w:t>
      </w:r>
      <w:r w:rsidR="00ED0A92">
        <w:rPr>
          <w:rFonts w:ascii="Verdana" w:hAnsi="Verdana"/>
          <w:sz w:val="20"/>
          <w:szCs w:val="20"/>
        </w:rPr>
        <w:t xml:space="preserve">Day’de sunumlarını </w:t>
      </w:r>
      <w:r w:rsidR="00650C79">
        <w:rPr>
          <w:rFonts w:ascii="Verdana" w:hAnsi="Verdana"/>
          <w:sz w:val="20"/>
          <w:szCs w:val="20"/>
        </w:rPr>
        <w:t xml:space="preserve">yapacak </w:t>
      </w:r>
      <w:r w:rsidR="00BB644F">
        <w:rPr>
          <w:rFonts w:ascii="Verdana" w:hAnsi="Verdana"/>
          <w:sz w:val="20"/>
          <w:szCs w:val="20"/>
        </w:rPr>
        <w:t>biyogirişimciler</w:t>
      </w:r>
      <w:r w:rsidR="00BB644F" w:rsidDel="00BB644F">
        <w:rPr>
          <w:rFonts w:ascii="Verdana" w:hAnsi="Verdana"/>
          <w:sz w:val="20"/>
          <w:szCs w:val="20"/>
        </w:rPr>
        <w:t xml:space="preserve"> </w:t>
      </w:r>
      <w:r w:rsidR="00BB644F">
        <w:rPr>
          <w:rFonts w:ascii="Verdana" w:hAnsi="Verdana"/>
          <w:sz w:val="20"/>
          <w:szCs w:val="20"/>
        </w:rPr>
        <w:t>arasından</w:t>
      </w:r>
      <w:r w:rsidR="00650C79">
        <w:rPr>
          <w:rFonts w:ascii="Verdana" w:hAnsi="Verdana"/>
          <w:sz w:val="20"/>
          <w:szCs w:val="20"/>
        </w:rPr>
        <w:t xml:space="preserve"> öne çıkan</w:t>
      </w:r>
      <w:r w:rsidR="00BB644F">
        <w:rPr>
          <w:rFonts w:ascii="Verdana" w:hAnsi="Verdana"/>
          <w:sz w:val="20"/>
          <w:szCs w:val="20"/>
        </w:rPr>
        <w:t>lar</w:t>
      </w:r>
      <w:r w:rsidR="00650C79">
        <w:rPr>
          <w:rFonts w:ascii="Verdana" w:hAnsi="Verdana"/>
          <w:sz w:val="20"/>
          <w:szCs w:val="20"/>
        </w:rPr>
        <w:t>,</w:t>
      </w:r>
      <w:r w:rsidR="005F5706">
        <w:rPr>
          <w:rFonts w:ascii="Verdana" w:hAnsi="Verdana"/>
          <w:sz w:val="20"/>
          <w:szCs w:val="20"/>
        </w:rPr>
        <w:t xml:space="preserve"> </w:t>
      </w:r>
      <w:r w:rsidR="00673218">
        <w:rPr>
          <w:rFonts w:ascii="Verdana" w:hAnsi="Verdana"/>
          <w:sz w:val="20"/>
          <w:szCs w:val="20"/>
        </w:rPr>
        <w:t xml:space="preserve">9 </w:t>
      </w:r>
      <w:r>
        <w:rPr>
          <w:rFonts w:ascii="Verdana" w:hAnsi="Verdana"/>
          <w:sz w:val="20"/>
          <w:szCs w:val="20"/>
        </w:rPr>
        <w:t xml:space="preserve">Mayıs - 15 Haziran tarihleri arasında </w:t>
      </w:r>
      <w:r w:rsidRPr="00953427">
        <w:rPr>
          <w:rFonts w:ascii="Verdana" w:hAnsi="Verdana"/>
          <w:sz w:val="20"/>
          <w:szCs w:val="20"/>
        </w:rPr>
        <w:t>BIO Startup Küresel Şirket ve Yatırımcı Buluşmaları</w:t>
      </w:r>
      <w:r>
        <w:rPr>
          <w:rFonts w:ascii="Verdana" w:hAnsi="Verdana"/>
          <w:sz w:val="20"/>
          <w:szCs w:val="20"/>
        </w:rPr>
        <w:t xml:space="preserve">’nda </w:t>
      </w:r>
      <w:r w:rsidRPr="00953427">
        <w:rPr>
          <w:rFonts w:ascii="Verdana" w:hAnsi="Verdana"/>
          <w:sz w:val="20"/>
          <w:szCs w:val="20"/>
        </w:rPr>
        <w:t>küresel biyoteknoloji ekosisteminin aktörleri, yatırımcılar ve şirketlerle bir araya gelme ve görüşmeler yapmaya devam edecek.</w:t>
      </w:r>
    </w:p>
    <w:p w14:paraId="611C26C4" w14:textId="28729F05" w:rsidR="00953427" w:rsidRDefault="00953427" w:rsidP="00953427">
      <w:pPr>
        <w:spacing w:line="360" w:lineRule="auto"/>
        <w:jc w:val="both"/>
        <w:rPr>
          <w:rFonts w:ascii="Verdana" w:hAnsi="Verdana"/>
          <w:sz w:val="20"/>
          <w:szCs w:val="20"/>
        </w:rPr>
      </w:pPr>
    </w:p>
    <w:p w14:paraId="504B462D" w14:textId="77777777" w:rsidR="00953427" w:rsidRDefault="00953427" w:rsidP="00953427">
      <w:pPr>
        <w:spacing w:line="360" w:lineRule="auto"/>
        <w:jc w:val="both"/>
        <w:rPr>
          <w:rFonts w:ascii="Verdana" w:hAnsi="Verdana"/>
          <w:sz w:val="20"/>
          <w:szCs w:val="20"/>
        </w:rPr>
      </w:pPr>
    </w:p>
    <w:p w14:paraId="556E33A0" w14:textId="77777777" w:rsidR="00ED0A92" w:rsidRPr="00083019" w:rsidRDefault="006D570D" w:rsidP="00ED0A92">
      <w:pPr>
        <w:spacing w:line="360" w:lineRule="auto"/>
        <w:jc w:val="both"/>
        <w:rPr>
          <w:rFonts w:ascii="Verdana" w:hAnsi="Verdana"/>
          <w:b/>
          <w:bCs/>
          <w:sz w:val="20"/>
          <w:szCs w:val="20"/>
        </w:rPr>
      </w:pPr>
      <w:r>
        <w:rPr>
          <w:rFonts w:ascii="Verdana" w:hAnsi="Verdana"/>
          <w:b/>
          <w:bCs/>
          <w:sz w:val="20"/>
          <w:szCs w:val="20"/>
        </w:rPr>
        <w:t>Yeni deneyimler ve fırsatlar</w:t>
      </w:r>
      <w:r w:rsidR="00083019" w:rsidRPr="00083019">
        <w:rPr>
          <w:rFonts w:ascii="Verdana" w:hAnsi="Verdana"/>
          <w:b/>
          <w:bCs/>
          <w:sz w:val="20"/>
          <w:szCs w:val="20"/>
        </w:rPr>
        <w:t xml:space="preserve"> biyogirişimcileri bekliyor</w:t>
      </w:r>
    </w:p>
    <w:p w14:paraId="6A736E83" w14:textId="0247D90A" w:rsidR="00303C2B" w:rsidRDefault="00524616" w:rsidP="00583DD2">
      <w:pPr>
        <w:spacing w:line="360" w:lineRule="auto"/>
        <w:jc w:val="both"/>
        <w:rPr>
          <w:rFonts w:ascii="Verdana" w:hAnsi="Verdana"/>
          <w:sz w:val="20"/>
          <w:szCs w:val="20"/>
        </w:rPr>
      </w:pPr>
      <w:r w:rsidRPr="00083019">
        <w:rPr>
          <w:rFonts w:ascii="Verdana" w:hAnsi="Verdana"/>
          <w:b/>
          <w:bCs/>
          <w:sz w:val="20"/>
          <w:szCs w:val="20"/>
        </w:rPr>
        <w:t xml:space="preserve">AIFD Yatırım Politikaları Direktörü </w:t>
      </w:r>
      <w:r w:rsidR="00012C59">
        <w:rPr>
          <w:rFonts w:ascii="Verdana" w:hAnsi="Verdana"/>
          <w:b/>
          <w:bCs/>
          <w:sz w:val="20"/>
          <w:szCs w:val="20"/>
        </w:rPr>
        <w:t>Serah Kekeç</w:t>
      </w:r>
      <w:r>
        <w:rPr>
          <w:rFonts w:ascii="Verdana" w:hAnsi="Verdana"/>
          <w:sz w:val="20"/>
          <w:szCs w:val="20"/>
        </w:rPr>
        <w:t>, 202</w:t>
      </w:r>
      <w:r w:rsidR="00012C59">
        <w:rPr>
          <w:rFonts w:ascii="Verdana" w:hAnsi="Verdana"/>
          <w:sz w:val="20"/>
          <w:szCs w:val="20"/>
        </w:rPr>
        <w:t>2</w:t>
      </w:r>
      <w:r>
        <w:rPr>
          <w:rFonts w:ascii="Verdana" w:hAnsi="Verdana"/>
          <w:sz w:val="20"/>
          <w:szCs w:val="20"/>
        </w:rPr>
        <w:t xml:space="preserve"> ayağının başvuruları yakında başlayacak olan BIO Startup Program ile ilgili şunları söyledi: “Bizler </w:t>
      </w:r>
      <w:r w:rsidR="00977E13">
        <w:rPr>
          <w:rFonts w:ascii="Verdana" w:hAnsi="Verdana"/>
          <w:sz w:val="20"/>
          <w:szCs w:val="20"/>
        </w:rPr>
        <w:t xml:space="preserve">AIFD olarak </w:t>
      </w:r>
      <w:r w:rsidR="00583DD2">
        <w:rPr>
          <w:rFonts w:ascii="Verdana" w:hAnsi="Verdana"/>
          <w:sz w:val="20"/>
          <w:szCs w:val="20"/>
        </w:rPr>
        <w:t>altıncı kez gerçekleştirdiğimiz</w:t>
      </w:r>
      <w:r w:rsidR="002E3EE9">
        <w:rPr>
          <w:rFonts w:ascii="Verdana" w:hAnsi="Verdana"/>
          <w:sz w:val="20"/>
          <w:szCs w:val="20"/>
        </w:rPr>
        <w:t xml:space="preserve"> </w:t>
      </w:r>
      <w:r w:rsidR="00977E13">
        <w:rPr>
          <w:rFonts w:ascii="Verdana" w:hAnsi="Verdana"/>
          <w:sz w:val="20"/>
          <w:szCs w:val="20"/>
        </w:rPr>
        <w:t>BIO Startup Program ile Türkiye’de inovasyon ekosistemi</w:t>
      </w:r>
      <w:r w:rsidR="00583DD2">
        <w:rPr>
          <w:rFonts w:ascii="Verdana" w:hAnsi="Verdana"/>
          <w:sz w:val="20"/>
          <w:szCs w:val="20"/>
        </w:rPr>
        <w:t xml:space="preserve">ne </w:t>
      </w:r>
      <w:r w:rsidR="00043B47">
        <w:rPr>
          <w:rFonts w:ascii="Verdana" w:hAnsi="Verdana"/>
          <w:sz w:val="20"/>
          <w:szCs w:val="20"/>
        </w:rPr>
        <w:t>katkı sağlayacağımız alanda, yani startupların uluslararasılaşa</w:t>
      </w:r>
      <w:r w:rsidR="007F6ABC">
        <w:rPr>
          <w:rFonts w:ascii="Verdana" w:hAnsi="Verdana"/>
          <w:sz w:val="20"/>
          <w:szCs w:val="20"/>
        </w:rPr>
        <w:t>ra</w:t>
      </w:r>
      <w:r w:rsidR="00043B47">
        <w:rPr>
          <w:rFonts w:ascii="Verdana" w:hAnsi="Verdana"/>
          <w:sz w:val="20"/>
          <w:szCs w:val="20"/>
        </w:rPr>
        <w:t xml:space="preserve">k ticarileşmesi konusunda </w:t>
      </w:r>
      <w:r w:rsidR="00583DD2">
        <w:rPr>
          <w:rFonts w:ascii="Verdana" w:hAnsi="Verdana"/>
          <w:sz w:val="20"/>
          <w:szCs w:val="20"/>
        </w:rPr>
        <w:t>fayda sağlamaya devam edeceğiz</w:t>
      </w:r>
      <w:r w:rsidR="00043B47">
        <w:rPr>
          <w:rFonts w:ascii="Verdana" w:hAnsi="Verdana"/>
          <w:sz w:val="20"/>
          <w:szCs w:val="20"/>
        </w:rPr>
        <w:t>.</w:t>
      </w:r>
      <w:r w:rsidR="00977E13">
        <w:rPr>
          <w:rFonts w:ascii="Verdana" w:hAnsi="Verdana"/>
          <w:sz w:val="20"/>
          <w:szCs w:val="20"/>
        </w:rPr>
        <w:t xml:space="preserve"> </w:t>
      </w:r>
      <w:r w:rsidR="002E3EE9">
        <w:rPr>
          <w:rFonts w:ascii="Verdana" w:hAnsi="Verdana"/>
          <w:sz w:val="20"/>
          <w:szCs w:val="20"/>
        </w:rPr>
        <w:t xml:space="preserve">2022 yılında </w:t>
      </w:r>
      <w:r w:rsidR="00583DD2">
        <w:rPr>
          <w:rFonts w:ascii="Verdana" w:hAnsi="Verdana"/>
          <w:sz w:val="20"/>
          <w:szCs w:val="20"/>
        </w:rPr>
        <w:t xml:space="preserve">Program’a </w:t>
      </w:r>
      <w:r w:rsidR="002E3EE9">
        <w:rPr>
          <w:rFonts w:ascii="Verdana" w:hAnsi="Verdana"/>
          <w:sz w:val="20"/>
          <w:szCs w:val="20"/>
        </w:rPr>
        <w:t xml:space="preserve">eklenen </w:t>
      </w:r>
      <w:r w:rsidR="002E3EE9" w:rsidRPr="002E3EE9">
        <w:rPr>
          <w:rFonts w:ascii="Verdana" w:hAnsi="Verdana"/>
          <w:sz w:val="20"/>
          <w:szCs w:val="20"/>
        </w:rPr>
        <w:t>BIO Startup Akademik Girişimcilik Modülü</w:t>
      </w:r>
      <w:r w:rsidR="002E3EE9">
        <w:rPr>
          <w:rFonts w:ascii="Verdana" w:hAnsi="Verdana"/>
          <w:sz w:val="20"/>
          <w:szCs w:val="20"/>
        </w:rPr>
        <w:t xml:space="preserve"> ile </w:t>
      </w:r>
      <w:r w:rsidR="002E3EE9" w:rsidRPr="002E3EE9">
        <w:rPr>
          <w:rFonts w:ascii="Verdana" w:hAnsi="Verdana"/>
          <w:sz w:val="20"/>
          <w:szCs w:val="20"/>
        </w:rPr>
        <w:t>startup havuzu</w:t>
      </w:r>
      <w:r w:rsidR="002E3EE9">
        <w:rPr>
          <w:rFonts w:ascii="Verdana" w:hAnsi="Verdana"/>
          <w:sz w:val="20"/>
          <w:szCs w:val="20"/>
        </w:rPr>
        <w:t>muzun</w:t>
      </w:r>
      <w:r w:rsidR="002E3EE9" w:rsidRPr="002E3EE9">
        <w:rPr>
          <w:rFonts w:ascii="Verdana" w:hAnsi="Verdana"/>
          <w:sz w:val="20"/>
          <w:szCs w:val="20"/>
        </w:rPr>
        <w:t xml:space="preserve"> büyümesine destek olmak için henüz şirketleşmemiş ve proje aşamasında olan potansiyel girişimcilerin ticarileşme yol haritalarını tasarlamaya destek olma</w:t>
      </w:r>
      <w:r w:rsidR="002E3EE9">
        <w:rPr>
          <w:rFonts w:ascii="Verdana" w:hAnsi="Verdana"/>
          <w:sz w:val="20"/>
          <w:szCs w:val="20"/>
        </w:rPr>
        <w:t xml:space="preserve">yı hedefliyoruz. </w:t>
      </w:r>
      <w:r w:rsidR="00583DD2" w:rsidRPr="00583DD2">
        <w:rPr>
          <w:rFonts w:ascii="Verdana" w:hAnsi="Verdana"/>
          <w:sz w:val="20"/>
          <w:szCs w:val="20"/>
        </w:rPr>
        <w:t>Patent ve proje taramasıyla üniversitelerdeki ilgili araştırmacıların belirlenmesi ve akademik girişimcilik modülüne davet edilmesi</w:t>
      </w:r>
      <w:r w:rsidR="00583DD2">
        <w:rPr>
          <w:rFonts w:ascii="Verdana" w:hAnsi="Verdana"/>
          <w:sz w:val="20"/>
          <w:szCs w:val="20"/>
        </w:rPr>
        <w:t xml:space="preserve"> de bu yılki hedeflerimiz arasında.”</w:t>
      </w:r>
    </w:p>
    <w:p w14:paraId="195E01E4" w14:textId="77777777" w:rsidR="002B4127" w:rsidRDefault="002B4127" w:rsidP="00583DD2">
      <w:pPr>
        <w:spacing w:line="360" w:lineRule="auto"/>
        <w:jc w:val="both"/>
        <w:rPr>
          <w:rFonts w:ascii="Verdana" w:hAnsi="Verdana"/>
          <w:sz w:val="20"/>
          <w:szCs w:val="20"/>
        </w:rPr>
      </w:pPr>
    </w:p>
    <w:p w14:paraId="18D42BEA" w14:textId="49C26F0E" w:rsidR="00583DD2" w:rsidRDefault="00F1011A" w:rsidP="00583DD2">
      <w:pPr>
        <w:spacing w:line="360" w:lineRule="auto"/>
        <w:jc w:val="both"/>
        <w:rPr>
          <w:rFonts w:ascii="Verdana" w:hAnsi="Verdana"/>
          <w:sz w:val="20"/>
          <w:szCs w:val="20"/>
        </w:rPr>
      </w:pPr>
      <w:r w:rsidRPr="00F1011A">
        <w:rPr>
          <w:rFonts w:ascii="Verdana" w:hAnsi="Verdana"/>
          <w:sz w:val="20"/>
          <w:szCs w:val="20"/>
        </w:rPr>
        <w:t>http://biostartup2022.com</w:t>
      </w:r>
    </w:p>
    <w:p w14:paraId="696393E5" w14:textId="77777777" w:rsidR="00303C2B" w:rsidRPr="00303C2B" w:rsidRDefault="00303C2B" w:rsidP="00303C2B">
      <w:pPr>
        <w:spacing w:after="0" w:line="360" w:lineRule="auto"/>
        <w:rPr>
          <w:rFonts w:ascii="Verdana" w:hAnsi="Verdana"/>
          <w:b/>
          <w:bCs/>
          <w:sz w:val="18"/>
          <w:szCs w:val="18"/>
        </w:rPr>
      </w:pPr>
      <w:r w:rsidRPr="00303C2B">
        <w:rPr>
          <w:rFonts w:ascii="Verdana" w:hAnsi="Verdana"/>
          <w:b/>
          <w:bCs/>
          <w:sz w:val="18"/>
          <w:szCs w:val="18"/>
        </w:rPr>
        <w:t>İlgili kişi:</w:t>
      </w:r>
    </w:p>
    <w:p w14:paraId="2C2D9F25" w14:textId="77777777" w:rsidR="00303C2B" w:rsidRPr="00303C2B" w:rsidRDefault="00303C2B" w:rsidP="00303C2B">
      <w:pPr>
        <w:spacing w:after="0" w:line="360" w:lineRule="auto"/>
        <w:rPr>
          <w:rFonts w:ascii="Verdana" w:hAnsi="Verdana"/>
          <w:sz w:val="18"/>
          <w:szCs w:val="18"/>
        </w:rPr>
      </w:pPr>
      <w:r w:rsidRPr="00303C2B">
        <w:rPr>
          <w:rFonts w:ascii="Verdana" w:hAnsi="Verdana"/>
          <w:sz w:val="18"/>
          <w:szCs w:val="18"/>
        </w:rPr>
        <w:t>Eray Coşan,</w:t>
      </w:r>
    </w:p>
    <w:p w14:paraId="6D3F17F2" w14:textId="77777777" w:rsidR="00303C2B" w:rsidRPr="00303C2B" w:rsidRDefault="00303C2B" w:rsidP="00303C2B">
      <w:pPr>
        <w:spacing w:after="0" w:line="360" w:lineRule="auto"/>
        <w:rPr>
          <w:rFonts w:ascii="Verdana" w:hAnsi="Verdana"/>
          <w:sz w:val="18"/>
          <w:szCs w:val="18"/>
        </w:rPr>
      </w:pPr>
      <w:r w:rsidRPr="00303C2B">
        <w:rPr>
          <w:rFonts w:ascii="Verdana" w:hAnsi="Verdana"/>
          <w:sz w:val="18"/>
          <w:szCs w:val="18"/>
        </w:rPr>
        <w:t>Marjinal Porter Novelli</w:t>
      </w:r>
    </w:p>
    <w:p w14:paraId="28868006" w14:textId="77777777" w:rsidR="00303C2B" w:rsidRPr="00303C2B" w:rsidRDefault="00303C2B" w:rsidP="00303C2B">
      <w:pPr>
        <w:spacing w:after="0" w:line="360" w:lineRule="auto"/>
        <w:rPr>
          <w:rFonts w:ascii="Verdana" w:hAnsi="Verdana"/>
          <w:sz w:val="18"/>
          <w:szCs w:val="18"/>
        </w:rPr>
      </w:pPr>
      <w:r w:rsidRPr="00303C2B">
        <w:rPr>
          <w:rFonts w:ascii="Verdana" w:hAnsi="Verdana"/>
          <w:sz w:val="18"/>
          <w:szCs w:val="18"/>
        </w:rPr>
        <w:t>erayc@marjinal.com.tr</w:t>
      </w:r>
    </w:p>
    <w:p w14:paraId="4AEA293D" w14:textId="1D439171" w:rsidR="00303C2B" w:rsidRPr="00303C2B" w:rsidRDefault="00303C2B" w:rsidP="00303C2B">
      <w:pPr>
        <w:spacing w:after="0" w:line="360" w:lineRule="auto"/>
        <w:rPr>
          <w:rFonts w:ascii="Verdana" w:hAnsi="Verdana"/>
          <w:sz w:val="18"/>
          <w:szCs w:val="18"/>
        </w:rPr>
      </w:pPr>
      <w:r w:rsidRPr="00303C2B">
        <w:rPr>
          <w:rFonts w:ascii="Verdana" w:hAnsi="Verdana"/>
          <w:sz w:val="18"/>
          <w:szCs w:val="18"/>
        </w:rPr>
        <w:t>0212 219 29 71- 053</w:t>
      </w:r>
      <w:r w:rsidR="00012C59">
        <w:rPr>
          <w:rFonts w:ascii="Verdana" w:hAnsi="Verdana"/>
          <w:sz w:val="18"/>
          <w:szCs w:val="18"/>
        </w:rPr>
        <w:t xml:space="preserve">2 494 78 40 </w:t>
      </w:r>
    </w:p>
    <w:p w14:paraId="143CF8CE" w14:textId="77777777" w:rsidR="00303C2B" w:rsidRPr="00303C2B" w:rsidRDefault="00303C2B" w:rsidP="00303C2B">
      <w:pPr>
        <w:spacing w:after="0" w:line="360" w:lineRule="auto"/>
        <w:rPr>
          <w:rFonts w:ascii="Verdana" w:hAnsi="Verdana"/>
          <w:sz w:val="20"/>
          <w:szCs w:val="20"/>
        </w:rPr>
      </w:pPr>
      <w:r w:rsidRPr="00303C2B">
        <w:rPr>
          <w:rFonts w:ascii="Verdana" w:hAnsi="Verdana"/>
          <w:sz w:val="20"/>
          <w:szCs w:val="20"/>
        </w:rPr>
        <w:t xml:space="preserve"> </w:t>
      </w:r>
    </w:p>
    <w:p w14:paraId="0221C30B" w14:textId="77777777" w:rsidR="00303C2B" w:rsidRPr="00303C2B" w:rsidRDefault="00303C2B" w:rsidP="00303C2B">
      <w:pPr>
        <w:spacing w:after="0" w:line="360" w:lineRule="auto"/>
        <w:rPr>
          <w:rFonts w:ascii="Verdana" w:hAnsi="Verdana"/>
          <w:sz w:val="20"/>
          <w:szCs w:val="20"/>
        </w:rPr>
      </w:pPr>
      <w:r w:rsidRPr="00303C2B">
        <w:rPr>
          <w:rFonts w:ascii="Verdana" w:hAnsi="Verdana"/>
          <w:sz w:val="20"/>
          <w:szCs w:val="20"/>
        </w:rPr>
        <w:t xml:space="preserve"> </w:t>
      </w:r>
    </w:p>
    <w:p w14:paraId="6444260E" w14:textId="77777777" w:rsidR="00303C2B" w:rsidRPr="00303C2B" w:rsidRDefault="00303C2B" w:rsidP="00303C2B">
      <w:pPr>
        <w:spacing w:after="0" w:line="360" w:lineRule="auto"/>
        <w:rPr>
          <w:rFonts w:ascii="Verdana" w:hAnsi="Verdana"/>
          <w:b/>
          <w:bCs/>
          <w:sz w:val="16"/>
          <w:szCs w:val="16"/>
        </w:rPr>
      </w:pPr>
      <w:r w:rsidRPr="00303C2B">
        <w:rPr>
          <w:rFonts w:ascii="Verdana" w:hAnsi="Verdana"/>
          <w:b/>
          <w:bCs/>
          <w:sz w:val="16"/>
          <w:szCs w:val="16"/>
        </w:rPr>
        <w:t>AIFD hakkında</w:t>
      </w:r>
    </w:p>
    <w:p w14:paraId="2574D59C" w14:textId="77777777" w:rsidR="00303C2B" w:rsidRDefault="00303C2B" w:rsidP="00303C2B">
      <w:pPr>
        <w:spacing w:after="0" w:line="360" w:lineRule="auto"/>
        <w:jc w:val="both"/>
        <w:rPr>
          <w:rFonts w:ascii="Verdana" w:hAnsi="Verdana"/>
          <w:sz w:val="16"/>
          <w:szCs w:val="16"/>
        </w:rPr>
      </w:pPr>
      <w:r w:rsidRPr="00303C2B">
        <w:rPr>
          <w:rFonts w:ascii="Verdana" w:hAnsi="Verdana"/>
          <w:sz w:val="16"/>
          <w:szCs w:val="16"/>
        </w:rPr>
        <w:t xml:space="preserve">Araştırmacı İlaç Firmaları Derneği (AIFD), Türk insanının yeni ve orijinal ilaçlara erişimini sağlamak ve ülkemizde sağlık sorunlarına etkin çözümler bulunmasına katkıda bulunmak amacıyla, Türkiye'de faaliyet gösteren araştırmacı ilaç firmaları tarafından 2003 yılında kurulmuştur. AIFD İstanbul'daki merkezi ve Ankara'daki temsilciliği aracılığıyla faaliyetlerini sürdürmektedir. AIFD üyeleri çağımızda hızla ilerleyen tıp biliminin başta biyogenetik olmak üzere birçok alanda sunduğu olanaklardan yararlanarak geliştirilen yenilikçi ve orijinal ürünlerin insan yaşamını uzattığını, kalitesini artırdığını ve toplum için değer yarattığını bilerek faaliyetlerinde yenilikçiliğe odaklanırlar. Çalışmalarını dürüstlük, şeffaflık ve hesap verebilir olmak temelinde sürdürürler. AIFD üyeleri, insanlarımızın yaşam kalitesini yükseltmek ve sağlık sorunlarına çözüm sunmak öncelikli olmak üzere, topluma karşı tüm sorumluluklarını eksiksiz bir şekilde yerine getirmek için çalışırlar. AIFD, IFPMA (Uluslararası İlaç Üreticileri ve Dernekleri Federasyonu) ve EFPIA (Avrupa İlaç Sanayi ve Dernekleri Federasyonu) üyesi bir kuruluştur. </w:t>
      </w:r>
      <w:hyperlink r:id="rId7" w:history="1">
        <w:r w:rsidR="00CC0697" w:rsidRPr="00611D0D">
          <w:rPr>
            <w:rStyle w:val="Kpr"/>
            <w:rFonts w:ascii="Verdana" w:hAnsi="Verdana"/>
            <w:sz w:val="16"/>
            <w:szCs w:val="16"/>
          </w:rPr>
          <w:t>www.aifd.org.tr</w:t>
        </w:r>
      </w:hyperlink>
    </w:p>
    <w:p w14:paraId="14518B48" w14:textId="77777777" w:rsidR="00CC0697" w:rsidRPr="00303C2B" w:rsidRDefault="00CC0697" w:rsidP="00CC0697">
      <w:pPr>
        <w:spacing w:line="360" w:lineRule="auto"/>
        <w:ind w:right="-64"/>
        <w:jc w:val="both"/>
        <w:rPr>
          <w:rFonts w:ascii="Verdana" w:hAnsi="Verdana"/>
          <w:sz w:val="16"/>
          <w:szCs w:val="16"/>
        </w:rPr>
      </w:pPr>
    </w:p>
    <w:sectPr w:rsidR="00CC0697" w:rsidRPr="00303C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2D"/>
    <w:rsid w:val="00005DB2"/>
    <w:rsid w:val="00012C59"/>
    <w:rsid w:val="00043B47"/>
    <w:rsid w:val="00081BA8"/>
    <w:rsid w:val="00082AC2"/>
    <w:rsid w:val="00083019"/>
    <w:rsid w:val="000C26AC"/>
    <w:rsid w:val="000D29C3"/>
    <w:rsid w:val="00132E3D"/>
    <w:rsid w:val="00167991"/>
    <w:rsid w:val="002568CF"/>
    <w:rsid w:val="002B4127"/>
    <w:rsid w:val="002C74F3"/>
    <w:rsid w:val="002E3EE9"/>
    <w:rsid w:val="002E74F5"/>
    <w:rsid w:val="00303C2B"/>
    <w:rsid w:val="003617BC"/>
    <w:rsid w:val="00392038"/>
    <w:rsid w:val="003F63B4"/>
    <w:rsid w:val="0045784E"/>
    <w:rsid w:val="004B3BA7"/>
    <w:rsid w:val="00524616"/>
    <w:rsid w:val="00583DD2"/>
    <w:rsid w:val="00590F96"/>
    <w:rsid w:val="005A4865"/>
    <w:rsid w:val="005F5706"/>
    <w:rsid w:val="0060513D"/>
    <w:rsid w:val="00610BDA"/>
    <w:rsid w:val="00650C79"/>
    <w:rsid w:val="00670C61"/>
    <w:rsid w:val="00673218"/>
    <w:rsid w:val="0069199B"/>
    <w:rsid w:val="006B60E2"/>
    <w:rsid w:val="006D570D"/>
    <w:rsid w:val="00743CF7"/>
    <w:rsid w:val="007D0DB8"/>
    <w:rsid w:val="007F6ABC"/>
    <w:rsid w:val="008047A7"/>
    <w:rsid w:val="0084472D"/>
    <w:rsid w:val="008A01AF"/>
    <w:rsid w:val="008A1079"/>
    <w:rsid w:val="008E62FD"/>
    <w:rsid w:val="008F69DB"/>
    <w:rsid w:val="00953427"/>
    <w:rsid w:val="009573B1"/>
    <w:rsid w:val="00961094"/>
    <w:rsid w:val="00973D51"/>
    <w:rsid w:val="00977E13"/>
    <w:rsid w:val="009854B1"/>
    <w:rsid w:val="009A7CD8"/>
    <w:rsid w:val="00A93D52"/>
    <w:rsid w:val="00B154F5"/>
    <w:rsid w:val="00B83139"/>
    <w:rsid w:val="00B939D7"/>
    <w:rsid w:val="00BB644F"/>
    <w:rsid w:val="00C1557C"/>
    <w:rsid w:val="00C4711A"/>
    <w:rsid w:val="00C53DB4"/>
    <w:rsid w:val="00C77D90"/>
    <w:rsid w:val="00CB512D"/>
    <w:rsid w:val="00CC0697"/>
    <w:rsid w:val="00D17C13"/>
    <w:rsid w:val="00D43DED"/>
    <w:rsid w:val="00E31E9D"/>
    <w:rsid w:val="00ED0A92"/>
    <w:rsid w:val="00F04C2A"/>
    <w:rsid w:val="00F1011A"/>
    <w:rsid w:val="00F6665C"/>
    <w:rsid w:val="00FF1C56"/>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518EB1"/>
  <w15:docId w15:val="{3AC8A61D-1CC6-48E2-B0B6-68869F57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xmsonormal">
    <w:name w:val="x_msonormal"/>
    <w:basedOn w:val="Normal"/>
    <w:rsid w:val="009573B1"/>
    <w:pPr>
      <w:spacing w:before="100" w:beforeAutospacing="1" w:after="100" w:afterAutospacing="1" w:line="240" w:lineRule="auto"/>
    </w:pPr>
    <w:rPr>
      <w:rFonts w:ascii="Times New Roman" w:hAnsi="Times New Roman" w:cs="Times New Roman"/>
      <w:sz w:val="24"/>
      <w:szCs w:val="24"/>
    </w:rPr>
  </w:style>
  <w:style w:type="character" w:styleId="Kpr">
    <w:name w:val="Hyperlink"/>
    <w:basedOn w:val="VarsaylanParagrafYazTipi"/>
    <w:uiPriority w:val="99"/>
    <w:unhideWhenUsed/>
    <w:rsid w:val="00CC0697"/>
    <w:rPr>
      <w:color w:val="0563C1" w:themeColor="hyperlink"/>
      <w:u w:val="single"/>
    </w:rPr>
  </w:style>
  <w:style w:type="character" w:styleId="AklamaBavurusu">
    <w:name w:val="annotation reference"/>
    <w:basedOn w:val="VarsaylanParagrafYazTipi"/>
    <w:uiPriority w:val="99"/>
    <w:semiHidden/>
    <w:unhideWhenUsed/>
    <w:rsid w:val="00043B47"/>
    <w:rPr>
      <w:sz w:val="16"/>
      <w:szCs w:val="16"/>
    </w:rPr>
  </w:style>
  <w:style w:type="paragraph" w:styleId="AklamaMetni">
    <w:name w:val="annotation text"/>
    <w:basedOn w:val="Normal"/>
    <w:link w:val="AklamaMetniChar"/>
    <w:uiPriority w:val="99"/>
    <w:semiHidden/>
    <w:unhideWhenUsed/>
    <w:rsid w:val="00043B4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43B47"/>
    <w:rPr>
      <w:sz w:val="20"/>
      <w:szCs w:val="20"/>
    </w:rPr>
  </w:style>
  <w:style w:type="paragraph" w:styleId="AklamaKonusu">
    <w:name w:val="annotation subject"/>
    <w:basedOn w:val="AklamaMetni"/>
    <w:next w:val="AklamaMetni"/>
    <w:link w:val="AklamaKonusuChar"/>
    <w:uiPriority w:val="99"/>
    <w:semiHidden/>
    <w:unhideWhenUsed/>
    <w:rsid w:val="00043B47"/>
    <w:rPr>
      <w:b/>
      <w:bCs/>
    </w:rPr>
  </w:style>
  <w:style w:type="character" w:customStyle="1" w:styleId="AklamaKonusuChar">
    <w:name w:val="Açıklama Konusu Char"/>
    <w:basedOn w:val="AklamaMetniChar"/>
    <w:link w:val="AklamaKonusu"/>
    <w:uiPriority w:val="99"/>
    <w:semiHidden/>
    <w:rsid w:val="00043B47"/>
    <w:rPr>
      <w:b/>
      <w:bCs/>
      <w:sz w:val="20"/>
      <w:szCs w:val="20"/>
    </w:rPr>
  </w:style>
  <w:style w:type="paragraph" w:styleId="BalonMetni">
    <w:name w:val="Balloon Text"/>
    <w:basedOn w:val="Normal"/>
    <w:link w:val="BalonMetniChar"/>
    <w:uiPriority w:val="99"/>
    <w:semiHidden/>
    <w:unhideWhenUsed/>
    <w:rsid w:val="00043B4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43B47"/>
    <w:rPr>
      <w:rFonts w:ascii="Segoe UI" w:hAnsi="Segoe UI" w:cs="Segoe UI"/>
      <w:sz w:val="18"/>
      <w:szCs w:val="18"/>
    </w:rPr>
  </w:style>
  <w:style w:type="character" w:customStyle="1" w:styleId="zmlenmeyenBahsetme1">
    <w:name w:val="Çözümlenmeyen Bahsetme1"/>
    <w:basedOn w:val="VarsaylanParagrafYazTipi"/>
    <w:uiPriority w:val="99"/>
    <w:semiHidden/>
    <w:unhideWhenUsed/>
    <w:rsid w:val="00005DB2"/>
    <w:rPr>
      <w:color w:val="605E5C"/>
      <w:shd w:val="clear" w:color="auto" w:fill="E1DFDD"/>
    </w:rPr>
  </w:style>
  <w:style w:type="paragraph" w:styleId="Dzeltme">
    <w:name w:val="Revision"/>
    <w:hidden/>
    <w:uiPriority w:val="99"/>
    <w:semiHidden/>
    <w:rsid w:val="006B60E2"/>
    <w:pPr>
      <w:spacing w:after="0" w:line="240" w:lineRule="auto"/>
    </w:pPr>
  </w:style>
  <w:style w:type="character" w:styleId="zmlenmeyenBahsetme">
    <w:name w:val="Unresolved Mention"/>
    <w:basedOn w:val="VarsaylanParagrafYazTipi"/>
    <w:uiPriority w:val="99"/>
    <w:semiHidden/>
    <w:unhideWhenUsed/>
    <w:rsid w:val="00012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465482">
      <w:bodyDiv w:val="1"/>
      <w:marLeft w:val="0"/>
      <w:marRight w:val="0"/>
      <w:marTop w:val="0"/>
      <w:marBottom w:val="0"/>
      <w:divBdr>
        <w:top w:val="none" w:sz="0" w:space="0" w:color="auto"/>
        <w:left w:val="none" w:sz="0" w:space="0" w:color="auto"/>
        <w:bottom w:val="none" w:sz="0" w:space="0" w:color="auto"/>
        <w:right w:val="none" w:sz="0" w:space="0" w:color="auto"/>
      </w:divBdr>
      <w:divsChild>
        <w:div w:id="95256480">
          <w:marLeft w:val="0"/>
          <w:marRight w:val="0"/>
          <w:marTop w:val="0"/>
          <w:marBottom w:val="90"/>
          <w:divBdr>
            <w:top w:val="none" w:sz="0" w:space="0" w:color="auto"/>
            <w:left w:val="none" w:sz="0" w:space="0" w:color="auto"/>
            <w:bottom w:val="none" w:sz="0" w:space="0" w:color="auto"/>
            <w:right w:val="none" w:sz="0" w:space="0" w:color="auto"/>
          </w:divBdr>
        </w:div>
        <w:div w:id="1005354227">
          <w:marLeft w:val="0"/>
          <w:marRight w:val="0"/>
          <w:marTop w:val="0"/>
          <w:marBottom w:val="0"/>
          <w:divBdr>
            <w:top w:val="none" w:sz="0" w:space="0" w:color="auto"/>
            <w:left w:val="none" w:sz="0" w:space="0" w:color="auto"/>
            <w:bottom w:val="none" w:sz="0" w:space="0" w:color="auto"/>
            <w:right w:val="none" w:sz="0" w:space="0" w:color="auto"/>
          </w:divBdr>
        </w:div>
      </w:divsChild>
    </w:div>
    <w:div w:id="691153124">
      <w:bodyDiv w:val="1"/>
      <w:marLeft w:val="0"/>
      <w:marRight w:val="0"/>
      <w:marTop w:val="0"/>
      <w:marBottom w:val="0"/>
      <w:divBdr>
        <w:top w:val="none" w:sz="0" w:space="0" w:color="auto"/>
        <w:left w:val="none" w:sz="0" w:space="0" w:color="auto"/>
        <w:bottom w:val="none" w:sz="0" w:space="0" w:color="auto"/>
        <w:right w:val="none" w:sz="0" w:space="0" w:color="auto"/>
      </w:divBdr>
    </w:div>
    <w:div w:id="1592548237">
      <w:bodyDiv w:val="1"/>
      <w:marLeft w:val="0"/>
      <w:marRight w:val="0"/>
      <w:marTop w:val="0"/>
      <w:marBottom w:val="0"/>
      <w:divBdr>
        <w:top w:val="none" w:sz="0" w:space="0" w:color="auto"/>
        <w:left w:val="none" w:sz="0" w:space="0" w:color="auto"/>
        <w:bottom w:val="none" w:sz="0" w:space="0" w:color="auto"/>
        <w:right w:val="none" w:sz="0" w:space="0" w:color="auto"/>
      </w:divBdr>
    </w:div>
    <w:div w:id="1807354003">
      <w:bodyDiv w:val="1"/>
      <w:marLeft w:val="0"/>
      <w:marRight w:val="0"/>
      <w:marTop w:val="0"/>
      <w:marBottom w:val="0"/>
      <w:divBdr>
        <w:top w:val="none" w:sz="0" w:space="0" w:color="auto"/>
        <w:left w:val="none" w:sz="0" w:space="0" w:color="auto"/>
        <w:bottom w:val="none" w:sz="0" w:space="0" w:color="auto"/>
        <w:right w:val="none" w:sz="0" w:space="0" w:color="auto"/>
      </w:divBdr>
    </w:div>
    <w:div w:id="1882664997">
      <w:bodyDiv w:val="1"/>
      <w:marLeft w:val="0"/>
      <w:marRight w:val="0"/>
      <w:marTop w:val="0"/>
      <w:marBottom w:val="0"/>
      <w:divBdr>
        <w:top w:val="none" w:sz="0" w:space="0" w:color="auto"/>
        <w:left w:val="none" w:sz="0" w:space="0" w:color="auto"/>
        <w:bottom w:val="none" w:sz="0" w:space="0" w:color="auto"/>
        <w:right w:val="none" w:sz="0" w:space="0" w:color="auto"/>
      </w:divBdr>
    </w:div>
    <w:div w:id="2029141586">
      <w:bodyDiv w:val="1"/>
      <w:marLeft w:val="0"/>
      <w:marRight w:val="0"/>
      <w:marTop w:val="0"/>
      <w:marBottom w:val="0"/>
      <w:divBdr>
        <w:top w:val="none" w:sz="0" w:space="0" w:color="auto"/>
        <w:left w:val="none" w:sz="0" w:space="0" w:color="auto"/>
        <w:bottom w:val="none" w:sz="0" w:space="0" w:color="auto"/>
        <w:right w:val="none" w:sz="0" w:space="0" w:color="auto"/>
      </w:divBdr>
      <w:divsChild>
        <w:div w:id="651175248">
          <w:marLeft w:val="0"/>
          <w:marRight w:val="0"/>
          <w:marTop w:val="0"/>
          <w:marBottom w:val="0"/>
          <w:divBdr>
            <w:top w:val="none" w:sz="0" w:space="0" w:color="auto"/>
            <w:left w:val="none" w:sz="0" w:space="0" w:color="auto"/>
            <w:bottom w:val="none" w:sz="0" w:space="0" w:color="auto"/>
            <w:right w:val="none" w:sz="0" w:space="0" w:color="auto"/>
          </w:divBdr>
        </w:div>
        <w:div w:id="887885675">
          <w:marLeft w:val="0"/>
          <w:marRight w:val="0"/>
          <w:marTop w:val="0"/>
          <w:marBottom w:val="0"/>
          <w:divBdr>
            <w:top w:val="none" w:sz="0" w:space="0" w:color="auto"/>
            <w:left w:val="none" w:sz="0" w:space="0" w:color="auto"/>
            <w:bottom w:val="none" w:sz="0" w:space="0" w:color="auto"/>
            <w:right w:val="none" w:sz="0" w:space="0" w:color="auto"/>
          </w:divBdr>
          <w:divsChild>
            <w:div w:id="1596670705">
              <w:marLeft w:val="0"/>
              <w:marRight w:val="0"/>
              <w:marTop w:val="0"/>
              <w:marBottom w:val="0"/>
              <w:divBdr>
                <w:top w:val="none" w:sz="0" w:space="0" w:color="auto"/>
                <w:left w:val="none" w:sz="0" w:space="0" w:color="auto"/>
                <w:bottom w:val="none" w:sz="0" w:space="0" w:color="auto"/>
                <w:right w:val="none" w:sz="0" w:space="0" w:color="auto"/>
              </w:divBdr>
              <w:divsChild>
                <w:div w:id="83960433">
                  <w:marLeft w:val="0"/>
                  <w:marRight w:val="0"/>
                  <w:marTop w:val="105"/>
                  <w:marBottom w:val="240"/>
                  <w:divBdr>
                    <w:top w:val="none" w:sz="0" w:space="0" w:color="auto"/>
                    <w:left w:val="none" w:sz="0" w:space="0" w:color="auto"/>
                    <w:bottom w:val="none" w:sz="0" w:space="0" w:color="auto"/>
                    <w:right w:val="none" w:sz="0" w:space="0" w:color="auto"/>
                  </w:divBdr>
                </w:div>
                <w:div w:id="13665578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aifd.org.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13" ma:contentTypeDescription="Yeni belge oluşturun." ma:contentTypeScope="" ma:versionID="2162d3c2e4b87a53ff0b16eddda31886">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f95e5271a988a9e1097bfdf3dc7d1c24"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34C0EF-20E3-4C93-916D-94730B2D840A}">
  <ds:schemaRefs>
    <ds:schemaRef ds:uri="http://schemas.microsoft.com/office/2006/metadata/properties"/>
    <ds:schemaRef ds:uri="http://schemas.microsoft.com/office/infopath/2007/PartnerControls"/>
    <ds:schemaRef ds:uri="a6a5f7e4-2986-46c3-893f-0e0d1047cb81"/>
  </ds:schemaRefs>
</ds:datastoreItem>
</file>

<file path=customXml/itemProps2.xml><?xml version="1.0" encoding="utf-8"?>
<ds:datastoreItem xmlns:ds="http://schemas.openxmlformats.org/officeDocument/2006/customXml" ds:itemID="{336A902C-B5D9-4191-B472-AB001DF3EE9F}">
  <ds:schemaRefs>
    <ds:schemaRef ds:uri="http://schemas.microsoft.com/sharepoint/v3/contenttype/forms"/>
  </ds:schemaRefs>
</ds:datastoreItem>
</file>

<file path=customXml/itemProps3.xml><?xml version="1.0" encoding="utf-8"?>
<ds:datastoreItem xmlns:ds="http://schemas.openxmlformats.org/officeDocument/2006/customXml" ds:itemID="{CD40EFE6-DDBA-4333-9655-1B6A94B2D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647</Words>
  <Characters>3689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Nazlıcan Saltan</dc:creator>
  <cp:keywords/>
  <dc:description/>
  <cp:lastModifiedBy>Ceren Moral</cp:lastModifiedBy>
  <cp:revision>6</cp:revision>
  <dcterms:created xsi:type="dcterms:W3CDTF">2022-03-01T16:03:00Z</dcterms:created>
  <dcterms:modified xsi:type="dcterms:W3CDTF">2022-03-02T09:15:00Z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