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89F3" w14:textId="77777777" w:rsidR="00AF56FE" w:rsidRDefault="00AF56FE" w:rsidP="00EC10D0">
      <w:pPr>
        <w:spacing w:line="360" w:lineRule="auto"/>
        <w:rPr>
          <w:rFonts w:ascii="Verdana" w:hAnsi="Verdana"/>
          <w:b/>
          <w:bCs/>
          <w:sz w:val="32"/>
          <w:szCs w:val="32"/>
          <w:u w:val="single"/>
        </w:rPr>
      </w:pPr>
    </w:p>
    <w:p w14:paraId="1404146F" w14:textId="77777777" w:rsidR="00AF56FE" w:rsidRDefault="00AF56FE" w:rsidP="00EC10D0">
      <w:pPr>
        <w:spacing w:line="360" w:lineRule="auto"/>
        <w:ind w:left="2124"/>
        <w:rPr>
          <w:rFonts w:ascii="Verdana" w:hAnsi="Verdana"/>
          <w:b/>
          <w:bCs/>
          <w:sz w:val="32"/>
          <w:szCs w:val="32"/>
          <w:u w:val="single"/>
        </w:rPr>
      </w:pPr>
      <w:r w:rsidRPr="00244629">
        <w:rPr>
          <w:noProof/>
          <w:lang w:val="en-US" w:eastAsia="en-US"/>
        </w:rPr>
        <w:drawing>
          <wp:anchor distT="0" distB="0" distL="114300" distR="114300" simplePos="0" relativeHeight="251658240" behindDoc="0" locked="0" layoutInCell="1" allowOverlap="1" wp14:anchorId="7DF4BA91" wp14:editId="30A6496F">
            <wp:simplePos x="2247900" y="1266825"/>
            <wp:positionH relativeFrom="margin">
              <wp:align>center</wp:align>
            </wp:positionH>
            <wp:positionV relativeFrom="margin">
              <wp:align>top</wp:align>
            </wp:positionV>
            <wp:extent cx="1838325" cy="1887104"/>
            <wp:effectExtent l="0" t="0" r="0" b="0"/>
            <wp:wrapSquare wrapText="bothSides"/>
            <wp:docPr id="189" name="Resi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87104"/>
                    </a:xfrm>
                    <a:prstGeom prst="rect">
                      <a:avLst/>
                    </a:prstGeom>
                    <a:noFill/>
                    <a:ln>
                      <a:noFill/>
                    </a:ln>
                  </pic:spPr>
                </pic:pic>
              </a:graphicData>
            </a:graphic>
          </wp:anchor>
        </w:drawing>
      </w:r>
    </w:p>
    <w:p w14:paraId="7B90A20A" w14:textId="77777777" w:rsidR="00AF56FE" w:rsidRDefault="00AF56FE" w:rsidP="00EC10D0">
      <w:pPr>
        <w:spacing w:line="360" w:lineRule="auto"/>
        <w:rPr>
          <w:rFonts w:ascii="Verdana" w:hAnsi="Verdana"/>
          <w:b/>
          <w:bCs/>
          <w:sz w:val="32"/>
          <w:szCs w:val="32"/>
          <w:u w:val="single"/>
        </w:rPr>
      </w:pPr>
    </w:p>
    <w:p w14:paraId="76A550EA" w14:textId="77777777" w:rsidR="00AF56FE" w:rsidRDefault="00AF56FE" w:rsidP="00EC10D0">
      <w:pPr>
        <w:spacing w:line="360" w:lineRule="auto"/>
        <w:rPr>
          <w:rFonts w:ascii="Verdana" w:hAnsi="Verdana"/>
          <w:b/>
          <w:bCs/>
          <w:sz w:val="32"/>
          <w:szCs w:val="32"/>
          <w:u w:val="single"/>
        </w:rPr>
      </w:pPr>
    </w:p>
    <w:p w14:paraId="3F1E27CE" w14:textId="77777777" w:rsidR="002B653D" w:rsidRDefault="002B653D" w:rsidP="00EC10D0">
      <w:pPr>
        <w:spacing w:line="360" w:lineRule="auto"/>
        <w:rPr>
          <w:rFonts w:ascii="Verdana" w:hAnsi="Verdana"/>
          <w:b/>
          <w:bCs/>
          <w:sz w:val="32"/>
          <w:szCs w:val="32"/>
          <w:u w:val="single"/>
        </w:rPr>
      </w:pPr>
    </w:p>
    <w:p w14:paraId="02E9DAFD" w14:textId="77777777" w:rsidR="002B653D" w:rsidRDefault="002B653D" w:rsidP="00EC10D0">
      <w:pPr>
        <w:spacing w:line="360" w:lineRule="auto"/>
        <w:rPr>
          <w:rFonts w:ascii="Verdana" w:hAnsi="Verdana"/>
          <w:b/>
          <w:bCs/>
          <w:sz w:val="32"/>
          <w:szCs w:val="32"/>
          <w:u w:val="single"/>
        </w:rPr>
      </w:pPr>
    </w:p>
    <w:p w14:paraId="6082C485" w14:textId="77777777" w:rsidR="0079714A" w:rsidRPr="00593A7A" w:rsidRDefault="0079714A" w:rsidP="00EC10D0">
      <w:pPr>
        <w:spacing w:line="360" w:lineRule="auto"/>
        <w:rPr>
          <w:rFonts w:ascii="Verdana" w:hAnsi="Verdana"/>
          <w:b/>
          <w:bCs/>
          <w:sz w:val="32"/>
          <w:szCs w:val="32"/>
          <w:u w:val="single"/>
        </w:rPr>
      </w:pPr>
      <w:r w:rsidRPr="00593A7A">
        <w:rPr>
          <w:rFonts w:ascii="Verdana" w:hAnsi="Verdana"/>
          <w:b/>
          <w:bCs/>
          <w:sz w:val="32"/>
          <w:szCs w:val="32"/>
          <w:u w:val="single"/>
        </w:rPr>
        <w:t>BASIN BÜLTENİ</w:t>
      </w:r>
    </w:p>
    <w:p w14:paraId="5DA43155" w14:textId="77777777" w:rsidR="00045BA5" w:rsidRDefault="00045BA5" w:rsidP="004F5E88">
      <w:pPr>
        <w:shd w:val="clear" w:color="auto" w:fill="FFFFFF"/>
        <w:spacing w:before="100" w:beforeAutospacing="1" w:after="100" w:afterAutospacing="1" w:line="360" w:lineRule="auto"/>
        <w:jc w:val="center"/>
        <w:rPr>
          <w:rFonts w:ascii="Verdana" w:hAnsi="Verdana"/>
          <w:b/>
          <w:sz w:val="28"/>
          <w:szCs w:val="28"/>
        </w:rPr>
      </w:pPr>
    </w:p>
    <w:p w14:paraId="13BA0D65" w14:textId="62EA9D5F" w:rsidR="00A10F85" w:rsidRPr="00150725" w:rsidRDefault="00C54626" w:rsidP="004F5E88">
      <w:pPr>
        <w:shd w:val="clear" w:color="auto" w:fill="FFFFFF"/>
        <w:spacing w:before="100" w:beforeAutospacing="1" w:after="100" w:afterAutospacing="1" w:line="360" w:lineRule="auto"/>
        <w:jc w:val="center"/>
        <w:rPr>
          <w:rFonts w:ascii="Verdana" w:hAnsi="Verdana"/>
          <w:b/>
          <w:sz w:val="28"/>
          <w:szCs w:val="28"/>
        </w:rPr>
      </w:pPr>
      <w:bookmarkStart w:id="0" w:name="_GoBack"/>
      <w:bookmarkEnd w:id="0"/>
      <w:r>
        <w:rPr>
          <w:rFonts w:ascii="Verdana" w:hAnsi="Verdana"/>
          <w:b/>
          <w:sz w:val="28"/>
          <w:szCs w:val="28"/>
        </w:rPr>
        <w:t xml:space="preserve">2018 </w:t>
      </w:r>
      <w:r w:rsidR="00A10F85" w:rsidRPr="00191C62">
        <w:rPr>
          <w:rFonts w:ascii="Verdana" w:hAnsi="Verdana"/>
          <w:b/>
          <w:sz w:val="28"/>
          <w:szCs w:val="28"/>
        </w:rPr>
        <w:t>DASK Depreme Day</w:t>
      </w:r>
      <w:r w:rsidR="005F6D43" w:rsidRPr="00191C62">
        <w:rPr>
          <w:rFonts w:ascii="Verdana" w:hAnsi="Verdana"/>
          <w:b/>
          <w:sz w:val="28"/>
          <w:szCs w:val="28"/>
        </w:rPr>
        <w:t>anıklı Bina Tasarım</w:t>
      </w:r>
      <w:r w:rsidR="00E86CBC" w:rsidRPr="00191C62">
        <w:rPr>
          <w:rFonts w:ascii="Verdana" w:hAnsi="Verdana"/>
          <w:b/>
          <w:sz w:val="28"/>
          <w:szCs w:val="28"/>
        </w:rPr>
        <w:t>ı</w:t>
      </w:r>
      <w:r w:rsidR="005F6D43" w:rsidRPr="00191C62">
        <w:rPr>
          <w:rFonts w:ascii="Verdana" w:hAnsi="Verdana"/>
          <w:b/>
          <w:sz w:val="28"/>
          <w:szCs w:val="28"/>
        </w:rPr>
        <w:t xml:space="preserve"> Yarışması’nda final heyecanı</w:t>
      </w:r>
      <w:r w:rsidR="006741FE">
        <w:rPr>
          <w:rFonts w:ascii="Verdana" w:hAnsi="Verdana"/>
          <w:b/>
          <w:sz w:val="28"/>
          <w:szCs w:val="28"/>
        </w:rPr>
        <w:t xml:space="preserve"> </w:t>
      </w:r>
      <w:r w:rsidR="005F6D43" w:rsidRPr="00191C62">
        <w:rPr>
          <w:rFonts w:ascii="Verdana" w:hAnsi="Verdana"/>
          <w:b/>
          <w:sz w:val="28"/>
          <w:szCs w:val="28"/>
        </w:rPr>
        <w:t>başladı</w:t>
      </w:r>
    </w:p>
    <w:p w14:paraId="63A09576" w14:textId="77777777" w:rsidR="0079714A" w:rsidRPr="005F6D43" w:rsidRDefault="0079714A" w:rsidP="00EC10D0">
      <w:pPr>
        <w:spacing w:line="360" w:lineRule="auto"/>
        <w:rPr>
          <w:rFonts w:ascii="Verdana" w:hAnsi="Verdana"/>
          <w:b/>
        </w:rPr>
      </w:pPr>
    </w:p>
    <w:p w14:paraId="2292AB6F" w14:textId="77777777" w:rsidR="00A10F85" w:rsidRPr="005F6D43" w:rsidRDefault="00814488" w:rsidP="004F5E88">
      <w:pPr>
        <w:spacing w:line="360" w:lineRule="auto"/>
        <w:jc w:val="center"/>
        <w:rPr>
          <w:rFonts w:ascii="Verdana" w:hAnsi="Verdana"/>
          <w:b/>
        </w:rPr>
      </w:pPr>
      <w:r>
        <w:rPr>
          <w:rFonts w:ascii="Verdana" w:hAnsi="Verdana"/>
          <w:b/>
        </w:rPr>
        <w:t xml:space="preserve">51 </w:t>
      </w:r>
      <w:r w:rsidR="00DA3348">
        <w:rPr>
          <w:rFonts w:ascii="Verdana" w:hAnsi="Verdana"/>
          <w:b/>
        </w:rPr>
        <w:t xml:space="preserve">üniversiteden </w:t>
      </w:r>
      <w:r>
        <w:rPr>
          <w:rFonts w:ascii="Verdana" w:hAnsi="Verdana"/>
          <w:b/>
        </w:rPr>
        <w:t xml:space="preserve">76 </w:t>
      </w:r>
      <w:r w:rsidR="00DA3348">
        <w:rPr>
          <w:rFonts w:ascii="Verdana" w:hAnsi="Verdana"/>
          <w:b/>
        </w:rPr>
        <w:t>takımın başvurduğu DASK Depreme Dayanıklı Bina Tasarım</w:t>
      </w:r>
      <w:r w:rsidR="00E86CBC">
        <w:rPr>
          <w:rFonts w:ascii="Verdana" w:hAnsi="Verdana"/>
          <w:b/>
        </w:rPr>
        <w:t>ı</w:t>
      </w:r>
      <w:r w:rsidR="00DA3348">
        <w:rPr>
          <w:rFonts w:ascii="Verdana" w:hAnsi="Verdana"/>
          <w:b/>
        </w:rPr>
        <w:t xml:space="preserve"> Yarışması’nın final </w:t>
      </w:r>
      <w:r w:rsidR="00191C62">
        <w:rPr>
          <w:rFonts w:ascii="Verdana" w:hAnsi="Verdana"/>
          <w:b/>
        </w:rPr>
        <w:t>aşamasına start verildi</w:t>
      </w:r>
      <w:r w:rsidR="00DA3348">
        <w:rPr>
          <w:rFonts w:ascii="Verdana" w:hAnsi="Verdana"/>
          <w:b/>
        </w:rPr>
        <w:t>. Final</w:t>
      </w:r>
      <w:r w:rsidR="00191C62">
        <w:rPr>
          <w:rFonts w:ascii="Verdana" w:hAnsi="Verdana"/>
          <w:b/>
        </w:rPr>
        <w:t>d</w:t>
      </w:r>
      <w:r w:rsidR="00DA3348">
        <w:rPr>
          <w:rFonts w:ascii="Verdana" w:hAnsi="Verdana"/>
          <w:b/>
        </w:rPr>
        <w:t xml:space="preserve">e </w:t>
      </w:r>
      <w:r w:rsidR="00191C62">
        <w:rPr>
          <w:rFonts w:ascii="Verdana" w:hAnsi="Verdana"/>
          <w:b/>
        </w:rPr>
        <w:t>ilk olarak, elemeleri geçen</w:t>
      </w:r>
      <w:r w:rsidR="00DA3348">
        <w:rPr>
          <w:rFonts w:ascii="Verdana" w:hAnsi="Verdana"/>
          <w:b/>
        </w:rPr>
        <w:t xml:space="preserve"> </w:t>
      </w:r>
      <w:r>
        <w:rPr>
          <w:rFonts w:ascii="Verdana" w:hAnsi="Verdana"/>
          <w:b/>
        </w:rPr>
        <w:t xml:space="preserve">24 </w:t>
      </w:r>
      <w:r w:rsidR="00DA3348">
        <w:rPr>
          <w:rFonts w:ascii="Verdana" w:hAnsi="Verdana"/>
          <w:b/>
        </w:rPr>
        <w:t xml:space="preserve">takımın bina modelleri, deprem performansını ölçmeyi hedefleyen sarsma masasında teste tabi tutuldu. </w:t>
      </w:r>
      <w:r w:rsidR="006F1D07">
        <w:rPr>
          <w:rFonts w:ascii="Verdana" w:hAnsi="Verdana"/>
          <w:b/>
        </w:rPr>
        <w:t>Deprem testinden başarıyla geçen</w:t>
      </w:r>
      <w:r w:rsidR="006741FE" w:rsidRPr="006741FE">
        <w:rPr>
          <w:rFonts w:ascii="Verdana" w:hAnsi="Verdana"/>
          <w:b/>
        </w:rPr>
        <w:t xml:space="preserve"> </w:t>
      </w:r>
      <w:r w:rsidR="006741FE">
        <w:rPr>
          <w:rFonts w:ascii="Verdana" w:hAnsi="Verdana"/>
          <w:b/>
        </w:rPr>
        <w:t xml:space="preserve">ve </w:t>
      </w:r>
      <w:r w:rsidR="006741FE" w:rsidRPr="006F1D07">
        <w:rPr>
          <w:rFonts w:ascii="Verdana" w:hAnsi="Verdana"/>
          <w:b/>
        </w:rPr>
        <w:t>fayda-maliyet hesabı sonucunda bulunacak</w:t>
      </w:r>
      <w:r w:rsidR="006F1D07">
        <w:rPr>
          <w:rFonts w:ascii="Verdana" w:hAnsi="Verdana"/>
          <w:b/>
        </w:rPr>
        <w:t xml:space="preserve"> </w:t>
      </w:r>
      <w:r w:rsidR="006F1D07" w:rsidRPr="006F1D07">
        <w:rPr>
          <w:rFonts w:ascii="Verdana" w:hAnsi="Verdana"/>
          <w:b/>
        </w:rPr>
        <w:t xml:space="preserve">en yüksek toplam yıllık kazancı </w:t>
      </w:r>
      <w:r w:rsidR="00191C62">
        <w:rPr>
          <w:rFonts w:ascii="Verdana" w:hAnsi="Verdana"/>
          <w:b/>
        </w:rPr>
        <w:t xml:space="preserve">sunan tasarımın sahibi olan </w:t>
      </w:r>
      <w:r w:rsidR="006F1D07" w:rsidRPr="006F1D07">
        <w:rPr>
          <w:rFonts w:ascii="Verdana" w:hAnsi="Verdana"/>
          <w:b/>
        </w:rPr>
        <w:t>takım</w:t>
      </w:r>
      <w:r w:rsidR="006F1D07">
        <w:rPr>
          <w:rFonts w:ascii="Verdana" w:hAnsi="Verdana"/>
          <w:b/>
        </w:rPr>
        <w:t xml:space="preserve"> birincilik ödülün</w:t>
      </w:r>
      <w:r w:rsidR="00191C62">
        <w:rPr>
          <w:rFonts w:ascii="Verdana" w:hAnsi="Verdana"/>
          <w:b/>
        </w:rPr>
        <w:t>e hak kazanac</w:t>
      </w:r>
      <w:r w:rsidR="006F1D07">
        <w:rPr>
          <w:rFonts w:ascii="Verdana" w:hAnsi="Verdana"/>
          <w:b/>
        </w:rPr>
        <w:t>ak.</w:t>
      </w:r>
    </w:p>
    <w:p w14:paraId="6FC77373" w14:textId="77777777" w:rsidR="00AF56FE" w:rsidRDefault="00AF56FE" w:rsidP="00EC10D0">
      <w:pPr>
        <w:spacing w:line="360" w:lineRule="auto"/>
        <w:rPr>
          <w:rFonts w:ascii="Verdana" w:hAnsi="Verdana"/>
          <w:b/>
        </w:rPr>
      </w:pPr>
    </w:p>
    <w:p w14:paraId="51A4F079" w14:textId="77777777" w:rsidR="00191C62" w:rsidRDefault="00191C62" w:rsidP="00827F64">
      <w:pPr>
        <w:spacing w:line="360" w:lineRule="auto"/>
        <w:jc w:val="both"/>
        <w:rPr>
          <w:rFonts w:ascii="Verdana" w:hAnsi="Verdana"/>
          <w:sz w:val="20"/>
          <w:szCs w:val="20"/>
        </w:rPr>
      </w:pPr>
      <w:r w:rsidRPr="00191C62">
        <w:rPr>
          <w:rFonts w:ascii="Verdana" w:hAnsi="Verdana"/>
          <w:sz w:val="20"/>
          <w:szCs w:val="20"/>
        </w:rPr>
        <w:t>Türkiye’de depreme dayanıklı bina bilincini artırmak amacıyla DASK tarafından</w:t>
      </w:r>
      <w:r w:rsidR="006741FE">
        <w:rPr>
          <w:rFonts w:ascii="Verdana" w:hAnsi="Verdana"/>
          <w:sz w:val="20"/>
          <w:szCs w:val="20"/>
        </w:rPr>
        <w:t xml:space="preserve"> bu yıl</w:t>
      </w:r>
      <w:r w:rsidRPr="00191C62">
        <w:rPr>
          <w:rFonts w:ascii="Verdana" w:hAnsi="Verdana"/>
          <w:sz w:val="20"/>
          <w:szCs w:val="20"/>
        </w:rPr>
        <w:t xml:space="preserve"> </w:t>
      </w:r>
      <w:r>
        <w:rPr>
          <w:rFonts w:ascii="Verdana" w:hAnsi="Verdana"/>
          <w:sz w:val="20"/>
          <w:szCs w:val="20"/>
        </w:rPr>
        <w:t>dördüncü</w:t>
      </w:r>
      <w:r w:rsidR="006741FE">
        <w:rPr>
          <w:rFonts w:ascii="Verdana" w:hAnsi="Verdana"/>
          <w:sz w:val="20"/>
          <w:szCs w:val="20"/>
        </w:rPr>
        <w:t>sü</w:t>
      </w:r>
      <w:r>
        <w:rPr>
          <w:rFonts w:ascii="Verdana" w:hAnsi="Verdana"/>
          <w:sz w:val="20"/>
          <w:szCs w:val="20"/>
        </w:rPr>
        <w:t xml:space="preserve"> </w:t>
      </w:r>
      <w:r w:rsidRPr="00191C62">
        <w:rPr>
          <w:rFonts w:ascii="Verdana" w:hAnsi="Verdana"/>
          <w:sz w:val="20"/>
          <w:szCs w:val="20"/>
        </w:rPr>
        <w:t xml:space="preserve">düzenlenen Depreme Dayanıklı Bina Tasarımı </w:t>
      </w:r>
      <w:r w:rsidRPr="00F154BB">
        <w:rPr>
          <w:rFonts w:ascii="Verdana" w:hAnsi="Verdana"/>
          <w:sz w:val="20"/>
          <w:szCs w:val="20"/>
        </w:rPr>
        <w:t>Yarışması’nda</w:t>
      </w:r>
      <w:r w:rsidR="00AB1846" w:rsidRPr="00F154BB">
        <w:rPr>
          <w:rFonts w:ascii="Verdana" w:hAnsi="Verdana"/>
          <w:sz w:val="20"/>
          <w:szCs w:val="20"/>
        </w:rPr>
        <w:t xml:space="preserve"> üç gün sürecek</w:t>
      </w:r>
      <w:r w:rsidRPr="00F154BB">
        <w:rPr>
          <w:rFonts w:ascii="Verdana" w:hAnsi="Verdana"/>
          <w:sz w:val="20"/>
          <w:szCs w:val="20"/>
        </w:rPr>
        <w:t xml:space="preserve"> final heyecanı başladı. 51 üniversiteden 76 başvuru ala</w:t>
      </w:r>
      <w:r w:rsidR="006741FE">
        <w:rPr>
          <w:rFonts w:ascii="Verdana" w:hAnsi="Verdana"/>
          <w:sz w:val="20"/>
          <w:szCs w:val="20"/>
        </w:rPr>
        <w:t xml:space="preserve">n </w:t>
      </w:r>
      <w:r w:rsidRPr="00F154BB">
        <w:rPr>
          <w:rFonts w:ascii="Verdana" w:hAnsi="Verdana"/>
          <w:sz w:val="20"/>
          <w:szCs w:val="20"/>
        </w:rPr>
        <w:t xml:space="preserve">yarışmada, elemeleri geçen kalan 24 takıma ait bina model maketleri, 6 Mayıs’ta İstanbul Osmanlı Arşivleri </w:t>
      </w:r>
      <w:r w:rsidR="004F5E88" w:rsidRPr="00F154BB">
        <w:rPr>
          <w:rFonts w:ascii="Verdana" w:hAnsi="Verdana"/>
          <w:sz w:val="20"/>
          <w:szCs w:val="20"/>
        </w:rPr>
        <w:t>Kağıthane Binası’nda</w:t>
      </w:r>
      <w:r w:rsidRPr="00F154BB">
        <w:rPr>
          <w:rFonts w:ascii="Verdana" w:hAnsi="Verdana"/>
          <w:sz w:val="20"/>
          <w:szCs w:val="20"/>
        </w:rPr>
        <w:t xml:space="preserve"> yapılan finalde depremi </w:t>
      </w:r>
      <w:proofErr w:type="spellStart"/>
      <w:r w:rsidRPr="00F154BB">
        <w:rPr>
          <w:rFonts w:ascii="Verdana" w:hAnsi="Verdana"/>
          <w:sz w:val="20"/>
          <w:szCs w:val="20"/>
        </w:rPr>
        <w:t>simüle</w:t>
      </w:r>
      <w:proofErr w:type="spellEnd"/>
      <w:r w:rsidRPr="00F154BB">
        <w:rPr>
          <w:rFonts w:ascii="Verdana" w:hAnsi="Verdana"/>
          <w:sz w:val="20"/>
          <w:szCs w:val="20"/>
        </w:rPr>
        <w:t xml:space="preserve"> eden</w:t>
      </w:r>
      <w:r>
        <w:rPr>
          <w:rFonts w:ascii="Verdana" w:hAnsi="Verdana"/>
          <w:sz w:val="20"/>
          <w:szCs w:val="20"/>
        </w:rPr>
        <w:t xml:space="preserve"> sarsma masasında teste tabi tutuldu.</w:t>
      </w:r>
    </w:p>
    <w:p w14:paraId="3FAA28CD" w14:textId="77777777" w:rsidR="00191C62" w:rsidRPr="00191C62" w:rsidRDefault="00191C62" w:rsidP="00191C62">
      <w:pPr>
        <w:spacing w:line="360" w:lineRule="auto"/>
        <w:rPr>
          <w:rFonts w:ascii="Verdana" w:hAnsi="Verdana"/>
          <w:sz w:val="20"/>
          <w:szCs w:val="20"/>
        </w:rPr>
      </w:pPr>
    </w:p>
    <w:p w14:paraId="7DEC07F3" w14:textId="77777777" w:rsidR="00191C62" w:rsidRDefault="00191C62" w:rsidP="004F5E88">
      <w:pPr>
        <w:spacing w:line="360" w:lineRule="auto"/>
        <w:jc w:val="both"/>
        <w:rPr>
          <w:rFonts w:ascii="Verdana" w:hAnsi="Verdana"/>
          <w:sz w:val="20"/>
          <w:szCs w:val="20"/>
        </w:rPr>
      </w:pPr>
      <w:r w:rsidRPr="00191C62">
        <w:rPr>
          <w:rFonts w:ascii="Verdana" w:hAnsi="Verdana"/>
          <w:sz w:val="20"/>
          <w:szCs w:val="20"/>
        </w:rPr>
        <w:t xml:space="preserve">Geleceğin inşaat mühendislerine depreme dayanıklı bina tasarımında akademik bilgilerini pratiğe dönüştürme fırsatı sunmak ve depreme dayanıklı yüksek bina tasarımı, analizi ve model yapımı aşamalarında çalışma fırsatı sunmak için Doğal Afet Sigortaları Kurumu (DASK) tarafından düzenlenen ve dördüncü yılına giren Depreme Dayanıklı Bina Tasarımı </w:t>
      </w:r>
      <w:r w:rsidRPr="00191C62">
        <w:rPr>
          <w:rFonts w:ascii="Verdana" w:hAnsi="Verdana"/>
          <w:sz w:val="20"/>
          <w:szCs w:val="20"/>
        </w:rPr>
        <w:lastRenderedPageBreak/>
        <w:t>Yarışmas</w:t>
      </w:r>
      <w:r w:rsidR="00AB1846">
        <w:rPr>
          <w:rFonts w:ascii="Verdana" w:hAnsi="Verdana"/>
          <w:sz w:val="20"/>
          <w:szCs w:val="20"/>
        </w:rPr>
        <w:t xml:space="preserve">ı, </w:t>
      </w:r>
      <w:r w:rsidRPr="00191C62">
        <w:rPr>
          <w:rFonts w:ascii="Verdana" w:hAnsi="Verdana"/>
          <w:sz w:val="20"/>
          <w:szCs w:val="20"/>
        </w:rPr>
        <w:t>inşaat mühendis</w:t>
      </w:r>
      <w:r w:rsidR="00AB1846">
        <w:rPr>
          <w:rFonts w:ascii="Verdana" w:hAnsi="Verdana"/>
          <w:sz w:val="20"/>
          <w:szCs w:val="20"/>
        </w:rPr>
        <w:t>liği öğrencilerine geleceğin</w:t>
      </w:r>
      <w:r w:rsidRPr="00191C62">
        <w:rPr>
          <w:rFonts w:ascii="Verdana" w:hAnsi="Verdana"/>
          <w:sz w:val="20"/>
          <w:szCs w:val="20"/>
        </w:rPr>
        <w:t xml:space="preserve"> mimarları</w:t>
      </w:r>
      <w:r w:rsidR="00AB1846">
        <w:rPr>
          <w:rFonts w:ascii="Verdana" w:hAnsi="Verdana"/>
          <w:sz w:val="20"/>
          <w:szCs w:val="20"/>
        </w:rPr>
        <w:t>yla</w:t>
      </w:r>
      <w:r w:rsidRPr="00191C62">
        <w:rPr>
          <w:rFonts w:ascii="Verdana" w:hAnsi="Verdana"/>
          <w:sz w:val="20"/>
          <w:szCs w:val="20"/>
        </w:rPr>
        <w:t xml:space="preserve"> birlikte çalışma imkanı tanıyarak disiplinler arası işbirliği olanağı yarat</w:t>
      </w:r>
      <w:r w:rsidR="00AB1846">
        <w:rPr>
          <w:rFonts w:ascii="Verdana" w:hAnsi="Verdana"/>
          <w:sz w:val="20"/>
          <w:szCs w:val="20"/>
        </w:rPr>
        <w:t>tı.</w:t>
      </w:r>
    </w:p>
    <w:p w14:paraId="62FA006B" w14:textId="77777777" w:rsidR="00191C62" w:rsidRDefault="00191C62" w:rsidP="00191C62">
      <w:pPr>
        <w:spacing w:line="360" w:lineRule="auto"/>
        <w:rPr>
          <w:rFonts w:ascii="Verdana" w:hAnsi="Verdana"/>
          <w:sz w:val="20"/>
          <w:szCs w:val="20"/>
        </w:rPr>
      </w:pPr>
    </w:p>
    <w:p w14:paraId="2BEEEE8D" w14:textId="24283D32" w:rsidR="00B75E6B" w:rsidRDefault="006C5A0E" w:rsidP="00EC10D0">
      <w:pPr>
        <w:spacing w:line="360" w:lineRule="auto"/>
        <w:rPr>
          <w:rFonts w:ascii="Verdana" w:hAnsi="Verdana"/>
          <w:sz w:val="20"/>
          <w:szCs w:val="20"/>
        </w:rPr>
      </w:pPr>
      <w:r>
        <w:rPr>
          <w:rFonts w:ascii="Verdana" w:hAnsi="Verdana"/>
          <w:sz w:val="20"/>
          <w:szCs w:val="20"/>
        </w:rPr>
        <w:t xml:space="preserve">Yarışma Başkanı </w:t>
      </w:r>
      <w:r w:rsidR="00B75E6B">
        <w:rPr>
          <w:rFonts w:ascii="Verdana" w:hAnsi="Verdana"/>
          <w:sz w:val="20"/>
          <w:szCs w:val="20"/>
        </w:rPr>
        <w:t xml:space="preserve">Prof. Dr. Mustafa </w:t>
      </w:r>
      <w:proofErr w:type="spellStart"/>
      <w:r w:rsidR="00B75E6B">
        <w:rPr>
          <w:rFonts w:ascii="Verdana" w:hAnsi="Verdana"/>
          <w:sz w:val="20"/>
          <w:szCs w:val="20"/>
        </w:rPr>
        <w:t>Erdik’in</w:t>
      </w:r>
      <w:proofErr w:type="spellEnd"/>
      <w:r w:rsidR="00B75E6B">
        <w:rPr>
          <w:rFonts w:ascii="Verdana" w:hAnsi="Verdana"/>
          <w:sz w:val="20"/>
          <w:szCs w:val="20"/>
        </w:rPr>
        <w:t xml:space="preserve"> açılış konuşmasıyla başlayan fi</w:t>
      </w:r>
      <w:r w:rsidR="003173AA">
        <w:rPr>
          <w:rFonts w:ascii="Verdana" w:hAnsi="Verdana"/>
          <w:sz w:val="20"/>
          <w:szCs w:val="20"/>
        </w:rPr>
        <w:t>nal etkinliğinde,</w:t>
      </w:r>
      <w:r w:rsidR="00B75E6B">
        <w:rPr>
          <w:rFonts w:ascii="Verdana" w:hAnsi="Verdana"/>
          <w:sz w:val="20"/>
          <w:szCs w:val="20"/>
        </w:rPr>
        <w:t xml:space="preserve"> DASK Yönetim Kurulu Başkanı </w:t>
      </w:r>
      <w:r w:rsidR="00AA795B">
        <w:rPr>
          <w:rFonts w:ascii="Verdana" w:hAnsi="Verdana"/>
          <w:sz w:val="20"/>
          <w:szCs w:val="20"/>
        </w:rPr>
        <w:t xml:space="preserve">ve </w:t>
      </w:r>
      <w:r w:rsidR="00AA795B" w:rsidRPr="001B5CD3">
        <w:rPr>
          <w:rFonts w:ascii="Verdana" w:hAnsi="Verdana"/>
          <w:sz w:val="20"/>
          <w:szCs w:val="20"/>
        </w:rPr>
        <w:t>Hazine Müsteşarlığı Sigortacılık Genel Müdürü</w:t>
      </w:r>
      <w:r w:rsidR="00AA795B">
        <w:rPr>
          <w:rFonts w:ascii="Verdana" w:hAnsi="Verdana"/>
          <w:sz w:val="20"/>
          <w:szCs w:val="20"/>
        </w:rPr>
        <w:t xml:space="preserve"> </w:t>
      </w:r>
      <w:r w:rsidR="00B75E6B">
        <w:rPr>
          <w:rFonts w:ascii="Verdana" w:hAnsi="Verdana"/>
          <w:sz w:val="20"/>
          <w:szCs w:val="20"/>
        </w:rPr>
        <w:t>Murat Kayacı</w:t>
      </w:r>
      <w:r w:rsidR="004B68F0">
        <w:rPr>
          <w:rFonts w:ascii="Verdana" w:hAnsi="Verdana"/>
          <w:sz w:val="20"/>
          <w:szCs w:val="20"/>
        </w:rPr>
        <w:t xml:space="preserve"> </w:t>
      </w:r>
      <w:r w:rsidR="0050760D">
        <w:rPr>
          <w:rFonts w:ascii="Verdana" w:hAnsi="Verdana"/>
          <w:sz w:val="20"/>
          <w:szCs w:val="20"/>
        </w:rPr>
        <w:t>da söz alarak</w:t>
      </w:r>
      <w:r w:rsidR="00B75E6B">
        <w:rPr>
          <w:rFonts w:ascii="Verdana" w:hAnsi="Verdana"/>
          <w:sz w:val="20"/>
          <w:szCs w:val="20"/>
        </w:rPr>
        <w:t xml:space="preserve"> yarışmacı ekiplere başarılar diledi</w:t>
      </w:r>
      <w:r w:rsidR="001B5CD3">
        <w:rPr>
          <w:rFonts w:ascii="Verdana" w:hAnsi="Verdana"/>
          <w:sz w:val="20"/>
          <w:szCs w:val="20"/>
        </w:rPr>
        <w:t>.</w:t>
      </w:r>
      <w:r w:rsidR="00B75E6B" w:rsidRPr="000D512D">
        <w:rPr>
          <w:rFonts w:ascii="Verdana" w:hAnsi="Verdana"/>
          <w:strike/>
          <w:color w:val="FF0000"/>
          <w:sz w:val="20"/>
          <w:szCs w:val="20"/>
        </w:rPr>
        <w:t xml:space="preserve"> </w:t>
      </w:r>
    </w:p>
    <w:p w14:paraId="08425D5C" w14:textId="77777777" w:rsidR="006F1D07" w:rsidRDefault="006F1D07" w:rsidP="00EC10D0">
      <w:pPr>
        <w:spacing w:line="360" w:lineRule="auto"/>
        <w:rPr>
          <w:rFonts w:ascii="Verdana" w:hAnsi="Verdana"/>
          <w:sz w:val="20"/>
          <w:szCs w:val="20"/>
        </w:rPr>
      </w:pPr>
    </w:p>
    <w:p w14:paraId="40115931" w14:textId="77777777" w:rsidR="000C2B77" w:rsidRDefault="000C2B77" w:rsidP="004F5E88">
      <w:pPr>
        <w:spacing w:line="360" w:lineRule="auto"/>
        <w:jc w:val="both"/>
        <w:rPr>
          <w:rFonts w:ascii="Verdana" w:hAnsi="Verdana"/>
          <w:sz w:val="20"/>
          <w:szCs w:val="20"/>
        </w:rPr>
      </w:pPr>
      <w:r>
        <w:rPr>
          <w:rFonts w:ascii="Verdana" w:hAnsi="Verdana"/>
          <w:sz w:val="20"/>
          <w:szCs w:val="20"/>
        </w:rPr>
        <w:t>Deprem mühendisliğin</w:t>
      </w:r>
      <w:r w:rsidR="00F154BB">
        <w:rPr>
          <w:rFonts w:ascii="Verdana" w:hAnsi="Verdana"/>
          <w:sz w:val="20"/>
          <w:szCs w:val="20"/>
        </w:rPr>
        <w:t>in</w:t>
      </w:r>
      <w:r>
        <w:rPr>
          <w:rFonts w:ascii="Verdana" w:hAnsi="Verdana"/>
          <w:sz w:val="20"/>
          <w:szCs w:val="20"/>
        </w:rPr>
        <w:t xml:space="preserve">, Türkiye gibi deprem kuşağında yer alan ülkeler için özellikle önemli olduğuna </w:t>
      </w:r>
      <w:r w:rsidR="006F1D07">
        <w:rPr>
          <w:rFonts w:ascii="Verdana" w:hAnsi="Verdana"/>
          <w:sz w:val="20"/>
          <w:szCs w:val="20"/>
        </w:rPr>
        <w:t xml:space="preserve">dikkat çeken </w:t>
      </w:r>
      <w:r w:rsidR="006C5A0E">
        <w:rPr>
          <w:rFonts w:ascii="Verdana" w:hAnsi="Verdana"/>
          <w:sz w:val="20"/>
          <w:szCs w:val="20"/>
        </w:rPr>
        <w:t xml:space="preserve">Yarışma Başkanı </w:t>
      </w:r>
      <w:r w:rsidR="006F1D07">
        <w:rPr>
          <w:rFonts w:ascii="Verdana" w:hAnsi="Verdana"/>
          <w:sz w:val="20"/>
          <w:szCs w:val="20"/>
        </w:rPr>
        <w:t xml:space="preserve">Prof. Dr. Mustafa </w:t>
      </w:r>
      <w:r w:rsidR="00EC10D0">
        <w:rPr>
          <w:rFonts w:ascii="Verdana" w:hAnsi="Verdana"/>
          <w:sz w:val="20"/>
          <w:szCs w:val="20"/>
        </w:rPr>
        <w:t>Erdik</w:t>
      </w:r>
      <w:r w:rsidR="006F1D07">
        <w:rPr>
          <w:rFonts w:ascii="Verdana" w:hAnsi="Verdana"/>
          <w:sz w:val="20"/>
          <w:szCs w:val="20"/>
        </w:rPr>
        <w:t xml:space="preserve"> “D</w:t>
      </w:r>
      <w:r w:rsidR="00EC10D0">
        <w:rPr>
          <w:rFonts w:ascii="Verdana" w:hAnsi="Verdana"/>
          <w:sz w:val="20"/>
          <w:szCs w:val="20"/>
        </w:rPr>
        <w:t>eprem</w:t>
      </w:r>
      <w:r>
        <w:rPr>
          <w:rFonts w:ascii="Verdana" w:hAnsi="Verdana"/>
          <w:sz w:val="20"/>
          <w:szCs w:val="20"/>
        </w:rPr>
        <w:t xml:space="preserve"> gibi ne zaman geleceğini bilemediğimiz yıkıcı bir doğal afete hazırlıklı olmak bizim gibi deprem kuşağında yaşayan insanlar için çok büyük bir önem arz ediyor. İ</w:t>
      </w:r>
      <w:r w:rsidR="00EC10D0">
        <w:rPr>
          <w:rFonts w:ascii="Verdana" w:hAnsi="Verdana"/>
          <w:sz w:val="20"/>
          <w:szCs w:val="20"/>
        </w:rPr>
        <w:t>nşaat mühendisl</w:t>
      </w:r>
      <w:r>
        <w:rPr>
          <w:rFonts w:ascii="Verdana" w:hAnsi="Verdana"/>
          <w:sz w:val="20"/>
          <w:szCs w:val="20"/>
        </w:rPr>
        <w:t>iği ve mimarlık öğrencilerimiz okullarında bu konuda önemli</w:t>
      </w:r>
      <w:r w:rsidR="006F1D07" w:rsidRPr="006F1D07">
        <w:rPr>
          <w:rFonts w:ascii="Verdana" w:hAnsi="Verdana"/>
          <w:sz w:val="20"/>
          <w:szCs w:val="20"/>
        </w:rPr>
        <w:t xml:space="preserve"> teorik bilgi</w:t>
      </w:r>
      <w:r>
        <w:rPr>
          <w:rFonts w:ascii="Verdana" w:hAnsi="Verdana"/>
          <w:sz w:val="20"/>
          <w:szCs w:val="20"/>
        </w:rPr>
        <w:t>lerle donatılsa da,</w:t>
      </w:r>
      <w:r w:rsidR="006F1D07" w:rsidRPr="006F1D07">
        <w:rPr>
          <w:rFonts w:ascii="Verdana" w:hAnsi="Verdana"/>
          <w:sz w:val="20"/>
          <w:szCs w:val="20"/>
        </w:rPr>
        <w:t xml:space="preserve"> pratik alanda </w:t>
      </w:r>
      <w:r>
        <w:rPr>
          <w:rFonts w:ascii="Verdana" w:hAnsi="Verdana"/>
          <w:sz w:val="20"/>
          <w:szCs w:val="20"/>
        </w:rPr>
        <w:t xml:space="preserve">deneyim kazanmaları hiç de kolay olmuyor. Bu nedenle </w:t>
      </w:r>
      <w:r w:rsidR="006F1D07" w:rsidRPr="006F1D07">
        <w:rPr>
          <w:rFonts w:ascii="Verdana" w:hAnsi="Verdana"/>
          <w:sz w:val="20"/>
          <w:szCs w:val="20"/>
        </w:rPr>
        <w:t>Depreme Dayanıklı Bina</w:t>
      </w:r>
      <w:r w:rsidR="00E86CBC">
        <w:rPr>
          <w:rFonts w:ascii="Verdana" w:hAnsi="Verdana"/>
          <w:sz w:val="20"/>
          <w:szCs w:val="20"/>
        </w:rPr>
        <w:t xml:space="preserve"> Tasarımı</w:t>
      </w:r>
      <w:r w:rsidR="006F1D07" w:rsidRPr="006F1D07">
        <w:rPr>
          <w:rFonts w:ascii="Verdana" w:hAnsi="Verdana"/>
          <w:sz w:val="20"/>
          <w:szCs w:val="20"/>
        </w:rPr>
        <w:t xml:space="preserve"> Yarışması </w:t>
      </w:r>
      <w:r>
        <w:rPr>
          <w:rFonts w:ascii="Verdana" w:hAnsi="Verdana"/>
          <w:sz w:val="20"/>
          <w:szCs w:val="20"/>
        </w:rPr>
        <w:t>teorik bilginin deneyimle birleşmesi için büyük bir fırsattır</w:t>
      </w:r>
      <w:r w:rsidR="00920DB1">
        <w:rPr>
          <w:rFonts w:ascii="Verdana" w:hAnsi="Verdana"/>
          <w:sz w:val="20"/>
          <w:szCs w:val="20"/>
        </w:rPr>
        <w:t>.</w:t>
      </w:r>
      <w:r w:rsidR="006F1D07">
        <w:rPr>
          <w:rFonts w:ascii="Verdana" w:hAnsi="Verdana"/>
          <w:sz w:val="20"/>
          <w:szCs w:val="20"/>
        </w:rPr>
        <w:t xml:space="preserve">” </w:t>
      </w:r>
      <w:r w:rsidR="004F5E88">
        <w:rPr>
          <w:rFonts w:ascii="Verdana" w:hAnsi="Verdana"/>
          <w:sz w:val="20"/>
          <w:szCs w:val="20"/>
        </w:rPr>
        <w:t xml:space="preserve">şeklinde </w:t>
      </w:r>
      <w:r w:rsidR="006F1D07">
        <w:rPr>
          <w:rFonts w:ascii="Verdana" w:hAnsi="Verdana"/>
          <w:sz w:val="20"/>
          <w:szCs w:val="20"/>
        </w:rPr>
        <w:t>konuştu.</w:t>
      </w:r>
    </w:p>
    <w:p w14:paraId="74978BBB" w14:textId="77777777" w:rsidR="006F1D07" w:rsidRDefault="006F1D07" w:rsidP="00EC10D0">
      <w:pPr>
        <w:spacing w:line="360" w:lineRule="auto"/>
        <w:rPr>
          <w:rFonts w:ascii="Verdana" w:hAnsi="Verdana"/>
          <w:sz w:val="20"/>
          <w:szCs w:val="20"/>
        </w:rPr>
      </w:pPr>
    </w:p>
    <w:p w14:paraId="74D88A74" w14:textId="3FDB5CB0" w:rsidR="00920DB1" w:rsidRPr="00E9232E" w:rsidRDefault="003173AA" w:rsidP="00920DB1">
      <w:pPr>
        <w:pStyle w:val="AralkYok"/>
        <w:spacing w:line="360" w:lineRule="auto"/>
        <w:jc w:val="both"/>
        <w:rPr>
          <w:rFonts w:ascii="Verdana" w:hAnsi="Verdana"/>
          <w:sz w:val="20"/>
          <w:szCs w:val="20"/>
        </w:rPr>
      </w:pPr>
      <w:r>
        <w:rPr>
          <w:rFonts w:ascii="Verdana" w:hAnsi="Verdana"/>
          <w:sz w:val="20"/>
          <w:szCs w:val="20"/>
        </w:rPr>
        <w:t>DASK Yönet</w:t>
      </w:r>
      <w:r w:rsidR="00EC10D0">
        <w:rPr>
          <w:rFonts w:ascii="Verdana" w:hAnsi="Verdana"/>
          <w:sz w:val="20"/>
          <w:szCs w:val="20"/>
        </w:rPr>
        <w:t xml:space="preserve">im Kurulu Başkanı </w:t>
      </w:r>
      <w:r w:rsidR="00594958">
        <w:rPr>
          <w:rFonts w:ascii="Verdana" w:hAnsi="Verdana"/>
          <w:sz w:val="20"/>
          <w:szCs w:val="20"/>
        </w:rPr>
        <w:t xml:space="preserve">ve </w:t>
      </w:r>
      <w:r w:rsidR="00594958" w:rsidRPr="009E43F4">
        <w:rPr>
          <w:rFonts w:ascii="Verdana" w:hAnsi="Verdana"/>
          <w:sz w:val="20"/>
          <w:szCs w:val="20"/>
        </w:rPr>
        <w:t>Hazine Müsteşarlığı Sigortacılık Genel Müdürü</w:t>
      </w:r>
      <w:r w:rsidR="00594958">
        <w:rPr>
          <w:rFonts w:ascii="Verdana" w:hAnsi="Verdana"/>
          <w:sz w:val="20"/>
          <w:szCs w:val="20"/>
        </w:rPr>
        <w:t xml:space="preserve"> </w:t>
      </w:r>
      <w:r w:rsidR="00EC10D0">
        <w:rPr>
          <w:rFonts w:ascii="Verdana" w:hAnsi="Verdana"/>
          <w:sz w:val="20"/>
          <w:szCs w:val="20"/>
        </w:rPr>
        <w:t xml:space="preserve">Murat Kayacı ise </w:t>
      </w:r>
      <w:r w:rsidR="00920DB1">
        <w:rPr>
          <w:rFonts w:ascii="Verdana" w:hAnsi="Verdana"/>
          <w:sz w:val="20"/>
          <w:szCs w:val="20"/>
        </w:rPr>
        <w:t xml:space="preserve">şunları söyledi: </w:t>
      </w:r>
      <w:r w:rsidRPr="003173AA">
        <w:rPr>
          <w:rFonts w:ascii="Verdana" w:hAnsi="Verdana"/>
          <w:sz w:val="20"/>
          <w:szCs w:val="20"/>
        </w:rPr>
        <w:t>“</w:t>
      </w:r>
      <w:r w:rsidR="00920DB1" w:rsidRPr="00C43A32">
        <w:rPr>
          <w:rFonts w:ascii="Verdana" w:hAnsi="Verdana"/>
          <w:sz w:val="20"/>
          <w:szCs w:val="20"/>
        </w:rPr>
        <w:t>2018 veril</w:t>
      </w:r>
      <w:r w:rsidR="00920DB1">
        <w:rPr>
          <w:rFonts w:ascii="Verdana" w:hAnsi="Verdana"/>
          <w:sz w:val="20"/>
          <w:szCs w:val="20"/>
        </w:rPr>
        <w:t xml:space="preserve">erimize </w:t>
      </w:r>
      <w:r w:rsidR="00920DB1" w:rsidRPr="00C43A32">
        <w:rPr>
          <w:rFonts w:ascii="Verdana" w:hAnsi="Verdana"/>
          <w:sz w:val="20"/>
          <w:szCs w:val="20"/>
        </w:rPr>
        <w:t xml:space="preserve">göre </w:t>
      </w:r>
      <w:proofErr w:type="spellStart"/>
      <w:r w:rsidR="00920DB1" w:rsidRPr="00C43A32">
        <w:rPr>
          <w:rFonts w:ascii="Verdana" w:hAnsi="Verdana"/>
          <w:sz w:val="20"/>
          <w:szCs w:val="20"/>
        </w:rPr>
        <w:t>DASK’ın</w:t>
      </w:r>
      <w:proofErr w:type="spellEnd"/>
      <w:r w:rsidR="00920DB1" w:rsidRPr="00C43A32">
        <w:rPr>
          <w:rFonts w:ascii="Verdana" w:hAnsi="Verdana"/>
          <w:sz w:val="20"/>
          <w:szCs w:val="20"/>
        </w:rPr>
        <w:t xml:space="preserve"> 18’inci yılında, ülkemizdeki </w:t>
      </w:r>
      <w:r w:rsidR="00920DB1" w:rsidRPr="00827F64">
        <w:rPr>
          <w:rFonts w:ascii="Verdana" w:hAnsi="Verdana"/>
          <w:sz w:val="20"/>
          <w:szCs w:val="20"/>
        </w:rPr>
        <w:t xml:space="preserve">zorunlu deprem poliçelerinin </w:t>
      </w:r>
      <w:r w:rsidR="00920DB1" w:rsidRPr="00AA795B">
        <w:rPr>
          <w:rFonts w:ascii="Verdana" w:hAnsi="Verdana"/>
          <w:sz w:val="20"/>
          <w:szCs w:val="20"/>
        </w:rPr>
        <w:t xml:space="preserve">sayısı </w:t>
      </w:r>
      <w:r w:rsidR="00920DB1" w:rsidRPr="001B5CD3">
        <w:rPr>
          <w:rFonts w:ascii="Verdana" w:hAnsi="Verdana"/>
          <w:sz w:val="20"/>
          <w:szCs w:val="20"/>
        </w:rPr>
        <w:t>8,</w:t>
      </w:r>
      <w:r w:rsidR="000D512D" w:rsidRPr="001B5CD3">
        <w:rPr>
          <w:rFonts w:ascii="Verdana" w:hAnsi="Verdana"/>
          <w:sz w:val="20"/>
          <w:szCs w:val="20"/>
        </w:rPr>
        <w:t xml:space="preserve">5 </w:t>
      </w:r>
      <w:r w:rsidR="00920DB1" w:rsidRPr="00827F64">
        <w:rPr>
          <w:rFonts w:ascii="Verdana" w:hAnsi="Verdana"/>
          <w:sz w:val="20"/>
          <w:szCs w:val="20"/>
        </w:rPr>
        <w:t>milyona ulaştı. Türkiye genelinde sigortalılık oranı ise yüzde 48’e yükseldi</w:t>
      </w:r>
      <w:r w:rsidR="00920DB1">
        <w:rPr>
          <w:rFonts w:ascii="Verdana" w:hAnsi="Verdana"/>
          <w:sz w:val="20"/>
          <w:szCs w:val="20"/>
        </w:rPr>
        <w:t xml:space="preserve">. </w:t>
      </w:r>
      <w:r w:rsidR="00920DB1" w:rsidRPr="00E9232E">
        <w:rPr>
          <w:rFonts w:ascii="Verdana" w:hAnsi="Verdana"/>
          <w:sz w:val="20"/>
          <w:szCs w:val="20"/>
        </w:rPr>
        <w:t>Elbette temennimiz büyük depremlerin yaşanmaması, can ve mal kaybına neden olmamasıdır. Her ne kadar deprem doğal bir afet olması açısından önlenemez olsa da yaratacağı yıkıcı etkileri önleyebiliriz. Bunun olmazsa olmaz koşullarında biri ise deprem gerçeğini unutmamak ve ona karşı hazırlıklı olmaktır. Bizlere düşen görev, Türkiye’nin bir deprem ülkesi olduğunu unutmadan depremin öncesine, deprem anına ve deprem sonrasına en hazır şekilde cevap verebilecek güçlü bir yapı kurmaktır.</w:t>
      </w:r>
      <w:r w:rsidR="00920DB1">
        <w:rPr>
          <w:rFonts w:ascii="Verdana" w:hAnsi="Verdana"/>
          <w:sz w:val="20"/>
          <w:szCs w:val="20"/>
        </w:rPr>
        <w:t>”</w:t>
      </w:r>
    </w:p>
    <w:p w14:paraId="6CFE1F54" w14:textId="77777777" w:rsidR="007E7D91" w:rsidRDefault="007E7D91" w:rsidP="00EC10D0">
      <w:pPr>
        <w:spacing w:line="360" w:lineRule="auto"/>
        <w:rPr>
          <w:rFonts w:ascii="Verdana" w:hAnsi="Verdana"/>
          <w:sz w:val="20"/>
          <w:szCs w:val="20"/>
        </w:rPr>
      </w:pPr>
    </w:p>
    <w:p w14:paraId="6C04DAC4" w14:textId="77777777" w:rsidR="007E7D91" w:rsidRPr="007E7D91" w:rsidRDefault="00B75E6B" w:rsidP="004F5E88">
      <w:pPr>
        <w:spacing w:line="360" w:lineRule="auto"/>
        <w:jc w:val="both"/>
        <w:rPr>
          <w:rFonts w:ascii="Verdana" w:hAnsi="Verdana"/>
          <w:sz w:val="20"/>
          <w:szCs w:val="20"/>
        </w:rPr>
      </w:pPr>
      <w:r>
        <w:rPr>
          <w:rFonts w:ascii="Verdana" w:hAnsi="Verdana"/>
          <w:sz w:val="20"/>
          <w:szCs w:val="20"/>
        </w:rPr>
        <w:t xml:space="preserve">Konuşmaların ardından sarsma testlerine geçildi. </w:t>
      </w:r>
      <w:r w:rsidR="007E7D91">
        <w:rPr>
          <w:rFonts w:ascii="Verdana" w:hAnsi="Verdana"/>
          <w:sz w:val="20"/>
          <w:szCs w:val="20"/>
        </w:rPr>
        <w:t>Bina model maketlerinin deprem performanslarının deneysel olarak belirlenmesine yönelik test süreci</w:t>
      </w:r>
      <w:r w:rsidR="00EC10D0">
        <w:rPr>
          <w:rFonts w:ascii="Verdana" w:hAnsi="Verdana"/>
          <w:sz w:val="20"/>
          <w:szCs w:val="20"/>
        </w:rPr>
        <w:t>nde katılımcılar</w:t>
      </w:r>
      <w:r w:rsidR="007E7D91">
        <w:rPr>
          <w:rFonts w:ascii="Verdana" w:hAnsi="Verdana"/>
          <w:sz w:val="20"/>
          <w:szCs w:val="20"/>
        </w:rPr>
        <w:t xml:space="preserve"> büyük heyecana tanık oldu. Deprem testinden yıkılmadan geç</w:t>
      </w:r>
      <w:r>
        <w:rPr>
          <w:rFonts w:ascii="Verdana" w:hAnsi="Verdana"/>
          <w:sz w:val="20"/>
          <w:szCs w:val="20"/>
        </w:rPr>
        <w:t>en modeller, ekonomik puanlama ve estetik puanlama k</w:t>
      </w:r>
      <w:r w:rsidR="00EC10D0">
        <w:rPr>
          <w:rFonts w:ascii="Verdana" w:hAnsi="Verdana"/>
          <w:sz w:val="20"/>
          <w:szCs w:val="20"/>
        </w:rPr>
        <w:t xml:space="preserve">riterlerine de tabi tutulacak. </w:t>
      </w:r>
      <w:r w:rsidR="007E7D91" w:rsidRPr="007E7D91">
        <w:rPr>
          <w:rFonts w:ascii="Verdana" w:hAnsi="Verdana"/>
          <w:sz w:val="20"/>
          <w:szCs w:val="20"/>
        </w:rPr>
        <w:t>Yarışmanın kazananı</w:t>
      </w:r>
      <w:r>
        <w:rPr>
          <w:rFonts w:ascii="Verdana" w:hAnsi="Verdana"/>
          <w:sz w:val="20"/>
          <w:szCs w:val="20"/>
        </w:rPr>
        <w:t>ysa</w:t>
      </w:r>
      <w:r w:rsidR="006F1D07">
        <w:rPr>
          <w:rFonts w:ascii="Verdana" w:hAnsi="Verdana"/>
          <w:sz w:val="20"/>
          <w:szCs w:val="20"/>
        </w:rPr>
        <w:t xml:space="preserve"> </w:t>
      </w:r>
      <w:r w:rsidR="007E7D91" w:rsidRPr="007E7D91">
        <w:rPr>
          <w:rFonts w:ascii="Verdana" w:hAnsi="Verdana"/>
          <w:sz w:val="20"/>
          <w:szCs w:val="20"/>
        </w:rPr>
        <w:t>fayda-maliyet hesabı sonucunda bulunacak en yüksek toplam yıllık ka</w:t>
      </w:r>
      <w:r>
        <w:rPr>
          <w:rFonts w:ascii="Verdana" w:hAnsi="Verdana"/>
          <w:sz w:val="20"/>
          <w:szCs w:val="20"/>
        </w:rPr>
        <w:t xml:space="preserve">zancı elde eden takım olacak. Ödül töreni </w:t>
      </w:r>
      <w:r w:rsidR="00920DB1">
        <w:rPr>
          <w:rFonts w:ascii="Verdana" w:hAnsi="Verdana"/>
          <w:sz w:val="20"/>
          <w:szCs w:val="20"/>
        </w:rPr>
        <w:t>8</w:t>
      </w:r>
      <w:r>
        <w:rPr>
          <w:rFonts w:ascii="Verdana" w:hAnsi="Verdana"/>
          <w:sz w:val="20"/>
          <w:szCs w:val="20"/>
        </w:rPr>
        <w:t xml:space="preserve"> Mayıs’ta Osmanlı Arşivleri </w:t>
      </w:r>
      <w:r w:rsidR="00920DB1">
        <w:rPr>
          <w:rFonts w:ascii="Verdana" w:hAnsi="Verdana"/>
          <w:sz w:val="20"/>
          <w:szCs w:val="20"/>
        </w:rPr>
        <w:t>Kağıthane Binası’nda</w:t>
      </w:r>
      <w:r>
        <w:rPr>
          <w:rFonts w:ascii="Verdana" w:hAnsi="Verdana"/>
          <w:sz w:val="20"/>
          <w:szCs w:val="20"/>
        </w:rPr>
        <w:t xml:space="preserve"> yapılacak. </w:t>
      </w:r>
    </w:p>
    <w:p w14:paraId="114977C8" w14:textId="77777777" w:rsidR="007E7D91" w:rsidRPr="007E7D91" w:rsidRDefault="007E7D91" w:rsidP="00EC10D0">
      <w:pPr>
        <w:spacing w:line="360" w:lineRule="auto"/>
        <w:rPr>
          <w:rFonts w:ascii="Verdana" w:hAnsi="Verdana"/>
          <w:sz w:val="20"/>
          <w:szCs w:val="20"/>
        </w:rPr>
      </w:pPr>
    </w:p>
    <w:p w14:paraId="4A8500C2" w14:textId="77777777" w:rsidR="00B75E6B" w:rsidRPr="00B75E6B" w:rsidRDefault="00B75E6B" w:rsidP="004F5E88">
      <w:pPr>
        <w:spacing w:line="360" w:lineRule="auto"/>
        <w:jc w:val="both"/>
        <w:rPr>
          <w:rFonts w:ascii="Verdana" w:hAnsi="Verdana"/>
          <w:sz w:val="20"/>
          <w:szCs w:val="20"/>
        </w:rPr>
      </w:pPr>
      <w:r w:rsidRPr="00F154BB">
        <w:rPr>
          <w:rFonts w:ascii="Verdana" w:hAnsi="Verdana"/>
          <w:sz w:val="20"/>
          <w:szCs w:val="20"/>
        </w:rPr>
        <w:t>Yarışmada birinci olan üniversiteye deprem sarsma masası hediye edilecek</w:t>
      </w:r>
      <w:r w:rsidR="000C2B77" w:rsidRPr="00F154BB">
        <w:rPr>
          <w:rFonts w:ascii="Verdana" w:hAnsi="Verdana"/>
          <w:sz w:val="20"/>
          <w:szCs w:val="20"/>
        </w:rPr>
        <w:t xml:space="preserve"> ve ilk üçe giren takımlara para ödülleri de sunulacak.</w:t>
      </w:r>
      <w:r w:rsidRPr="00F154BB">
        <w:rPr>
          <w:rFonts w:ascii="Verdana" w:hAnsi="Verdana"/>
          <w:sz w:val="20"/>
          <w:szCs w:val="20"/>
        </w:rPr>
        <w:t xml:space="preserve"> </w:t>
      </w:r>
      <w:r w:rsidR="000C2B77" w:rsidRPr="00F154BB">
        <w:rPr>
          <w:rFonts w:ascii="Verdana" w:hAnsi="Verdana"/>
          <w:sz w:val="20"/>
          <w:szCs w:val="20"/>
        </w:rPr>
        <w:t>8</w:t>
      </w:r>
      <w:r w:rsidRPr="00F154BB">
        <w:rPr>
          <w:rFonts w:ascii="Verdana" w:hAnsi="Verdana"/>
          <w:sz w:val="20"/>
          <w:szCs w:val="20"/>
        </w:rPr>
        <w:t xml:space="preserve"> Mayıs’taki törende ayrıca En İyi Mimari Özel Ödülü, En İyi Deprem Performansı Özel Ödülü,  En İyi İletişim Becerisi ve Sunum Ödülü ve Yarışma Ruhu Ödülü gibi özel ödüller de sahiplerini bulacak.</w:t>
      </w:r>
      <w:r>
        <w:rPr>
          <w:rFonts w:ascii="Verdana" w:hAnsi="Verdana"/>
          <w:sz w:val="20"/>
          <w:szCs w:val="20"/>
        </w:rPr>
        <w:t xml:space="preserve"> </w:t>
      </w:r>
    </w:p>
    <w:p w14:paraId="6B7AE8CB" w14:textId="77777777" w:rsidR="003774AE" w:rsidRDefault="003774AE" w:rsidP="00EC10D0">
      <w:pPr>
        <w:rPr>
          <w:rFonts w:ascii="Verdana" w:hAnsi="Verdana"/>
          <w:b/>
          <w:bCs/>
          <w:sz w:val="18"/>
          <w:szCs w:val="18"/>
        </w:rPr>
      </w:pPr>
    </w:p>
    <w:p w14:paraId="6541972D" w14:textId="77777777" w:rsidR="000C2B77" w:rsidRDefault="000C2B77" w:rsidP="00EC10D0">
      <w:pPr>
        <w:rPr>
          <w:rFonts w:ascii="Verdana" w:hAnsi="Verdana"/>
          <w:b/>
          <w:bCs/>
          <w:sz w:val="18"/>
          <w:szCs w:val="18"/>
        </w:rPr>
      </w:pPr>
    </w:p>
    <w:p w14:paraId="205174B0" w14:textId="77777777" w:rsidR="003173AA" w:rsidRDefault="003173AA" w:rsidP="00EC10D0">
      <w:pPr>
        <w:rPr>
          <w:rFonts w:ascii="Verdana" w:hAnsi="Verdana"/>
          <w:b/>
          <w:bCs/>
          <w:sz w:val="18"/>
          <w:szCs w:val="18"/>
        </w:rPr>
      </w:pPr>
    </w:p>
    <w:p w14:paraId="6FF64785" w14:textId="77777777" w:rsidR="000C2B77" w:rsidRPr="00F4222C" w:rsidRDefault="000C2B77" w:rsidP="000C2B77">
      <w:pPr>
        <w:spacing w:line="360" w:lineRule="auto"/>
        <w:contextualSpacing/>
        <w:jc w:val="both"/>
        <w:rPr>
          <w:rFonts w:ascii="Verdana" w:hAnsi="Verdana"/>
          <w:b/>
          <w:bCs/>
          <w:sz w:val="18"/>
          <w:szCs w:val="18"/>
        </w:rPr>
      </w:pPr>
      <w:r w:rsidRPr="00F4222C">
        <w:rPr>
          <w:rFonts w:ascii="Verdana" w:hAnsi="Verdana"/>
          <w:b/>
          <w:bCs/>
          <w:sz w:val="18"/>
          <w:szCs w:val="18"/>
        </w:rPr>
        <w:t>İlgili kişi:</w:t>
      </w:r>
    </w:p>
    <w:p w14:paraId="5622B360" w14:textId="77777777" w:rsidR="000C2B77" w:rsidRPr="00F4222C" w:rsidRDefault="000C2B77" w:rsidP="000C2B77">
      <w:pPr>
        <w:spacing w:line="360" w:lineRule="auto"/>
        <w:contextualSpacing/>
        <w:jc w:val="both"/>
        <w:rPr>
          <w:rFonts w:ascii="Verdana" w:hAnsi="Verdana"/>
          <w:sz w:val="18"/>
          <w:szCs w:val="18"/>
        </w:rPr>
      </w:pPr>
      <w:r w:rsidRPr="00F4222C">
        <w:rPr>
          <w:rFonts w:ascii="Verdana" w:hAnsi="Verdana"/>
          <w:sz w:val="18"/>
          <w:szCs w:val="18"/>
        </w:rPr>
        <w:t xml:space="preserve">Ayşe Ekin Gündüz </w:t>
      </w:r>
    </w:p>
    <w:p w14:paraId="0C483FAC" w14:textId="77777777" w:rsidR="000C2B77" w:rsidRPr="00F4222C" w:rsidRDefault="000C2B77" w:rsidP="000C2B77">
      <w:pPr>
        <w:spacing w:line="360" w:lineRule="auto"/>
        <w:contextualSpacing/>
        <w:jc w:val="both"/>
        <w:rPr>
          <w:rFonts w:ascii="Verdana" w:hAnsi="Verdana"/>
          <w:sz w:val="18"/>
          <w:szCs w:val="18"/>
        </w:rPr>
      </w:pPr>
      <w:r w:rsidRPr="00F4222C">
        <w:rPr>
          <w:rFonts w:ascii="Verdana" w:hAnsi="Verdana"/>
          <w:sz w:val="18"/>
          <w:szCs w:val="18"/>
        </w:rPr>
        <w:t xml:space="preserve">Marjinal </w:t>
      </w:r>
      <w:proofErr w:type="spellStart"/>
      <w:r w:rsidRPr="00F4222C">
        <w:rPr>
          <w:rFonts w:ascii="Verdana" w:hAnsi="Verdana"/>
          <w:sz w:val="18"/>
          <w:szCs w:val="18"/>
        </w:rPr>
        <w:t>Porter</w:t>
      </w:r>
      <w:proofErr w:type="spellEnd"/>
      <w:r w:rsidRPr="00F4222C">
        <w:rPr>
          <w:rFonts w:ascii="Verdana" w:hAnsi="Verdana"/>
          <w:sz w:val="18"/>
          <w:szCs w:val="18"/>
        </w:rPr>
        <w:t xml:space="preserve"> </w:t>
      </w:r>
      <w:proofErr w:type="spellStart"/>
      <w:r w:rsidRPr="00F4222C">
        <w:rPr>
          <w:rFonts w:ascii="Verdana" w:hAnsi="Verdana"/>
          <w:sz w:val="18"/>
          <w:szCs w:val="18"/>
        </w:rPr>
        <w:t>Novelli</w:t>
      </w:r>
      <w:proofErr w:type="spellEnd"/>
    </w:p>
    <w:p w14:paraId="4ABF5C23" w14:textId="77777777" w:rsidR="000C2B77" w:rsidRPr="00F4222C" w:rsidRDefault="000C2B77" w:rsidP="000C2B77">
      <w:pPr>
        <w:spacing w:line="360" w:lineRule="auto"/>
        <w:contextualSpacing/>
        <w:jc w:val="both"/>
        <w:rPr>
          <w:rFonts w:ascii="Verdana" w:hAnsi="Verdana"/>
          <w:sz w:val="18"/>
          <w:szCs w:val="18"/>
        </w:rPr>
      </w:pPr>
      <w:r w:rsidRPr="00F4222C">
        <w:rPr>
          <w:rFonts w:ascii="Verdana" w:hAnsi="Verdana"/>
          <w:sz w:val="18"/>
          <w:szCs w:val="18"/>
        </w:rPr>
        <w:t>(212) 219 29 71</w:t>
      </w:r>
    </w:p>
    <w:p w14:paraId="2A3E7C77" w14:textId="77777777" w:rsidR="000C2B77" w:rsidRPr="00F4222C" w:rsidRDefault="00045BA5" w:rsidP="000C2B77">
      <w:pPr>
        <w:autoSpaceDE w:val="0"/>
        <w:spacing w:line="360" w:lineRule="auto"/>
        <w:contextualSpacing/>
        <w:jc w:val="both"/>
        <w:rPr>
          <w:rFonts w:ascii="Verdana" w:hAnsi="Verdana"/>
          <w:sz w:val="18"/>
          <w:szCs w:val="18"/>
        </w:rPr>
      </w:pPr>
      <w:hyperlink r:id="rId9" w:history="1">
        <w:r w:rsidR="000C2B77" w:rsidRPr="00F4222C">
          <w:rPr>
            <w:rStyle w:val="Kpr"/>
            <w:rFonts w:ascii="Verdana" w:hAnsi="Verdana"/>
            <w:sz w:val="18"/>
            <w:szCs w:val="18"/>
          </w:rPr>
          <w:t>ayseg@marjinal.com.tr</w:t>
        </w:r>
      </w:hyperlink>
    </w:p>
    <w:p w14:paraId="3A399B3A" w14:textId="77777777" w:rsidR="000C2B77" w:rsidRPr="00F4222C" w:rsidRDefault="000C2B77" w:rsidP="000C2B77">
      <w:pPr>
        <w:autoSpaceDE w:val="0"/>
        <w:spacing w:line="360" w:lineRule="auto"/>
        <w:contextualSpacing/>
        <w:rPr>
          <w:rFonts w:ascii="Verdana" w:eastAsia="font949" w:hAnsi="Verdana" w:cs="font949"/>
          <w:b/>
          <w:bCs/>
          <w:color w:val="000000"/>
          <w:sz w:val="16"/>
          <w:szCs w:val="16"/>
        </w:rPr>
      </w:pPr>
    </w:p>
    <w:p w14:paraId="4F04CA2C" w14:textId="77777777" w:rsidR="000C2B77" w:rsidRPr="00F4222C" w:rsidRDefault="000C2B77" w:rsidP="000C2B77">
      <w:pPr>
        <w:autoSpaceDE w:val="0"/>
        <w:spacing w:line="360" w:lineRule="auto"/>
        <w:contextualSpacing/>
        <w:rPr>
          <w:rFonts w:ascii="Verdana" w:eastAsia="font949" w:hAnsi="Verdana" w:cs="font949"/>
          <w:b/>
          <w:bCs/>
          <w:color w:val="000000"/>
          <w:sz w:val="16"/>
          <w:szCs w:val="16"/>
        </w:rPr>
      </w:pPr>
      <w:r w:rsidRPr="00F4222C">
        <w:rPr>
          <w:rFonts w:ascii="Verdana" w:eastAsia="font949" w:hAnsi="Verdana" w:cs="font949"/>
          <w:b/>
          <w:bCs/>
          <w:color w:val="000000"/>
          <w:sz w:val="16"/>
          <w:szCs w:val="16"/>
        </w:rPr>
        <w:t>DASK hakkında</w:t>
      </w:r>
    </w:p>
    <w:p w14:paraId="05CCEC7B" w14:textId="77777777" w:rsidR="000C2B77" w:rsidRPr="00F4222C" w:rsidRDefault="000C2B77" w:rsidP="000C2B77">
      <w:pPr>
        <w:spacing w:line="276" w:lineRule="auto"/>
        <w:contextualSpacing/>
        <w:jc w:val="both"/>
        <w:rPr>
          <w:rFonts w:ascii="Verdana" w:hAnsi="Verdana"/>
          <w:sz w:val="16"/>
          <w:szCs w:val="16"/>
        </w:rPr>
      </w:pPr>
      <w:r w:rsidRPr="00F4222C">
        <w:rPr>
          <w:rFonts w:ascii="Verdana" w:hAnsi="Verdana"/>
          <w:sz w:val="16"/>
          <w:szCs w:val="16"/>
        </w:rPr>
        <w:t xml:space="preserve">2000 yılında kurulan Doğal Afet Sigortaları Kurumu (DASK), ülkemizde Zorunlu Deprem Sigortası edindirme, uygulama ve yönetimi faaliyetlerinden sorumlu tüzel kimlikli bir kamu kuruluşudur. DASK “Deprem geçecek, hayat devam edecek” yaklaşımından yola çıkarak, deprem sonrasında vatandaşların yaşamının kaldığı yerden yeniden güvenle devam edebilmesini amaçlar. Zorunlu Deprem Sigortası ile deprem ve depremden kaynaklanan yangın, infilak, yer kayması ve </w:t>
      </w:r>
      <w:proofErr w:type="spellStart"/>
      <w:r w:rsidRPr="00F4222C">
        <w:rPr>
          <w:rFonts w:ascii="Verdana" w:hAnsi="Verdana"/>
          <w:sz w:val="16"/>
          <w:szCs w:val="16"/>
        </w:rPr>
        <w:t>tsunami</w:t>
      </w:r>
      <w:proofErr w:type="spellEnd"/>
      <w:r w:rsidRPr="00F4222C">
        <w:rPr>
          <w:rFonts w:ascii="Verdana" w:hAnsi="Verdana"/>
          <w:sz w:val="16"/>
          <w:szCs w:val="16"/>
        </w:rPr>
        <w:t xml:space="preserve"> risklerine karşı, sigortalı konut sahiplerine maddi güvence sağlar. İster oturulamaz durumda ister kısmî hasarlı olsun, bina zararını en hızlı şekilde tazmin ederek, yaşamın normale dönmesine aracılık eder. DASK, Zorunlu Deprem Sigortası’nın yaygınlığını ülke genelinde birlikte çalıştığı sigorta şirketleri, bunlara bağlı acenteler ve banka şubelerinden oluşan dağıtım ağıyla artırırken, uyguladığı düşük prim maliyetleriyle de herkesin bu güvenceye sahip olmasını kolaylaştırmayı hedefler. www.dask.gov.tr</w:t>
      </w:r>
    </w:p>
    <w:p w14:paraId="2198CCC7" w14:textId="77777777" w:rsidR="00DF17FF" w:rsidRPr="00150725" w:rsidRDefault="00DF17FF" w:rsidP="000C2B77">
      <w:pPr>
        <w:rPr>
          <w:rFonts w:ascii="Verdana" w:hAnsi="Verdana"/>
          <w:sz w:val="16"/>
          <w:szCs w:val="16"/>
        </w:rPr>
      </w:pPr>
    </w:p>
    <w:sectPr w:rsidR="00DF17FF" w:rsidRPr="0015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font949">
    <w:altName w:val="MS PMincho"/>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720BF"/>
    <w:multiLevelType w:val="hybridMultilevel"/>
    <w:tmpl w:val="2668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E6344"/>
    <w:multiLevelType w:val="hybridMultilevel"/>
    <w:tmpl w:val="09B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242CB"/>
    <w:multiLevelType w:val="hybridMultilevel"/>
    <w:tmpl w:val="4F7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8393A"/>
    <w:multiLevelType w:val="multilevel"/>
    <w:tmpl w:val="49103C3C"/>
    <w:lvl w:ilvl="0">
      <w:start w:val="1"/>
      <w:numFmt w:val="decimal"/>
      <w:lvlText w:val="%1."/>
      <w:lvlJc w:val="left"/>
      <w:pPr>
        <w:ind w:left="1068" w:hanging="360"/>
      </w:pPr>
      <w:rPr>
        <w:rFonts w:hint="default"/>
      </w:rPr>
    </w:lvl>
    <w:lvl w:ilvl="1">
      <w:start w:val="1"/>
      <w:numFmt w:val="decimal"/>
      <w:lvlText w:val="%1.%2."/>
      <w:lvlJc w:val="left"/>
      <w:pPr>
        <w:ind w:left="1788" w:hanging="646"/>
      </w:pPr>
      <w:rPr>
        <w:rFonts w:hint="default"/>
        <w:sz w:val="28"/>
        <w:szCs w:val="28"/>
      </w:rPr>
    </w:lvl>
    <w:lvl w:ilvl="2">
      <w:start w:val="1"/>
      <w:numFmt w:val="lowerLetter"/>
      <w:lvlText w:val="7.%2.%3."/>
      <w:lvlJc w:val="right"/>
      <w:pPr>
        <w:tabs>
          <w:tab w:val="num" w:pos="2559"/>
        </w:tabs>
        <w:ind w:left="2786" w:hanging="227"/>
      </w:pPr>
      <w:rPr>
        <w:rFonts w:hint="default"/>
        <w:b/>
        <w:sz w:val="24"/>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750A50BA"/>
    <w:multiLevelType w:val="hybridMultilevel"/>
    <w:tmpl w:val="79066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61"/>
    <w:rsid w:val="00022E20"/>
    <w:rsid w:val="000406AF"/>
    <w:rsid w:val="00045BA5"/>
    <w:rsid w:val="00047301"/>
    <w:rsid w:val="000C2B77"/>
    <w:rsid w:val="000D22D1"/>
    <w:rsid w:val="000D512D"/>
    <w:rsid w:val="000E6CC9"/>
    <w:rsid w:val="000E7A58"/>
    <w:rsid w:val="0013142D"/>
    <w:rsid w:val="00150725"/>
    <w:rsid w:val="00191C62"/>
    <w:rsid w:val="001B5CD3"/>
    <w:rsid w:val="001E6543"/>
    <w:rsid w:val="001F11F7"/>
    <w:rsid w:val="002075C1"/>
    <w:rsid w:val="002443ED"/>
    <w:rsid w:val="00246224"/>
    <w:rsid w:val="002B653D"/>
    <w:rsid w:val="003173AA"/>
    <w:rsid w:val="003774AE"/>
    <w:rsid w:val="003A7383"/>
    <w:rsid w:val="00431FE4"/>
    <w:rsid w:val="00434782"/>
    <w:rsid w:val="00473255"/>
    <w:rsid w:val="00481721"/>
    <w:rsid w:val="004B68F0"/>
    <w:rsid w:val="004F5E88"/>
    <w:rsid w:val="0050760D"/>
    <w:rsid w:val="00580B04"/>
    <w:rsid w:val="00594958"/>
    <w:rsid w:val="005F6D43"/>
    <w:rsid w:val="00613961"/>
    <w:rsid w:val="006741FE"/>
    <w:rsid w:val="006A187E"/>
    <w:rsid w:val="006B355F"/>
    <w:rsid w:val="006C5A0E"/>
    <w:rsid w:val="006F1D07"/>
    <w:rsid w:val="0070431E"/>
    <w:rsid w:val="00754ABA"/>
    <w:rsid w:val="0079714A"/>
    <w:rsid w:val="007D0F20"/>
    <w:rsid w:val="007E7D91"/>
    <w:rsid w:val="00802C09"/>
    <w:rsid w:val="00814488"/>
    <w:rsid w:val="00827F64"/>
    <w:rsid w:val="0086675F"/>
    <w:rsid w:val="008C5279"/>
    <w:rsid w:val="00916E71"/>
    <w:rsid w:val="00920DB1"/>
    <w:rsid w:val="00953534"/>
    <w:rsid w:val="00987893"/>
    <w:rsid w:val="009A7D0F"/>
    <w:rsid w:val="009B1276"/>
    <w:rsid w:val="009C6ED7"/>
    <w:rsid w:val="009E1EAA"/>
    <w:rsid w:val="009E30B2"/>
    <w:rsid w:val="00A10F85"/>
    <w:rsid w:val="00AA795B"/>
    <w:rsid w:val="00AB1846"/>
    <w:rsid w:val="00AB2D62"/>
    <w:rsid w:val="00AD6FC5"/>
    <w:rsid w:val="00AF43FB"/>
    <w:rsid w:val="00AF56FE"/>
    <w:rsid w:val="00AF6ADD"/>
    <w:rsid w:val="00B75E6B"/>
    <w:rsid w:val="00B83676"/>
    <w:rsid w:val="00B865D2"/>
    <w:rsid w:val="00C129C7"/>
    <w:rsid w:val="00C324FE"/>
    <w:rsid w:val="00C419D9"/>
    <w:rsid w:val="00C54626"/>
    <w:rsid w:val="00C928D4"/>
    <w:rsid w:val="00CA2E76"/>
    <w:rsid w:val="00CC0390"/>
    <w:rsid w:val="00CE2FBC"/>
    <w:rsid w:val="00D050A9"/>
    <w:rsid w:val="00D11889"/>
    <w:rsid w:val="00D90035"/>
    <w:rsid w:val="00DA3348"/>
    <w:rsid w:val="00DE3697"/>
    <w:rsid w:val="00DF17FF"/>
    <w:rsid w:val="00E02D07"/>
    <w:rsid w:val="00E62A13"/>
    <w:rsid w:val="00E86CBC"/>
    <w:rsid w:val="00EA2D7D"/>
    <w:rsid w:val="00EC10D0"/>
    <w:rsid w:val="00ED2D87"/>
    <w:rsid w:val="00ED7416"/>
    <w:rsid w:val="00F154BB"/>
    <w:rsid w:val="00FD170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061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3961"/>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13961"/>
    <w:rPr>
      <w:color w:val="0000FF"/>
      <w:u w:val="single"/>
    </w:rPr>
  </w:style>
  <w:style w:type="paragraph" w:styleId="BalonMetni">
    <w:name w:val="Balloon Text"/>
    <w:basedOn w:val="Normal"/>
    <w:link w:val="BalonMetniChar"/>
    <w:uiPriority w:val="99"/>
    <w:semiHidden/>
    <w:unhideWhenUsed/>
    <w:rsid w:val="00AF56F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F56FE"/>
    <w:rPr>
      <w:rFonts w:ascii="Lucida Grande" w:hAnsi="Lucida Grande" w:cs="Lucida Grande"/>
      <w:sz w:val="18"/>
      <w:szCs w:val="18"/>
      <w:lang w:eastAsia="tr-TR"/>
    </w:rPr>
  </w:style>
  <w:style w:type="paragraph" w:styleId="ListeParagraf">
    <w:name w:val="List Paragraph"/>
    <w:basedOn w:val="Normal"/>
    <w:link w:val="ListeParagrafChar"/>
    <w:uiPriority w:val="34"/>
    <w:qFormat/>
    <w:rsid w:val="00AF56FE"/>
    <w:pPr>
      <w:spacing w:after="200" w:line="276" w:lineRule="auto"/>
      <w:ind w:left="720"/>
      <w:contextualSpacing/>
    </w:pPr>
    <w:rPr>
      <w:rFonts w:asciiTheme="minorHAnsi" w:hAnsiTheme="minorHAnsi" w:cstheme="minorBidi"/>
      <w:lang w:eastAsia="en-US"/>
    </w:rPr>
  </w:style>
  <w:style w:type="character" w:customStyle="1" w:styleId="ListeParagrafChar">
    <w:name w:val="Liste Paragraf Char"/>
    <w:link w:val="ListeParagraf"/>
    <w:uiPriority w:val="34"/>
    <w:rsid w:val="00AF56FE"/>
  </w:style>
  <w:style w:type="paragraph" w:styleId="AralkYok">
    <w:name w:val="No Spacing"/>
    <w:uiPriority w:val="99"/>
    <w:qFormat/>
    <w:rsid w:val="00920DB1"/>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1954">
      <w:bodyDiv w:val="1"/>
      <w:marLeft w:val="0"/>
      <w:marRight w:val="0"/>
      <w:marTop w:val="0"/>
      <w:marBottom w:val="0"/>
      <w:divBdr>
        <w:top w:val="none" w:sz="0" w:space="0" w:color="auto"/>
        <w:left w:val="none" w:sz="0" w:space="0" w:color="auto"/>
        <w:bottom w:val="none" w:sz="0" w:space="0" w:color="auto"/>
        <w:right w:val="none" w:sz="0" w:space="0" w:color="auto"/>
      </w:divBdr>
    </w:div>
    <w:div w:id="418214172">
      <w:bodyDiv w:val="1"/>
      <w:marLeft w:val="0"/>
      <w:marRight w:val="0"/>
      <w:marTop w:val="0"/>
      <w:marBottom w:val="0"/>
      <w:divBdr>
        <w:top w:val="none" w:sz="0" w:space="0" w:color="auto"/>
        <w:left w:val="none" w:sz="0" w:space="0" w:color="auto"/>
        <w:bottom w:val="none" w:sz="0" w:space="0" w:color="auto"/>
        <w:right w:val="none" w:sz="0" w:space="0" w:color="auto"/>
      </w:divBdr>
    </w:div>
    <w:div w:id="534082087">
      <w:bodyDiv w:val="1"/>
      <w:marLeft w:val="0"/>
      <w:marRight w:val="0"/>
      <w:marTop w:val="0"/>
      <w:marBottom w:val="0"/>
      <w:divBdr>
        <w:top w:val="none" w:sz="0" w:space="0" w:color="auto"/>
        <w:left w:val="none" w:sz="0" w:space="0" w:color="auto"/>
        <w:bottom w:val="none" w:sz="0" w:space="0" w:color="auto"/>
        <w:right w:val="none" w:sz="0" w:space="0" w:color="auto"/>
      </w:divBdr>
    </w:div>
    <w:div w:id="933435604">
      <w:bodyDiv w:val="1"/>
      <w:marLeft w:val="0"/>
      <w:marRight w:val="0"/>
      <w:marTop w:val="0"/>
      <w:marBottom w:val="0"/>
      <w:divBdr>
        <w:top w:val="none" w:sz="0" w:space="0" w:color="auto"/>
        <w:left w:val="none" w:sz="0" w:space="0" w:color="auto"/>
        <w:bottom w:val="none" w:sz="0" w:space="0" w:color="auto"/>
        <w:right w:val="none" w:sz="0" w:space="0" w:color="auto"/>
      </w:divBdr>
    </w:div>
    <w:div w:id="1091782950">
      <w:bodyDiv w:val="1"/>
      <w:marLeft w:val="0"/>
      <w:marRight w:val="0"/>
      <w:marTop w:val="0"/>
      <w:marBottom w:val="0"/>
      <w:divBdr>
        <w:top w:val="none" w:sz="0" w:space="0" w:color="auto"/>
        <w:left w:val="none" w:sz="0" w:space="0" w:color="auto"/>
        <w:bottom w:val="none" w:sz="0" w:space="0" w:color="auto"/>
        <w:right w:val="none" w:sz="0" w:space="0" w:color="auto"/>
      </w:divBdr>
    </w:div>
    <w:div w:id="1121538487">
      <w:bodyDiv w:val="1"/>
      <w:marLeft w:val="0"/>
      <w:marRight w:val="0"/>
      <w:marTop w:val="0"/>
      <w:marBottom w:val="0"/>
      <w:divBdr>
        <w:top w:val="none" w:sz="0" w:space="0" w:color="auto"/>
        <w:left w:val="none" w:sz="0" w:space="0" w:color="auto"/>
        <w:bottom w:val="none" w:sz="0" w:space="0" w:color="auto"/>
        <w:right w:val="none" w:sz="0" w:space="0" w:color="auto"/>
      </w:divBdr>
    </w:div>
    <w:div w:id="1259362217">
      <w:bodyDiv w:val="1"/>
      <w:marLeft w:val="0"/>
      <w:marRight w:val="0"/>
      <w:marTop w:val="0"/>
      <w:marBottom w:val="0"/>
      <w:divBdr>
        <w:top w:val="none" w:sz="0" w:space="0" w:color="auto"/>
        <w:left w:val="none" w:sz="0" w:space="0" w:color="auto"/>
        <w:bottom w:val="none" w:sz="0" w:space="0" w:color="auto"/>
        <w:right w:val="none" w:sz="0" w:space="0" w:color="auto"/>
      </w:divBdr>
    </w:div>
    <w:div w:id="1359354528">
      <w:bodyDiv w:val="1"/>
      <w:marLeft w:val="0"/>
      <w:marRight w:val="0"/>
      <w:marTop w:val="0"/>
      <w:marBottom w:val="0"/>
      <w:divBdr>
        <w:top w:val="none" w:sz="0" w:space="0" w:color="auto"/>
        <w:left w:val="none" w:sz="0" w:space="0" w:color="auto"/>
        <w:bottom w:val="none" w:sz="0" w:space="0" w:color="auto"/>
        <w:right w:val="none" w:sz="0" w:space="0" w:color="auto"/>
      </w:divBdr>
    </w:div>
    <w:div w:id="1466583037">
      <w:bodyDiv w:val="1"/>
      <w:marLeft w:val="0"/>
      <w:marRight w:val="0"/>
      <w:marTop w:val="0"/>
      <w:marBottom w:val="0"/>
      <w:divBdr>
        <w:top w:val="none" w:sz="0" w:space="0" w:color="auto"/>
        <w:left w:val="none" w:sz="0" w:space="0" w:color="auto"/>
        <w:bottom w:val="none" w:sz="0" w:space="0" w:color="auto"/>
        <w:right w:val="none" w:sz="0" w:space="0" w:color="auto"/>
      </w:divBdr>
    </w:div>
    <w:div w:id="1671442841">
      <w:bodyDiv w:val="1"/>
      <w:marLeft w:val="0"/>
      <w:marRight w:val="0"/>
      <w:marTop w:val="0"/>
      <w:marBottom w:val="0"/>
      <w:divBdr>
        <w:top w:val="none" w:sz="0" w:space="0" w:color="auto"/>
        <w:left w:val="none" w:sz="0" w:space="0" w:color="auto"/>
        <w:bottom w:val="none" w:sz="0" w:space="0" w:color="auto"/>
        <w:right w:val="none" w:sz="0" w:space="0" w:color="auto"/>
      </w:divBdr>
    </w:div>
    <w:div w:id="1762334383">
      <w:bodyDiv w:val="1"/>
      <w:marLeft w:val="0"/>
      <w:marRight w:val="0"/>
      <w:marTop w:val="0"/>
      <w:marBottom w:val="0"/>
      <w:divBdr>
        <w:top w:val="none" w:sz="0" w:space="0" w:color="auto"/>
        <w:left w:val="none" w:sz="0" w:space="0" w:color="auto"/>
        <w:bottom w:val="none" w:sz="0" w:space="0" w:color="auto"/>
        <w:right w:val="none" w:sz="0" w:space="0" w:color="auto"/>
      </w:divBdr>
    </w:div>
    <w:div w:id="1785148865">
      <w:bodyDiv w:val="1"/>
      <w:marLeft w:val="0"/>
      <w:marRight w:val="0"/>
      <w:marTop w:val="0"/>
      <w:marBottom w:val="0"/>
      <w:divBdr>
        <w:top w:val="none" w:sz="0" w:space="0" w:color="auto"/>
        <w:left w:val="none" w:sz="0" w:space="0" w:color="auto"/>
        <w:bottom w:val="none" w:sz="0" w:space="0" w:color="auto"/>
        <w:right w:val="none" w:sz="0" w:space="0" w:color="auto"/>
      </w:divBdr>
    </w:div>
    <w:div w:id="21353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79240-F454-4430-8F4A-895B2AD79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0918D-BB32-4318-B3BA-1248DB572C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A87FC3-7475-44AC-B0F0-CBF864439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4297</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Garanti</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Demirtas</dc:creator>
  <cp:lastModifiedBy>Ayse Ekin Gunduz</cp:lastModifiedBy>
  <cp:revision>5</cp:revision>
  <cp:lastPrinted>2017-03-15T17:26:00Z</cp:lastPrinted>
  <dcterms:created xsi:type="dcterms:W3CDTF">2018-05-04T14:34:00Z</dcterms:created>
  <dcterms:modified xsi:type="dcterms:W3CDTF">2018-05-07T08:00:00Z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