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60DD4" w14:textId="77777777" w:rsidR="00273D22" w:rsidRPr="0033578F" w:rsidRDefault="00273D22" w:rsidP="00273D22">
      <w:pPr>
        <w:spacing w:line="360" w:lineRule="auto"/>
        <w:contextualSpacing/>
        <w:jc w:val="both"/>
        <w:outlineLvl w:val="0"/>
        <w:rPr>
          <w:rFonts w:ascii="Verdana" w:hAnsi="Verdana"/>
          <w:b/>
          <w:bCs/>
          <w:color w:val="000000" w:themeColor="text1"/>
          <w:sz w:val="32"/>
          <w:szCs w:val="32"/>
          <w:u w:val="single"/>
        </w:rPr>
      </w:pPr>
      <w:r w:rsidRPr="0033578F">
        <w:rPr>
          <w:rFonts w:ascii="Verdana" w:hAnsi="Verdana"/>
          <w:b/>
          <w:bCs/>
          <w:color w:val="000000" w:themeColor="text1"/>
          <w:sz w:val="32"/>
          <w:szCs w:val="32"/>
          <w:u w:val="single"/>
        </w:rPr>
        <w:t>BASIN BÜLTENİ</w:t>
      </w:r>
    </w:p>
    <w:p w14:paraId="5DCD3FA7"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3347802F" w14:textId="5650E52E" w:rsidR="003D3852" w:rsidRPr="00E775CA" w:rsidRDefault="003D3852" w:rsidP="003D3852">
      <w:pPr>
        <w:spacing w:line="360" w:lineRule="auto"/>
        <w:contextualSpacing/>
        <w:jc w:val="center"/>
        <w:rPr>
          <w:rFonts w:ascii="Verdana" w:hAnsi="Verdana"/>
          <w:b/>
          <w:bCs/>
          <w:color w:val="000000" w:themeColor="text1"/>
          <w:sz w:val="28"/>
          <w:szCs w:val="28"/>
        </w:rPr>
      </w:pPr>
      <w:bookmarkStart w:id="0" w:name="_GoBack"/>
      <w:bookmarkEnd w:id="0"/>
      <w:r>
        <w:rPr>
          <w:rFonts w:ascii="Verdana" w:hAnsi="Verdana"/>
          <w:b/>
          <w:bCs/>
          <w:color w:val="000000" w:themeColor="text1"/>
          <w:sz w:val="28"/>
          <w:szCs w:val="28"/>
        </w:rPr>
        <w:t xml:space="preserve">Markalı konut projelerinde yabancı alıcıların oranı son </w:t>
      </w:r>
      <w:r w:rsidR="00D44ACF">
        <w:rPr>
          <w:rFonts w:ascii="Verdana" w:hAnsi="Verdana"/>
          <w:b/>
          <w:bCs/>
          <w:color w:val="000000" w:themeColor="text1"/>
          <w:sz w:val="28"/>
          <w:szCs w:val="28"/>
        </w:rPr>
        <w:t>15 ayın</w:t>
      </w:r>
      <w:r>
        <w:rPr>
          <w:rFonts w:ascii="Verdana" w:hAnsi="Verdana"/>
          <w:b/>
          <w:bCs/>
          <w:color w:val="000000" w:themeColor="text1"/>
          <w:sz w:val="28"/>
          <w:szCs w:val="28"/>
        </w:rPr>
        <w:t xml:space="preserve"> zirvesinde</w:t>
      </w:r>
    </w:p>
    <w:p w14:paraId="1C0AD963" w14:textId="77777777" w:rsidR="00273D22" w:rsidRPr="005F45D7" w:rsidRDefault="00273D22" w:rsidP="00273D22">
      <w:pPr>
        <w:spacing w:line="360" w:lineRule="auto"/>
        <w:contextualSpacing/>
        <w:jc w:val="center"/>
        <w:rPr>
          <w:rFonts w:ascii="Verdana" w:hAnsi="Verdana"/>
          <w:color w:val="000000" w:themeColor="text1"/>
          <w:sz w:val="14"/>
          <w:szCs w:val="14"/>
          <w:highlight w:val="yellow"/>
        </w:rPr>
      </w:pPr>
    </w:p>
    <w:p w14:paraId="6CB7664C" w14:textId="6D9AF062" w:rsidR="00640AEB" w:rsidRPr="00E775CA" w:rsidRDefault="000049AB" w:rsidP="00640AEB">
      <w:pPr>
        <w:spacing w:line="360" w:lineRule="auto"/>
        <w:contextualSpacing/>
        <w:jc w:val="center"/>
        <w:rPr>
          <w:rFonts w:ascii="Verdana" w:hAnsi="Verdana"/>
          <w:b/>
          <w:bCs/>
          <w:color w:val="000000" w:themeColor="text1"/>
          <w:sz w:val="24"/>
          <w:szCs w:val="20"/>
        </w:rPr>
      </w:pPr>
      <w:r w:rsidRPr="00E775CA">
        <w:rPr>
          <w:rFonts w:ascii="Verdana" w:hAnsi="Verdana"/>
          <w:b/>
          <w:bCs/>
          <w:color w:val="000000" w:themeColor="text1"/>
          <w:sz w:val="24"/>
          <w:szCs w:val="20"/>
        </w:rPr>
        <w:t>REIDIN</w:t>
      </w:r>
      <w:r w:rsidR="001D28FB">
        <w:rPr>
          <w:rFonts w:ascii="Verdana" w:hAnsi="Verdana"/>
          <w:b/>
          <w:bCs/>
          <w:color w:val="000000" w:themeColor="text1"/>
          <w:sz w:val="24"/>
          <w:szCs w:val="20"/>
        </w:rPr>
        <w:t>-GYODER Yeni Konut Fiyat</w:t>
      </w:r>
      <w:r w:rsidRPr="00E775CA">
        <w:rPr>
          <w:rFonts w:ascii="Verdana" w:hAnsi="Verdana"/>
          <w:b/>
          <w:bCs/>
          <w:color w:val="000000" w:themeColor="text1"/>
          <w:sz w:val="24"/>
          <w:szCs w:val="20"/>
        </w:rPr>
        <w:t xml:space="preserve"> Endeksi sonuçlarına göre </w:t>
      </w:r>
      <w:r w:rsidR="00EB73BA">
        <w:rPr>
          <w:rFonts w:ascii="Verdana" w:hAnsi="Verdana"/>
          <w:b/>
          <w:bCs/>
          <w:color w:val="000000" w:themeColor="text1"/>
          <w:sz w:val="24"/>
          <w:szCs w:val="20"/>
        </w:rPr>
        <w:t xml:space="preserve">haziran </w:t>
      </w:r>
      <w:r w:rsidR="00CE4CD0" w:rsidRPr="00E775CA">
        <w:rPr>
          <w:rFonts w:ascii="Verdana" w:hAnsi="Verdana"/>
          <w:b/>
          <w:bCs/>
          <w:color w:val="000000" w:themeColor="text1"/>
          <w:sz w:val="24"/>
          <w:szCs w:val="20"/>
        </w:rPr>
        <w:t xml:space="preserve">ayında, markalı konut projelerinin </w:t>
      </w:r>
      <w:r w:rsidR="008E176D">
        <w:rPr>
          <w:rFonts w:ascii="Verdana" w:hAnsi="Verdana"/>
          <w:b/>
          <w:bCs/>
          <w:color w:val="000000" w:themeColor="text1"/>
          <w:sz w:val="24"/>
          <w:szCs w:val="20"/>
        </w:rPr>
        <w:t xml:space="preserve">yüzde </w:t>
      </w:r>
      <w:r w:rsidR="001D28FB">
        <w:rPr>
          <w:rFonts w:ascii="Verdana" w:hAnsi="Verdana"/>
          <w:b/>
          <w:bCs/>
          <w:color w:val="000000" w:themeColor="text1"/>
          <w:sz w:val="24"/>
          <w:szCs w:val="20"/>
        </w:rPr>
        <w:t>10’u</w:t>
      </w:r>
      <w:r w:rsidR="001D28FB" w:rsidRPr="00E775CA">
        <w:rPr>
          <w:rFonts w:ascii="Verdana" w:hAnsi="Verdana"/>
          <w:b/>
          <w:bCs/>
          <w:color w:val="000000" w:themeColor="text1"/>
          <w:sz w:val="24"/>
          <w:szCs w:val="20"/>
        </w:rPr>
        <w:t xml:space="preserve"> </w:t>
      </w:r>
      <w:r w:rsidR="00CE4CD0" w:rsidRPr="00E775CA">
        <w:rPr>
          <w:rFonts w:ascii="Verdana" w:hAnsi="Verdana"/>
          <w:b/>
          <w:bCs/>
          <w:color w:val="000000" w:themeColor="text1"/>
          <w:sz w:val="24"/>
          <w:szCs w:val="20"/>
        </w:rPr>
        <w:t>yabancı yatırımcılara satıldı. Bu oran, son</w:t>
      </w:r>
      <w:r w:rsidR="005820C1">
        <w:rPr>
          <w:rFonts w:ascii="Verdana" w:hAnsi="Verdana"/>
          <w:b/>
          <w:bCs/>
          <w:color w:val="000000" w:themeColor="text1"/>
          <w:sz w:val="24"/>
          <w:szCs w:val="20"/>
        </w:rPr>
        <w:t xml:space="preserve"> </w:t>
      </w:r>
      <w:r w:rsidR="00CE4CD0" w:rsidRPr="00E775CA">
        <w:rPr>
          <w:rFonts w:ascii="Verdana" w:hAnsi="Verdana"/>
          <w:b/>
          <w:bCs/>
          <w:color w:val="000000" w:themeColor="text1"/>
          <w:sz w:val="24"/>
          <w:szCs w:val="20"/>
        </w:rPr>
        <w:t xml:space="preserve">6 aylık ortalamanın </w:t>
      </w:r>
      <w:r w:rsidR="001D28FB">
        <w:rPr>
          <w:rFonts w:ascii="Verdana" w:hAnsi="Verdana"/>
          <w:b/>
          <w:bCs/>
          <w:color w:val="000000" w:themeColor="text1"/>
          <w:sz w:val="24"/>
          <w:szCs w:val="20"/>
        </w:rPr>
        <w:t>3</w:t>
      </w:r>
      <w:r w:rsidR="001D28FB" w:rsidRPr="00E775CA">
        <w:rPr>
          <w:rFonts w:ascii="Verdana" w:hAnsi="Verdana"/>
          <w:b/>
          <w:bCs/>
          <w:color w:val="000000" w:themeColor="text1"/>
          <w:sz w:val="24"/>
          <w:szCs w:val="20"/>
        </w:rPr>
        <w:t xml:space="preserve"> </w:t>
      </w:r>
      <w:r w:rsidR="00CE4CD0" w:rsidRPr="00E775CA">
        <w:rPr>
          <w:rFonts w:ascii="Verdana" w:hAnsi="Verdana"/>
          <w:b/>
          <w:bCs/>
          <w:color w:val="000000" w:themeColor="text1"/>
          <w:sz w:val="24"/>
          <w:szCs w:val="20"/>
        </w:rPr>
        <w:t xml:space="preserve">puan üzerinde. </w:t>
      </w:r>
      <w:r w:rsidR="003656FF" w:rsidRPr="00E775CA">
        <w:rPr>
          <w:rFonts w:ascii="Verdana" w:hAnsi="Verdana"/>
          <w:b/>
          <w:bCs/>
          <w:color w:val="000000" w:themeColor="text1"/>
          <w:sz w:val="24"/>
          <w:szCs w:val="20"/>
        </w:rPr>
        <w:t>Y</w:t>
      </w:r>
      <w:r w:rsidR="00CE4CD0" w:rsidRPr="00E775CA">
        <w:rPr>
          <w:rFonts w:ascii="Verdana" w:hAnsi="Verdana"/>
          <w:b/>
          <w:bCs/>
          <w:color w:val="000000" w:themeColor="text1"/>
          <w:sz w:val="24"/>
          <w:szCs w:val="20"/>
        </w:rPr>
        <w:t>abancı yatırımcılara satışlar şubat</w:t>
      </w:r>
      <w:r w:rsidR="001D28FB">
        <w:rPr>
          <w:rFonts w:ascii="Verdana" w:hAnsi="Verdana"/>
          <w:b/>
          <w:bCs/>
          <w:color w:val="000000" w:themeColor="text1"/>
          <w:sz w:val="24"/>
          <w:szCs w:val="20"/>
        </w:rPr>
        <w:t xml:space="preserve"> ayında</w:t>
      </w:r>
      <w:r w:rsidR="00CE4CD0" w:rsidRPr="00E775CA">
        <w:rPr>
          <w:rFonts w:ascii="Verdana" w:hAnsi="Verdana"/>
          <w:b/>
          <w:bCs/>
          <w:color w:val="000000" w:themeColor="text1"/>
          <w:sz w:val="24"/>
          <w:szCs w:val="20"/>
        </w:rPr>
        <w:t xml:space="preserve"> </w:t>
      </w:r>
      <w:r w:rsidR="008E176D">
        <w:rPr>
          <w:rFonts w:ascii="Verdana" w:hAnsi="Verdana"/>
          <w:b/>
          <w:bCs/>
          <w:color w:val="000000" w:themeColor="text1"/>
          <w:sz w:val="24"/>
          <w:szCs w:val="20"/>
        </w:rPr>
        <w:t xml:space="preserve">yüzde </w:t>
      </w:r>
      <w:r w:rsidR="00CE4CD0" w:rsidRPr="00E775CA">
        <w:rPr>
          <w:rFonts w:ascii="Verdana" w:hAnsi="Verdana"/>
          <w:b/>
          <w:bCs/>
          <w:color w:val="000000" w:themeColor="text1"/>
          <w:sz w:val="24"/>
          <w:szCs w:val="20"/>
        </w:rPr>
        <w:t>6, mart</w:t>
      </w:r>
      <w:r w:rsidR="001D28FB">
        <w:rPr>
          <w:rFonts w:ascii="Verdana" w:hAnsi="Verdana"/>
          <w:b/>
          <w:bCs/>
          <w:color w:val="000000" w:themeColor="text1"/>
          <w:sz w:val="24"/>
          <w:szCs w:val="20"/>
        </w:rPr>
        <w:t xml:space="preserve"> </w:t>
      </w:r>
      <w:r w:rsidR="00640AEB" w:rsidRPr="00E775CA">
        <w:rPr>
          <w:rFonts w:ascii="Verdana" w:hAnsi="Verdana"/>
          <w:b/>
          <w:bCs/>
          <w:color w:val="000000" w:themeColor="text1"/>
          <w:sz w:val="24"/>
          <w:szCs w:val="20"/>
        </w:rPr>
        <w:t>ve nisan</w:t>
      </w:r>
      <w:r w:rsidR="001D28FB">
        <w:rPr>
          <w:rFonts w:ascii="Verdana" w:hAnsi="Verdana"/>
          <w:b/>
          <w:bCs/>
          <w:color w:val="000000" w:themeColor="text1"/>
          <w:sz w:val="24"/>
          <w:szCs w:val="20"/>
        </w:rPr>
        <w:t xml:space="preserve"> ayların</w:t>
      </w:r>
      <w:r w:rsidR="00640AEB" w:rsidRPr="00E775CA">
        <w:rPr>
          <w:rFonts w:ascii="Verdana" w:hAnsi="Verdana"/>
          <w:b/>
          <w:bCs/>
          <w:color w:val="000000" w:themeColor="text1"/>
          <w:sz w:val="24"/>
          <w:szCs w:val="20"/>
        </w:rPr>
        <w:t xml:space="preserve">da </w:t>
      </w:r>
      <w:r w:rsidR="008E176D">
        <w:rPr>
          <w:rFonts w:ascii="Verdana" w:hAnsi="Verdana"/>
          <w:b/>
          <w:bCs/>
          <w:color w:val="000000" w:themeColor="text1"/>
          <w:sz w:val="24"/>
          <w:szCs w:val="20"/>
        </w:rPr>
        <w:t xml:space="preserve">yüzde </w:t>
      </w:r>
      <w:r w:rsidR="00CE4CD0" w:rsidRPr="00E775CA">
        <w:rPr>
          <w:rFonts w:ascii="Verdana" w:hAnsi="Verdana"/>
          <w:b/>
          <w:bCs/>
          <w:color w:val="000000" w:themeColor="text1"/>
          <w:sz w:val="24"/>
          <w:szCs w:val="20"/>
        </w:rPr>
        <w:t>8</w:t>
      </w:r>
      <w:r w:rsidR="00180434">
        <w:rPr>
          <w:rFonts w:ascii="Verdana" w:hAnsi="Verdana"/>
          <w:b/>
          <w:bCs/>
          <w:color w:val="000000" w:themeColor="text1"/>
          <w:sz w:val="24"/>
          <w:szCs w:val="20"/>
        </w:rPr>
        <w:t xml:space="preserve">, mayıs ayında ise </w:t>
      </w:r>
      <w:r w:rsidR="008E176D">
        <w:rPr>
          <w:rFonts w:ascii="Verdana" w:hAnsi="Verdana"/>
          <w:b/>
          <w:bCs/>
          <w:color w:val="000000" w:themeColor="text1"/>
          <w:sz w:val="24"/>
          <w:szCs w:val="20"/>
        </w:rPr>
        <w:t xml:space="preserve">yüzde </w:t>
      </w:r>
      <w:r w:rsidR="00180434">
        <w:rPr>
          <w:rFonts w:ascii="Verdana" w:hAnsi="Verdana"/>
          <w:b/>
          <w:bCs/>
          <w:color w:val="000000" w:themeColor="text1"/>
          <w:sz w:val="24"/>
          <w:szCs w:val="20"/>
        </w:rPr>
        <w:t xml:space="preserve">7 </w:t>
      </w:r>
      <w:r w:rsidR="00CE4CD0" w:rsidRPr="00E775CA">
        <w:rPr>
          <w:rFonts w:ascii="Verdana" w:hAnsi="Verdana"/>
          <w:b/>
          <w:bCs/>
          <w:color w:val="000000" w:themeColor="text1"/>
          <w:sz w:val="24"/>
          <w:szCs w:val="20"/>
        </w:rPr>
        <w:t>oranında gerçekleşmişti.</w:t>
      </w:r>
    </w:p>
    <w:p w14:paraId="79CEB3F8"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75F85342" w14:textId="77697AB9" w:rsidR="005F45D7" w:rsidRDefault="00105C23" w:rsidP="00105C23">
      <w:pPr>
        <w:spacing w:line="360" w:lineRule="auto"/>
        <w:contextualSpacing/>
        <w:jc w:val="both"/>
        <w:rPr>
          <w:rFonts w:ascii="Verdana" w:hAnsi="Verdana"/>
          <w:color w:val="000000" w:themeColor="text1"/>
          <w:sz w:val="20"/>
          <w:szCs w:val="20"/>
        </w:rPr>
      </w:pPr>
      <w:r w:rsidRPr="00105C23">
        <w:rPr>
          <w:rFonts w:ascii="Verdana" w:hAnsi="Verdana"/>
          <w:color w:val="000000" w:themeColor="text1"/>
          <w:sz w:val="20"/>
          <w:szCs w:val="20"/>
        </w:rPr>
        <w:t xml:space="preserve">Türkiye genelinde 81 şehrin tamamını kapsayacak nitelikteki Türkiye Satılık Konut Fiyat Endeksi’nde </w:t>
      </w:r>
      <w:r w:rsidR="00F84083">
        <w:rPr>
          <w:rFonts w:ascii="Verdana" w:hAnsi="Verdana"/>
          <w:color w:val="000000" w:themeColor="text1"/>
          <w:sz w:val="20"/>
          <w:szCs w:val="20"/>
        </w:rPr>
        <w:t>haziran</w:t>
      </w:r>
      <w:r w:rsidRPr="00105C23">
        <w:rPr>
          <w:rFonts w:ascii="Verdana" w:hAnsi="Verdana"/>
          <w:color w:val="000000" w:themeColor="text1"/>
          <w:sz w:val="20"/>
          <w:szCs w:val="20"/>
        </w:rPr>
        <w:t xml:space="preserve"> ayında </w:t>
      </w:r>
      <w:bookmarkStart w:id="1" w:name="_Hlk516586351"/>
      <w:r w:rsidRPr="00105C23">
        <w:rPr>
          <w:rFonts w:ascii="Verdana" w:hAnsi="Verdana"/>
          <w:color w:val="000000" w:themeColor="text1"/>
          <w:sz w:val="20"/>
          <w:szCs w:val="20"/>
        </w:rPr>
        <w:t xml:space="preserve">bir önceki aya göre </w:t>
      </w:r>
      <w:r w:rsidR="008E176D">
        <w:rPr>
          <w:rFonts w:ascii="Verdana" w:hAnsi="Verdana"/>
          <w:color w:val="000000" w:themeColor="text1"/>
          <w:sz w:val="20"/>
          <w:szCs w:val="20"/>
        </w:rPr>
        <w:t xml:space="preserve">yüzde </w:t>
      </w:r>
      <w:r w:rsidRPr="00105C23">
        <w:rPr>
          <w:rFonts w:ascii="Verdana" w:hAnsi="Verdana"/>
          <w:color w:val="000000" w:themeColor="text1"/>
          <w:sz w:val="20"/>
          <w:szCs w:val="20"/>
        </w:rPr>
        <w:t>0</w:t>
      </w:r>
      <w:r>
        <w:rPr>
          <w:rFonts w:ascii="Verdana" w:hAnsi="Verdana"/>
          <w:color w:val="000000" w:themeColor="text1"/>
          <w:sz w:val="20"/>
          <w:szCs w:val="20"/>
        </w:rPr>
        <w:t>,</w:t>
      </w:r>
      <w:r w:rsidRPr="00105C23">
        <w:rPr>
          <w:rFonts w:ascii="Verdana" w:hAnsi="Verdana"/>
          <w:color w:val="000000" w:themeColor="text1"/>
          <w:sz w:val="20"/>
          <w:szCs w:val="20"/>
        </w:rPr>
        <w:t>54</w:t>
      </w:r>
      <w:bookmarkEnd w:id="1"/>
      <w:r w:rsidRPr="00105C23">
        <w:rPr>
          <w:rFonts w:ascii="Verdana" w:hAnsi="Verdana"/>
          <w:color w:val="000000" w:themeColor="text1"/>
          <w:sz w:val="20"/>
          <w:szCs w:val="20"/>
        </w:rPr>
        <w:t xml:space="preserve"> oranında ve geçen yılın aynı dönemine göre </w:t>
      </w:r>
      <w:r w:rsidR="008E176D">
        <w:rPr>
          <w:rFonts w:ascii="Verdana" w:hAnsi="Verdana"/>
          <w:color w:val="000000" w:themeColor="text1"/>
          <w:sz w:val="20"/>
          <w:szCs w:val="20"/>
        </w:rPr>
        <w:t xml:space="preserve">yüzde </w:t>
      </w:r>
      <w:r w:rsidRPr="00105C23">
        <w:rPr>
          <w:rFonts w:ascii="Verdana" w:hAnsi="Verdana"/>
          <w:color w:val="000000" w:themeColor="text1"/>
          <w:sz w:val="20"/>
          <w:szCs w:val="20"/>
        </w:rPr>
        <w:t>9</w:t>
      </w:r>
      <w:r>
        <w:rPr>
          <w:rFonts w:ascii="Verdana" w:hAnsi="Verdana"/>
          <w:color w:val="000000" w:themeColor="text1"/>
          <w:sz w:val="20"/>
          <w:szCs w:val="20"/>
        </w:rPr>
        <w:t>,</w:t>
      </w:r>
      <w:r w:rsidRPr="00105C23">
        <w:rPr>
          <w:rFonts w:ascii="Verdana" w:hAnsi="Verdana"/>
          <w:color w:val="000000" w:themeColor="text1"/>
          <w:sz w:val="20"/>
          <w:szCs w:val="20"/>
        </w:rPr>
        <w:t>7</w:t>
      </w:r>
      <w:r w:rsidR="00F84083">
        <w:rPr>
          <w:rFonts w:ascii="Verdana" w:hAnsi="Verdana"/>
          <w:color w:val="000000" w:themeColor="text1"/>
          <w:sz w:val="20"/>
          <w:szCs w:val="20"/>
        </w:rPr>
        <w:t>0</w:t>
      </w:r>
      <w:r w:rsidRPr="00105C23">
        <w:rPr>
          <w:rFonts w:ascii="Verdana" w:hAnsi="Verdana"/>
          <w:color w:val="000000" w:themeColor="text1"/>
          <w:sz w:val="20"/>
          <w:szCs w:val="20"/>
        </w:rPr>
        <w:t xml:space="preserve"> oranında artış gerçekleş</w:t>
      </w:r>
      <w:r>
        <w:rPr>
          <w:rFonts w:ascii="Verdana" w:hAnsi="Verdana"/>
          <w:color w:val="000000" w:themeColor="text1"/>
          <w:sz w:val="20"/>
          <w:szCs w:val="20"/>
        </w:rPr>
        <w:t>ti</w:t>
      </w:r>
      <w:r w:rsidRPr="00105C23">
        <w:rPr>
          <w:rFonts w:ascii="Verdana" w:hAnsi="Verdana"/>
          <w:color w:val="000000" w:themeColor="text1"/>
          <w:sz w:val="20"/>
          <w:szCs w:val="20"/>
        </w:rPr>
        <w:t>.</w:t>
      </w:r>
      <w:r w:rsidR="00074FCC">
        <w:rPr>
          <w:rFonts w:ascii="Verdana" w:hAnsi="Verdana"/>
          <w:color w:val="000000" w:themeColor="text1"/>
          <w:sz w:val="20"/>
          <w:szCs w:val="20"/>
        </w:rPr>
        <w:t xml:space="preserve"> Buna göre Türkiye genelinde konut satış fiyatları son 6 ayda </w:t>
      </w:r>
      <w:r w:rsidR="008E176D">
        <w:rPr>
          <w:rFonts w:ascii="Verdana" w:hAnsi="Verdana"/>
          <w:color w:val="000000" w:themeColor="text1"/>
          <w:sz w:val="20"/>
          <w:szCs w:val="20"/>
        </w:rPr>
        <w:t xml:space="preserve">yüzde </w:t>
      </w:r>
      <w:r w:rsidR="00074FCC">
        <w:rPr>
          <w:rFonts w:ascii="Verdana" w:hAnsi="Verdana"/>
          <w:color w:val="000000" w:themeColor="text1"/>
          <w:sz w:val="20"/>
          <w:szCs w:val="20"/>
        </w:rPr>
        <w:t>4,</w:t>
      </w:r>
      <w:r w:rsidR="00F84083">
        <w:rPr>
          <w:rFonts w:ascii="Verdana" w:hAnsi="Verdana"/>
          <w:color w:val="000000" w:themeColor="text1"/>
          <w:sz w:val="20"/>
          <w:szCs w:val="20"/>
        </w:rPr>
        <w:t>32</w:t>
      </w:r>
      <w:r w:rsidR="00074FCC">
        <w:rPr>
          <w:rFonts w:ascii="Verdana" w:hAnsi="Verdana"/>
          <w:color w:val="000000" w:themeColor="text1"/>
          <w:sz w:val="20"/>
          <w:szCs w:val="20"/>
        </w:rPr>
        <w:t xml:space="preserve">, son 1 yılda </w:t>
      </w:r>
      <w:r w:rsidR="008E176D">
        <w:rPr>
          <w:rFonts w:ascii="Verdana" w:hAnsi="Verdana"/>
          <w:color w:val="000000" w:themeColor="text1"/>
          <w:sz w:val="20"/>
          <w:szCs w:val="20"/>
        </w:rPr>
        <w:t xml:space="preserve">yüzde </w:t>
      </w:r>
      <w:r w:rsidR="00074FCC">
        <w:rPr>
          <w:rFonts w:ascii="Verdana" w:hAnsi="Verdana"/>
          <w:color w:val="000000" w:themeColor="text1"/>
          <w:sz w:val="20"/>
          <w:szCs w:val="20"/>
        </w:rPr>
        <w:t>9,7</w:t>
      </w:r>
      <w:r w:rsidR="00F84083">
        <w:rPr>
          <w:rFonts w:ascii="Verdana" w:hAnsi="Verdana"/>
          <w:color w:val="000000" w:themeColor="text1"/>
          <w:sz w:val="20"/>
          <w:szCs w:val="20"/>
        </w:rPr>
        <w:t>0</w:t>
      </w:r>
      <w:r w:rsidR="00074FCC">
        <w:rPr>
          <w:rFonts w:ascii="Verdana" w:hAnsi="Verdana"/>
          <w:color w:val="000000" w:themeColor="text1"/>
          <w:sz w:val="20"/>
          <w:szCs w:val="20"/>
        </w:rPr>
        <w:t xml:space="preserve">, son 3 yılda </w:t>
      </w:r>
      <w:r w:rsidR="008E176D">
        <w:rPr>
          <w:rFonts w:ascii="Verdana" w:hAnsi="Verdana"/>
          <w:color w:val="000000" w:themeColor="text1"/>
          <w:sz w:val="20"/>
          <w:szCs w:val="20"/>
        </w:rPr>
        <w:t xml:space="preserve">yüzde </w:t>
      </w:r>
      <w:r w:rsidR="00074FCC">
        <w:rPr>
          <w:rFonts w:ascii="Verdana" w:hAnsi="Verdana"/>
          <w:color w:val="000000" w:themeColor="text1"/>
          <w:sz w:val="20"/>
          <w:szCs w:val="20"/>
        </w:rPr>
        <w:t>3</w:t>
      </w:r>
      <w:r w:rsidR="00F84083">
        <w:rPr>
          <w:rFonts w:ascii="Verdana" w:hAnsi="Verdana"/>
          <w:color w:val="000000" w:themeColor="text1"/>
          <w:sz w:val="20"/>
          <w:szCs w:val="20"/>
        </w:rPr>
        <w:t>7</w:t>
      </w:r>
      <w:r w:rsidR="00074FCC">
        <w:rPr>
          <w:rFonts w:ascii="Verdana" w:hAnsi="Verdana"/>
          <w:color w:val="000000" w:themeColor="text1"/>
          <w:sz w:val="20"/>
          <w:szCs w:val="20"/>
        </w:rPr>
        <w:t>,</w:t>
      </w:r>
      <w:r w:rsidR="00F84083">
        <w:rPr>
          <w:rFonts w:ascii="Verdana" w:hAnsi="Verdana"/>
          <w:color w:val="000000" w:themeColor="text1"/>
          <w:sz w:val="20"/>
          <w:szCs w:val="20"/>
        </w:rPr>
        <w:t>93</w:t>
      </w:r>
      <w:r w:rsidR="00074FCC">
        <w:rPr>
          <w:rFonts w:ascii="Verdana" w:hAnsi="Verdana"/>
          <w:color w:val="000000" w:themeColor="text1"/>
          <w:sz w:val="20"/>
          <w:szCs w:val="20"/>
        </w:rPr>
        <w:t xml:space="preserve">, son 5 yılda ise </w:t>
      </w:r>
      <w:r w:rsidR="008E176D">
        <w:rPr>
          <w:rFonts w:ascii="Verdana" w:hAnsi="Verdana"/>
          <w:color w:val="000000" w:themeColor="text1"/>
          <w:sz w:val="20"/>
          <w:szCs w:val="20"/>
        </w:rPr>
        <w:t xml:space="preserve">yüzde </w:t>
      </w:r>
      <w:r w:rsidR="00074FCC">
        <w:rPr>
          <w:rFonts w:ascii="Verdana" w:hAnsi="Verdana"/>
          <w:color w:val="000000" w:themeColor="text1"/>
          <w:sz w:val="20"/>
          <w:szCs w:val="20"/>
        </w:rPr>
        <w:t>8</w:t>
      </w:r>
      <w:r w:rsidR="00F84083">
        <w:rPr>
          <w:rFonts w:ascii="Verdana" w:hAnsi="Verdana"/>
          <w:color w:val="000000" w:themeColor="text1"/>
          <w:sz w:val="20"/>
          <w:szCs w:val="20"/>
        </w:rPr>
        <w:t>7</w:t>
      </w:r>
      <w:r w:rsidR="00074FCC">
        <w:rPr>
          <w:rFonts w:ascii="Verdana" w:hAnsi="Verdana"/>
          <w:color w:val="000000" w:themeColor="text1"/>
          <w:sz w:val="20"/>
          <w:szCs w:val="20"/>
        </w:rPr>
        <w:t>,6</w:t>
      </w:r>
      <w:r w:rsidR="00F84083">
        <w:rPr>
          <w:rFonts w:ascii="Verdana" w:hAnsi="Verdana"/>
          <w:color w:val="000000" w:themeColor="text1"/>
          <w:sz w:val="20"/>
          <w:szCs w:val="20"/>
        </w:rPr>
        <w:t>4</w:t>
      </w:r>
      <w:r w:rsidR="00074FCC">
        <w:rPr>
          <w:rFonts w:ascii="Verdana" w:hAnsi="Verdana"/>
          <w:color w:val="000000" w:themeColor="text1"/>
          <w:sz w:val="20"/>
          <w:szCs w:val="20"/>
        </w:rPr>
        <w:t xml:space="preserve"> oranında arttı. Konut kira değerleri ise son 6 ayda </w:t>
      </w:r>
      <w:r w:rsidR="008E176D">
        <w:rPr>
          <w:rFonts w:ascii="Verdana" w:hAnsi="Verdana"/>
          <w:color w:val="000000" w:themeColor="text1"/>
          <w:sz w:val="20"/>
          <w:szCs w:val="20"/>
        </w:rPr>
        <w:t xml:space="preserve">yüzde </w:t>
      </w:r>
      <w:r w:rsidR="00F84083">
        <w:rPr>
          <w:rFonts w:ascii="Verdana" w:hAnsi="Verdana"/>
          <w:color w:val="000000" w:themeColor="text1"/>
          <w:sz w:val="20"/>
          <w:szCs w:val="20"/>
        </w:rPr>
        <w:t>3</w:t>
      </w:r>
      <w:r w:rsidR="00074FCC">
        <w:rPr>
          <w:rFonts w:ascii="Verdana" w:hAnsi="Verdana"/>
          <w:color w:val="000000" w:themeColor="text1"/>
          <w:sz w:val="20"/>
          <w:szCs w:val="20"/>
        </w:rPr>
        <w:t>,2</w:t>
      </w:r>
      <w:r w:rsidR="00F84083">
        <w:rPr>
          <w:rFonts w:ascii="Verdana" w:hAnsi="Verdana"/>
          <w:color w:val="000000" w:themeColor="text1"/>
          <w:sz w:val="20"/>
          <w:szCs w:val="20"/>
        </w:rPr>
        <w:t>9</w:t>
      </w:r>
      <w:r w:rsidR="00074FCC">
        <w:rPr>
          <w:rFonts w:ascii="Verdana" w:hAnsi="Verdana"/>
          <w:color w:val="000000" w:themeColor="text1"/>
          <w:sz w:val="20"/>
          <w:szCs w:val="20"/>
        </w:rPr>
        <w:t xml:space="preserve">, son 1 yılda </w:t>
      </w:r>
      <w:r w:rsidR="008E176D">
        <w:rPr>
          <w:rFonts w:ascii="Verdana" w:hAnsi="Verdana"/>
          <w:color w:val="000000" w:themeColor="text1"/>
          <w:sz w:val="20"/>
          <w:szCs w:val="20"/>
        </w:rPr>
        <w:t xml:space="preserve">yüzde </w:t>
      </w:r>
      <w:r w:rsidR="00074FCC">
        <w:rPr>
          <w:rFonts w:ascii="Verdana" w:hAnsi="Verdana"/>
          <w:color w:val="000000" w:themeColor="text1"/>
          <w:sz w:val="20"/>
          <w:szCs w:val="20"/>
        </w:rPr>
        <w:t>7,</w:t>
      </w:r>
      <w:r w:rsidR="00F84083">
        <w:rPr>
          <w:rFonts w:ascii="Verdana" w:hAnsi="Verdana"/>
          <w:color w:val="000000" w:themeColor="text1"/>
          <w:sz w:val="20"/>
          <w:szCs w:val="20"/>
        </w:rPr>
        <w:t>57</w:t>
      </w:r>
      <w:r w:rsidR="00074FCC">
        <w:rPr>
          <w:rFonts w:ascii="Verdana" w:hAnsi="Verdana"/>
          <w:color w:val="000000" w:themeColor="text1"/>
          <w:sz w:val="20"/>
          <w:szCs w:val="20"/>
        </w:rPr>
        <w:t xml:space="preserve">, son 3 yılda </w:t>
      </w:r>
      <w:r w:rsidR="008E176D">
        <w:rPr>
          <w:rFonts w:ascii="Verdana" w:hAnsi="Verdana"/>
          <w:color w:val="000000" w:themeColor="text1"/>
          <w:sz w:val="20"/>
          <w:szCs w:val="20"/>
        </w:rPr>
        <w:t xml:space="preserve">yüzde </w:t>
      </w:r>
      <w:r w:rsidR="00074FCC">
        <w:rPr>
          <w:rFonts w:ascii="Verdana" w:hAnsi="Verdana"/>
          <w:color w:val="000000" w:themeColor="text1"/>
          <w:sz w:val="20"/>
          <w:szCs w:val="20"/>
        </w:rPr>
        <w:t>27,</w:t>
      </w:r>
      <w:r w:rsidR="00F84083">
        <w:rPr>
          <w:rFonts w:ascii="Verdana" w:hAnsi="Verdana"/>
          <w:color w:val="000000" w:themeColor="text1"/>
          <w:sz w:val="20"/>
          <w:szCs w:val="20"/>
        </w:rPr>
        <w:t>84</w:t>
      </w:r>
      <w:r w:rsidR="00074FCC">
        <w:rPr>
          <w:rFonts w:ascii="Verdana" w:hAnsi="Verdana"/>
          <w:color w:val="000000" w:themeColor="text1"/>
          <w:sz w:val="20"/>
          <w:szCs w:val="20"/>
        </w:rPr>
        <w:t xml:space="preserve">, son 5 yılda ise </w:t>
      </w:r>
      <w:r w:rsidR="008E176D">
        <w:rPr>
          <w:rFonts w:ascii="Verdana" w:hAnsi="Verdana"/>
          <w:color w:val="000000" w:themeColor="text1"/>
          <w:sz w:val="20"/>
          <w:szCs w:val="20"/>
        </w:rPr>
        <w:t xml:space="preserve">yüzde </w:t>
      </w:r>
      <w:r w:rsidR="00074FCC">
        <w:rPr>
          <w:rFonts w:ascii="Verdana" w:hAnsi="Verdana"/>
          <w:color w:val="000000" w:themeColor="text1"/>
          <w:sz w:val="20"/>
          <w:szCs w:val="20"/>
        </w:rPr>
        <w:t>66,7</w:t>
      </w:r>
      <w:r w:rsidR="00F84083">
        <w:rPr>
          <w:rFonts w:ascii="Verdana" w:hAnsi="Verdana"/>
          <w:color w:val="000000" w:themeColor="text1"/>
          <w:sz w:val="20"/>
          <w:szCs w:val="20"/>
        </w:rPr>
        <w:t>3</w:t>
      </w:r>
      <w:r w:rsidR="00074FCC">
        <w:rPr>
          <w:rFonts w:ascii="Verdana" w:hAnsi="Verdana"/>
          <w:color w:val="000000" w:themeColor="text1"/>
          <w:sz w:val="20"/>
          <w:szCs w:val="20"/>
        </w:rPr>
        <w:t xml:space="preserve"> oranında arttı</w:t>
      </w:r>
      <w:r w:rsidR="00640AEB">
        <w:rPr>
          <w:rFonts w:ascii="Verdana" w:hAnsi="Verdana"/>
          <w:color w:val="000000" w:themeColor="text1"/>
          <w:sz w:val="20"/>
          <w:szCs w:val="20"/>
        </w:rPr>
        <w:t>.</w:t>
      </w:r>
    </w:p>
    <w:p w14:paraId="4D9659F4" w14:textId="05442F55" w:rsidR="00CF49E8" w:rsidRDefault="00CF49E8" w:rsidP="0011271D">
      <w:pPr>
        <w:spacing w:line="360" w:lineRule="auto"/>
        <w:contextualSpacing/>
        <w:jc w:val="both"/>
        <w:rPr>
          <w:rFonts w:ascii="Verdana" w:hAnsi="Verdana"/>
          <w:color w:val="000000" w:themeColor="text1"/>
          <w:sz w:val="20"/>
          <w:szCs w:val="20"/>
        </w:rPr>
      </w:pPr>
    </w:p>
    <w:p w14:paraId="23D893D7" w14:textId="2C320208" w:rsidR="00640AEB" w:rsidRPr="00E775CA" w:rsidRDefault="00640AEB" w:rsidP="0011271D">
      <w:pPr>
        <w:spacing w:line="360" w:lineRule="auto"/>
        <w:contextualSpacing/>
        <w:jc w:val="both"/>
        <w:rPr>
          <w:rFonts w:ascii="Verdana" w:hAnsi="Verdana"/>
          <w:b/>
          <w:bCs/>
          <w:color w:val="000000" w:themeColor="text1"/>
          <w:sz w:val="20"/>
          <w:szCs w:val="20"/>
        </w:rPr>
      </w:pPr>
      <w:r w:rsidRPr="00E775CA">
        <w:rPr>
          <w:rFonts w:ascii="Verdana" w:hAnsi="Verdana"/>
          <w:b/>
          <w:bCs/>
          <w:color w:val="000000" w:themeColor="text1"/>
          <w:sz w:val="20"/>
          <w:szCs w:val="20"/>
        </w:rPr>
        <w:t xml:space="preserve">Yeni Konut Fiyat Endeksi 8 yılda </w:t>
      </w:r>
      <w:r w:rsidR="008E176D">
        <w:rPr>
          <w:rFonts w:ascii="Verdana" w:hAnsi="Verdana"/>
          <w:b/>
          <w:bCs/>
          <w:color w:val="000000" w:themeColor="text1"/>
          <w:sz w:val="20"/>
          <w:szCs w:val="20"/>
        </w:rPr>
        <w:t xml:space="preserve">yüzde </w:t>
      </w:r>
      <w:r w:rsidRPr="00E775CA">
        <w:rPr>
          <w:rFonts w:ascii="Verdana" w:hAnsi="Verdana"/>
          <w:b/>
          <w:bCs/>
          <w:color w:val="000000" w:themeColor="text1"/>
          <w:sz w:val="20"/>
          <w:szCs w:val="20"/>
        </w:rPr>
        <w:t>8</w:t>
      </w:r>
      <w:r w:rsidR="003D3852">
        <w:rPr>
          <w:rFonts w:ascii="Verdana" w:hAnsi="Verdana"/>
          <w:b/>
          <w:bCs/>
          <w:color w:val="000000" w:themeColor="text1"/>
          <w:sz w:val="20"/>
          <w:szCs w:val="20"/>
        </w:rPr>
        <w:t>1</w:t>
      </w:r>
      <w:r w:rsidRPr="00E775CA">
        <w:rPr>
          <w:rFonts w:ascii="Verdana" w:hAnsi="Verdana"/>
          <w:b/>
          <w:bCs/>
          <w:color w:val="000000" w:themeColor="text1"/>
          <w:sz w:val="20"/>
          <w:szCs w:val="20"/>
        </w:rPr>
        <w:t>,</w:t>
      </w:r>
      <w:r w:rsidR="003D3852">
        <w:rPr>
          <w:rFonts w:ascii="Verdana" w:hAnsi="Verdana"/>
          <w:b/>
          <w:bCs/>
          <w:color w:val="000000" w:themeColor="text1"/>
          <w:sz w:val="20"/>
          <w:szCs w:val="20"/>
        </w:rPr>
        <w:t>5</w:t>
      </w:r>
      <w:r w:rsidRPr="00E775CA">
        <w:rPr>
          <w:rFonts w:ascii="Verdana" w:hAnsi="Verdana"/>
          <w:b/>
          <w:bCs/>
          <w:color w:val="000000" w:themeColor="text1"/>
          <w:sz w:val="20"/>
          <w:szCs w:val="20"/>
        </w:rPr>
        <w:t xml:space="preserve"> oranında arttı</w:t>
      </w:r>
    </w:p>
    <w:p w14:paraId="6E8F4A99" w14:textId="73822363" w:rsidR="003D3852" w:rsidRDefault="00CF49E8" w:rsidP="003D3852">
      <w:pPr>
        <w:spacing w:line="360" w:lineRule="auto"/>
        <w:contextualSpacing/>
        <w:jc w:val="both"/>
        <w:rPr>
          <w:rFonts w:ascii="Verdana" w:hAnsi="Verdana"/>
          <w:color w:val="000000" w:themeColor="text1"/>
          <w:sz w:val="20"/>
          <w:szCs w:val="20"/>
        </w:rPr>
      </w:pPr>
      <w:r w:rsidRPr="0033578F">
        <w:rPr>
          <w:rFonts w:ascii="Verdana" w:hAnsi="Verdana"/>
          <w:color w:val="000000" w:themeColor="text1"/>
          <w:sz w:val="20"/>
          <w:szCs w:val="20"/>
        </w:rPr>
        <w:t xml:space="preserve">Yeni Konut Fiyat Endeksi, </w:t>
      </w:r>
      <w:r w:rsidR="003D3852">
        <w:rPr>
          <w:rFonts w:ascii="Verdana" w:hAnsi="Verdana"/>
          <w:color w:val="000000" w:themeColor="text1"/>
          <w:sz w:val="20"/>
          <w:szCs w:val="20"/>
        </w:rPr>
        <w:t>haziran</w:t>
      </w:r>
      <w:r w:rsidR="003D3852" w:rsidRPr="0033578F">
        <w:rPr>
          <w:rFonts w:ascii="Verdana" w:hAnsi="Verdana"/>
          <w:color w:val="000000" w:themeColor="text1"/>
          <w:sz w:val="20"/>
          <w:szCs w:val="20"/>
        </w:rPr>
        <w:t xml:space="preserve"> </w:t>
      </w:r>
      <w:r w:rsidRPr="0033578F">
        <w:rPr>
          <w:rFonts w:ascii="Verdana" w:hAnsi="Verdana"/>
          <w:color w:val="000000" w:themeColor="text1"/>
          <w:sz w:val="20"/>
          <w:szCs w:val="20"/>
        </w:rPr>
        <w:t xml:space="preserve">ayında bir önceki aya göre </w:t>
      </w:r>
      <w:r w:rsidR="008E176D">
        <w:rPr>
          <w:rFonts w:ascii="Verdana" w:hAnsi="Verdana"/>
          <w:color w:val="000000" w:themeColor="text1"/>
          <w:sz w:val="20"/>
          <w:szCs w:val="20"/>
        </w:rPr>
        <w:t xml:space="preserve">yüzde </w:t>
      </w:r>
      <w:r w:rsidRPr="0033578F">
        <w:rPr>
          <w:rFonts w:ascii="Verdana" w:hAnsi="Verdana"/>
          <w:color w:val="000000" w:themeColor="text1"/>
          <w:sz w:val="20"/>
          <w:szCs w:val="20"/>
        </w:rPr>
        <w:t>0,</w:t>
      </w:r>
      <w:r w:rsidR="003D3852">
        <w:rPr>
          <w:rFonts w:ascii="Verdana" w:hAnsi="Verdana"/>
          <w:color w:val="000000" w:themeColor="text1"/>
          <w:sz w:val="20"/>
          <w:szCs w:val="20"/>
        </w:rPr>
        <w:t>33</w:t>
      </w:r>
      <w:r w:rsidR="003D3852" w:rsidRPr="0033578F">
        <w:rPr>
          <w:rFonts w:ascii="Verdana" w:hAnsi="Verdana"/>
          <w:color w:val="000000" w:themeColor="text1"/>
          <w:sz w:val="20"/>
          <w:szCs w:val="20"/>
        </w:rPr>
        <w:t xml:space="preserve"> </w:t>
      </w:r>
      <w:r w:rsidRPr="0033578F">
        <w:rPr>
          <w:rFonts w:ascii="Verdana" w:hAnsi="Verdana"/>
          <w:color w:val="000000" w:themeColor="text1"/>
          <w:sz w:val="20"/>
          <w:szCs w:val="20"/>
        </w:rPr>
        <w:t xml:space="preserve">oranında artarak, geçen yılın aynı dönemine göre </w:t>
      </w:r>
      <w:r w:rsidR="008E176D">
        <w:rPr>
          <w:rFonts w:ascii="Verdana" w:hAnsi="Verdana"/>
          <w:color w:val="000000" w:themeColor="text1"/>
          <w:sz w:val="20"/>
          <w:szCs w:val="20"/>
        </w:rPr>
        <w:t xml:space="preserve">yüzde </w:t>
      </w:r>
      <w:r w:rsidRPr="0033578F">
        <w:rPr>
          <w:rFonts w:ascii="Verdana" w:hAnsi="Verdana"/>
          <w:color w:val="000000" w:themeColor="text1"/>
          <w:sz w:val="20"/>
          <w:szCs w:val="20"/>
        </w:rPr>
        <w:t>3,</w:t>
      </w:r>
      <w:r w:rsidR="003D3852">
        <w:rPr>
          <w:rFonts w:ascii="Verdana" w:hAnsi="Verdana"/>
          <w:color w:val="000000" w:themeColor="text1"/>
          <w:sz w:val="20"/>
          <w:szCs w:val="20"/>
        </w:rPr>
        <w:t>60</w:t>
      </w:r>
      <w:r w:rsidR="003D3852" w:rsidRPr="0033578F">
        <w:rPr>
          <w:rFonts w:ascii="Verdana" w:hAnsi="Verdana"/>
          <w:color w:val="000000" w:themeColor="text1"/>
          <w:sz w:val="20"/>
          <w:szCs w:val="20"/>
        </w:rPr>
        <w:t xml:space="preserve"> </w:t>
      </w:r>
      <w:r w:rsidRPr="0033578F">
        <w:rPr>
          <w:rFonts w:ascii="Verdana" w:hAnsi="Verdana"/>
          <w:color w:val="000000" w:themeColor="text1"/>
          <w:sz w:val="20"/>
          <w:szCs w:val="20"/>
        </w:rPr>
        <w:t xml:space="preserve">oranında ve endeksin başlangıç dönemi olan 2010 yılı ocak ayına göre ise </w:t>
      </w:r>
      <w:r w:rsidR="008E176D">
        <w:rPr>
          <w:rFonts w:ascii="Verdana" w:hAnsi="Verdana"/>
          <w:color w:val="000000" w:themeColor="text1"/>
          <w:sz w:val="20"/>
          <w:szCs w:val="20"/>
        </w:rPr>
        <w:t xml:space="preserve">yüzde </w:t>
      </w:r>
      <w:r w:rsidRPr="0033578F">
        <w:rPr>
          <w:rFonts w:ascii="Verdana" w:hAnsi="Verdana"/>
          <w:color w:val="000000" w:themeColor="text1"/>
          <w:sz w:val="20"/>
          <w:szCs w:val="20"/>
        </w:rPr>
        <w:t>8</w:t>
      </w:r>
      <w:r w:rsidR="003D3852">
        <w:rPr>
          <w:rFonts w:ascii="Verdana" w:hAnsi="Verdana"/>
          <w:color w:val="000000" w:themeColor="text1"/>
          <w:sz w:val="20"/>
          <w:szCs w:val="20"/>
        </w:rPr>
        <w:t>1</w:t>
      </w:r>
      <w:r w:rsidRPr="0033578F">
        <w:rPr>
          <w:rFonts w:ascii="Verdana" w:hAnsi="Verdana"/>
          <w:color w:val="000000" w:themeColor="text1"/>
          <w:sz w:val="20"/>
          <w:szCs w:val="20"/>
        </w:rPr>
        <w:t>,</w:t>
      </w:r>
      <w:r w:rsidR="003D3852">
        <w:rPr>
          <w:rFonts w:ascii="Verdana" w:hAnsi="Verdana"/>
          <w:color w:val="000000" w:themeColor="text1"/>
          <w:sz w:val="20"/>
          <w:szCs w:val="20"/>
        </w:rPr>
        <w:t>50</w:t>
      </w:r>
      <w:r w:rsidRPr="0033578F">
        <w:rPr>
          <w:rFonts w:ascii="Verdana" w:hAnsi="Verdana"/>
          <w:color w:val="000000" w:themeColor="text1"/>
          <w:sz w:val="20"/>
          <w:szCs w:val="20"/>
        </w:rPr>
        <w:t xml:space="preserve"> oranında artış gerçekleştirdi ve endeks değeri 18</w:t>
      </w:r>
      <w:r w:rsidR="003D3852">
        <w:rPr>
          <w:rFonts w:ascii="Verdana" w:hAnsi="Verdana"/>
          <w:color w:val="000000" w:themeColor="text1"/>
          <w:sz w:val="20"/>
          <w:szCs w:val="20"/>
        </w:rPr>
        <w:t>1</w:t>
      </w:r>
      <w:r w:rsidRPr="0033578F">
        <w:rPr>
          <w:rFonts w:ascii="Verdana" w:hAnsi="Verdana"/>
          <w:color w:val="000000" w:themeColor="text1"/>
          <w:sz w:val="20"/>
          <w:szCs w:val="20"/>
        </w:rPr>
        <w:t>,</w:t>
      </w:r>
      <w:r w:rsidR="003D3852">
        <w:rPr>
          <w:rFonts w:ascii="Verdana" w:hAnsi="Verdana"/>
          <w:color w:val="000000" w:themeColor="text1"/>
          <w:sz w:val="20"/>
          <w:szCs w:val="20"/>
        </w:rPr>
        <w:t>5</w:t>
      </w:r>
      <w:r w:rsidRPr="0033578F">
        <w:rPr>
          <w:rFonts w:ascii="Verdana" w:hAnsi="Verdana"/>
          <w:color w:val="000000" w:themeColor="text1"/>
          <w:sz w:val="20"/>
          <w:szCs w:val="20"/>
        </w:rPr>
        <w:t>’</w:t>
      </w:r>
      <w:r w:rsidR="003D3852">
        <w:rPr>
          <w:rFonts w:ascii="Verdana" w:hAnsi="Verdana"/>
          <w:color w:val="000000" w:themeColor="text1"/>
          <w:sz w:val="20"/>
          <w:szCs w:val="20"/>
        </w:rPr>
        <w:t>e</w:t>
      </w:r>
      <w:r w:rsidRPr="0033578F">
        <w:rPr>
          <w:rFonts w:ascii="Verdana" w:hAnsi="Verdana"/>
          <w:color w:val="000000" w:themeColor="text1"/>
          <w:sz w:val="20"/>
          <w:szCs w:val="20"/>
        </w:rPr>
        <w:t xml:space="preserve"> ulaştı.</w:t>
      </w:r>
      <w:r w:rsidRPr="00DF2E1A">
        <w:t xml:space="preserve"> </w:t>
      </w:r>
      <w:r w:rsidR="003D3852">
        <w:rPr>
          <w:rFonts w:ascii="Verdana" w:hAnsi="Verdana"/>
          <w:color w:val="000000" w:themeColor="text1"/>
          <w:sz w:val="20"/>
          <w:szCs w:val="20"/>
        </w:rPr>
        <w:t>Haziran</w:t>
      </w:r>
      <w:r w:rsidR="003D3852" w:rsidRPr="0033578F">
        <w:rPr>
          <w:rFonts w:ascii="Verdana" w:hAnsi="Verdana"/>
          <w:color w:val="000000" w:themeColor="text1"/>
          <w:sz w:val="20"/>
          <w:szCs w:val="20"/>
        </w:rPr>
        <w:t xml:space="preserve"> </w:t>
      </w:r>
      <w:r w:rsidRPr="0033578F">
        <w:rPr>
          <w:rFonts w:ascii="Verdana" w:hAnsi="Verdana"/>
          <w:color w:val="000000" w:themeColor="text1"/>
          <w:sz w:val="20"/>
          <w:szCs w:val="20"/>
        </w:rPr>
        <w:t xml:space="preserve">ayında bir önceki aya göre, İstanbul Asya Yakası’nda yer alan markalı konut projelerinde </w:t>
      </w:r>
      <w:r w:rsidR="008E176D">
        <w:rPr>
          <w:rFonts w:ascii="Verdana" w:hAnsi="Verdana"/>
          <w:color w:val="000000" w:themeColor="text1"/>
          <w:sz w:val="20"/>
          <w:szCs w:val="20"/>
        </w:rPr>
        <w:t xml:space="preserve">yüzde </w:t>
      </w:r>
      <w:r w:rsidRPr="0033578F">
        <w:rPr>
          <w:rFonts w:ascii="Verdana" w:hAnsi="Verdana"/>
          <w:color w:val="000000" w:themeColor="text1"/>
          <w:sz w:val="20"/>
          <w:szCs w:val="20"/>
        </w:rPr>
        <w:t>0,</w:t>
      </w:r>
      <w:r w:rsidR="003D3852">
        <w:rPr>
          <w:rFonts w:ascii="Verdana" w:hAnsi="Verdana"/>
          <w:color w:val="000000" w:themeColor="text1"/>
          <w:sz w:val="20"/>
          <w:szCs w:val="20"/>
        </w:rPr>
        <w:t>05</w:t>
      </w:r>
      <w:r w:rsidR="003D3852" w:rsidRPr="0033578F">
        <w:rPr>
          <w:rFonts w:ascii="Verdana" w:hAnsi="Verdana"/>
          <w:color w:val="000000" w:themeColor="text1"/>
          <w:sz w:val="20"/>
          <w:szCs w:val="20"/>
        </w:rPr>
        <w:t xml:space="preserve"> </w:t>
      </w:r>
      <w:r w:rsidRPr="0033578F">
        <w:rPr>
          <w:rFonts w:ascii="Verdana" w:hAnsi="Verdana"/>
          <w:color w:val="000000" w:themeColor="text1"/>
          <w:sz w:val="20"/>
          <w:szCs w:val="20"/>
        </w:rPr>
        <w:t xml:space="preserve">oranında; İstanbul Avrupa Yakası’nda yer alan markalı konut projelerinde </w:t>
      </w:r>
      <w:r w:rsidR="008E176D">
        <w:rPr>
          <w:rFonts w:ascii="Verdana" w:hAnsi="Verdana"/>
          <w:color w:val="000000" w:themeColor="text1"/>
          <w:sz w:val="20"/>
          <w:szCs w:val="20"/>
        </w:rPr>
        <w:t xml:space="preserve">yüzde </w:t>
      </w:r>
      <w:r w:rsidRPr="0033578F">
        <w:rPr>
          <w:rFonts w:ascii="Verdana" w:hAnsi="Verdana"/>
          <w:color w:val="000000" w:themeColor="text1"/>
          <w:sz w:val="20"/>
          <w:szCs w:val="20"/>
        </w:rPr>
        <w:t>0,</w:t>
      </w:r>
      <w:r w:rsidR="003D3852">
        <w:rPr>
          <w:rFonts w:ascii="Verdana" w:hAnsi="Verdana"/>
          <w:color w:val="000000" w:themeColor="text1"/>
          <w:sz w:val="20"/>
          <w:szCs w:val="20"/>
        </w:rPr>
        <w:t>56</w:t>
      </w:r>
      <w:r w:rsidR="003D3852" w:rsidRPr="0033578F">
        <w:rPr>
          <w:rFonts w:ascii="Verdana" w:hAnsi="Verdana"/>
          <w:color w:val="000000" w:themeColor="text1"/>
          <w:sz w:val="20"/>
          <w:szCs w:val="20"/>
        </w:rPr>
        <w:t xml:space="preserve"> </w:t>
      </w:r>
      <w:r w:rsidRPr="0033578F">
        <w:rPr>
          <w:rFonts w:ascii="Verdana" w:hAnsi="Verdana"/>
          <w:color w:val="000000" w:themeColor="text1"/>
          <w:sz w:val="20"/>
          <w:szCs w:val="20"/>
        </w:rPr>
        <w:t>oranında arttı. Endeksin başlangıç dönemine göre ise İstanbul Asya Yakası’ndaki projeler Avrupa Yakası’na kıyasla 1</w:t>
      </w:r>
      <w:r>
        <w:rPr>
          <w:rFonts w:ascii="Verdana" w:hAnsi="Verdana"/>
          <w:color w:val="000000" w:themeColor="text1"/>
          <w:sz w:val="20"/>
          <w:szCs w:val="20"/>
        </w:rPr>
        <w:t>0</w:t>
      </w:r>
      <w:r w:rsidRPr="0033578F">
        <w:rPr>
          <w:rFonts w:ascii="Verdana" w:hAnsi="Verdana"/>
          <w:color w:val="000000" w:themeColor="text1"/>
          <w:sz w:val="20"/>
          <w:szCs w:val="20"/>
        </w:rPr>
        <w:t>,</w:t>
      </w:r>
      <w:r w:rsidR="003D3852">
        <w:rPr>
          <w:rFonts w:ascii="Verdana" w:hAnsi="Verdana"/>
          <w:color w:val="000000" w:themeColor="text1"/>
          <w:sz w:val="20"/>
          <w:szCs w:val="20"/>
        </w:rPr>
        <w:t>00</w:t>
      </w:r>
      <w:r w:rsidR="003D3852" w:rsidRPr="0033578F">
        <w:rPr>
          <w:rFonts w:ascii="Verdana" w:hAnsi="Verdana"/>
          <w:color w:val="000000" w:themeColor="text1"/>
          <w:sz w:val="20"/>
          <w:szCs w:val="20"/>
        </w:rPr>
        <w:t xml:space="preserve"> </w:t>
      </w:r>
      <w:r w:rsidRPr="0033578F">
        <w:rPr>
          <w:rFonts w:ascii="Verdana" w:hAnsi="Verdana"/>
          <w:color w:val="000000" w:themeColor="text1"/>
          <w:sz w:val="20"/>
          <w:szCs w:val="20"/>
        </w:rPr>
        <w:t>puan fazla artış gösterdi.</w:t>
      </w:r>
    </w:p>
    <w:p w14:paraId="771F0920" w14:textId="77777777" w:rsidR="00E775CA" w:rsidRDefault="00E775CA" w:rsidP="00AE09FF">
      <w:pPr>
        <w:spacing w:line="360" w:lineRule="auto"/>
        <w:contextualSpacing/>
        <w:jc w:val="both"/>
        <w:outlineLvl w:val="0"/>
        <w:rPr>
          <w:rFonts w:ascii="Verdana" w:hAnsi="Verdana"/>
          <w:b/>
          <w:bCs/>
          <w:color w:val="000000" w:themeColor="text1"/>
          <w:sz w:val="20"/>
          <w:szCs w:val="20"/>
        </w:rPr>
      </w:pPr>
    </w:p>
    <w:p w14:paraId="6844A993" w14:textId="69C0AC03" w:rsidR="003656FF" w:rsidRPr="0033578F" w:rsidRDefault="003656FF" w:rsidP="00AE09FF">
      <w:pPr>
        <w:spacing w:line="360" w:lineRule="auto"/>
        <w:contextualSpacing/>
        <w:jc w:val="both"/>
        <w:outlineLvl w:val="0"/>
        <w:rPr>
          <w:rFonts w:ascii="Verdana" w:hAnsi="Verdana"/>
          <w:b/>
          <w:bCs/>
          <w:color w:val="000000" w:themeColor="text1"/>
          <w:sz w:val="20"/>
          <w:szCs w:val="20"/>
        </w:rPr>
      </w:pPr>
      <w:r>
        <w:rPr>
          <w:rFonts w:ascii="Verdana" w:hAnsi="Verdana"/>
          <w:b/>
          <w:bCs/>
          <w:color w:val="000000" w:themeColor="text1"/>
          <w:sz w:val="20"/>
          <w:szCs w:val="20"/>
        </w:rPr>
        <w:t>Y</w:t>
      </w:r>
      <w:r w:rsidRPr="0033578F">
        <w:rPr>
          <w:rFonts w:ascii="Verdana" w:hAnsi="Verdana"/>
          <w:b/>
          <w:bCs/>
          <w:color w:val="000000" w:themeColor="text1"/>
          <w:sz w:val="20"/>
          <w:szCs w:val="20"/>
        </w:rPr>
        <w:t>abancı alıcıların oran</w:t>
      </w:r>
      <w:r>
        <w:rPr>
          <w:rFonts w:ascii="Verdana" w:hAnsi="Verdana"/>
          <w:b/>
          <w:bCs/>
          <w:color w:val="000000" w:themeColor="text1"/>
          <w:sz w:val="20"/>
          <w:szCs w:val="20"/>
        </w:rPr>
        <w:t>ı son</w:t>
      </w:r>
      <w:r w:rsidR="00D44ACF">
        <w:rPr>
          <w:rFonts w:ascii="Verdana" w:hAnsi="Verdana"/>
          <w:b/>
          <w:bCs/>
          <w:color w:val="000000" w:themeColor="text1"/>
          <w:sz w:val="20"/>
          <w:szCs w:val="20"/>
        </w:rPr>
        <w:t xml:space="preserve"> 15 ayın</w:t>
      </w:r>
      <w:r w:rsidR="003D3852">
        <w:rPr>
          <w:rFonts w:ascii="Verdana" w:hAnsi="Verdana"/>
          <w:b/>
          <w:bCs/>
          <w:color w:val="000000" w:themeColor="text1"/>
          <w:sz w:val="20"/>
          <w:szCs w:val="20"/>
        </w:rPr>
        <w:t xml:space="preserve"> zirvesinde</w:t>
      </w:r>
    </w:p>
    <w:p w14:paraId="2D2A51EF" w14:textId="232E7338" w:rsidR="003656FF" w:rsidRPr="0033578F" w:rsidRDefault="009A7F57" w:rsidP="003656FF">
      <w:pPr>
        <w:spacing w:line="360" w:lineRule="auto"/>
        <w:contextualSpacing/>
        <w:jc w:val="both"/>
        <w:rPr>
          <w:rFonts w:ascii="Verdana" w:hAnsi="Verdana"/>
          <w:color w:val="000000" w:themeColor="text1"/>
          <w:sz w:val="20"/>
          <w:szCs w:val="20"/>
        </w:rPr>
      </w:pPr>
      <w:r>
        <w:rPr>
          <w:rFonts w:ascii="Verdana" w:hAnsi="Verdana"/>
          <w:color w:val="000000" w:themeColor="text1"/>
          <w:sz w:val="20"/>
          <w:szCs w:val="20"/>
        </w:rPr>
        <w:t>Haziran</w:t>
      </w:r>
      <w:r w:rsidRPr="0033578F">
        <w:rPr>
          <w:rFonts w:ascii="Verdana" w:hAnsi="Verdana"/>
          <w:color w:val="000000" w:themeColor="text1"/>
          <w:sz w:val="20"/>
          <w:szCs w:val="20"/>
        </w:rPr>
        <w:t xml:space="preserve"> </w:t>
      </w:r>
      <w:r w:rsidR="003656FF" w:rsidRPr="0033578F">
        <w:rPr>
          <w:rFonts w:ascii="Verdana" w:hAnsi="Verdana"/>
          <w:color w:val="000000" w:themeColor="text1"/>
          <w:sz w:val="20"/>
          <w:szCs w:val="20"/>
        </w:rPr>
        <w:t xml:space="preserve">ayında, markalı konut projeleri kapsamında gerçekleştirilen satışların </w:t>
      </w:r>
      <w:r w:rsidR="008E176D">
        <w:rPr>
          <w:rFonts w:ascii="Verdana" w:hAnsi="Verdana"/>
          <w:color w:val="000000" w:themeColor="text1"/>
          <w:sz w:val="20"/>
          <w:szCs w:val="20"/>
        </w:rPr>
        <w:t xml:space="preserve">yüzde </w:t>
      </w:r>
      <w:r>
        <w:rPr>
          <w:rFonts w:ascii="Verdana" w:hAnsi="Verdana"/>
          <w:color w:val="000000" w:themeColor="text1"/>
          <w:sz w:val="20"/>
          <w:szCs w:val="20"/>
        </w:rPr>
        <w:t>10’luk</w:t>
      </w:r>
      <w:r w:rsidRPr="0033578F">
        <w:rPr>
          <w:rFonts w:ascii="Verdana" w:hAnsi="Verdana"/>
          <w:color w:val="000000" w:themeColor="text1"/>
          <w:sz w:val="20"/>
          <w:szCs w:val="20"/>
        </w:rPr>
        <w:t xml:space="preserve"> </w:t>
      </w:r>
      <w:r w:rsidR="003656FF" w:rsidRPr="0033578F">
        <w:rPr>
          <w:rFonts w:ascii="Verdana" w:hAnsi="Verdana"/>
          <w:color w:val="000000" w:themeColor="text1"/>
          <w:sz w:val="20"/>
          <w:szCs w:val="20"/>
        </w:rPr>
        <w:t xml:space="preserve">kısmının yabancı yatırımcılara yapıldığı gözlemlendi. Yabancı yatırımcıların tercih noktasında ağırlıklı olarak </w:t>
      </w:r>
      <w:r>
        <w:rPr>
          <w:rFonts w:ascii="Verdana" w:hAnsi="Verdana"/>
          <w:color w:val="000000" w:themeColor="text1"/>
          <w:sz w:val="20"/>
          <w:szCs w:val="20"/>
        </w:rPr>
        <w:t>1</w:t>
      </w:r>
      <w:r w:rsidR="003656FF" w:rsidRPr="0033578F">
        <w:rPr>
          <w:rFonts w:ascii="Verdana" w:hAnsi="Verdana"/>
          <w:color w:val="000000" w:themeColor="text1"/>
          <w:sz w:val="20"/>
          <w:szCs w:val="20"/>
        </w:rPr>
        <w:t>+1 (</w:t>
      </w:r>
      <w:r w:rsidR="008E176D">
        <w:rPr>
          <w:rFonts w:ascii="Verdana" w:hAnsi="Verdana"/>
          <w:color w:val="000000" w:themeColor="text1"/>
          <w:sz w:val="20"/>
          <w:szCs w:val="20"/>
        </w:rPr>
        <w:t xml:space="preserve">yüzde </w:t>
      </w:r>
      <w:r>
        <w:rPr>
          <w:rFonts w:ascii="Verdana" w:hAnsi="Verdana"/>
          <w:color w:val="000000" w:themeColor="text1"/>
          <w:sz w:val="20"/>
          <w:szCs w:val="20"/>
        </w:rPr>
        <w:t>42</w:t>
      </w:r>
      <w:r w:rsidR="003656FF" w:rsidRPr="0033578F">
        <w:rPr>
          <w:rFonts w:ascii="Verdana" w:hAnsi="Verdana"/>
          <w:color w:val="000000" w:themeColor="text1"/>
          <w:sz w:val="20"/>
          <w:szCs w:val="20"/>
        </w:rPr>
        <w:t xml:space="preserve">) özellikteki konutların öne çıktığı gözlemlendi. </w:t>
      </w:r>
      <w:r w:rsidR="00AE09FF">
        <w:rPr>
          <w:rFonts w:ascii="Verdana" w:hAnsi="Verdana"/>
          <w:color w:val="000000" w:themeColor="text1"/>
          <w:sz w:val="20"/>
          <w:szCs w:val="20"/>
        </w:rPr>
        <w:t xml:space="preserve">Onu </w:t>
      </w:r>
      <w:r w:rsidR="008E176D">
        <w:rPr>
          <w:rFonts w:ascii="Verdana" w:hAnsi="Verdana"/>
          <w:color w:val="000000" w:themeColor="text1"/>
          <w:sz w:val="20"/>
          <w:szCs w:val="20"/>
        </w:rPr>
        <w:t xml:space="preserve">yüzde </w:t>
      </w:r>
      <w:r>
        <w:rPr>
          <w:rFonts w:ascii="Verdana" w:hAnsi="Verdana"/>
          <w:color w:val="000000" w:themeColor="text1"/>
          <w:sz w:val="20"/>
          <w:szCs w:val="20"/>
        </w:rPr>
        <w:t xml:space="preserve">24 </w:t>
      </w:r>
      <w:r w:rsidR="00AE09FF">
        <w:rPr>
          <w:rFonts w:ascii="Verdana" w:hAnsi="Verdana"/>
          <w:color w:val="000000" w:themeColor="text1"/>
          <w:sz w:val="20"/>
          <w:szCs w:val="20"/>
        </w:rPr>
        <w:t xml:space="preserve">ile 3+1 </w:t>
      </w:r>
      <w:r w:rsidR="005A24AC">
        <w:rPr>
          <w:rFonts w:ascii="Verdana" w:hAnsi="Verdana"/>
          <w:color w:val="000000" w:themeColor="text1"/>
          <w:sz w:val="20"/>
          <w:szCs w:val="20"/>
        </w:rPr>
        <w:t xml:space="preserve">ve 2+1 </w:t>
      </w:r>
      <w:r w:rsidR="00AE09FF">
        <w:rPr>
          <w:rFonts w:ascii="Verdana" w:hAnsi="Verdana"/>
          <w:color w:val="000000" w:themeColor="text1"/>
          <w:sz w:val="20"/>
          <w:szCs w:val="20"/>
        </w:rPr>
        <w:t xml:space="preserve">konutlar izledi. </w:t>
      </w:r>
      <w:r w:rsidR="003656FF" w:rsidRPr="0033578F">
        <w:rPr>
          <w:rFonts w:ascii="Verdana" w:hAnsi="Verdana"/>
          <w:color w:val="000000" w:themeColor="text1"/>
          <w:sz w:val="20"/>
          <w:szCs w:val="20"/>
        </w:rPr>
        <w:t xml:space="preserve">Son altı aylık ortalamanın </w:t>
      </w:r>
      <w:r w:rsidR="008E176D">
        <w:rPr>
          <w:rFonts w:ascii="Verdana" w:hAnsi="Verdana"/>
          <w:color w:val="000000" w:themeColor="text1"/>
          <w:sz w:val="20"/>
          <w:szCs w:val="20"/>
        </w:rPr>
        <w:t xml:space="preserve">yüzde </w:t>
      </w:r>
      <w:r w:rsidR="005A24AC">
        <w:rPr>
          <w:rFonts w:ascii="Verdana" w:hAnsi="Verdana"/>
          <w:color w:val="000000" w:themeColor="text1"/>
          <w:sz w:val="20"/>
          <w:szCs w:val="20"/>
        </w:rPr>
        <w:t>7</w:t>
      </w:r>
      <w:r w:rsidR="003656FF" w:rsidRPr="0033578F">
        <w:rPr>
          <w:rFonts w:ascii="Verdana" w:hAnsi="Verdana"/>
          <w:color w:val="000000" w:themeColor="text1"/>
          <w:sz w:val="20"/>
          <w:szCs w:val="20"/>
        </w:rPr>
        <w:t xml:space="preserve"> olduğu yabancı yatırımcılara </w:t>
      </w:r>
      <w:r w:rsidR="003656FF" w:rsidRPr="0033578F">
        <w:rPr>
          <w:rFonts w:ascii="Verdana" w:hAnsi="Verdana"/>
          <w:color w:val="000000" w:themeColor="text1"/>
          <w:sz w:val="20"/>
          <w:szCs w:val="20"/>
        </w:rPr>
        <w:lastRenderedPageBreak/>
        <w:t xml:space="preserve">satışlar </w:t>
      </w:r>
      <w:r w:rsidR="005A24AC" w:rsidRPr="005A24AC">
        <w:rPr>
          <w:rFonts w:ascii="Verdana" w:hAnsi="Verdana"/>
          <w:color w:val="000000" w:themeColor="text1"/>
          <w:sz w:val="20"/>
          <w:szCs w:val="20"/>
        </w:rPr>
        <w:t xml:space="preserve">şubat ayında </w:t>
      </w:r>
      <w:r w:rsidR="008E176D">
        <w:rPr>
          <w:rFonts w:ascii="Verdana" w:hAnsi="Verdana"/>
          <w:color w:val="000000" w:themeColor="text1"/>
          <w:sz w:val="20"/>
          <w:szCs w:val="20"/>
        </w:rPr>
        <w:t xml:space="preserve">yüzde </w:t>
      </w:r>
      <w:r w:rsidR="005A24AC" w:rsidRPr="005A24AC">
        <w:rPr>
          <w:rFonts w:ascii="Verdana" w:hAnsi="Verdana"/>
          <w:color w:val="000000" w:themeColor="text1"/>
          <w:sz w:val="20"/>
          <w:szCs w:val="20"/>
        </w:rPr>
        <w:t xml:space="preserve">6, mart ve nisan aylarında </w:t>
      </w:r>
      <w:r w:rsidR="008E176D">
        <w:rPr>
          <w:rFonts w:ascii="Verdana" w:hAnsi="Verdana"/>
          <w:color w:val="000000" w:themeColor="text1"/>
          <w:sz w:val="20"/>
          <w:szCs w:val="20"/>
        </w:rPr>
        <w:t xml:space="preserve">yüzde </w:t>
      </w:r>
      <w:r w:rsidR="005A24AC" w:rsidRPr="005A24AC">
        <w:rPr>
          <w:rFonts w:ascii="Verdana" w:hAnsi="Verdana"/>
          <w:color w:val="000000" w:themeColor="text1"/>
          <w:sz w:val="20"/>
          <w:szCs w:val="20"/>
        </w:rPr>
        <w:t>8</w:t>
      </w:r>
      <w:r w:rsidR="00180434">
        <w:rPr>
          <w:rFonts w:ascii="Verdana" w:hAnsi="Verdana"/>
          <w:color w:val="000000" w:themeColor="text1"/>
          <w:sz w:val="20"/>
          <w:szCs w:val="20"/>
        </w:rPr>
        <w:t>, mayıs ayında ise</w:t>
      </w:r>
      <w:r w:rsidR="00497258">
        <w:rPr>
          <w:rFonts w:ascii="Verdana" w:hAnsi="Verdana"/>
          <w:color w:val="000000" w:themeColor="text1"/>
          <w:sz w:val="20"/>
          <w:szCs w:val="20"/>
        </w:rPr>
        <w:t xml:space="preserve"> </w:t>
      </w:r>
      <w:r w:rsidR="008E176D">
        <w:rPr>
          <w:rFonts w:ascii="Verdana" w:hAnsi="Verdana"/>
          <w:color w:val="000000" w:themeColor="text1"/>
          <w:sz w:val="20"/>
          <w:szCs w:val="20"/>
        </w:rPr>
        <w:t xml:space="preserve">yüzde </w:t>
      </w:r>
      <w:r w:rsidR="00497258">
        <w:rPr>
          <w:rFonts w:ascii="Verdana" w:hAnsi="Verdana"/>
          <w:color w:val="000000" w:themeColor="text1"/>
          <w:sz w:val="20"/>
          <w:szCs w:val="20"/>
        </w:rPr>
        <w:t>7</w:t>
      </w:r>
      <w:r w:rsidR="005A24AC" w:rsidRPr="005A24AC">
        <w:rPr>
          <w:rFonts w:ascii="Verdana" w:hAnsi="Verdana"/>
          <w:color w:val="000000" w:themeColor="text1"/>
          <w:sz w:val="20"/>
          <w:szCs w:val="20"/>
        </w:rPr>
        <w:t xml:space="preserve"> oranında</w:t>
      </w:r>
      <w:r w:rsidR="00497258">
        <w:rPr>
          <w:rFonts w:ascii="Verdana" w:hAnsi="Verdana"/>
          <w:color w:val="000000" w:themeColor="text1"/>
          <w:sz w:val="20"/>
          <w:szCs w:val="20"/>
        </w:rPr>
        <w:t xml:space="preserve"> </w:t>
      </w:r>
      <w:r w:rsidR="005A24AC" w:rsidRPr="005A24AC">
        <w:rPr>
          <w:rFonts w:ascii="Verdana" w:hAnsi="Verdana"/>
          <w:color w:val="000000" w:themeColor="text1"/>
          <w:sz w:val="20"/>
          <w:szCs w:val="20"/>
        </w:rPr>
        <w:t>gerçekleşmişti</w:t>
      </w:r>
      <w:r w:rsidR="003656FF" w:rsidRPr="0033578F">
        <w:rPr>
          <w:rFonts w:ascii="Verdana" w:hAnsi="Verdana"/>
          <w:color w:val="000000" w:themeColor="text1"/>
          <w:sz w:val="20"/>
          <w:szCs w:val="20"/>
        </w:rPr>
        <w:t>.</w:t>
      </w:r>
    </w:p>
    <w:p w14:paraId="7BDA38F5" w14:textId="77777777" w:rsidR="00397B9A" w:rsidRDefault="00397B9A" w:rsidP="0011271D">
      <w:pPr>
        <w:spacing w:line="360" w:lineRule="auto"/>
        <w:jc w:val="both"/>
        <w:rPr>
          <w:rFonts w:ascii="Verdana" w:hAnsi="Verdana"/>
          <w:b/>
          <w:color w:val="000000" w:themeColor="text1"/>
          <w:sz w:val="20"/>
          <w:szCs w:val="20"/>
        </w:rPr>
      </w:pPr>
    </w:p>
    <w:p w14:paraId="4FA2D135" w14:textId="563FBE5C" w:rsidR="00C24B96" w:rsidRDefault="00A54325" w:rsidP="0011271D">
      <w:pPr>
        <w:spacing w:line="360" w:lineRule="auto"/>
        <w:jc w:val="both"/>
        <w:rPr>
          <w:rFonts w:ascii="Verdana" w:hAnsi="Verdana"/>
          <w:color w:val="000000" w:themeColor="text1"/>
          <w:sz w:val="20"/>
          <w:szCs w:val="20"/>
        </w:rPr>
      </w:pPr>
      <w:r w:rsidRPr="00E60833">
        <w:rPr>
          <w:rFonts w:ascii="Verdana" w:eastAsia="Times New Roman" w:hAnsi="Verdana"/>
          <w:noProof/>
          <w:sz w:val="20"/>
        </w:rPr>
        <w:t xml:space="preserve">REIDIN-GYODER Yeni Konut Fiyat Endeksi 2018 yılı </w:t>
      </w:r>
      <w:r w:rsidR="00867A36">
        <w:rPr>
          <w:rFonts w:ascii="Verdana" w:eastAsia="Times New Roman" w:hAnsi="Verdana"/>
          <w:noProof/>
          <w:sz w:val="20"/>
        </w:rPr>
        <w:t>haziran</w:t>
      </w:r>
      <w:r w:rsidR="00867A36" w:rsidRPr="00E60833">
        <w:rPr>
          <w:rFonts w:ascii="Verdana" w:eastAsia="Times New Roman" w:hAnsi="Verdana"/>
          <w:noProof/>
          <w:sz w:val="20"/>
        </w:rPr>
        <w:t xml:space="preserve"> </w:t>
      </w:r>
      <w:r w:rsidRPr="00E60833">
        <w:rPr>
          <w:rFonts w:ascii="Verdana" w:eastAsia="Times New Roman" w:hAnsi="Verdana"/>
          <w:noProof/>
          <w:sz w:val="20"/>
        </w:rPr>
        <w:t xml:space="preserve">ayı sonuçlarını değerlendiren </w:t>
      </w:r>
      <w:r w:rsidRPr="00E60833">
        <w:rPr>
          <w:rFonts w:ascii="Verdana" w:eastAsia="Times New Roman" w:hAnsi="Verdana"/>
          <w:b/>
          <w:noProof/>
          <w:sz w:val="20"/>
        </w:rPr>
        <w:t>GYODER Başkanı Doç. Dr. Feyzullah Yetgin</w:t>
      </w:r>
      <w:r w:rsidRPr="00E60833">
        <w:rPr>
          <w:rFonts w:ascii="Verdana" w:eastAsia="Times New Roman" w:hAnsi="Verdana"/>
          <w:noProof/>
          <w:sz w:val="20"/>
        </w:rPr>
        <w:t xml:space="preserve">, </w:t>
      </w:r>
      <w:r w:rsidR="00784B01" w:rsidRPr="00784B01">
        <w:rPr>
          <w:rFonts w:ascii="Verdana" w:hAnsi="Verdana"/>
          <w:iCs/>
          <w:sz w:val="20"/>
          <w:szCs w:val="20"/>
        </w:rPr>
        <w:t>“Mayıs ayında adet bazlı yüzde 4</w:t>
      </w:r>
      <w:r w:rsidR="008E176D">
        <w:rPr>
          <w:rFonts w:ascii="Verdana" w:hAnsi="Verdana"/>
          <w:iCs/>
          <w:sz w:val="20"/>
          <w:szCs w:val="20"/>
        </w:rPr>
        <w:t>,</w:t>
      </w:r>
      <w:r w:rsidR="00784B01" w:rsidRPr="00784B01">
        <w:rPr>
          <w:rFonts w:ascii="Verdana" w:hAnsi="Verdana"/>
          <w:iCs/>
          <w:sz w:val="20"/>
          <w:szCs w:val="20"/>
        </w:rPr>
        <w:t>5, metrekare bazlı yüzde 4</w:t>
      </w:r>
      <w:r w:rsidR="008E176D">
        <w:rPr>
          <w:rFonts w:ascii="Verdana" w:hAnsi="Verdana"/>
          <w:iCs/>
          <w:sz w:val="20"/>
          <w:szCs w:val="20"/>
        </w:rPr>
        <w:t>,</w:t>
      </w:r>
      <w:r w:rsidR="00784B01" w:rsidRPr="00784B01">
        <w:rPr>
          <w:rFonts w:ascii="Verdana" w:hAnsi="Verdana"/>
          <w:iCs/>
          <w:sz w:val="20"/>
          <w:szCs w:val="20"/>
        </w:rPr>
        <w:t xml:space="preserve">4 olan stok erime hızı </w:t>
      </w:r>
      <w:r w:rsidR="008E176D">
        <w:rPr>
          <w:rFonts w:ascii="Verdana" w:hAnsi="Verdana"/>
          <w:iCs/>
          <w:sz w:val="20"/>
          <w:szCs w:val="20"/>
        </w:rPr>
        <w:t>h</w:t>
      </w:r>
      <w:r w:rsidR="00784B01" w:rsidRPr="00784B01">
        <w:rPr>
          <w:rFonts w:ascii="Verdana" w:hAnsi="Verdana"/>
          <w:iCs/>
          <w:sz w:val="20"/>
          <w:szCs w:val="20"/>
        </w:rPr>
        <w:t>aziran ayında adet bazlı yüzde 7</w:t>
      </w:r>
      <w:r w:rsidR="008E176D">
        <w:rPr>
          <w:rFonts w:ascii="Verdana" w:hAnsi="Verdana"/>
          <w:iCs/>
          <w:sz w:val="20"/>
          <w:szCs w:val="20"/>
        </w:rPr>
        <w:t>,</w:t>
      </w:r>
      <w:r w:rsidR="00784B01" w:rsidRPr="00784B01">
        <w:rPr>
          <w:rFonts w:ascii="Verdana" w:hAnsi="Verdana"/>
          <w:iCs/>
          <w:sz w:val="20"/>
          <w:szCs w:val="20"/>
        </w:rPr>
        <w:t>5, metrekare bazlı ise yüzde 6</w:t>
      </w:r>
      <w:r w:rsidR="008E176D">
        <w:rPr>
          <w:rFonts w:ascii="Verdana" w:hAnsi="Verdana"/>
          <w:iCs/>
          <w:sz w:val="20"/>
          <w:szCs w:val="20"/>
        </w:rPr>
        <w:t>,</w:t>
      </w:r>
      <w:r w:rsidR="00784B01" w:rsidRPr="00784B01">
        <w:rPr>
          <w:rFonts w:ascii="Verdana" w:hAnsi="Verdana"/>
          <w:iCs/>
          <w:sz w:val="20"/>
          <w:szCs w:val="20"/>
        </w:rPr>
        <w:t>6 olarak gerçekleşti. Bu artışta, GYODER olarak, KONUTDER ve İNDER ile birlikte 15 Mayıs ile 30 Haziran tarihleri arasında gerçekleştirdiğimiz ‘güç birliği’ kampanyası etkili oldu. Konut alıcısı, yüzde 0,98 faiz oranına ek olarak sunduğumuz yüzde 20 indirim fırsatını iyi değerlendirdi ve özellikle kredili konut satışlarında artış yaşandı. Tüm bu gelişmelerin stok erime hızına etkisi olumlu oldu” dedi.</w:t>
      </w:r>
    </w:p>
    <w:p w14:paraId="736F18D5" w14:textId="14C2AF60" w:rsidR="00273D22" w:rsidRDefault="00706CDE" w:rsidP="00273D22">
      <w:pPr>
        <w:spacing w:line="360" w:lineRule="auto"/>
        <w:contextualSpacing/>
        <w:jc w:val="both"/>
        <w:rPr>
          <w:rFonts w:ascii="Verdana" w:hAnsi="Verdana"/>
          <w:color w:val="000000" w:themeColor="text1"/>
          <w:sz w:val="20"/>
          <w:szCs w:val="20"/>
        </w:rPr>
      </w:pPr>
      <w:r w:rsidRPr="0033578F">
        <w:rPr>
          <w:rFonts w:ascii="Verdana" w:hAnsi="Verdana"/>
          <w:b/>
          <w:bCs/>
          <w:color w:val="000000" w:themeColor="text1"/>
          <w:sz w:val="20"/>
          <w:szCs w:val="20"/>
        </w:rPr>
        <w:t xml:space="preserve">REIDIN CEO’su Kerim </w:t>
      </w:r>
      <w:proofErr w:type="spellStart"/>
      <w:r w:rsidRPr="0033578F">
        <w:rPr>
          <w:rFonts w:ascii="Verdana" w:hAnsi="Verdana"/>
          <w:b/>
          <w:bCs/>
          <w:color w:val="000000" w:themeColor="text1"/>
          <w:sz w:val="20"/>
          <w:szCs w:val="20"/>
        </w:rPr>
        <w:t>Alain</w:t>
      </w:r>
      <w:proofErr w:type="spellEnd"/>
      <w:r w:rsidRPr="0033578F">
        <w:rPr>
          <w:rFonts w:ascii="Verdana" w:hAnsi="Verdana"/>
          <w:b/>
          <w:bCs/>
          <w:color w:val="000000" w:themeColor="text1"/>
          <w:sz w:val="20"/>
          <w:szCs w:val="20"/>
        </w:rPr>
        <w:t xml:space="preserve"> Bertrand </w:t>
      </w:r>
      <w:r w:rsidR="001C282D" w:rsidRPr="00E60833">
        <w:rPr>
          <w:rFonts w:ascii="Verdana" w:hAnsi="Verdana"/>
          <w:bCs/>
          <w:color w:val="000000" w:themeColor="text1"/>
          <w:sz w:val="20"/>
          <w:szCs w:val="20"/>
        </w:rPr>
        <w:t xml:space="preserve">ise </w:t>
      </w:r>
      <w:r w:rsidR="00867A36">
        <w:rPr>
          <w:rFonts w:ascii="Verdana" w:hAnsi="Verdana"/>
          <w:bCs/>
          <w:color w:val="000000" w:themeColor="text1"/>
          <w:sz w:val="20"/>
          <w:szCs w:val="20"/>
        </w:rPr>
        <w:t>haziran</w:t>
      </w:r>
      <w:r w:rsidR="00867A36" w:rsidRPr="0033578F">
        <w:rPr>
          <w:rFonts w:ascii="Verdana" w:hAnsi="Verdana"/>
          <w:bCs/>
          <w:color w:val="000000" w:themeColor="text1"/>
          <w:sz w:val="20"/>
          <w:szCs w:val="20"/>
        </w:rPr>
        <w:t xml:space="preserve"> </w:t>
      </w:r>
      <w:r w:rsidR="00591DD5" w:rsidRPr="0033578F">
        <w:rPr>
          <w:rFonts w:ascii="Verdana" w:hAnsi="Verdana"/>
          <w:bCs/>
          <w:color w:val="000000" w:themeColor="text1"/>
          <w:sz w:val="20"/>
          <w:szCs w:val="20"/>
        </w:rPr>
        <w:t>ayı sonuçları</w:t>
      </w:r>
      <w:r w:rsidR="00591DD5" w:rsidRPr="0033578F">
        <w:rPr>
          <w:rFonts w:ascii="Verdana" w:hAnsi="Verdana"/>
          <w:b/>
          <w:bCs/>
          <w:color w:val="000000" w:themeColor="text1"/>
          <w:sz w:val="20"/>
          <w:szCs w:val="20"/>
        </w:rPr>
        <w:t xml:space="preserve"> </w:t>
      </w:r>
      <w:r w:rsidRPr="0033578F">
        <w:rPr>
          <w:rFonts w:ascii="Verdana" w:hAnsi="Verdana"/>
          <w:color w:val="000000" w:themeColor="text1"/>
          <w:sz w:val="20"/>
          <w:szCs w:val="20"/>
        </w:rPr>
        <w:t xml:space="preserve">hakkında şunları söyledi: </w:t>
      </w:r>
      <w:r w:rsidR="00B01D26" w:rsidRPr="00B01D26">
        <w:rPr>
          <w:rFonts w:ascii="Verdana" w:hAnsi="Verdana"/>
          <w:color w:val="000000" w:themeColor="text1"/>
          <w:sz w:val="20"/>
          <w:szCs w:val="20"/>
        </w:rPr>
        <w:t>“</w:t>
      </w:r>
      <w:r w:rsidR="004E3D19" w:rsidRPr="004E3D19">
        <w:rPr>
          <w:rFonts w:ascii="Verdana" w:hAnsi="Verdana"/>
          <w:color w:val="000000" w:themeColor="text1"/>
          <w:sz w:val="20"/>
          <w:szCs w:val="20"/>
        </w:rPr>
        <w:t xml:space="preserve">Türkiye genelinde 81 şehrin tamamını kapsayacak nitelikteki Türkiye Satılık Konut Fiyat Endeksi’nde (TR-81) </w:t>
      </w:r>
      <w:r w:rsidR="004E3D19">
        <w:rPr>
          <w:rFonts w:ascii="Verdana" w:hAnsi="Verdana"/>
          <w:color w:val="000000" w:themeColor="text1"/>
          <w:sz w:val="20"/>
          <w:szCs w:val="20"/>
        </w:rPr>
        <w:t>h</w:t>
      </w:r>
      <w:r w:rsidR="004E3D19" w:rsidRPr="004E3D19">
        <w:rPr>
          <w:rFonts w:ascii="Verdana" w:hAnsi="Verdana"/>
          <w:color w:val="000000" w:themeColor="text1"/>
          <w:sz w:val="20"/>
          <w:szCs w:val="20"/>
        </w:rPr>
        <w:t xml:space="preserve">aziran ayında bir önceki aya göre </w:t>
      </w:r>
      <w:r w:rsidR="008E176D">
        <w:rPr>
          <w:rFonts w:ascii="Verdana" w:hAnsi="Verdana"/>
          <w:color w:val="000000" w:themeColor="text1"/>
          <w:sz w:val="20"/>
          <w:szCs w:val="20"/>
        </w:rPr>
        <w:t xml:space="preserve">yüzde </w:t>
      </w:r>
      <w:r w:rsidR="004E3D19" w:rsidRPr="004E3D19">
        <w:rPr>
          <w:rFonts w:ascii="Verdana" w:hAnsi="Verdana"/>
          <w:color w:val="000000" w:themeColor="text1"/>
          <w:sz w:val="20"/>
          <w:szCs w:val="20"/>
        </w:rPr>
        <w:t>0</w:t>
      </w:r>
      <w:r w:rsidR="004E3D19">
        <w:rPr>
          <w:rFonts w:ascii="Verdana" w:hAnsi="Verdana"/>
          <w:color w:val="000000" w:themeColor="text1"/>
          <w:sz w:val="20"/>
          <w:szCs w:val="20"/>
        </w:rPr>
        <w:t>,</w:t>
      </w:r>
      <w:r w:rsidR="004E3D19" w:rsidRPr="004E3D19">
        <w:rPr>
          <w:rFonts w:ascii="Verdana" w:hAnsi="Verdana"/>
          <w:color w:val="000000" w:themeColor="text1"/>
          <w:sz w:val="20"/>
          <w:szCs w:val="20"/>
        </w:rPr>
        <w:t xml:space="preserve">54 oranında ve geçen yılın aynı dönemine göre ise </w:t>
      </w:r>
      <w:r w:rsidR="008E176D">
        <w:rPr>
          <w:rFonts w:ascii="Verdana" w:hAnsi="Verdana"/>
          <w:color w:val="000000" w:themeColor="text1"/>
          <w:sz w:val="20"/>
          <w:szCs w:val="20"/>
        </w:rPr>
        <w:t xml:space="preserve">yüzde </w:t>
      </w:r>
      <w:r w:rsidR="004E3D19" w:rsidRPr="004E3D19">
        <w:rPr>
          <w:rFonts w:ascii="Verdana" w:hAnsi="Verdana"/>
          <w:color w:val="000000" w:themeColor="text1"/>
          <w:sz w:val="20"/>
          <w:szCs w:val="20"/>
        </w:rPr>
        <w:t>9</w:t>
      </w:r>
      <w:r w:rsidR="004E3D19">
        <w:rPr>
          <w:rFonts w:ascii="Verdana" w:hAnsi="Verdana"/>
          <w:color w:val="000000" w:themeColor="text1"/>
          <w:sz w:val="20"/>
          <w:szCs w:val="20"/>
        </w:rPr>
        <w:t>,</w:t>
      </w:r>
      <w:r w:rsidR="004E3D19" w:rsidRPr="004E3D19">
        <w:rPr>
          <w:rFonts w:ascii="Verdana" w:hAnsi="Verdana"/>
          <w:color w:val="000000" w:themeColor="text1"/>
          <w:sz w:val="20"/>
          <w:szCs w:val="20"/>
        </w:rPr>
        <w:t>70 oranında artış gerçekleşmiştir. Haziran ayındaki artış hem aylık (</w:t>
      </w:r>
      <w:r w:rsidR="008E176D">
        <w:rPr>
          <w:rFonts w:ascii="Verdana" w:hAnsi="Verdana"/>
          <w:color w:val="000000" w:themeColor="text1"/>
          <w:sz w:val="20"/>
          <w:szCs w:val="20"/>
        </w:rPr>
        <w:t xml:space="preserve">yüzde </w:t>
      </w:r>
      <w:r w:rsidR="004E3D19" w:rsidRPr="004E3D19">
        <w:rPr>
          <w:rFonts w:ascii="Verdana" w:hAnsi="Verdana"/>
          <w:color w:val="000000" w:themeColor="text1"/>
          <w:sz w:val="20"/>
          <w:szCs w:val="20"/>
        </w:rPr>
        <w:t>2</w:t>
      </w:r>
      <w:r w:rsidR="004E3D19">
        <w:rPr>
          <w:rFonts w:ascii="Verdana" w:hAnsi="Verdana"/>
          <w:color w:val="000000" w:themeColor="text1"/>
          <w:sz w:val="20"/>
          <w:szCs w:val="20"/>
        </w:rPr>
        <w:t>,</w:t>
      </w:r>
      <w:r w:rsidR="004E3D19" w:rsidRPr="004E3D19">
        <w:rPr>
          <w:rFonts w:ascii="Verdana" w:hAnsi="Verdana"/>
          <w:color w:val="000000" w:themeColor="text1"/>
          <w:sz w:val="20"/>
          <w:szCs w:val="20"/>
        </w:rPr>
        <w:t>61) hem yıllık (</w:t>
      </w:r>
      <w:r w:rsidR="008E176D">
        <w:rPr>
          <w:rFonts w:ascii="Verdana" w:hAnsi="Verdana"/>
          <w:color w:val="000000" w:themeColor="text1"/>
          <w:sz w:val="20"/>
          <w:szCs w:val="20"/>
        </w:rPr>
        <w:t xml:space="preserve">yüzde </w:t>
      </w:r>
      <w:r w:rsidR="004E3D19" w:rsidRPr="004E3D19">
        <w:rPr>
          <w:rFonts w:ascii="Verdana" w:hAnsi="Verdana"/>
          <w:color w:val="000000" w:themeColor="text1"/>
          <w:sz w:val="20"/>
          <w:szCs w:val="20"/>
        </w:rPr>
        <w:t>15</w:t>
      </w:r>
      <w:r w:rsidR="004E3D19">
        <w:rPr>
          <w:rFonts w:ascii="Verdana" w:hAnsi="Verdana"/>
          <w:color w:val="000000" w:themeColor="text1"/>
          <w:sz w:val="20"/>
          <w:szCs w:val="20"/>
        </w:rPr>
        <w:t>,</w:t>
      </w:r>
      <w:r w:rsidR="004E3D19" w:rsidRPr="004E3D19">
        <w:rPr>
          <w:rFonts w:ascii="Verdana" w:hAnsi="Verdana"/>
          <w:color w:val="000000" w:themeColor="text1"/>
          <w:sz w:val="20"/>
          <w:szCs w:val="20"/>
        </w:rPr>
        <w:t xml:space="preserve">39) enflasyonun altında gerçekleşmiştir. Diğer taraftan bu ay itibarıyla ilk defa kamuoyu ile paylaştığımız dönemsel sermaye kazancı ve brüt kira getirisinden oluşan “Konut Yatırımlarındaki Toplam Getiri”, konutu yatırım olarak değerlendiren taraflar açısından son derece önemli bir gösterge niteliğindedir. 81 şehir düzeyindeki ortalama toplam getiri aylık </w:t>
      </w:r>
      <w:r w:rsidR="008E176D">
        <w:rPr>
          <w:rFonts w:ascii="Verdana" w:hAnsi="Verdana"/>
          <w:color w:val="000000" w:themeColor="text1"/>
          <w:sz w:val="20"/>
          <w:szCs w:val="20"/>
        </w:rPr>
        <w:t xml:space="preserve">yüzde </w:t>
      </w:r>
      <w:r w:rsidR="004E3D19" w:rsidRPr="004E3D19">
        <w:rPr>
          <w:rFonts w:ascii="Verdana" w:hAnsi="Verdana"/>
          <w:color w:val="000000" w:themeColor="text1"/>
          <w:sz w:val="20"/>
          <w:szCs w:val="20"/>
        </w:rPr>
        <w:t>0</w:t>
      </w:r>
      <w:r w:rsidR="004E3D19">
        <w:rPr>
          <w:rFonts w:ascii="Verdana" w:hAnsi="Verdana"/>
          <w:color w:val="000000" w:themeColor="text1"/>
          <w:sz w:val="20"/>
          <w:szCs w:val="20"/>
        </w:rPr>
        <w:t>,</w:t>
      </w:r>
      <w:r w:rsidR="004E3D19" w:rsidRPr="004E3D19">
        <w:rPr>
          <w:rFonts w:ascii="Verdana" w:hAnsi="Verdana"/>
          <w:color w:val="000000" w:themeColor="text1"/>
          <w:sz w:val="20"/>
          <w:szCs w:val="20"/>
        </w:rPr>
        <w:t xml:space="preserve">96; yıllık </w:t>
      </w:r>
      <w:r w:rsidR="008E176D">
        <w:rPr>
          <w:rFonts w:ascii="Verdana" w:hAnsi="Verdana"/>
          <w:color w:val="000000" w:themeColor="text1"/>
          <w:sz w:val="20"/>
          <w:szCs w:val="20"/>
        </w:rPr>
        <w:t xml:space="preserve">yüzde </w:t>
      </w:r>
      <w:r w:rsidR="004E3D19" w:rsidRPr="004E3D19">
        <w:rPr>
          <w:rFonts w:ascii="Verdana" w:hAnsi="Verdana"/>
          <w:color w:val="000000" w:themeColor="text1"/>
          <w:sz w:val="20"/>
          <w:szCs w:val="20"/>
        </w:rPr>
        <w:t>14</w:t>
      </w:r>
      <w:r w:rsidR="004E3D19">
        <w:rPr>
          <w:rFonts w:ascii="Verdana" w:hAnsi="Verdana"/>
          <w:color w:val="000000" w:themeColor="text1"/>
          <w:sz w:val="20"/>
          <w:szCs w:val="20"/>
        </w:rPr>
        <w:t>,</w:t>
      </w:r>
      <w:r w:rsidR="004E3D19" w:rsidRPr="004E3D19">
        <w:rPr>
          <w:rFonts w:ascii="Verdana" w:hAnsi="Verdana"/>
          <w:color w:val="000000" w:themeColor="text1"/>
          <w:sz w:val="20"/>
          <w:szCs w:val="20"/>
        </w:rPr>
        <w:t>91 düzeyinde olmuştur.</w:t>
      </w:r>
      <w:r w:rsidR="004E3D19">
        <w:rPr>
          <w:rFonts w:ascii="Verdana" w:hAnsi="Verdana"/>
          <w:color w:val="000000" w:themeColor="text1"/>
          <w:sz w:val="20"/>
          <w:szCs w:val="20"/>
        </w:rPr>
        <w:t>”</w:t>
      </w:r>
    </w:p>
    <w:p w14:paraId="78D51925" w14:textId="77777777" w:rsidR="00B01D26" w:rsidRDefault="00B01D26" w:rsidP="00273D22">
      <w:pPr>
        <w:spacing w:line="360" w:lineRule="auto"/>
        <w:contextualSpacing/>
        <w:jc w:val="both"/>
        <w:rPr>
          <w:rFonts w:ascii="Verdana" w:hAnsi="Verdana"/>
          <w:color w:val="000000" w:themeColor="text1"/>
          <w:sz w:val="20"/>
          <w:szCs w:val="20"/>
        </w:rPr>
      </w:pPr>
    </w:p>
    <w:p w14:paraId="01145897" w14:textId="4C8B4E45" w:rsidR="00917113" w:rsidRPr="0033578F" w:rsidRDefault="00105C23" w:rsidP="00105C23">
      <w:pPr>
        <w:spacing w:line="360" w:lineRule="auto"/>
        <w:contextualSpacing/>
        <w:jc w:val="both"/>
        <w:outlineLvl w:val="0"/>
        <w:rPr>
          <w:rFonts w:ascii="Verdana" w:hAnsi="Verdana"/>
          <w:b/>
          <w:bCs/>
          <w:color w:val="000000" w:themeColor="text1"/>
          <w:sz w:val="20"/>
          <w:szCs w:val="20"/>
        </w:rPr>
      </w:pPr>
      <w:r>
        <w:rPr>
          <w:rFonts w:ascii="Verdana" w:hAnsi="Verdana"/>
          <w:b/>
          <w:bCs/>
          <w:color w:val="000000" w:themeColor="text1"/>
          <w:sz w:val="20"/>
          <w:szCs w:val="20"/>
        </w:rPr>
        <w:t xml:space="preserve">Kira artışında </w:t>
      </w:r>
      <w:r w:rsidR="00793673">
        <w:rPr>
          <w:rFonts w:ascii="Verdana" w:hAnsi="Verdana"/>
          <w:b/>
          <w:bCs/>
          <w:color w:val="000000" w:themeColor="text1"/>
          <w:sz w:val="20"/>
          <w:szCs w:val="20"/>
        </w:rPr>
        <w:t>Trabzon</w:t>
      </w:r>
      <w:r>
        <w:rPr>
          <w:rFonts w:ascii="Verdana" w:hAnsi="Verdana"/>
          <w:b/>
          <w:bCs/>
          <w:color w:val="000000" w:themeColor="text1"/>
          <w:sz w:val="20"/>
          <w:szCs w:val="20"/>
        </w:rPr>
        <w:t xml:space="preserve">, satış fiyatları artışında </w:t>
      </w:r>
      <w:r w:rsidR="00793673">
        <w:rPr>
          <w:rFonts w:ascii="Verdana" w:hAnsi="Verdana"/>
          <w:b/>
          <w:bCs/>
          <w:color w:val="000000" w:themeColor="text1"/>
          <w:sz w:val="20"/>
          <w:szCs w:val="20"/>
        </w:rPr>
        <w:t xml:space="preserve">Van </w:t>
      </w:r>
      <w:r>
        <w:rPr>
          <w:rFonts w:ascii="Verdana" w:hAnsi="Verdana"/>
          <w:b/>
          <w:bCs/>
          <w:color w:val="000000" w:themeColor="text1"/>
          <w:sz w:val="20"/>
          <w:szCs w:val="20"/>
        </w:rPr>
        <w:t>öne çıktı</w:t>
      </w:r>
      <w:r w:rsidR="00917113">
        <w:rPr>
          <w:rFonts w:ascii="Verdana" w:hAnsi="Verdana"/>
          <w:b/>
          <w:bCs/>
          <w:color w:val="000000" w:themeColor="text1"/>
          <w:sz w:val="20"/>
          <w:szCs w:val="20"/>
        </w:rPr>
        <w:t xml:space="preserve"> </w:t>
      </w:r>
    </w:p>
    <w:p w14:paraId="593A471F" w14:textId="2608D002" w:rsidR="00105C23" w:rsidRPr="00E775CA" w:rsidRDefault="00793673" w:rsidP="00E775CA">
      <w:pPr>
        <w:spacing w:line="360" w:lineRule="auto"/>
        <w:contextualSpacing/>
        <w:jc w:val="both"/>
        <w:rPr>
          <w:rFonts w:ascii="Verdana" w:hAnsi="Verdana"/>
          <w:bCs/>
          <w:color w:val="000000" w:themeColor="text1"/>
          <w:sz w:val="20"/>
          <w:szCs w:val="20"/>
        </w:rPr>
      </w:pPr>
      <w:r>
        <w:rPr>
          <w:rFonts w:ascii="Verdana" w:hAnsi="Verdana"/>
          <w:bCs/>
          <w:color w:val="000000" w:themeColor="text1"/>
          <w:sz w:val="20"/>
          <w:szCs w:val="20"/>
        </w:rPr>
        <w:t>Haziran</w:t>
      </w:r>
      <w:r w:rsidRPr="00E775CA">
        <w:rPr>
          <w:rFonts w:ascii="Verdana" w:hAnsi="Verdana"/>
          <w:bCs/>
          <w:color w:val="000000" w:themeColor="text1"/>
          <w:sz w:val="20"/>
          <w:szCs w:val="20"/>
        </w:rPr>
        <w:t xml:space="preserve"> </w:t>
      </w:r>
      <w:r w:rsidR="00105C23" w:rsidRPr="00E775CA">
        <w:rPr>
          <w:rFonts w:ascii="Verdana" w:hAnsi="Verdana"/>
          <w:bCs/>
          <w:color w:val="000000" w:themeColor="text1"/>
          <w:sz w:val="20"/>
          <w:szCs w:val="20"/>
        </w:rPr>
        <w:t xml:space="preserve">ayında </w:t>
      </w:r>
      <w:r>
        <w:rPr>
          <w:rFonts w:ascii="Verdana" w:hAnsi="Verdana"/>
          <w:bCs/>
          <w:color w:val="000000" w:themeColor="text1"/>
          <w:sz w:val="20"/>
          <w:szCs w:val="20"/>
        </w:rPr>
        <w:t>Van’da</w:t>
      </w:r>
      <w:r w:rsidRPr="00E775CA">
        <w:rPr>
          <w:rFonts w:ascii="Verdana" w:hAnsi="Verdana"/>
          <w:bCs/>
          <w:color w:val="000000" w:themeColor="text1"/>
          <w:sz w:val="20"/>
          <w:szCs w:val="20"/>
        </w:rPr>
        <w:t xml:space="preserve"> </w:t>
      </w:r>
      <w:r w:rsidR="00105C23" w:rsidRPr="00E775CA">
        <w:rPr>
          <w:rFonts w:ascii="Verdana" w:hAnsi="Verdana"/>
          <w:bCs/>
          <w:color w:val="000000" w:themeColor="text1"/>
          <w:sz w:val="20"/>
          <w:szCs w:val="20"/>
        </w:rPr>
        <w:t xml:space="preserve">metrekare başına konut satış fiyatları </w:t>
      </w:r>
      <w:r w:rsidR="008E176D">
        <w:rPr>
          <w:rFonts w:ascii="Verdana" w:hAnsi="Verdana"/>
          <w:bCs/>
          <w:color w:val="000000" w:themeColor="text1"/>
          <w:sz w:val="20"/>
          <w:szCs w:val="20"/>
        </w:rPr>
        <w:t xml:space="preserve">yüzde </w:t>
      </w:r>
      <w:r w:rsidR="00105C23" w:rsidRPr="00E775CA">
        <w:rPr>
          <w:rFonts w:ascii="Verdana" w:hAnsi="Verdana"/>
          <w:bCs/>
          <w:color w:val="000000" w:themeColor="text1"/>
          <w:sz w:val="20"/>
          <w:szCs w:val="20"/>
        </w:rPr>
        <w:t>2,</w:t>
      </w:r>
      <w:r>
        <w:rPr>
          <w:rFonts w:ascii="Verdana" w:hAnsi="Verdana"/>
          <w:bCs/>
          <w:color w:val="000000" w:themeColor="text1"/>
          <w:sz w:val="20"/>
          <w:szCs w:val="20"/>
        </w:rPr>
        <w:t>10</w:t>
      </w:r>
      <w:r w:rsidRPr="00E775CA">
        <w:rPr>
          <w:rFonts w:ascii="Verdana" w:hAnsi="Verdana"/>
          <w:bCs/>
          <w:color w:val="000000" w:themeColor="text1"/>
          <w:sz w:val="20"/>
          <w:szCs w:val="20"/>
        </w:rPr>
        <w:t xml:space="preserve"> </w:t>
      </w:r>
      <w:r w:rsidR="00105C23" w:rsidRPr="00E775CA">
        <w:rPr>
          <w:rFonts w:ascii="Verdana" w:hAnsi="Verdana"/>
          <w:bCs/>
          <w:color w:val="000000" w:themeColor="text1"/>
          <w:sz w:val="20"/>
          <w:szCs w:val="20"/>
        </w:rPr>
        <w:t xml:space="preserve">oranında arttı ve </w:t>
      </w:r>
      <w:r w:rsidR="002777E2">
        <w:rPr>
          <w:rFonts w:ascii="Verdana" w:hAnsi="Verdana"/>
          <w:bCs/>
          <w:color w:val="000000" w:themeColor="text1"/>
          <w:sz w:val="20"/>
          <w:szCs w:val="20"/>
        </w:rPr>
        <w:t>Van</w:t>
      </w:r>
      <w:r w:rsidR="00105C23" w:rsidRPr="00E775CA">
        <w:rPr>
          <w:rFonts w:ascii="Verdana" w:hAnsi="Verdana"/>
          <w:bCs/>
          <w:color w:val="000000" w:themeColor="text1"/>
          <w:sz w:val="20"/>
          <w:szCs w:val="20"/>
        </w:rPr>
        <w:t xml:space="preserve">, satış fiyatlarının en çok yükseldiği şehir oldu. Aynı dönem içerisinde </w:t>
      </w:r>
      <w:r>
        <w:rPr>
          <w:rFonts w:ascii="Verdana" w:hAnsi="Verdana"/>
          <w:bCs/>
          <w:color w:val="000000" w:themeColor="text1"/>
          <w:sz w:val="20"/>
          <w:szCs w:val="20"/>
        </w:rPr>
        <w:t>Şanlıurfa’da</w:t>
      </w:r>
      <w:r w:rsidRPr="00E775CA">
        <w:rPr>
          <w:rFonts w:ascii="Verdana" w:hAnsi="Verdana"/>
          <w:bCs/>
          <w:color w:val="000000" w:themeColor="text1"/>
          <w:sz w:val="20"/>
          <w:szCs w:val="20"/>
        </w:rPr>
        <w:t xml:space="preserve"> </w:t>
      </w:r>
      <w:r w:rsidR="00105C23" w:rsidRPr="00E775CA">
        <w:rPr>
          <w:rFonts w:ascii="Verdana" w:hAnsi="Verdana"/>
          <w:bCs/>
          <w:color w:val="000000" w:themeColor="text1"/>
          <w:sz w:val="20"/>
          <w:szCs w:val="20"/>
        </w:rPr>
        <w:t xml:space="preserve">metrekare başına konut satış fiyatları </w:t>
      </w:r>
      <w:r w:rsidR="008E176D">
        <w:rPr>
          <w:rFonts w:ascii="Verdana" w:hAnsi="Verdana"/>
          <w:bCs/>
          <w:color w:val="000000" w:themeColor="text1"/>
          <w:sz w:val="20"/>
          <w:szCs w:val="20"/>
        </w:rPr>
        <w:t xml:space="preserve">yüzde </w:t>
      </w:r>
      <w:r>
        <w:rPr>
          <w:rFonts w:ascii="Verdana" w:hAnsi="Verdana"/>
          <w:bCs/>
          <w:color w:val="000000" w:themeColor="text1"/>
          <w:sz w:val="20"/>
          <w:szCs w:val="20"/>
        </w:rPr>
        <w:t>0</w:t>
      </w:r>
      <w:r w:rsidR="00105C23" w:rsidRPr="00E775CA">
        <w:rPr>
          <w:rFonts w:ascii="Verdana" w:hAnsi="Verdana"/>
          <w:bCs/>
          <w:color w:val="000000" w:themeColor="text1"/>
          <w:sz w:val="20"/>
          <w:szCs w:val="20"/>
        </w:rPr>
        <w:t>,</w:t>
      </w:r>
      <w:r>
        <w:rPr>
          <w:rFonts w:ascii="Verdana" w:hAnsi="Verdana"/>
          <w:bCs/>
          <w:color w:val="000000" w:themeColor="text1"/>
          <w:sz w:val="20"/>
          <w:szCs w:val="20"/>
        </w:rPr>
        <w:t>91</w:t>
      </w:r>
      <w:r w:rsidR="00105C23" w:rsidRPr="00E775CA">
        <w:rPr>
          <w:rFonts w:ascii="Verdana" w:hAnsi="Verdana"/>
          <w:bCs/>
          <w:color w:val="000000" w:themeColor="text1"/>
          <w:sz w:val="20"/>
          <w:szCs w:val="20"/>
        </w:rPr>
        <w:t xml:space="preserve"> oranında azaldı ve </w:t>
      </w:r>
      <w:r>
        <w:rPr>
          <w:rFonts w:ascii="Verdana" w:hAnsi="Verdana"/>
          <w:bCs/>
          <w:color w:val="000000" w:themeColor="text1"/>
          <w:sz w:val="20"/>
          <w:szCs w:val="20"/>
        </w:rPr>
        <w:t>Şanlıurfa</w:t>
      </w:r>
      <w:r w:rsidRPr="00E775CA">
        <w:rPr>
          <w:rFonts w:ascii="Verdana" w:hAnsi="Verdana"/>
          <w:bCs/>
          <w:color w:val="000000" w:themeColor="text1"/>
          <w:sz w:val="20"/>
          <w:szCs w:val="20"/>
        </w:rPr>
        <w:t xml:space="preserve"> </w:t>
      </w:r>
      <w:r w:rsidR="00105C23" w:rsidRPr="00E775CA">
        <w:rPr>
          <w:rFonts w:ascii="Verdana" w:hAnsi="Verdana"/>
          <w:bCs/>
          <w:color w:val="000000" w:themeColor="text1"/>
          <w:sz w:val="20"/>
          <w:szCs w:val="20"/>
        </w:rPr>
        <w:t xml:space="preserve">satış fiyatlarının en çok azaldığı şehir oldu. Türkiye Kiralık Konut Fiyat Endeksi’nde </w:t>
      </w:r>
      <w:r>
        <w:rPr>
          <w:rFonts w:ascii="Verdana" w:hAnsi="Verdana"/>
          <w:bCs/>
          <w:color w:val="000000" w:themeColor="text1"/>
          <w:sz w:val="20"/>
          <w:szCs w:val="20"/>
        </w:rPr>
        <w:t>haziran</w:t>
      </w:r>
      <w:r w:rsidRPr="00E775CA">
        <w:rPr>
          <w:rFonts w:ascii="Verdana" w:hAnsi="Verdana"/>
          <w:bCs/>
          <w:color w:val="000000" w:themeColor="text1"/>
          <w:sz w:val="20"/>
          <w:szCs w:val="20"/>
        </w:rPr>
        <w:t xml:space="preserve"> </w:t>
      </w:r>
      <w:r w:rsidR="00105C23" w:rsidRPr="00E775CA">
        <w:rPr>
          <w:rFonts w:ascii="Verdana" w:hAnsi="Verdana"/>
          <w:bCs/>
          <w:color w:val="000000" w:themeColor="text1"/>
          <w:sz w:val="20"/>
          <w:szCs w:val="20"/>
        </w:rPr>
        <w:t xml:space="preserve">ayında bir önceki aya göre </w:t>
      </w:r>
      <w:r w:rsidR="008E176D">
        <w:rPr>
          <w:rFonts w:ascii="Verdana" w:hAnsi="Verdana"/>
          <w:bCs/>
          <w:color w:val="000000" w:themeColor="text1"/>
          <w:sz w:val="20"/>
          <w:szCs w:val="20"/>
        </w:rPr>
        <w:t xml:space="preserve">yüzde </w:t>
      </w:r>
      <w:r>
        <w:rPr>
          <w:rFonts w:ascii="Verdana" w:hAnsi="Verdana"/>
          <w:bCs/>
          <w:color w:val="000000" w:themeColor="text1"/>
          <w:sz w:val="20"/>
          <w:szCs w:val="20"/>
        </w:rPr>
        <w:t>1,12</w:t>
      </w:r>
      <w:r w:rsidR="00105C23" w:rsidRPr="00E775CA">
        <w:rPr>
          <w:rFonts w:ascii="Verdana" w:hAnsi="Verdana"/>
          <w:bCs/>
          <w:color w:val="000000" w:themeColor="text1"/>
          <w:sz w:val="20"/>
          <w:szCs w:val="20"/>
        </w:rPr>
        <w:t xml:space="preserve"> oranında ve geçen yılın aynı dönemine göre ise </w:t>
      </w:r>
      <w:r w:rsidR="008E176D">
        <w:rPr>
          <w:rFonts w:ascii="Verdana" w:hAnsi="Verdana"/>
          <w:bCs/>
          <w:color w:val="000000" w:themeColor="text1"/>
          <w:sz w:val="20"/>
          <w:szCs w:val="20"/>
        </w:rPr>
        <w:t xml:space="preserve">yüzde </w:t>
      </w:r>
      <w:r w:rsidR="00105C23" w:rsidRPr="00E775CA">
        <w:rPr>
          <w:rFonts w:ascii="Verdana" w:hAnsi="Verdana"/>
          <w:bCs/>
          <w:color w:val="000000" w:themeColor="text1"/>
          <w:sz w:val="20"/>
          <w:szCs w:val="20"/>
        </w:rPr>
        <w:t>7,</w:t>
      </w:r>
      <w:r>
        <w:rPr>
          <w:rFonts w:ascii="Verdana" w:hAnsi="Verdana"/>
          <w:bCs/>
          <w:color w:val="000000" w:themeColor="text1"/>
          <w:sz w:val="20"/>
          <w:szCs w:val="20"/>
        </w:rPr>
        <w:t>57</w:t>
      </w:r>
      <w:r w:rsidRPr="00E775CA">
        <w:rPr>
          <w:rFonts w:ascii="Verdana" w:hAnsi="Verdana"/>
          <w:bCs/>
          <w:color w:val="000000" w:themeColor="text1"/>
          <w:sz w:val="20"/>
          <w:szCs w:val="20"/>
        </w:rPr>
        <w:t xml:space="preserve"> </w:t>
      </w:r>
      <w:r w:rsidR="00105C23" w:rsidRPr="00E775CA">
        <w:rPr>
          <w:rFonts w:ascii="Verdana" w:hAnsi="Verdana"/>
          <w:bCs/>
          <w:color w:val="000000" w:themeColor="text1"/>
          <w:sz w:val="20"/>
          <w:szCs w:val="20"/>
        </w:rPr>
        <w:t xml:space="preserve">oranında artış gerçekleşti. </w:t>
      </w:r>
      <w:r>
        <w:rPr>
          <w:rFonts w:ascii="Verdana" w:hAnsi="Verdana"/>
          <w:bCs/>
          <w:color w:val="000000" w:themeColor="text1"/>
          <w:sz w:val="20"/>
          <w:szCs w:val="20"/>
        </w:rPr>
        <w:t>Haziran</w:t>
      </w:r>
      <w:r w:rsidRPr="00E775CA">
        <w:rPr>
          <w:rFonts w:ascii="Verdana" w:hAnsi="Verdana"/>
          <w:bCs/>
          <w:color w:val="000000" w:themeColor="text1"/>
          <w:sz w:val="20"/>
          <w:szCs w:val="20"/>
        </w:rPr>
        <w:t xml:space="preserve"> </w:t>
      </w:r>
      <w:r w:rsidR="00105C23" w:rsidRPr="00E775CA">
        <w:rPr>
          <w:rFonts w:ascii="Verdana" w:hAnsi="Verdana"/>
          <w:bCs/>
          <w:color w:val="000000" w:themeColor="text1"/>
          <w:sz w:val="20"/>
          <w:szCs w:val="20"/>
        </w:rPr>
        <w:t xml:space="preserve">ayında </w:t>
      </w:r>
      <w:r>
        <w:rPr>
          <w:rFonts w:ascii="Verdana" w:hAnsi="Verdana"/>
          <w:bCs/>
          <w:color w:val="000000" w:themeColor="text1"/>
          <w:sz w:val="20"/>
          <w:szCs w:val="20"/>
        </w:rPr>
        <w:t>Trabzon’da</w:t>
      </w:r>
      <w:r w:rsidRPr="00E775CA">
        <w:rPr>
          <w:rFonts w:ascii="Verdana" w:hAnsi="Verdana"/>
          <w:bCs/>
          <w:color w:val="000000" w:themeColor="text1"/>
          <w:sz w:val="20"/>
          <w:szCs w:val="20"/>
        </w:rPr>
        <w:t xml:space="preserve"> </w:t>
      </w:r>
      <w:r w:rsidR="00105C23" w:rsidRPr="00E775CA">
        <w:rPr>
          <w:rFonts w:ascii="Verdana" w:hAnsi="Verdana"/>
          <w:bCs/>
          <w:color w:val="000000" w:themeColor="text1"/>
          <w:sz w:val="20"/>
          <w:szCs w:val="20"/>
        </w:rPr>
        <w:t xml:space="preserve">metrekare başına konut kira değerleri </w:t>
      </w:r>
      <w:r w:rsidR="008E176D">
        <w:rPr>
          <w:rFonts w:ascii="Verdana" w:hAnsi="Verdana"/>
          <w:bCs/>
          <w:color w:val="000000" w:themeColor="text1"/>
          <w:sz w:val="20"/>
          <w:szCs w:val="20"/>
        </w:rPr>
        <w:t xml:space="preserve">yüzde </w:t>
      </w:r>
      <w:r w:rsidR="00105C23" w:rsidRPr="00E775CA">
        <w:rPr>
          <w:rFonts w:ascii="Verdana" w:hAnsi="Verdana"/>
          <w:bCs/>
          <w:color w:val="000000" w:themeColor="text1"/>
          <w:sz w:val="20"/>
          <w:szCs w:val="20"/>
        </w:rPr>
        <w:t>2,0</w:t>
      </w:r>
      <w:r>
        <w:rPr>
          <w:rFonts w:ascii="Verdana" w:hAnsi="Verdana"/>
          <w:bCs/>
          <w:color w:val="000000" w:themeColor="text1"/>
          <w:sz w:val="20"/>
          <w:szCs w:val="20"/>
        </w:rPr>
        <w:t>5</w:t>
      </w:r>
      <w:r w:rsidR="00105C23" w:rsidRPr="00E775CA">
        <w:rPr>
          <w:rFonts w:ascii="Verdana" w:hAnsi="Verdana"/>
          <w:bCs/>
          <w:color w:val="000000" w:themeColor="text1"/>
          <w:sz w:val="20"/>
          <w:szCs w:val="20"/>
        </w:rPr>
        <w:t xml:space="preserve"> oranında arttı ve </w:t>
      </w:r>
      <w:r>
        <w:rPr>
          <w:rFonts w:ascii="Verdana" w:hAnsi="Verdana"/>
          <w:bCs/>
          <w:color w:val="000000" w:themeColor="text1"/>
          <w:sz w:val="20"/>
          <w:szCs w:val="20"/>
        </w:rPr>
        <w:t>Trabzon</w:t>
      </w:r>
      <w:r w:rsidRPr="00E775CA">
        <w:rPr>
          <w:rFonts w:ascii="Verdana" w:hAnsi="Verdana"/>
          <w:bCs/>
          <w:color w:val="000000" w:themeColor="text1"/>
          <w:sz w:val="20"/>
          <w:szCs w:val="20"/>
        </w:rPr>
        <w:t xml:space="preserve"> </w:t>
      </w:r>
      <w:r w:rsidR="00105C23" w:rsidRPr="00E775CA">
        <w:rPr>
          <w:rFonts w:ascii="Verdana" w:hAnsi="Verdana"/>
          <w:bCs/>
          <w:color w:val="000000" w:themeColor="text1"/>
          <w:sz w:val="20"/>
          <w:szCs w:val="20"/>
        </w:rPr>
        <w:t xml:space="preserve">kiraların en çok yükseldiği şehir oldu. Aynı dönem içerisinde </w:t>
      </w:r>
      <w:r>
        <w:rPr>
          <w:rFonts w:ascii="Verdana" w:hAnsi="Verdana"/>
          <w:bCs/>
          <w:color w:val="000000" w:themeColor="text1"/>
          <w:sz w:val="20"/>
          <w:szCs w:val="20"/>
        </w:rPr>
        <w:t>Bingöl’de</w:t>
      </w:r>
      <w:r w:rsidRPr="00E775CA">
        <w:rPr>
          <w:rFonts w:ascii="Verdana" w:hAnsi="Verdana"/>
          <w:bCs/>
          <w:color w:val="000000" w:themeColor="text1"/>
          <w:sz w:val="20"/>
          <w:szCs w:val="20"/>
        </w:rPr>
        <w:t xml:space="preserve"> </w:t>
      </w:r>
      <w:r w:rsidR="00105C23" w:rsidRPr="00E775CA">
        <w:rPr>
          <w:rFonts w:ascii="Verdana" w:hAnsi="Verdana"/>
          <w:bCs/>
          <w:color w:val="000000" w:themeColor="text1"/>
          <w:sz w:val="20"/>
          <w:szCs w:val="20"/>
        </w:rPr>
        <w:t xml:space="preserve">metrekare başına konut kira değerleri </w:t>
      </w:r>
      <w:r w:rsidR="008E176D">
        <w:rPr>
          <w:rFonts w:ascii="Verdana" w:hAnsi="Verdana"/>
          <w:bCs/>
          <w:color w:val="000000" w:themeColor="text1"/>
          <w:sz w:val="20"/>
          <w:szCs w:val="20"/>
        </w:rPr>
        <w:t xml:space="preserve">yüzde </w:t>
      </w:r>
      <w:r w:rsidR="00105C23" w:rsidRPr="00E775CA">
        <w:rPr>
          <w:rFonts w:ascii="Verdana" w:hAnsi="Verdana"/>
          <w:bCs/>
          <w:color w:val="000000" w:themeColor="text1"/>
          <w:sz w:val="20"/>
          <w:szCs w:val="20"/>
        </w:rPr>
        <w:t xml:space="preserve">2,00 oranında azaldı ve </w:t>
      </w:r>
      <w:r>
        <w:rPr>
          <w:rFonts w:ascii="Verdana" w:hAnsi="Verdana"/>
          <w:bCs/>
          <w:color w:val="000000" w:themeColor="text1"/>
          <w:sz w:val="20"/>
          <w:szCs w:val="20"/>
        </w:rPr>
        <w:t>Bingöl</w:t>
      </w:r>
      <w:r w:rsidRPr="00E775CA">
        <w:rPr>
          <w:rFonts w:ascii="Verdana" w:hAnsi="Verdana"/>
          <w:bCs/>
          <w:color w:val="000000" w:themeColor="text1"/>
          <w:sz w:val="20"/>
          <w:szCs w:val="20"/>
        </w:rPr>
        <w:t xml:space="preserve"> </w:t>
      </w:r>
      <w:r w:rsidR="00105C23" w:rsidRPr="00E775CA">
        <w:rPr>
          <w:rFonts w:ascii="Verdana" w:hAnsi="Verdana"/>
          <w:bCs/>
          <w:color w:val="000000" w:themeColor="text1"/>
          <w:sz w:val="20"/>
          <w:szCs w:val="20"/>
        </w:rPr>
        <w:t>kiraların en çok azaldığı şehir oldu.</w:t>
      </w:r>
    </w:p>
    <w:p w14:paraId="3661D102" w14:textId="77777777" w:rsidR="00A54325" w:rsidRDefault="00A54325" w:rsidP="00273D22">
      <w:pPr>
        <w:spacing w:line="360" w:lineRule="auto"/>
        <w:contextualSpacing/>
        <w:jc w:val="both"/>
        <w:outlineLvl w:val="0"/>
        <w:rPr>
          <w:rFonts w:ascii="Verdana" w:hAnsi="Verdana"/>
          <w:b/>
          <w:bCs/>
          <w:color w:val="000000" w:themeColor="text1"/>
          <w:sz w:val="20"/>
          <w:szCs w:val="20"/>
        </w:rPr>
      </w:pPr>
    </w:p>
    <w:p w14:paraId="4E51D8B4" w14:textId="6F787B96" w:rsidR="00273D22" w:rsidRPr="0033578F" w:rsidRDefault="00273D22" w:rsidP="00273D22">
      <w:pPr>
        <w:spacing w:line="360" w:lineRule="auto"/>
        <w:contextualSpacing/>
        <w:jc w:val="both"/>
        <w:outlineLvl w:val="0"/>
        <w:rPr>
          <w:rFonts w:ascii="Verdana" w:hAnsi="Verdana"/>
          <w:b/>
          <w:bCs/>
          <w:color w:val="000000" w:themeColor="text1"/>
          <w:sz w:val="20"/>
          <w:szCs w:val="20"/>
        </w:rPr>
      </w:pPr>
      <w:r w:rsidRPr="0033578F">
        <w:rPr>
          <w:rFonts w:ascii="Verdana" w:hAnsi="Verdana"/>
          <w:b/>
          <w:bCs/>
          <w:color w:val="000000" w:themeColor="text1"/>
          <w:sz w:val="20"/>
          <w:szCs w:val="20"/>
        </w:rPr>
        <w:t xml:space="preserve">Bitmemiş konutların satış oranı </w:t>
      </w:r>
      <w:r w:rsidR="006916CA">
        <w:rPr>
          <w:rFonts w:ascii="Verdana" w:hAnsi="Verdana"/>
          <w:b/>
          <w:bCs/>
          <w:color w:val="000000" w:themeColor="text1"/>
          <w:sz w:val="20"/>
          <w:szCs w:val="20"/>
        </w:rPr>
        <w:t xml:space="preserve">dört </w:t>
      </w:r>
      <w:r w:rsidR="00084633">
        <w:rPr>
          <w:rFonts w:ascii="Verdana" w:hAnsi="Verdana"/>
          <w:b/>
          <w:bCs/>
          <w:color w:val="000000" w:themeColor="text1"/>
          <w:sz w:val="20"/>
          <w:szCs w:val="20"/>
        </w:rPr>
        <w:t>aydır düşüş eğiliminde</w:t>
      </w:r>
    </w:p>
    <w:p w14:paraId="37D842DE" w14:textId="6415F3D0" w:rsidR="00672630" w:rsidRDefault="00D47454" w:rsidP="00672630">
      <w:pPr>
        <w:spacing w:line="360" w:lineRule="auto"/>
        <w:contextualSpacing/>
        <w:jc w:val="both"/>
        <w:rPr>
          <w:rFonts w:ascii="Verdana" w:hAnsi="Verdana"/>
          <w:bCs/>
          <w:color w:val="000000" w:themeColor="text1"/>
          <w:sz w:val="20"/>
          <w:szCs w:val="20"/>
        </w:rPr>
      </w:pPr>
      <w:r>
        <w:rPr>
          <w:rFonts w:ascii="Verdana" w:hAnsi="Verdana"/>
          <w:bCs/>
          <w:color w:val="000000" w:themeColor="text1"/>
          <w:sz w:val="20"/>
          <w:szCs w:val="20"/>
        </w:rPr>
        <w:t>Haziran</w:t>
      </w:r>
      <w:r w:rsidRPr="0033578F">
        <w:rPr>
          <w:rFonts w:ascii="Verdana" w:hAnsi="Verdana"/>
          <w:bCs/>
          <w:color w:val="000000" w:themeColor="text1"/>
          <w:sz w:val="20"/>
          <w:szCs w:val="20"/>
        </w:rPr>
        <w:t xml:space="preserve"> </w:t>
      </w:r>
      <w:r w:rsidR="00672630" w:rsidRPr="0033578F">
        <w:rPr>
          <w:rFonts w:ascii="Verdana" w:hAnsi="Verdana"/>
          <w:bCs/>
          <w:color w:val="000000" w:themeColor="text1"/>
          <w:sz w:val="20"/>
          <w:szCs w:val="20"/>
        </w:rPr>
        <w:t xml:space="preserve">ayında satışı gerçekleştirilen konutların </w:t>
      </w:r>
      <w:r w:rsidR="008E176D">
        <w:rPr>
          <w:rFonts w:ascii="Verdana" w:hAnsi="Verdana"/>
          <w:bCs/>
          <w:color w:val="000000" w:themeColor="text1"/>
          <w:sz w:val="20"/>
          <w:szCs w:val="20"/>
        </w:rPr>
        <w:t xml:space="preserve">yüzde </w:t>
      </w:r>
      <w:r w:rsidR="0020479B">
        <w:rPr>
          <w:rFonts w:ascii="Verdana" w:hAnsi="Verdana"/>
          <w:bCs/>
          <w:color w:val="000000" w:themeColor="text1"/>
          <w:sz w:val="20"/>
          <w:szCs w:val="20"/>
        </w:rPr>
        <w:t>3</w:t>
      </w:r>
      <w:r w:rsidR="006916CA">
        <w:rPr>
          <w:rFonts w:ascii="Verdana" w:hAnsi="Verdana"/>
          <w:bCs/>
          <w:color w:val="000000" w:themeColor="text1"/>
          <w:sz w:val="20"/>
          <w:szCs w:val="20"/>
        </w:rPr>
        <w:t>6</w:t>
      </w:r>
      <w:r w:rsidR="0020479B">
        <w:rPr>
          <w:rFonts w:ascii="Verdana" w:hAnsi="Verdana"/>
          <w:bCs/>
          <w:color w:val="000000" w:themeColor="text1"/>
          <w:sz w:val="20"/>
          <w:szCs w:val="20"/>
        </w:rPr>
        <w:t>’</w:t>
      </w:r>
      <w:r w:rsidR="006916CA">
        <w:rPr>
          <w:rFonts w:ascii="Verdana" w:hAnsi="Verdana"/>
          <w:bCs/>
          <w:color w:val="000000" w:themeColor="text1"/>
          <w:sz w:val="20"/>
          <w:szCs w:val="20"/>
        </w:rPr>
        <w:t>sı</w:t>
      </w:r>
      <w:r w:rsidR="0020479B" w:rsidRPr="0033578F">
        <w:rPr>
          <w:rFonts w:ascii="Verdana" w:hAnsi="Verdana"/>
          <w:bCs/>
          <w:color w:val="000000" w:themeColor="text1"/>
          <w:sz w:val="20"/>
          <w:szCs w:val="20"/>
        </w:rPr>
        <w:t xml:space="preserve"> </w:t>
      </w:r>
      <w:r w:rsidR="00672630" w:rsidRPr="0033578F">
        <w:rPr>
          <w:rFonts w:ascii="Verdana" w:hAnsi="Verdana"/>
          <w:bCs/>
          <w:color w:val="000000" w:themeColor="text1"/>
          <w:sz w:val="20"/>
          <w:szCs w:val="20"/>
        </w:rPr>
        <w:t xml:space="preserve">bitmiş konut stoklarından oluşurken, </w:t>
      </w:r>
      <w:r w:rsidR="008E176D">
        <w:rPr>
          <w:rFonts w:ascii="Verdana" w:hAnsi="Verdana"/>
          <w:bCs/>
          <w:color w:val="000000" w:themeColor="text1"/>
          <w:sz w:val="20"/>
          <w:szCs w:val="20"/>
        </w:rPr>
        <w:t xml:space="preserve">yüzde </w:t>
      </w:r>
      <w:r w:rsidR="00084633">
        <w:rPr>
          <w:rFonts w:ascii="Verdana" w:hAnsi="Verdana"/>
          <w:bCs/>
          <w:color w:val="000000" w:themeColor="text1"/>
          <w:sz w:val="20"/>
          <w:szCs w:val="20"/>
        </w:rPr>
        <w:t>6</w:t>
      </w:r>
      <w:r w:rsidR="006916CA">
        <w:rPr>
          <w:rFonts w:ascii="Verdana" w:hAnsi="Verdana"/>
          <w:bCs/>
          <w:color w:val="000000" w:themeColor="text1"/>
          <w:sz w:val="20"/>
          <w:szCs w:val="20"/>
        </w:rPr>
        <w:t>4</w:t>
      </w:r>
      <w:r w:rsidR="00672630" w:rsidRPr="0033578F">
        <w:rPr>
          <w:rFonts w:ascii="Verdana" w:hAnsi="Verdana"/>
          <w:bCs/>
          <w:color w:val="000000" w:themeColor="text1"/>
          <w:sz w:val="20"/>
          <w:szCs w:val="20"/>
        </w:rPr>
        <w:t>’</w:t>
      </w:r>
      <w:r w:rsidR="006916CA">
        <w:rPr>
          <w:rFonts w:ascii="Verdana" w:hAnsi="Verdana"/>
          <w:bCs/>
          <w:color w:val="000000" w:themeColor="text1"/>
          <w:sz w:val="20"/>
          <w:szCs w:val="20"/>
        </w:rPr>
        <w:t>ü</w:t>
      </w:r>
      <w:r w:rsidR="00672630" w:rsidRPr="0033578F">
        <w:rPr>
          <w:rFonts w:ascii="Verdana" w:hAnsi="Verdana"/>
          <w:bCs/>
          <w:color w:val="000000" w:themeColor="text1"/>
          <w:sz w:val="20"/>
          <w:szCs w:val="20"/>
        </w:rPr>
        <w:t xml:space="preserve"> ise bitmemiş konut stoklarından oluştu.</w:t>
      </w:r>
      <w:r w:rsidR="00672630" w:rsidRPr="0033578F">
        <w:rPr>
          <w:rFonts w:ascii="Verdana" w:hAnsi="Verdana"/>
          <w:color w:val="000000" w:themeColor="text1"/>
          <w:sz w:val="20"/>
          <w:szCs w:val="20"/>
        </w:rPr>
        <w:t xml:space="preserve"> Bitmemiş konutların satış </w:t>
      </w:r>
      <w:r w:rsidR="00672630" w:rsidRPr="0033578F">
        <w:rPr>
          <w:rFonts w:ascii="Verdana" w:hAnsi="Verdana"/>
          <w:color w:val="000000" w:themeColor="text1"/>
          <w:sz w:val="20"/>
          <w:szCs w:val="20"/>
        </w:rPr>
        <w:lastRenderedPageBreak/>
        <w:t xml:space="preserve">oranında </w:t>
      </w:r>
      <w:r w:rsidR="00383E25">
        <w:rPr>
          <w:rFonts w:ascii="Verdana" w:hAnsi="Verdana"/>
          <w:color w:val="000000" w:themeColor="text1"/>
          <w:sz w:val="20"/>
          <w:szCs w:val="20"/>
        </w:rPr>
        <w:t>3</w:t>
      </w:r>
      <w:r w:rsidR="00383E25" w:rsidRPr="0033578F">
        <w:rPr>
          <w:rFonts w:ascii="Verdana" w:hAnsi="Verdana"/>
          <w:color w:val="000000" w:themeColor="text1"/>
          <w:sz w:val="20"/>
          <w:szCs w:val="20"/>
        </w:rPr>
        <w:t xml:space="preserve"> </w:t>
      </w:r>
      <w:r w:rsidR="00672630" w:rsidRPr="0033578F">
        <w:rPr>
          <w:rFonts w:ascii="Verdana" w:hAnsi="Verdana"/>
          <w:color w:val="000000" w:themeColor="text1"/>
          <w:sz w:val="20"/>
          <w:szCs w:val="20"/>
        </w:rPr>
        <w:t xml:space="preserve">puanlık bir </w:t>
      </w:r>
      <w:r w:rsidR="00162B36">
        <w:rPr>
          <w:rFonts w:ascii="Verdana" w:hAnsi="Verdana"/>
          <w:color w:val="000000" w:themeColor="text1"/>
          <w:sz w:val="20"/>
          <w:szCs w:val="20"/>
        </w:rPr>
        <w:t>düşüş</w:t>
      </w:r>
      <w:r w:rsidR="00110F1C">
        <w:rPr>
          <w:rFonts w:ascii="Verdana" w:hAnsi="Verdana"/>
          <w:color w:val="000000" w:themeColor="text1"/>
          <w:sz w:val="20"/>
          <w:szCs w:val="20"/>
        </w:rPr>
        <w:t xml:space="preserve">, bitmiş konutların satış oranında ise </w:t>
      </w:r>
      <w:r w:rsidR="00383E25">
        <w:rPr>
          <w:rFonts w:ascii="Verdana" w:hAnsi="Verdana"/>
          <w:color w:val="000000" w:themeColor="text1"/>
          <w:sz w:val="20"/>
          <w:szCs w:val="20"/>
        </w:rPr>
        <w:t>yine 3 puanlık</w:t>
      </w:r>
      <w:r w:rsidR="00110F1C">
        <w:rPr>
          <w:rFonts w:ascii="Verdana" w:hAnsi="Verdana"/>
          <w:color w:val="000000" w:themeColor="text1"/>
          <w:sz w:val="20"/>
          <w:szCs w:val="20"/>
        </w:rPr>
        <w:t xml:space="preserve"> bir artış</w:t>
      </w:r>
      <w:r w:rsidR="00110F1C" w:rsidRPr="0033578F">
        <w:rPr>
          <w:rFonts w:ascii="Verdana" w:hAnsi="Verdana"/>
          <w:color w:val="000000" w:themeColor="text1"/>
          <w:sz w:val="20"/>
          <w:szCs w:val="20"/>
        </w:rPr>
        <w:t xml:space="preserve"> </w:t>
      </w:r>
      <w:r w:rsidR="00672630" w:rsidRPr="0033578F">
        <w:rPr>
          <w:rFonts w:ascii="Verdana" w:hAnsi="Verdana"/>
          <w:color w:val="000000" w:themeColor="text1"/>
          <w:sz w:val="20"/>
          <w:szCs w:val="20"/>
        </w:rPr>
        <w:t xml:space="preserve">yaşandı. </w:t>
      </w:r>
      <w:r w:rsidR="00383E25">
        <w:rPr>
          <w:rFonts w:ascii="Verdana" w:hAnsi="Verdana"/>
          <w:color w:val="000000" w:themeColor="text1"/>
          <w:sz w:val="20"/>
          <w:szCs w:val="20"/>
        </w:rPr>
        <w:t>Bitmemiş konutların satış oranındaki düşüş ve bitmiş konutların satış oranındaki artış mart ayından beri</w:t>
      </w:r>
      <w:r w:rsidR="00E67E07">
        <w:rPr>
          <w:rFonts w:ascii="Verdana" w:hAnsi="Verdana"/>
          <w:color w:val="000000" w:themeColor="text1"/>
          <w:sz w:val="20"/>
          <w:szCs w:val="20"/>
        </w:rPr>
        <w:t xml:space="preserve"> </w:t>
      </w:r>
      <w:r w:rsidR="00383E25">
        <w:rPr>
          <w:rFonts w:ascii="Verdana" w:hAnsi="Verdana"/>
          <w:color w:val="000000" w:themeColor="text1"/>
          <w:sz w:val="20"/>
          <w:szCs w:val="20"/>
        </w:rPr>
        <w:t xml:space="preserve">devam ediyor. </w:t>
      </w:r>
      <w:r w:rsidR="00672630" w:rsidRPr="0033578F">
        <w:rPr>
          <w:rFonts w:ascii="Verdana" w:hAnsi="Verdana"/>
          <w:color w:val="000000" w:themeColor="text1"/>
          <w:sz w:val="20"/>
          <w:szCs w:val="20"/>
        </w:rPr>
        <w:t xml:space="preserve">Ayrıca </w:t>
      </w:r>
      <w:r w:rsidR="00672630" w:rsidRPr="0033578F">
        <w:rPr>
          <w:rFonts w:ascii="Verdana" w:hAnsi="Verdana"/>
          <w:bCs/>
          <w:color w:val="000000" w:themeColor="text1"/>
          <w:sz w:val="20"/>
          <w:szCs w:val="20"/>
        </w:rPr>
        <w:t xml:space="preserve">Yeni Konut Fiyat Endeksi, </w:t>
      </w:r>
      <w:r w:rsidR="006916CA">
        <w:rPr>
          <w:rFonts w:ascii="Verdana" w:hAnsi="Verdana"/>
          <w:bCs/>
          <w:color w:val="000000" w:themeColor="text1"/>
          <w:sz w:val="20"/>
          <w:szCs w:val="20"/>
        </w:rPr>
        <w:t>haziran</w:t>
      </w:r>
      <w:r w:rsidR="006916CA" w:rsidRPr="0033578F">
        <w:rPr>
          <w:rFonts w:ascii="Verdana" w:hAnsi="Verdana"/>
          <w:bCs/>
          <w:color w:val="000000" w:themeColor="text1"/>
          <w:sz w:val="20"/>
          <w:szCs w:val="20"/>
        </w:rPr>
        <w:t xml:space="preserve"> </w:t>
      </w:r>
      <w:r w:rsidR="00672630" w:rsidRPr="0033578F">
        <w:rPr>
          <w:rFonts w:ascii="Verdana" w:hAnsi="Verdana"/>
          <w:bCs/>
          <w:color w:val="000000" w:themeColor="text1"/>
          <w:sz w:val="20"/>
          <w:szCs w:val="20"/>
        </w:rPr>
        <w:t xml:space="preserve">ayı stok erime hızı değerlendirildiğinde </w:t>
      </w:r>
      <w:r w:rsidR="00084633" w:rsidRPr="00084633">
        <w:rPr>
          <w:rFonts w:ascii="Verdana" w:hAnsi="Verdana"/>
          <w:bCs/>
          <w:color w:val="000000" w:themeColor="text1"/>
          <w:sz w:val="20"/>
          <w:szCs w:val="20"/>
        </w:rPr>
        <w:t xml:space="preserve">adet bazlı </w:t>
      </w:r>
      <w:r w:rsidR="008E176D">
        <w:rPr>
          <w:rFonts w:ascii="Verdana" w:hAnsi="Verdana"/>
          <w:bCs/>
          <w:color w:val="000000" w:themeColor="text1"/>
          <w:sz w:val="20"/>
          <w:szCs w:val="20"/>
        </w:rPr>
        <w:t xml:space="preserve">yüzde </w:t>
      </w:r>
      <w:r w:rsidR="006916CA">
        <w:rPr>
          <w:rFonts w:ascii="Verdana" w:hAnsi="Verdana"/>
          <w:bCs/>
          <w:color w:val="000000" w:themeColor="text1"/>
          <w:sz w:val="20"/>
          <w:szCs w:val="20"/>
        </w:rPr>
        <w:t>7</w:t>
      </w:r>
      <w:r w:rsidR="00084633">
        <w:rPr>
          <w:rFonts w:ascii="Verdana" w:hAnsi="Verdana"/>
          <w:bCs/>
          <w:color w:val="000000" w:themeColor="text1"/>
          <w:sz w:val="20"/>
          <w:szCs w:val="20"/>
        </w:rPr>
        <w:t>,</w:t>
      </w:r>
      <w:r w:rsidR="00084633" w:rsidRPr="00084633">
        <w:rPr>
          <w:rFonts w:ascii="Verdana" w:hAnsi="Verdana"/>
          <w:bCs/>
          <w:color w:val="000000" w:themeColor="text1"/>
          <w:sz w:val="20"/>
          <w:szCs w:val="20"/>
        </w:rPr>
        <w:t xml:space="preserve">5 oranında, metrekare bazlı ise </w:t>
      </w:r>
      <w:r w:rsidR="008E176D">
        <w:rPr>
          <w:rFonts w:ascii="Verdana" w:hAnsi="Verdana"/>
          <w:bCs/>
          <w:color w:val="000000" w:themeColor="text1"/>
          <w:sz w:val="20"/>
          <w:szCs w:val="20"/>
        </w:rPr>
        <w:t xml:space="preserve">yüzde </w:t>
      </w:r>
      <w:r w:rsidR="006916CA">
        <w:rPr>
          <w:rFonts w:ascii="Verdana" w:hAnsi="Verdana"/>
          <w:bCs/>
          <w:color w:val="000000" w:themeColor="text1"/>
          <w:sz w:val="20"/>
          <w:szCs w:val="20"/>
        </w:rPr>
        <w:t>6,6</w:t>
      </w:r>
      <w:r w:rsidR="00084633" w:rsidRPr="00084633">
        <w:rPr>
          <w:rFonts w:ascii="Verdana" w:hAnsi="Verdana"/>
          <w:bCs/>
          <w:color w:val="000000" w:themeColor="text1"/>
          <w:sz w:val="20"/>
          <w:szCs w:val="20"/>
        </w:rPr>
        <w:t xml:space="preserve"> oranınd</w:t>
      </w:r>
      <w:r w:rsidR="00084633">
        <w:rPr>
          <w:rFonts w:ascii="Verdana" w:hAnsi="Verdana"/>
          <w:bCs/>
          <w:color w:val="000000" w:themeColor="text1"/>
          <w:sz w:val="20"/>
          <w:szCs w:val="20"/>
        </w:rPr>
        <w:t>a</w:t>
      </w:r>
      <w:r w:rsidR="00672630" w:rsidRPr="0033578F">
        <w:rPr>
          <w:rFonts w:ascii="Verdana" w:hAnsi="Verdana"/>
          <w:bCs/>
          <w:color w:val="000000" w:themeColor="text1"/>
          <w:sz w:val="20"/>
          <w:szCs w:val="20"/>
        </w:rPr>
        <w:t xml:space="preserve"> erime gözlemlendi. </w:t>
      </w:r>
    </w:p>
    <w:p w14:paraId="739CF37C"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6735C6D1" w14:textId="288EF084" w:rsidR="00273D22" w:rsidRPr="0033578F" w:rsidRDefault="00273D22" w:rsidP="00273D22">
      <w:pPr>
        <w:spacing w:line="360" w:lineRule="auto"/>
        <w:contextualSpacing/>
        <w:jc w:val="both"/>
        <w:outlineLvl w:val="0"/>
        <w:rPr>
          <w:rFonts w:ascii="Verdana" w:hAnsi="Verdana"/>
          <w:b/>
          <w:bCs/>
          <w:color w:val="000000" w:themeColor="text1"/>
          <w:sz w:val="20"/>
          <w:szCs w:val="20"/>
        </w:rPr>
      </w:pPr>
      <w:r w:rsidRPr="0033578F">
        <w:rPr>
          <w:rFonts w:ascii="Verdana" w:hAnsi="Verdana"/>
          <w:b/>
          <w:bCs/>
          <w:color w:val="000000" w:themeColor="text1"/>
          <w:sz w:val="20"/>
          <w:szCs w:val="20"/>
        </w:rPr>
        <w:t xml:space="preserve">En yüksek artış </w:t>
      </w:r>
      <w:r w:rsidR="005C05C9">
        <w:rPr>
          <w:rFonts w:ascii="Verdana" w:hAnsi="Verdana"/>
          <w:b/>
          <w:bCs/>
          <w:color w:val="000000" w:themeColor="text1"/>
          <w:sz w:val="20"/>
          <w:szCs w:val="20"/>
        </w:rPr>
        <w:t>1</w:t>
      </w:r>
      <w:r w:rsidRPr="0033578F">
        <w:rPr>
          <w:rFonts w:ascii="Verdana" w:hAnsi="Verdana"/>
          <w:b/>
          <w:bCs/>
          <w:color w:val="000000" w:themeColor="text1"/>
          <w:sz w:val="20"/>
          <w:szCs w:val="20"/>
        </w:rPr>
        <w:t xml:space="preserve">+1 ve </w:t>
      </w:r>
      <w:r w:rsidR="00C1463B">
        <w:rPr>
          <w:rFonts w:ascii="Verdana" w:hAnsi="Verdana"/>
          <w:b/>
          <w:bCs/>
          <w:color w:val="000000" w:themeColor="text1"/>
          <w:sz w:val="20"/>
          <w:szCs w:val="20"/>
        </w:rPr>
        <w:t>76</w:t>
      </w:r>
      <w:r w:rsidRPr="0033578F">
        <w:rPr>
          <w:rFonts w:ascii="Verdana" w:hAnsi="Verdana"/>
          <w:b/>
          <w:bCs/>
          <w:color w:val="000000" w:themeColor="text1"/>
          <w:sz w:val="20"/>
          <w:szCs w:val="20"/>
        </w:rPr>
        <w:t>-</w:t>
      </w:r>
      <w:r w:rsidR="00C1463B">
        <w:rPr>
          <w:rFonts w:ascii="Verdana" w:hAnsi="Verdana"/>
          <w:b/>
          <w:bCs/>
          <w:color w:val="000000" w:themeColor="text1"/>
          <w:sz w:val="20"/>
          <w:szCs w:val="20"/>
        </w:rPr>
        <w:t>100</w:t>
      </w:r>
      <w:r w:rsidR="00C1463B" w:rsidRPr="0033578F">
        <w:rPr>
          <w:rFonts w:ascii="Verdana" w:hAnsi="Verdana"/>
          <w:b/>
          <w:bCs/>
          <w:color w:val="000000" w:themeColor="text1"/>
          <w:sz w:val="20"/>
          <w:szCs w:val="20"/>
        </w:rPr>
        <w:t xml:space="preserve"> </w:t>
      </w:r>
      <w:r w:rsidRPr="0033578F">
        <w:rPr>
          <w:rFonts w:ascii="Verdana" w:hAnsi="Verdana"/>
          <w:b/>
          <w:bCs/>
          <w:color w:val="000000" w:themeColor="text1"/>
          <w:sz w:val="20"/>
          <w:szCs w:val="20"/>
        </w:rPr>
        <w:t>metrekare arası konutlarda kaydedildi</w:t>
      </w:r>
    </w:p>
    <w:p w14:paraId="524D8059" w14:textId="5BA65267" w:rsidR="00383E25" w:rsidRPr="00383E25" w:rsidRDefault="00383E25" w:rsidP="00383E25">
      <w:pPr>
        <w:spacing w:line="360" w:lineRule="auto"/>
        <w:contextualSpacing/>
        <w:jc w:val="both"/>
        <w:rPr>
          <w:rFonts w:ascii="Verdana" w:hAnsi="Verdana"/>
          <w:color w:val="000000" w:themeColor="text1"/>
          <w:sz w:val="20"/>
          <w:szCs w:val="20"/>
        </w:rPr>
      </w:pPr>
      <w:r w:rsidRPr="00383E25">
        <w:rPr>
          <w:rFonts w:ascii="Verdana" w:hAnsi="Verdana"/>
          <w:color w:val="000000" w:themeColor="text1"/>
          <w:sz w:val="20"/>
          <w:szCs w:val="20"/>
        </w:rPr>
        <w:t>Yeni Konut Fiyat Endeksi</w:t>
      </w:r>
      <w:r>
        <w:rPr>
          <w:rFonts w:ascii="Verdana" w:hAnsi="Verdana"/>
          <w:color w:val="000000" w:themeColor="text1"/>
          <w:sz w:val="20"/>
          <w:szCs w:val="20"/>
        </w:rPr>
        <w:t xml:space="preserve"> </w:t>
      </w:r>
      <w:r w:rsidR="005C05C9">
        <w:rPr>
          <w:rFonts w:ascii="Verdana" w:hAnsi="Verdana"/>
          <w:color w:val="000000" w:themeColor="text1"/>
          <w:sz w:val="20"/>
          <w:szCs w:val="20"/>
        </w:rPr>
        <w:t>haziran</w:t>
      </w:r>
      <w:r w:rsidR="00875976" w:rsidRPr="00383E25">
        <w:rPr>
          <w:rFonts w:ascii="Verdana" w:hAnsi="Verdana"/>
          <w:color w:val="000000" w:themeColor="text1"/>
          <w:sz w:val="20"/>
          <w:szCs w:val="20"/>
        </w:rPr>
        <w:t xml:space="preserve"> </w:t>
      </w:r>
      <w:r w:rsidRPr="00383E25">
        <w:rPr>
          <w:rFonts w:ascii="Verdana" w:hAnsi="Verdana"/>
          <w:color w:val="000000" w:themeColor="text1"/>
          <w:sz w:val="20"/>
          <w:szCs w:val="20"/>
        </w:rPr>
        <w:t>ayında bir önceki aya göre</w:t>
      </w:r>
      <w:r>
        <w:rPr>
          <w:rFonts w:ascii="Verdana" w:hAnsi="Verdana"/>
          <w:color w:val="000000" w:themeColor="text1"/>
          <w:sz w:val="20"/>
          <w:szCs w:val="20"/>
        </w:rPr>
        <w:t xml:space="preserve"> </w:t>
      </w:r>
      <w:r w:rsidRPr="00383E25">
        <w:rPr>
          <w:rFonts w:ascii="Verdana" w:hAnsi="Verdana"/>
          <w:color w:val="000000" w:themeColor="text1"/>
          <w:sz w:val="20"/>
          <w:szCs w:val="20"/>
        </w:rPr>
        <w:t xml:space="preserve">1+1 konut tipinde </w:t>
      </w:r>
      <w:r w:rsidR="008E176D">
        <w:rPr>
          <w:rFonts w:ascii="Verdana" w:hAnsi="Verdana"/>
          <w:color w:val="000000" w:themeColor="text1"/>
          <w:sz w:val="20"/>
          <w:szCs w:val="20"/>
        </w:rPr>
        <w:t xml:space="preserve">yüzde </w:t>
      </w:r>
      <w:r w:rsidRPr="00383E25">
        <w:rPr>
          <w:rFonts w:ascii="Verdana" w:hAnsi="Verdana"/>
          <w:color w:val="000000" w:themeColor="text1"/>
          <w:sz w:val="20"/>
          <w:szCs w:val="20"/>
        </w:rPr>
        <w:t>0,</w:t>
      </w:r>
      <w:r w:rsidR="00875976">
        <w:rPr>
          <w:rFonts w:ascii="Verdana" w:hAnsi="Verdana"/>
          <w:color w:val="000000" w:themeColor="text1"/>
          <w:sz w:val="20"/>
          <w:szCs w:val="20"/>
        </w:rPr>
        <w:t>44</w:t>
      </w:r>
      <w:r w:rsidR="00875976" w:rsidRPr="00383E25">
        <w:rPr>
          <w:rFonts w:ascii="Verdana" w:hAnsi="Verdana"/>
          <w:color w:val="000000" w:themeColor="text1"/>
          <w:sz w:val="20"/>
          <w:szCs w:val="20"/>
        </w:rPr>
        <w:t xml:space="preserve"> </w:t>
      </w:r>
      <w:r w:rsidRPr="00383E25">
        <w:rPr>
          <w:rFonts w:ascii="Verdana" w:hAnsi="Verdana"/>
          <w:color w:val="000000" w:themeColor="text1"/>
          <w:sz w:val="20"/>
          <w:szCs w:val="20"/>
        </w:rPr>
        <w:t xml:space="preserve">oranında; 2+1 konut tipinde </w:t>
      </w:r>
      <w:r w:rsidR="008E176D">
        <w:rPr>
          <w:rFonts w:ascii="Verdana" w:hAnsi="Verdana"/>
          <w:color w:val="000000" w:themeColor="text1"/>
          <w:sz w:val="20"/>
          <w:szCs w:val="20"/>
        </w:rPr>
        <w:t xml:space="preserve">yüzde </w:t>
      </w:r>
      <w:r w:rsidRPr="00383E25">
        <w:rPr>
          <w:rFonts w:ascii="Verdana" w:hAnsi="Verdana"/>
          <w:color w:val="000000" w:themeColor="text1"/>
          <w:sz w:val="20"/>
          <w:szCs w:val="20"/>
        </w:rPr>
        <w:t>0</w:t>
      </w:r>
      <w:r>
        <w:rPr>
          <w:rFonts w:ascii="Verdana" w:hAnsi="Verdana"/>
          <w:color w:val="000000" w:themeColor="text1"/>
          <w:sz w:val="20"/>
          <w:szCs w:val="20"/>
        </w:rPr>
        <w:t>,</w:t>
      </w:r>
      <w:r w:rsidR="00875976">
        <w:rPr>
          <w:rFonts w:ascii="Verdana" w:hAnsi="Verdana"/>
          <w:color w:val="000000" w:themeColor="text1"/>
          <w:sz w:val="20"/>
          <w:szCs w:val="20"/>
        </w:rPr>
        <w:t>33</w:t>
      </w:r>
      <w:r w:rsidR="00875976" w:rsidRPr="00383E25">
        <w:rPr>
          <w:rFonts w:ascii="Verdana" w:hAnsi="Verdana"/>
          <w:color w:val="000000" w:themeColor="text1"/>
          <w:sz w:val="20"/>
          <w:szCs w:val="20"/>
        </w:rPr>
        <w:t xml:space="preserve"> </w:t>
      </w:r>
      <w:r w:rsidRPr="00383E25">
        <w:rPr>
          <w:rFonts w:ascii="Verdana" w:hAnsi="Verdana"/>
          <w:color w:val="000000" w:themeColor="text1"/>
          <w:sz w:val="20"/>
          <w:szCs w:val="20"/>
        </w:rPr>
        <w:t xml:space="preserve">oranında; 3+1 konut tipinde </w:t>
      </w:r>
      <w:r w:rsidR="008E176D">
        <w:rPr>
          <w:rFonts w:ascii="Verdana" w:hAnsi="Verdana"/>
          <w:color w:val="000000" w:themeColor="text1"/>
          <w:sz w:val="20"/>
          <w:szCs w:val="20"/>
        </w:rPr>
        <w:t xml:space="preserve">yüzde </w:t>
      </w:r>
      <w:r w:rsidRPr="00383E25">
        <w:rPr>
          <w:rFonts w:ascii="Verdana" w:hAnsi="Verdana"/>
          <w:color w:val="000000" w:themeColor="text1"/>
          <w:sz w:val="20"/>
          <w:szCs w:val="20"/>
        </w:rPr>
        <w:t>0</w:t>
      </w:r>
      <w:r>
        <w:rPr>
          <w:rFonts w:ascii="Verdana" w:hAnsi="Verdana"/>
          <w:color w:val="000000" w:themeColor="text1"/>
          <w:sz w:val="20"/>
          <w:szCs w:val="20"/>
        </w:rPr>
        <w:t>,</w:t>
      </w:r>
      <w:r w:rsidRPr="00383E25">
        <w:rPr>
          <w:rFonts w:ascii="Verdana" w:hAnsi="Verdana"/>
          <w:color w:val="000000" w:themeColor="text1"/>
          <w:sz w:val="20"/>
          <w:szCs w:val="20"/>
        </w:rPr>
        <w:t xml:space="preserve">33 oranında ve 4+1 konut tipinde </w:t>
      </w:r>
      <w:r w:rsidR="008E176D">
        <w:rPr>
          <w:rFonts w:ascii="Verdana" w:hAnsi="Verdana"/>
          <w:color w:val="000000" w:themeColor="text1"/>
          <w:sz w:val="20"/>
          <w:szCs w:val="20"/>
        </w:rPr>
        <w:t xml:space="preserve">yüzde </w:t>
      </w:r>
      <w:r w:rsidRPr="00383E25">
        <w:rPr>
          <w:rFonts w:ascii="Verdana" w:hAnsi="Verdana"/>
          <w:color w:val="000000" w:themeColor="text1"/>
          <w:sz w:val="20"/>
          <w:szCs w:val="20"/>
        </w:rPr>
        <w:t>0</w:t>
      </w:r>
      <w:r>
        <w:rPr>
          <w:rFonts w:ascii="Verdana" w:hAnsi="Verdana"/>
          <w:color w:val="000000" w:themeColor="text1"/>
          <w:sz w:val="20"/>
          <w:szCs w:val="20"/>
        </w:rPr>
        <w:t>,</w:t>
      </w:r>
      <w:r w:rsidR="00875976">
        <w:rPr>
          <w:rFonts w:ascii="Verdana" w:hAnsi="Verdana"/>
          <w:color w:val="000000" w:themeColor="text1"/>
          <w:sz w:val="20"/>
          <w:szCs w:val="20"/>
        </w:rPr>
        <w:t>06</w:t>
      </w:r>
      <w:r w:rsidRPr="00383E25">
        <w:rPr>
          <w:rFonts w:ascii="Verdana" w:hAnsi="Verdana"/>
          <w:color w:val="000000" w:themeColor="text1"/>
          <w:sz w:val="20"/>
          <w:szCs w:val="20"/>
        </w:rPr>
        <w:t xml:space="preserve"> oranında </w:t>
      </w:r>
      <w:r>
        <w:rPr>
          <w:rFonts w:ascii="Verdana" w:hAnsi="Verdana"/>
          <w:color w:val="000000" w:themeColor="text1"/>
          <w:sz w:val="20"/>
          <w:szCs w:val="20"/>
        </w:rPr>
        <w:t>arttı</w:t>
      </w:r>
      <w:r w:rsidRPr="00383E25">
        <w:rPr>
          <w:rFonts w:ascii="Verdana" w:hAnsi="Verdana"/>
          <w:color w:val="000000" w:themeColor="text1"/>
          <w:sz w:val="20"/>
          <w:szCs w:val="20"/>
        </w:rPr>
        <w:t>.</w:t>
      </w:r>
      <w:r>
        <w:rPr>
          <w:rFonts w:ascii="Verdana" w:hAnsi="Verdana"/>
          <w:color w:val="000000" w:themeColor="text1"/>
          <w:sz w:val="20"/>
          <w:szCs w:val="20"/>
        </w:rPr>
        <w:t xml:space="preserve"> Yine </w:t>
      </w:r>
      <w:r w:rsidR="00875976">
        <w:rPr>
          <w:rFonts w:ascii="Verdana" w:hAnsi="Verdana"/>
          <w:color w:val="000000" w:themeColor="text1"/>
          <w:sz w:val="20"/>
          <w:szCs w:val="20"/>
        </w:rPr>
        <w:t>haziran</w:t>
      </w:r>
      <w:r w:rsidR="00875976" w:rsidRPr="00383E25">
        <w:rPr>
          <w:rFonts w:ascii="Verdana" w:hAnsi="Verdana"/>
          <w:color w:val="000000" w:themeColor="text1"/>
          <w:sz w:val="20"/>
          <w:szCs w:val="20"/>
        </w:rPr>
        <w:t xml:space="preserve"> </w:t>
      </w:r>
      <w:r w:rsidRPr="00383E25">
        <w:rPr>
          <w:rFonts w:ascii="Verdana" w:hAnsi="Verdana"/>
          <w:color w:val="000000" w:themeColor="text1"/>
          <w:sz w:val="20"/>
          <w:szCs w:val="20"/>
        </w:rPr>
        <w:t xml:space="preserve">ayında </w:t>
      </w:r>
      <w:r>
        <w:rPr>
          <w:rFonts w:ascii="Verdana" w:hAnsi="Verdana"/>
          <w:color w:val="000000" w:themeColor="text1"/>
          <w:sz w:val="20"/>
          <w:szCs w:val="20"/>
        </w:rPr>
        <w:t xml:space="preserve">Yeni Konut Fiyat Endeksi </w:t>
      </w:r>
      <w:r w:rsidRPr="00383E25">
        <w:rPr>
          <w:rFonts w:ascii="Verdana" w:hAnsi="Verdana"/>
          <w:color w:val="000000" w:themeColor="text1"/>
          <w:sz w:val="20"/>
          <w:szCs w:val="20"/>
        </w:rPr>
        <w:t xml:space="preserve">bir önceki aya göre, 51-75 </w:t>
      </w:r>
      <w:r w:rsidR="009F3C89">
        <w:rPr>
          <w:rFonts w:ascii="Verdana" w:hAnsi="Verdana"/>
          <w:color w:val="000000" w:themeColor="text1"/>
          <w:sz w:val="20"/>
          <w:szCs w:val="20"/>
        </w:rPr>
        <w:t>metrekare</w:t>
      </w:r>
      <w:r w:rsidR="009F3C89" w:rsidRPr="00383E25">
        <w:rPr>
          <w:rFonts w:ascii="Verdana" w:hAnsi="Verdana"/>
          <w:color w:val="000000" w:themeColor="text1"/>
          <w:sz w:val="20"/>
          <w:szCs w:val="20"/>
        </w:rPr>
        <w:t xml:space="preserve"> </w:t>
      </w:r>
      <w:r w:rsidRPr="00383E25">
        <w:rPr>
          <w:rFonts w:ascii="Verdana" w:hAnsi="Verdana"/>
          <w:color w:val="000000" w:themeColor="text1"/>
          <w:sz w:val="20"/>
          <w:szCs w:val="20"/>
        </w:rPr>
        <w:t xml:space="preserve">büyüklüğe sahip konutlarda </w:t>
      </w:r>
      <w:r w:rsidR="008E176D">
        <w:rPr>
          <w:rFonts w:ascii="Verdana" w:hAnsi="Verdana"/>
          <w:color w:val="000000" w:themeColor="text1"/>
          <w:sz w:val="20"/>
          <w:szCs w:val="20"/>
        </w:rPr>
        <w:t xml:space="preserve">yüzde </w:t>
      </w:r>
      <w:r w:rsidRPr="00383E25">
        <w:rPr>
          <w:rFonts w:ascii="Verdana" w:hAnsi="Verdana"/>
          <w:color w:val="000000" w:themeColor="text1"/>
          <w:sz w:val="20"/>
          <w:szCs w:val="20"/>
        </w:rPr>
        <w:t>0</w:t>
      </w:r>
      <w:r>
        <w:rPr>
          <w:rFonts w:ascii="Verdana" w:hAnsi="Verdana"/>
          <w:color w:val="000000" w:themeColor="text1"/>
          <w:sz w:val="20"/>
          <w:szCs w:val="20"/>
        </w:rPr>
        <w:t>,</w:t>
      </w:r>
      <w:r w:rsidR="00875976">
        <w:rPr>
          <w:rFonts w:ascii="Verdana" w:hAnsi="Verdana"/>
          <w:color w:val="000000" w:themeColor="text1"/>
          <w:sz w:val="20"/>
          <w:szCs w:val="20"/>
        </w:rPr>
        <w:t>23</w:t>
      </w:r>
      <w:r w:rsidR="00875976" w:rsidRPr="00383E25">
        <w:rPr>
          <w:rFonts w:ascii="Verdana" w:hAnsi="Verdana"/>
          <w:color w:val="000000" w:themeColor="text1"/>
          <w:sz w:val="20"/>
          <w:szCs w:val="20"/>
        </w:rPr>
        <w:t xml:space="preserve"> </w:t>
      </w:r>
      <w:r w:rsidRPr="00383E25">
        <w:rPr>
          <w:rFonts w:ascii="Verdana" w:hAnsi="Verdana"/>
          <w:color w:val="000000" w:themeColor="text1"/>
          <w:sz w:val="20"/>
          <w:szCs w:val="20"/>
        </w:rPr>
        <w:t xml:space="preserve">oranında; 76-100 </w:t>
      </w:r>
      <w:r w:rsidR="009F3C89">
        <w:rPr>
          <w:rFonts w:ascii="Verdana" w:hAnsi="Verdana"/>
          <w:color w:val="000000" w:themeColor="text1"/>
          <w:sz w:val="20"/>
          <w:szCs w:val="20"/>
        </w:rPr>
        <w:t>metrekare</w:t>
      </w:r>
      <w:r w:rsidRPr="00383E25">
        <w:rPr>
          <w:rFonts w:ascii="Verdana" w:hAnsi="Verdana"/>
          <w:color w:val="000000" w:themeColor="text1"/>
          <w:sz w:val="20"/>
          <w:szCs w:val="20"/>
        </w:rPr>
        <w:t xml:space="preserve"> büyüklüğe sahip konutlarda </w:t>
      </w:r>
      <w:r w:rsidR="008E176D">
        <w:rPr>
          <w:rFonts w:ascii="Verdana" w:hAnsi="Verdana"/>
          <w:color w:val="000000" w:themeColor="text1"/>
          <w:sz w:val="20"/>
          <w:szCs w:val="20"/>
        </w:rPr>
        <w:t xml:space="preserve">yüzde </w:t>
      </w:r>
      <w:r w:rsidRPr="00383E25">
        <w:rPr>
          <w:rFonts w:ascii="Verdana" w:hAnsi="Verdana"/>
          <w:color w:val="000000" w:themeColor="text1"/>
          <w:sz w:val="20"/>
          <w:szCs w:val="20"/>
        </w:rPr>
        <w:t>0</w:t>
      </w:r>
      <w:r>
        <w:rPr>
          <w:rFonts w:ascii="Verdana" w:hAnsi="Verdana"/>
          <w:color w:val="000000" w:themeColor="text1"/>
          <w:sz w:val="20"/>
          <w:szCs w:val="20"/>
        </w:rPr>
        <w:t>,</w:t>
      </w:r>
      <w:r w:rsidR="00875976">
        <w:rPr>
          <w:rFonts w:ascii="Verdana" w:hAnsi="Verdana"/>
          <w:color w:val="000000" w:themeColor="text1"/>
          <w:sz w:val="20"/>
          <w:szCs w:val="20"/>
        </w:rPr>
        <w:t>45</w:t>
      </w:r>
      <w:r w:rsidR="00875976" w:rsidRPr="00383E25">
        <w:rPr>
          <w:rFonts w:ascii="Verdana" w:hAnsi="Verdana"/>
          <w:color w:val="000000" w:themeColor="text1"/>
          <w:sz w:val="20"/>
          <w:szCs w:val="20"/>
        </w:rPr>
        <w:t xml:space="preserve"> </w:t>
      </w:r>
      <w:r w:rsidRPr="00383E25">
        <w:rPr>
          <w:rFonts w:ascii="Verdana" w:hAnsi="Verdana"/>
          <w:color w:val="000000" w:themeColor="text1"/>
          <w:sz w:val="20"/>
          <w:szCs w:val="20"/>
        </w:rPr>
        <w:t xml:space="preserve">oranında; 101-125 </w:t>
      </w:r>
      <w:r w:rsidR="009F3C89">
        <w:rPr>
          <w:rFonts w:ascii="Verdana" w:hAnsi="Verdana"/>
          <w:color w:val="000000" w:themeColor="text1"/>
          <w:sz w:val="20"/>
          <w:szCs w:val="20"/>
        </w:rPr>
        <w:t>metrekare</w:t>
      </w:r>
      <w:r w:rsidRPr="00383E25">
        <w:rPr>
          <w:rFonts w:ascii="Verdana" w:hAnsi="Verdana"/>
          <w:color w:val="000000" w:themeColor="text1"/>
          <w:sz w:val="20"/>
          <w:szCs w:val="20"/>
          <w:vertAlign w:val="superscript"/>
        </w:rPr>
        <w:t xml:space="preserve"> </w:t>
      </w:r>
      <w:r w:rsidRPr="00383E25">
        <w:rPr>
          <w:rFonts w:ascii="Verdana" w:hAnsi="Verdana"/>
          <w:color w:val="000000" w:themeColor="text1"/>
          <w:sz w:val="20"/>
          <w:szCs w:val="20"/>
        </w:rPr>
        <w:t xml:space="preserve">büyüklüğe sahip konutlarda </w:t>
      </w:r>
      <w:r w:rsidR="008E176D">
        <w:rPr>
          <w:rFonts w:ascii="Verdana" w:hAnsi="Verdana"/>
          <w:color w:val="000000" w:themeColor="text1"/>
          <w:sz w:val="20"/>
          <w:szCs w:val="20"/>
        </w:rPr>
        <w:t xml:space="preserve">yüzde </w:t>
      </w:r>
      <w:r w:rsidRPr="00383E25">
        <w:rPr>
          <w:rFonts w:ascii="Verdana" w:hAnsi="Verdana"/>
          <w:color w:val="000000" w:themeColor="text1"/>
          <w:sz w:val="20"/>
          <w:szCs w:val="20"/>
        </w:rPr>
        <w:t>0</w:t>
      </w:r>
      <w:r>
        <w:rPr>
          <w:rFonts w:ascii="Verdana" w:hAnsi="Verdana"/>
          <w:color w:val="000000" w:themeColor="text1"/>
          <w:sz w:val="20"/>
          <w:szCs w:val="20"/>
        </w:rPr>
        <w:t>,</w:t>
      </w:r>
      <w:r w:rsidRPr="00383E25">
        <w:rPr>
          <w:rFonts w:ascii="Verdana" w:hAnsi="Verdana"/>
          <w:color w:val="000000" w:themeColor="text1"/>
          <w:sz w:val="20"/>
          <w:szCs w:val="20"/>
        </w:rPr>
        <w:t>2</w:t>
      </w:r>
      <w:r w:rsidR="00875976">
        <w:rPr>
          <w:rFonts w:ascii="Verdana" w:hAnsi="Verdana"/>
          <w:color w:val="000000" w:themeColor="text1"/>
          <w:sz w:val="20"/>
          <w:szCs w:val="20"/>
        </w:rPr>
        <w:t>1</w:t>
      </w:r>
      <w:r w:rsidRPr="00383E25">
        <w:rPr>
          <w:rFonts w:ascii="Verdana" w:hAnsi="Verdana"/>
          <w:color w:val="000000" w:themeColor="text1"/>
          <w:sz w:val="20"/>
          <w:szCs w:val="20"/>
        </w:rPr>
        <w:t xml:space="preserve"> oranında; 126-150 </w:t>
      </w:r>
      <w:r w:rsidR="009F3C89">
        <w:rPr>
          <w:rFonts w:ascii="Verdana" w:hAnsi="Verdana"/>
          <w:color w:val="000000" w:themeColor="text1"/>
          <w:sz w:val="20"/>
          <w:szCs w:val="20"/>
        </w:rPr>
        <w:t>metrekare</w:t>
      </w:r>
      <w:r w:rsidRPr="00383E25">
        <w:rPr>
          <w:rFonts w:ascii="Verdana" w:hAnsi="Verdana"/>
          <w:color w:val="000000" w:themeColor="text1"/>
          <w:sz w:val="20"/>
          <w:szCs w:val="20"/>
        </w:rPr>
        <w:t xml:space="preserve"> büyüklüğe sahip konutlarda </w:t>
      </w:r>
      <w:r w:rsidR="008E176D">
        <w:rPr>
          <w:rFonts w:ascii="Verdana" w:hAnsi="Verdana"/>
          <w:color w:val="000000" w:themeColor="text1"/>
          <w:sz w:val="20"/>
          <w:szCs w:val="20"/>
        </w:rPr>
        <w:t xml:space="preserve">yüzde </w:t>
      </w:r>
      <w:r w:rsidRPr="00383E25">
        <w:rPr>
          <w:rFonts w:ascii="Verdana" w:hAnsi="Verdana"/>
          <w:color w:val="000000" w:themeColor="text1"/>
          <w:sz w:val="20"/>
          <w:szCs w:val="20"/>
        </w:rPr>
        <w:t>0</w:t>
      </w:r>
      <w:r>
        <w:rPr>
          <w:rFonts w:ascii="Verdana" w:hAnsi="Verdana"/>
          <w:color w:val="000000" w:themeColor="text1"/>
          <w:sz w:val="20"/>
          <w:szCs w:val="20"/>
        </w:rPr>
        <w:t>,</w:t>
      </w:r>
      <w:r w:rsidR="00875976">
        <w:rPr>
          <w:rFonts w:ascii="Verdana" w:hAnsi="Verdana"/>
          <w:color w:val="000000" w:themeColor="text1"/>
          <w:sz w:val="20"/>
          <w:szCs w:val="20"/>
        </w:rPr>
        <w:t>33</w:t>
      </w:r>
      <w:r w:rsidR="00875976" w:rsidRPr="00383E25">
        <w:rPr>
          <w:rFonts w:ascii="Verdana" w:hAnsi="Verdana"/>
          <w:color w:val="000000" w:themeColor="text1"/>
          <w:sz w:val="20"/>
          <w:szCs w:val="20"/>
        </w:rPr>
        <w:t xml:space="preserve"> </w:t>
      </w:r>
      <w:r w:rsidRPr="00383E25">
        <w:rPr>
          <w:rFonts w:ascii="Verdana" w:hAnsi="Verdana"/>
          <w:color w:val="000000" w:themeColor="text1"/>
          <w:sz w:val="20"/>
          <w:szCs w:val="20"/>
        </w:rPr>
        <w:t xml:space="preserve">oranında; 151 </w:t>
      </w:r>
      <w:r w:rsidR="009F3C89">
        <w:rPr>
          <w:rFonts w:ascii="Verdana" w:hAnsi="Verdana"/>
          <w:color w:val="000000" w:themeColor="text1"/>
          <w:sz w:val="20"/>
          <w:szCs w:val="20"/>
        </w:rPr>
        <w:t>metrekare</w:t>
      </w:r>
      <w:r w:rsidRPr="00383E25">
        <w:rPr>
          <w:rFonts w:ascii="Verdana" w:hAnsi="Verdana"/>
          <w:color w:val="000000" w:themeColor="text1"/>
          <w:sz w:val="20"/>
          <w:szCs w:val="20"/>
        </w:rPr>
        <w:t xml:space="preserve"> ve daha büyük alana sahip konutlarda </w:t>
      </w:r>
      <w:r>
        <w:rPr>
          <w:rFonts w:ascii="Verdana" w:hAnsi="Verdana"/>
          <w:color w:val="000000" w:themeColor="text1"/>
          <w:sz w:val="20"/>
          <w:szCs w:val="20"/>
        </w:rPr>
        <w:t xml:space="preserve">ise </w:t>
      </w:r>
      <w:r w:rsidR="008E176D">
        <w:rPr>
          <w:rFonts w:ascii="Verdana" w:hAnsi="Verdana"/>
          <w:color w:val="000000" w:themeColor="text1"/>
          <w:sz w:val="20"/>
          <w:szCs w:val="20"/>
        </w:rPr>
        <w:t xml:space="preserve">yüzde </w:t>
      </w:r>
      <w:r w:rsidRPr="00383E25">
        <w:rPr>
          <w:rFonts w:ascii="Verdana" w:hAnsi="Verdana"/>
          <w:color w:val="000000" w:themeColor="text1"/>
          <w:sz w:val="20"/>
          <w:szCs w:val="20"/>
        </w:rPr>
        <w:t>0</w:t>
      </w:r>
      <w:r>
        <w:rPr>
          <w:rFonts w:ascii="Verdana" w:hAnsi="Verdana"/>
          <w:color w:val="000000" w:themeColor="text1"/>
          <w:sz w:val="20"/>
          <w:szCs w:val="20"/>
        </w:rPr>
        <w:t>,</w:t>
      </w:r>
      <w:r w:rsidR="00875976">
        <w:rPr>
          <w:rFonts w:ascii="Verdana" w:hAnsi="Verdana"/>
          <w:color w:val="000000" w:themeColor="text1"/>
          <w:sz w:val="20"/>
          <w:szCs w:val="20"/>
        </w:rPr>
        <w:t>06</w:t>
      </w:r>
      <w:r w:rsidR="00875976" w:rsidRPr="00383E25">
        <w:rPr>
          <w:rFonts w:ascii="Verdana" w:hAnsi="Verdana"/>
          <w:color w:val="000000" w:themeColor="text1"/>
          <w:sz w:val="20"/>
          <w:szCs w:val="20"/>
        </w:rPr>
        <w:t xml:space="preserve"> </w:t>
      </w:r>
      <w:r w:rsidRPr="00383E25">
        <w:rPr>
          <w:rFonts w:ascii="Verdana" w:hAnsi="Verdana"/>
          <w:color w:val="000000" w:themeColor="text1"/>
          <w:sz w:val="20"/>
          <w:szCs w:val="20"/>
        </w:rPr>
        <w:t>oranında art</w:t>
      </w:r>
      <w:r>
        <w:rPr>
          <w:rFonts w:ascii="Verdana" w:hAnsi="Verdana"/>
          <w:color w:val="000000" w:themeColor="text1"/>
          <w:sz w:val="20"/>
          <w:szCs w:val="20"/>
        </w:rPr>
        <w:t>tı</w:t>
      </w:r>
      <w:r w:rsidRPr="00383E25">
        <w:rPr>
          <w:rFonts w:ascii="Verdana" w:hAnsi="Verdana"/>
          <w:color w:val="000000" w:themeColor="text1"/>
          <w:sz w:val="20"/>
          <w:szCs w:val="20"/>
        </w:rPr>
        <w:t>.</w:t>
      </w:r>
    </w:p>
    <w:p w14:paraId="2E63863A" w14:textId="77777777" w:rsidR="00875976" w:rsidRDefault="00875976" w:rsidP="00273D22">
      <w:pPr>
        <w:spacing w:line="360" w:lineRule="auto"/>
        <w:contextualSpacing/>
        <w:jc w:val="both"/>
        <w:outlineLvl w:val="0"/>
        <w:rPr>
          <w:rFonts w:ascii="Verdana" w:hAnsi="Verdana"/>
          <w:b/>
          <w:bCs/>
          <w:color w:val="000000" w:themeColor="text1"/>
          <w:sz w:val="20"/>
          <w:szCs w:val="20"/>
        </w:rPr>
      </w:pPr>
    </w:p>
    <w:p w14:paraId="5C794F40" w14:textId="750726AC" w:rsidR="00273D22" w:rsidRPr="0033578F" w:rsidRDefault="00273D22" w:rsidP="00273D22">
      <w:pPr>
        <w:spacing w:line="360" w:lineRule="auto"/>
        <w:contextualSpacing/>
        <w:jc w:val="both"/>
        <w:outlineLvl w:val="0"/>
        <w:rPr>
          <w:rFonts w:ascii="Verdana" w:hAnsi="Verdana"/>
          <w:b/>
          <w:bCs/>
          <w:color w:val="000000" w:themeColor="text1"/>
          <w:sz w:val="20"/>
          <w:szCs w:val="20"/>
        </w:rPr>
      </w:pPr>
      <w:r w:rsidRPr="0033578F">
        <w:rPr>
          <w:rFonts w:ascii="Verdana" w:hAnsi="Verdana"/>
          <w:b/>
          <w:bCs/>
          <w:color w:val="000000" w:themeColor="text1"/>
          <w:sz w:val="20"/>
          <w:szCs w:val="20"/>
        </w:rPr>
        <w:t xml:space="preserve">En yüksek yıllık kira getirisi yine Aydın, Van ve </w:t>
      </w:r>
      <w:proofErr w:type="spellStart"/>
      <w:r w:rsidR="00917113">
        <w:rPr>
          <w:rFonts w:ascii="Verdana" w:hAnsi="Verdana"/>
          <w:b/>
          <w:bCs/>
          <w:color w:val="000000" w:themeColor="text1"/>
          <w:sz w:val="20"/>
          <w:szCs w:val="20"/>
        </w:rPr>
        <w:t>Kırklareli’de</w:t>
      </w:r>
      <w:proofErr w:type="spellEnd"/>
    </w:p>
    <w:p w14:paraId="34E22EE1" w14:textId="3347DE25" w:rsidR="00273D22" w:rsidRPr="0033578F" w:rsidRDefault="00273D22" w:rsidP="00273D22">
      <w:pPr>
        <w:spacing w:line="360" w:lineRule="auto"/>
        <w:contextualSpacing/>
        <w:jc w:val="both"/>
        <w:rPr>
          <w:rFonts w:ascii="Verdana" w:hAnsi="Verdana"/>
          <w:color w:val="000000" w:themeColor="text1"/>
          <w:sz w:val="20"/>
          <w:szCs w:val="20"/>
        </w:rPr>
      </w:pPr>
      <w:r w:rsidRPr="0033578F">
        <w:rPr>
          <w:rFonts w:ascii="Verdana" w:hAnsi="Verdana"/>
          <w:color w:val="000000" w:themeColor="text1"/>
          <w:sz w:val="20"/>
          <w:szCs w:val="20"/>
        </w:rPr>
        <w:t xml:space="preserve">Satın alınan konutların kiraya verilmesi durumunda, alış fiyatının kaç yıl içerisinde yıllık kira değeri ile karşılanabileceğini gösteren amortisman süresi verilerine göre, </w:t>
      </w:r>
      <w:r w:rsidR="00D47454">
        <w:rPr>
          <w:rFonts w:ascii="Verdana" w:hAnsi="Verdana"/>
          <w:color w:val="000000" w:themeColor="text1"/>
          <w:sz w:val="20"/>
          <w:szCs w:val="20"/>
        </w:rPr>
        <w:t>haziran</w:t>
      </w:r>
      <w:r w:rsidR="00D47454" w:rsidRPr="0033578F">
        <w:rPr>
          <w:rFonts w:ascii="Verdana" w:hAnsi="Verdana"/>
          <w:color w:val="000000" w:themeColor="text1"/>
          <w:sz w:val="20"/>
          <w:szCs w:val="20"/>
        </w:rPr>
        <w:t xml:space="preserve"> </w:t>
      </w:r>
      <w:r w:rsidRPr="0033578F">
        <w:rPr>
          <w:rFonts w:ascii="Verdana" w:hAnsi="Verdana"/>
          <w:color w:val="000000" w:themeColor="text1"/>
          <w:sz w:val="20"/>
          <w:szCs w:val="20"/>
        </w:rPr>
        <w:t xml:space="preserve">ayının en kısa amortisman süreleri </w:t>
      </w:r>
      <w:r w:rsidR="0013362E">
        <w:rPr>
          <w:rFonts w:ascii="Verdana" w:hAnsi="Verdana"/>
          <w:color w:val="000000" w:themeColor="text1"/>
          <w:sz w:val="20"/>
          <w:szCs w:val="20"/>
        </w:rPr>
        <w:t xml:space="preserve">geçen ay olduğu gibi </w:t>
      </w:r>
      <w:r w:rsidRPr="0033578F">
        <w:rPr>
          <w:rFonts w:ascii="Verdana" w:hAnsi="Verdana"/>
          <w:color w:val="000000" w:themeColor="text1"/>
          <w:sz w:val="20"/>
          <w:szCs w:val="20"/>
        </w:rPr>
        <w:t xml:space="preserve">Aydın, Van ve </w:t>
      </w:r>
      <w:r w:rsidR="00917113">
        <w:rPr>
          <w:rFonts w:ascii="Verdana" w:hAnsi="Verdana"/>
          <w:color w:val="000000" w:themeColor="text1"/>
          <w:sz w:val="20"/>
          <w:szCs w:val="20"/>
        </w:rPr>
        <w:t>Kırklareli</w:t>
      </w:r>
      <w:r w:rsidR="00917113" w:rsidRPr="0033578F">
        <w:rPr>
          <w:rFonts w:ascii="Verdana" w:hAnsi="Verdana"/>
          <w:color w:val="000000" w:themeColor="text1"/>
          <w:sz w:val="20"/>
          <w:szCs w:val="20"/>
        </w:rPr>
        <w:t xml:space="preserve"> </w:t>
      </w:r>
      <w:r w:rsidRPr="0033578F">
        <w:rPr>
          <w:rFonts w:ascii="Verdana" w:hAnsi="Verdana"/>
          <w:color w:val="000000" w:themeColor="text1"/>
          <w:sz w:val="20"/>
          <w:szCs w:val="20"/>
        </w:rPr>
        <w:t xml:space="preserve">şehirlerinde ölçüldü. Kira değerinin konutun satış fiyatına bölünmesiyle hesaplanan REIDIN Yıllık Brüt Kira Getiri </w:t>
      </w:r>
      <w:proofErr w:type="spellStart"/>
      <w:r w:rsidRPr="0033578F">
        <w:rPr>
          <w:rFonts w:ascii="Verdana" w:hAnsi="Verdana"/>
          <w:color w:val="000000" w:themeColor="text1"/>
          <w:sz w:val="20"/>
          <w:szCs w:val="20"/>
        </w:rPr>
        <w:t>Oranı</w:t>
      </w:r>
      <w:r w:rsidR="002777E2">
        <w:rPr>
          <w:rFonts w:ascii="Verdana" w:hAnsi="Verdana"/>
          <w:color w:val="000000" w:themeColor="text1"/>
          <w:sz w:val="20"/>
          <w:szCs w:val="20"/>
        </w:rPr>
        <w:t>’</w:t>
      </w:r>
      <w:r w:rsidRPr="0033578F">
        <w:rPr>
          <w:rFonts w:ascii="Verdana" w:hAnsi="Verdana"/>
          <w:color w:val="000000" w:themeColor="text1"/>
          <w:sz w:val="20"/>
          <w:szCs w:val="20"/>
        </w:rPr>
        <w:t>nın</w:t>
      </w:r>
      <w:proofErr w:type="spellEnd"/>
      <w:r w:rsidRPr="0033578F">
        <w:rPr>
          <w:rFonts w:ascii="Verdana" w:hAnsi="Verdana"/>
          <w:color w:val="000000" w:themeColor="text1"/>
          <w:sz w:val="20"/>
          <w:szCs w:val="20"/>
        </w:rPr>
        <w:t xml:space="preserve"> en yüksek olduğu şehirler </w:t>
      </w:r>
      <w:r w:rsidR="00917113">
        <w:rPr>
          <w:rFonts w:ascii="Verdana" w:hAnsi="Verdana"/>
          <w:color w:val="000000" w:themeColor="text1"/>
          <w:sz w:val="20"/>
          <w:szCs w:val="20"/>
        </w:rPr>
        <w:t>de</w:t>
      </w:r>
      <w:r w:rsidRPr="0033578F">
        <w:rPr>
          <w:rFonts w:ascii="Verdana" w:hAnsi="Verdana"/>
          <w:color w:val="000000" w:themeColor="text1"/>
          <w:sz w:val="20"/>
          <w:szCs w:val="20"/>
        </w:rPr>
        <w:t xml:space="preserve"> </w:t>
      </w:r>
      <w:r w:rsidR="00917113">
        <w:rPr>
          <w:rFonts w:ascii="Verdana" w:hAnsi="Verdana"/>
          <w:color w:val="000000" w:themeColor="text1"/>
          <w:sz w:val="20"/>
          <w:szCs w:val="20"/>
        </w:rPr>
        <w:t>yine</w:t>
      </w:r>
      <w:r w:rsidRPr="0033578F">
        <w:rPr>
          <w:rFonts w:ascii="Verdana" w:hAnsi="Verdana"/>
          <w:color w:val="000000" w:themeColor="text1"/>
          <w:sz w:val="20"/>
          <w:szCs w:val="20"/>
        </w:rPr>
        <w:t xml:space="preserve"> Aydın, Van ve </w:t>
      </w:r>
      <w:r w:rsidR="00917113">
        <w:rPr>
          <w:rFonts w:ascii="Verdana" w:hAnsi="Verdana"/>
          <w:color w:val="000000" w:themeColor="text1"/>
          <w:sz w:val="20"/>
          <w:szCs w:val="20"/>
        </w:rPr>
        <w:t>Kırklareli</w:t>
      </w:r>
      <w:r w:rsidR="00917113" w:rsidRPr="0033578F">
        <w:rPr>
          <w:rFonts w:ascii="Verdana" w:hAnsi="Verdana"/>
          <w:color w:val="000000" w:themeColor="text1"/>
          <w:sz w:val="20"/>
          <w:szCs w:val="20"/>
        </w:rPr>
        <w:t xml:space="preserve"> </w:t>
      </w:r>
      <w:r w:rsidRPr="0033578F">
        <w:rPr>
          <w:rFonts w:ascii="Verdana" w:hAnsi="Verdana"/>
          <w:color w:val="000000" w:themeColor="text1"/>
          <w:sz w:val="20"/>
          <w:szCs w:val="20"/>
        </w:rPr>
        <w:t>oldu.</w:t>
      </w:r>
    </w:p>
    <w:p w14:paraId="642D4567" w14:textId="77777777" w:rsidR="00273D22" w:rsidRPr="0033578F" w:rsidRDefault="00273D22" w:rsidP="00273D22">
      <w:pPr>
        <w:spacing w:line="360" w:lineRule="auto"/>
        <w:contextualSpacing/>
        <w:jc w:val="both"/>
        <w:rPr>
          <w:rFonts w:ascii="Verdana" w:hAnsi="Verdana"/>
          <w:color w:val="000000" w:themeColor="text1"/>
          <w:sz w:val="20"/>
          <w:szCs w:val="20"/>
        </w:rPr>
      </w:pPr>
    </w:p>
    <w:p w14:paraId="3A522B9C" w14:textId="6676AFB4" w:rsidR="00273D22" w:rsidRPr="0033578F" w:rsidRDefault="008E176D" w:rsidP="00273D22">
      <w:pPr>
        <w:pStyle w:val="NormalWeb"/>
        <w:contextualSpacing/>
        <w:jc w:val="both"/>
        <w:outlineLvl w:val="0"/>
        <w:rPr>
          <w:rFonts w:ascii="Verdana" w:hAnsi="Verdana"/>
          <w:b/>
          <w:bCs/>
          <w:color w:val="000000" w:themeColor="text1"/>
          <w:sz w:val="20"/>
          <w:szCs w:val="20"/>
        </w:rPr>
      </w:pPr>
      <w:r>
        <w:rPr>
          <w:rFonts w:ascii="Verdana" w:hAnsi="Verdana"/>
          <w:b/>
          <w:bCs/>
          <w:color w:val="000000" w:themeColor="text1"/>
          <w:sz w:val="20"/>
          <w:szCs w:val="20"/>
        </w:rPr>
        <w:t>İ</w:t>
      </w:r>
      <w:r w:rsidR="00273D22" w:rsidRPr="0033578F">
        <w:rPr>
          <w:rFonts w:ascii="Verdana" w:hAnsi="Verdana"/>
          <w:b/>
          <w:bCs/>
          <w:color w:val="000000" w:themeColor="text1"/>
          <w:sz w:val="20"/>
          <w:szCs w:val="20"/>
        </w:rPr>
        <w:t>lgili Kişi:</w:t>
      </w:r>
    </w:p>
    <w:p w14:paraId="7D5FE4D2" w14:textId="77777777" w:rsidR="00273D22" w:rsidRPr="0033578F" w:rsidRDefault="00273D22" w:rsidP="00273D22">
      <w:pPr>
        <w:pStyle w:val="NormalWeb"/>
        <w:contextualSpacing/>
        <w:jc w:val="both"/>
        <w:outlineLvl w:val="0"/>
        <w:rPr>
          <w:rFonts w:ascii="Verdana" w:hAnsi="Verdana"/>
          <w:color w:val="000000" w:themeColor="text1"/>
          <w:sz w:val="20"/>
          <w:szCs w:val="20"/>
        </w:rPr>
      </w:pPr>
      <w:r w:rsidRPr="0033578F">
        <w:rPr>
          <w:rFonts w:ascii="Verdana" w:hAnsi="Verdana"/>
          <w:color w:val="000000" w:themeColor="text1"/>
          <w:sz w:val="20"/>
          <w:szCs w:val="20"/>
        </w:rPr>
        <w:t>Ceylan Naza</w:t>
      </w:r>
    </w:p>
    <w:p w14:paraId="62DA54BB" w14:textId="77777777" w:rsidR="00273D22" w:rsidRPr="0033578F" w:rsidRDefault="00273D22" w:rsidP="00273D22">
      <w:pPr>
        <w:pStyle w:val="NormalWeb"/>
        <w:contextualSpacing/>
        <w:jc w:val="both"/>
        <w:rPr>
          <w:rFonts w:ascii="Verdana" w:hAnsi="Verdana"/>
          <w:color w:val="000000" w:themeColor="text1"/>
          <w:sz w:val="20"/>
          <w:szCs w:val="20"/>
        </w:rPr>
      </w:pPr>
      <w:r w:rsidRPr="0033578F">
        <w:rPr>
          <w:rFonts w:ascii="Verdana" w:hAnsi="Verdana"/>
          <w:color w:val="000000" w:themeColor="text1"/>
          <w:sz w:val="20"/>
          <w:szCs w:val="20"/>
        </w:rPr>
        <w:t xml:space="preserve">Marjinal </w:t>
      </w:r>
      <w:proofErr w:type="spellStart"/>
      <w:r w:rsidRPr="0033578F">
        <w:rPr>
          <w:rFonts w:ascii="Verdana" w:hAnsi="Verdana"/>
          <w:color w:val="000000" w:themeColor="text1"/>
          <w:sz w:val="20"/>
          <w:szCs w:val="20"/>
        </w:rPr>
        <w:t>Porter</w:t>
      </w:r>
      <w:proofErr w:type="spellEnd"/>
      <w:r w:rsidRPr="0033578F">
        <w:rPr>
          <w:rFonts w:ascii="Verdana" w:hAnsi="Verdana"/>
          <w:color w:val="000000" w:themeColor="text1"/>
          <w:sz w:val="20"/>
          <w:szCs w:val="20"/>
        </w:rPr>
        <w:t xml:space="preserve"> </w:t>
      </w:r>
      <w:proofErr w:type="spellStart"/>
      <w:r w:rsidRPr="0033578F">
        <w:rPr>
          <w:rFonts w:ascii="Verdana" w:hAnsi="Verdana"/>
          <w:color w:val="000000" w:themeColor="text1"/>
          <w:sz w:val="20"/>
          <w:szCs w:val="20"/>
        </w:rPr>
        <w:t>Novelli</w:t>
      </w:r>
      <w:proofErr w:type="spellEnd"/>
    </w:p>
    <w:p w14:paraId="6CF1814B" w14:textId="77777777" w:rsidR="00273D22" w:rsidRPr="0033578F" w:rsidRDefault="00273D22" w:rsidP="00273D22">
      <w:pPr>
        <w:pStyle w:val="NormalWeb"/>
        <w:contextualSpacing/>
        <w:jc w:val="both"/>
        <w:rPr>
          <w:rFonts w:ascii="Verdana" w:hAnsi="Verdana"/>
          <w:color w:val="000000" w:themeColor="text1"/>
          <w:sz w:val="20"/>
          <w:szCs w:val="20"/>
        </w:rPr>
      </w:pPr>
      <w:r w:rsidRPr="0033578F">
        <w:rPr>
          <w:rFonts w:ascii="Verdana" w:hAnsi="Verdana"/>
          <w:color w:val="000000" w:themeColor="text1"/>
          <w:sz w:val="20"/>
          <w:szCs w:val="20"/>
        </w:rPr>
        <w:t>0212 219 29 71</w:t>
      </w:r>
    </w:p>
    <w:p w14:paraId="07FA01A7" w14:textId="77777777" w:rsidR="00273D22" w:rsidRPr="0033578F" w:rsidRDefault="00273D22" w:rsidP="00273D22">
      <w:pPr>
        <w:pStyle w:val="NormalWeb"/>
        <w:contextualSpacing/>
        <w:jc w:val="both"/>
        <w:rPr>
          <w:rFonts w:ascii="Verdana" w:hAnsi="Verdana"/>
          <w:color w:val="000000" w:themeColor="text1"/>
          <w:sz w:val="20"/>
          <w:szCs w:val="20"/>
        </w:rPr>
      </w:pPr>
      <w:r w:rsidRPr="0033578F">
        <w:rPr>
          <w:rFonts w:ascii="Verdana" w:hAnsi="Verdana"/>
          <w:color w:val="000000" w:themeColor="text1"/>
          <w:sz w:val="20"/>
          <w:szCs w:val="20"/>
        </w:rPr>
        <w:t>ceylann@marjinal.com.tr</w:t>
      </w:r>
    </w:p>
    <w:p w14:paraId="1D1E0A42" w14:textId="77777777" w:rsidR="00273D22" w:rsidRPr="0033578F" w:rsidRDefault="00273D22" w:rsidP="00273D22">
      <w:pPr>
        <w:pStyle w:val="NormalWeb"/>
        <w:contextualSpacing/>
        <w:jc w:val="both"/>
        <w:rPr>
          <w:rFonts w:ascii="Verdana" w:hAnsi="Verdana"/>
          <w:b/>
          <w:bCs/>
          <w:color w:val="000000" w:themeColor="text1"/>
          <w:sz w:val="20"/>
          <w:szCs w:val="20"/>
        </w:rPr>
      </w:pPr>
    </w:p>
    <w:p w14:paraId="247C4E5C" w14:textId="77777777" w:rsidR="00273D22" w:rsidRPr="0033578F" w:rsidRDefault="00273D22" w:rsidP="00273D22">
      <w:pPr>
        <w:pStyle w:val="NormalWeb"/>
        <w:contextualSpacing/>
        <w:jc w:val="both"/>
        <w:rPr>
          <w:rFonts w:ascii="Verdana" w:hAnsi="Verdana"/>
          <w:b/>
          <w:bCs/>
          <w:color w:val="000000" w:themeColor="text1"/>
          <w:sz w:val="20"/>
          <w:szCs w:val="20"/>
        </w:rPr>
      </w:pPr>
    </w:p>
    <w:p w14:paraId="4FD6E4BB" w14:textId="77777777" w:rsidR="00C052BA" w:rsidRPr="0033578F" w:rsidRDefault="00273D22" w:rsidP="00273D22">
      <w:pPr>
        <w:pStyle w:val="NormalWeb"/>
        <w:contextualSpacing/>
        <w:jc w:val="both"/>
        <w:outlineLvl w:val="0"/>
        <w:rPr>
          <w:rFonts w:ascii="Verdana" w:hAnsi="Verdana"/>
          <w:b/>
          <w:bCs/>
          <w:color w:val="000000" w:themeColor="text1"/>
          <w:sz w:val="16"/>
          <w:szCs w:val="16"/>
        </w:rPr>
      </w:pPr>
      <w:r w:rsidRPr="0033578F">
        <w:rPr>
          <w:rFonts w:ascii="Verdana" w:hAnsi="Verdana"/>
          <w:b/>
          <w:bCs/>
          <w:color w:val="000000" w:themeColor="text1"/>
          <w:sz w:val="16"/>
          <w:szCs w:val="16"/>
        </w:rPr>
        <w:t>REIDIN hakkında</w:t>
      </w:r>
    </w:p>
    <w:p w14:paraId="66A79A5A" w14:textId="07E1EDF2" w:rsidR="00532857" w:rsidRPr="0033578F" w:rsidRDefault="00C052BA" w:rsidP="00917113">
      <w:pPr>
        <w:pStyle w:val="NormalWeb"/>
        <w:contextualSpacing/>
        <w:jc w:val="both"/>
        <w:outlineLvl w:val="0"/>
      </w:pPr>
      <w:r w:rsidRPr="0033578F">
        <w:rPr>
          <w:rFonts w:ascii="Verdana" w:hAnsi="Verdana"/>
          <w:color w:val="000000" w:themeColor="text1"/>
          <w:sz w:val="16"/>
          <w:szCs w:val="16"/>
        </w:rPr>
        <w:t xml:space="preserve">2007'den bu yana, gelişmekte olan piyasalara odaklı, lider bir gayrimenkul bilgi şirketi olarak hizmet veren REIDIN, Türkiye ve Birleşik Arap Emirlikleri için elde edilmesi zor verilere dayalı gayrimenkul fiyat endeksleri üreten ilk firmadır. Sahibi olduğu büyük miktardaki veriler ile iş ortaklarından gelen bilgileri harmanlarken yapay </w:t>
      </w:r>
      <w:proofErr w:type="gramStart"/>
      <w:r w:rsidRPr="0033578F">
        <w:rPr>
          <w:rFonts w:ascii="Verdana" w:hAnsi="Verdana"/>
          <w:color w:val="000000" w:themeColor="text1"/>
          <w:sz w:val="16"/>
          <w:szCs w:val="16"/>
        </w:rPr>
        <w:t>zeka</w:t>
      </w:r>
      <w:proofErr w:type="gramEnd"/>
      <w:r w:rsidRPr="0033578F">
        <w:rPr>
          <w:rFonts w:ascii="Verdana" w:hAnsi="Verdana"/>
          <w:color w:val="000000" w:themeColor="text1"/>
          <w:sz w:val="16"/>
          <w:szCs w:val="16"/>
        </w:rPr>
        <w:t xml:space="preserve"> algoritmaları ve tekniklerini kullanan, veri analizi ve bilimi alanında küresel bir oyuncudur. İş ortaklarına daha iyi stratejik kararlar vermeleri, gelirlerini artırmaları, maliyetlerini düşürmeleri ve rekabette avantaj sağlamaları için yardımcı olan, disiplinler arası veri bilimi ve veri analitiği şirketidir. İş ortakları arasında devlet kurumları, bankalar, sigorta şirketleri, perakende zincirleri, gayrimenkul geliştiricileri, emlak-gayrimenkul danışmanları, yatırım danışmanları ve değerleme uzmanları bulunmaktadır.</w:t>
      </w:r>
    </w:p>
    <w:sectPr w:rsidR="00532857" w:rsidRPr="00335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37"/>
    <w:rsid w:val="000049AB"/>
    <w:rsid w:val="000050F8"/>
    <w:rsid w:val="000116B0"/>
    <w:rsid w:val="00046BA6"/>
    <w:rsid w:val="00074FCC"/>
    <w:rsid w:val="00084633"/>
    <w:rsid w:val="000A6EDE"/>
    <w:rsid w:val="000D44A9"/>
    <w:rsid w:val="00105C23"/>
    <w:rsid w:val="00110F1C"/>
    <w:rsid w:val="0011271D"/>
    <w:rsid w:val="0013362E"/>
    <w:rsid w:val="00147848"/>
    <w:rsid w:val="00160B6B"/>
    <w:rsid w:val="00162B36"/>
    <w:rsid w:val="00180434"/>
    <w:rsid w:val="001C282D"/>
    <w:rsid w:val="001D28FB"/>
    <w:rsid w:val="002000BF"/>
    <w:rsid w:val="0020479B"/>
    <w:rsid w:val="00231421"/>
    <w:rsid w:val="00256136"/>
    <w:rsid w:val="00273D22"/>
    <w:rsid w:val="002777E2"/>
    <w:rsid w:val="002B4CD8"/>
    <w:rsid w:val="002D4F00"/>
    <w:rsid w:val="003316FF"/>
    <w:rsid w:val="0033578F"/>
    <w:rsid w:val="003656FF"/>
    <w:rsid w:val="00383E25"/>
    <w:rsid w:val="003847F8"/>
    <w:rsid w:val="00397B9A"/>
    <w:rsid w:val="003D3852"/>
    <w:rsid w:val="00423218"/>
    <w:rsid w:val="00444674"/>
    <w:rsid w:val="00462C12"/>
    <w:rsid w:val="0048780D"/>
    <w:rsid w:val="00497258"/>
    <w:rsid w:val="004E3D19"/>
    <w:rsid w:val="00502080"/>
    <w:rsid w:val="00532857"/>
    <w:rsid w:val="005820C1"/>
    <w:rsid w:val="00591DD5"/>
    <w:rsid w:val="005A24AC"/>
    <w:rsid w:val="005A30BD"/>
    <w:rsid w:val="005C05C9"/>
    <w:rsid w:val="005D627B"/>
    <w:rsid w:val="005F45D7"/>
    <w:rsid w:val="00640AEB"/>
    <w:rsid w:val="00672630"/>
    <w:rsid w:val="006916CA"/>
    <w:rsid w:val="006B155A"/>
    <w:rsid w:val="006C2968"/>
    <w:rsid w:val="00706CDE"/>
    <w:rsid w:val="0072058E"/>
    <w:rsid w:val="00772911"/>
    <w:rsid w:val="00784B01"/>
    <w:rsid w:val="00792BD0"/>
    <w:rsid w:val="00793673"/>
    <w:rsid w:val="007E3BAB"/>
    <w:rsid w:val="008126F3"/>
    <w:rsid w:val="00823F37"/>
    <w:rsid w:val="008459C3"/>
    <w:rsid w:val="00867A36"/>
    <w:rsid w:val="00875976"/>
    <w:rsid w:val="008B36E4"/>
    <w:rsid w:val="008E176D"/>
    <w:rsid w:val="00917113"/>
    <w:rsid w:val="00967AA1"/>
    <w:rsid w:val="009A7F57"/>
    <w:rsid w:val="009F3C89"/>
    <w:rsid w:val="00A14FD1"/>
    <w:rsid w:val="00A153DC"/>
    <w:rsid w:val="00A25C5B"/>
    <w:rsid w:val="00A35FD5"/>
    <w:rsid w:val="00A54325"/>
    <w:rsid w:val="00A61EF6"/>
    <w:rsid w:val="00AE09FF"/>
    <w:rsid w:val="00B01D26"/>
    <w:rsid w:val="00B4506A"/>
    <w:rsid w:val="00B76C38"/>
    <w:rsid w:val="00BB3B50"/>
    <w:rsid w:val="00C052BA"/>
    <w:rsid w:val="00C1463B"/>
    <w:rsid w:val="00C24B96"/>
    <w:rsid w:val="00C36721"/>
    <w:rsid w:val="00C86143"/>
    <w:rsid w:val="00C879AB"/>
    <w:rsid w:val="00CE4CD0"/>
    <w:rsid w:val="00CF0629"/>
    <w:rsid w:val="00CF49E8"/>
    <w:rsid w:val="00CF5E07"/>
    <w:rsid w:val="00D028BE"/>
    <w:rsid w:val="00D1322E"/>
    <w:rsid w:val="00D41E99"/>
    <w:rsid w:val="00D44ACF"/>
    <w:rsid w:val="00D47454"/>
    <w:rsid w:val="00D47A9F"/>
    <w:rsid w:val="00DF2E1A"/>
    <w:rsid w:val="00E60833"/>
    <w:rsid w:val="00E67E07"/>
    <w:rsid w:val="00E775CA"/>
    <w:rsid w:val="00E81A95"/>
    <w:rsid w:val="00EB73BA"/>
    <w:rsid w:val="00ED3CF6"/>
    <w:rsid w:val="00F63759"/>
    <w:rsid w:val="00F84083"/>
    <w:rsid w:val="00F97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72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71D"/>
    <w:pPr>
      <w:spacing w:after="160" w:line="259"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23F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3F37"/>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23F37"/>
    <w:rPr>
      <w:rFonts w:ascii="Times New Roman" w:hAnsi="Times New Roman" w:cs="Times New Roman"/>
      <w:sz w:val="18"/>
      <w:szCs w:val="18"/>
      <w:lang w:val="tr-TR"/>
    </w:rPr>
  </w:style>
  <w:style w:type="character" w:styleId="AklamaBavurusu">
    <w:name w:val="annotation reference"/>
    <w:basedOn w:val="VarsaylanParagrafYazTipi"/>
    <w:uiPriority w:val="99"/>
    <w:semiHidden/>
    <w:unhideWhenUsed/>
    <w:rsid w:val="00273D22"/>
    <w:rPr>
      <w:sz w:val="16"/>
      <w:szCs w:val="16"/>
    </w:rPr>
  </w:style>
  <w:style w:type="paragraph" w:styleId="AklamaMetni">
    <w:name w:val="annotation text"/>
    <w:basedOn w:val="Normal"/>
    <w:link w:val="AklamaMetniChar"/>
    <w:uiPriority w:val="99"/>
    <w:semiHidden/>
    <w:unhideWhenUsed/>
    <w:rsid w:val="00273D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73D22"/>
    <w:rPr>
      <w:sz w:val="20"/>
      <w:szCs w:val="20"/>
      <w:lang w:val="tr-TR"/>
    </w:rPr>
  </w:style>
  <w:style w:type="paragraph" w:styleId="AklamaKonusu">
    <w:name w:val="annotation subject"/>
    <w:basedOn w:val="AklamaMetni"/>
    <w:next w:val="AklamaMetni"/>
    <w:link w:val="AklamaKonusuChar"/>
    <w:uiPriority w:val="99"/>
    <w:semiHidden/>
    <w:unhideWhenUsed/>
    <w:rsid w:val="0011271D"/>
    <w:rPr>
      <w:b/>
      <w:bCs/>
    </w:rPr>
  </w:style>
  <w:style w:type="character" w:customStyle="1" w:styleId="AklamaKonusuChar">
    <w:name w:val="Açıklama Konusu Char"/>
    <w:basedOn w:val="AklamaMetniChar"/>
    <w:link w:val="AklamaKonusu"/>
    <w:uiPriority w:val="99"/>
    <w:semiHidden/>
    <w:rsid w:val="0011271D"/>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5685">
      <w:bodyDiv w:val="1"/>
      <w:marLeft w:val="0"/>
      <w:marRight w:val="0"/>
      <w:marTop w:val="0"/>
      <w:marBottom w:val="0"/>
      <w:divBdr>
        <w:top w:val="none" w:sz="0" w:space="0" w:color="auto"/>
        <w:left w:val="none" w:sz="0" w:space="0" w:color="auto"/>
        <w:bottom w:val="none" w:sz="0" w:space="0" w:color="auto"/>
        <w:right w:val="none" w:sz="0" w:space="0" w:color="auto"/>
      </w:divBdr>
    </w:div>
    <w:div w:id="96411557">
      <w:bodyDiv w:val="1"/>
      <w:marLeft w:val="0"/>
      <w:marRight w:val="0"/>
      <w:marTop w:val="0"/>
      <w:marBottom w:val="0"/>
      <w:divBdr>
        <w:top w:val="none" w:sz="0" w:space="0" w:color="auto"/>
        <w:left w:val="none" w:sz="0" w:space="0" w:color="auto"/>
        <w:bottom w:val="none" w:sz="0" w:space="0" w:color="auto"/>
        <w:right w:val="none" w:sz="0" w:space="0" w:color="auto"/>
      </w:divBdr>
    </w:div>
    <w:div w:id="167334160">
      <w:bodyDiv w:val="1"/>
      <w:marLeft w:val="0"/>
      <w:marRight w:val="0"/>
      <w:marTop w:val="0"/>
      <w:marBottom w:val="0"/>
      <w:divBdr>
        <w:top w:val="none" w:sz="0" w:space="0" w:color="auto"/>
        <w:left w:val="none" w:sz="0" w:space="0" w:color="auto"/>
        <w:bottom w:val="none" w:sz="0" w:space="0" w:color="auto"/>
        <w:right w:val="none" w:sz="0" w:space="0" w:color="auto"/>
      </w:divBdr>
    </w:div>
    <w:div w:id="194119397">
      <w:bodyDiv w:val="1"/>
      <w:marLeft w:val="0"/>
      <w:marRight w:val="0"/>
      <w:marTop w:val="0"/>
      <w:marBottom w:val="0"/>
      <w:divBdr>
        <w:top w:val="none" w:sz="0" w:space="0" w:color="auto"/>
        <w:left w:val="none" w:sz="0" w:space="0" w:color="auto"/>
        <w:bottom w:val="none" w:sz="0" w:space="0" w:color="auto"/>
        <w:right w:val="none" w:sz="0" w:space="0" w:color="auto"/>
      </w:divBdr>
    </w:div>
    <w:div w:id="326524125">
      <w:bodyDiv w:val="1"/>
      <w:marLeft w:val="0"/>
      <w:marRight w:val="0"/>
      <w:marTop w:val="0"/>
      <w:marBottom w:val="0"/>
      <w:divBdr>
        <w:top w:val="none" w:sz="0" w:space="0" w:color="auto"/>
        <w:left w:val="none" w:sz="0" w:space="0" w:color="auto"/>
        <w:bottom w:val="none" w:sz="0" w:space="0" w:color="auto"/>
        <w:right w:val="none" w:sz="0" w:space="0" w:color="auto"/>
      </w:divBdr>
    </w:div>
    <w:div w:id="333608143">
      <w:bodyDiv w:val="1"/>
      <w:marLeft w:val="0"/>
      <w:marRight w:val="0"/>
      <w:marTop w:val="0"/>
      <w:marBottom w:val="0"/>
      <w:divBdr>
        <w:top w:val="none" w:sz="0" w:space="0" w:color="auto"/>
        <w:left w:val="none" w:sz="0" w:space="0" w:color="auto"/>
        <w:bottom w:val="none" w:sz="0" w:space="0" w:color="auto"/>
        <w:right w:val="none" w:sz="0" w:space="0" w:color="auto"/>
      </w:divBdr>
    </w:div>
    <w:div w:id="361977801">
      <w:bodyDiv w:val="1"/>
      <w:marLeft w:val="0"/>
      <w:marRight w:val="0"/>
      <w:marTop w:val="0"/>
      <w:marBottom w:val="0"/>
      <w:divBdr>
        <w:top w:val="none" w:sz="0" w:space="0" w:color="auto"/>
        <w:left w:val="none" w:sz="0" w:space="0" w:color="auto"/>
        <w:bottom w:val="none" w:sz="0" w:space="0" w:color="auto"/>
        <w:right w:val="none" w:sz="0" w:space="0" w:color="auto"/>
      </w:divBdr>
    </w:div>
    <w:div w:id="387995460">
      <w:bodyDiv w:val="1"/>
      <w:marLeft w:val="0"/>
      <w:marRight w:val="0"/>
      <w:marTop w:val="0"/>
      <w:marBottom w:val="0"/>
      <w:divBdr>
        <w:top w:val="none" w:sz="0" w:space="0" w:color="auto"/>
        <w:left w:val="none" w:sz="0" w:space="0" w:color="auto"/>
        <w:bottom w:val="none" w:sz="0" w:space="0" w:color="auto"/>
        <w:right w:val="none" w:sz="0" w:space="0" w:color="auto"/>
      </w:divBdr>
    </w:div>
    <w:div w:id="440999681">
      <w:bodyDiv w:val="1"/>
      <w:marLeft w:val="0"/>
      <w:marRight w:val="0"/>
      <w:marTop w:val="0"/>
      <w:marBottom w:val="0"/>
      <w:divBdr>
        <w:top w:val="none" w:sz="0" w:space="0" w:color="auto"/>
        <w:left w:val="none" w:sz="0" w:space="0" w:color="auto"/>
        <w:bottom w:val="none" w:sz="0" w:space="0" w:color="auto"/>
        <w:right w:val="none" w:sz="0" w:space="0" w:color="auto"/>
      </w:divBdr>
    </w:div>
    <w:div w:id="552011567">
      <w:bodyDiv w:val="1"/>
      <w:marLeft w:val="0"/>
      <w:marRight w:val="0"/>
      <w:marTop w:val="0"/>
      <w:marBottom w:val="0"/>
      <w:divBdr>
        <w:top w:val="none" w:sz="0" w:space="0" w:color="auto"/>
        <w:left w:val="none" w:sz="0" w:space="0" w:color="auto"/>
        <w:bottom w:val="none" w:sz="0" w:space="0" w:color="auto"/>
        <w:right w:val="none" w:sz="0" w:space="0" w:color="auto"/>
      </w:divBdr>
    </w:div>
    <w:div w:id="635792522">
      <w:bodyDiv w:val="1"/>
      <w:marLeft w:val="0"/>
      <w:marRight w:val="0"/>
      <w:marTop w:val="0"/>
      <w:marBottom w:val="0"/>
      <w:divBdr>
        <w:top w:val="none" w:sz="0" w:space="0" w:color="auto"/>
        <w:left w:val="none" w:sz="0" w:space="0" w:color="auto"/>
        <w:bottom w:val="none" w:sz="0" w:space="0" w:color="auto"/>
        <w:right w:val="none" w:sz="0" w:space="0" w:color="auto"/>
      </w:divBdr>
    </w:div>
    <w:div w:id="673653513">
      <w:bodyDiv w:val="1"/>
      <w:marLeft w:val="0"/>
      <w:marRight w:val="0"/>
      <w:marTop w:val="0"/>
      <w:marBottom w:val="0"/>
      <w:divBdr>
        <w:top w:val="none" w:sz="0" w:space="0" w:color="auto"/>
        <w:left w:val="none" w:sz="0" w:space="0" w:color="auto"/>
        <w:bottom w:val="none" w:sz="0" w:space="0" w:color="auto"/>
        <w:right w:val="none" w:sz="0" w:space="0" w:color="auto"/>
      </w:divBdr>
    </w:div>
    <w:div w:id="690759953">
      <w:bodyDiv w:val="1"/>
      <w:marLeft w:val="0"/>
      <w:marRight w:val="0"/>
      <w:marTop w:val="0"/>
      <w:marBottom w:val="0"/>
      <w:divBdr>
        <w:top w:val="none" w:sz="0" w:space="0" w:color="auto"/>
        <w:left w:val="none" w:sz="0" w:space="0" w:color="auto"/>
        <w:bottom w:val="none" w:sz="0" w:space="0" w:color="auto"/>
        <w:right w:val="none" w:sz="0" w:space="0" w:color="auto"/>
      </w:divBdr>
    </w:div>
    <w:div w:id="690956344">
      <w:bodyDiv w:val="1"/>
      <w:marLeft w:val="0"/>
      <w:marRight w:val="0"/>
      <w:marTop w:val="0"/>
      <w:marBottom w:val="0"/>
      <w:divBdr>
        <w:top w:val="none" w:sz="0" w:space="0" w:color="auto"/>
        <w:left w:val="none" w:sz="0" w:space="0" w:color="auto"/>
        <w:bottom w:val="none" w:sz="0" w:space="0" w:color="auto"/>
        <w:right w:val="none" w:sz="0" w:space="0" w:color="auto"/>
      </w:divBdr>
    </w:div>
    <w:div w:id="708533066">
      <w:bodyDiv w:val="1"/>
      <w:marLeft w:val="0"/>
      <w:marRight w:val="0"/>
      <w:marTop w:val="0"/>
      <w:marBottom w:val="0"/>
      <w:divBdr>
        <w:top w:val="none" w:sz="0" w:space="0" w:color="auto"/>
        <w:left w:val="none" w:sz="0" w:space="0" w:color="auto"/>
        <w:bottom w:val="none" w:sz="0" w:space="0" w:color="auto"/>
        <w:right w:val="none" w:sz="0" w:space="0" w:color="auto"/>
      </w:divBdr>
    </w:div>
    <w:div w:id="755130290">
      <w:bodyDiv w:val="1"/>
      <w:marLeft w:val="0"/>
      <w:marRight w:val="0"/>
      <w:marTop w:val="0"/>
      <w:marBottom w:val="0"/>
      <w:divBdr>
        <w:top w:val="none" w:sz="0" w:space="0" w:color="auto"/>
        <w:left w:val="none" w:sz="0" w:space="0" w:color="auto"/>
        <w:bottom w:val="none" w:sz="0" w:space="0" w:color="auto"/>
        <w:right w:val="none" w:sz="0" w:space="0" w:color="auto"/>
      </w:divBdr>
    </w:div>
    <w:div w:id="880089468">
      <w:bodyDiv w:val="1"/>
      <w:marLeft w:val="0"/>
      <w:marRight w:val="0"/>
      <w:marTop w:val="0"/>
      <w:marBottom w:val="0"/>
      <w:divBdr>
        <w:top w:val="none" w:sz="0" w:space="0" w:color="auto"/>
        <w:left w:val="none" w:sz="0" w:space="0" w:color="auto"/>
        <w:bottom w:val="none" w:sz="0" w:space="0" w:color="auto"/>
        <w:right w:val="none" w:sz="0" w:space="0" w:color="auto"/>
      </w:divBdr>
    </w:div>
    <w:div w:id="916281765">
      <w:bodyDiv w:val="1"/>
      <w:marLeft w:val="0"/>
      <w:marRight w:val="0"/>
      <w:marTop w:val="0"/>
      <w:marBottom w:val="0"/>
      <w:divBdr>
        <w:top w:val="none" w:sz="0" w:space="0" w:color="auto"/>
        <w:left w:val="none" w:sz="0" w:space="0" w:color="auto"/>
        <w:bottom w:val="none" w:sz="0" w:space="0" w:color="auto"/>
        <w:right w:val="none" w:sz="0" w:space="0" w:color="auto"/>
      </w:divBdr>
    </w:div>
    <w:div w:id="1010331611">
      <w:bodyDiv w:val="1"/>
      <w:marLeft w:val="0"/>
      <w:marRight w:val="0"/>
      <w:marTop w:val="0"/>
      <w:marBottom w:val="0"/>
      <w:divBdr>
        <w:top w:val="none" w:sz="0" w:space="0" w:color="auto"/>
        <w:left w:val="none" w:sz="0" w:space="0" w:color="auto"/>
        <w:bottom w:val="none" w:sz="0" w:space="0" w:color="auto"/>
        <w:right w:val="none" w:sz="0" w:space="0" w:color="auto"/>
      </w:divBdr>
    </w:div>
    <w:div w:id="1024139502">
      <w:bodyDiv w:val="1"/>
      <w:marLeft w:val="0"/>
      <w:marRight w:val="0"/>
      <w:marTop w:val="0"/>
      <w:marBottom w:val="0"/>
      <w:divBdr>
        <w:top w:val="none" w:sz="0" w:space="0" w:color="auto"/>
        <w:left w:val="none" w:sz="0" w:space="0" w:color="auto"/>
        <w:bottom w:val="none" w:sz="0" w:space="0" w:color="auto"/>
        <w:right w:val="none" w:sz="0" w:space="0" w:color="auto"/>
      </w:divBdr>
    </w:div>
    <w:div w:id="1028601517">
      <w:bodyDiv w:val="1"/>
      <w:marLeft w:val="0"/>
      <w:marRight w:val="0"/>
      <w:marTop w:val="0"/>
      <w:marBottom w:val="0"/>
      <w:divBdr>
        <w:top w:val="none" w:sz="0" w:space="0" w:color="auto"/>
        <w:left w:val="none" w:sz="0" w:space="0" w:color="auto"/>
        <w:bottom w:val="none" w:sz="0" w:space="0" w:color="auto"/>
        <w:right w:val="none" w:sz="0" w:space="0" w:color="auto"/>
      </w:divBdr>
    </w:div>
    <w:div w:id="1089622946">
      <w:bodyDiv w:val="1"/>
      <w:marLeft w:val="0"/>
      <w:marRight w:val="0"/>
      <w:marTop w:val="0"/>
      <w:marBottom w:val="0"/>
      <w:divBdr>
        <w:top w:val="none" w:sz="0" w:space="0" w:color="auto"/>
        <w:left w:val="none" w:sz="0" w:space="0" w:color="auto"/>
        <w:bottom w:val="none" w:sz="0" w:space="0" w:color="auto"/>
        <w:right w:val="none" w:sz="0" w:space="0" w:color="auto"/>
      </w:divBdr>
    </w:div>
    <w:div w:id="1182622629">
      <w:bodyDiv w:val="1"/>
      <w:marLeft w:val="0"/>
      <w:marRight w:val="0"/>
      <w:marTop w:val="0"/>
      <w:marBottom w:val="0"/>
      <w:divBdr>
        <w:top w:val="none" w:sz="0" w:space="0" w:color="auto"/>
        <w:left w:val="none" w:sz="0" w:space="0" w:color="auto"/>
        <w:bottom w:val="none" w:sz="0" w:space="0" w:color="auto"/>
        <w:right w:val="none" w:sz="0" w:space="0" w:color="auto"/>
      </w:divBdr>
    </w:div>
    <w:div w:id="1232616011">
      <w:bodyDiv w:val="1"/>
      <w:marLeft w:val="0"/>
      <w:marRight w:val="0"/>
      <w:marTop w:val="0"/>
      <w:marBottom w:val="0"/>
      <w:divBdr>
        <w:top w:val="none" w:sz="0" w:space="0" w:color="auto"/>
        <w:left w:val="none" w:sz="0" w:space="0" w:color="auto"/>
        <w:bottom w:val="none" w:sz="0" w:space="0" w:color="auto"/>
        <w:right w:val="none" w:sz="0" w:space="0" w:color="auto"/>
      </w:divBdr>
    </w:div>
    <w:div w:id="1266692882">
      <w:bodyDiv w:val="1"/>
      <w:marLeft w:val="0"/>
      <w:marRight w:val="0"/>
      <w:marTop w:val="0"/>
      <w:marBottom w:val="0"/>
      <w:divBdr>
        <w:top w:val="none" w:sz="0" w:space="0" w:color="auto"/>
        <w:left w:val="none" w:sz="0" w:space="0" w:color="auto"/>
        <w:bottom w:val="none" w:sz="0" w:space="0" w:color="auto"/>
        <w:right w:val="none" w:sz="0" w:space="0" w:color="auto"/>
      </w:divBdr>
    </w:div>
    <w:div w:id="1266812714">
      <w:bodyDiv w:val="1"/>
      <w:marLeft w:val="0"/>
      <w:marRight w:val="0"/>
      <w:marTop w:val="0"/>
      <w:marBottom w:val="0"/>
      <w:divBdr>
        <w:top w:val="none" w:sz="0" w:space="0" w:color="auto"/>
        <w:left w:val="none" w:sz="0" w:space="0" w:color="auto"/>
        <w:bottom w:val="none" w:sz="0" w:space="0" w:color="auto"/>
        <w:right w:val="none" w:sz="0" w:space="0" w:color="auto"/>
      </w:divBdr>
    </w:div>
    <w:div w:id="1310013698">
      <w:bodyDiv w:val="1"/>
      <w:marLeft w:val="0"/>
      <w:marRight w:val="0"/>
      <w:marTop w:val="0"/>
      <w:marBottom w:val="0"/>
      <w:divBdr>
        <w:top w:val="none" w:sz="0" w:space="0" w:color="auto"/>
        <w:left w:val="none" w:sz="0" w:space="0" w:color="auto"/>
        <w:bottom w:val="none" w:sz="0" w:space="0" w:color="auto"/>
        <w:right w:val="none" w:sz="0" w:space="0" w:color="auto"/>
      </w:divBdr>
    </w:div>
    <w:div w:id="1365256531">
      <w:bodyDiv w:val="1"/>
      <w:marLeft w:val="0"/>
      <w:marRight w:val="0"/>
      <w:marTop w:val="0"/>
      <w:marBottom w:val="0"/>
      <w:divBdr>
        <w:top w:val="none" w:sz="0" w:space="0" w:color="auto"/>
        <w:left w:val="none" w:sz="0" w:space="0" w:color="auto"/>
        <w:bottom w:val="none" w:sz="0" w:space="0" w:color="auto"/>
        <w:right w:val="none" w:sz="0" w:space="0" w:color="auto"/>
      </w:divBdr>
    </w:div>
    <w:div w:id="1395422309">
      <w:bodyDiv w:val="1"/>
      <w:marLeft w:val="0"/>
      <w:marRight w:val="0"/>
      <w:marTop w:val="0"/>
      <w:marBottom w:val="0"/>
      <w:divBdr>
        <w:top w:val="none" w:sz="0" w:space="0" w:color="auto"/>
        <w:left w:val="none" w:sz="0" w:space="0" w:color="auto"/>
        <w:bottom w:val="none" w:sz="0" w:space="0" w:color="auto"/>
        <w:right w:val="none" w:sz="0" w:space="0" w:color="auto"/>
      </w:divBdr>
    </w:div>
    <w:div w:id="1445466760">
      <w:bodyDiv w:val="1"/>
      <w:marLeft w:val="0"/>
      <w:marRight w:val="0"/>
      <w:marTop w:val="0"/>
      <w:marBottom w:val="0"/>
      <w:divBdr>
        <w:top w:val="none" w:sz="0" w:space="0" w:color="auto"/>
        <w:left w:val="none" w:sz="0" w:space="0" w:color="auto"/>
        <w:bottom w:val="none" w:sz="0" w:space="0" w:color="auto"/>
        <w:right w:val="none" w:sz="0" w:space="0" w:color="auto"/>
      </w:divBdr>
    </w:div>
    <w:div w:id="1514610556">
      <w:bodyDiv w:val="1"/>
      <w:marLeft w:val="0"/>
      <w:marRight w:val="0"/>
      <w:marTop w:val="0"/>
      <w:marBottom w:val="0"/>
      <w:divBdr>
        <w:top w:val="none" w:sz="0" w:space="0" w:color="auto"/>
        <w:left w:val="none" w:sz="0" w:space="0" w:color="auto"/>
        <w:bottom w:val="none" w:sz="0" w:space="0" w:color="auto"/>
        <w:right w:val="none" w:sz="0" w:space="0" w:color="auto"/>
      </w:divBdr>
    </w:div>
    <w:div w:id="1615475725">
      <w:bodyDiv w:val="1"/>
      <w:marLeft w:val="0"/>
      <w:marRight w:val="0"/>
      <w:marTop w:val="0"/>
      <w:marBottom w:val="0"/>
      <w:divBdr>
        <w:top w:val="none" w:sz="0" w:space="0" w:color="auto"/>
        <w:left w:val="none" w:sz="0" w:space="0" w:color="auto"/>
        <w:bottom w:val="none" w:sz="0" w:space="0" w:color="auto"/>
        <w:right w:val="none" w:sz="0" w:space="0" w:color="auto"/>
      </w:divBdr>
    </w:div>
    <w:div w:id="1615818728">
      <w:bodyDiv w:val="1"/>
      <w:marLeft w:val="0"/>
      <w:marRight w:val="0"/>
      <w:marTop w:val="0"/>
      <w:marBottom w:val="0"/>
      <w:divBdr>
        <w:top w:val="none" w:sz="0" w:space="0" w:color="auto"/>
        <w:left w:val="none" w:sz="0" w:space="0" w:color="auto"/>
        <w:bottom w:val="none" w:sz="0" w:space="0" w:color="auto"/>
        <w:right w:val="none" w:sz="0" w:space="0" w:color="auto"/>
      </w:divBdr>
    </w:div>
    <w:div w:id="1630437254">
      <w:bodyDiv w:val="1"/>
      <w:marLeft w:val="0"/>
      <w:marRight w:val="0"/>
      <w:marTop w:val="0"/>
      <w:marBottom w:val="0"/>
      <w:divBdr>
        <w:top w:val="none" w:sz="0" w:space="0" w:color="auto"/>
        <w:left w:val="none" w:sz="0" w:space="0" w:color="auto"/>
        <w:bottom w:val="none" w:sz="0" w:space="0" w:color="auto"/>
        <w:right w:val="none" w:sz="0" w:space="0" w:color="auto"/>
      </w:divBdr>
    </w:div>
    <w:div w:id="1672103734">
      <w:bodyDiv w:val="1"/>
      <w:marLeft w:val="0"/>
      <w:marRight w:val="0"/>
      <w:marTop w:val="0"/>
      <w:marBottom w:val="0"/>
      <w:divBdr>
        <w:top w:val="none" w:sz="0" w:space="0" w:color="auto"/>
        <w:left w:val="none" w:sz="0" w:space="0" w:color="auto"/>
        <w:bottom w:val="none" w:sz="0" w:space="0" w:color="auto"/>
        <w:right w:val="none" w:sz="0" w:space="0" w:color="auto"/>
      </w:divBdr>
    </w:div>
    <w:div w:id="1678993819">
      <w:bodyDiv w:val="1"/>
      <w:marLeft w:val="0"/>
      <w:marRight w:val="0"/>
      <w:marTop w:val="0"/>
      <w:marBottom w:val="0"/>
      <w:divBdr>
        <w:top w:val="none" w:sz="0" w:space="0" w:color="auto"/>
        <w:left w:val="none" w:sz="0" w:space="0" w:color="auto"/>
        <w:bottom w:val="none" w:sz="0" w:space="0" w:color="auto"/>
        <w:right w:val="none" w:sz="0" w:space="0" w:color="auto"/>
      </w:divBdr>
    </w:div>
    <w:div w:id="1775129883">
      <w:bodyDiv w:val="1"/>
      <w:marLeft w:val="0"/>
      <w:marRight w:val="0"/>
      <w:marTop w:val="0"/>
      <w:marBottom w:val="0"/>
      <w:divBdr>
        <w:top w:val="none" w:sz="0" w:space="0" w:color="auto"/>
        <w:left w:val="none" w:sz="0" w:space="0" w:color="auto"/>
        <w:bottom w:val="none" w:sz="0" w:space="0" w:color="auto"/>
        <w:right w:val="none" w:sz="0" w:space="0" w:color="auto"/>
      </w:divBdr>
    </w:div>
    <w:div w:id="1784499920">
      <w:bodyDiv w:val="1"/>
      <w:marLeft w:val="0"/>
      <w:marRight w:val="0"/>
      <w:marTop w:val="0"/>
      <w:marBottom w:val="0"/>
      <w:divBdr>
        <w:top w:val="none" w:sz="0" w:space="0" w:color="auto"/>
        <w:left w:val="none" w:sz="0" w:space="0" w:color="auto"/>
        <w:bottom w:val="none" w:sz="0" w:space="0" w:color="auto"/>
        <w:right w:val="none" w:sz="0" w:space="0" w:color="auto"/>
      </w:divBdr>
    </w:div>
    <w:div w:id="1874419540">
      <w:bodyDiv w:val="1"/>
      <w:marLeft w:val="0"/>
      <w:marRight w:val="0"/>
      <w:marTop w:val="0"/>
      <w:marBottom w:val="0"/>
      <w:divBdr>
        <w:top w:val="none" w:sz="0" w:space="0" w:color="auto"/>
        <w:left w:val="none" w:sz="0" w:space="0" w:color="auto"/>
        <w:bottom w:val="none" w:sz="0" w:space="0" w:color="auto"/>
        <w:right w:val="none" w:sz="0" w:space="0" w:color="auto"/>
      </w:divBdr>
    </w:div>
    <w:div w:id="1920211549">
      <w:bodyDiv w:val="1"/>
      <w:marLeft w:val="0"/>
      <w:marRight w:val="0"/>
      <w:marTop w:val="0"/>
      <w:marBottom w:val="0"/>
      <w:divBdr>
        <w:top w:val="none" w:sz="0" w:space="0" w:color="auto"/>
        <w:left w:val="none" w:sz="0" w:space="0" w:color="auto"/>
        <w:bottom w:val="none" w:sz="0" w:space="0" w:color="auto"/>
        <w:right w:val="none" w:sz="0" w:space="0" w:color="auto"/>
      </w:divBdr>
    </w:div>
    <w:div w:id="1934819646">
      <w:bodyDiv w:val="1"/>
      <w:marLeft w:val="0"/>
      <w:marRight w:val="0"/>
      <w:marTop w:val="0"/>
      <w:marBottom w:val="0"/>
      <w:divBdr>
        <w:top w:val="none" w:sz="0" w:space="0" w:color="auto"/>
        <w:left w:val="none" w:sz="0" w:space="0" w:color="auto"/>
        <w:bottom w:val="none" w:sz="0" w:space="0" w:color="auto"/>
        <w:right w:val="none" w:sz="0" w:space="0" w:color="auto"/>
      </w:divBdr>
    </w:div>
    <w:div w:id="1944875851">
      <w:bodyDiv w:val="1"/>
      <w:marLeft w:val="0"/>
      <w:marRight w:val="0"/>
      <w:marTop w:val="0"/>
      <w:marBottom w:val="0"/>
      <w:divBdr>
        <w:top w:val="none" w:sz="0" w:space="0" w:color="auto"/>
        <w:left w:val="none" w:sz="0" w:space="0" w:color="auto"/>
        <w:bottom w:val="none" w:sz="0" w:space="0" w:color="auto"/>
        <w:right w:val="none" w:sz="0" w:space="0" w:color="auto"/>
      </w:divBdr>
    </w:div>
    <w:div w:id="1951357744">
      <w:bodyDiv w:val="1"/>
      <w:marLeft w:val="0"/>
      <w:marRight w:val="0"/>
      <w:marTop w:val="0"/>
      <w:marBottom w:val="0"/>
      <w:divBdr>
        <w:top w:val="none" w:sz="0" w:space="0" w:color="auto"/>
        <w:left w:val="none" w:sz="0" w:space="0" w:color="auto"/>
        <w:bottom w:val="none" w:sz="0" w:space="0" w:color="auto"/>
        <w:right w:val="none" w:sz="0" w:space="0" w:color="auto"/>
      </w:divBdr>
    </w:div>
    <w:div w:id="1968318284">
      <w:bodyDiv w:val="1"/>
      <w:marLeft w:val="0"/>
      <w:marRight w:val="0"/>
      <w:marTop w:val="0"/>
      <w:marBottom w:val="0"/>
      <w:divBdr>
        <w:top w:val="none" w:sz="0" w:space="0" w:color="auto"/>
        <w:left w:val="none" w:sz="0" w:space="0" w:color="auto"/>
        <w:bottom w:val="none" w:sz="0" w:space="0" w:color="auto"/>
        <w:right w:val="none" w:sz="0" w:space="0" w:color="auto"/>
      </w:divBdr>
    </w:div>
    <w:div w:id="2041543792">
      <w:bodyDiv w:val="1"/>
      <w:marLeft w:val="0"/>
      <w:marRight w:val="0"/>
      <w:marTop w:val="0"/>
      <w:marBottom w:val="0"/>
      <w:divBdr>
        <w:top w:val="none" w:sz="0" w:space="0" w:color="auto"/>
        <w:left w:val="none" w:sz="0" w:space="0" w:color="auto"/>
        <w:bottom w:val="none" w:sz="0" w:space="0" w:color="auto"/>
        <w:right w:val="none" w:sz="0" w:space="0" w:color="auto"/>
      </w:divBdr>
    </w:div>
    <w:div w:id="2065325287">
      <w:bodyDiv w:val="1"/>
      <w:marLeft w:val="0"/>
      <w:marRight w:val="0"/>
      <w:marTop w:val="0"/>
      <w:marBottom w:val="0"/>
      <w:divBdr>
        <w:top w:val="none" w:sz="0" w:space="0" w:color="auto"/>
        <w:left w:val="none" w:sz="0" w:space="0" w:color="auto"/>
        <w:bottom w:val="none" w:sz="0" w:space="0" w:color="auto"/>
        <w:right w:val="none" w:sz="0" w:space="0" w:color="auto"/>
      </w:divBdr>
    </w:div>
    <w:div w:id="21038405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772cea6718158ee238adb2226236b09">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08e2a0f7e24670a36a443fcc07518da"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576118-F4E8-48F7-95F0-A8F65E1CA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C89C0-0B38-4C31-823F-80BC72CFF8B2}">
  <ds:schemaRefs>
    <ds:schemaRef ds:uri="http://schemas.microsoft.com/sharepoint/v3/contenttype/forms"/>
  </ds:schemaRefs>
</ds:datastoreItem>
</file>

<file path=customXml/itemProps3.xml><?xml version="1.0" encoding="utf-8"?>
<ds:datastoreItem xmlns:ds="http://schemas.openxmlformats.org/officeDocument/2006/customXml" ds:itemID="{A41DD9E2-FCEA-47BD-B1FF-96084906DA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1091</Words>
  <Characters>6225</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Demirtas</dc:creator>
  <cp:keywords/>
  <dc:description/>
  <cp:lastModifiedBy>Ceylan Naza</cp:lastModifiedBy>
  <cp:revision>6</cp:revision>
  <dcterms:created xsi:type="dcterms:W3CDTF">2018-07-13T12:29:00Z</dcterms:created>
  <dcterms:modified xsi:type="dcterms:W3CDTF">2018-07-13T13:16:00Z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