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54D" w14:textId="77777777" w:rsidR="00BB3020" w:rsidRPr="00B12B78" w:rsidRDefault="00BB3020" w:rsidP="00944E97">
      <w:pPr>
        <w:spacing w:after="240"/>
        <w:ind w:right="4"/>
        <w:outlineLvl w:val="0"/>
        <w:rPr>
          <w:rFonts w:ascii="Verdana" w:eastAsia="Arial" w:hAnsi="Verdana"/>
          <w:color w:val="006677"/>
          <w:sz w:val="32"/>
          <w:szCs w:val="32"/>
          <w:bdr w:val="nil"/>
        </w:rPr>
      </w:pPr>
      <w:r w:rsidRPr="00B12B78">
        <w:rPr>
          <w:rFonts w:ascii="Verdana" w:eastAsia="Arial" w:hAnsi="Verdana"/>
          <w:color w:val="006677"/>
          <w:sz w:val="32"/>
          <w:szCs w:val="32"/>
          <w:bdr w:val="nil"/>
        </w:rPr>
        <w:t>BASIN BÜLTENİ</w:t>
      </w:r>
    </w:p>
    <w:p w14:paraId="176D5183" w14:textId="77777777" w:rsidR="00261C5A" w:rsidRPr="00B12B78" w:rsidRDefault="00261C5A" w:rsidP="00BB3020">
      <w:pPr>
        <w:spacing w:after="240"/>
        <w:jc w:val="center"/>
        <w:outlineLvl w:val="0"/>
        <w:rPr>
          <w:rFonts w:ascii="Verdana" w:eastAsia="Arial" w:hAnsi="Verdana"/>
          <w:color w:val="006677"/>
          <w:sz w:val="20"/>
          <w:szCs w:val="20"/>
          <w:bdr w:val="nil"/>
        </w:rPr>
      </w:pPr>
    </w:p>
    <w:p w14:paraId="57DCCFB4" w14:textId="77777777" w:rsidR="002C38B4" w:rsidRPr="00B12B78" w:rsidRDefault="002C38B4" w:rsidP="004267D6">
      <w:pPr>
        <w:spacing w:line="360" w:lineRule="auto"/>
        <w:rPr>
          <w:rFonts w:ascii="Verdana" w:eastAsia="Arial" w:hAnsi="Verdana"/>
          <w:b/>
          <w:bCs/>
          <w:sz w:val="28"/>
          <w:szCs w:val="28"/>
        </w:rPr>
      </w:pPr>
    </w:p>
    <w:p w14:paraId="4D19004F" w14:textId="77777777" w:rsidR="00207A1D" w:rsidRPr="00B12B78" w:rsidRDefault="000E11E4" w:rsidP="002C38B4">
      <w:pPr>
        <w:spacing w:line="360" w:lineRule="auto"/>
        <w:jc w:val="center"/>
        <w:rPr>
          <w:rFonts w:ascii="Verdana" w:eastAsia="Arial" w:hAnsi="Verdana"/>
          <w:b/>
          <w:bCs/>
          <w:sz w:val="28"/>
          <w:szCs w:val="28"/>
        </w:rPr>
      </w:pPr>
      <w:r w:rsidRPr="00B12B78">
        <w:rPr>
          <w:rFonts w:ascii="Verdana" w:eastAsia="Arial" w:hAnsi="Verdana"/>
          <w:b/>
          <w:bCs/>
          <w:sz w:val="28"/>
          <w:szCs w:val="28"/>
        </w:rPr>
        <w:t>Tech Data A TD SYNNEX Company Türkiye ve</w:t>
      </w:r>
      <w:r w:rsidR="00207A1D" w:rsidRPr="00B12B78">
        <w:rPr>
          <w:rFonts w:ascii="Verdana" w:eastAsia="Arial" w:hAnsi="Verdana"/>
          <w:b/>
          <w:bCs/>
          <w:sz w:val="28"/>
          <w:szCs w:val="28"/>
        </w:rPr>
        <w:t xml:space="preserve"> iSIMPlatform’dan IoT alanında stratejik distribütörlük anlaşması</w:t>
      </w:r>
    </w:p>
    <w:p w14:paraId="532DC152" w14:textId="77777777" w:rsidR="002C38B4" w:rsidRPr="00B12B78" w:rsidRDefault="002C38B4" w:rsidP="000E11E4">
      <w:pPr>
        <w:spacing w:line="360" w:lineRule="auto"/>
        <w:jc w:val="both"/>
        <w:rPr>
          <w:rFonts w:ascii="Verdana" w:hAnsi="Verdana"/>
          <w:sz w:val="28"/>
          <w:szCs w:val="28"/>
        </w:rPr>
      </w:pPr>
    </w:p>
    <w:p w14:paraId="1D5E52D7" w14:textId="5BC4E867" w:rsidR="002C38B4" w:rsidRPr="00B12B78" w:rsidRDefault="000769D7" w:rsidP="00C42609">
      <w:pPr>
        <w:spacing w:line="360" w:lineRule="auto"/>
        <w:jc w:val="center"/>
        <w:rPr>
          <w:rFonts w:ascii="Verdana" w:eastAsia="Arial" w:hAnsi="Verdana"/>
          <w:b/>
          <w:bCs/>
        </w:rPr>
      </w:pPr>
      <w:r w:rsidRPr="00B12B78">
        <w:rPr>
          <w:rFonts w:ascii="Verdana" w:eastAsia="Arial" w:hAnsi="Verdana"/>
          <w:b/>
          <w:bCs/>
        </w:rPr>
        <w:t xml:space="preserve">Nesnelerin </w:t>
      </w:r>
      <w:r w:rsidR="00FE0D51" w:rsidRPr="00B12B78">
        <w:rPr>
          <w:rFonts w:ascii="Verdana" w:eastAsia="Arial" w:hAnsi="Verdana"/>
          <w:b/>
          <w:bCs/>
        </w:rPr>
        <w:t>İ</w:t>
      </w:r>
      <w:r w:rsidRPr="00B12B78">
        <w:rPr>
          <w:rFonts w:ascii="Verdana" w:eastAsia="Arial" w:hAnsi="Verdana"/>
          <w:b/>
          <w:bCs/>
        </w:rPr>
        <w:t>nterneti (IoT) sistemlerinden</w:t>
      </w:r>
      <w:r w:rsidR="00FE0D51" w:rsidRPr="00B12B78">
        <w:rPr>
          <w:rFonts w:ascii="Verdana" w:eastAsia="Arial" w:hAnsi="Verdana"/>
          <w:b/>
          <w:bCs/>
        </w:rPr>
        <w:t xml:space="preserve"> gelen</w:t>
      </w:r>
      <w:r w:rsidRPr="00B12B78">
        <w:rPr>
          <w:rFonts w:ascii="Verdana" w:eastAsia="Arial" w:hAnsi="Verdana"/>
          <w:b/>
          <w:bCs/>
        </w:rPr>
        <w:t xml:space="preserve"> veri</w:t>
      </w:r>
      <w:r w:rsidR="00FE0D51" w:rsidRPr="00B12B78">
        <w:rPr>
          <w:rFonts w:ascii="Verdana" w:eastAsia="Arial" w:hAnsi="Verdana"/>
          <w:b/>
          <w:bCs/>
        </w:rPr>
        <w:t xml:space="preserve">leri, </w:t>
      </w:r>
      <w:r w:rsidRPr="00B12B78">
        <w:rPr>
          <w:rFonts w:ascii="Verdana" w:eastAsia="Arial" w:hAnsi="Verdana"/>
          <w:b/>
          <w:bCs/>
        </w:rPr>
        <w:t>kullanımı</w:t>
      </w:r>
      <w:r w:rsidR="0096710A" w:rsidRPr="00B12B78">
        <w:rPr>
          <w:rFonts w:ascii="Verdana" w:eastAsia="Arial" w:hAnsi="Verdana"/>
          <w:b/>
          <w:bCs/>
        </w:rPr>
        <w:t xml:space="preserve"> </w:t>
      </w:r>
      <w:r w:rsidRPr="00B12B78">
        <w:rPr>
          <w:rFonts w:ascii="Verdana" w:eastAsia="Arial" w:hAnsi="Verdana"/>
          <w:b/>
          <w:bCs/>
        </w:rPr>
        <w:t xml:space="preserve">kolay </w:t>
      </w:r>
      <w:r w:rsidR="00DC023C" w:rsidRPr="00B12B78">
        <w:rPr>
          <w:rFonts w:ascii="Verdana" w:eastAsia="Arial" w:hAnsi="Verdana"/>
          <w:b/>
          <w:bCs/>
        </w:rPr>
        <w:t xml:space="preserve">tek </w:t>
      </w:r>
      <w:r w:rsidRPr="00B12B78">
        <w:rPr>
          <w:rFonts w:ascii="Verdana" w:eastAsia="Arial" w:hAnsi="Verdana"/>
          <w:b/>
          <w:bCs/>
        </w:rPr>
        <w:t xml:space="preserve">bir arayüzde </w:t>
      </w:r>
      <w:r w:rsidR="00DC023C" w:rsidRPr="00B12B78">
        <w:rPr>
          <w:rFonts w:ascii="Verdana" w:eastAsia="Arial" w:hAnsi="Verdana"/>
          <w:b/>
          <w:bCs/>
        </w:rPr>
        <w:t xml:space="preserve">sunan </w:t>
      </w:r>
      <w:r w:rsidRPr="00B12B78">
        <w:rPr>
          <w:rFonts w:ascii="Verdana" w:eastAsia="Arial" w:hAnsi="Verdana"/>
          <w:b/>
          <w:bCs/>
        </w:rPr>
        <w:t>iSIM</w:t>
      </w:r>
      <w:r w:rsidR="005A45CB" w:rsidRPr="00B12B78">
        <w:rPr>
          <w:rFonts w:ascii="Verdana" w:eastAsia="Arial" w:hAnsi="Verdana"/>
          <w:b/>
          <w:bCs/>
        </w:rPr>
        <w:t xml:space="preserve"> IoT </w:t>
      </w:r>
      <w:r w:rsidRPr="00B12B78">
        <w:rPr>
          <w:rFonts w:ascii="Verdana" w:eastAsia="Arial" w:hAnsi="Verdana"/>
          <w:b/>
          <w:bCs/>
        </w:rPr>
        <w:t>Orkestrasyon Platformu</w:t>
      </w:r>
      <w:r w:rsidR="00FE0D51" w:rsidRPr="00B12B78">
        <w:rPr>
          <w:rFonts w:ascii="Verdana" w:eastAsia="Arial" w:hAnsi="Verdana"/>
          <w:b/>
          <w:bCs/>
        </w:rPr>
        <w:t>;</w:t>
      </w:r>
      <w:r w:rsidR="005A45CB" w:rsidRPr="00B12B78">
        <w:rPr>
          <w:rFonts w:ascii="Verdana" w:eastAsia="Arial" w:hAnsi="Verdana"/>
          <w:b/>
          <w:bCs/>
        </w:rPr>
        <w:t xml:space="preserve"> Endüstri 4.0’dan</w:t>
      </w:r>
      <w:r w:rsidRPr="00B12B78">
        <w:rPr>
          <w:rFonts w:ascii="Verdana" w:eastAsia="Arial" w:hAnsi="Verdana"/>
          <w:b/>
          <w:bCs/>
        </w:rPr>
        <w:t xml:space="preserve"> akıllı şehirler</w:t>
      </w:r>
      <w:r w:rsidR="005A45CB" w:rsidRPr="00B12B78">
        <w:rPr>
          <w:rFonts w:ascii="Verdana" w:eastAsia="Arial" w:hAnsi="Verdana"/>
          <w:b/>
          <w:bCs/>
        </w:rPr>
        <w:t>e, akıllı ulaşımdan alan güvenliğine</w:t>
      </w:r>
      <w:r w:rsidRPr="00B12B78">
        <w:rPr>
          <w:rFonts w:ascii="Verdana" w:eastAsia="Arial" w:hAnsi="Verdana"/>
          <w:b/>
          <w:bCs/>
        </w:rPr>
        <w:t xml:space="preserve"> kadar geniş bir yelpazede</w:t>
      </w:r>
      <w:r w:rsidR="00FE0D51" w:rsidRPr="00B12B78">
        <w:rPr>
          <w:rFonts w:ascii="Verdana" w:eastAsia="Arial" w:hAnsi="Verdana"/>
          <w:b/>
          <w:bCs/>
        </w:rPr>
        <w:t xml:space="preserve"> IP tabanlı sistemlerden </w:t>
      </w:r>
      <w:r w:rsidRPr="00B12B78">
        <w:rPr>
          <w:rFonts w:ascii="Verdana" w:eastAsia="Arial" w:hAnsi="Verdana"/>
          <w:b/>
          <w:bCs/>
        </w:rPr>
        <w:t>verileri</w:t>
      </w:r>
      <w:r w:rsidR="005A45CB" w:rsidRPr="00B12B78">
        <w:rPr>
          <w:rFonts w:ascii="Verdana" w:eastAsia="Arial" w:hAnsi="Verdana"/>
          <w:b/>
          <w:bCs/>
        </w:rPr>
        <w:t>n toplanması</w:t>
      </w:r>
      <w:r w:rsidR="00FE0D51" w:rsidRPr="00B12B78">
        <w:rPr>
          <w:rFonts w:ascii="Verdana" w:eastAsia="Arial" w:hAnsi="Verdana"/>
          <w:b/>
          <w:bCs/>
        </w:rPr>
        <w:t>nı</w:t>
      </w:r>
      <w:r w:rsidR="005A45CB" w:rsidRPr="00B12B78">
        <w:rPr>
          <w:rFonts w:ascii="Verdana" w:eastAsia="Arial" w:hAnsi="Verdana"/>
          <w:b/>
          <w:bCs/>
        </w:rPr>
        <w:t xml:space="preserve">, </w:t>
      </w:r>
      <w:r w:rsidR="000E11E4" w:rsidRPr="00B12B78">
        <w:rPr>
          <w:rFonts w:ascii="Verdana" w:eastAsia="Arial" w:hAnsi="Verdana"/>
          <w:b/>
          <w:bCs/>
        </w:rPr>
        <w:t>ilişkilendirilmesini</w:t>
      </w:r>
      <w:r w:rsidR="005A45CB" w:rsidRPr="00B12B78">
        <w:rPr>
          <w:rFonts w:ascii="Verdana" w:eastAsia="Arial" w:hAnsi="Verdana"/>
          <w:b/>
          <w:bCs/>
        </w:rPr>
        <w:t xml:space="preserve"> ve otomatik karar veri</w:t>
      </w:r>
      <w:r w:rsidR="00FE0D51" w:rsidRPr="00B12B78">
        <w:rPr>
          <w:rFonts w:ascii="Verdana" w:eastAsia="Arial" w:hAnsi="Verdana"/>
          <w:b/>
          <w:bCs/>
        </w:rPr>
        <w:t>l</w:t>
      </w:r>
      <w:r w:rsidR="005A45CB" w:rsidRPr="00B12B78">
        <w:rPr>
          <w:rFonts w:ascii="Verdana" w:eastAsia="Arial" w:hAnsi="Verdana"/>
          <w:b/>
          <w:bCs/>
        </w:rPr>
        <w:t>mesini sağlayarak sürdürülebilir altyapılar</w:t>
      </w:r>
      <w:r w:rsidR="000E11E4" w:rsidRPr="00B12B78">
        <w:rPr>
          <w:rFonts w:ascii="Verdana" w:eastAsia="Arial" w:hAnsi="Verdana"/>
          <w:b/>
          <w:bCs/>
        </w:rPr>
        <w:t xml:space="preserve"> sunuyor</w:t>
      </w:r>
      <w:r w:rsidR="005A45CB" w:rsidRPr="00B12B78">
        <w:rPr>
          <w:rFonts w:ascii="Verdana" w:eastAsia="Arial" w:hAnsi="Verdana"/>
          <w:b/>
          <w:bCs/>
        </w:rPr>
        <w:t>.</w:t>
      </w:r>
    </w:p>
    <w:p w14:paraId="469CB2BC" w14:textId="77777777" w:rsidR="002C38B4" w:rsidRPr="00B12B78" w:rsidRDefault="002C38B4" w:rsidP="002C38B4">
      <w:pPr>
        <w:spacing w:line="360" w:lineRule="auto"/>
        <w:jc w:val="center"/>
        <w:rPr>
          <w:rFonts w:ascii="Verdana" w:hAnsi="Verdana"/>
          <w:sz w:val="28"/>
          <w:szCs w:val="28"/>
        </w:rPr>
      </w:pPr>
    </w:p>
    <w:p w14:paraId="0481ABB8" w14:textId="533A3F29" w:rsidR="00A87467" w:rsidRPr="00B12B78" w:rsidRDefault="000E11E4" w:rsidP="002C38B4">
      <w:pPr>
        <w:spacing w:line="360" w:lineRule="auto"/>
        <w:jc w:val="both"/>
        <w:rPr>
          <w:rFonts w:ascii="Verdana" w:eastAsia="Arial" w:hAnsi="Verdana"/>
          <w:sz w:val="20"/>
          <w:szCs w:val="20"/>
        </w:rPr>
      </w:pPr>
      <w:bookmarkStart w:id="0" w:name="_Hlk86140659"/>
      <w:r w:rsidRPr="00B12B78">
        <w:rPr>
          <w:rFonts w:ascii="Verdana" w:eastAsia="Arial" w:hAnsi="Verdana"/>
          <w:sz w:val="20"/>
          <w:szCs w:val="20"/>
        </w:rPr>
        <w:t xml:space="preserve">Tech Data A TD SYNNEX Company </w:t>
      </w:r>
      <w:bookmarkEnd w:id="0"/>
      <w:r w:rsidRPr="00B12B78">
        <w:rPr>
          <w:rFonts w:ascii="Verdana" w:eastAsia="Arial" w:hAnsi="Verdana"/>
          <w:sz w:val="20"/>
          <w:szCs w:val="20"/>
        </w:rPr>
        <w:t>Türkiye,</w:t>
      </w:r>
      <w:r w:rsidR="00A87467" w:rsidRPr="00B12B78">
        <w:rPr>
          <w:rFonts w:ascii="Verdana" w:eastAsia="Arial" w:hAnsi="Verdana"/>
          <w:sz w:val="20"/>
          <w:szCs w:val="20"/>
        </w:rPr>
        <w:t xml:space="preserve"> </w:t>
      </w:r>
      <w:r w:rsidR="00326237" w:rsidRPr="00B12B78">
        <w:rPr>
          <w:rFonts w:ascii="Verdana" w:eastAsia="Arial" w:hAnsi="Verdana"/>
          <w:sz w:val="20"/>
          <w:szCs w:val="20"/>
        </w:rPr>
        <w:t xml:space="preserve">Türkiye merkezli IoT </w:t>
      </w:r>
      <w:r w:rsidR="00DC023C" w:rsidRPr="00B12B78">
        <w:rPr>
          <w:rFonts w:ascii="Verdana" w:eastAsia="Arial" w:hAnsi="Verdana"/>
          <w:sz w:val="20"/>
          <w:szCs w:val="20"/>
        </w:rPr>
        <w:t>O</w:t>
      </w:r>
      <w:r w:rsidR="00326237" w:rsidRPr="00B12B78">
        <w:rPr>
          <w:rFonts w:ascii="Verdana" w:eastAsia="Arial" w:hAnsi="Verdana"/>
          <w:sz w:val="20"/>
          <w:szCs w:val="20"/>
        </w:rPr>
        <w:t xml:space="preserve">rkestrasyon </w:t>
      </w:r>
      <w:r w:rsidR="00DC023C" w:rsidRPr="00B12B78">
        <w:rPr>
          <w:rFonts w:ascii="Verdana" w:eastAsia="Arial" w:hAnsi="Verdana"/>
          <w:sz w:val="20"/>
          <w:szCs w:val="20"/>
        </w:rPr>
        <w:t>P</w:t>
      </w:r>
      <w:r w:rsidR="00326237" w:rsidRPr="00B12B78">
        <w:rPr>
          <w:rFonts w:ascii="Verdana" w:eastAsia="Arial" w:hAnsi="Verdana"/>
          <w:sz w:val="20"/>
          <w:szCs w:val="20"/>
        </w:rPr>
        <w:t xml:space="preserve">latformu iSIMPlatform </w:t>
      </w:r>
      <w:r w:rsidR="002C38B4" w:rsidRPr="00B12B78">
        <w:rPr>
          <w:rFonts w:ascii="Verdana" w:eastAsia="Arial" w:hAnsi="Verdana"/>
          <w:sz w:val="20"/>
          <w:szCs w:val="20"/>
        </w:rPr>
        <w:t>ile stratejik bir iş</w:t>
      </w:r>
      <w:r w:rsidR="00207A1D" w:rsidRPr="00B12B78">
        <w:rPr>
          <w:rFonts w:ascii="Verdana" w:eastAsia="Arial" w:hAnsi="Verdana"/>
          <w:sz w:val="20"/>
          <w:szCs w:val="20"/>
        </w:rPr>
        <w:t xml:space="preserve"> </w:t>
      </w:r>
      <w:r w:rsidR="002C38B4" w:rsidRPr="00B12B78">
        <w:rPr>
          <w:rFonts w:ascii="Verdana" w:eastAsia="Arial" w:hAnsi="Verdana"/>
          <w:sz w:val="20"/>
          <w:szCs w:val="20"/>
        </w:rPr>
        <w:t xml:space="preserve">birliği anlaşması yaptığını duyurdu. Anlaşma kapsamında </w:t>
      </w:r>
      <w:r w:rsidRPr="00B12B78">
        <w:rPr>
          <w:rFonts w:ascii="Verdana" w:eastAsia="Arial" w:hAnsi="Verdana"/>
          <w:sz w:val="20"/>
          <w:szCs w:val="20"/>
        </w:rPr>
        <w:t>Tech Data A TD SYNNEX Company Türkiye</w:t>
      </w:r>
      <w:r w:rsidR="00326237" w:rsidRPr="00B12B78">
        <w:rPr>
          <w:rFonts w:ascii="Verdana" w:eastAsia="Arial" w:hAnsi="Verdana"/>
          <w:sz w:val="20"/>
          <w:szCs w:val="20"/>
        </w:rPr>
        <w:t>,</w:t>
      </w:r>
      <w:r w:rsidR="00E2571F" w:rsidRPr="00B12B78">
        <w:rPr>
          <w:rFonts w:ascii="Verdana" w:eastAsia="Arial" w:hAnsi="Verdana"/>
          <w:sz w:val="20"/>
          <w:szCs w:val="20"/>
        </w:rPr>
        <w:t xml:space="preserve"> </w:t>
      </w:r>
      <w:r w:rsidR="00050306" w:rsidRPr="00B12B78">
        <w:rPr>
          <w:rFonts w:ascii="Verdana" w:eastAsia="Arial" w:hAnsi="Verdana"/>
          <w:sz w:val="20"/>
          <w:szCs w:val="20"/>
        </w:rPr>
        <w:t>farklı IoT sistemlerinden gelen</w:t>
      </w:r>
      <w:r w:rsidR="00207A1D" w:rsidRPr="00B12B78">
        <w:rPr>
          <w:rFonts w:ascii="Verdana" w:eastAsia="Arial" w:hAnsi="Verdana"/>
          <w:sz w:val="20"/>
          <w:szCs w:val="20"/>
        </w:rPr>
        <w:t xml:space="preserve"> verileri</w:t>
      </w:r>
      <w:r w:rsidR="00050306" w:rsidRPr="00B12B78">
        <w:rPr>
          <w:rFonts w:ascii="Verdana" w:eastAsia="Arial" w:hAnsi="Verdana"/>
          <w:sz w:val="20"/>
          <w:szCs w:val="20"/>
        </w:rPr>
        <w:t xml:space="preserve"> tek arayüz üzerinden</w:t>
      </w:r>
      <w:r w:rsidR="00207A1D" w:rsidRPr="00B12B78">
        <w:rPr>
          <w:rFonts w:ascii="Verdana" w:eastAsia="Arial" w:hAnsi="Verdana"/>
          <w:sz w:val="20"/>
          <w:szCs w:val="20"/>
        </w:rPr>
        <w:t xml:space="preserve"> gösterme, verileri ilişkilendirerek otomatik karar verme</w:t>
      </w:r>
      <w:r w:rsidR="00A87467" w:rsidRPr="00B12B78">
        <w:rPr>
          <w:rFonts w:ascii="Verdana" w:eastAsia="Arial" w:hAnsi="Verdana"/>
          <w:sz w:val="20"/>
          <w:szCs w:val="20"/>
        </w:rPr>
        <w:t xml:space="preserve">, </w:t>
      </w:r>
      <w:r w:rsidR="00207A1D" w:rsidRPr="00B12B78">
        <w:rPr>
          <w:rFonts w:ascii="Verdana" w:eastAsia="Arial" w:hAnsi="Verdana"/>
          <w:sz w:val="20"/>
          <w:szCs w:val="20"/>
        </w:rPr>
        <w:t>yönetme</w:t>
      </w:r>
      <w:r w:rsidR="00A87467" w:rsidRPr="00B12B78">
        <w:rPr>
          <w:rFonts w:ascii="Verdana" w:eastAsia="Arial" w:hAnsi="Verdana"/>
          <w:sz w:val="20"/>
          <w:szCs w:val="20"/>
        </w:rPr>
        <w:t xml:space="preserve"> ve raporlama </w:t>
      </w:r>
      <w:r w:rsidR="00050306" w:rsidRPr="00B12B78">
        <w:rPr>
          <w:rFonts w:ascii="Verdana" w:eastAsia="Arial" w:hAnsi="Verdana"/>
          <w:sz w:val="20"/>
          <w:szCs w:val="20"/>
        </w:rPr>
        <w:t xml:space="preserve">imkânı sunan iSIM </w:t>
      </w:r>
      <w:r w:rsidR="00261C5A" w:rsidRPr="00B12B78">
        <w:rPr>
          <w:rFonts w:ascii="Verdana" w:eastAsia="Arial" w:hAnsi="Verdana"/>
          <w:sz w:val="20"/>
          <w:szCs w:val="20"/>
        </w:rPr>
        <w:t xml:space="preserve">IoT </w:t>
      </w:r>
      <w:r w:rsidR="00050306" w:rsidRPr="00B12B78">
        <w:rPr>
          <w:rFonts w:ascii="Verdana" w:eastAsia="Arial" w:hAnsi="Verdana"/>
          <w:sz w:val="20"/>
          <w:szCs w:val="20"/>
        </w:rPr>
        <w:t>Orkestrasyon Platformu’nu</w:t>
      </w:r>
      <w:r w:rsidRPr="00B12B78">
        <w:rPr>
          <w:rFonts w:ascii="Verdana" w:eastAsia="Arial" w:hAnsi="Verdana"/>
          <w:sz w:val="20"/>
          <w:szCs w:val="20"/>
        </w:rPr>
        <w:t xml:space="preserve"> öncelikle Türkiye pazarına ve orta vadede ise </w:t>
      </w:r>
      <w:r w:rsidR="000769D7" w:rsidRPr="00B12B78">
        <w:rPr>
          <w:rFonts w:ascii="Verdana" w:eastAsia="Arial" w:hAnsi="Verdana"/>
          <w:sz w:val="20"/>
          <w:szCs w:val="20"/>
        </w:rPr>
        <w:t>küresel</w:t>
      </w:r>
      <w:r w:rsidR="00050306" w:rsidRPr="00B12B78">
        <w:rPr>
          <w:rFonts w:ascii="Verdana" w:eastAsia="Arial" w:hAnsi="Verdana"/>
          <w:sz w:val="20"/>
          <w:szCs w:val="20"/>
        </w:rPr>
        <w:t xml:space="preserve"> müşterilerine sunacak.</w:t>
      </w:r>
    </w:p>
    <w:p w14:paraId="7DA56803" w14:textId="77777777" w:rsidR="00050306" w:rsidRPr="00B12B78" w:rsidRDefault="00050306" w:rsidP="002C38B4">
      <w:pPr>
        <w:spacing w:line="360" w:lineRule="auto"/>
        <w:jc w:val="both"/>
        <w:rPr>
          <w:rFonts w:ascii="Verdana" w:eastAsia="Arial" w:hAnsi="Verdana"/>
          <w:sz w:val="20"/>
          <w:szCs w:val="20"/>
        </w:rPr>
      </w:pPr>
    </w:p>
    <w:p w14:paraId="4D9447CE" w14:textId="2B6E0A02" w:rsidR="00261C5A" w:rsidRPr="00B12B78" w:rsidRDefault="00207A1D" w:rsidP="000F5BBC">
      <w:pPr>
        <w:spacing w:line="360" w:lineRule="auto"/>
        <w:jc w:val="both"/>
        <w:rPr>
          <w:rFonts w:ascii="Verdana" w:hAnsi="Verdana"/>
          <w:sz w:val="20"/>
          <w:szCs w:val="20"/>
        </w:rPr>
      </w:pPr>
      <w:r w:rsidRPr="00B12B78">
        <w:rPr>
          <w:rFonts w:ascii="Verdana" w:hAnsi="Verdana"/>
          <w:sz w:val="20"/>
          <w:szCs w:val="20"/>
        </w:rPr>
        <w:t>Endüstri 4.0, a</w:t>
      </w:r>
      <w:r w:rsidR="00050306" w:rsidRPr="00B12B78">
        <w:rPr>
          <w:rFonts w:ascii="Verdana" w:hAnsi="Verdana"/>
          <w:sz w:val="20"/>
          <w:szCs w:val="20"/>
        </w:rPr>
        <w:t>kıllı şehirler,</w:t>
      </w:r>
      <w:r w:rsidRPr="00B12B78">
        <w:rPr>
          <w:rFonts w:ascii="Verdana" w:hAnsi="Verdana"/>
          <w:sz w:val="20"/>
          <w:szCs w:val="20"/>
        </w:rPr>
        <w:t xml:space="preserve"> akıllı ulaşım sistemleri ve</w:t>
      </w:r>
      <w:r w:rsidR="00050306" w:rsidRPr="00B12B78">
        <w:rPr>
          <w:rFonts w:ascii="Verdana" w:hAnsi="Verdana"/>
          <w:sz w:val="20"/>
          <w:szCs w:val="20"/>
        </w:rPr>
        <w:t xml:space="preserve"> alan güvenliği</w:t>
      </w:r>
      <w:r w:rsidRPr="00B12B78">
        <w:rPr>
          <w:rFonts w:ascii="Verdana" w:hAnsi="Verdana"/>
          <w:sz w:val="20"/>
          <w:szCs w:val="20"/>
        </w:rPr>
        <w:t xml:space="preserve"> </w:t>
      </w:r>
      <w:r w:rsidR="00050306" w:rsidRPr="00B12B78">
        <w:rPr>
          <w:rFonts w:ascii="Verdana" w:hAnsi="Verdana"/>
          <w:sz w:val="20"/>
          <w:szCs w:val="20"/>
        </w:rPr>
        <w:t xml:space="preserve">başta olmak üzere pek çok farklı alanda kullanılan IoT </w:t>
      </w:r>
      <w:r w:rsidR="00E549D7" w:rsidRPr="00B12B78">
        <w:rPr>
          <w:rFonts w:ascii="Verdana" w:hAnsi="Verdana"/>
          <w:sz w:val="20"/>
          <w:szCs w:val="20"/>
        </w:rPr>
        <w:t>donanımları</w:t>
      </w:r>
      <w:r w:rsidR="00DC023C" w:rsidRPr="00B12B78">
        <w:rPr>
          <w:rFonts w:ascii="Verdana" w:hAnsi="Verdana"/>
          <w:sz w:val="20"/>
          <w:szCs w:val="20"/>
        </w:rPr>
        <w:t>;</w:t>
      </w:r>
      <w:r w:rsidR="00E549D7" w:rsidRPr="00B12B78">
        <w:rPr>
          <w:rFonts w:ascii="Verdana" w:hAnsi="Verdana"/>
          <w:sz w:val="20"/>
          <w:szCs w:val="20"/>
        </w:rPr>
        <w:t xml:space="preserve"> sensör ve veri iletişiminin giderek artmasıyla birlikte kurumlara farklı sorunların çözümlerinde kullanılabilecek bilgi ve trendleri elde etme imkânı tanıyor. IoT </w:t>
      </w:r>
      <w:r w:rsidRPr="00B12B78">
        <w:rPr>
          <w:rFonts w:ascii="Verdana" w:hAnsi="Verdana"/>
          <w:sz w:val="20"/>
          <w:szCs w:val="20"/>
        </w:rPr>
        <w:t>O</w:t>
      </w:r>
      <w:r w:rsidR="00E549D7" w:rsidRPr="00B12B78">
        <w:rPr>
          <w:rFonts w:ascii="Verdana" w:hAnsi="Verdana"/>
          <w:sz w:val="20"/>
          <w:szCs w:val="20"/>
        </w:rPr>
        <w:t xml:space="preserve">rkestrasyon </w:t>
      </w:r>
      <w:r w:rsidRPr="00B12B78">
        <w:rPr>
          <w:rFonts w:ascii="Verdana" w:hAnsi="Verdana"/>
          <w:sz w:val="20"/>
          <w:szCs w:val="20"/>
        </w:rPr>
        <w:t>P</w:t>
      </w:r>
      <w:r w:rsidR="00E549D7" w:rsidRPr="00B12B78">
        <w:rPr>
          <w:rFonts w:ascii="Verdana" w:hAnsi="Verdana"/>
          <w:sz w:val="20"/>
          <w:szCs w:val="20"/>
        </w:rPr>
        <w:t>latformu olan iSIM</w:t>
      </w:r>
      <w:r w:rsidR="00495EA2" w:rsidRPr="00B12B78">
        <w:rPr>
          <w:rFonts w:ascii="Verdana" w:hAnsi="Verdana"/>
          <w:sz w:val="20"/>
          <w:szCs w:val="20"/>
        </w:rPr>
        <w:t>;</w:t>
      </w:r>
      <w:r w:rsidR="00E549D7" w:rsidRPr="00B12B78">
        <w:rPr>
          <w:rFonts w:ascii="Verdana" w:hAnsi="Verdana"/>
          <w:sz w:val="20"/>
          <w:szCs w:val="20"/>
        </w:rPr>
        <w:t xml:space="preserve"> sensörlerden, yazılımlardan ve diğer uç birimlerden toplanan verilerin tek ekranda görüntülen</w:t>
      </w:r>
      <w:r w:rsidRPr="00B12B78">
        <w:rPr>
          <w:rFonts w:ascii="Verdana" w:hAnsi="Verdana"/>
          <w:sz w:val="20"/>
          <w:szCs w:val="20"/>
        </w:rPr>
        <w:t>ebil</w:t>
      </w:r>
      <w:r w:rsidR="00E549D7" w:rsidRPr="00B12B78">
        <w:rPr>
          <w:rFonts w:ascii="Verdana" w:hAnsi="Verdana"/>
          <w:sz w:val="20"/>
          <w:szCs w:val="20"/>
        </w:rPr>
        <w:t>mesini sağlarken</w:t>
      </w:r>
      <w:r w:rsidRPr="00B12B78">
        <w:rPr>
          <w:rFonts w:ascii="Verdana" w:hAnsi="Verdana"/>
          <w:sz w:val="20"/>
          <w:szCs w:val="20"/>
        </w:rPr>
        <w:t xml:space="preserve">, </w:t>
      </w:r>
      <w:r w:rsidR="00E549D7" w:rsidRPr="00B12B78">
        <w:rPr>
          <w:rFonts w:ascii="Verdana" w:hAnsi="Verdana"/>
          <w:sz w:val="20"/>
          <w:szCs w:val="20"/>
        </w:rPr>
        <w:t>bu verileri birbiriyle ilişkilendirerek kullanıcıların hızlı ve doğru karar alabilmesine de destek oluyor.</w:t>
      </w:r>
      <w:r w:rsidR="000F5BBC" w:rsidRPr="00B12B78">
        <w:rPr>
          <w:rFonts w:ascii="Verdana" w:hAnsi="Verdana"/>
          <w:sz w:val="20"/>
          <w:szCs w:val="20"/>
        </w:rPr>
        <w:t xml:space="preserve"> Gerçek zamanlı izleme ve yönetim, herhangi bir olay veya acil duruma hızlı ve verimli şekilde müdahale ile insan faktöründen kaynaklanan hataların azaltılması</w:t>
      </w:r>
      <w:r w:rsidR="004267D6" w:rsidRPr="00B12B78">
        <w:rPr>
          <w:rFonts w:ascii="Verdana" w:hAnsi="Verdana"/>
          <w:sz w:val="20"/>
          <w:szCs w:val="20"/>
        </w:rPr>
        <w:t>na</w:t>
      </w:r>
      <w:r w:rsidR="000F5BBC" w:rsidRPr="00B12B78">
        <w:rPr>
          <w:rFonts w:ascii="Verdana" w:hAnsi="Verdana"/>
          <w:sz w:val="20"/>
          <w:szCs w:val="20"/>
        </w:rPr>
        <w:t xml:space="preserve"> </w:t>
      </w:r>
      <w:r w:rsidR="004267D6" w:rsidRPr="00B12B78">
        <w:rPr>
          <w:rFonts w:ascii="Verdana" w:hAnsi="Verdana"/>
          <w:sz w:val="20"/>
          <w:szCs w:val="20"/>
        </w:rPr>
        <w:t xml:space="preserve">olanak </w:t>
      </w:r>
      <w:r w:rsidR="0074784F" w:rsidRPr="00B12B78">
        <w:rPr>
          <w:rFonts w:ascii="Verdana" w:hAnsi="Verdana"/>
          <w:sz w:val="20"/>
          <w:szCs w:val="20"/>
        </w:rPr>
        <w:t>tanıyor</w:t>
      </w:r>
      <w:r w:rsidR="004267D6" w:rsidRPr="00B12B78">
        <w:rPr>
          <w:rFonts w:ascii="Verdana" w:hAnsi="Verdana"/>
          <w:sz w:val="20"/>
          <w:szCs w:val="20"/>
        </w:rPr>
        <w:t>.</w:t>
      </w:r>
    </w:p>
    <w:p w14:paraId="4C938878" w14:textId="77777777" w:rsidR="00495EA2" w:rsidRPr="00B12B78" w:rsidRDefault="00495EA2" w:rsidP="000F5BBC">
      <w:pPr>
        <w:spacing w:line="360" w:lineRule="auto"/>
        <w:jc w:val="both"/>
        <w:rPr>
          <w:rFonts w:ascii="Verdana" w:hAnsi="Verdana"/>
          <w:sz w:val="20"/>
          <w:szCs w:val="20"/>
        </w:rPr>
      </w:pPr>
    </w:p>
    <w:p w14:paraId="52E74D3E" w14:textId="77777777" w:rsidR="00E549D7" w:rsidRPr="00B12B78" w:rsidRDefault="00E549D7" w:rsidP="002C38B4">
      <w:pPr>
        <w:spacing w:line="360" w:lineRule="auto"/>
        <w:jc w:val="both"/>
        <w:rPr>
          <w:rFonts w:ascii="Verdana" w:eastAsia="Arial" w:hAnsi="Verdana"/>
          <w:sz w:val="20"/>
          <w:szCs w:val="20"/>
        </w:rPr>
      </w:pPr>
    </w:p>
    <w:p w14:paraId="0E8B21B6" w14:textId="77777777" w:rsidR="00E549D7" w:rsidRPr="00B12B78" w:rsidRDefault="000769D7" w:rsidP="0074784F">
      <w:pPr>
        <w:spacing w:line="360" w:lineRule="auto"/>
        <w:jc w:val="both"/>
        <w:rPr>
          <w:rFonts w:ascii="Verdana" w:eastAsia="Arial" w:hAnsi="Verdana"/>
          <w:b/>
          <w:bCs/>
          <w:sz w:val="20"/>
          <w:szCs w:val="20"/>
        </w:rPr>
      </w:pPr>
      <w:r w:rsidRPr="00B12B78">
        <w:rPr>
          <w:rFonts w:ascii="Verdana" w:eastAsia="Arial" w:hAnsi="Verdana"/>
          <w:b/>
          <w:bCs/>
          <w:sz w:val="20"/>
          <w:szCs w:val="20"/>
        </w:rPr>
        <w:lastRenderedPageBreak/>
        <w:t>“</w:t>
      </w:r>
      <w:r w:rsidR="00E549D7" w:rsidRPr="00B12B78">
        <w:rPr>
          <w:rFonts w:ascii="Verdana" w:eastAsia="Arial" w:hAnsi="Verdana"/>
          <w:b/>
          <w:bCs/>
          <w:sz w:val="20"/>
          <w:szCs w:val="20"/>
        </w:rPr>
        <w:t>IoT verilerini bir orkestra şefi hassasiyetinde yönetmek mümkün</w:t>
      </w:r>
      <w:r w:rsidRPr="00B12B78">
        <w:rPr>
          <w:rFonts w:ascii="Verdana" w:eastAsia="Arial" w:hAnsi="Verdana"/>
          <w:b/>
          <w:bCs/>
          <w:sz w:val="20"/>
          <w:szCs w:val="20"/>
        </w:rPr>
        <w:t>”</w:t>
      </w:r>
      <w:r w:rsidR="00E549D7" w:rsidRPr="00B12B78">
        <w:rPr>
          <w:rFonts w:ascii="Verdana" w:eastAsia="Arial" w:hAnsi="Verdana"/>
          <w:b/>
          <w:bCs/>
          <w:sz w:val="20"/>
          <w:szCs w:val="20"/>
        </w:rPr>
        <w:t xml:space="preserve">  </w:t>
      </w:r>
    </w:p>
    <w:p w14:paraId="0A9902F6" w14:textId="3782BBE7" w:rsidR="00C23AB5" w:rsidRPr="00B12B78" w:rsidRDefault="000E11E4" w:rsidP="00F71F5D">
      <w:pPr>
        <w:pStyle w:val="ListeParagraf"/>
        <w:spacing w:after="160" w:line="360" w:lineRule="auto"/>
        <w:contextualSpacing/>
        <w:jc w:val="both"/>
        <w:rPr>
          <w:color w:val="000000"/>
          <w:sz w:val="22"/>
          <w:szCs w:val="22"/>
          <w:lang w:val="en-US"/>
        </w:rPr>
      </w:pPr>
      <w:r w:rsidRPr="00B12B78">
        <w:rPr>
          <w:rFonts w:ascii="Verdana" w:hAnsi="Verdana"/>
          <w:sz w:val="20"/>
          <w:szCs w:val="20"/>
        </w:rPr>
        <w:t>Tech Data A TD SYNNEX Company’nin</w:t>
      </w:r>
      <w:r w:rsidRPr="00B12B78">
        <w:rPr>
          <w:rFonts w:ascii="Verdana" w:hAnsi="Verdana"/>
          <w:i/>
          <w:iCs/>
          <w:sz w:val="20"/>
          <w:szCs w:val="20"/>
        </w:rPr>
        <w:t xml:space="preserve"> </w:t>
      </w:r>
      <w:r w:rsidR="00E549D7" w:rsidRPr="00B12B78">
        <w:rPr>
          <w:rFonts w:ascii="Verdana" w:hAnsi="Verdana"/>
          <w:sz w:val="20"/>
          <w:szCs w:val="20"/>
        </w:rPr>
        <w:t xml:space="preserve">tüm dünyada yeni IoT, bulut ve analitik teknoloji pazarına en fazla odaklanan şirket olduğunun altını çizen </w:t>
      </w:r>
      <w:r w:rsidRPr="00B12B78">
        <w:rPr>
          <w:rFonts w:ascii="Verdana" w:hAnsi="Verdana"/>
          <w:sz w:val="20"/>
          <w:szCs w:val="20"/>
        </w:rPr>
        <w:t xml:space="preserve">Tech Data A TD SYNNEX Company Türkiye </w:t>
      </w:r>
      <w:r w:rsidR="00E549D7" w:rsidRPr="00B12B78">
        <w:rPr>
          <w:rFonts w:ascii="Verdana" w:hAnsi="Verdana"/>
          <w:sz w:val="20"/>
          <w:szCs w:val="20"/>
        </w:rPr>
        <w:t xml:space="preserve">Genel Müdürü Behçet Yumrukçallı, IoT iş birimi yapılanmasını oluşturarak bu alandaki yeni </w:t>
      </w:r>
      <w:r w:rsidRPr="00B12B78">
        <w:rPr>
          <w:rFonts w:ascii="Verdana" w:hAnsi="Verdana"/>
          <w:sz w:val="20"/>
          <w:szCs w:val="20"/>
        </w:rPr>
        <w:t xml:space="preserve">nesil kurumsal </w:t>
      </w:r>
      <w:r w:rsidR="00E549D7" w:rsidRPr="00B12B78">
        <w:rPr>
          <w:rFonts w:ascii="Verdana" w:hAnsi="Verdana"/>
          <w:sz w:val="20"/>
          <w:szCs w:val="20"/>
        </w:rPr>
        <w:t xml:space="preserve">ihtiyaçlara hızlı çözümler geliştirdiklerini vurguladı. </w:t>
      </w:r>
      <w:r w:rsidR="0066189B" w:rsidRPr="00B12B78">
        <w:rPr>
          <w:rFonts w:ascii="Verdana" w:hAnsi="Verdana"/>
          <w:sz w:val="20"/>
          <w:szCs w:val="20"/>
        </w:rPr>
        <w:t xml:space="preserve">iSIM </w:t>
      </w:r>
      <w:r w:rsidR="00261C5A" w:rsidRPr="00B12B78">
        <w:rPr>
          <w:rFonts w:ascii="Verdana" w:hAnsi="Verdana"/>
          <w:sz w:val="20"/>
          <w:szCs w:val="20"/>
        </w:rPr>
        <w:t xml:space="preserve">IoT </w:t>
      </w:r>
      <w:r w:rsidR="0066189B" w:rsidRPr="00B12B78">
        <w:rPr>
          <w:rFonts w:ascii="Verdana" w:hAnsi="Verdana"/>
          <w:sz w:val="20"/>
          <w:szCs w:val="20"/>
        </w:rPr>
        <w:t>Orkestrasyon Platformu ile kurulan iş</w:t>
      </w:r>
      <w:r w:rsidR="006E4DC9" w:rsidRPr="00B12B78">
        <w:rPr>
          <w:rFonts w:ascii="Verdana" w:hAnsi="Verdana"/>
          <w:sz w:val="20"/>
          <w:szCs w:val="20"/>
        </w:rPr>
        <w:t xml:space="preserve"> </w:t>
      </w:r>
      <w:r w:rsidR="0066189B" w:rsidRPr="00B12B78">
        <w:rPr>
          <w:rFonts w:ascii="Verdana" w:hAnsi="Verdana"/>
          <w:sz w:val="20"/>
          <w:szCs w:val="20"/>
        </w:rPr>
        <w:t>birliği kapsamında</w:t>
      </w:r>
      <w:r w:rsidR="00760FAD" w:rsidRPr="00B12B78">
        <w:rPr>
          <w:rFonts w:ascii="Verdana" w:hAnsi="Verdana"/>
          <w:sz w:val="20"/>
          <w:szCs w:val="20"/>
        </w:rPr>
        <w:t xml:space="preserve">, </w:t>
      </w:r>
      <w:r w:rsidR="0066189B" w:rsidRPr="00B12B78">
        <w:rPr>
          <w:rFonts w:ascii="Verdana" w:hAnsi="Verdana"/>
          <w:sz w:val="20"/>
          <w:szCs w:val="20"/>
        </w:rPr>
        <w:t>birbirinde</w:t>
      </w:r>
      <w:r w:rsidR="00760FAD" w:rsidRPr="00B12B78">
        <w:rPr>
          <w:rFonts w:ascii="Verdana" w:hAnsi="Verdana"/>
          <w:sz w:val="20"/>
          <w:szCs w:val="20"/>
        </w:rPr>
        <w:t>n</w:t>
      </w:r>
      <w:r w:rsidR="0066189B" w:rsidRPr="00B12B78">
        <w:rPr>
          <w:rFonts w:ascii="Verdana" w:hAnsi="Verdana"/>
          <w:sz w:val="20"/>
          <w:szCs w:val="20"/>
        </w:rPr>
        <w:t xml:space="preserve"> bağımsız IoT sistemleri kullanan şirketlerin tüm bu sistemlerden gelen verileri çok daha verimli yönete</w:t>
      </w:r>
      <w:r w:rsidR="006E4DC9" w:rsidRPr="00B12B78">
        <w:rPr>
          <w:rFonts w:ascii="Verdana" w:hAnsi="Verdana"/>
          <w:sz w:val="20"/>
          <w:szCs w:val="20"/>
        </w:rPr>
        <w:t>bile</w:t>
      </w:r>
      <w:r w:rsidR="0066189B" w:rsidRPr="00B12B78">
        <w:rPr>
          <w:rFonts w:ascii="Verdana" w:hAnsi="Verdana"/>
          <w:sz w:val="20"/>
          <w:szCs w:val="20"/>
        </w:rPr>
        <w:t>ceğini belirten Yumrukçallı şu açıklamayı yaptı: “</w:t>
      </w:r>
      <w:r w:rsidR="001C6CD3" w:rsidRPr="00B12B78">
        <w:rPr>
          <w:rFonts w:ascii="Verdana" w:hAnsi="Verdana"/>
          <w:sz w:val="20"/>
          <w:szCs w:val="20"/>
        </w:rPr>
        <w:t xml:space="preserve">IDC'nin </w:t>
      </w:r>
      <w:r w:rsidR="00E9165D" w:rsidRPr="00B12B78">
        <w:rPr>
          <w:rFonts w:ascii="Verdana" w:hAnsi="Verdana"/>
          <w:sz w:val="20"/>
          <w:szCs w:val="20"/>
        </w:rPr>
        <w:t>K</w:t>
      </w:r>
      <w:r w:rsidR="001C6CD3" w:rsidRPr="00B12B78">
        <w:rPr>
          <w:rFonts w:ascii="Verdana" w:hAnsi="Verdana"/>
          <w:sz w:val="20"/>
          <w:szCs w:val="20"/>
        </w:rPr>
        <w:t xml:space="preserve">üresel </w:t>
      </w:r>
      <w:r w:rsidR="00E9165D" w:rsidRPr="00B12B78">
        <w:rPr>
          <w:rFonts w:ascii="Verdana" w:hAnsi="Verdana"/>
          <w:sz w:val="20"/>
          <w:szCs w:val="20"/>
        </w:rPr>
        <w:t>D</w:t>
      </w:r>
      <w:r w:rsidR="001C6CD3" w:rsidRPr="00B12B78">
        <w:rPr>
          <w:rFonts w:ascii="Verdana" w:hAnsi="Verdana"/>
          <w:sz w:val="20"/>
          <w:szCs w:val="20"/>
        </w:rPr>
        <w:t xml:space="preserve">ataSphere tahminine göre 2025 yılına kadar küresel veri alanının 180 Zettabayt’ın üzerinde olacağı tahmin edilmektedir. 2020 yılına ait Seagate Yeniden Düşünme Veri Raporu’na göre ise 2025 yılına kadar, üretilen verilerin yüzde 44'ü analitik, yapay zeka ve makine öğrenimi tarafından yönlendirilecektir. Bu veri yoğunluğu içinde </w:t>
      </w:r>
      <w:r w:rsidR="0066189B" w:rsidRPr="00B12B78">
        <w:rPr>
          <w:rFonts w:ascii="Verdana" w:hAnsi="Verdana"/>
          <w:sz w:val="20"/>
          <w:szCs w:val="20"/>
        </w:rPr>
        <w:t>IoT çok hızlı büyüyen bir alan</w:t>
      </w:r>
      <w:r w:rsidR="001C6CD3" w:rsidRPr="00B12B78">
        <w:rPr>
          <w:rFonts w:ascii="Verdana" w:hAnsi="Verdana"/>
          <w:sz w:val="20"/>
          <w:szCs w:val="20"/>
        </w:rPr>
        <w:t xml:space="preserve"> </w:t>
      </w:r>
      <w:r w:rsidR="00E9165D" w:rsidRPr="00B12B78">
        <w:rPr>
          <w:rFonts w:ascii="Verdana" w:hAnsi="Verdana"/>
          <w:sz w:val="20"/>
          <w:szCs w:val="20"/>
        </w:rPr>
        <w:t xml:space="preserve">olmaya devam edecek ve </w:t>
      </w:r>
      <w:r w:rsidR="00846D45" w:rsidRPr="00B12B78">
        <w:rPr>
          <w:rFonts w:ascii="Verdana" w:hAnsi="Verdana"/>
          <w:sz w:val="20"/>
          <w:szCs w:val="20"/>
        </w:rPr>
        <w:t xml:space="preserve">Gartner IIoT Magic Quadrant 2020 Raporu’na göre 2025'te küresel endüstriyel işletmelerin </w:t>
      </w:r>
      <w:r w:rsidR="0074784F" w:rsidRPr="00B12B78">
        <w:rPr>
          <w:rFonts w:ascii="Verdana" w:hAnsi="Verdana"/>
          <w:sz w:val="20"/>
          <w:szCs w:val="20"/>
        </w:rPr>
        <w:t xml:space="preserve">yüzde </w:t>
      </w:r>
      <w:r w:rsidR="00846D45" w:rsidRPr="00B12B78">
        <w:rPr>
          <w:rFonts w:ascii="Verdana" w:hAnsi="Verdana"/>
          <w:sz w:val="20"/>
          <w:szCs w:val="20"/>
        </w:rPr>
        <w:t>25'i bir IIoT</w:t>
      </w:r>
      <w:r w:rsidR="0074784F" w:rsidRPr="00B12B78">
        <w:rPr>
          <w:rFonts w:ascii="Verdana" w:hAnsi="Verdana"/>
          <w:sz w:val="20"/>
          <w:szCs w:val="20"/>
        </w:rPr>
        <w:t xml:space="preserve"> (Endüstriyel IoT)</w:t>
      </w:r>
      <w:r w:rsidR="00846D45" w:rsidRPr="00B12B78">
        <w:rPr>
          <w:rFonts w:ascii="Verdana" w:hAnsi="Verdana"/>
          <w:sz w:val="20"/>
          <w:szCs w:val="20"/>
        </w:rPr>
        <w:t xml:space="preserve"> platform şirketi satın alacak</w:t>
      </w:r>
      <w:r w:rsidR="0074784F" w:rsidRPr="00B12B78">
        <w:rPr>
          <w:rFonts w:ascii="Verdana" w:hAnsi="Verdana"/>
          <w:sz w:val="20"/>
          <w:szCs w:val="20"/>
        </w:rPr>
        <w:t xml:space="preserve"> ya da bu şirketlere </w:t>
      </w:r>
      <w:r w:rsidR="00846D45" w:rsidRPr="00B12B78">
        <w:rPr>
          <w:rFonts w:ascii="Verdana" w:hAnsi="Verdana"/>
          <w:sz w:val="20"/>
          <w:szCs w:val="20"/>
        </w:rPr>
        <w:t>yatırım yapacak.</w:t>
      </w:r>
      <w:r w:rsidR="00495EA2" w:rsidRPr="00B12B78">
        <w:rPr>
          <w:rFonts w:ascii="Verdana" w:hAnsi="Verdana"/>
          <w:sz w:val="20"/>
          <w:szCs w:val="20"/>
        </w:rPr>
        <w:t>”</w:t>
      </w:r>
    </w:p>
    <w:p w14:paraId="2B13418E" w14:textId="77777777" w:rsidR="000272EE" w:rsidRPr="00B12B78" w:rsidRDefault="000272EE" w:rsidP="0074784F">
      <w:pPr>
        <w:pStyle w:val="ListeParagraf"/>
        <w:spacing w:before="0" w:beforeAutospacing="0" w:after="160" w:afterAutospacing="0" w:line="300" w:lineRule="auto"/>
        <w:contextualSpacing/>
        <w:jc w:val="both"/>
        <w:rPr>
          <w:color w:val="000000"/>
          <w:sz w:val="22"/>
          <w:szCs w:val="22"/>
          <w:lang w:val="en-US"/>
        </w:rPr>
      </w:pPr>
    </w:p>
    <w:p w14:paraId="1CC6A22E" w14:textId="264A2C34" w:rsidR="0066189B" w:rsidRPr="00B12B78" w:rsidRDefault="0074784F" w:rsidP="00F34B0F">
      <w:pPr>
        <w:pStyle w:val="ListeParagraf"/>
        <w:spacing w:before="0" w:beforeAutospacing="0" w:after="160" w:afterAutospacing="0" w:line="360" w:lineRule="auto"/>
        <w:contextualSpacing/>
        <w:jc w:val="both"/>
        <w:rPr>
          <w:rFonts w:ascii="Verdana" w:hAnsi="Verdana" w:cs="Calibri"/>
          <w:sz w:val="20"/>
          <w:szCs w:val="20"/>
        </w:rPr>
      </w:pPr>
      <w:r w:rsidRPr="00B12B78">
        <w:rPr>
          <w:rFonts w:ascii="Verdana" w:hAnsi="Verdana" w:cs="Calibri"/>
          <w:sz w:val="20"/>
          <w:szCs w:val="20"/>
        </w:rPr>
        <w:t>Geleceğin dünyasında birbirleri ile haberleşen IoT sistemleri sayesinde enerjiden su tüketimine kadar pek çok farklı alanda olağanüstü verim artışları yaşanacağını kaydeden Behçet Yumrukçallı sözlerini şöyle sürdürdü: “</w:t>
      </w:r>
      <w:r w:rsidR="0066189B" w:rsidRPr="00B12B78">
        <w:rPr>
          <w:rFonts w:ascii="Verdana" w:hAnsi="Verdana" w:cs="Calibri"/>
          <w:sz w:val="20"/>
          <w:szCs w:val="20"/>
        </w:rPr>
        <w:t>Hedeflerimizden biri bu alanda faaliyet gösteren yerel girişimlerin büyümesine</w:t>
      </w:r>
      <w:r w:rsidR="006E4DC9" w:rsidRPr="00B12B78">
        <w:rPr>
          <w:rFonts w:ascii="Verdana" w:hAnsi="Verdana" w:cs="Calibri"/>
          <w:sz w:val="20"/>
          <w:szCs w:val="20"/>
        </w:rPr>
        <w:t xml:space="preserve"> ve globalleşebilmesine</w:t>
      </w:r>
      <w:r w:rsidR="0066189B" w:rsidRPr="00B12B78">
        <w:rPr>
          <w:rFonts w:ascii="Verdana" w:hAnsi="Verdana" w:cs="Calibri"/>
          <w:sz w:val="20"/>
          <w:szCs w:val="20"/>
        </w:rPr>
        <w:t xml:space="preserve"> destek olmak. iSIM bu alandaki </w:t>
      </w:r>
      <w:r w:rsidR="00705C0B" w:rsidRPr="00B12B78">
        <w:rPr>
          <w:rFonts w:ascii="Verdana" w:hAnsi="Verdana" w:cs="Calibri"/>
          <w:sz w:val="20"/>
          <w:szCs w:val="20"/>
        </w:rPr>
        <w:t xml:space="preserve">potansiyeli </w:t>
      </w:r>
      <w:r w:rsidR="00C23AB5" w:rsidRPr="00B12B78">
        <w:rPr>
          <w:rFonts w:ascii="Verdana" w:hAnsi="Verdana" w:cs="Calibri"/>
          <w:sz w:val="20"/>
          <w:szCs w:val="20"/>
        </w:rPr>
        <w:t xml:space="preserve">en </w:t>
      </w:r>
      <w:r w:rsidR="00705C0B" w:rsidRPr="00B12B78">
        <w:rPr>
          <w:rFonts w:ascii="Verdana" w:hAnsi="Verdana" w:cs="Calibri"/>
          <w:sz w:val="20"/>
          <w:szCs w:val="20"/>
        </w:rPr>
        <w:t xml:space="preserve">yüksek </w:t>
      </w:r>
      <w:r w:rsidR="0066189B" w:rsidRPr="00B12B78">
        <w:rPr>
          <w:rFonts w:ascii="Verdana" w:hAnsi="Verdana" w:cs="Calibri"/>
          <w:sz w:val="20"/>
          <w:szCs w:val="20"/>
        </w:rPr>
        <w:t xml:space="preserve">platformlardan </w:t>
      </w:r>
      <w:r w:rsidRPr="00B12B78">
        <w:rPr>
          <w:rFonts w:ascii="Verdana" w:hAnsi="Verdana" w:cs="Calibri"/>
          <w:sz w:val="20"/>
          <w:szCs w:val="20"/>
        </w:rPr>
        <w:t>biri</w:t>
      </w:r>
      <w:r w:rsidR="0066189B" w:rsidRPr="00B12B78">
        <w:rPr>
          <w:rFonts w:ascii="Verdana" w:hAnsi="Verdana" w:cs="Calibri"/>
          <w:sz w:val="20"/>
          <w:szCs w:val="20"/>
        </w:rPr>
        <w:t>.</w:t>
      </w:r>
      <w:r w:rsidR="000769D7" w:rsidRPr="00B12B78">
        <w:rPr>
          <w:rFonts w:ascii="Verdana" w:hAnsi="Verdana" w:cs="Calibri"/>
          <w:sz w:val="20"/>
          <w:szCs w:val="20"/>
        </w:rPr>
        <w:t xml:space="preserve"> </w:t>
      </w:r>
      <w:r w:rsidR="00C23AB5" w:rsidRPr="00B12B78">
        <w:rPr>
          <w:rFonts w:ascii="Verdana" w:hAnsi="Verdana" w:cs="Calibri"/>
          <w:sz w:val="20"/>
          <w:szCs w:val="20"/>
        </w:rPr>
        <w:t xml:space="preserve">Veri odaklı dönüşümü uçtan uca sağlayabilecek tüm bileşenleri Tech Data A TD SYNNEX </w:t>
      </w:r>
      <w:r w:rsidR="0005568D" w:rsidRPr="00B12B78">
        <w:rPr>
          <w:rFonts w:ascii="Verdana" w:hAnsi="Verdana" w:cs="Calibri"/>
          <w:sz w:val="20"/>
          <w:szCs w:val="20"/>
        </w:rPr>
        <w:t xml:space="preserve">Company </w:t>
      </w:r>
      <w:r w:rsidR="00C23AB5" w:rsidRPr="00B12B78">
        <w:rPr>
          <w:rFonts w:ascii="Verdana" w:hAnsi="Verdana" w:cs="Calibri"/>
          <w:sz w:val="20"/>
          <w:szCs w:val="20"/>
        </w:rPr>
        <w:t>bünyesinde sunuyoruz. IoT, Analytics ve Cloud alanındaki portföyümüz</w:t>
      </w:r>
      <w:r w:rsidR="0005568D" w:rsidRPr="00B12B78">
        <w:rPr>
          <w:rFonts w:ascii="Verdana" w:hAnsi="Verdana" w:cs="Calibri"/>
          <w:sz w:val="20"/>
          <w:szCs w:val="20"/>
        </w:rPr>
        <w:t xml:space="preserve"> sayesinde</w:t>
      </w:r>
      <w:r w:rsidR="00C23AB5" w:rsidRPr="00B12B78">
        <w:rPr>
          <w:rFonts w:ascii="Verdana" w:hAnsi="Verdana" w:cs="Calibri"/>
          <w:sz w:val="20"/>
          <w:szCs w:val="20"/>
        </w:rPr>
        <w:t xml:space="preserve"> iş ortaklarımızın </w:t>
      </w:r>
      <w:r w:rsidR="00495EA2" w:rsidRPr="00B12B78">
        <w:rPr>
          <w:rFonts w:ascii="Verdana" w:hAnsi="Verdana" w:cs="Calibri"/>
          <w:sz w:val="20"/>
          <w:szCs w:val="20"/>
        </w:rPr>
        <w:t>“</w:t>
      </w:r>
      <w:r w:rsidR="00C23AB5" w:rsidRPr="00B12B78">
        <w:rPr>
          <w:rFonts w:ascii="Verdana" w:hAnsi="Verdana" w:cs="Calibri"/>
          <w:sz w:val="20"/>
          <w:szCs w:val="20"/>
        </w:rPr>
        <w:t xml:space="preserve">Tek Noktadan’’ en iyi </w:t>
      </w:r>
      <w:r w:rsidR="0005568D" w:rsidRPr="00B12B78">
        <w:rPr>
          <w:rFonts w:ascii="Verdana" w:hAnsi="Verdana" w:cs="Calibri"/>
          <w:sz w:val="20"/>
          <w:szCs w:val="20"/>
        </w:rPr>
        <w:t>çözümlere ulaşmasını</w:t>
      </w:r>
      <w:r w:rsidR="00C23AB5" w:rsidRPr="00B12B78">
        <w:rPr>
          <w:rFonts w:ascii="Verdana" w:hAnsi="Verdana" w:cs="Calibri"/>
          <w:sz w:val="20"/>
          <w:szCs w:val="20"/>
        </w:rPr>
        <w:t xml:space="preserve"> </w:t>
      </w:r>
      <w:r w:rsidR="0005568D" w:rsidRPr="00B12B78">
        <w:rPr>
          <w:rFonts w:ascii="Verdana" w:hAnsi="Verdana" w:cs="Calibri"/>
          <w:sz w:val="20"/>
          <w:szCs w:val="20"/>
        </w:rPr>
        <w:t>mümkün kılıyoruz</w:t>
      </w:r>
      <w:r w:rsidR="00C23AB5" w:rsidRPr="00B12B78">
        <w:rPr>
          <w:rFonts w:ascii="Verdana" w:hAnsi="Verdana" w:cs="Calibri"/>
          <w:sz w:val="20"/>
          <w:szCs w:val="20"/>
        </w:rPr>
        <w:t xml:space="preserve">. Tech Data </w:t>
      </w:r>
      <w:r w:rsidR="00E95005" w:rsidRPr="00B12B78">
        <w:rPr>
          <w:rFonts w:ascii="Verdana" w:hAnsi="Verdana" w:cs="Calibri"/>
          <w:sz w:val="20"/>
          <w:szCs w:val="20"/>
        </w:rPr>
        <w:t xml:space="preserve">A TD SYNNEX Company </w:t>
      </w:r>
      <w:r w:rsidR="00C23AB5" w:rsidRPr="00B12B78">
        <w:rPr>
          <w:rFonts w:ascii="Verdana" w:hAnsi="Verdana" w:cs="Calibri"/>
          <w:sz w:val="20"/>
          <w:szCs w:val="20"/>
        </w:rPr>
        <w:t>olarak hedefimiz 600’den fazla iş ortağımızın gücümüzden yararlanarak veri ekonomisinde maksimum değer elde e</w:t>
      </w:r>
      <w:r w:rsidR="0005568D" w:rsidRPr="00B12B78">
        <w:rPr>
          <w:rFonts w:ascii="Verdana" w:hAnsi="Verdana" w:cs="Calibri"/>
          <w:sz w:val="20"/>
          <w:szCs w:val="20"/>
        </w:rPr>
        <w:t>tmesi</w:t>
      </w:r>
      <w:r w:rsidR="002F143D" w:rsidRPr="00B12B78">
        <w:rPr>
          <w:rFonts w:ascii="Verdana" w:hAnsi="Verdana" w:cs="Calibri"/>
          <w:sz w:val="20"/>
          <w:szCs w:val="20"/>
        </w:rPr>
        <w:t>dir</w:t>
      </w:r>
      <w:r w:rsidR="00C23AB5" w:rsidRPr="00B12B78">
        <w:rPr>
          <w:rFonts w:ascii="Verdana" w:hAnsi="Verdana" w:cs="Calibri"/>
          <w:sz w:val="20"/>
          <w:szCs w:val="20"/>
        </w:rPr>
        <w:t xml:space="preserve">. Bu noktada </w:t>
      </w:r>
      <w:r w:rsidR="00495EA2" w:rsidRPr="00B12B78">
        <w:rPr>
          <w:rFonts w:ascii="Verdana" w:hAnsi="Verdana" w:cs="Calibri"/>
          <w:sz w:val="20"/>
          <w:szCs w:val="20"/>
        </w:rPr>
        <w:t>i</w:t>
      </w:r>
      <w:r w:rsidR="00C23AB5" w:rsidRPr="00B12B78">
        <w:rPr>
          <w:rFonts w:ascii="Verdana" w:hAnsi="Verdana" w:cs="Calibri"/>
          <w:sz w:val="20"/>
          <w:szCs w:val="20"/>
        </w:rPr>
        <w:t xml:space="preserve">SIM’i önce ülkemizde birçok farklı sektörde konumlandırmayı, ardından yurt dışı </w:t>
      </w:r>
      <w:r w:rsidR="0005568D" w:rsidRPr="00B12B78">
        <w:rPr>
          <w:rFonts w:ascii="Verdana" w:hAnsi="Verdana" w:cs="Calibri"/>
          <w:sz w:val="20"/>
          <w:szCs w:val="20"/>
        </w:rPr>
        <w:t>referanslarının</w:t>
      </w:r>
      <w:r w:rsidR="00C23AB5" w:rsidRPr="00B12B78">
        <w:rPr>
          <w:rFonts w:ascii="Verdana" w:hAnsi="Verdana" w:cs="Calibri"/>
          <w:sz w:val="20"/>
          <w:szCs w:val="20"/>
        </w:rPr>
        <w:t xml:space="preserve"> sayısını arttırmayı </w:t>
      </w:r>
      <w:r w:rsidR="0005568D" w:rsidRPr="00B12B78">
        <w:rPr>
          <w:rFonts w:ascii="Verdana" w:hAnsi="Verdana" w:cs="Calibri"/>
          <w:sz w:val="20"/>
          <w:szCs w:val="20"/>
        </w:rPr>
        <w:t>hedefliyoruz. Tech</w:t>
      </w:r>
      <w:r w:rsidR="00C23AB5" w:rsidRPr="00B12B78">
        <w:rPr>
          <w:rFonts w:ascii="Verdana" w:hAnsi="Verdana" w:cs="Calibri"/>
          <w:sz w:val="20"/>
          <w:szCs w:val="20"/>
        </w:rPr>
        <w:t xml:space="preserve"> Data A </w:t>
      </w:r>
      <w:r w:rsidR="00760FAD" w:rsidRPr="00B12B78">
        <w:rPr>
          <w:rFonts w:ascii="Verdana" w:hAnsi="Verdana" w:cs="Calibri"/>
          <w:sz w:val="20"/>
          <w:szCs w:val="20"/>
        </w:rPr>
        <w:t>TD Synnex</w:t>
      </w:r>
      <w:r w:rsidR="00760FAD" w:rsidRPr="00B12B78" w:rsidDel="00A87467">
        <w:rPr>
          <w:rFonts w:ascii="Verdana" w:hAnsi="Verdana" w:cs="Calibri"/>
          <w:sz w:val="20"/>
          <w:szCs w:val="20"/>
        </w:rPr>
        <w:t xml:space="preserve"> </w:t>
      </w:r>
      <w:r w:rsidR="00E95005" w:rsidRPr="00B12B78">
        <w:rPr>
          <w:rFonts w:ascii="Verdana" w:hAnsi="Verdana" w:cs="Calibri"/>
          <w:sz w:val="20"/>
          <w:szCs w:val="20"/>
        </w:rPr>
        <w:t xml:space="preserve">Company </w:t>
      </w:r>
      <w:r w:rsidR="00760FAD" w:rsidRPr="00B12B78">
        <w:rPr>
          <w:rFonts w:ascii="Verdana" w:hAnsi="Verdana" w:cs="Calibri"/>
          <w:sz w:val="20"/>
          <w:szCs w:val="20"/>
        </w:rPr>
        <w:t xml:space="preserve">Türkiye </w:t>
      </w:r>
      <w:r w:rsidR="00601CC3" w:rsidRPr="00B12B78">
        <w:rPr>
          <w:rFonts w:ascii="Verdana" w:hAnsi="Verdana" w:cs="Calibri"/>
          <w:sz w:val="20"/>
          <w:szCs w:val="20"/>
        </w:rPr>
        <w:t>olarak hayata geçirdiğimiz</w:t>
      </w:r>
      <w:r w:rsidR="006E4DC9" w:rsidRPr="00B12B78">
        <w:rPr>
          <w:rFonts w:ascii="Verdana" w:hAnsi="Verdana" w:cs="Calibri"/>
          <w:sz w:val="20"/>
          <w:szCs w:val="20"/>
        </w:rPr>
        <w:t xml:space="preserve"> ve</w:t>
      </w:r>
      <w:r w:rsidR="00601CC3" w:rsidRPr="00B12B78">
        <w:rPr>
          <w:rFonts w:ascii="Verdana" w:hAnsi="Verdana" w:cs="Calibri"/>
          <w:sz w:val="20"/>
          <w:szCs w:val="20"/>
        </w:rPr>
        <w:t xml:space="preserve"> IoT</w:t>
      </w:r>
      <w:r w:rsidR="006E4DC9" w:rsidRPr="00B12B78">
        <w:rPr>
          <w:rFonts w:ascii="Verdana" w:hAnsi="Verdana" w:cs="Calibri"/>
          <w:sz w:val="20"/>
          <w:szCs w:val="20"/>
        </w:rPr>
        <w:t xml:space="preserve"> ile</w:t>
      </w:r>
      <w:r w:rsidR="00601CC3" w:rsidRPr="00B12B78">
        <w:rPr>
          <w:rFonts w:ascii="Verdana" w:hAnsi="Verdana" w:cs="Calibri"/>
          <w:sz w:val="20"/>
          <w:szCs w:val="20"/>
        </w:rPr>
        <w:t xml:space="preserve"> başar</w:t>
      </w:r>
      <w:r w:rsidR="006E4DC9" w:rsidRPr="00B12B78">
        <w:rPr>
          <w:rFonts w:ascii="Verdana" w:hAnsi="Verdana" w:cs="Calibri"/>
          <w:sz w:val="20"/>
          <w:szCs w:val="20"/>
        </w:rPr>
        <w:t xml:space="preserve">ılabilecekleri </w:t>
      </w:r>
      <w:r w:rsidR="00601CC3" w:rsidRPr="00B12B78">
        <w:rPr>
          <w:rFonts w:ascii="Verdana" w:hAnsi="Verdana" w:cs="Calibri"/>
          <w:sz w:val="20"/>
          <w:szCs w:val="20"/>
        </w:rPr>
        <w:t>sergilediğimiz</w:t>
      </w:r>
      <w:r w:rsidR="006E4DC9" w:rsidRPr="00B12B78">
        <w:rPr>
          <w:rFonts w:ascii="Verdana" w:hAnsi="Verdana" w:cs="Calibri"/>
          <w:sz w:val="20"/>
          <w:szCs w:val="20"/>
        </w:rPr>
        <w:t xml:space="preserve"> Nextperience Center</w:t>
      </w:r>
      <w:r w:rsidR="00601CC3" w:rsidRPr="00B12B78">
        <w:rPr>
          <w:rFonts w:ascii="Verdana" w:hAnsi="Verdana" w:cs="Calibri"/>
          <w:sz w:val="20"/>
          <w:szCs w:val="20"/>
        </w:rPr>
        <w:t>’da iSIMPlatform deneyim</w:t>
      </w:r>
      <w:r w:rsidR="006E4DC9" w:rsidRPr="00B12B78">
        <w:rPr>
          <w:rFonts w:ascii="Verdana" w:hAnsi="Verdana" w:cs="Calibri"/>
          <w:sz w:val="20"/>
          <w:szCs w:val="20"/>
        </w:rPr>
        <w:t>ine</w:t>
      </w:r>
      <w:r w:rsidR="00601CC3" w:rsidRPr="00B12B78">
        <w:rPr>
          <w:rFonts w:ascii="Verdana" w:hAnsi="Verdana" w:cs="Calibri"/>
          <w:sz w:val="20"/>
          <w:szCs w:val="20"/>
        </w:rPr>
        <w:t xml:space="preserve"> de yer ver</w:t>
      </w:r>
      <w:r w:rsidR="006E4DC9" w:rsidRPr="00B12B78">
        <w:rPr>
          <w:rFonts w:ascii="Verdana" w:hAnsi="Verdana" w:cs="Calibri"/>
          <w:sz w:val="20"/>
          <w:szCs w:val="20"/>
        </w:rPr>
        <w:t xml:space="preserve">iyoruz. </w:t>
      </w:r>
      <w:r w:rsidR="0066189B" w:rsidRPr="00B12B78">
        <w:rPr>
          <w:rFonts w:ascii="Verdana" w:hAnsi="Verdana" w:cs="Calibri"/>
          <w:sz w:val="20"/>
          <w:szCs w:val="20"/>
        </w:rPr>
        <w:t>Başta</w:t>
      </w:r>
      <w:r w:rsidR="006E4DC9" w:rsidRPr="00B12B78">
        <w:rPr>
          <w:rFonts w:ascii="Verdana" w:hAnsi="Verdana" w:cs="Calibri"/>
          <w:sz w:val="20"/>
          <w:szCs w:val="20"/>
        </w:rPr>
        <w:t xml:space="preserve"> Endüstri 4.0 olmak üzere</w:t>
      </w:r>
      <w:r w:rsidR="0066189B" w:rsidRPr="00B12B78">
        <w:rPr>
          <w:rFonts w:ascii="Verdana" w:hAnsi="Verdana" w:cs="Calibri"/>
          <w:sz w:val="20"/>
          <w:szCs w:val="20"/>
        </w:rPr>
        <w:t xml:space="preserve"> akıllı şehirler</w:t>
      </w:r>
      <w:r w:rsidR="006E4DC9" w:rsidRPr="00B12B78">
        <w:rPr>
          <w:rFonts w:ascii="Verdana" w:hAnsi="Verdana" w:cs="Calibri"/>
          <w:sz w:val="20"/>
          <w:szCs w:val="20"/>
        </w:rPr>
        <w:t xml:space="preserve"> yaklaşımıyla </w:t>
      </w:r>
      <w:r w:rsidR="0066189B" w:rsidRPr="00B12B78">
        <w:rPr>
          <w:rFonts w:ascii="Verdana" w:hAnsi="Verdana" w:cs="Calibri"/>
          <w:sz w:val="20"/>
          <w:szCs w:val="20"/>
        </w:rPr>
        <w:t>pek çok sektörde IoT’nin potansiyelini açığa çıkara</w:t>
      </w:r>
      <w:r w:rsidR="006E4DC9" w:rsidRPr="00B12B78">
        <w:rPr>
          <w:rFonts w:ascii="Verdana" w:hAnsi="Verdana" w:cs="Calibri"/>
          <w:sz w:val="20"/>
          <w:szCs w:val="20"/>
        </w:rPr>
        <w:t>bileceğine</w:t>
      </w:r>
      <w:r w:rsidR="0066189B" w:rsidRPr="00B12B78">
        <w:rPr>
          <w:rFonts w:ascii="Verdana" w:hAnsi="Verdana" w:cs="Calibri"/>
          <w:sz w:val="20"/>
          <w:szCs w:val="20"/>
        </w:rPr>
        <w:t xml:space="preserve"> inandığımız </w:t>
      </w:r>
      <w:r w:rsidR="006E4DC9" w:rsidRPr="00B12B78">
        <w:rPr>
          <w:rFonts w:ascii="Verdana" w:hAnsi="Verdana" w:cs="Calibri"/>
          <w:sz w:val="20"/>
          <w:szCs w:val="20"/>
        </w:rPr>
        <w:t xml:space="preserve">iSIM IoT </w:t>
      </w:r>
      <w:r w:rsidR="00894229" w:rsidRPr="00B12B78">
        <w:rPr>
          <w:rFonts w:ascii="Verdana" w:hAnsi="Verdana" w:cs="Calibri"/>
          <w:sz w:val="20"/>
          <w:szCs w:val="20"/>
        </w:rPr>
        <w:t>O</w:t>
      </w:r>
      <w:r w:rsidR="0066189B" w:rsidRPr="00B12B78">
        <w:rPr>
          <w:rFonts w:ascii="Verdana" w:hAnsi="Verdana" w:cs="Calibri"/>
          <w:sz w:val="20"/>
          <w:szCs w:val="20"/>
        </w:rPr>
        <w:t xml:space="preserve">rkestrasyon </w:t>
      </w:r>
      <w:r w:rsidR="00894229" w:rsidRPr="00B12B78">
        <w:rPr>
          <w:rFonts w:ascii="Verdana" w:hAnsi="Verdana" w:cs="Calibri"/>
          <w:sz w:val="20"/>
          <w:szCs w:val="20"/>
        </w:rPr>
        <w:t>P</w:t>
      </w:r>
      <w:r w:rsidR="0066189B" w:rsidRPr="00B12B78">
        <w:rPr>
          <w:rFonts w:ascii="Verdana" w:hAnsi="Verdana" w:cs="Calibri"/>
          <w:sz w:val="20"/>
          <w:szCs w:val="20"/>
        </w:rPr>
        <w:t>latformu</w:t>
      </w:r>
      <w:r w:rsidR="005E7888" w:rsidRPr="00B12B78">
        <w:rPr>
          <w:rFonts w:ascii="Verdana" w:hAnsi="Verdana" w:cs="Calibri"/>
          <w:sz w:val="20"/>
          <w:szCs w:val="20"/>
        </w:rPr>
        <w:t xml:space="preserve">’nu </w:t>
      </w:r>
      <w:r w:rsidR="00601CC3" w:rsidRPr="00B12B78">
        <w:rPr>
          <w:rFonts w:ascii="Verdana" w:hAnsi="Verdana" w:cs="Calibri"/>
          <w:sz w:val="20"/>
          <w:szCs w:val="20"/>
        </w:rPr>
        <w:t xml:space="preserve">müşterilerimize sunmaktan </w:t>
      </w:r>
      <w:r w:rsidR="0066189B" w:rsidRPr="00B12B78">
        <w:rPr>
          <w:rFonts w:ascii="Verdana" w:hAnsi="Verdana" w:cs="Calibri"/>
          <w:sz w:val="20"/>
          <w:szCs w:val="20"/>
        </w:rPr>
        <w:t>mutluluk duyuyoruz.”</w:t>
      </w:r>
    </w:p>
    <w:p w14:paraId="0B487E07" w14:textId="77777777" w:rsidR="000F5BBC" w:rsidRPr="00B12B78" w:rsidRDefault="000F5BBC" w:rsidP="0066189B">
      <w:pPr>
        <w:spacing w:line="360" w:lineRule="auto"/>
        <w:jc w:val="both"/>
        <w:rPr>
          <w:rFonts w:ascii="Verdana" w:eastAsia="Arial" w:hAnsi="Verdana"/>
          <w:sz w:val="20"/>
          <w:szCs w:val="20"/>
        </w:rPr>
      </w:pPr>
    </w:p>
    <w:p w14:paraId="771798AC" w14:textId="77777777" w:rsidR="000769D7" w:rsidRPr="00B12B78" w:rsidRDefault="000769D7" w:rsidP="000769D7">
      <w:pPr>
        <w:spacing w:line="360" w:lineRule="auto"/>
        <w:jc w:val="both"/>
        <w:rPr>
          <w:rFonts w:ascii="Verdana" w:eastAsia="Arial" w:hAnsi="Verdana"/>
          <w:b/>
          <w:bCs/>
          <w:sz w:val="20"/>
          <w:szCs w:val="20"/>
        </w:rPr>
      </w:pPr>
      <w:r w:rsidRPr="00B12B78">
        <w:rPr>
          <w:rFonts w:ascii="Verdana" w:eastAsia="Arial" w:hAnsi="Verdana"/>
          <w:b/>
          <w:bCs/>
          <w:sz w:val="20"/>
          <w:szCs w:val="20"/>
        </w:rPr>
        <w:t>“</w:t>
      </w:r>
      <w:r w:rsidR="002F143D" w:rsidRPr="00B12B78">
        <w:rPr>
          <w:rFonts w:ascii="Verdana" w:eastAsia="Arial" w:hAnsi="Verdana"/>
          <w:b/>
          <w:bCs/>
          <w:sz w:val="20"/>
          <w:szCs w:val="20"/>
        </w:rPr>
        <w:t>Tech Data A TD Synnex</w:t>
      </w:r>
      <w:r w:rsidR="002F143D" w:rsidRPr="00B12B78" w:rsidDel="00A87467">
        <w:rPr>
          <w:rFonts w:ascii="Verdana" w:eastAsia="Arial" w:hAnsi="Verdana"/>
          <w:b/>
          <w:bCs/>
          <w:sz w:val="20"/>
          <w:szCs w:val="20"/>
        </w:rPr>
        <w:t xml:space="preserve"> </w:t>
      </w:r>
      <w:r w:rsidR="002F143D" w:rsidRPr="00B12B78">
        <w:rPr>
          <w:rFonts w:ascii="Verdana" w:eastAsia="Arial" w:hAnsi="Verdana"/>
          <w:b/>
          <w:bCs/>
          <w:sz w:val="20"/>
          <w:szCs w:val="20"/>
        </w:rPr>
        <w:t>Company</w:t>
      </w:r>
      <w:r w:rsidR="002F143D" w:rsidRPr="00B12B78">
        <w:rPr>
          <w:rFonts w:ascii="Calibri" w:hAnsi="Calibri" w:cs="Calibri"/>
          <w:sz w:val="28"/>
          <w:szCs w:val="28"/>
        </w:rPr>
        <w:t xml:space="preserve"> </w:t>
      </w:r>
      <w:r w:rsidR="002F143D" w:rsidRPr="00B12B78">
        <w:rPr>
          <w:rFonts w:ascii="Verdana" w:eastAsia="Arial" w:hAnsi="Verdana"/>
          <w:b/>
          <w:bCs/>
          <w:sz w:val="20"/>
          <w:szCs w:val="20"/>
        </w:rPr>
        <w:t xml:space="preserve">Türkiye </w:t>
      </w:r>
      <w:r w:rsidRPr="00B12B78">
        <w:rPr>
          <w:rFonts w:ascii="Verdana" w:eastAsia="Arial" w:hAnsi="Verdana"/>
          <w:b/>
          <w:bCs/>
          <w:sz w:val="20"/>
          <w:szCs w:val="20"/>
        </w:rPr>
        <w:t>ile dünyaya açılıyor olmaktan gurur duyuyoruz”</w:t>
      </w:r>
    </w:p>
    <w:p w14:paraId="5F48FF49" w14:textId="77777777" w:rsidR="0066189B" w:rsidRPr="00B12B78" w:rsidRDefault="002F143D" w:rsidP="00D5669E">
      <w:pPr>
        <w:spacing w:line="360" w:lineRule="auto"/>
        <w:jc w:val="both"/>
        <w:rPr>
          <w:rFonts w:ascii="Verdana" w:hAnsi="Verdana"/>
          <w:sz w:val="20"/>
          <w:szCs w:val="20"/>
        </w:rPr>
      </w:pPr>
      <w:bookmarkStart w:id="1" w:name="_Hlk86143214"/>
      <w:r w:rsidRPr="00B12B78">
        <w:rPr>
          <w:rFonts w:ascii="Verdana" w:hAnsi="Verdana"/>
          <w:sz w:val="20"/>
          <w:szCs w:val="20"/>
        </w:rPr>
        <w:lastRenderedPageBreak/>
        <w:t>Tech Data A TD Synnex</w:t>
      </w:r>
      <w:r w:rsidRPr="00B12B78" w:rsidDel="00A87467">
        <w:rPr>
          <w:rFonts w:ascii="Verdana" w:hAnsi="Verdana"/>
          <w:sz w:val="20"/>
          <w:szCs w:val="20"/>
        </w:rPr>
        <w:t xml:space="preserve"> </w:t>
      </w:r>
      <w:r w:rsidRPr="00B12B78">
        <w:rPr>
          <w:rFonts w:ascii="Verdana" w:hAnsi="Verdana"/>
          <w:sz w:val="20"/>
          <w:szCs w:val="20"/>
        </w:rPr>
        <w:t>Company</w:t>
      </w:r>
      <w:r w:rsidRPr="00B12B78">
        <w:rPr>
          <w:rFonts w:ascii="Calibri" w:hAnsi="Calibri" w:cs="Calibri"/>
          <w:sz w:val="28"/>
          <w:szCs w:val="28"/>
        </w:rPr>
        <w:t xml:space="preserve"> </w:t>
      </w:r>
      <w:r w:rsidRPr="00B12B78">
        <w:rPr>
          <w:rFonts w:ascii="Verdana" w:hAnsi="Verdana"/>
          <w:sz w:val="20"/>
          <w:szCs w:val="20"/>
        </w:rPr>
        <w:t>Türkiye</w:t>
      </w:r>
      <w:bookmarkEnd w:id="1"/>
      <w:r w:rsidRPr="00B12B78">
        <w:rPr>
          <w:rFonts w:ascii="Calibri" w:hAnsi="Calibri" w:cs="Calibri"/>
          <w:sz w:val="28"/>
          <w:szCs w:val="28"/>
        </w:rPr>
        <w:t xml:space="preserve"> </w:t>
      </w:r>
      <w:r w:rsidR="0066189B" w:rsidRPr="00B12B78">
        <w:rPr>
          <w:rFonts w:ascii="Verdana" w:hAnsi="Verdana"/>
          <w:sz w:val="20"/>
          <w:szCs w:val="20"/>
        </w:rPr>
        <w:t xml:space="preserve">ile yapılan distribütörlük anlaşması hakkında açıklamalarda bulunan iSIMPlatform CEO’su Mustafa Güvenç şunları söyledi: </w:t>
      </w:r>
      <w:r w:rsidR="000769D7" w:rsidRPr="00B12B78">
        <w:rPr>
          <w:rFonts w:ascii="Verdana" w:hAnsi="Verdana"/>
          <w:sz w:val="20"/>
          <w:szCs w:val="20"/>
        </w:rPr>
        <w:t>“</w:t>
      </w:r>
      <w:r w:rsidR="009601A8" w:rsidRPr="00B12B78">
        <w:rPr>
          <w:rFonts w:ascii="Verdana" w:hAnsi="Verdana"/>
          <w:sz w:val="20"/>
          <w:szCs w:val="20"/>
        </w:rPr>
        <w:t xml:space="preserve">GSMA Intelligence </w:t>
      </w:r>
      <w:r w:rsidR="003C1D1E" w:rsidRPr="00B12B78">
        <w:rPr>
          <w:rFonts w:ascii="Verdana" w:hAnsi="Verdana"/>
          <w:sz w:val="20"/>
          <w:szCs w:val="20"/>
        </w:rPr>
        <w:t>araştırmalarına</w:t>
      </w:r>
      <w:r w:rsidR="009601A8" w:rsidRPr="00B12B78">
        <w:rPr>
          <w:rFonts w:ascii="Verdana" w:hAnsi="Verdana"/>
          <w:sz w:val="20"/>
          <w:szCs w:val="20"/>
        </w:rPr>
        <w:t xml:space="preserve"> göre, toplam IoT harcamalarının 2025 yılına kadar uygulamalar, platformlar ve hizmetler başlığı altında </w:t>
      </w:r>
      <w:r w:rsidR="00495EA2" w:rsidRPr="00B12B78">
        <w:rPr>
          <w:rFonts w:ascii="Verdana" w:hAnsi="Verdana"/>
          <w:sz w:val="20"/>
          <w:szCs w:val="20"/>
        </w:rPr>
        <w:t xml:space="preserve">yaklaşık </w:t>
      </w:r>
      <w:r w:rsidR="009601A8" w:rsidRPr="00B12B78">
        <w:rPr>
          <w:rFonts w:ascii="Verdana" w:hAnsi="Verdana"/>
          <w:sz w:val="20"/>
          <w:szCs w:val="20"/>
        </w:rPr>
        <w:t xml:space="preserve">754 </w:t>
      </w:r>
      <w:r w:rsidR="0074784F" w:rsidRPr="00B12B78">
        <w:rPr>
          <w:rFonts w:ascii="Verdana" w:hAnsi="Verdana"/>
          <w:sz w:val="20"/>
          <w:szCs w:val="20"/>
        </w:rPr>
        <w:t>m</w:t>
      </w:r>
      <w:r w:rsidR="009601A8" w:rsidRPr="00B12B78">
        <w:rPr>
          <w:rFonts w:ascii="Verdana" w:hAnsi="Verdana"/>
          <w:sz w:val="20"/>
          <w:szCs w:val="20"/>
        </w:rPr>
        <w:t xml:space="preserve">ilyar </w:t>
      </w:r>
      <w:r w:rsidR="0074784F" w:rsidRPr="00B12B78">
        <w:rPr>
          <w:rFonts w:ascii="Verdana" w:hAnsi="Verdana"/>
          <w:sz w:val="20"/>
          <w:szCs w:val="20"/>
        </w:rPr>
        <w:t xml:space="preserve">dolar </w:t>
      </w:r>
      <w:r w:rsidR="006F11CE" w:rsidRPr="00B12B78">
        <w:rPr>
          <w:rFonts w:ascii="Verdana" w:hAnsi="Verdana"/>
          <w:sz w:val="20"/>
          <w:szCs w:val="20"/>
        </w:rPr>
        <w:t>olacağı</w:t>
      </w:r>
      <w:r w:rsidR="009601A8" w:rsidRPr="00B12B78">
        <w:rPr>
          <w:rFonts w:ascii="Verdana" w:hAnsi="Verdana"/>
          <w:sz w:val="20"/>
          <w:szCs w:val="20"/>
        </w:rPr>
        <w:t xml:space="preserve"> </w:t>
      </w:r>
      <w:r w:rsidR="00F34B0F" w:rsidRPr="00B12B78">
        <w:rPr>
          <w:rFonts w:ascii="Verdana" w:hAnsi="Verdana"/>
          <w:sz w:val="20"/>
          <w:szCs w:val="20"/>
        </w:rPr>
        <w:t>ve yine Frost &amp; Sullivan’ın yaptığı çalışmaya göre, 2026 yılında yaklaşık 67 milyar IoT cihazının olacağı ve dünyada insan başına ortalama 8 adet IoT cihazı düşeceği öngörülüyor.</w:t>
      </w:r>
      <w:r w:rsidR="00F34B0F" w:rsidRPr="00B12B78">
        <w:rPr>
          <w:rFonts w:ascii="Verdana" w:hAnsi="Verdana"/>
          <w:color w:val="C00000"/>
          <w:sz w:val="20"/>
          <w:szCs w:val="20"/>
        </w:rPr>
        <w:t xml:space="preserve"> </w:t>
      </w:r>
      <w:r w:rsidR="000769D7" w:rsidRPr="00B12B78">
        <w:rPr>
          <w:rFonts w:ascii="Verdana" w:hAnsi="Verdana"/>
          <w:sz w:val="20"/>
          <w:szCs w:val="20"/>
        </w:rPr>
        <w:t>IoT</w:t>
      </w:r>
      <w:r w:rsidR="002E5A04" w:rsidRPr="00B12B78">
        <w:rPr>
          <w:rFonts w:ascii="Verdana" w:hAnsi="Verdana"/>
          <w:sz w:val="20"/>
          <w:szCs w:val="20"/>
        </w:rPr>
        <w:t xml:space="preserve"> alanına </w:t>
      </w:r>
      <w:r w:rsidR="000769D7" w:rsidRPr="00B12B78">
        <w:rPr>
          <w:rFonts w:ascii="Verdana" w:hAnsi="Verdana"/>
          <w:sz w:val="20"/>
          <w:szCs w:val="20"/>
        </w:rPr>
        <w:t xml:space="preserve">odaklanma stratejimiz çerçevesinde, merkezi ve bütünleşik bir yazılım ile bağlantılı cihazların ve alt sistemlerin tek merkezden yönetilebilmesinin önemine inanıyoruz. </w:t>
      </w:r>
      <w:r w:rsidR="002E5A04" w:rsidRPr="00B12B78">
        <w:rPr>
          <w:rFonts w:ascii="Verdana" w:hAnsi="Verdana"/>
          <w:sz w:val="20"/>
          <w:szCs w:val="20"/>
        </w:rPr>
        <w:t>C</w:t>
      </w:r>
      <w:r w:rsidR="000769D7" w:rsidRPr="00B12B78">
        <w:rPr>
          <w:rFonts w:ascii="Verdana" w:hAnsi="Verdana"/>
          <w:sz w:val="20"/>
          <w:szCs w:val="20"/>
        </w:rPr>
        <w:t>ihaz ve sistemlerden toplana</w:t>
      </w:r>
      <w:r w:rsidR="002E5A04" w:rsidRPr="00B12B78">
        <w:rPr>
          <w:rFonts w:ascii="Verdana" w:hAnsi="Verdana"/>
          <w:sz w:val="20"/>
          <w:szCs w:val="20"/>
        </w:rPr>
        <w:t>n</w:t>
      </w:r>
      <w:r w:rsidR="000769D7" w:rsidRPr="00B12B78">
        <w:rPr>
          <w:rFonts w:ascii="Verdana" w:hAnsi="Verdana"/>
          <w:sz w:val="20"/>
          <w:szCs w:val="20"/>
        </w:rPr>
        <w:t xml:space="preserve"> veriler</w:t>
      </w:r>
      <w:r w:rsidR="005E7888" w:rsidRPr="00B12B78">
        <w:rPr>
          <w:rFonts w:ascii="Verdana" w:hAnsi="Verdana"/>
          <w:sz w:val="20"/>
          <w:szCs w:val="20"/>
        </w:rPr>
        <w:t xml:space="preserve"> birbiriyle ilişkilendirilebilmeli,</w:t>
      </w:r>
      <w:r w:rsidR="000769D7" w:rsidRPr="00B12B78">
        <w:rPr>
          <w:rFonts w:ascii="Verdana" w:hAnsi="Verdana"/>
          <w:sz w:val="20"/>
          <w:szCs w:val="20"/>
        </w:rPr>
        <w:t xml:space="preserve"> alt sistemler ve cihazlar birbirleri ile iletişim halinde olabilmelidir. İlgili platform; marka, model, versiyon bağımsız olarak çalışabilmeli, kullanıcıya kendi iş akış ve prosedürlerine uygun yönetim </w:t>
      </w:r>
      <w:r w:rsidR="00015C87" w:rsidRPr="00B12B78">
        <w:rPr>
          <w:rFonts w:ascii="Verdana" w:hAnsi="Verdana"/>
          <w:sz w:val="20"/>
          <w:szCs w:val="20"/>
        </w:rPr>
        <w:t>esnekliği</w:t>
      </w:r>
      <w:r w:rsidR="000769D7" w:rsidRPr="00B12B78">
        <w:rPr>
          <w:rFonts w:ascii="Verdana" w:hAnsi="Verdana"/>
          <w:sz w:val="20"/>
          <w:szCs w:val="20"/>
        </w:rPr>
        <w:t xml:space="preserve"> verirken, birlikte </w:t>
      </w:r>
      <w:r w:rsidR="00015C87" w:rsidRPr="00B12B78">
        <w:rPr>
          <w:rFonts w:ascii="Verdana" w:hAnsi="Verdana"/>
          <w:sz w:val="20"/>
          <w:szCs w:val="20"/>
        </w:rPr>
        <w:t>çalışabilirlik</w:t>
      </w:r>
      <w:r w:rsidR="000769D7" w:rsidRPr="00B12B78">
        <w:rPr>
          <w:rFonts w:ascii="Verdana" w:hAnsi="Verdana"/>
          <w:sz w:val="20"/>
          <w:szCs w:val="20"/>
        </w:rPr>
        <w:t xml:space="preserve"> olanağı sağlamalı ve üretici </w:t>
      </w:r>
      <w:r w:rsidR="00705C0B" w:rsidRPr="00B12B78">
        <w:rPr>
          <w:rFonts w:ascii="Verdana" w:hAnsi="Verdana"/>
          <w:sz w:val="20"/>
          <w:szCs w:val="20"/>
        </w:rPr>
        <w:t xml:space="preserve">bağımsız </w:t>
      </w:r>
      <w:r w:rsidR="000769D7" w:rsidRPr="00B12B78">
        <w:rPr>
          <w:rFonts w:ascii="Verdana" w:hAnsi="Verdana"/>
          <w:sz w:val="20"/>
          <w:szCs w:val="20"/>
        </w:rPr>
        <w:t>olmalıdır. Ayrıca hem mevcut hem de gelecekte sunulabilecek teknolojilere açık olmalı, bunlarla entegrasyona olanak sağlayabilecek esnekliğe</w:t>
      </w:r>
      <w:r w:rsidR="00E2571F" w:rsidRPr="00B12B78">
        <w:rPr>
          <w:rFonts w:ascii="Verdana" w:hAnsi="Verdana"/>
          <w:sz w:val="20"/>
          <w:szCs w:val="20"/>
        </w:rPr>
        <w:t xml:space="preserve"> ve ölçeklenebilirliğe</w:t>
      </w:r>
      <w:r w:rsidR="000769D7" w:rsidRPr="00B12B78">
        <w:rPr>
          <w:rFonts w:ascii="Verdana" w:hAnsi="Verdana"/>
          <w:sz w:val="20"/>
          <w:szCs w:val="20"/>
        </w:rPr>
        <w:t xml:space="preserve"> sahip olmalıdır. Tüm bu beklentileri karşılayabilen bir çözüm sunarak</w:t>
      </w:r>
      <w:r w:rsidR="006F11CE" w:rsidRPr="00B12B78">
        <w:rPr>
          <w:rFonts w:ascii="Verdana" w:hAnsi="Verdana"/>
          <w:sz w:val="20"/>
          <w:szCs w:val="20"/>
        </w:rPr>
        <w:t xml:space="preserve"> </w:t>
      </w:r>
      <w:r w:rsidR="000769D7" w:rsidRPr="00B12B78">
        <w:rPr>
          <w:rFonts w:ascii="Verdana" w:hAnsi="Verdana"/>
          <w:sz w:val="20"/>
          <w:szCs w:val="20"/>
        </w:rPr>
        <w:t xml:space="preserve">kendi kategorisini oluşturmayı amaçladığımız iSIMPlatform’un hedeflerini </w:t>
      </w:r>
      <w:r w:rsidR="00015C87" w:rsidRPr="00B12B78">
        <w:rPr>
          <w:rFonts w:ascii="Verdana" w:hAnsi="Verdana"/>
          <w:sz w:val="20"/>
          <w:szCs w:val="20"/>
        </w:rPr>
        <w:t>Tech Data A TD Synnex</w:t>
      </w:r>
      <w:r w:rsidR="00015C87" w:rsidRPr="00B12B78" w:rsidDel="00A87467">
        <w:rPr>
          <w:rFonts w:ascii="Verdana" w:hAnsi="Verdana"/>
          <w:sz w:val="20"/>
          <w:szCs w:val="20"/>
        </w:rPr>
        <w:t xml:space="preserve"> </w:t>
      </w:r>
      <w:r w:rsidR="00015C87" w:rsidRPr="00B12B78">
        <w:rPr>
          <w:rFonts w:ascii="Verdana" w:hAnsi="Verdana"/>
          <w:sz w:val="20"/>
          <w:szCs w:val="20"/>
        </w:rPr>
        <w:t>Company</w:t>
      </w:r>
      <w:r w:rsidR="00015C87" w:rsidRPr="00B12B78">
        <w:rPr>
          <w:rFonts w:ascii="Calibri" w:hAnsi="Calibri" w:cs="Calibri"/>
          <w:sz w:val="28"/>
          <w:szCs w:val="28"/>
        </w:rPr>
        <w:t xml:space="preserve"> </w:t>
      </w:r>
      <w:r w:rsidR="00015C87" w:rsidRPr="00B12B78">
        <w:rPr>
          <w:rFonts w:ascii="Verdana" w:hAnsi="Verdana"/>
          <w:sz w:val="20"/>
          <w:szCs w:val="20"/>
        </w:rPr>
        <w:t xml:space="preserve">Türkiye </w:t>
      </w:r>
      <w:r w:rsidR="000769D7" w:rsidRPr="00B12B78">
        <w:rPr>
          <w:rFonts w:ascii="Verdana" w:hAnsi="Verdana"/>
          <w:sz w:val="20"/>
          <w:szCs w:val="20"/>
        </w:rPr>
        <w:t>ile birlikte globale taşıyoruz.</w:t>
      </w:r>
      <w:r w:rsidR="009601A8" w:rsidRPr="00B12B78">
        <w:rPr>
          <w:rFonts w:ascii="Verdana" w:hAnsi="Verdana"/>
          <w:sz w:val="20"/>
          <w:szCs w:val="20"/>
        </w:rPr>
        <w:t xml:space="preserve"> 5 yıllık büyüme </w:t>
      </w:r>
      <w:r w:rsidR="00641E4E" w:rsidRPr="00B12B78">
        <w:rPr>
          <w:rFonts w:ascii="Verdana" w:hAnsi="Verdana"/>
          <w:sz w:val="20"/>
          <w:szCs w:val="20"/>
        </w:rPr>
        <w:t>ve</w:t>
      </w:r>
      <w:r w:rsidR="009601A8" w:rsidRPr="00B12B78">
        <w:rPr>
          <w:rFonts w:ascii="Verdana" w:hAnsi="Verdana"/>
          <w:sz w:val="20"/>
          <w:szCs w:val="20"/>
        </w:rPr>
        <w:t xml:space="preserve"> “Unicorn” olma hedefimiz</w:t>
      </w:r>
      <w:r w:rsidR="00641E4E" w:rsidRPr="00B12B78">
        <w:rPr>
          <w:rFonts w:ascii="Verdana" w:hAnsi="Verdana"/>
          <w:sz w:val="20"/>
          <w:szCs w:val="20"/>
        </w:rPr>
        <w:t xml:space="preserve"> doğrultusunda</w:t>
      </w:r>
      <w:r w:rsidR="009601A8" w:rsidRPr="00B12B78">
        <w:rPr>
          <w:rFonts w:ascii="Verdana" w:hAnsi="Verdana"/>
          <w:sz w:val="20"/>
          <w:szCs w:val="20"/>
        </w:rPr>
        <w:t xml:space="preserve"> </w:t>
      </w:r>
      <w:r w:rsidR="00015C87" w:rsidRPr="00B12B78">
        <w:rPr>
          <w:rFonts w:ascii="Verdana" w:hAnsi="Verdana"/>
          <w:sz w:val="20"/>
          <w:szCs w:val="20"/>
        </w:rPr>
        <w:t>Tech Data A TD Synnex</w:t>
      </w:r>
      <w:r w:rsidR="00015C87" w:rsidRPr="00B12B78" w:rsidDel="00A87467">
        <w:rPr>
          <w:rFonts w:ascii="Verdana" w:hAnsi="Verdana"/>
          <w:sz w:val="20"/>
          <w:szCs w:val="20"/>
        </w:rPr>
        <w:t xml:space="preserve"> </w:t>
      </w:r>
      <w:r w:rsidR="00015C87" w:rsidRPr="00B12B78">
        <w:rPr>
          <w:rFonts w:ascii="Verdana" w:hAnsi="Verdana"/>
          <w:sz w:val="20"/>
          <w:szCs w:val="20"/>
        </w:rPr>
        <w:t>Company</w:t>
      </w:r>
      <w:r w:rsidR="00015C87" w:rsidRPr="00B12B78">
        <w:rPr>
          <w:rFonts w:ascii="Calibri" w:hAnsi="Calibri" w:cs="Calibri"/>
          <w:sz w:val="28"/>
          <w:szCs w:val="28"/>
        </w:rPr>
        <w:t xml:space="preserve"> </w:t>
      </w:r>
      <w:r w:rsidR="00015C87" w:rsidRPr="00B12B78">
        <w:rPr>
          <w:rFonts w:ascii="Verdana" w:hAnsi="Verdana"/>
          <w:sz w:val="20"/>
          <w:szCs w:val="20"/>
        </w:rPr>
        <w:t>Türkiye</w:t>
      </w:r>
      <w:r w:rsidR="004D5991" w:rsidRPr="00B12B78">
        <w:rPr>
          <w:rFonts w:ascii="Verdana" w:hAnsi="Verdana"/>
          <w:sz w:val="20"/>
          <w:szCs w:val="20"/>
        </w:rPr>
        <w:t>’nin</w:t>
      </w:r>
      <w:r w:rsidR="00015C87" w:rsidRPr="00B12B78">
        <w:rPr>
          <w:rFonts w:ascii="Verdana" w:hAnsi="Verdana"/>
          <w:sz w:val="20"/>
          <w:szCs w:val="20"/>
        </w:rPr>
        <w:t xml:space="preserve"> </w:t>
      </w:r>
      <w:r w:rsidR="000769D7" w:rsidRPr="00B12B78">
        <w:rPr>
          <w:rFonts w:ascii="Verdana" w:hAnsi="Verdana"/>
          <w:sz w:val="20"/>
          <w:szCs w:val="20"/>
        </w:rPr>
        <w:t>tecrübesi ve güçlü iş ortağı yapılanması ile</w:t>
      </w:r>
      <w:r w:rsidR="00687FE1" w:rsidRPr="00B12B78">
        <w:rPr>
          <w:rFonts w:ascii="Verdana" w:hAnsi="Verdana"/>
          <w:sz w:val="20"/>
          <w:szCs w:val="20"/>
        </w:rPr>
        <w:t xml:space="preserve"> birlikte</w:t>
      </w:r>
      <w:r w:rsidR="000769D7" w:rsidRPr="00B12B78">
        <w:rPr>
          <w:rFonts w:ascii="Verdana" w:hAnsi="Verdana"/>
          <w:sz w:val="20"/>
          <w:szCs w:val="20"/>
        </w:rPr>
        <w:t xml:space="preserve"> </w:t>
      </w:r>
      <w:r w:rsidR="00687FE1" w:rsidRPr="00B12B78">
        <w:rPr>
          <w:rFonts w:ascii="Verdana" w:hAnsi="Verdana"/>
          <w:sz w:val="20"/>
          <w:szCs w:val="20"/>
        </w:rPr>
        <w:t>hareket etmekten</w:t>
      </w:r>
      <w:r w:rsidR="000769D7" w:rsidRPr="00B12B78">
        <w:rPr>
          <w:rFonts w:ascii="Verdana" w:hAnsi="Verdana"/>
          <w:sz w:val="20"/>
          <w:szCs w:val="20"/>
        </w:rPr>
        <w:t xml:space="preserve"> mutluluk duyuyoruz.”</w:t>
      </w:r>
    </w:p>
    <w:p w14:paraId="71B2A40E" w14:textId="77777777" w:rsidR="004D5991" w:rsidRPr="00B12B78" w:rsidRDefault="004D5991" w:rsidP="00B46DFF">
      <w:pPr>
        <w:spacing w:after="336"/>
        <w:rPr>
          <w:rFonts w:ascii="Verdana" w:eastAsia="Arial" w:hAnsi="Verdana"/>
          <w:b/>
          <w:bCs/>
          <w:color w:val="000000"/>
          <w:sz w:val="16"/>
          <w:szCs w:val="16"/>
          <w:bdr w:val="nil"/>
        </w:rPr>
      </w:pPr>
    </w:p>
    <w:p w14:paraId="6D4CA08C" w14:textId="77777777" w:rsidR="00C42609" w:rsidRPr="00B12B78" w:rsidRDefault="00846D45" w:rsidP="00B46DFF">
      <w:pPr>
        <w:spacing w:after="336"/>
        <w:rPr>
          <w:rFonts w:ascii="Verdana" w:eastAsia="Arial" w:hAnsi="Verdana"/>
          <w:b/>
          <w:bCs/>
          <w:color w:val="000000"/>
          <w:sz w:val="16"/>
          <w:szCs w:val="16"/>
          <w:bdr w:val="nil"/>
        </w:rPr>
      </w:pPr>
      <w:r w:rsidRPr="00B12B78">
        <w:rPr>
          <w:rFonts w:ascii="Verdana" w:eastAsia="Arial" w:hAnsi="Verdana"/>
          <w:b/>
          <w:bCs/>
          <w:color w:val="000000"/>
          <w:sz w:val="16"/>
          <w:szCs w:val="16"/>
          <w:bdr w:val="nil"/>
        </w:rPr>
        <w:t xml:space="preserve">Tech Data A TD SYNNEX Company </w:t>
      </w:r>
      <w:r w:rsidR="00C42609" w:rsidRPr="00B12B78">
        <w:rPr>
          <w:rFonts w:ascii="Verdana" w:eastAsia="Arial" w:hAnsi="Verdana"/>
          <w:b/>
          <w:bCs/>
          <w:color w:val="000000"/>
          <w:sz w:val="16"/>
          <w:szCs w:val="16"/>
          <w:bdr w:val="nil"/>
        </w:rPr>
        <w:t>Hakkında </w:t>
      </w:r>
    </w:p>
    <w:p w14:paraId="2FB8179E" w14:textId="068E7C2B" w:rsidR="00C42609" w:rsidRPr="00B12B78" w:rsidRDefault="00C42609" w:rsidP="00C42609">
      <w:pPr>
        <w:jc w:val="both"/>
        <w:rPr>
          <w:rFonts w:ascii="Verdana" w:eastAsia="Arial" w:hAnsi="Verdana"/>
          <w:color w:val="000000"/>
          <w:sz w:val="16"/>
          <w:szCs w:val="16"/>
          <w:bdr w:val="nil"/>
        </w:rPr>
      </w:pPr>
      <w:r w:rsidRPr="00B12B78">
        <w:rPr>
          <w:rFonts w:ascii="Verdana" w:eastAsia="Arial" w:hAnsi="Verdana"/>
          <w:color w:val="000000"/>
          <w:sz w:val="16"/>
          <w:szCs w:val="16"/>
          <w:bdr w:val="nil"/>
        </w:rPr>
        <w:t xml:space="preserve">Tech Data A TD SYNNEX Company (NYSE: SNX), lider küresel BT distribütörü ve çözüm sağlayıcısıdır. Teknoloji yatırımlarının değerini en üst düzeye çıkarmak, iş sonuçlarını göstermek ve büyüme fırsatlarını ortaya çıkarmak için 100’den fazla ülkede 150.000’den fazla müşteriye yardım eden yenilikçi bir iş ortağıyız. Merkezi Clearwater, Florida ve Greenville, South Carolina’da bulunan TD SYNNEX’in 22.000 çalışanı, 1.500’den fazla sınıfının en iyisi teknoloji üreticisinden gelen zorlu BT ürünlerini, hizmetlerini ve çözümlerini bir araya getirmeye adanmıştır. Uçtan uca portföyümüz, bulut, siber güvenlik, büyük veri / analitik, IoT, mobil çözümler ve bu alanlardaki servisler dahil olmak üzere en yüksek büyümeye sahip teknoloji segmentlerini kapsamaktadır. Tech Data A TD SYNNEX Company müşterilere ve topluluklara hizmet vermeye kararlıdır. Çalışanlarımızla dünya genelinde bilinçli olarak saygı duyulan bir kurumsal vatandaş olarak hareket ederek olumlu bir etki yaratabileceğimize inanıyoruz. BT ekosisteminde yetenekler için çeşitli ve kapsayıcı bir işveren tercihi olmayı hedefliyoruz. Daha fazla bilgi için </w:t>
      </w:r>
      <w:hyperlink r:id="rId8" w:history="1">
        <w:r w:rsidRPr="00B12B78">
          <w:rPr>
            <w:rFonts w:ascii="Verdana" w:eastAsia="Arial" w:hAnsi="Verdana"/>
            <w:color w:val="000000"/>
            <w:sz w:val="16"/>
            <w:szCs w:val="16"/>
            <w:bdr w:val="nil"/>
          </w:rPr>
          <w:t>www.TDSYNNEX.com</w:t>
        </w:r>
      </w:hyperlink>
      <w:r w:rsidRPr="00B12B78">
        <w:rPr>
          <w:rFonts w:ascii="Verdana" w:eastAsia="Arial" w:hAnsi="Verdana"/>
          <w:color w:val="000000"/>
          <w:sz w:val="16"/>
          <w:szCs w:val="16"/>
          <w:bdr w:val="nil"/>
        </w:rPr>
        <w:t xml:space="preserve">  adresini ziyaret edebilir veya bizi </w:t>
      </w:r>
      <w:hyperlink r:id="rId9" w:tgtFrame="_blank" w:tooltip="http://www.twitter.com/tdsynnex" w:history="1">
        <w:r w:rsidRPr="00B12B78">
          <w:rPr>
            <w:rFonts w:ascii="Verdana" w:eastAsia="Arial" w:hAnsi="Verdana"/>
            <w:color w:val="000000"/>
            <w:sz w:val="16"/>
            <w:szCs w:val="16"/>
            <w:bdr w:val="nil"/>
          </w:rPr>
          <w:t>Twitter</w:t>
        </w:r>
      </w:hyperlink>
      <w:r w:rsidRPr="00B12B78">
        <w:rPr>
          <w:rFonts w:ascii="Verdana" w:eastAsia="Arial" w:hAnsi="Verdana"/>
          <w:color w:val="000000"/>
          <w:sz w:val="16"/>
          <w:szCs w:val="16"/>
          <w:bdr w:val="nil"/>
        </w:rPr>
        <w:t xml:space="preserve">, </w:t>
      </w:r>
      <w:hyperlink r:id="rId10" w:tgtFrame="_blank" w:tooltip="https://www.linkedin.com/company/tdsynnex" w:history="1">
        <w:r w:rsidRPr="00B12B78">
          <w:rPr>
            <w:rFonts w:ascii="Verdana" w:eastAsia="Arial" w:hAnsi="Verdana"/>
            <w:color w:val="000000"/>
            <w:sz w:val="16"/>
            <w:szCs w:val="16"/>
            <w:bdr w:val="nil"/>
          </w:rPr>
          <w:t>LinkedIn</w:t>
        </w:r>
      </w:hyperlink>
      <w:r w:rsidRPr="00B12B78">
        <w:rPr>
          <w:rFonts w:ascii="Verdana" w:eastAsia="Arial" w:hAnsi="Verdana"/>
          <w:color w:val="000000"/>
          <w:sz w:val="16"/>
          <w:szCs w:val="16"/>
          <w:bdr w:val="nil"/>
        </w:rPr>
        <w:t xml:space="preserve">, </w:t>
      </w:r>
      <w:hyperlink r:id="rId11" w:tgtFrame="_blank" w:tooltip="https://www.facebook.com/tdsynnex" w:history="1">
        <w:r w:rsidRPr="00B12B78">
          <w:rPr>
            <w:rFonts w:ascii="Verdana" w:eastAsia="Arial" w:hAnsi="Verdana"/>
            <w:color w:val="000000"/>
            <w:sz w:val="16"/>
            <w:szCs w:val="16"/>
            <w:bdr w:val="nil"/>
          </w:rPr>
          <w:t>Facebook</w:t>
        </w:r>
      </w:hyperlink>
      <w:r w:rsidRPr="00B12B78">
        <w:rPr>
          <w:rFonts w:ascii="Verdana" w:eastAsia="Arial" w:hAnsi="Verdana"/>
          <w:color w:val="000000"/>
          <w:sz w:val="16"/>
          <w:szCs w:val="16"/>
          <w:bdr w:val="nil"/>
        </w:rPr>
        <w:t xml:space="preserve"> ve </w:t>
      </w:r>
      <w:hyperlink r:id="rId12" w:tgtFrame="_blank" w:tooltip="https://www.instagram.com/tdsynnex/" w:history="1">
        <w:r w:rsidRPr="00B12B78">
          <w:rPr>
            <w:rFonts w:ascii="Verdana" w:eastAsia="Arial" w:hAnsi="Verdana"/>
            <w:color w:val="000000"/>
            <w:sz w:val="16"/>
            <w:szCs w:val="16"/>
            <w:bdr w:val="nil"/>
          </w:rPr>
          <w:t>Instagram</w:t>
        </w:r>
      </w:hyperlink>
      <w:r w:rsidRPr="00B12B78">
        <w:rPr>
          <w:rFonts w:ascii="Verdana" w:eastAsia="Arial" w:hAnsi="Verdana"/>
          <w:color w:val="000000"/>
          <w:sz w:val="16"/>
          <w:szCs w:val="16"/>
          <w:bdr w:val="nil"/>
        </w:rPr>
        <w:t xml:space="preserve">  takip edebilirsiniz. </w:t>
      </w:r>
    </w:p>
    <w:p w14:paraId="446ECC82" w14:textId="77777777" w:rsidR="00C42609" w:rsidRPr="00B12B78" w:rsidRDefault="00C42609" w:rsidP="004D5991">
      <w:pPr>
        <w:spacing w:after="336"/>
        <w:ind w:firstLine="720"/>
        <w:rPr>
          <w:rFonts w:ascii="Verdana" w:eastAsia="Arial" w:hAnsi="Verdana"/>
          <w:b/>
          <w:bCs/>
          <w:color w:val="000000"/>
          <w:sz w:val="16"/>
          <w:szCs w:val="16"/>
          <w:bdr w:val="nil"/>
        </w:rPr>
      </w:pPr>
    </w:p>
    <w:p w14:paraId="7EAA4379" w14:textId="77777777" w:rsidR="000F5BBC" w:rsidRPr="00B12B78" w:rsidRDefault="005E7888" w:rsidP="000769D7">
      <w:pPr>
        <w:spacing w:after="336"/>
        <w:rPr>
          <w:rFonts w:ascii="Verdana" w:eastAsia="Arial" w:hAnsi="Verdana"/>
          <w:color w:val="000000"/>
          <w:sz w:val="16"/>
          <w:szCs w:val="16"/>
          <w:bdr w:val="nil"/>
        </w:rPr>
      </w:pPr>
      <w:r w:rsidRPr="00B12B78">
        <w:rPr>
          <w:rFonts w:ascii="Verdana" w:eastAsia="Arial" w:hAnsi="Verdana"/>
          <w:b/>
          <w:bCs/>
          <w:color w:val="000000"/>
          <w:sz w:val="16"/>
          <w:szCs w:val="16"/>
          <w:bdr w:val="nil"/>
        </w:rPr>
        <w:t>iSIMPlatform Hakkında</w:t>
      </w:r>
    </w:p>
    <w:p w14:paraId="64EB73FD" w14:textId="525E5EB3" w:rsidR="004452CF" w:rsidRDefault="000F5BBC" w:rsidP="004267D6">
      <w:pPr>
        <w:spacing w:after="160" w:line="259" w:lineRule="auto"/>
        <w:jc w:val="both"/>
        <w:rPr>
          <w:rStyle w:val="Kpr"/>
          <w:rFonts w:ascii="Verdana" w:eastAsia="Arial" w:hAnsi="Verdana"/>
          <w:sz w:val="16"/>
          <w:szCs w:val="16"/>
          <w:bdr w:val="nil"/>
        </w:rPr>
      </w:pPr>
      <w:r w:rsidRPr="00B12B78">
        <w:rPr>
          <w:rFonts w:ascii="Verdana" w:eastAsia="Arial" w:hAnsi="Verdana"/>
          <w:color w:val="000000"/>
          <w:sz w:val="16"/>
          <w:szCs w:val="16"/>
          <w:bdr w:val="nil"/>
        </w:rPr>
        <w:t xml:space="preserve">2013 yılında geliştirilmeye başlanan iSIMPlatform; tek noktadan yönetim, farklı sistemlere entegre olabilme kabiliyeti, dinamik ekran yönetimi, kullanıcı ihtiyaçlarına uygun şekilde özelleştirilebilecek raporlama ekranları gibi özellikleri barındıran IoT Orkestrasyon Platformu'dur. iSIMPlatform; </w:t>
      </w:r>
      <w:r w:rsidR="00705C0B" w:rsidRPr="00B12B78">
        <w:rPr>
          <w:rFonts w:ascii="Verdana" w:eastAsia="Arial" w:hAnsi="Verdana"/>
          <w:color w:val="000000"/>
          <w:sz w:val="16"/>
          <w:szCs w:val="16"/>
          <w:bdr w:val="nil"/>
        </w:rPr>
        <w:t xml:space="preserve">Endüstri 4.0, </w:t>
      </w:r>
      <w:r w:rsidRPr="00B12B78">
        <w:rPr>
          <w:rFonts w:ascii="Verdana" w:eastAsia="Arial" w:hAnsi="Verdana"/>
          <w:color w:val="000000"/>
          <w:sz w:val="16"/>
          <w:szCs w:val="16"/>
          <w:bdr w:val="nil"/>
        </w:rPr>
        <w:t xml:space="preserve">Akıllı Şehirler, Alan </w:t>
      </w:r>
      <w:r w:rsidR="003C3BA0" w:rsidRPr="00B12B78">
        <w:rPr>
          <w:rFonts w:ascii="Verdana" w:eastAsia="Arial" w:hAnsi="Verdana"/>
          <w:color w:val="000000"/>
          <w:sz w:val="16"/>
          <w:szCs w:val="16"/>
          <w:bdr w:val="nil"/>
        </w:rPr>
        <w:t>Güvenliği</w:t>
      </w:r>
      <w:r w:rsidRPr="00B12B78">
        <w:rPr>
          <w:rFonts w:ascii="Verdana" w:eastAsia="Arial" w:hAnsi="Verdana"/>
          <w:color w:val="000000"/>
          <w:sz w:val="16"/>
          <w:szCs w:val="16"/>
          <w:bdr w:val="nil"/>
        </w:rPr>
        <w:t xml:space="preserve"> </w:t>
      </w:r>
      <w:r w:rsidR="00705C0B" w:rsidRPr="00B12B78">
        <w:rPr>
          <w:rFonts w:ascii="Verdana" w:eastAsia="Arial" w:hAnsi="Verdana"/>
          <w:color w:val="000000"/>
          <w:sz w:val="16"/>
          <w:szCs w:val="16"/>
          <w:bdr w:val="nil"/>
        </w:rPr>
        <w:t xml:space="preserve">ve </w:t>
      </w:r>
      <w:r w:rsidRPr="00B12B78">
        <w:rPr>
          <w:rFonts w:ascii="Verdana" w:eastAsia="Arial" w:hAnsi="Verdana"/>
          <w:color w:val="000000"/>
          <w:sz w:val="16"/>
          <w:szCs w:val="16"/>
          <w:bdr w:val="nil"/>
        </w:rPr>
        <w:t>Akıllı Ulaşım alanları başta olmak üzere</w:t>
      </w:r>
      <w:r w:rsidR="00FF4D8A" w:rsidRPr="00B12B78">
        <w:rPr>
          <w:rFonts w:ascii="Verdana" w:eastAsia="Arial" w:hAnsi="Verdana"/>
          <w:color w:val="000000"/>
          <w:sz w:val="16"/>
          <w:szCs w:val="16"/>
          <w:bdr w:val="nil"/>
        </w:rPr>
        <w:t xml:space="preserve"> </w:t>
      </w:r>
      <w:r w:rsidRPr="00B12B78">
        <w:rPr>
          <w:rFonts w:ascii="Verdana" w:eastAsia="Arial" w:hAnsi="Verdana"/>
          <w:color w:val="000000"/>
          <w:sz w:val="16"/>
          <w:szCs w:val="16"/>
          <w:bdr w:val="nil"/>
        </w:rPr>
        <w:t>IP tabanlı tüm yapılarda kullanılabilmektedir. Global bir SaaS&amp;PaaS şirketi olma vizyonu ile hareket eden iSIMPlatform, stratejik yapılanmasını ve iş birimlerini bu doğrultuda şekillendirmektedir. 202</w:t>
      </w:r>
      <w:r w:rsidR="004D5991" w:rsidRPr="00B12B78">
        <w:rPr>
          <w:rFonts w:ascii="Verdana" w:eastAsia="Arial" w:hAnsi="Verdana"/>
          <w:color w:val="000000"/>
          <w:sz w:val="16"/>
          <w:szCs w:val="16"/>
          <w:bdr w:val="nil"/>
        </w:rPr>
        <w:t>5</w:t>
      </w:r>
      <w:r w:rsidRPr="00B12B78">
        <w:rPr>
          <w:rFonts w:ascii="Verdana" w:eastAsia="Arial" w:hAnsi="Verdana"/>
          <w:color w:val="000000"/>
          <w:sz w:val="16"/>
          <w:szCs w:val="16"/>
          <w:bdr w:val="nil"/>
        </w:rPr>
        <w:t xml:space="preserve"> yılında yaklaşık 45 Milyar adet olması öngörülen IoT cihazların</w:t>
      </w:r>
      <w:r w:rsidR="005969B8" w:rsidRPr="00B12B78">
        <w:rPr>
          <w:rFonts w:ascii="Verdana" w:eastAsia="Arial" w:hAnsi="Verdana"/>
          <w:color w:val="000000"/>
          <w:sz w:val="16"/>
          <w:szCs w:val="16"/>
          <w:bdr w:val="nil"/>
        </w:rPr>
        <w:t>ın</w:t>
      </w:r>
      <w:r w:rsidRPr="00B12B78">
        <w:rPr>
          <w:rFonts w:ascii="Verdana" w:eastAsia="Arial" w:hAnsi="Verdana"/>
          <w:color w:val="000000"/>
          <w:sz w:val="16"/>
          <w:szCs w:val="16"/>
          <w:bdr w:val="nil"/>
        </w:rPr>
        <w:t xml:space="preserve"> yönetilebilmesi için gerekli olan yaklaşık 754 Milyar ABD Dolarlık </w:t>
      </w:r>
      <w:r w:rsidR="003C3BA0" w:rsidRPr="00B12B78">
        <w:rPr>
          <w:rFonts w:ascii="Verdana" w:eastAsia="Arial" w:hAnsi="Verdana"/>
          <w:color w:val="000000"/>
          <w:sz w:val="16"/>
          <w:szCs w:val="16"/>
          <w:bdr w:val="nil"/>
        </w:rPr>
        <w:t xml:space="preserve">büyüklüğe sahip </w:t>
      </w:r>
      <w:r w:rsidRPr="00B12B78">
        <w:rPr>
          <w:rFonts w:ascii="Verdana" w:eastAsia="Arial" w:hAnsi="Verdana"/>
          <w:color w:val="000000"/>
          <w:sz w:val="16"/>
          <w:szCs w:val="16"/>
          <w:bdr w:val="nil"/>
        </w:rPr>
        <w:t>platform</w:t>
      </w:r>
      <w:r w:rsidR="002E2A28" w:rsidRPr="00B12B78">
        <w:rPr>
          <w:rFonts w:ascii="Verdana" w:eastAsia="Arial" w:hAnsi="Verdana"/>
          <w:color w:val="000000"/>
          <w:sz w:val="16"/>
          <w:szCs w:val="16"/>
          <w:bdr w:val="nil"/>
        </w:rPr>
        <w:t xml:space="preserve">, </w:t>
      </w:r>
      <w:r w:rsidRPr="00B12B78">
        <w:rPr>
          <w:rFonts w:ascii="Verdana" w:eastAsia="Arial" w:hAnsi="Verdana"/>
          <w:color w:val="000000"/>
          <w:sz w:val="16"/>
          <w:szCs w:val="16"/>
          <w:bdr w:val="nil"/>
        </w:rPr>
        <w:t>uygulama</w:t>
      </w:r>
      <w:r w:rsidR="002E2A28" w:rsidRPr="00B12B78">
        <w:rPr>
          <w:rFonts w:ascii="Verdana" w:eastAsia="Arial" w:hAnsi="Verdana"/>
          <w:color w:val="000000"/>
          <w:sz w:val="16"/>
          <w:szCs w:val="16"/>
          <w:bdr w:val="nil"/>
        </w:rPr>
        <w:t xml:space="preserve"> ve hizmet</w:t>
      </w:r>
      <w:r w:rsidRPr="00B12B78">
        <w:rPr>
          <w:rFonts w:ascii="Verdana" w:eastAsia="Arial" w:hAnsi="Verdana"/>
          <w:color w:val="000000"/>
          <w:sz w:val="16"/>
          <w:szCs w:val="16"/>
          <w:bdr w:val="nil"/>
        </w:rPr>
        <w:t xml:space="preserve"> pazarında faaliyet gösteren iSIMPlatform, 5 yıllık büyüme vizyonu çerçevesinde “Unicorn” olma hedefi ile ilerlemektedir. Bu kapsamda, İstanbul merkezli olarak Ar-Ge faaliyetlerini sürdüren iSIMPlatform; ürün ve çözümlerini distribütör ve iş ortakları aracılığıyla son kullanıcılarla buluşturmaktadır.</w:t>
      </w:r>
      <w:r w:rsidR="00B46DFF" w:rsidRPr="00B12B78">
        <w:rPr>
          <w:rFonts w:ascii="Verdana" w:eastAsia="Arial" w:hAnsi="Verdana"/>
          <w:color w:val="000000"/>
          <w:sz w:val="16"/>
          <w:szCs w:val="16"/>
          <w:bdr w:val="nil"/>
        </w:rPr>
        <w:t xml:space="preserve"> </w:t>
      </w:r>
      <w:r w:rsidRPr="00B12B78">
        <w:rPr>
          <w:rFonts w:ascii="Verdana" w:eastAsia="Arial" w:hAnsi="Verdana"/>
          <w:color w:val="000000"/>
          <w:sz w:val="16"/>
          <w:szCs w:val="16"/>
          <w:bdr w:val="nil"/>
        </w:rPr>
        <w:t xml:space="preserve">iSIMPlatform; tüm alt sistemlerin birbiriyle haberleştirilmesi, verilerin </w:t>
      </w:r>
      <w:r w:rsidR="003C3BA0" w:rsidRPr="00B12B78">
        <w:rPr>
          <w:rFonts w:ascii="Verdana" w:eastAsia="Arial" w:hAnsi="Verdana"/>
          <w:color w:val="000000"/>
          <w:sz w:val="16"/>
          <w:szCs w:val="16"/>
          <w:bdr w:val="nil"/>
        </w:rPr>
        <w:t>birbiri ile ilişkilendirilmesi</w:t>
      </w:r>
      <w:r w:rsidRPr="00B12B78">
        <w:rPr>
          <w:rFonts w:ascii="Verdana" w:eastAsia="Arial" w:hAnsi="Verdana"/>
          <w:color w:val="000000"/>
          <w:sz w:val="16"/>
          <w:szCs w:val="16"/>
          <w:bdr w:val="nil"/>
        </w:rPr>
        <w:t xml:space="preserve">, </w:t>
      </w:r>
      <w:r w:rsidRPr="00B12B78">
        <w:rPr>
          <w:rFonts w:ascii="Verdana" w:eastAsia="Arial" w:hAnsi="Verdana"/>
          <w:color w:val="000000"/>
          <w:sz w:val="16"/>
          <w:szCs w:val="16"/>
          <w:bdr w:val="nil"/>
        </w:rPr>
        <w:lastRenderedPageBreak/>
        <w:t>otomatik karar alınması, trend analizlerinin yapılması ve oluşan büyük veri havuzu ile tahmin yapılabilmesi için gerekli altyapıları oluşturabilen yenilikçi mimarisi ile öne çıkmaktadır.</w:t>
      </w:r>
      <w:r w:rsidR="00FF4D8A" w:rsidRPr="00B12B78">
        <w:rPr>
          <w:rFonts w:ascii="Verdana" w:eastAsia="Arial" w:hAnsi="Verdana"/>
          <w:color w:val="000000"/>
          <w:sz w:val="16"/>
          <w:szCs w:val="16"/>
          <w:bdr w:val="nil"/>
        </w:rPr>
        <w:t xml:space="preserve"> </w:t>
      </w:r>
      <w:r w:rsidRPr="00B12B78">
        <w:rPr>
          <w:rFonts w:ascii="Verdana" w:eastAsia="Arial" w:hAnsi="Verdana"/>
          <w:color w:val="000000"/>
          <w:sz w:val="16"/>
          <w:szCs w:val="16"/>
          <w:bdr w:val="nil"/>
        </w:rPr>
        <w:t>iSIMPlatform, sağlamış olduğu etkinlik ve verimlilik ile kurum</w:t>
      </w:r>
      <w:r w:rsidR="007F7C9A" w:rsidRPr="00B12B78">
        <w:rPr>
          <w:rFonts w:ascii="Verdana" w:eastAsia="Arial" w:hAnsi="Verdana"/>
          <w:color w:val="000000"/>
          <w:sz w:val="16"/>
          <w:szCs w:val="16"/>
          <w:bdr w:val="nil"/>
        </w:rPr>
        <w:t xml:space="preserve"> ve kuruluş</w:t>
      </w:r>
      <w:r w:rsidRPr="00B12B78">
        <w:rPr>
          <w:rFonts w:ascii="Verdana" w:eastAsia="Arial" w:hAnsi="Verdana"/>
          <w:color w:val="000000"/>
          <w:sz w:val="16"/>
          <w:szCs w:val="16"/>
          <w:bdr w:val="nil"/>
        </w:rPr>
        <w:t>ların operasyonlarını daha uygun maliyetlerle yönetebilmelerine olanak sağlamakta ve bu yapısıyla tasarruf imkânı sunan bir platform olarak ön plana çıkmaktadır.</w:t>
      </w:r>
      <w:r w:rsidR="0036214D" w:rsidRPr="00B12B78">
        <w:rPr>
          <w:rFonts w:ascii="Verdana" w:eastAsia="Arial" w:hAnsi="Verdana"/>
          <w:color w:val="000000"/>
          <w:sz w:val="16"/>
          <w:szCs w:val="16"/>
          <w:bdr w:val="nil"/>
        </w:rPr>
        <w:t xml:space="preserve"> </w:t>
      </w:r>
      <w:r w:rsidR="004452CF" w:rsidRPr="00B12B78">
        <w:rPr>
          <w:rFonts w:ascii="Verdana" w:eastAsia="Arial" w:hAnsi="Verdana"/>
          <w:color w:val="000000"/>
          <w:sz w:val="16"/>
          <w:szCs w:val="16"/>
          <w:bdr w:val="nil"/>
        </w:rPr>
        <w:t xml:space="preserve">Bilgi için: </w:t>
      </w:r>
      <w:hyperlink r:id="rId13" w:history="1">
        <w:r w:rsidR="004452CF" w:rsidRPr="00B12B78">
          <w:rPr>
            <w:rStyle w:val="Kpr"/>
            <w:rFonts w:ascii="Verdana" w:eastAsia="Arial" w:hAnsi="Verdana"/>
            <w:sz w:val="16"/>
            <w:szCs w:val="16"/>
            <w:bdr w:val="nil"/>
          </w:rPr>
          <w:t>https://isimplatform.io/</w:t>
        </w:r>
      </w:hyperlink>
    </w:p>
    <w:p w14:paraId="0963D604" w14:textId="56161AE3" w:rsidR="00005AC5" w:rsidRDefault="00005AC5" w:rsidP="004267D6">
      <w:pPr>
        <w:spacing w:after="160" w:line="259" w:lineRule="auto"/>
        <w:jc w:val="both"/>
        <w:rPr>
          <w:rStyle w:val="Kpr"/>
          <w:rFonts w:ascii="Verdana" w:eastAsia="Arial" w:hAnsi="Verdana"/>
          <w:sz w:val="16"/>
          <w:szCs w:val="16"/>
          <w:bdr w:val="nil"/>
        </w:rPr>
      </w:pPr>
    </w:p>
    <w:p w14:paraId="29126297" w14:textId="04FF2054" w:rsidR="00005AC5" w:rsidRPr="00B12B78" w:rsidRDefault="00005AC5" w:rsidP="00005AC5">
      <w:pPr>
        <w:spacing w:after="160" w:line="259" w:lineRule="auto"/>
        <w:rPr>
          <w:rFonts w:ascii="Verdana" w:eastAsia="Calibri" w:hAnsi="Verdana" w:cs="Calibri"/>
          <w:sz w:val="16"/>
          <w:szCs w:val="16"/>
          <w:lang w:val="en-US" w:eastAsia="en-US"/>
        </w:rPr>
      </w:pPr>
      <w:r>
        <w:rPr>
          <w:rFonts w:ascii="Verdana" w:hAnsi="Verdana"/>
          <w:sz w:val="17"/>
          <w:szCs w:val="17"/>
        </w:rPr>
        <w:t>İlgili Kişi</w:t>
      </w:r>
      <w:r>
        <w:rPr>
          <w:rStyle w:val="Gl"/>
          <w:rFonts w:ascii="Verdana" w:hAnsi="Verdana"/>
          <w:sz w:val="17"/>
          <w:szCs w:val="17"/>
        </w:rPr>
        <w:t>:</w:t>
      </w:r>
      <w:r>
        <w:rPr>
          <w:rFonts w:ascii="Verdana" w:hAnsi="Verdana"/>
          <w:sz w:val="17"/>
          <w:szCs w:val="17"/>
        </w:rPr>
        <w:br/>
        <w:t>Ceylan Naza </w:t>
      </w:r>
      <w:r>
        <w:rPr>
          <w:rFonts w:ascii="Verdana" w:hAnsi="Verdana"/>
          <w:sz w:val="17"/>
          <w:szCs w:val="17"/>
        </w:rPr>
        <w:br/>
        <w:t>0533 927 23 94 </w:t>
      </w:r>
      <w:r>
        <w:rPr>
          <w:rFonts w:ascii="Verdana" w:hAnsi="Verdana"/>
          <w:sz w:val="23"/>
          <w:szCs w:val="23"/>
        </w:rPr>
        <w:br/>
      </w:r>
      <w:r>
        <w:rPr>
          <w:rFonts w:ascii="Verdana" w:hAnsi="Verdana"/>
          <w:sz w:val="23"/>
          <w:szCs w:val="23"/>
        </w:rPr>
        <w:br/>
      </w:r>
    </w:p>
    <w:p w14:paraId="37CD94A4" w14:textId="77777777" w:rsidR="00E346B9" w:rsidRPr="009D5BB3" w:rsidRDefault="00E346B9" w:rsidP="00E346B9">
      <w:pPr>
        <w:pStyle w:val="ListeParagraf"/>
        <w:autoSpaceDE w:val="0"/>
        <w:autoSpaceDN w:val="0"/>
        <w:spacing w:before="0" w:beforeAutospacing="0" w:after="0" w:afterAutospacing="0" w:line="300" w:lineRule="auto"/>
        <w:jc w:val="both"/>
        <w:rPr>
          <w:rFonts w:ascii="Verdana" w:eastAsia="Arial" w:hAnsi="Verdana"/>
          <w:color w:val="000000"/>
          <w:sz w:val="16"/>
          <w:szCs w:val="16"/>
          <w:bdr w:val="nil"/>
        </w:rPr>
      </w:pPr>
    </w:p>
    <w:sectPr w:rsidR="00E346B9" w:rsidRPr="009D5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3217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966A67"/>
    <w:multiLevelType w:val="hybridMultilevel"/>
    <w:tmpl w:val="91C850A6"/>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53FB1840"/>
    <w:multiLevelType w:val="multilevel"/>
    <w:tmpl w:val="EDDA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BC67DE"/>
    <w:multiLevelType w:val="hybridMultilevel"/>
    <w:tmpl w:val="1BD40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AwMTY0MzEyNTAwNzdU0lEKTi0uzszPAykwrAUAMjjrlCwAAAA="/>
  </w:docVars>
  <w:rsids>
    <w:rsidRoot w:val="00E806F6"/>
    <w:rsid w:val="00005AC5"/>
    <w:rsid w:val="00015C87"/>
    <w:rsid w:val="000272EE"/>
    <w:rsid w:val="000301A2"/>
    <w:rsid w:val="00050306"/>
    <w:rsid w:val="0005568D"/>
    <w:rsid w:val="00061AE3"/>
    <w:rsid w:val="000769D7"/>
    <w:rsid w:val="000C2F05"/>
    <w:rsid w:val="000E11E4"/>
    <w:rsid w:val="000F5BBC"/>
    <w:rsid w:val="00172C4C"/>
    <w:rsid w:val="001C6CD3"/>
    <w:rsid w:val="00201F0D"/>
    <w:rsid w:val="00207A1D"/>
    <w:rsid w:val="00214DB9"/>
    <w:rsid w:val="00236EC3"/>
    <w:rsid w:val="00255199"/>
    <w:rsid w:val="00261C5A"/>
    <w:rsid w:val="00262968"/>
    <w:rsid w:val="002C38B4"/>
    <w:rsid w:val="002E2A28"/>
    <w:rsid w:val="002E5A04"/>
    <w:rsid w:val="002F143D"/>
    <w:rsid w:val="00326237"/>
    <w:rsid w:val="0036214D"/>
    <w:rsid w:val="00365C3D"/>
    <w:rsid w:val="003828AC"/>
    <w:rsid w:val="003C1D1E"/>
    <w:rsid w:val="003C3BA0"/>
    <w:rsid w:val="003D4883"/>
    <w:rsid w:val="00414543"/>
    <w:rsid w:val="004267D6"/>
    <w:rsid w:val="004452CF"/>
    <w:rsid w:val="00495EA2"/>
    <w:rsid w:val="004D4D7E"/>
    <w:rsid w:val="004D5991"/>
    <w:rsid w:val="00526F7E"/>
    <w:rsid w:val="005469D9"/>
    <w:rsid w:val="00560AEA"/>
    <w:rsid w:val="005630EC"/>
    <w:rsid w:val="005969B8"/>
    <w:rsid w:val="005A45CB"/>
    <w:rsid w:val="005E7888"/>
    <w:rsid w:val="00601CC3"/>
    <w:rsid w:val="00615288"/>
    <w:rsid w:val="00641E4E"/>
    <w:rsid w:val="0066189B"/>
    <w:rsid w:val="0067044E"/>
    <w:rsid w:val="00677D5E"/>
    <w:rsid w:val="00687FE1"/>
    <w:rsid w:val="006E4DC9"/>
    <w:rsid w:val="006F11CE"/>
    <w:rsid w:val="00705C0B"/>
    <w:rsid w:val="0074784F"/>
    <w:rsid w:val="00760FAD"/>
    <w:rsid w:val="00762EF0"/>
    <w:rsid w:val="00774491"/>
    <w:rsid w:val="00774801"/>
    <w:rsid w:val="0078704A"/>
    <w:rsid w:val="007E66F9"/>
    <w:rsid w:val="007F7A52"/>
    <w:rsid w:val="007F7C9A"/>
    <w:rsid w:val="00846D45"/>
    <w:rsid w:val="00851D36"/>
    <w:rsid w:val="00894229"/>
    <w:rsid w:val="00943F8B"/>
    <w:rsid w:val="00944E97"/>
    <w:rsid w:val="00945C63"/>
    <w:rsid w:val="009601A8"/>
    <w:rsid w:val="0096710A"/>
    <w:rsid w:val="009D5BB3"/>
    <w:rsid w:val="00A01B24"/>
    <w:rsid w:val="00A07528"/>
    <w:rsid w:val="00A87467"/>
    <w:rsid w:val="00A8793B"/>
    <w:rsid w:val="00AC2FF8"/>
    <w:rsid w:val="00B12B78"/>
    <w:rsid w:val="00B22FB2"/>
    <w:rsid w:val="00B46DFF"/>
    <w:rsid w:val="00BB3020"/>
    <w:rsid w:val="00C23AB5"/>
    <w:rsid w:val="00C42609"/>
    <w:rsid w:val="00C62D9B"/>
    <w:rsid w:val="00C832DC"/>
    <w:rsid w:val="00CB6C95"/>
    <w:rsid w:val="00D45E9C"/>
    <w:rsid w:val="00D5669E"/>
    <w:rsid w:val="00D61ED5"/>
    <w:rsid w:val="00D713E2"/>
    <w:rsid w:val="00DC023C"/>
    <w:rsid w:val="00DF506D"/>
    <w:rsid w:val="00E05E4E"/>
    <w:rsid w:val="00E2571F"/>
    <w:rsid w:val="00E346B9"/>
    <w:rsid w:val="00E430A6"/>
    <w:rsid w:val="00E549D7"/>
    <w:rsid w:val="00E806F6"/>
    <w:rsid w:val="00E9165D"/>
    <w:rsid w:val="00E95005"/>
    <w:rsid w:val="00EB00FB"/>
    <w:rsid w:val="00EB73E1"/>
    <w:rsid w:val="00F34B0F"/>
    <w:rsid w:val="00F47729"/>
    <w:rsid w:val="00F61318"/>
    <w:rsid w:val="00F628DE"/>
    <w:rsid w:val="00F71F5D"/>
    <w:rsid w:val="00F90BB2"/>
    <w:rsid w:val="00FE0D51"/>
    <w:rsid w:val="00FF4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04C1E"/>
  <w14:defaultImageDpi w14:val="300"/>
  <w15:chartTrackingRefBased/>
  <w15:docId w15:val="{224BF2FE-481E-4FF2-B4FE-51C33A86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9B"/>
    <w:rPr>
      <w:rFonts w:ascii="Times New Roman" w:eastAsia="Times New Roman" w:hAnsi="Times New Roman" w:cs="Times New Roman"/>
      <w:sz w:val="24"/>
      <w:szCs w:val="24"/>
      <w:lang w:val="tr-TR" w:eastAsia="tr-TR"/>
    </w:rPr>
  </w:style>
  <w:style w:type="paragraph" w:styleId="Balk1">
    <w:name w:val="heading 1"/>
    <w:basedOn w:val="Normal"/>
    <w:link w:val="Balk1Char"/>
    <w:uiPriority w:val="9"/>
    <w:qFormat/>
    <w:rsid w:val="00E806F6"/>
    <w:pPr>
      <w:spacing w:after="240"/>
      <w:outlineLvl w:val="0"/>
    </w:pPr>
    <w:rPr>
      <w:b/>
      <w:bCs/>
      <w:color w:val="000000"/>
      <w:kern w:val="36"/>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E806F6"/>
    <w:rPr>
      <w:rFonts w:ascii="Times New Roman" w:eastAsia="Times New Roman" w:hAnsi="Times New Roman" w:cs="Times New Roman"/>
      <w:b/>
      <w:bCs/>
      <w:color w:val="000000"/>
      <w:kern w:val="36"/>
      <w:sz w:val="27"/>
      <w:szCs w:val="27"/>
    </w:rPr>
  </w:style>
  <w:style w:type="character" w:styleId="Kpr">
    <w:name w:val="Hyperlink"/>
    <w:uiPriority w:val="99"/>
    <w:unhideWhenUsed/>
    <w:rsid w:val="00E806F6"/>
    <w:rPr>
      <w:color w:val="005582"/>
      <w:u w:val="single"/>
    </w:rPr>
  </w:style>
  <w:style w:type="paragraph" w:styleId="NormalWeb">
    <w:name w:val="Normal (Web)"/>
    <w:basedOn w:val="Normal"/>
    <w:uiPriority w:val="99"/>
    <w:semiHidden/>
    <w:unhideWhenUsed/>
    <w:rsid w:val="00E806F6"/>
    <w:pPr>
      <w:spacing w:after="336"/>
    </w:pPr>
  </w:style>
  <w:style w:type="paragraph" w:customStyle="1" w:styleId="bwalignc">
    <w:name w:val="bwalignc"/>
    <w:basedOn w:val="Normal"/>
    <w:rsid w:val="00E806F6"/>
    <w:pPr>
      <w:spacing w:after="336"/>
      <w:jc w:val="center"/>
    </w:pPr>
  </w:style>
  <w:style w:type="paragraph" w:styleId="BalonMetni">
    <w:name w:val="Balloon Text"/>
    <w:basedOn w:val="Normal"/>
    <w:link w:val="BalonMetniChar"/>
    <w:uiPriority w:val="99"/>
    <w:semiHidden/>
    <w:unhideWhenUsed/>
    <w:rsid w:val="00BB3020"/>
    <w:rPr>
      <w:rFonts w:ascii="Lucida Grande" w:hAnsi="Lucida Grande" w:cs="Lucida Grande"/>
      <w:sz w:val="18"/>
      <w:szCs w:val="18"/>
    </w:rPr>
  </w:style>
  <w:style w:type="character" w:customStyle="1" w:styleId="BalonMetniChar">
    <w:name w:val="Balon Metni Char"/>
    <w:link w:val="BalonMetni"/>
    <w:uiPriority w:val="99"/>
    <w:semiHidden/>
    <w:rsid w:val="00BB3020"/>
    <w:rPr>
      <w:rFonts w:ascii="Lucida Grande" w:hAnsi="Lucida Grande" w:cs="Lucida Grande"/>
      <w:sz w:val="18"/>
      <w:szCs w:val="18"/>
      <w:lang w:val="en-US" w:eastAsia="zh-TW"/>
    </w:rPr>
  </w:style>
  <w:style w:type="paragraph" w:customStyle="1" w:styleId="RenkliGlgeleme-Vurgu11">
    <w:name w:val="Renkli Gölgeleme - Vurgu 11"/>
    <w:hidden/>
    <w:uiPriority w:val="71"/>
    <w:unhideWhenUsed/>
    <w:rsid w:val="00BB3020"/>
    <w:rPr>
      <w:sz w:val="22"/>
      <w:szCs w:val="22"/>
      <w:lang w:eastAsia="zh-TW"/>
    </w:rPr>
  </w:style>
  <w:style w:type="character" w:styleId="AklamaBavurusu">
    <w:name w:val="annotation reference"/>
    <w:uiPriority w:val="99"/>
    <w:semiHidden/>
    <w:unhideWhenUsed/>
    <w:rsid w:val="00A07528"/>
    <w:rPr>
      <w:sz w:val="18"/>
      <w:szCs w:val="18"/>
    </w:rPr>
  </w:style>
  <w:style w:type="paragraph" w:styleId="AklamaMetni">
    <w:name w:val="annotation text"/>
    <w:basedOn w:val="Normal"/>
    <w:link w:val="AklamaMetniChar"/>
    <w:uiPriority w:val="99"/>
    <w:semiHidden/>
    <w:unhideWhenUsed/>
    <w:rsid w:val="00A07528"/>
  </w:style>
  <w:style w:type="character" w:customStyle="1" w:styleId="AklamaMetniChar">
    <w:name w:val="Açıklama Metni Char"/>
    <w:link w:val="AklamaMetni"/>
    <w:uiPriority w:val="99"/>
    <w:semiHidden/>
    <w:rsid w:val="00A07528"/>
    <w:rPr>
      <w:sz w:val="24"/>
      <w:szCs w:val="24"/>
      <w:lang w:val="en-US" w:eastAsia="zh-TW"/>
    </w:rPr>
  </w:style>
  <w:style w:type="paragraph" w:styleId="AklamaKonusu">
    <w:name w:val="annotation subject"/>
    <w:basedOn w:val="AklamaMetni"/>
    <w:next w:val="AklamaMetni"/>
    <w:link w:val="AklamaKonusuChar"/>
    <w:uiPriority w:val="99"/>
    <w:semiHidden/>
    <w:unhideWhenUsed/>
    <w:rsid w:val="00A07528"/>
    <w:rPr>
      <w:b/>
      <w:bCs/>
      <w:sz w:val="20"/>
      <w:szCs w:val="20"/>
    </w:rPr>
  </w:style>
  <w:style w:type="character" w:customStyle="1" w:styleId="AklamaKonusuChar">
    <w:name w:val="Açıklama Konusu Char"/>
    <w:link w:val="AklamaKonusu"/>
    <w:uiPriority w:val="99"/>
    <w:semiHidden/>
    <w:rsid w:val="00A07528"/>
    <w:rPr>
      <w:b/>
      <w:bCs/>
      <w:sz w:val="24"/>
      <w:szCs w:val="24"/>
      <w:lang w:val="en-US" w:eastAsia="zh-TW"/>
    </w:rPr>
  </w:style>
  <w:style w:type="character" w:styleId="Gl">
    <w:name w:val="Strong"/>
    <w:uiPriority w:val="22"/>
    <w:qFormat/>
    <w:rsid w:val="0067044E"/>
    <w:rPr>
      <w:b/>
      <w:bCs/>
    </w:rPr>
  </w:style>
  <w:style w:type="paragraph" w:styleId="Dzeltme">
    <w:name w:val="Revision"/>
    <w:hidden/>
    <w:uiPriority w:val="99"/>
    <w:semiHidden/>
    <w:rsid w:val="0067044E"/>
    <w:rPr>
      <w:sz w:val="22"/>
      <w:szCs w:val="22"/>
      <w:lang w:eastAsia="zh-TW"/>
    </w:rPr>
  </w:style>
  <w:style w:type="paragraph" w:styleId="AralkYok">
    <w:name w:val="No Spacing"/>
    <w:uiPriority w:val="1"/>
    <w:qFormat/>
    <w:rsid w:val="00B22FB2"/>
    <w:rPr>
      <w:sz w:val="22"/>
      <w:szCs w:val="22"/>
      <w:lang w:eastAsia="zh-TW"/>
    </w:rPr>
  </w:style>
  <w:style w:type="paragraph" w:customStyle="1" w:styleId="paragraph">
    <w:name w:val="paragraph"/>
    <w:basedOn w:val="Normal"/>
    <w:rsid w:val="00C832DC"/>
    <w:pPr>
      <w:spacing w:before="100" w:beforeAutospacing="1" w:after="100" w:afterAutospacing="1"/>
    </w:pPr>
  </w:style>
  <w:style w:type="character" w:customStyle="1" w:styleId="normaltextrun">
    <w:name w:val="normaltextrun"/>
    <w:basedOn w:val="VarsaylanParagrafYazTipi"/>
    <w:rsid w:val="00C832DC"/>
  </w:style>
  <w:style w:type="character" w:customStyle="1" w:styleId="spellingerror">
    <w:name w:val="spellingerror"/>
    <w:basedOn w:val="VarsaylanParagrafYazTipi"/>
    <w:rsid w:val="00C832DC"/>
  </w:style>
  <w:style w:type="character" w:customStyle="1" w:styleId="eop">
    <w:name w:val="eop"/>
    <w:basedOn w:val="VarsaylanParagrafYazTipi"/>
    <w:rsid w:val="00C832DC"/>
  </w:style>
  <w:style w:type="character" w:customStyle="1" w:styleId="contextualspellingandgrammarerror">
    <w:name w:val="contextualspellingandgrammarerror"/>
    <w:basedOn w:val="VarsaylanParagrafYazTipi"/>
    <w:rsid w:val="00326237"/>
  </w:style>
  <w:style w:type="character" w:styleId="zmlenmeyenBahsetme">
    <w:name w:val="Unresolved Mention"/>
    <w:uiPriority w:val="99"/>
    <w:semiHidden/>
    <w:unhideWhenUsed/>
    <w:rsid w:val="000769D7"/>
    <w:rPr>
      <w:color w:val="605E5C"/>
      <w:shd w:val="clear" w:color="auto" w:fill="E1DFDD"/>
    </w:rPr>
  </w:style>
  <w:style w:type="paragraph" w:styleId="ListeParagraf">
    <w:name w:val="List Paragraph"/>
    <w:basedOn w:val="Normal"/>
    <w:uiPriority w:val="34"/>
    <w:qFormat/>
    <w:rsid w:val="00601CC3"/>
    <w:pPr>
      <w:spacing w:before="100" w:beforeAutospacing="1" w:after="100" w:afterAutospacing="1"/>
    </w:pPr>
  </w:style>
  <w:style w:type="character" w:customStyle="1" w:styleId="apple-converted-space">
    <w:name w:val="apple-converted-space"/>
    <w:basedOn w:val="VarsaylanParagrafYazTipi"/>
    <w:rsid w:val="00601CC3"/>
  </w:style>
  <w:style w:type="character" w:styleId="zlenenKpr">
    <w:name w:val="FollowedHyperlink"/>
    <w:uiPriority w:val="99"/>
    <w:semiHidden/>
    <w:unhideWhenUsed/>
    <w:rsid w:val="000C2F0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4686">
      <w:bodyDiv w:val="1"/>
      <w:marLeft w:val="0"/>
      <w:marRight w:val="0"/>
      <w:marTop w:val="0"/>
      <w:marBottom w:val="0"/>
      <w:divBdr>
        <w:top w:val="none" w:sz="0" w:space="0" w:color="auto"/>
        <w:left w:val="none" w:sz="0" w:space="0" w:color="auto"/>
        <w:bottom w:val="none" w:sz="0" w:space="0" w:color="auto"/>
        <w:right w:val="none" w:sz="0" w:space="0" w:color="auto"/>
      </w:divBdr>
      <w:divsChild>
        <w:div w:id="171336314">
          <w:marLeft w:val="0"/>
          <w:marRight w:val="0"/>
          <w:marTop w:val="0"/>
          <w:marBottom w:val="0"/>
          <w:divBdr>
            <w:top w:val="none" w:sz="0" w:space="0" w:color="auto"/>
            <w:left w:val="none" w:sz="0" w:space="0" w:color="auto"/>
            <w:bottom w:val="none" w:sz="0" w:space="0" w:color="auto"/>
            <w:right w:val="none" w:sz="0" w:space="0" w:color="auto"/>
          </w:divBdr>
        </w:div>
        <w:div w:id="407846181">
          <w:marLeft w:val="0"/>
          <w:marRight w:val="0"/>
          <w:marTop w:val="0"/>
          <w:marBottom w:val="0"/>
          <w:divBdr>
            <w:top w:val="none" w:sz="0" w:space="0" w:color="auto"/>
            <w:left w:val="none" w:sz="0" w:space="0" w:color="auto"/>
            <w:bottom w:val="none" w:sz="0" w:space="0" w:color="auto"/>
            <w:right w:val="none" w:sz="0" w:space="0" w:color="auto"/>
          </w:divBdr>
        </w:div>
        <w:div w:id="566957926">
          <w:marLeft w:val="0"/>
          <w:marRight w:val="0"/>
          <w:marTop w:val="0"/>
          <w:marBottom w:val="0"/>
          <w:divBdr>
            <w:top w:val="none" w:sz="0" w:space="0" w:color="auto"/>
            <w:left w:val="none" w:sz="0" w:space="0" w:color="auto"/>
            <w:bottom w:val="none" w:sz="0" w:space="0" w:color="auto"/>
            <w:right w:val="none" w:sz="0" w:space="0" w:color="auto"/>
          </w:divBdr>
        </w:div>
        <w:div w:id="749817620">
          <w:marLeft w:val="0"/>
          <w:marRight w:val="0"/>
          <w:marTop w:val="0"/>
          <w:marBottom w:val="0"/>
          <w:divBdr>
            <w:top w:val="none" w:sz="0" w:space="0" w:color="auto"/>
            <w:left w:val="none" w:sz="0" w:space="0" w:color="auto"/>
            <w:bottom w:val="none" w:sz="0" w:space="0" w:color="auto"/>
            <w:right w:val="none" w:sz="0" w:space="0" w:color="auto"/>
          </w:divBdr>
        </w:div>
        <w:div w:id="960955730">
          <w:marLeft w:val="0"/>
          <w:marRight w:val="0"/>
          <w:marTop w:val="0"/>
          <w:marBottom w:val="0"/>
          <w:divBdr>
            <w:top w:val="none" w:sz="0" w:space="0" w:color="auto"/>
            <w:left w:val="none" w:sz="0" w:space="0" w:color="auto"/>
            <w:bottom w:val="none" w:sz="0" w:space="0" w:color="auto"/>
            <w:right w:val="none" w:sz="0" w:space="0" w:color="auto"/>
          </w:divBdr>
        </w:div>
        <w:div w:id="1255016274">
          <w:marLeft w:val="0"/>
          <w:marRight w:val="0"/>
          <w:marTop w:val="0"/>
          <w:marBottom w:val="0"/>
          <w:divBdr>
            <w:top w:val="none" w:sz="0" w:space="0" w:color="auto"/>
            <w:left w:val="none" w:sz="0" w:space="0" w:color="auto"/>
            <w:bottom w:val="none" w:sz="0" w:space="0" w:color="auto"/>
            <w:right w:val="none" w:sz="0" w:space="0" w:color="auto"/>
          </w:divBdr>
        </w:div>
        <w:div w:id="1397901105">
          <w:marLeft w:val="0"/>
          <w:marRight w:val="0"/>
          <w:marTop w:val="0"/>
          <w:marBottom w:val="0"/>
          <w:divBdr>
            <w:top w:val="none" w:sz="0" w:space="0" w:color="auto"/>
            <w:left w:val="none" w:sz="0" w:space="0" w:color="auto"/>
            <w:bottom w:val="none" w:sz="0" w:space="0" w:color="auto"/>
            <w:right w:val="none" w:sz="0" w:space="0" w:color="auto"/>
          </w:divBdr>
        </w:div>
        <w:div w:id="1399014688">
          <w:marLeft w:val="0"/>
          <w:marRight w:val="0"/>
          <w:marTop w:val="0"/>
          <w:marBottom w:val="0"/>
          <w:divBdr>
            <w:top w:val="none" w:sz="0" w:space="0" w:color="auto"/>
            <w:left w:val="none" w:sz="0" w:space="0" w:color="auto"/>
            <w:bottom w:val="none" w:sz="0" w:space="0" w:color="auto"/>
            <w:right w:val="none" w:sz="0" w:space="0" w:color="auto"/>
          </w:divBdr>
        </w:div>
        <w:div w:id="1447576682">
          <w:marLeft w:val="0"/>
          <w:marRight w:val="0"/>
          <w:marTop w:val="0"/>
          <w:marBottom w:val="0"/>
          <w:divBdr>
            <w:top w:val="none" w:sz="0" w:space="0" w:color="auto"/>
            <w:left w:val="none" w:sz="0" w:space="0" w:color="auto"/>
            <w:bottom w:val="none" w:sz="0" w:space="0" w:color="auto"/>
            <w:right w:val="none" w:sz="0" w:space="0" w:color="auto"/>
          </w:divBdr>
        </w:div>
      </w:divsChild>
    </w:div>
    <w:div w:id="476578332">
      <w:bodyDiv w:val="1"/>
      <w:marLeft w:val="0"/>
      <w:marRight w:val="0"/>
      <w:marTop w:val="0"/>
      <w:marBottom w:val="0"/>
      <w:divBdr>
        <w:top w:val="none" w:sz="0" w:space="0" w:color="auto"/>
        <w:left w:val="none" w:sz="0" w:space="0" w:color="auto"/>
        <w:bottom w:val="none" w:sz="0" w:space="0" w:color="auto"/>
        <w:right w:val="none" w:sz="0" w:space="0" w:color="auto"/>
      </w:divBdr>
    </w:div>
    <w:div w:id="702053827">
      <w:bodyDiv w:val="1"/>
      <w:marLeft w:val="0"/>
      <w:marRight w:val="0"/>
      <w:marTop w:val="0"/>
      <w:marBottom w:val="0"/>
      <w:divBdr>
        <w:top w:val="none" w:sz="0" w:space="0" w:color="auto"/>
        <w:left w:val="none" w:sz="0" w:space="0" w:color="auto"/>
        <w:bottom w:val="none" w:sz="0" w:space="0" w:color="auto"/>
        <w:right w:val="none" w:sz="0" w:space="0" w:color="auto"/>
      </w:divBdr>
    </w:div>
    <w:div w:id="787509794">
      <w:bodyDiv w:val="1"/>
      <w:marLeft w:val="0"/>
      <w:marRight w:val="0"/>
      <w:marTop w:val="0"/>
      <w:marBottom w:val="0"/>
      <w:divBdr>
        <w:top w:val="none" w:sz="0" w:space="0" w:color="auto"/>
        <w:left w:val="none" w:sz="0" w:space="0" w:color="auto"/>
        <w:bottom w:val="none" w:sz="0" w:space="0" w:color="auto"/>
        <w:right w:val="none" w:sz="0" w:space="0" w:color="auto"/>
      </w:divBdr>
      <w:divsChild>
        <w:div w:id="1249390433">
          <w:marLeft w:val="0"/>
          <w:marRight w:val="0"/>
          <w:marTop w:val="0"/>
          <w:marBottom w:val="0"/>
          <w:divBdr>
            <w:top w:val="none" w:sz="0" w:space="0" w:color="auto"/>
            <w:left w:val="none" w:sz="0" w:space="0" w:color="auto"/>
            <w:bottom w:val="none" w:sz="0" w:space="0" w:color="auto"/>
            <w:right w:val="none" w:sz="0" w:space="0" w:color="auto"/>
          </w:divBdr>
        </w:div>
        <w:div w:id="1842312269">
          <w:marLeft w:val="0"/>
          <w:marRight w:val="0"/>
          <w:marTop w:val="0"/>
          <w:marBottom w:val="0"/>
          <w:divBdr>
            <w:top w:val="none" w:sz="0" w:space="0" w:color="auto"/>
            <w:left w:val="none" w:sz="0" w:space="0" w:color="auto"/>
            <w:bottom w:val="none" w:sz="0" w:space="0" w:color="auto"/>
            <w:right w:val="none" w:sz="0" w:space="0" w:color="auto"/>
          </w:divBdr>
        </w:div>
      </w:divsChild>
    </w:div>
    <w:div w:id="1091508725">
      <w:bodyDiv w:val="1"/>
      <w:marLeft w:val="0"/>
      <w:marRight w:val="0"/>
      <w:marTop w:val="0"/>
      <w:marBottom w:val="0"/>
      <w:divBdr>
        <w:top w:val="none" w:sz="0" w:space="0" w:color="auto"/>
        <w:left w:val="none" w:sz="0" w:space="0" w:color="auto"/>
        <w:bottom w:val="none" w:sz="0" w:space="0" w:color="auto"/>
        <w:right w:val="none" w:sz="0" w:space="0" w:color="auto"/>
      </w:divBdr>
      <w:divsChild>
        <w:div w:id="1612473353">
          <w:marLeft w:val="0"/>
          <w:marRight w:val="0"/>
          <w:marTop w:val="0"/>
          <w:marBottom w:val="0"/>
          <w:divBdr>
            <w:top w:val="none" w:sz="0" w:space="0" w:color="auto"/>
            <w:left w:val="none" w:sz="0" w:space="0" w:color="auto"/>
            <w:bottom w:val="none" w:sz="0" w:space="0" w:color="auto"/>
            <w:right w:val="none" w:sz="0" w:space="0" w:color="auto"/>
          </w:divBdr>
          <w:divsChild>
            <w:div w:id="2013868882">
              <w:marLeft w:val="0"/>
              <w:marRight w:val="0"/>
              <w:marTop w:val="0"/>
              <w:marBottom w:val="336"/>
              <w:divBdr>
                <w:top w:val="none" w:sz="0" w:space="0" w:color="auto"/>
                <w:left w:val="none" w:sz="0" w:space="0" w:color="auto"/>
                <w:bottom w:val="none" w:sz="0" w:space="0" w:color="auto"/>
                <w:right w:val="none" w:sz="0" w:space="0" w:color="auto"/>
              </w:divBdr>
              <w:divsChild>
                <w:div w:id="1889681105">
                  <w:marLeft w:val="0"/>
                  <w:marRight w:val="0"/>
                  <w:marTop w:val="0"/>
                  <w:marBottom w:val="0"/>
                  <w:divBdr>
                    <w:top w:val="none" w:sz="0" w:space="0" w:color="auto"/>
                    <w:left w:val="none" w:sz="0" w:space="0" w:color="auto"/>
                    <w:bottom w:val="none" w:sz="0" w:space="0" w:color="auto"/>
                    <w:right w:val="none" w:sz="0" w:space="0" w:color="auto"/>
                  </w:divBdr>
                  <w:divsChild>
                    <w:div w:id="656805234">
                      <w:marLeft w:val="0"/>
                      <w:marRight w:val="0"/>
                      <w:marTop w:val="0"/>
                      <w:marBottom w:val="0"/>
                      <w:divBdr>
                        <w:top w:val="none" w:sz="0" w:space="0" w:color="auto"/>
                        <w:left w:val="none" w:sz="0" w:space="0" w:color="auto"/>
                        <w:bottom w:val="none" w:sz="0" w:space="0" w:color="auto"/>
                        <w:right w:val="none" w:sz="0" w:space="0" w:color="auto"/>
                      </w:divBdr>
                      <w:divsChild>
                        <w:div w:id="509178919">
                          <w:marLeft w:val="0"/>
                          <w:marRight w:val="0"/>
                          <w:marTop w:val="0"/>
                          <w:marBottom w:val="336"/>
                          <w:divBdr>
                            <w:top w:val="none" w:sz="0" w:space="0" w:color="auto"/>
                            <w:left w:val="none" w:sz="0" w:space="0" w:color="auto"/>
                            <w:bottom w:val="none" w:sz="0" w:space="0" w:color="auto"/>
                            <w:right w:val="none" w:sz="0" w:space="0" w:color="auto"/>
                          </w:divBdr>
                        </w:div>
                        <w:div w:id="799999634">
                          <w:marLeft w:val="0"/>
                          <w:marRight w:val="0"/>
                          <w:marTop w:val="0"/>
                          <w:marBottom w:val="0"/>
                          <w:divBdr>
                            <w:top w:val="none" w:sz="0" w:space="0" w:color="auto"/>
                            <w:left w:val="none" w:sz="0" w:space="0" w:color="auto"/>
                            <w:bottom w:val="none" w:sz="0" w:space="0" w:color="auto"/>
                            <w:right w:val="none" w:sz="0" w:space="0" w:color="auto"/>
                          </w:divBdr>
                        </w:div>
                        <w:div w:id="1511018789">
                          <w:marLeft w:val="0"/>
                          <w:marRight w:val="0"/>
                          <w:marTop w:val="0"/>
                          <w:marBottom w:val="240"/>
                          <w:divBdr>
                            <w:top w:val="none" w:sz="0" w:space="0" w:color="auto"/>
                            <w:left w:val="none" w:sz="0" w:space="0" w:color="auto"/>
                            <w:bottom w:val="none" w:sz="0" w:space="0" w:color="auto"/>
                            <w:right w:val="none" w:sz="0" w:space="0" w:color="auto"/>
                          </w:divBdr>
                          <w:divsChild>
                            <w:div w:id="182940952">
                              <w:marLeft w:val="0"/>
                              <w:marRight w:val="0"/>
                              <w:marTop w:val="0"/>
                              <w:marBottom w:val="336"/>
                              <w:divBdr>
                                <w:top w:val="none" w:sz="0" w:space="0" w:color="auto"/>
                                <w:left w:val="none" w:sz="0" w:space="0" w:color="auto"/>
                                <w:bottom w:val="none" w:sz="0" w:space="0" w:color="auto"/>
                                <w:right w:val="none" w:sz="0" w:space="0" w:color="auto"/>
                              </w:divBdr>
                            </w:div>
                            <w:div w:id="378289726">
                              <w:marLeft w:val="0"/>
                              <w:marRight w:val="0"/>
                              <w:marTop w:val="336"/>
                              <w:marBottom w:val="0"/>
                              <w:divBdr>
                                <w:top w:val="none" w:sz="0" w:space="0" w:color="auto"/>
                                <w:left w:val="none" w:sz="0" w:space="0" w:color="auto"/>
                                <w:bottom w:val="none" w:sz="0" w:space="0" w:color="auto"/>
                                <w:right w:val="none" w:sz="0" w:space="0" w:color="auto"/>
                              </w:divBdr>
                              <w:divsChild>
                                <w:div w:id="1148519834">
                                  <w:marLeft w:val="0"/>
                                  <w:marRight w:val="0"/>
                                  <w:marTop w:val="0"/>
                                  <w:marBottom w:val="0"/>
                                  <w:divBdr>
                                    <w:top w:val="none" w:sz="0" w:space="0" w:color="auto"/>
                                    <w:left w:val="none" w:sz="0" w:space="0" w:color="auto"/>
                                    <w:bottom w:val="none" w:sz="0" w:space="0" w:color="auto"/>
                                    <w:right w:val="none" w:sz="0" w:space="0" w:color="auto"/>
                                  </w:divBdr>
                                </w:div>
                                <w:div w:id="1802922966">
                                  <w:marLeft w:val="0"/>
                                  <w:marRight w:val="0"/>
                                  <w:marTop w:val="0"/>
                                  <w:marBottom w:val="0"/>
                                  <w:divBdr>
                                    <w:top w:val="none" w:sz="0" w:space="0" w:color="auto"/>
                                    <w:left w:val="none" w:sz="0" w:space="0" w:color="auto"/>
                                    <w:bottom w:val="none" w:sz="0" w:space="0" w:color="auto"/>
                                    <w:right w:val="none" w:sz="0" w:space="0" w:color="auto"/>
                                  </w:divBdr>
                                  <w:divsChild>
                                    <w:div w:id="17091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5533">
                      <w:marLeft w:val="0"/>
                      <w:marRight w:val="0"/>
                      <w:marTop w:val="0"/>
                      <w:marBottom w:val="0"/>
                      <w:divBdr>
                        <w:top w:val="none" w:sz="0" w:space="0" w:color="auto"/>
                        <w:left w:val="none" w:sz="0" w:space="0" w:color="auto"/>
                        <w:bottom w:val="none" w:sz="0" w:space="0" w:color="auto"/>
                        <w:right w:val="none" w:sz="0" w:space="0" w:color="auto"/>
                      </w:divBdr>
                      <w:divsChild>
                        <w:div w:id="16458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971521">
      <w:bodyDiv w:val="1"/>
      <w:marLeft w:val="0"/>
      <w:marRight w:val="0"/>
      <w:marTop w:val="0"/>
      <w:marBottom w:val="0"/>
      <w:divBdr>
        <w:top w:val="none" w:sz="0" w:space="0" w:color="auto"/>
        <w:left w:val="none" w:sz="0" w:space="0" w:color="auto"/>
        <w:bottom w:val="none" w:sz="0" w:space="0" w:color="auto"/>
        <w:right w:val="none" w:sz="0" w:space="0" w:color="auto"/>
      </w:divBdr>
    </w:div>
    <w:div w:id="1173841275">
      <w:bodyDiv w:val="1"/>
      <w:marLeft w:val="0"/>
      <w:marRight w:val="0"/>
      <w:marTop w:val="0"/>
      <w:marBottom w:val="0"/>
      <w:divBdr>
        <w:top w:val="none" w:sz="0" w:space="0" w:color="auto"/>
        <w:left w:val="none" w:sz="0" w:space="0" w:color="auto"/>
        <w:bottom w:val="none" w:sz="0" w:space="0" w:color="auto"/>
        <w:right w:val="none" w:sz="0" w:space="0" w:color="auto"/>
      </w:divBdr>
      <w:divsChild>
        <w:div w:id="1098524190">
          <w:marLeft w:val="0"/>
          <w:marRight w:val="0"/>
          <w:marTop w:val="0"/>
          <w:marBottom w:val="0"/>
          <w:divBdr>
            <w:top w:val="none" w:sz="0" w:space="0" w:color="auto"/>
            <w:left w:val="none" w:sz="0" w:space="0" w:color="auto"/>
            <w:bottom w:val="none" w:sz="0" w:space="0" w:color="auto"/>
            <w:right w:val="none" w:sz="0" w:space="0" w:color="auto"/>
          </w:divBdr>
        </w:div>
        <w:div w:id="1398481744">
          <w:marLeft w:val="0"/>
          <w:marRight w:val="0"/>
          <w:marTop w:val="0"/>
          <w:marBottom w:val="0"/>
          <w:divBdr>
            <w:top w:val="none" w:sz="0" w:space="0" w:color="auto"/>
            <w:left w:val="none" w:sz="0" w:space="0" w:color="auto"/>
            <w:bottom w:val="none" w:sz="0" w:space="0" w:color="auto"/>
            <w:right w:val="none" w:sz="0" w:space="0" w:color="auto"/>
          </w:divBdr>
        </w:div>
      </w:divsChild>
    </w:div>
    <w:div w:id="1326398155">
      <w:bodyDiv w:val="1"/>
      <w:marLeft w:val="0"/>
      <w:marRight w:val="0"/>
      <w:marTop w:val="0"/>
      <w:marBottom w:val="0"/>
      <w:divBdr>
        <w:top w:val="none" w:sz="0" w:space="0" w:color="auto"/>
        <w:left w:val="none" w:sz="0" w:space="0" w:color="auto"/>
        <w:bottom w:val="none" w:sz="0" w:space="0" w:color="auto"/>
        <w:right w:val="none" w:sz="0" w:space="0" w:color="auto"/>
      </w:divBdr>
    </w:div>
    <w:div w:id="1443452850">
      <w:bodyDiv w:val="1"/>
      <w:marLeft w:val="0"/>
      <w:marRight w:val="0"/>
      <w:marTop w:val="0"/>
      <w:marBottom w:val="0"/>
      <w:divBdr>
        <w:top w:val="none" w:sz="0" w:space="0" w:color="auto"/>
        <w:left w:val="none" w:sz="0" w:space="0" w:color="auto"/>
        <w:bottom w:val="none" w:sz="0" w:space="0" w:color="auto"/>
        <w:right w:val="none" w:sz="0" w:space="0" w:color="auto"/>
      </w:divBdr>
    </w:div>
    <w:div w:id="1931113210">
      <w:bodyDiv w:val="1"/>
      <w:marLeft w:val="0"/>
      <w:marRight w:val="0"/>
      <w:marTop w:val="0"/>
      <w:marBottom w:val="0"/>
      <w:divBdr>
        <w:top w:val="none" w:sz="0" w:space="0" w:color="auto"/>
        <w:left w:val="none" w:sz="0" w:space="0" w:color="auto"/>
        <w:bottom w:val="none" w:sz="0" w:space="0" w:color="auto"/>
        <w:right w:val="none" w:sz="0" w:space="0" w:color="auto"/>
      </w:divBdr>
    </w:div>
    <w:div w:id="2005432961">
      <w:bodyDiv w:val="1"/>
      <w:marLeft w:val="0"/>
      <w:marRight w:val="0"/>
      <w:marTop w:val="0"/>
      <w:marBottom w:val="0"/>
      <w:divBdr>
        <w:top w:val="none" w:sz="0" w:space="0" w:color="auto"/>
        <w:left w:val="none" w:sz="0" w:space="0" w:color="auto"/>
        <w:bottom w:val="none" w:sz="0" w:space="0" w:color="auto"/>
        <w:right w:val="none" w:sz="0" w:space="0" w:color="auto"/>
      </w:divBdr>
    </w:div>
    <w:div w:id="2047024831">
      <w:bodyDiv w:val="1"/>
      <w:marLeft w:val="0"/>
      <w:marRight w:val="0"/>
      <w:marTop w:val="0"/>
      <w:marBottom w:val="0"/>
      <w:divBdr>
        <w:top w:val="none" w:sz="0" w:space="0" w:color="auto"/>
        <w:left w:val="none" w:sz="0" w:space="0" w:color="auto"/>
        <w:bottom w:val="none" w:sz="0" w:space="0" w:color="auto"/>
        <w:right w:val="none" w:sz="0" w:space="0" w:color="auto"/>
      </w:divBdr>
    </w:div>
    <w:div w:id="2086755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SYNNEX.com" TargetMode="External"/><Relationship Id="rId13" Type="http://schemas.openxmlformats.org/officeDocument/2006/relationships/hyperlink" Target="https://isimplatform.i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tdsynn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TDSYNNE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nkedin.com/company/TDSYNNEX" TargetMode="External"/><Relationship Id="rId4" Type="http://schemas.openxmlformats.org/officeDocument/2006/relationships/numbering" Target="numbering.xml"/><Relationship Id="rId9" Type="http://schemas.openxmlformats.org/officeDocument/2006/relationships/hyperlink" Target="http://www.twitter.com/TDSYNNEX"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8CADC-2465-4D79-8345-68A9BB626FC3}">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C6C153A4-51A3-4DF8-8ED1-551E8071B7C8}">
  <ds:schemaRefs>
    <ds:schemaRef ds:uri="http://schemas.microsoft.com/sharepoint/v3/contenttype/forms"/>
  </ds:schemaRefs>
</ds:datastoreItem>
</file>

<file path=customXml/itemProps3.xml><?xml version="1.0" encoding="utf-8"?>
<ds:datastoreItem xmlns:ds="http://schemas.openxmlformats.org/officeDocument/2006/customXml" ds:itemID="{A41D729D-9D55-473B-94F6-5777F0D19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1412</Words>
  <Characters>8050</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9444</CharactersWithSpaces>
  <SharedDoc>false</SharedDoc>
  <HLinks>
    <vt:vector size="36" baseType="variant">
      <vt:variant>
        <vt:i4>5439492</vt:i4>
      </vt:variant>
      <vt:variant>
        <vt:i4>15</vt:i4>
      </vt:variant>
      <vt:variant>
        <vt:i4>0</vt:i4>
      </vt:variant>
      <vt:variant>
        <vt:i4>5</vt:i4>
      </vt:variant>
      <vt:variant>
        <vt:lpwstr>https://isimplatform.io/</vt:lpwstr>
      </vt:variant>
      <vt:variant>
        <vt:lpwstr/>
      </vt:variant>
      <vt:variant>
        <vt:i4>3211302</vt:i4>
      </vt:variant>
      <vt:variant>
        <vt:i4>12</vt:i4>
      </vt:variant>
      <vt:variant>
        <vt:i4>0</vt:i4>
      </vt:variant>
      <vt:variant>
        <vt:i4>5</vt:i4>
      </vt:variant>
      <vt:variant>
        <vt:lpwstr>https://www.instagram.com/tdsynnex/</vt:lpwstr>
      </vt:variant>
      <vt:variant>
        <vt:lpwstr/>
      </vt:variant>
      <vt:variant>
        <vt:i4>4849749</vt:i4>
      </vt:variant>
      <vt:variant>
        <vt:i4>9</vt:i4>
      </vt:variant>
      <vt:variant>
        <vt:i4>0</vt:i4>
      </vt:variant>
      <vt:variant>
        <vt:i4>5</vt:i4>
      </vt:variant>
      <vt:variant>
        <vt:lpwstr>https://www.facebook.com/TDSYNNEX</vt:lpwstr>
      </vt:variant>
      <vt:variant>
        <vt:lpwstr/>
      </vt:variant>
      <vt:variant>
        <vt:i4>5505037</vt:i4>
      </vt:variant>
      <vt:variant>
        <vt:i4>6</vt:i4>
      </vt:variant>
      <vt:variant>
        <vt:i4>0</vt:i4>
      </vt:variant>
      <vt:variant>
        <vt:i4>5</vt:i4>
      </vt:variant>
      <vt:variant>
        <vt:lpwstr>https://www.linkedin.com/company/TDSYNNEX</vt:lpwstr>
      </vt:variant>
      <vt:variant>
        <vt:lpwstr/>
      </vt:variant>
      <vt:variant>
        <vt:i4>3276843</vt:i4>
      </vt:variant>
      <vt:variant>
        <vt:i4>3</vt:i4>
      </vt:variant>
      <vt:variant>
        <vt:i4>0</vt:i4>
      </vt:variant>
      <vt:variant>
        <vt:i4>5</vt:i4>
      </vt:variant>
      <vt:variant>
        <vt:lpwstr>http://www.twitter.com/TDSYNNEX</vt:lpwstr>
      </vt:variant>
      <vt:variant>
        <vt:lpwstr/>
      </vt:variant>
      <vt:variant>
        <vt:i4>4784213</vt:i4>
      </vt:variant>
      <vt:variant>
        <vt:i4>0</vt:i4>
      </vt:variant>
      <vt:variant>
        <vt:i4>0</vt:i4>
      </vt:variant>
      <vt:variant>
        <vt:i4>5</vt:i4>
      </vt:variant>
      <vt:variant>
        <vt:lpwstr>http://www.tdsynnex.com/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Foster</dc:creator>
  <cp:keywords/>
  <dc:description/>
  <cp:lastModifiedBy>Ceylan Naza</cp:lastModifiedBy>
  <cp:revision>3</cp:revision>
  <cp:lastPrinted>1899-12-31T22:00:00Z</cp:lastPrinted>
  <dcterms:created xsi:type="dcterms:W3CDTF">2021-10-26T20:08:00Z</dcterms:created>
  <dcterms:modified xsi:type="dcterms:W3CDTF">2021-10-27T09:27:00Z</dcterms:modified>
</cp:coreProperties>
</file>