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C031" w14:textId="77777777" w:rsidR="000C4387" w:rsidRPr="000C4387" w:rsidRDefault="000C4387" w:rsidP="000C4387">
      <w:pPr>
        <w:spacing w:line="360" w:lineRule="auto"/>
        <w:rPr>
          <w:rFonts w:ascii="Verdana" w:hAnsi="Verdana"/>
          <w:b/>
          <w:sz w:val="32"/>
          <w:szCs w:val="32"/>
          <w:u w:val="single"/>
        </w:rPr>
      </w:pPr>
      <w:r w:rsidRPr="000C4387"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60AB15AE" w14:textId="77777777" w:rsidR="000C4387" w:rsidRDefault="000C4387" w:rsidP="000C4387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1E6B940C" w14:textId="312F479C" w:rsidR="00C131FF" w:rsidRDefault="00E1633B" w:rsidP="000C4387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“</w:t>
      </w:r>
      <w:r w:rsidR="000C4387" w:rsidRPr="000C4387">
        <w:rPr>
          <w:rFonts w:ascii="Verdana" w:hAnsi="Verdana"/>
          <w:b/>
          <w:sz w:val="28"/>
          <w:szCs w:val="28"/>
        </w:rPr>
        <w:t>E</w:t>
      </w:r>
      <w:r w:rsidR="00C131FF" w:rsidRPr="000C4387">
        <w:rPr>
          <w:rFonts w:ascii="Verdana" w:hAnsi="Verdana"/>
          <w:b/>
          <w:sz w:val="28"/>
          <w:szCs w:val="28"/>
        </w:rPr>
        <w:t>ksik</w:t>
      </w:r>
      <w:r w:rsidR="000C4387" w:rsidRPr="000C4387">
        <w:rPr>
          <w:rFonts w:ascii="Verdana" w:hAnsi="Verdana"/>
          <w:b/>
          <w:sz w:val="28"/>
          <w:szCs w:val="28"/>
        </w:rPr>
        <w:t xml:space="preserve"> sigorta</w:t>
      </w:r>
      <w:r>
        <w:rPr>
          <w:rFonts w:ascii="Verdana" w:hAnsi="Verdana"/>
          <w:b/>
          <w:sz w:val="28"/>
          <w:szCs w:val="28"/>
        </w:rPr>
        <w:t>”</w:t>
      </w:r>
      <w:r w:rsidR="000C4387" w:rsidRPr="000C4387">
        <w:rPr>
          <w:rFonts w:ascii="Verdana" w:hAnsi="Verdana"/>
          <w:b/>
          <w:sz w:val="28"/>
          <w:szCs w:val="28"/>
        </w:rPr>
        <w:t xml:space="preserve"> riskine dikkat</w:t>
      </w:r>
    </w:p>
    <w:p w14:paraId="201B500D" w14:textId="77777777" w:rsidR="0085464F" w:rsidRDefault="0085464F" w:rsidP="0085464F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2DD13A14" w14:textId="22657FFA" w:rsidR="003A472B" w:rsidRPr="00323115" w:rsidRDefault="00E1633B" w:rsidP="0032311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</w:t>
      </w:r>
      <w:r w:rsidR="003A472B" w:rsidRPr="0085464F">
        <w:rPr>
          <w:rFonts w:ascii="Verdana" w:hAnsi="Verdana"/>
          <w:b/>
          <w:sz w:val="24"/>
          <w:szCs w:val="24"/>
        </w:rPr>
        <w:t xml:space="preserve">öviz kurunda meydana gelen </w:t>
      </w:r>
      <w:r>
        <w:rPr>
          <w:rFonts w:ascii="Verdana" w:hAnsi="Verdana"/>
          <w:b/>
          <w:sz w:val="24"/>
          <w:szCs w:val="24"/>
        </w:rPr>
        <w:t xml:space="preserve">dalgalanmalar, </w:t>
      </w:r>
      <w:r w:rsidR="003A472B" w:rsidRPr="0085464F">
        <w:rPr>
          <w:rFonts w:ascii="Verdana" w:hAnsi="Verdana"/>
          <w:b/>
          <w:sz w:val="24"/>
          <w:szCs w:val="24"/>
        </w:rPr>
        <w:t>TL bedelli sigorta poliçelerinde eksik sigorta riskini de beraberinde getiriyor.</w:t>
      </w:r>
      <w:r w:rsidR="003A472B" w:rsidRPr="0085464F">
        <w:rPr>
          <w:b/>
          <w:sz w:val="24"/>
          <w:szCs w:val="24"/>
        </w:rPr>
        <w:t xml:space="preserve"> </w:t>
      </w:r>
      <w:r w:rsidR="003A472B" w:rsidRPr="0085464F">
        <w:rPr>
          <w:rFonts w:ascii="Verdana" w:hAnsi="Verdana"/>
          <w:b/>
          <w:sz w:val="24"/>
          <w:szCs w:val="24"/>
        </w:rPr>
        <w:t>Can Sigorta ve Reasürans Brokerliği Yönetim Kurulu Başkan Vekili ve İcra Kurulu Başkanı Meral Sürücü Toraman,</w:t>
      </w:r>
      <w:r w:rsidR="0085464F" w:rsidRPr="0085464F">
        <w:rPr>
          <w:rFonts w:ascii="Verdana" w:hAnsi="Verdana"/>
          <w:b/>
          <w:sz w:val="24"/>
          <w:szCs w:val="24"/>
        </w:rPr>
        <w:t xml:space="preserve"> özellikle TL para birimiyle sigortalanan bina, eşya, emtia, makine gibi kıymetlerin poliçe teminat kapsamında meydana gelecek herhangi bir hasarda eksik sigortaya uğramamaları adına bedellerinin güncel olarak kontrol edilmesi gerektiğini söylüyor.</w:t>
      </w:r>
    </w:p>
    <w:p w14:paraId="4EADCFD5" w14:textId="77777777" w:rsidR="003A472B" w:rsidRPr="000C4387" w:rsidRDefault="003A472B" w:rsidP="000C438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8188B9E" w14:textId="1D50EFA2" w:rsidR="00163F13" w:rsidRDefault="00C131FF" w:rsidP="00163F1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C4387">
        <w:rPr>
          <w:rFonts w:ascii="Verdana" w:hAnsi="Verdana"/>
          <w:sz w:val="20"/>
          <w:szCs w:val="20"/>
        </w:rPr>
        <w:t>Poliçede gösterilen sigorta bedelinin sigortalı menfaatinin hasara uğradığı tarihteki gerçek değerinin altında kalmas</w:t>
      </w:r>
      <w:r w:rsidR="0085464F">
        <w:rPr>
          <w:rFonts w:ascii="Verdana" w:hAnsi="Verdana"/>
          <w:sz w:val="20"/>
          <w:szCs w:val="20"/>
        </w:rPr>
        <w:t>ı durumuna "eksik sigorta" deniyor</w:t>
      </w:r>
      <w:r w:rsidR="00902A7F">
        <w:rPr>
          <w:rFonts w:ascii="Verdana" w:hAnsi="Verdana"/>
          <w:sz w:val="20"/>
          <w:szCs w:val="20"/>
        </w:rPr>
        <w:t xml:space="preserve">. </w:t>
      </w:r>
      <w:r w:rsidR="00E1633B" w:rsidRPr="000C4387">
        <w:rPr>
          <w:rFonts w:ascii="Verdana" w:hAnsi="Verdana"/>
          <w:sz w:val="20"/>
          <w:szCs w:val="20"/>
        </w:rPr>
        <w:t>Prosedür</w:t>
      </w:r>
      <w:r w:rsidRPr="000C4387">
        <w:rPr>
          <w:rFonts w:ascii="Verdana" w:hAnsi="Verdana"/>
          <w:sz w:val="20"/>
          <w:szCs w:val="20"/>
        </w:rPr>
        <w:t xml:space="preserve"> gereği eksik sigortanın tespit edilmesi halinde sigortacı, sigorta bedelinin sigorta değerine ol</w:t>
      </w:r>
      <w:r w:rsidR="0085464F">
        <w:rPr>
          <w:rFonts w:ascii="Verdana" w:hAnsi="Verdana"/>
          <w:sz w:val="20"/>
          <w:szCs w:val="20"/>
        </w:rPr>
        <w:t>an oranı kadar hasarı eksik ödüyor</w:t>
      </w:r>
      <w:r w:rsidR="00FA2E43" w:rsidRPr="000C4387">
        <w:rPr>
          <w:rFonts w:ascii="Verdana" w:hAnsi="Verdana"/>
          <w:sz w:val="20"/>
          <w:szCs w:val="20"/>
        </w:rPr>
        <w:t xml:space="preserve">. </w:t>
      </w:r>
      <w:r w:rsidRPr="000C4387">
        <w:rPr>
          <w:rFonts w:ascii="Verdana" w:hAnsi="Verdana"/>
          <w:sz w:val="20"/>
          <w:szCs w:val="20"/>
        </w:rPr>
        <w:t xml:space="preserve">Son dönemde döviz kurunda meydana gelen </w:t>
      </w:r>
      <w:r w:rsidR="00E1633B">
        <w:rPr>
          <w:rFonts w:ascii="Verdana" w:hAnsi="Verdana"/>
          <w:sz w:val="20"/>
          <w:szCs w:val="20"/>
        </w:rPr>
        <w:t>dalgalanmalar</w:t>
      </w:r>
      <w:r w:rsidRPr="000C4387">
        <w:rPr>
          <w:rFonts w:ascii="Verdana" w:hAnsi="Verdana"/>
          <w:sz w:val="20"/>
          <w:szCs w:val="20"/>
        </w:rPr>
        <w:t>, TL bedel</w:t>
      </w:r>
      <w:r w:rsidR="00FA2E43" w:rsidRPr="000C4387">
        <w:rPr>
          <w:rFonts w:ascii="Verdana" w:hAnsi="Verdana"/>
          <w:sz w:val="20"/>
          <w:szCs w:val="20"/>
        </w:rPr>
        <w:t xml:space="preserve">li </w:t>
      </w:r>
      <w:r w:rsidR="000C4387">
        <w:rPr>
          <w:rFonts w:ascii="Verdana" w:hAnsi="Verdana"/>
          <w:sz w:val="20"/>
          <w:szCs w:val="20"/>
        </w:rPr>
        <w:t xml:space="preserve">sigorta poliçelerinde eksik </w:t>
      </w:r>
      <w:r w:rsidRPr="000C4387">
        <w:rPr>
          <w:rFonts w:ascii="Verdana" w:hAnsi="Verdana"/>
          <w:sz w:val="20"/>
          <w:szCs w:val="20"/>
        </w:rPr>
        <w:t>sigorta risk</w:t>
      </w:r>
      <w:r w:rsidR="0085464F">
        <w:rPr>
          <w:rFonts w:ascii="Verdana" w:hAnsi="Verdana"/>
          <w:sz w:val="20"/>
          <w:szCs w:val="20"/>
        </w:rPr>
        <w:t>ini de beraberinde getiriyor</w:t>
      </w:r>
      <w:r w:rsidRPr="000C4387">
        <w:rPr>
          <w:rFonts w:ascii="Verdana" w:hAnsi="Verdana"/>
          <w:sz w:val="20"/>
          <w:szCs w:val="20"/>
        </w:rPr>
        <w:t>.</w:t>
      </w:r>
      <w:r w:rsidR="00FA2E43" w:rsidRPr="000C4387">
        <w:rPr>
          <w:rFonts w:ascii="Verdana" w:hAnsi="Verdana"/>
          <w:sz w:val="20"/>
          <w:szCs w:val="20"/>
        </w:rPr>
        <w:t xml:space="preserve"> </w:t>
      </w:r>
    </w:p>
    <w:p w14:paraId="63D5D1FC" w14:textId="77777777" w:rsidR="00163F13" w:rsidRDefault="00163F13" w:rsidP="00163F1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157C1A5" w14:textId="3CEADA2E" w:rsidR="00163F13" w:rsidRDefault="00C131FF" w:rsidP="000C438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C4387">
        <w:rPr>
          <w:rFonts w:ascii="Verdana" w:hAnsi="Verdana"/>
          <w:sz w:val="20"/>
          <w:szCs w:val="20"/>
        </w:rPr>
        <w:t>Özellikle TL para bir</w:t>
      </w:r>
      <w:r w:rsidR="00FA2E43" w:rsidRPr="000C4387">
        <w:rPr>
          <w:rFonts w:ascii="Verdana" w:hAnsi="Verdana"/>
          <w:sz w:val="20"/>
          <w:szCs w:val="20"/>
        </w:rPr>
        <w:t>imiyle sigortalanan bina, eşya,</w:t>
      </w:r>
      <w:r w:rsidR="000C4387">
        <w:rPr>
          <w:rFonts w:ascii="Verdana" w:hAnsi="Verdana"/>
          <w:sz w:val="20"/>
          <w:szCs w:val="20"/>
        </w:rPr>
        <w:t xml:space="preserve"> </w:t>
      </w:r>
      <w:r w:rsidRPr="000C4387">
        <w:rPr>
          <w:rFonts w:ascii="Verdana" w:hAnsi="Verdana"/>
          <w:sz w:val="20"/>
          <w:szCs w:val="20"/>
        </w:rPr>
        <w:t>emtia, makine</w:t>
      </w:r>
      <w:r w:rsidR="00FA2E43" w:rsidRPr="000C4387">
        <w:rPr>
          <w:rFonts w:ascii="Verdana" w:hAnsi="Verdana"/>
          <w:sz w:val="20"/>
          <w:szCs w:val="20"/>
        </w:rPr>
        <w:t>, teçhizat elektronik cihazlar,</w:t>
      </w:r>
      <w:r w:rsidRPr="000C4387">
        <w:rPr>
          <w:rFonts w:ascii="Verdana" w:hAnsi="Verdana"/>
          <w:sz w:val="20"/>
          <w:szCs w:val="20"/>
        </w:rPr>
        <w:t xml:space="preserve"> tekne gibi kıymetl</w:t>
      </w:r>
      <w:r w:rsidR="00FA2E43" w:rsidRPr="000C4387">
        <w:rPr>
          <w:rFonts w:ascii="Verdana" w:hAnsi="Verdana"/>
          <w:sz w:val="20"/>
          <w:szCs w:val="20"/>
        </w:rPr>
        <w:t xml:space="preserve">erin poliçe teminat kapsamında </w:t>
      </w:r>
      <w:r w:rsidRPr="000C4387">
        <w:rPr>
          <w:rFonts w:ascii="Verdana" w:hAnsi="Verdana"/>
          <w:sz w:val="20"/>
          <w:szCs w:val="20"/>
        </w:rPr>
        <w:t>meydana gelecek herhangi bir hasarda eksik sigortaya uğramam</w:t>
      </w:r>
      <w:r w:rsidR="00FA2E43" w:rsidRPr="000C4387">
        <w:rPr>
          <w:rFonts w:ascii="Verdana" w:hAnsi="Verdana"/>
          <w:sz w:val="20"/>
          <w:szCs w:val="20"/>
        </w:rPr>
        <w:t>aları adına bedellerinin güncel</w:t>
      </w:r>
      <w:r w:rsidR="000C4387">
        <w:rPr>
          <w:rFonts w:ascii="Verdana" w:hAnsi="Verdana"/>
          <w:sz w:val="20"/>
          <w:szCs w:val="20"/>
        </w:rPr>
        <w:t xml:space="preserve"> </w:t>
      </w:r>
      <w:r w:rsidRPr="000C4387">
        <w:rPr>
          <w:rFonts w:ascii="Verdana" w:hAnsi="Verdana"/>
          <w:sz w:val="20"/>
          <w:szCs w:val="20"/>
        </w:rPr>
        <w:t>olarak kontrol edilmesi</w:t>
      </w:r>
      <w:r w:rsidR="0085464F">
        <w:rPr>
          <w:rFonts w:ascii="Verdana" w:hAnsi="Verdana"/>
          <w:sz w:val="20"/>
          <w:szCs w:val="20"/>
        </w:rPr>
        <w:t>nin</w:t>
      </w:r>
      <w:r w:rsidRPr="000C4387">
        <w:rPr>
          <w:rFonts w:ascii="Verdana" w:hAnsi="Verdana"/>
          <w:sz w:val="20"/>
          <w:szCs w:val="20"/>
        </w:rPr>
        <w:t xml:space="preserve"> ve gerekirse </w:t>
      </w:r>
      <w:r w:rsidR="00FA2E43" w:rsidRPr="000C4387">
        <w:rPr>
          <w:rFonts w:ascii="Verdana" w:hAnsi="Verdana"/>
          <w:sz w:val="20"/>
          <w:szCs w:val="20"/>
        </w:rPr>
        <w:t>bedel artışının yapılması</w:t>
      </w:r>
      <w:r w:rsidR="0085464F">
        <w:rPr>
          <w:rFonts w:ascii="Verdana" w:hAnsi="Verdana"/>
          <w:sz w:val="20"/>
          <w:szCs w:val="20"/>
        </w:rPr>
        <w:t>nın</w:t>
      </w:r>
      <w:r w:rsidR="00FA2E43" w:rsidRPr="000C4387">
        <w:rPr>
          <w:rFonts w:ascii="Verdana" w:hAnsi="Verdana"/>
          <w:sz w:val="20"/>
          <w:szCs w:val="20"/>
        </w:rPr>
        <w:t xml:space="preserve"> </w:t>
      </w:r>
      <w:r w:rsidRPr="000C4387">
        <w:rPr>
          <w:rFonts w:ascii="Verdana" w:hAnsi="Verdana"/>
          <w:sz w:val="20"/>
          <w:szCs w:val="20"/>
        </w:rPr>
        <w:t>oldukça ö</w:t>
      </w:r>
      <w:r w:rsidR="0085464F">
        <w:rPr>
          <w:rFonts w:ascii="Verdana" w:hAnsi="Verdana"/>
          <w:sz w:val="20"/>
          <w:szCs w:val="20"/>
        </w:rPr>
        <w:t xml:space="preserve">nem taşıdığını belirten </w:t>
      </w:r>
      <w:r w:rsidR="0085464F" w:rsidRPr="00323115">
        <w:rPr>
          <w:rFonts w:ascii="Verdana" w:hAnsi="Verdana"/>
          <w:b/>
          <w:sz w:val="20"/>
          <w:szCs w:val="20"/>
        </w:rPr>
        <w:t>Can Sigorta ve Reasürans Brokerliği Yönetim Kurulu Başkan Vekili ve İcra Kurulu Başkanı Meral Sürücü Toraman</w:t>
      </w:r>
      <w:r w:rsidR="00B16AB8">
        <w:rPr>
          <w:rFonts w:ascii="Verdana" w:hAnsi="Verdana"/>
          <w:b/>
          <w:sz w:val="20"/>
          <w:szCs w:val="20"/>
        </w:rPr>
        <w:t xml:space="preserve"> </w:t>
      </w:r>
      <w:r w:rsidR="00B16AB8" w:rsidRPr="00B16AB8">
        <w:rPr>
          <w:rFonts w:ascii="Verdana" w:hAnsi="Verdana"/>
          <w:bCs/>
          <w:sz w:val="20"/>
          <w:szCs w:val="20"/>
        </w:rPr>
        <w:t>sözlerine şöyle devam ediyor:</w:t>
      </w:r>
      <w:r w:rsidR="007D18A7">
        <w:rPr>
          <w:rFonts w:ascii="Verdana" w:hAnsi="Verdana"/>
          <w:sz w:val="20"/>
          <w:szCs w:val="20"/>
        </w:rPr>
        <w:t xml:space="preserve"> </w:t>
      </w:r>
      <w:r w:rsidR="0085464F">
        <w:rPr>
          <w:rFonts w:ascii="Verdana" w:hAnsi="Verdana"/>
          <w:sz w:val="20"/>
          <w:szCs w:val="20"/>
        </w:rPr>
        <w:t>“</w:t>
      </w:r>
      <w:r w:rsidR="00FA6821">
        <w:rPr>
          <w:rFonts w:ascii="Verdana" w:hAnsi="Verdana"/>
          <w:sz w:val="20"/>
          <w:szCs w:val="20"/>
        </w:rPr>
        <w:t>D</w:t>
      </w:r>
      <w:r w:rsidRPr="000C4387">
        <w:rPr>
          <w:rFonts w:ascii="Verdana" w:hAnsi="Verdana"/>
          <w:sz w:val="20"/>
          <w:szCs w:val="20"/>
        </w:rPr>
        <w:t>ö</w:t>
      </w:r>
      <w:r w:rsidR="00FA2E43" w:rsidRPr="000C4387">
        <w:rPr>
          <w:rFonts w:ascii="Verdana" w:hAnsi="Verdana"/>
          <w:sz w:val="20"/>
          <w:szCs w:val="20"/>
        </w:rPr>
        <w:t>vize endeksli ithal maki</w:t>
      </w:r>
      <w:r w:rsidR="00323115">
        <w:rPr>
          <w:rFonts w:ascii="Verdana" w:hAnsi="Verdana"/>
          <w:sz w:val="20"/>
          <w:szCs w:val="20"/>
        </w:rPr>
        <w:t xml:space="preserve">ne ve </w:t>
      </w:r>
      <w:r w:rsidR="00E1633B">
        <w:rPr>
          <w:rFonts w:ascii="Verdana" w:hAnsi="Verdana"/>
          <w:sz w:val="20"/>
          <w:szCs w:val="20"/>
        </w:rPr>
        <w:t>teçhizatların</w:t>
      </w:r>
      <w:r w:rsidR="00323115">
        <w:rPr>
          <w:rFonts w:ascii="Verdana" w:hAnsi="Verdana"/>
          <w:sz w:val="20"/>
          <w:szCs w:val="20"/>
        </w:rPr>
        <w:t xml:space="preserve"> alındığı </w:t>
      </w:r>
      <w:r w:rsidR="00FA2E43" w:rsidRPr="000C4387">
        <w:rPr>
          <w:rFonts w:ascii="Verdana" w:hAnsi="Verdana"/>
          <w:sz w:val="20"/>
          <w:szCs w:val="20"/>
        </w:rPr>
        <w:t xml:space="preserve">veya </w:t>
      </w:r>
      <w:r w:rsidR="00163F13">
        <w:rPr>
          <w:rFonts w:ascii="Verdana" w:hAnsi="Verdana"/>
          <w:sz w:val="20"/>
          <w:szCs w:val="20"/>
        </w:rPr>
        <w:t xml:space="preserve">ham madde ve </w:t>
      </w:r>
      <w:r w:rsidR="00E1633B" w:rsidRPr="000C4387">
        <w:rPr>
          <w:rFonts w:ascii="Verdana" w:hAnsi="Verdana"/>
          <w:sz w:val="20"/>
          <w:szCs w:val="20"/>
        </w:rPr>
        <w:t>emt</w:t>
      </w:r>
      <w:r w:rsidR="00FA6821">
        <w:rPr>
          <w:rFonts w:ascii="Verdana" w:hAnsi="Verdana"/>
          <w:sz w:val="20"/>
          <w:szCs w:val="20"/>
        </w:rPr>
        <w:t>i</w:t>
      </w:r>
      <w:r w:rsidR="00E1633B" w:rsidRPr="000C4387">
        <w:rPr>
          <w:rFonts w:ascii="Verdana" w:hAnsi="Verdana"/>
          <w:sz w:val="20"/>
          <w:szCs w:val="20"/>
        </w:rPr>
        <w:t>aları</w:t>
      </w:r>
      <w:r w:rsidR="00E1633B">
        <w:rPr>
          <w:rFonts w:ascii="Verdana" w:hAnsi="Verdana"/>
          <w:sz w:val="20"/>
          <w:szCs w:val="20"/>
        </w:rPr>
        <w:t>n</w:t>
      </w:r>
      <w:r w:rsidR="00FA2E43" w:rsidRPr="000C4387">
        <w:rPr>
          <w:rFonts w:ascii="Verdana" w:hAnsi="Verdana"/>
          <w:sz w:val="20"/>
          <w:szCs w:val="20"/>
        </w:rPr>
        <w:t xml:space="preserve"> döviz </w:t>
      </w:r>
      <w:r w:rsidRPr="000C4387">
        <w:rPr>
          <w:rFonts w:ascii="Verdana" w:hAnsi="Verdana"/>
          <w:sz w:val="20"/>
          <w:szCs w:val="20"/>
        </w:rPr>
        <w:t xml:space="preserve">bazında ithal edildiği </w:t>
      </w:r>
      <w:r w:rsidR="00FA2E43" w:rsidRPr="000C4387">
        <w:rPr>
          <w:rFonts w:ascii="Verdana" w:hAnsi="Verdana"/>
          <w:sz w:val="20"/>
          <w:szCs w:val="20"/>
        </w:rPr>
        <w:t>durumlarda</w:t>
      </w:r>
      <w:r w:rsidRPr="000C4387">
        <w:rPr>
          <w:rFonts w:ascii="Verdana" w:hAnsi="Verdana"/>
          <w:sz w:val="20"/>
          <w:szCs w:val="20"/>
        </w:rPr>
        <w:t xml:space="preserve"> </w:t>
      </w:r>
      <w:r w:rsidR="00FA2E43" w:rsidRPr="000C4387">
        <w:rPr>
          <w:rFonts w:ascii="Verdana" w:hAnsi="Verdana"/>
          <w:sz w:val="20"/>
          <w:szCs w:val="20"/>
        </w:rPr>
        <w:t>bedel artışının yapılması son derece önemli</w:t>
      </w:r>
      <w:r w:rsidR="00FA6821">
        <w:rPr>
          <w:rFonts w:ascii="Verdana" w:hAnsi="Verdana"/>
          <w:sz w:val="20"/>
          <w:szCs w:val="20"/>
        </w:rPr>
        <w:t>.</w:t>
      </w:r>
      <w:r w:rsidR="00B16AB8">
        <w:rPr>
          <w:rFonts w:ascii="Verdana" w:hAnsi="Verdana"/>
          <w:sz w:val="20"/>
          <w:szCs w:val="20"/>
        </w:rPr>
        <w:t xml:space="preserve"> </w:t>
      </w:r>
      <w:r w:rsidRPr="000C4387">
        <w:rPr>
          <w:rFonts w:ascii="Verdana" w:hAnsi="Verdana"/>
          <w:sz w:val="20"/>
          <w:szCs w:val="20"/>
        </w:rPr>
        <w:t>Ticari işletmelerin hasar anınd</w:t>
      </w:r>
      <w:r w:rsidR="00FA2E43" w:rsidRPr="000C4387">
        <w:rPr>
          <w:rFonts w:ascii="Verdana" w:hAnsi="Verdana"/>
          <w:sz w:val="20"/>
          <w:szCs w:val="20"/>
        </w:rPr>
        <w:t xml:space="preserve">a sıkıntı yaşamamaları ve eksik </w:t>
      </w:r>
      <w:r w:rsidRPr="000C4387">
        <w:rPr>
          <w:rFonts w:ascii="Verdana" w:hAnsi="Verdana"/>
          <w:sz w:val="20"/>
          <w:szCs w:val="20"/>
        </w:rPr>
        <w:t>sigortaya yenik düşmemeleri için emt</w:t>
      </w:r>
      <w:r w:rsidR="00DB5973">
        <w:rPr>
          <w:rFonts w:ascii="Verdana" w:hAnsi="Verdana"/>
          <w:sz w:val="20"/>
          <w:szCs w:val="20"/>
        </w:rPr>
        <w:t>i</w:t>
      </w:r>
      <w:r w:rsidRPr="000C4387">
        <w:rPr>
          <w:rFonts w:ascii="Verdana" w:hAnsi="Verdana"/>
          <w:sz w:val="20"/>
          <w:szCs w:val="20"/>
        </w:rPr>
        <w:t>a stokları</w:t>
      </w:r>
      <w:r w:rsidR="00323115">
        <w:rPr>
          <w:rFonts w:ascii="Verdana" w:hAnsi="Verdana"/>
          <w:sz w:val="20"/>
          <w:szCs w:val="20"/>
        </w:rPr>
        <w:t>na</w:t>
      </w:r>
      <w:r w:rsidRPr="000C4387">
        <w:rPr>
          <w:rFonts w:ascii="Verdana" w:hAnsi="Verdana"/>
          <w:sz w:val="20"/>
          <w:szCs w:val="20"/>
        </w:rPr>
        <w:t>, makinelerine</w:t>
      </w:r>
      <w:r w:rsidR="00323115">
        <w:rPr>
          <w:rFonts w:ascii="Verdana" w:hAnsi="Verdana"/>
          <w:sz w:val="20"/>
          <w:szCs w:val="20"/>
        </w:rPr>
        <w:t>,</w:t>
      </w:r>
      <w:r w:rsidRPr="000C4387">
        <w:rPr>
          <w:rFonts w:ascii="Verdana" w:hAnsi="Verdana"/>
          <w:sz w:val="20"/>
          <w:szCs w:val="20"/>
        </w:rPr>
        <w:t xml:space="preserve"> ekipmanların</w:t>
      </w:r>
      <w:r w:rsidR="00742006" w:rsidRPr="000C4387">
        <w:rPr>
          <w:rFonts w:ascii="Verdana" w:hAnsi="Verdana"/>
          <w:sz w:val="20"/>
          <w:szCs w:val="20"/>
        </w:rPr>
        <w:t xml:space="preserve">a, elektronik </w:t>
      </w:r>
      <w:r w:rsidRPr="000C4387">
        <w:rPr>
          <w:rFonts w:ascii="Verdana" w:hAnsi="Verdana"/>
          <w:sz w:val="20"/>
          <w:szCs w:val="20"/>
        </w:rPr>
        <w:t>cihazlarına tek tek bakıp, döviz kuruna göre yeniden değerleyi</w:t>
      </w:r>
      <w:r w:rsidR="00323115">
        <w:rPr>
          <w:rFonts w:ascii="Verdana" w:hAnsi="Verdana"/>
          <w:sz w:val="20"/>
          <w:szCs w:val="20"/>
        </w:rPr>
        <w:t>p sigortacılarına bilgi vermeleri ve</w:t>
      </w:r>
      <w:r w:rsidR="00742006" w:rsidRPr="000C4387">
        <w:rPr>
          <w:rFonts w:ascii="Verdana" w:hAnsi="Verdana"/>
          <w:sz w:val="20"/>
          <w:szCs w:val="20"/>
        </w:rPr>
        <w:t xml:space="preserve"> </w:t>
      </w:r>
      <w:r w:rsidRPr="000C4387">
        <w:rPr>
          <w:rFonts w:ascii="Verdana" w:hAnsi="Verdana"/>
          <w:sz w:val="20"/>
          <w:szCs w:val="20"/>
        </w:rPr>
        <w:t>gerekli bedel artış</w:t>
      </w:r>
      <w:r w:rsidR="00323115">
        <w:rPr>
          <w:rFonts w:ascii="Verdana" w:hAnsi="Verdana"/>
          <w:sz w:val="20"/>
          <w:szCs w:val="20"/>
        </w:rPr>
        <w:t>larının yapılması gerekiyor</w:t>
      </w:r>
      <w:r w:rsidR="0085464F">
        <w:rPr>
          <w:rFonts w:ascii="Verdana" w:hAnsi="Verdana"/>
          <w:sz w:val="20"/>
          <w:szCs w:val="20"/>
        </w:rPr>
        <w:t>” dedi.</w:t>
      </w:r>
      <w:r w:rsidRPr="000C4387">
        <w:rPr>
          <w:rFonts w:ascii="Verdana" w:hAnsi="Verdana"/>
          <w:sz w:val="20"/>
          <w:szCs w:val="20"/>
        </w:rPr>
        <w:t xml:space="preserve"> </w:t>
      </w:r>
    </w:p>
    <w:p w14:paraId="6219C24C" w14:textId="77777777" w:rsidR="003A472B" w:rsidRDefault="003A472B" w:rsidP="000C438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0DBD5F8" w14:textId="6F07B197" w:rsidR="00323115" w:rsidRPr="00323115" w:rsidRDefault="00323115" w:rsidP="000C438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323115">
        <w:rPr>
          <w:rFonts w:ascii="Verdana" w:hAnsi="Verdana"/>
          <w:b/>
          <w:sz w:val="20"/>
          <w:szCs w:val="20"/>
        </w:rPr>
        <w:t>“Dövize bağlı olan bedel artışlarınızı güncellemeyi unutmayın”</w:t>
      </w:r>
    </w:p>
    <w:p w14:paraId="20659976" w14:textId="77777777" w:rsidR="00DF7B09" w:rsidRDefault="00C131FF" w:rsidP="000C438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C4387">
        <w:rPr>
          <w:rFonts w:ascii="Verdana" w:hAnsi="Verdana"/>
          <w:sz w:val="20"/>
          <w:szCs w:val="20"/>
        </w:rPr>
        <w:t>Bir diğer kontro</w:t>
      </w:r>
      <w:r w:rsidR="00742006" w:rsidRPr="000C4387">
        <w:rPr>
          <w:rFonts w:ascii="Verdana" w:hAnsi="Verdana"/>
          <w:sz w:val="20"/>
          <w:szCs w:val="20"/>
        </w:rPr>
        <w:t>l edilmesi gereken risk</w:t>
      </w:r>
      <w:r w:rsidR="0085464F">
        <w:rPr>
          <w:rFonts w:ascii="Verdana" w:hAnsi="Verdana"/>
          <w:sz w:val="20"/>
          <w:szCs w:val="20"/>
        </w:rPr>
        <w:t xml:space="preserve">in </w:t>
      </w:r>
      <w:r w:rsidR="00742006" w:rsidRPr="000C4387">
        <w:rPr>
          <w:rFonts w:ascii="Verdana" w:hAnsi="Verdana"/>
          <w:sz w:val="20"/>
          <w:szCs w:val="20"/>
        </w:rPr>
        <w:t xml:space="preserve">uzun </w:t>
      </w:r>
      <w:r w:rsidR="0085464F">
        <w:rPr>
          <w:rFonts w:ascii="Verdana" w:hAnsi="Verdana"/>
          <w:sz w:val="20"/>
          <w:szCs w:val="20"/>
        </w:rPr>
        <w:t xml:space="preserve">dönemli inşaat poliçeleri olduğunu belirten </w:t>
      </w:r>
      <w:r w:rsidR="0085464F" w:rsidRPr="0085464F">
        <w:rPr>
          <w:rFonts w:ascii="Verdana" w:hAnsi="Verdana"/>
          <w:sz w:val="20"/>
          <w:szCs w:val="20"/>
        </w:rPr>
        <w:t>Meral Sürücü Toraman</w:t>
      </w:r>
      <w:r w:rsidR="0085464F">
        <w:rPr>
          <w:rFonts w:ascii="Verdana" w:hAnsi="Verdana"/>
          <w:sz w:val="20"/>
          <w:szCs w:val="20"/>
        </w:rPr>
        <w:t>, “</w:t>
      </w:r>
      <w:r w:rsidRPr="000C4387">
        <w:rPr>
          <w:rFonts w:ascii="Verdana" w:hAnsi="Verdana"/>
          <w:sz w:val="20"/>
          <w:szCs w:val="20"/>
        </w:rPr>
        <w:t xml:space="preserve">İnşaat </w:t>
      </w:r>
      <w:r w:rsidR="00F37BEB" w:rsidRPr="000C4387">
        <w:rPr>
          <w:rFonts w:ascii="Verdana" w:hAnsi="Verdana"/>
          <w:sz w:val="20"/>
          <w:szCs w:val="20"/>
        </w:rPr>
        <w:t>s</w:t>
      </w:r>
      <w:r w:rsidRPr="000C4387">
        <w:rPr>
          <w:rFonts w:ascii="Verdana" w:hAnsi="Verdana"/>
          <w:sz w:val="20"/>
          <w:szCs w:val="20"/>
        </w:rPr>
        <w:t xml:space="preserve">igortalarında </w:t>
      </w:r>
      <w:r w:rsidR="00F37BEB" w:rsidRPr="000C4387">
        <w:rPr>
          <w:rFonts w:ascii="Verdana" w:hAnsi="Verdana"/>
          <w:sz w:val="20"/>
          <w:szCs w:val="20"/>
        </w:rPr>
        <w:t xml:space="preserve">toplam </w:t>
      </w:r>
      <w:r w:rsidRPr="000C4387">
        <w:rPr>
          <w:rFonts w:ascii="Verdana" w:hAnsi="Verdana"/>
          <w:sz w:val="20"/>
          <w:szCs w:val="20"/>
        </w:rPr>
        <w:t xml:space="preserve">sigorta </w:t>
      </w:r>
      <w:r w:rsidR="00F37BEB" w:rsidRPr="000C4387">
        <w:rPr>
          <w:rFonts w:ascii="Verdana" w:hAnsi="Verdana"/>
          <w:sz w:val="20"/>
          <w:szCs w:val="20"/>
        </w:rPr>
        <w:t xml:space="preserve">bedeli, </w:t>
      </w:r>
      <w:r w:rsidR="00742006" w:rsidRPr="000C4387">
        <w:rPr>
          <w:rFonts w:ascii="Verdana" w:hAnsi="Verdana"/>
          <w:sz w:val="20"/>
          <w:szCs w:val="20"/>
        </w:rPr>
        <w:t xml:space="preserve">proje bitiminde </w:t>
      </w:r>
      <w:r w:rsidR="00742006" w:rsidRPr="000C4387">
        <w:rPr>
          <w:rFonts w:ascii="Verdana" w:hAnsi="Verdana"/>
          <w:sz w:val="20"/>
          <w:szCs w:val="20"/>
        </w:rPr>
        <w:lastRenderedPageBreak/>
        <w:t xml:space="preserve">oluşacak </w:t>
      </w:r>
      <w:r w:rsidR="00F37BEB" w:rsidRPr="000C4387">
        <w:rPr>
          <w:rFonts w:ascii="Verdana" w:hAnsi="Verdana"/>
          <w:sz w:val="20"/>
          <w:szCs w:val="20"/>
        </w:rPr>
        <w:t xml:space="preserve">nihai projenin bedeline eşit olacak şekilde hesaplanmalıdır, aksi takdirde eksik sigorta uygulanır. Proje süresince inşaat birim </w:t>
      </w:r>
      <w:r w:rsidRPr="000C4387">
        <w:rPr>
          <w:rFonts w:ascii="Verdana" w:hAnsi="Verdana"/>
          <w:sz w:val="20"/>
          <w:szCs w:val="20"/>
        </w:rPr>
        <w:t>maliy</w:t>
      </w:r>
      <w:r w:rsidR="00F37BEB" w:rsidRPr="000C4387">
        <w:rPr>
          <w:rFonts w:ascii="Verdana" w:hAnsi="Verdana"/>
          <w:sz w:val="20"/>
          <w:szCs w:val="20"/>
        </w:rPr>
        <w:t>et artışlarının geldiği nokta takip edilerek</w:t>
      </w:r>
      <w:r w:rsidR="00323115">
        <w:rPr>
          <w:rFonts w:ascii="Verdana" w:hAnsi="Verdana"/>
          <w:sz w:val="20"/>
          <w:szCs w:val="20"/>
        </w:rPr>
        <w:t>,</w:t>
      </w:r>
      <w:r w:rsidR="00F37BEB" w:rsidRPr="000C4387">
        <w:rPr>
          <w:rFonts w:ascii="Verdana" w:hAnsi="Verdana"/>
          <w:sz w:val="20"/>
          <w:szCs w:val="20"/>
        </w:rPr>
        <w:t xml:space="preserve"> TL poliçelerde b</w:t>
      </w:r>
      <w:r w:rsidR="00DF7B09">
        <w:rPr>
          <w:rFonts w:ascii="Verdana" w:hAnsi="Verdana"/>
          <w:sz w:val="20"/>
          <w:szCs w:val="20"/>
        </w:rPr>
        <w:t xml:space="preserve">edel artışları yapmak önemlidir” ifadesini kullandı. </w:t>
      </w:r>
    </w:p>
    <w:p w14:paraId="11C2AD20" w14:textId="77777777" w:rsidR="00DF7B09" w:rsidRDefault="00DF7B09" w:rsidP="000C438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EE60700" w14:textId="77777777" w:rsidR="00B16AB8" w:rsidRPr="009E1A00" w:rsidRDefault="00B16AB8" w:rsidP="000C438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E1A00">
        <w:rPr>
          <w:rFonts w:ascii="Verdana" w:hAnsi="Verdana"/>
          <w:sz w:val="20"/>
          <w:szCs w:val="20"/>
        </w:rPr>
        <w:t>Uzmanlar, h</w:t>
      </w:r>
      <w:r w:rsidR="00443A2B" w:rsidRPr="009E1A00">
        <w:rPr>
          <w:rFonts w:ascii="Verdana" w:hAnsi="Verdana"/>
          <w:sz w:val="20"/>
          <w:szCs w:val="20"/>
        </w:rPr>
        <w:t>asar anında e</w:t>
      </w:r>
      <w:r w:rsidR="000126C8" w:rsidRPr="009E1A00">
        <w:rPr>
          <w:rFonts w:ascii="Verdana" w:hAnsi="Verdana"/>
          <w:sz w:val="20"/>
          <w:szCs w:val="20"/>
        </w:rPr>
        <w:t>ksik sigortaya maruz kalmamak için</w:t>
      </w:r>
      <w:r w:rsidR="00443A2B" w:rsidRPr="009E1A00">
        <w:rPr>
          <w:rFonts w:ascii="Verdana" w:hAnsi="Verdana"/>
          <w:sz w:val="20"/>
          <w:szCs w:val="20"/>
        </w:rPr>
        <w:t>,</w:t>
      </w:r>
      <w:r w:rsidR="000126C8" w:rsidRPr="009E1A00">
        <w:rPr>
          <w:rFonts w:ascii="Verdana" w:hAnsi="Verdana"/>
          <w:sz w:val="20"/>
          <w:szCs w:val="20"/>
        </w:rPr>
        <w:t xml:space="preserve"> özellikle dövize bağlı olan bedel artışla</w:t>
      </w:r>
      <w:r w:rsidR="00323115" w:rsidRPr="009E1A00">
        <w:rPr>
          <w:rFonts w:ascii="Verdana" w:hAnsi="Verdana"/>
          <w:sz w:val="20"/>
          <w:szCs w:val="20"/>
        </w:rPr>
        <w:t>rını</w:t>
      </w:r>
      <w:r w:rsidRPr="009E1A00">
        <w:rPr>
          <w:rFonts w:ascii="Verdana" w:hAnsi="Verdana"/>
          <w:sz w:val="20"/>
          <w:szCs w:val="20"/>
        </w:rPr>
        <w:t>n güncellenmesinin unutulmaması gerektiğini hatırlatıyor.</w:t>
      </w:r>
    </w:p>
    <w:p w14:paraId="54A705DD" w14:textId="77777777" w:rsidR="00F54C30" w:rsidRPr="009E1A00" w:rsidRDefault="00F54C30" w:rsidP="000C438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698C2FB" w14:textId="77777777" w:rsidR="0085464F" w:rsidRDefault="0085464F" w:rsidP="000C438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D7CECE7" w14:textId="77777777" w:rsidR="0085464F" w:rsidRDefault="0085464F" w:rsidP="0085464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000000"/>
          <w:sz w:val="16"/>
          <w:szCs w:val="16"/>
        </w:rPr>
        <w:t>İlgili Kişi</w:t>
      </w:r>
      <w:r>
        <w:rPr>
          <w:rStyle w:val="normaltextrun"/>
          <w:rFonts w:ascii="Verdana" w:hAnsi="Verdana" w:cs="Segoe UI"/>
          <w:color w:val="000000"/>
          <w:sz w:val="16"/>
          <w:szCs w:val="16"/>
        </w:rPr>
        <w:t> </w:t>
      </w:r>
      <w:r>
        <w:rPr>
          <w:rStyle w:val="eop"/>
          <w:rFonts w:ascii="Verdana" w:hAnsi="Verdana" w:cs="Segoe UI"/>
          <w:color w:val="000000"/>
          <w:sz w:val="16"/>
          <w:szCs w:val="16"/>
        </w:rPr>
        <w:t> </w:t>
      </w:r>
    </w:p>
    <w:p w14:paraId="4C992BF7" w14:textId="77777777" w:rsidR="0085464F" w:rsidRDefault="0085464F" w:rsidP="0085464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16"/>
          <w:szCs w:val="16"/>
        </w:rPr>
        <w:t>Ulaş Dağlıoğlu </w:t>
      </w:r>
      <w:r>
        <w:rPr>
          <w:rStyle w:val="eop"/>
          <w:rFonts w:ascii="Verdana" w:hAnsi="Verdana" w:cs="Segoe UI"/>
          <w:color w:val="000000"/>
          <w:sz w:val="16"/>
          <w:szCs w:val="16"/>
        </w:rPr>
        <w:t> </w:t>
      </w:r>
    </w:p>
    <w:p w14:paraId="2B38789A" w14:textId="77777777" w:rsidR="0085464F" w:rsidRDefault="009E1A00" w:rsidP="0085464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 w:rsidR="0085464F">
          <w:rPr>
            <w:rStyle w:val="normaltextrun"/>
            <w:rFonts w:ascii="Verdana" w:hAnsi="Verdana" w:cs="Segoe UI"/>
            <w:color w:val="0000FF"/>
            <w:sz w:val="16"/>
            <w:szCs w:val="16"/>
            <w:u w:val="single"/>
          </w:rPr>
          <w:t>ulasd@marjinal.com.tr</w:t>
        </w:r>
      </w:hyperlink>
      <w:r w:rsidR="0085464F">
        <w:rPr>
          <w:rStyle w:val="normaltextrun"/>
          <w:rFonts w:ascii="Verdana" w:hAnsi="Verdana" w:cs="Segoe UI"/>
          <w:color w:val="000000"/>
          <w:sz w:val="16"/>
          <w:szCs w:val="16"/>
        </w:rPr>
        <w:t>  </w:t>
      </w:r>
      <w:r w:rsidR="0085464F">
        <w:rPr>
          <w:rStyle w:val="eop"/>
          <w:rFonts w:ascii="Verdana" w:hAnsi="Verdana" w:cs="Segoe UI"/>
          <w:color w:val="000000"/>
          <w:sz w:val="16"/>
          <w:szCs w:val="16"/>
        </w:rPr>
        <w:t> </w:t>
      </w:r>
    </w:p>
    <w:p w14:paraId="30776591" w14:textId="77777777" w:rsidR="0085464F" w:rsidRDefault="0085464F" w:rsidP="0085464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16"/>
          <w:szCs w:val="16"/>
        </w:rPr>
        <w:t>05447345221 </w:t>
      </w:r>
      <w:r>
        <w:rPr>
          <w:rStyle w:val="eop"/>
          <w:rFonts w:ascii="Verdana" w:hAnsi="Verdana" w:cs="Segoe UI"/>
          <w:color w:val="000000"/>
          <w:sz w:val="16"/>
          <w:szCs w:val="16"/>
        </w:rPr>
        <w:t> </w:t>
      </w:r>
    </w:p>
    <w:p w14:paraId="6F80394D" w14:textId="77777777" w:rsidR="0085464F" w:rsidRDefault="0085464F" w:rsidP="0085464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14:paraId="25231FB5" w14:textId="77777777" w:rsidR="0085464F" w:rsidRDefault="0085464F" w:rsidP="0085464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16"/>
          <w:szCs w:val="16"/>
        </w:rPr>
        <w:t>Can Sigorta ve Reasürans Brokerliği hakkında</w:t>
      </w:r>
      <w:r>
        <w:rPr>
          <w:rStyle w:val="normaltextrun"/>
          <w:rFonts w:ascii="Verdana" w:hAnsi="Verdana" w:cs="Segoe UI"/>
          <w:sz w:val="16"/>
          <w:szCs w:val="16"/>
        </w:rPr>
        <w:t> 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14:paraId="4F842969" w14:textId="77777777" w:rsidR="0085464F" w:rsidRDefault="0085464F" w:rsidP="0085464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6"/>
          <w:szCs w:val="16"/>
        </w:rPr>
        <w:t>Can Sigorta ve Reasürans Brokerliği, 1983 yılında “Sürücü Sigorta” ismiyle Turan Sürücü tarafından kurulmuştur. Can Brokerlik 90 kişilik uzman kadrosuyla müşterilerine; sigorta danışmanlığı, risk tespiti ve analizi, risk analizine göre fiyat araştırması, fiyat rekabeti esas alınarak teklif oluşturulması ve sunumu, kabul edilen işlemlerin poliçe işlemleri takibi ve </w:t>
      </w:r>
      <w:proofErr w:type="spellStart"/>
      <w:r>
        <w:rPr>
          <w:rStyle w:val="spellingerror"/>
          <w:rFonts w:cs="Segoe UI"/>
        </w:rPr>
        <w:t>poliçelendirme</w:t>
      </w:r>
      <w:proofErr w:type="spellEnd"/>
      <w:r>
        <w:rPr>
          <w:rStyle w:val="normaltextrun"/>
          <w:rFonts w:ascii="Verdana" w:hAnsi="Verdana" w:cs="Segoe UI"/>
          <w:sz w:val="16"/>
          <w:szCs w:val="16"/>
        </w:rPr>
        <w:t> sonrası hizmetler sunmaktadır. </w:t>
      </w:r>
      <w:hyperlink r:id="rId7" w:tgtFrame="_blank" w:history="1">
        <w:r>
          <w:rPr>
            <w:rStyle w:val="normaltextrun"/>
            <w:rFonts w:ascii="Verdana" w:hAnsi="Verdana" w:cs="Segoe UI"/>
            <w:color w:val="0000FF"/>
            <w:sz w:val="16"/>
            <w:szCs w:val="16"/>
            <w:u w:val="single"/>
          </w:rPr>
          <w:t>www.</w:t>
        </w:r>
        <w:r>
          <w:rPr>
            <w:rStyle w:val="normaltextrun"/>
            <w:rFonts w:cs="Segoe UI"/>
            <w:color w:val="0000FF"/>
            <w:u w:val="single"/>
          </w:rPr>
          <w:t>canbrokerlik.com</w:t>
        </w:r>
      </w:hyperlink>
      <w:r>
        <w:rPr>
          <w:rStyle w:val="normaltextrun"/>
          <w:rFonts w:ascii="Verdana" w:hAnsi="Verdana" w:cs="Segoe UI"/>
          <w:sz w:val="16"/>
          <w:szCs w:val="16"/>
        </w:rPr>
        <w:t>   </w:t>
      </w:r>
      <w:r>
        <w:rPr>
          <w:rStyle w:val="normaltextrun"/>
          <w:rFonts w:ascii="Monaco" w:hAnsi="Monaco" w:cs="Monaco"/>
        </w:rPr>
        <w:t> </w:t>
      </w:r>
      <w:r>
        <w:rPr>
          <w:rStyle w:val="eop"/>
          <w:rFonts w:cs="Segoe UI"/>
        </w:rPr>
        <w:t> </w:t>
      </w:r>
    </w:p>
    <w:p w14:paraId="1C358600" w14:textId="77777777" w:rsidR="0085464F" w:rsidRPr="000C4387" w:rsidRDefault="0085464F" w:rsidP="000C438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85464F" w:rsidRPr="000C4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E0404"/>
    <w:multiLevelType w:val="multilevel"/>
    <w:tmpl w:val="608A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6B2"/>
    <w:rsid w:val="000126C8"/>
    <w:rsid w:val="000C4387"/>
    <w:rsid w:val="00120BDD"/>
    <w:rsid w:val="00163F13"/>
    <w:rsid w:val="00323115"/>
    <w:rsid w:val="003A472B"/>
    <w:rsid w:val="00443A2B"/>
    <w:rsid w:val="00742006"/>
    <w:rsid w:val="007D18A7"/>
    <w:rsid w:val="00806770"/>
    <w:rsid w:val="0085464F"/>
    <w:rsid w:val="00902A7F"/>
    <w:rsid w:val="00953E3A"/>
    <w:rsid w:val="009E1A00"/>
    <w:rsid w:val="00B16AB8"/>
    <w:rsid w:val="00BE6CF4"/>
    <w:rsid w:val="00C131FF"/>
    <w:rsid w:val="00DB5973"/>
    <w:rsid w:val="00DF7B09"/>
    <w:rsid w:val="00E1633B"/>
    <w:rsid w:val="00E229AA"/>
    <w:rsid w:val="00E37BD7"/>
    <w:rsid w:val="00F176B2"/>
    <w:rsid w:val="00F37BEB"/>
    <w:rsid w:val="00F54C30"/>
    <w:rsid w:val="00FA2E43"/>
    <w:rsid w:val="00FA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0F6A8"/>
  <w15:docId w15:val="{F5A4B0F7-1F18-4D44-9B25-9ADC506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1FF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85464F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customStyle="1" w:styleId="normaltextrun">
    <w:name w:val="normaltextrun"/>
    <w:basedOn w:val="VarsaylanParagrafYazTipi"/>
    <w:rsid w:val="0085464F"/>
  </w:style>
  <w:style w:type="character" w:customStyle="1" w:styleId="eop">
    <w:name w:val="eop"/>
    <w:basedOn w:val="VarsaylanParagrafYazTipi"/>
    <w:rsid w:val="0085464F"/>
  </w:style>
  <w:style w:type="character" w:customStyle="1" w:styleId="spellingerror">
    <w:name w:val="spellingerror"/>
    <w:basedOn w:val="VarsaylanParagrafYazTipi"/>
    <w:rsid w:val="0085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nbrokerli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lasd@marjinal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F486-D5D2-4679-AEF5-56FDABE8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Toraman</dc:creator>
  <cp:keywords/>
  <dc:description/>
  <cp:lastModifiedBy>Gamze Ersoy</cp:lastModifiedBy>
  <cp:revision>21</cp:revision>
  <dcterms:created xsi:type="dcterms:W3CDTF">2021-11-18T09:34:00Z</dcterms:created>
  <dcterms:modified xsi:type="dcterms:W3CDTF">2021-11-25T07:09:00Z</dcterms:modified>
</cp:coreProperties>
</file>