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73B5E" w14:textId="7D3604A9" w:rsidR="004C3445" w:rsidRPr="005E4C3A" w:rsidRDefault="00706CD2" w:rsidP="005F25B1">
      <w:pPr>
        <w:pStyle w:val="ListeParagraf"/>
        <w:tabs>
          <w:tab w:val="left" w:pos="804"/>
        </w:tabs>
        <w:sectPr w:rsidR="004C3445" w:rsidRPr="005E4C3A" w:rsidSect="00D34307">
          <w:headerReference w:type="default" r:id="rId11"/>
          <w:footerReference w:type="default" r:id="rId12"/>
          <w:type w:val="continuous"/>
          <w:pgSz w:w="11910" w:h="16840"/>
          <w:pgMar w:top="567" w:right="567" w:bottom="817" w:left="567" w:header="576" w:footer="576" w:gutter="0"/>
          <w:cols w:space="720"/>
          <w:docGrid w:linePitch="299"/>
        </w:sectPr>
      </w:pPr>
      <w:r w:rsidRPr="005E4C3A">
        <w:rPr>
          <w:noProof/>
          <w:lang w:eastAsia="en-GB"/>
        </w:rPr>
        <w:drawing>
          <wp:anchor distT="0" distB="0" distL="114300" distR="114300" simplePos="0" relativeHeight="251656192" behindDoc="1" locked="0" layoutInCell="1" allowOverlap="1" wp14:anchorId="2AED503C" wp14:editId="256C2527">
            <wp:simplePos x="0" y="0"/>
            <wp:positionH relativeFrom="column">
              <wp:posOffset>-118745</wp:posOffset>
            </wp:positionH>
            <wp:positionV relativeFrom="paragraph">
              <wp:posOffset>10795</wp:posOffset>
            </wp:positionV>
            <wp:extent cx="4476750" cy="1289050"/>
            <wp:effectExtent l="0" t="0" r="0" b="6350"/>
            <wp:wrapTight wrapText="bothSides">
              <wp:wrapPolygon edited="1">
                <wp:start x="-181" y="-6349"/>
                <wp:lineTo x="-181" y="23345"/>
                <wp:lineTo x="36555" y="23345"/>
                <wp:lineTo x="36555" y="-6349"/>
                <wp:lineTo x="-181" y="-634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r="40910" b="45371"/>
                    <a:stretch/>
                  </pic:blipFill>
                  <pic:spPr bwMode="auto">
                    <a:xfrm>
                      <a:off x="0" y="0"/>
                      <a:ext cx="4476750" cy="1289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80717" w:rsidRPr="005E4C3A">
        <w:rPr>
          <w:noProof/>
          <w:lang w:eastAsia="en-GB"/>
        </w:rPr>
        <mc:AlternateContent>
          <mc:Choice Requires="wps">
            <w:drawing>
              <wp:anchor distT="0" distB="0" distL="114300" distR="114300" simplePos="0" relativeHeight="251660288" behindDoc="0" locked="0" layoutInCell="1" allowOverlap="1" wp14:anchorId="3130DAA2" wp14:editId="0B54A6F0">
                <wp:simplePos x="0" y="0"/>
                <wp:positionH relativeFrom="column">
                  <wp:posOffset>-188595</wp:posOffset>
                </wp:positionH>
                <wp:positionV relativeFrom="paragraph">
                  <wp:posOffset>4445</wp:posOffset>
                </wp:positionV>
                <wp:extent cx="4625340" cy="1244600"/>
                <wp:effectExtent l="0" t="0" r="0" b="0"/>
                <wp:wrapSquare wrapText="bothSides"/>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25340" cy="1244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18C7C2" w14:textId="7BE58BFE" w:rsidR="00EA2D66" w:rsidRPr="00706CD2" w:rsidRDefault="00706CD2" w:rsidP="00867565">
                            <w:pPr>
                              <w:rPr>
                                <w:rFonts w:eastAsiaTheme="minorHAnsi"/>
                                <w:b/>
                                <w:bCs/>
                                <w:caps/>
                                <w:color w:val="000000" w:themeColor="text1"/>
                                <w:sz w:val="48"/>
                                <w:szCs w:val="48"/>
                                <w:lang w:val="tr-TR"/>
                              </w:rPr>
                            </w:pPr>
                            <w:r>
                              <w:rPr>
                                <w:rFonts w:eastAsiaTheme="minorHAnsi"/>
                                <w:b/>
                                <w:bCs/>
                                <w:color w:val="000000" w:themeColor="text1"/>
                                <w:sz w:val="48"/>
                                <w:szCs w:val="48"/>
                                <w:lang w:val="tr-TR"/>
                              </w:rPr>
                              <w:t>P</w:t>
                            </w:r>
                            <w:r w:rsidRPr="00C07F80">
                              <w:rPr>
                                <w:rFonts w:eastAsiaTheme="minorHAnsi"/>
                                <w:b/>
                                <w:bCs/>
                                <w:color w:val="000000" w:themeColor="text1"/>
                                <w:sz w:val="48"/>
                                <w:szCs w:val="48"/>
                                <w:lang w:val="tr-TR"/>
                              </w:rPr>
                              <w:t>anason</w:t>
                            </w:r>
                            <w:r>
                              <w:rPr>
                                <w:rFonts w:eastAsiaTheme="minorHAnsi"/>
                                <w:b/>
                                <w:bCs/>
                                <w:color w:val="000000" w:themeColor="text1"/>
                                <w:sz w:val="48"/>
                                <w:szCs w:val="48"/>
                                <w:lang w:val="tr-TR"/>
                              </w:rPr>
                              <w:t>i</w:t>
                            </w:r>
                            <w:r w:rsidRPr="00C07F80">
                              <w:rPr>
                                <w:rFonts w:eastAsiaTheme="minorHAnsi"/>
                                <w:b/>
                                <w:bCs/>
                                <w:color w:val="000000" w:themeColor="text1"/>
                                <w:sz w:val="48"/>
                                <w:szCs w:val="48"/>
                                <w:lang w:val="tr-TR"/>
                              </w:rPr>
                              <w:t>c, ACCOBAMS ile</w:t>
                            </w:r>
                            <w:r>
                              <w:rPr>
                                <w:rFonts w:eastAsiaTheme="minorHAnsi"/>
                                <w:b/>
                                <w:bCs/>
                                <w:color w:val="000000" w:themeColor="text1"/>
                                <w:sz w:val="48"/>
                                <w:szCs w:val="48"/>
                                <w:lang w:val="tr-TR"/>
                              </w:rPr>
                              <w:t xml:space="preserve"> Akdeniz’deki deniz memelilerini inceliyor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130DAA2" id="_x0000_t202" coordsize="21600,21600" o:spt="202" path="m,l,21600r21600,l21600,xe">
                <v:stroke joinstyle="miter"/>
                <v:path gradientshapeok="t" o:connecttype="rect"/>
              </v:shapetype>
              <v:shape id="Text Box 5" o:spid="_x0000_s1026" type="#_x0000_t202" style="position:absolute;margin-left:-14.85pt;margin-top:.35pt;width:364.2pt;height: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" filled="f" stroked="f">
                <v:textbox>
                  <w:txbxContent>
                    <w:p w14:paraId="3018C7C2" w14:textId="7BE58BFE" w:rsidR="00EA2D66" w:rsidRPr="00706CD2" w:rsidRDefault="00706CD2" w:rsidP="00867565">
                      <w:pPr>
                        <w:rPr>
                          <w:rFonts w:eastAsiaTheme="minorHAnsi"/>
                          <w:b/>
                          <w:bCs/>
                          <w:caps/>
                          <w:color w:val="000000" w:themeColor="text1"/>
                          <w:sz w:val="48"/>
                          <w:szCs w:val="48"/>
                          <w:lang w:val="tr-TR"/>
                        </w:rPr>
                      </w:pPr>
                      <w:r>
                        <w:rPr>
                          <w:rFonts w:eastAsiaTheme="minorHAnsi"/>
                          <w:b/>
                          <w:bCs/>
                          <w:color w:val="000000" w:themeColor="text1"/>
                          <w:sz w:val="48"/>
                          <w:szCs w:val="48"/>
                          <w:lang w:val="tr-TR"/>
                        </w:rPr>
                        <w:t>P</w:t>
                      </w:r>
                      <w:r w:rsidRPr="00C07F80">
                        <w:rPr>
                          <w:rFonts w:eastAsiaTheme="minorHAnsi"/>
                          <w:b/>
                          <w:bCs/>
                          <w:color w:val="000000" w:themeColor="text1"/>
                          <w:sz w:val="48"/>
                          <w:szCs w:val="48"/>
                          <w:lang w:val="tr-TR"/>
                        </w:rPr>
                        <w:t>anason</w:t>
                      </w:r>
                      <w:r>
                        <w:rPr>
                          <w:rFonts w:eastAsiaTheme="minorHAnsi"/>
                          <w:b/>
                          <w:bCs/>
                          <w:color w:val="000000" w:themeColor="text1"/>
                          <w:sz w:val="48"/>
                          <w:szCs w:val="48"/>
                          <w:lang w:val="tr-TR"/>
                        </w:rPr>
                        <w:t>i</w:t>
                      </w:r>
                      <w:r w:rsidRPr="00C07F80">
                        <w:rPr>
                          <w:rFonts w:eastAsiaTheme="minorHAnsi"/>
                          <w:b/>
                          <w:bCs/>
                          <w:color w:val="000000" w:themeColor="text1"/>
                          <w:sz w:val="48"/>
                          <w:szCs w:val="48"/>
                          <w:lang w:val="tr-TR"/>
                        </w:rPr>
                        <w:t>c, ACCOBAMS ile</w:t>
                      </w:r>
                      <w:r>
                        <w:rPr>
                          <w:rFonts w:eastAsiaTheme="minorHAnsi"/>
                          <w:b/>
                          <w:bCs/>
                          <w:color w:val="000000" w:themeColor="text1"/>
                          <w:sz w:val="48"/>
                          <w:szCs w:val="48"/>
                          <w:lang w:val="tr-TR"/>
                        </w:rPr>
                        <w:t xml:space="preserve"> Akdeniz’deki deniz memelilerini inceliyor</w:t>
                      </w:r>
                    </w:p>
                  </w:txbxContent>
                </v:textbox>
                <w10:wrap type="square"/>
              </v:shape>
            </w:pict>
          </mc:Fallback>
        </mc:AlternateContent>
      </w:r>
    </w:p>
    <w:p w14:paraId="6F0932DE" w14:textId="25EAB36B" w:rsidR="00C07F80" w:rsidRPr="00C07F80" w:rsidRDefault="00C07F80" w:rsidP="00113358">
      <w:pPr>
        <w:rPr>
          <w:b/>
          <w:i/>
          <w:iCs/>
          <w:sz w:val="20"/>
          <w:szCs w:val="20"/>
          <w:lang w:val="tr-TR" w:bidi="en-GB"/>
        </w:rPr>
      </w:pPr>
      <w:r>
        <w:rPr>
          <w:b/>
          <w:i/>
          <w:iCs/>
          <w:sz w:val="20"/>
          <w:szCs w:val="20"/>
          <w:lang w:val="tr-TR" w:bidi="en-GB"/>
        </w:rPr>
        <w:t xml:space="preserve">ACCOBAMS projesinde yer alan bilim adamları, Panasonic TOUGHBOOK cihazlarıyla Akdeniz ve Karadeniz’deki </w:t>
      </w:r>
      <w:r w:rsidR="00AF48F1">
        <w:rPr>
          <w:b/>
          <w:i/>
          <w:iCs/>
          <w:sz w:val="20"/>
          <w:szCs w:val="20"/>
          <w:lang w:val="tr-TR" w:bidi="en-GB"/>
        </w:rPr>
        <w:t xml:space="preserve">deniz </w:t>
      </w:r>
      <w:r>
        <w:rPr>
          <w:b/>
          <w:i/>
          <w:iCs/>
          <w:sz w:val="20"/>
          <w:szCs w:val="20"/>
          <w:lang w:val="tr-TR" w:bidi="en-GB"/>
        </w:rPr>
        <w:t>memelilerin</w:t>
      </w:r>
      <w:r w:rsidR="00AF48F1">
        <w:rPr>
          <w:b/>
          <w:i/>
          <w:iCs/>
          <w:sz w:val="20"/>
          <w:szCs w:val="20"/>
          <w:lang w:val="tr-TR" w:bidi="en-GB"/>
        </w:rPr>
        <w:t>in</w:t>
      </w:r>
      <w:r>
        <w:rPr>
          <w:b/>
          <w:i/>
          <w:iCs/>
          <w:sz w:val="20"/>
          <w:szCs w:val="20"/>
          <w:lang w:val="tr-TR" w:bidi="en-GB"/>
        </w:rPr>
        <w:t xml:space="preserve"> yerlerini belirliyor ve inceliyor.</w:t>
      </w:r>
    </w:p>
    <w:p w14:paraId="5CD9D96D" w14:textId="0EEE1C6E" w:rsidR="00887CDC" w:rsidRPr="00782186" w:rsidRDefault="00F643A5" w:rsidP="00887CDC">
      <w:pPr>
        <w:rPr>
          <w:b/>
          <w:sz w:val="20"/>
          <w:szCs w:val="20"/>
        </w:rPr>
      </w:pPr>
      <w:r w:rsidRPr="00782186" w:rsidDel="00F643A5">
        <w:rPr>
          <w:b/>
          <w:i/>
          <w:iCs/>
          <w:sz w:val="20"/>
          <w:szCs w:val="20"/>
          <w:lang w:bidi="en-GB"/>
        </w:rPr>
        <w:t xml:space="preserve"> </w:t>
      </w:r>
    </w:p>
    <w:p w14:paraId="543BD2BA" w14:textId="53F6461A" w:rsidR="00C07F80" w:rsidRPr="00C07F80" w:rsidRDefault="00C07F80" w:rsidP="0081773B">
      <w:pPr>
        <w:widowControl/>
        <w:spacing w:line="276" w:lineRule="auto"/>
        <w:jc w:val="both"/>
        <w:rPr>
          <w:sz w:val="20"/>
          <w:szCs w:val="20"/>
          <w:lang w:val="tr-TR" w:eastAsia="en-GB"/>
        </w:rPr>
      </w:pPr>
      <w:r>
        <w:rPr>
          <w:sz w:val="20"/>
          <w:szCs w:val="20"/>
          <w:lang w:val="tr-TR" w:eastAsia="en-GB"/>
        </w:rPr>
        <w:t xml:space="preserve">İklim değişikliğinin ve </w:t>
      </w:r>
      <w:r w:rsidR="005C3F0C">
        <w:rPr>
          <w:sz w:val="20"/>
          <w:szCs w:val="20"/>
          <w:lang w:val="tr-TR" w:eastAsia="en-GB"/>
        </w:rPr>
        <w:t xml:space="preserve">insanların </w:t>
      </w:r>
      <w:r>
        <w:rPr>
          <w:sz w:val="20"/>
          <w:szCs w:val="20"/>
          <w:lang w:val="tr-TR" w:eastAsia="en-GB"/>
        </w:rPr>
        <w:t>deniz üzerinde</w:t>
      </w:r>
      <w:r w:rsidR="005C3F0C">
        <w:rPr>
          <w:sz w:val="20"/>
          <w:szCs w:val="20"/>
          <w:lang w:val="tr-TR" w:eastAsia="en-GB"/>
        </w:rPr>
        <w:t>ki</w:t>
      </w:r>
      <w:r>
        <w:rPr>
          <w:sz w:val="20"/>
          <w:szCs w:val="20"/>
          <w:lang w:val="tr-TR" w:eastAsia="en-GB"/>
        </w:rPr>
        <w:t xml:space="preserve"> faaliyetleri</w:t>
      </w:r>
      <w:r w:rsidR="005C3F0C">
        <w:rPr>
          <w:sz w:val="20"/>
          <w:szCs w:val="20"/>
          <w:lang w:val="tr-TR" w:eastAsia="en-GB"/>
        </w:rPr>
        <w:t>nin</w:t>
      </w:r>
      <w:r w:rsidR="00CC5547">
        <w:rPr>
          <w:sz w:val="20"/>
          <w:szCs w:val="20"/>
          <w:lang w:val="tr-TR" w:eastAsia="en-GB"/>
        </w:rPr>
        <w:t xml:space="preserve"> </w:t>
      </w:r>
      <w:r w:rsidR="005C3F0C">
        <w:rPr>
          <w:sz w:val="20"/>
          <w:szCs w:val="20"/>
          <w:lang w:val="tr-TR" w:eastAsia="en-GB"/>
        </w:rPr>
        <w:t xml:space="preserve">yarattığı belirsiz etkileri keşfetmek amacıyla </w:t>
      </w:r>
      <w:r>
        <w:rPr>
          <w:sz w:val="20"/>
          <w:szCs w:val="20"/>
          <w:lang w:val="tr-TR" w:eastAsia="en-GB"/>
        </w:rPr>
        <w:t>2001’de</w:t>
      </w:r>
      <w:r w:rsidR="005C3F0C">
        <w:rPr>
          <w:sz w:val="20"/>
          <w:szCs w:val="20"/>
          <w:lang w:val="tr-TR" w:eastAsia="en-GB"/>
        </w:rPr>
        <w:t xml:space="preserve"> imzalanan ve bugün</w:t>
      </w:r>
      <w:r>
        <w:rPr>
          <w:sz w:val="20"/>
          <w:szCs w:val="20"/>
          <w:lang w:val="tr-TR" w:eastAsia="en-GB"/>
        </w:rPr>
        <w:t xml:space="preserve"> 24 ülke</w:t>
      </w:r>
      <w:r w:rsidR="005C3F0C">
        <w:rPr>
          <w:sz w:val="20"/>
          <w:szCs w:val="20"/>
          <w:lang w:val="tr-TR" w:eastAsia="en-GB"/>
        </w:rPr>
        <w:t>nin</w:t>
      </w:r>
      <w:r w:rsidR="005C3F0C">
        <w:rPr>
          <w:rStyle w:val="DipnotBavurusu"/>
          <w:sz w:val="20"/>
          <w:szCs w:val="20"/>
          <w:lang w:val="tr-TR" w:eastAsia="en-GB"/>
        </w:rPr>
        <w:footnoteReference w:id="1"/>
      </w:r>
      <w:r w:rsidR="005C3F0C">
        <w:rPr>
          <w:sz w:val="20"/>
          <w:szCs w:val="20"/>
          <w:lang w:val="tr-TR" w:eastAsia="en-GB"/>
        </w:rPr>
        <w:t xml:space="preserve"> yer aldığı </w:t>
      </w:r>
      <w:r w:rsidR="00CC5547" w:rsidRPr="00CC5547">
        <w:rPr>
          <w:sz w:val="20"/>
          <w:szCs w:val="20"/>
          <w:lang w:val="tr-TR" w:eastAsia="en-GB"/>
        </w:rPr>
        <w:t>Karadeniz, Akdeniz ve Mücavir Atlantik Bölgesinde Yaşayan Deniz Memeli Türlerinin Korunması Anlaşması</w:t>
      </w:r>
      <w:r w:rsidR="00CC5547">
        <w:rPr>
          <w:sz w:val="20"/>
          <w:szCs w:val="20"/>
          <w:lang w:val="tr-TR" w:eastAsia="en-GB"/>
        </w:rPr>
        <w:t xml:space="preserve"> </w:t>
      </w:r>
      <w:r w:rsidR="00CC5547" w:rsidRPr="00CC5547">
        <w:rPr>
          <w:b/>
          <w:bCs/>
          <w:sz w:val="20"/>
          <w:szCs w:val="20"/>
          <w:lang w:val="tr-TR" w:eastAsia="en-GB"/>
        </w:rPr>
        <w:t>(ACCOBAMS)</w:t>
      </w:r>
      <w:r w:rsidR="00CC5547">
        <w:rPr>
          <w:sz w:val="20"/>
          <w:szCs w:val="20"/>
          <w:lang w:val="tr-TR" w:eastAsia="en-GB"/>
        </w:rPr>
        <w:t xml:space="preserve"> </w:t>
      </w:r>
      <w:r w:rsidR="005C3F0C">
        <w:rPr>
          <w:sz w:val="20"/>
          <w:szCs w:val="20"/>
          <w:lang w:val="tr-TR" w:eastAsia="en-GB"/>
        </w:rPr>
        <w:t xml:space="preserve">kapsamında ilgili bölgelerdeki </w:t>
      </w:r>
      <w:r w:rsidR="00AF48F1" w:rsidRPr="00AF48F1">
        <w:rPr>
          <w:b/>
          <w:bCs/>
          <w:sz w:val="20"/>
          <w:szCs w:val="20"/>
          <w:lang w:val="tr-TR" w:eastAsia="en-GB"/>
        </w:rPr>
        <w:t xml:space="preserve">deniz </w:t>
      </w:r>
      <w:r w:rsidR="005C3F0C" w:rsidRPr="00AF48F1">
        <w:rPr>
          <w:b/>
          <w:bCs/>
          <w:sz w:val="20"/>
          <w:szCs w:val="20"/>
          <w:lang w:val="tr-TR" w:eastAsia="en-GB"/>
        </w:rPr>
        <w:t>memeli</w:t>
      </w:r>
      <w:r w:rsidR="005C3F0C" w:rsidRPr="005C3F0C">
        <w:rPr>
          <w:b/>
          <w:bCs/>
          <w:sz w:val="20"/>
          <w:szCs w:val="20"/>
          <w:lang w:val="tr-TR" w:eastAsia="en-GB"/>
        </w:rPr>
        <w:t xml:space="preserve"> popülasyonunun korunması ve incelenmesi</w:t>
      </w:r>
      <w:r w:rsidR="005C3F0C">
        <w:rPr>
          <w:sz w:val="20"/>
          <w:szCs w:val="20"/>
          <w:lang w:val="tr-TR" w:eastAsia="en-GB"/>
        </w:rPr>
        <w:t xml:space="preserve"> hedefleniyor</w:t>
      </w:r>
      <w:r w:rsidR="00CC5547">
        <w:rPr>
          <w:sz w:val="20"/>
          <w:szCs w:val="20"/>
          <w:lang w:val="tr-TR" w:eastAsia="en-GB"/>
        </w:rPr>
        <w:t>.</w:t>
      </w:r>
      <w:r w:rsidR="005C3F0C">
        <w:rPr>
          <w:sz w:val="20"/>
          <w:szCs w:val="20"/>
          <w:lang w:val="tr-TR" w:eastAsia="en-GB"/>
        </w:rPr>
        <w:t xml:space="preserve"> </w:t>
      </w:r>
      <w:r w:rsidR="007746EC">
        <w:rPr>
          <w:sz w:val="20"/>
          <w:szCs w:val="20"/>
          <w:lang w:val="tr-TR" w:eastAsia="en-GB"/>
        </w:rPr>
        <w:t xml:space="preserve">Bu senaryoda ortak bilgi oluşturma amacıyla </w:t>
      </w:r>
      <w:r w:rsidR="007746EC" w:rsidRPr="007746EC">
        <w:rPr>
          <w:b/>
          <w:bCs/>
          <w:sz w:val="20"/>
          <w:szCs w:val="20"/>
          <w:lang w:val="tr-TR" w:eastAsia="en-GB"/>
        </w:rPr>
        <w:t xml:space="preserve">ACCOBAMS </w:t>
      </w:r>
      <w:r w:rsidR="007746EC">
        <w:rPr>
          <w:b/>
          <w:bCs/>
          <w:sz w:val="20"/>
          <w:szCs w:val="20"/>
          <w:lang w:val="tr-TR" w:eastAsia="en-GB"/>
        </w:rPr>
        <w:t>Araştırma</w:t>
      </w:r>
      <w:r w:rsidR="007746EC" w:rsidRPr="007746EC">
        <w:rPr>
          <w:b/>
          <w:bCs/>
          <w:sz w:val="20"/>
          <w:szCs w:val="20"/>
          <w:lang w:val="tr-TR" w:eastAsia="en-GB"/>
        </w:rPr>
        <w:t xml:space="preserve"> İnisiyatifi (ASI)</w:t>
      </w:r>
      <w:r w:rsidR="007746EC">
        <w:rPr>
          <w:sz w:val="20"/>
          <w:szCs w:val="20"/>
          <w:lang w:val="tr-TR" w:eastAsia="en-GB"/>
        </w:rPr>
        <w:t xml:space="preserve"> oluştu. Ortak çalışmaya dayalı koordine gözetim programı olan ASI, Akdeniz ve Karadeniz arasındaki alanda</w:t>
      </w:r>
      <w:r w:rsidR="00AF48F1">
        <w:rPr>
          <w:sz w:val="20"/>
          <w:szCs w:val="20"/>
          <w:lang w:val="tr-TR" w:eastAsia="en-GB"/>
        </w:rPr>
        <w:t xml:space="preserve"> deniz</w:t>
      </w:r>
      <w:r w:rsidR="007746EC">
        <w:rPr>
          <w:sz w:val="20"/>
          <w:szCs w:val="20"/>
          <w:lang w:val="tr-TR" w:eastAsia="en-GB"/>
        </w:rPr>
        <w:t xml:space="preserve"> memeli popülasyonunun koşullarını bölgesel seviyede inceliyor.</w:t>
      </w:r>
    </w:p>
    <w:p w14:paraId="06F6D008" w14:textId="77777777" w:rsidR="00113358" w:rsidRPr="00A414FE" w:rsidRDefault="00113358" w:rsidP="00113358">
      <w:pPr>
        <w:widowControl/>
        <w:autoSpaceDE/>
        <w:autoSpaceDN/>
        <w:spacing w:line="276" w:lineRule="auto"/>
        <w:jc w:val="both"/>
        <w:rPr>
          <w:sz w:val="20"/>
          <w:szCs w:val="20"/>
          <w:lang w:val="tr-TR" w:eastAsia="en-GB"/>
        </w:rPr>
      </w:pPr>
    </w:p>
    <w:p w14:paraId="40D03CDB" w14:textId="7A4EF6E7" w:rsidR="007746EC" w:rsidRPr="007746EC" w:rsidRDefault="007746EC" w:rsidP="00113358">
      <w:pPr>
        <w:widowControl/>
        <w:autoSpaceDE/>
        <w:autoSpaceDN/>
        <w:spacing w:line="276" w:lineRule="auto"/>
        <w:jc w:val="both"/>
        <w:rPr>
          <w:sz w:val="20"/>
          <w:szCs w:val="20"/>
          <w:lang w:val="tr-TR" w:eastAsia="en-GB"/>
        </w:rPr>
      </w:pPr>
      <w:r w:rsidRPr="007746EC">
        <w:rPr>
          <w:sz w:val="20"/>
          <w:szCs w:val="20"/>
          <w:lang w:val="tr-TR" w:eastAsia="en-GB"/>
        </w:rPr>
        <w:t xml:space="preserve">ACCOBAMS Araştırma İnisiyatifi </w:t>
      </w:r>
      <w:r w:rsidRPr="007746EC">
        <w:rPr>
          <w:b/>
          <w:bCs/>
          <w:sz w:val="20"/>
          <w:szCs w:val="20"/>
          <w:lang w:val="tr-TR" w:eastAsia="en-GB"/>
        </w:rPr>
        <w:t>ilk veri toplama ve gözetim görevlerini</w:t>
      </w:r>
      <w:r w:rsidRPr="007746EC">
        <w:rPr>
          <w:sz w:val="20"/>
          <w:szCs w:val="20"/>
          <w:lang w:val="tr-TR" w:eastAsia="en-GB"/>
        </w:rPr>
        <w:t xml:space="preserve"> 2018’in yaz aylarında ve 2019’da tamamladı. Şimdi ise 20 ülke ve 30’dan fazla </w:t>
      </w:r>
      <w:r>
        <w:rPr>
          <w:sz w:val="20"/>
          <w:szCs w:val="20"/>
          <w:lang w:val="tr-TR" w:eastAsia="en-GB"/>
        </w:rPr>
        <w:t xml:space="preserve">kurumun içinde bulunduğu </w:t>
      </w:r>
      <w:r w:rsidRPr="007746EC">
        <w:rPr>
          <w:sz w:val="20"/>
          <w:szCs w:val="20"/>
          <w:lang w:val="tr-TR" w:eastAsia="en-GB"/>
        </w:rPr>
        <w:t>koruma çalışmalarının özetiyle son aşamaya doğru ilerliyor.</w:t>
      </w:r>
    </w:p>
    <w:p w14:paraId="0D15E3F2" w14:textId="77777777" w:rsidR="00923389" w:rsidRPr="00A414FE" w:rsidRDefault="00923389" w:rsidP="00113358">
      <w:pPr>
        <w:widowControl/>
        <w:autoSpaceDE/>
        <w:autoSpaceDN/>
        <w:spacing w:line="276" w:lineRule="auto"/>
        <w:jc w:val="both"/>
        <w:rPr>
          <w:sz w:val="20"/>
          <w:szCs w:val="20"/>
          <w:lang w:val="tr-TR" w:eastAsia="en-GB"/>
        </w:rPr>
      </w:pPr>
    </w:p>
    <w:p w14:paraId="0A0468D9" w14:textId="22885B94" w:rsidR="007746EC" w:rsidRPr="007746EC" w:rsidRDefault="007746EC" w:rsidP="00113358">
      <w:pPr>
        <w:widowControl/>
        <w:autoSpaceDE/>
        <w:autoSpaceDN/>
        <w:spacing w:line="276" w:lineRule="auto"/>
        <w:jc w:val="both"/>
        <w:rPr>
          <w:sz w:val="20"/>
          <w:szCs w:val="20"/>
          <w:lang w:val="tr-TR" w:eastAsia="en-GB"/>
        </w:rPr>
      </w:pPr>
      <w:r>
        <w:rPr>
          <w:sz w:val="20"/>
          <w:szCs w:val="20"/>
          <w:lang w:val="tr-TR" w:eastAsia="en-GB"/>
        </w:rPr>
        <w:t xml:space="preserve">ACCOBAMS Araştırma İnisiyatifi, Akdeniz ve Karadeniz’de türünün ilk araştırma faaliyeti olduğu için çok </w:t>
      </w:r>
      <w:r w:rsidR="00D20901">
        <w:rPr>
          <w:sz w:val="20"/>
          <w:szCs w:val="20"/>
          <w:lang w:val="tr-TR" w:eastAsia="en-GB"/>
        </w:rPr>
        <w:t>emek harcandı</w:t>
      </w:r>
      <w:r>
        <w:rPr>
          <w:sz w:val="20"/>
          <w:szCs w:val="20"/>
          <w:lang w:val="tr-TR" w:eastAsia="en-GB"/>
        </w:rPr>
        <w:t>.</w:t>
      </w:r>
      <w:r w:rsidR="00D20901">
        <w:rPr>
          <w:sz w:val="20"/>
          <w:szCs w:val="20"/>
          <w:lang w:val="tr-TR" w:eastAsia="en-GB"/>
        </w:rPr>
        <w:t xml:space="preserve"> Projeye </w:t>
      </w:r>
      <w:r w:rsidR="00D20901" w:rsidRPr="00D20901">
        <w:rPr>
          <w:b/>
          <w:bCs/>
          <w:sz w:val="20"/>
          <w:szCs w:val="20"/>
          <w:lang w:val="tr-TR" w:eastAsia="en-GB"/>
        </w:rPr>
        <w:t>100’den fazla bilimsel gözlemci</w:t>
      </w:r>
      <w:r w:rsidR="00D20901">
        <w:rPr>
          <w:sz w:val="20"/>
          <w:szCs w:val="20"/>
          <w:lang w:val="tr-TR" w:eastAsia="en-GB"/>
        </w:rPr>
        <w:t xml:space="preserve"> katıldı ve 8 özel hava aracının yanı sıra 6 botla birlikte </w:t>
      </w:r>
      <w:r w:rsidR="00D20901" w:rsidRPr="00D20901">
        <w:rPr>
          <w:b/>
          <w:bCs/>
          <w:sz w:val="20"/>
          <w:szCs w:val="20"/>
          <w:lang w:val="tr-TR" w:eastAsia="en-GB"/>
        </w:rPr>
        <w:t>denizde ve gökyüzünde çalıştı</w:t>
      </w:r>
      <w:r w:rsidR="00D20901">
        <w:rPr>
          <w:sz w:val="20"/>
          <w:szCs w:val="20"/>
          <w:lang w:val="tr-TR" w:eastAsia="en-GB"/>
        </w:rPr>
        <w:t>.</w:t>
      </w:r>
      <w:r w:rsidR="00ED55E7">
        <w:rPr>
          <w:sz w:val="20"/>
          <w:szCs w:val="20"/>
          <w:lang w:val="tr-TR" w:eastAsia="en-GB"/>
        </w:rPr>
        <w:t xml:space="preserve"> Yaklaşık 4 ay süren saha çalışmalarında özel istatistik yazılımı sayesinde belirli izleri takip ederek toplamı 92.000 km’den fazla olan Akdeniz ve Karadeniz’in büyük çoğunluğunu gözlemlemeyi başardılar.</w:t>
      </w:r>
    </w:p>
    <w:p w14:paraId="363A7A5C" w14:textId="77777777" w:rsidR="00113358" w:rsidRPr="00A414FE" w:rsidRDefault="00113358" w:rsidP="00113358">
      <w:pPr>
        <w:widowControl/>
        <w:autoSpaceDE/>
        <w:autoSpaceDN/>
        <w:spacing w:line="276" w:lineRule="auto"/>
        <w:jc w:val="both"/>
        <w:rPr>
          <w:sz w:val="20"/>
          <w:szCs w:val="20"/>
          <w:lang w:val="tr-TR" w:eastAsia="en-GB"/>
        </w:rPr>
      </w:pPr>
    </w:p>
    <w:p w14:paraId="68D9A903" w14:textId="6012B599" w:rsidR="00ED55E7" w:rsidRPr="00ED55E7" w:rsidRDefault="001D1329" w:rsidP="00113358">
      <w:pPr>
        <w:widowControl/>
        <w:autoSpaceDE/>
        <w:autoSpaceDN/>
        <w:spacing w:line="276" w:lineRule="auto"/>
        <w:jc w:val="both"/>
        <w:rPr>
          <w:sz w:val="20"/>
          <w:szCs w:val="20"/>
          <w:lang w:val="tr-TR" w:eastAsia="en-GB"/>
        </w:rPr>
      </w:pPr>
      <w:bookmarkStart w:id="0" w:name="_gjdgxs" w:colFirst="0" w:colLast="0"/>
      <w:bookmarkEnd w:id="0"/>
      <w:r>
        <w:rPr>
          <w:sz w:val="20"/>
          <w:szCs w:val="20"/>
          <w:lang w:val="tr-TR" w:eastAsia="en-GB"/>
        </w:rPr>
        <w:t xml:space="preserve">Veri toplama süreci doğrudan gözlemlemeyle ve </w:t>
      </w:r>
      <w:r w:rsidR="00A414FE">
        <w:rPr>
          <w:sz w:val="20"/>
          <w:szCs w:val="20"/>
          <w:lang w:val="tr-TR" w:eastAsia="en-GB"/>
        </w:rPr>
        <w:t xml:space="preserve">kısmen </w:t>
      </w:r>
      <w:r>
        <w:rPr>
          <w:sz w:val="20"/>
          <w:szCs w:val="20"/>
          <w:lang w:val="tr-TR" w:eastAsia="en-GB"/>
        </w:rPr>
        <w:t xml:space="preserve">özel araçlarla gerçekleşti. Hava araçlarında çalışan ekipler </w:t>
      </w:r>
      <w:r w:rsidR="003F15B6">
        <w:rPr>
          <w:sz w:val="20"/>
          <w:szCs w:val="20"/>
          <w:lang w:val="tr-TR" w:eastAsia="en-GB"/>
        </w:rPr>
        <w:t xml:space="preserve">hayvan gruplarını görebilmek için </w:t>
      </w:r>
      <w:r>
        <w:rPr>
          <w:sz w:val="20"/>
          <w:szCs w:val="20"/>
          <w:lang w:val="tr-TR" w:eastAsia="en-GB"/>
        </w:rPr>
        <w:t xml:space="preserve">600 </w:t>
      </w:r>
      <w:proofErr w:type="spellStart"/>
      <w:r>
        <w:rPr>
          <w:sz w:val="20"/>
          <w:szCs w:val="20"/>
          <w:lang w:val="tr-TR" w:eastAsia="en-GB"/>
        </w:rPr>
        <w:t>ft</w:t>
      </w:r>
      <w:proofErr w:type="spellEnd"/>
      <w:r>
        <w:rPr>
          <w:sz w:val="20"/>
          <w:szCs w:val="20"/>
          <w:lang w:val="tr-TR" w:eastAsia="en-GB"/>
        </w:rPr>
        <w:t xml:space="preserve"> yukarda belirli bir hız</w:t>
      </w:r>
      <w:r w:rsidR="003F15B6">
        <w:rPr>
          <w:sz w:val="20"/>
          <w:szCs w:val="20"/>
          <w:lang w:val="tr-TR" w:eastAsia="en-GB"/>
        </w:rPr>
        <w:t>ı koruyarak ilerlediler veya bazı durumlarda fotoğraflarını çekebilmek için birkaç kere üstlerinden uçtular. Öte yandan bottaki ekipler</w:t>
      </w:r>
      <w:r w:rsidR="00861148">
        <w:rPr>
          <w:sz w:val="20"/>
          <w:szCs w:val="20"/>
          <w:lang w:val="tr-TR" w:eastAsia="en-GB"/>
        </w:rPr>
        <w:t>, görsel verileri</w:t>
      </w:r>
      <w:r w:rsidR="003F15B6">
        <w:rPr>
          <w:sz w:val="20"/>
          <w:szCs w:val="20"/>
          <w:lang w:val="tr-TR" w:eastAsia="en-GB"/>
        </w:rPr>
        <w:t xml:space="preserve"> gördüklerinden ve elde ettikleri ses verilerinden yola çıkarak </w:t>
      </w:r>
      <w:r w:rsidR="00861148">
        <w:rPr>
          <w:sz w:val="20"/>
          <w:szCs w:val="20"/>
          <w:lang w:val="tr-TR" w:eastAsia="en-GB"/>
        </w:rPr>
        <w:t xml:space="preserve">topladı. </w:t>
      </w:r>
      <w:r w:rsidR="00F432D2">
        <w:rPr>
          <w:sz w:val="20"/>
          <w:szCs w:val="20"/>
          <w:lang w:val="tr-TR" w:eastAsia="en-GB"/>
        </w:rPr>
        <w:t>B</w:t>
      </w:r>
      <w:r w:rsidR="00D06289">
        <w:rPr>
          <w:sz w:val="20"/>
          <w:szCs w:val="20"/>
          <w:lang w:val="tr-TR" w:eastAsia="en-GB"/>
        </w:rPr>
        <w:t>u</w:t>
      </w:r>
      <w:r w:rsidR="00F432D2">
        <w:rPr>
          <w:sz w:val="20"/>
          <w:szCs w:val="20"/>
          <w:lang w:val="tr-TR" w:eastAsia="en-GB"/>
        </w:rPr>
        <w:t xml:space="preserve"> da </w:t>
      </w:r>
      <w:r w:rsidR="00D06289">
        <w:rPr>
          <w:sz w:val="20"/>
          <w:szCs w:val="20"/>
          <w:lang w:val="tr-TR" w:eastAsia="en-GB"/>
        </w:rPr>
        <w:t xml:space="preserve">botların arkasından suya daldırıldığında çeşitli </w:t>
      </w:r>
      <w:r w:rsidR="00AF48F1">
        <w:rPr>
          <w:sz w:val="20"/>
          <w:szCs w:val="20"/>
          <w:lang w:val="tr-TR" w:eastAsia="en-GB"/>
        </w:rPr>
        <w:t xml:space="preserve">deniz </w:t>
      </w:r>
      <w:r w:rsidR="00D06289">
        <w:rPr>
          <w:sz w:val="20"/>
          <w:szCs w:val="20"/>
          <w:lang w:val="tr-TR" w:eastAsia="en-GB"/>
        </w:rPr>
        <w:t>memeli</w:t>
      </w:r>
      <w:r w:rsidR="00AF48F1">
        <w:rPr>
          <w:sz w:val="20"/>
          <w:szCs w:val="20"/>
          <w:lang w:val="tr-TR" w:eastAsia="en-GB"/>
        </w:rPr>
        <w:t>lerin</w:t>
      </w:r>
      <w:r w:rsidR="00D06289">
        <w:rPr>
          <w:sz w:val="20"/>
          <w:szCs w:val="20"/>
          <w:lang w:val="tr-TR" w:eastAsia="en-GB"/>
        </w:rPr>
        <w:t xml:space="preserve"> yarattığı sesleri yakalayabilen özel </w:t>
      </w:r>
      <w:r w:rsidR="000D283D">
        <w:rPr>
          <w:sz w:val="20"/>
          <w:szCs w:val="20"/>
          <w:lang w:val="tr-TR" w:eastAsia="en-GB"/>
        </w:rPr>
        <w:t>ekipmanların</w:t>
      </w:r>
      <w:r w:rsidR="00D06289">
        <w:rPr>
          <w:sz w:val="20"/>
          <w:szCs w:val="20"/>
          <w:lang w:val="tr-TR" w:eastAsia="en-GB"/>
        </w:rPr>
        <w:t xml:space="preserve"> kullanılmasıyla mümkün oldu.</w:t>
      </w:r>
    </w:p>
    <w:p w14:paraId="2AB32263" w14:textId="77777777" w:rsidR="00113358" w:rsidRPr="00A414FE" w:rsidRDefault="00113358" w:rsidP="00113358">
      <w:pPr>
        <w:widowControl/>
        <w:autoSpaceDE/>
        <w:autoSpaceDN/>
        <w:spacing w:line="276" w:lineRule="auto"/>
        <w:jc w:val="both"/>
        <w:rPr>
          <w:sz w:val="20"/>
          <w:szCs w:val="20"/>
          <w:lang w:val="tr-TR" w:eastAsia="en-GB"/>
        </w:rPr>
      </w:pPr>
    </w:p>
    <w:p w14:paraId="60FD2F41" w14:textId="20B09EF8" w:rsidR="00D06289" w:rsidRPr="00AF48F1" w:rsidRDefault="00D06289" w:rsidP="00113358">
      <w:pPr>
        <w:widowControl/>
        <w:autoSpaceDE/>
        <w:autoSpaceDN/>
        <w:spacing w:line="276" w:lineRule="auto"/>
        <w:jc w:val="both"/>
        <w:rPr>
          <w:sz w:val="20"/>
          <w:szCs w:val="20"/>
          <w:lang w:val="tr-TR" w:eastAsia="en-GB"/>
        </w:rPr>
      </w:pPr>
      <w:r w:rsidRPr="00D06289">
        <w:rPr>
          <w:b/>
          <w:bCs/>
          <w:sz w:val="20"/>
          <w:szCs w:val="20"/>
          <w:lang w:val="tr-TR" w:eastAsia="en-GB"/>
        </w:rPr>
        <w:t>Dayanıklı ve yarı dayanıklı Panasonic TOUGHBOOK notebooklar</w:t>
      </w:r>
      <w:r>
        <w:rPr>
          <w:sz w:val="20"/>
          <w:szCs w:val="20"/>
          <w:lang w:val="tr-TR" w:eastAsia="en-GB"/>
        </w:rPr>
        <w:t xml:space="preserve">, barındırdıkları özellikleri sayesinde gözetmenlerin görevlerindeki önemli yardımcılarından birisi oldu. Özel programların </w:t>
      </w:r>
      <w:r w:rsidR="00A414FE">
        <w:rPr>
          <w:sz w:val="20"/>
          <w:szCs w:val="20"/>
          <w:lang w:val="tr-TR" w:eastAsia="en-GB"/>
        </w:rPr>
        <w:t xml:space="preserve">sahada </w:t>
      </w:r>
      <w:r>
        <w:rPr>
          <w:sz w:val="20"/>
          <w:szCs w:val="20"/>
          <w:lang w:val="tr-TR" w:eastAsia="en-GB"/>
        </w:rPr>
        <w:t xml:space="preserve">kullanılmasını sağlayarak, uzun batarya ömrü sunarak, titreşimlere ve hava araçlarındaki çok yüksek sıcaklıklar, botun içine giren sular ve güneş ışığına doğrudan maruz kalma gibi </w:t>
      </w:r>
      <w:r w:rsidRPr="00AF48F1">
        <w:rPr>
          <w:sz w:val="20"/>
          <w:szCs w:val="20"/>
          <w:lang w:val="tr-TR" w:eastAsia="en-GB"/>
        </w:rPr>
        <w:t>güçlü çevresel koşullara dayanarak araştırma sırasında kritik bir destek sundu.</w:t>
      </w:r>
    </w:p>
    <w:p w14:paraId="71FA61A3" w14:textId="77777777" w:rsidR="00D06289" w:rsidRPr="00A414FE" w:rsidRDefault="00D06289" w:rsidP="00113358">
      <w:pPr>
        <w:widowControl/>
        <w:autoSpaceDE/>
        <w:autoSpaceDN/>
        <w:spacing w:line="276" w:lineRule="auto"/>
        <w:jc w:val="both"/>
        <w:rPr>
          <w:sz w:val="20"/>
          <w:szCs w:val="20"/>
          <w:lang w:val="tr-TR" w:eastAsia="en-GB"/>
        </w:rPr>
      </w:pPr>
    </w:p>
    <w:p w14:paraId="3B93CC15" w14:textId="79574887" w:rsidR="00D06289" w:rsidRPr="00D06289" w:rsidRDefault="00D06289" w:rsidP="00113358">
      <w:pPr>
        <w:widowControl/>
        <w:autoSpaceDE/>
        <w:autoSpaceDN/>
        <w:spacing w:line="276" w:lineRule="auto"/>
        <w:jc w:val="both"/>
        <w:rPr>
          <w:sz w:val="20"/>
          <w:szCs w:val="20"/>
          <w:lang w:val="tr-TR" w:eastAsia="en-GB"/>
        </w:rPr>
      </w:pPr>
      <w:r w:rsidRPr="00AF48F1">
        <w:rPr>
          <w:sz w:val="20"/>
          <w:szCs w:val="20"/>
          <w:lang w:val="tr-TR" w:eastAsia="en-GB"/>
        </w:rPr>
        <w:t xml:space="preserve">Bugüne kadar üretilmiş en </w:t>
      </w:r>
      <w:r w:rsidR="00A414FE">
        <w:rPr>
          <w:sz w:val="20"/>
          <w:szCs w:val="20"/>
          <w:lang w:val="tr-TR" w:eastAsia="en-GB"/>
        </w:rPr>
        <w:t>ince ve en hafif</w:t>
      </w:r>
      <w:r w:rsidRPr="00AF48F1">
        <w:rPr>
          <w:sz w:val="20"/>
          <w:szCs w:val="20"/>
          <w:lang w:val="tr-TR" w:eastAsia="en-GB"/>
        </w:rPr>
        <w:t xml:space="preserve"> TOUGHBOOK cihazı olan </w:t>
      </w:r>
      <w:r w:rsidRPr="00AF48F1">
        <w:rPr>
          <w:b/>
          <w:bCs/>
          <w:sz w:val="20"/>
          <w:szCs w:val="20"/>
          <w:lang w:val="tr-TR" w:eastAsia="en-GB"/>
        </w:rPr>
        <w:t>TOUGHBOOK CF-54</w:t>
      </w:r>
      <w:r w:rsidRPr="00AF48F1">
        <w:rPr>
          <w:sz w:val="20"/>
          <w:szCs w:val="20"/>
          <w:lang w:val="tr-TR" w:eastAsia="en-GB"/>
        </w:rPr>
        <w:t>, dayanıklılık</w:t>
      </w:r>
      <w:r w:rsidR="00A414FE">
        <w:rPr>
          <w:sz w:val="20"/>
          <w:szCs w:val="20"/>
          <w:lang w:val="tr-TR" w:eastAsia="en-GB"/>
        </w:rPr>
        <w:t xml:space="preserve"> için </w:t>
      </w:r>
      <w:r w:rsidR="00A414FE" w:rsidRPr="00AF48F1">
        <w:rPr>
          <w:sz w:val="20"/>
          <w:szCs w:val="20"/>
          <w:lang w:val="tr-TR" w:eastAsia="en-GB"/>
        </w:rPr>
        <w:t>geliştirilmiş</w:t>
      </w:r>
      <w:r w:rsidR="00A414FE">
        <w:rPr>
          <w:sz w:val="20"/>
          <w:szCs w:val="20"/>
          <w:lang w:val="tr-TR" w:eastAsia="en-GB"/>
        </w:rPr>
        <w:t xml:space="preserve"> </w:t>
      </w:r>
      <w:r w:rsidR="00A414FE" w:rsidRPr="00AF48F1">
        <w:rPr>
          <w:sz w:val="20"/>
          <w:szCs w:val="20"/>
          <w:lang w:val="tr-TR" w:eastAsia="en-GB"/>
        </w:rPr>
        <w:t>özel bal peteği tasarımıyla</w:t>
      </w:r>
      <w:r w:rsidRPr="00AF48F1">
        <w:rPr>
          <w:sz w:val="20"/>
          <w:szCs w:val="20"/>
          <w:lang w:val="tr-TR" w:eastAsia="en-GB"/>
        </w:rPr>
        <w:t xml:space="preserve"> ve sıvı dökülmesine karşı</w:t>
      </w:r>
      <w:r w:rsidR="00A414FE">
        <w:rPr>
          <w:sz w:val="20"/>
          <w:szCs w:val="20"/>
          <w:lang w:val="tr-TR" w:eastAsia="en-GB"/>
        </w:rPr>
        <w:t xml:space="preserve"> korumalı</w:t>
      </w:r>
      <w:r w:rsidRPr="00AF48F1">
        <w:rPr>
          <w:sz w:val="20"/>
          <w:szCs w:val="20"/>
          <w:lang w:val="tr-TR" w:eastAsia="en-GB"/>
        </w:rPr>
        <w:t xml:space="preserve"> klavye</w:t>
      </w:r>
      <w:r w:rsidR="00A414FE">
        <w:rPr>
          <w:sz w:val="20"/>
          <w:szCs w:val="20"/>
          <w:lang w:val="tr-TR" w:eastAsia="en-GB"/>
        </w:rPr>
        <w:t xml:space="preserve">si ile </w:t>
      </w:r>
      <w:r w:rsidRPr="00AF48F1">
        <w:rPr>
          <w:sz w:val="20"/>
          <w:szCs w:val="20"/>
          <w:lang w:val="tr-TR" w:eastAsia="en-GB"/>
        </w:rPr>
        <w:t>öne çıkıyor. Öte yandan</w:t>
      </w:r>
      <w:r>
        <w:rPr>
          <w:sz w:val="20"/>
          <w:szCs w:val="20"/>
          <w:lang w:val="tr-TR" w:eastAsia="en-GB"/>
        </w:rPr>
        <w:t xml:space="preserve"> </w:t>
      </w:r>
      <w:r w:rsidRPr="00D06289">
        <w:rPr>
          <w:b/>
          <w:bCs/>
          <w:sz w:val="20"/>
          <w:szCs w:val="20"/>
          <w:lang w:val="tr-TR" w:eastAsia="en-GB"/>
        </w:rPr>
        <w:t>TOUGHBOOK CF-33</w:t>
      </w:r>
      <w:r>
        <w:rPr>
          <w:sz w:val="20"/>
          <w:szCs w:val="20"/>
          <w:lang w:val="tr-TR" w:eastAsia="en-GB"/>
        </w:rPr>
        <w:t xml:space="preserve"> de cihaz çalışırken değiştirilebilir iki adet batarya</w:t>
      </w:r>
      <w:r w:rsidR="006934A3">
        <w:rPr>
          <w:sz w:val="20"/>
          <w:szCs w:val="20"/>
          <w:lang w:val="tr-TR" w:eastAsia="en-GB"/>
        </w:rPr>
        <w:t>sı</w:t>
      </w:r>
      <w:r>
        <w:rPr>
          <w:sz w:val="20"/>
          <w:szCs w:val="20"/>
          <w:lang w:val="tr-TR" w:eastAsia="en-GB"/>
        </w:rPr>
        <w:t xml:space="preserve"> ve sadece ekranla tablet gibi çalışmasını sağlayan ayrılabilen klavye özelli</w:t>
      </w:r>
      <w:r w:rsidR="006934A3">
        <w:rPr>
          <w:sz w:val="20"/>
          <w:szCs w:val="20"/>
          <w:lang w:val="tr-TR" w:eastAsia="en-GB"/>
        </w:rPr>
        <w:t>ğiyl</w:t>
      </w:r>
      <w:r>
        <w:rPr>
          <w:sz w:val="20"/>
          <w:szCs w:val="20"/>
          <w:lang w:val="tr-TR" w:eastAsia="en-GB"/>
        </w:rPr>
        <w:t>e birlikte tam dayanıklı bir yapı sunuyor.</w:t>
      </w:r>
    </w:p>
    <w:p w14:paraId="4F11C7A6" w14:textId="77777777" w:rsidR="00113358" w:rsidRPr="00A414FE" w:rsidRDefault="00113358" w:rsidP="00113358">
      <w:pPr>
        <w:widowControl/>
        <w:autoSpaceDE/>
        <w:autoSpaceDN/>
        <w:spacing w:line="276" w:lineRule="auto"/>
        <w:jc w:val="both"/>
        <w:rPr>
          <w:sz w:val="20"/>
          <w:szCs w:val="20"/>
          <w:lang w:val="tr-TR" w:eastAsia="en-GB"/>
        </w:rPr>
      </w:pPr>
    </w:p>
    <w:p w14:paraId="24AEDACE" w14:textId="3D6128DA" w:rsidR="006934A3" w:rsidRPr="006934A3" w:rsidRDefault="006934A3" w:rsidP="00113358">
      <w:pPr>
        <w:widowControl/>
        <w:autoSpaceDE/>
        <w:autoSpaceDN/>
        <w:spacing w:line="276" w:lineRule="auto"/>
        <w:jc w:val="both"/>
        <w:rPr>
          <w:bCs/>
          <w:sz w:val="20"/>
          <w:szCs w:val="20"/>
          <w:lang w:val="tr-TR" w:eastAsia="en-GB"/>
        </w:rPr>
      </w:pPr>
      <w:r w:rsidRPr="00AF48F1">
        <w:rPr>
          <w:b/>
          <w:bCs/>
          <w:sz w:val="20"/>
          <w:szCs w:val="20"/>
          <w:lang w:val="tr-TR" w:eastAsia="en-GB"/>
        </w:rPr>
        <w:t xml:space="preserve">ACCOBAMS Araştırma İnisiyatifi Bilimsel Koordinatörü </w:t>
      </w:r>
      <w:proofErr w:type="spellStart"/>
      <w:r w:rsidRPr="00AF48F1">
        <w:rPr>
          <w:b/>
          <w:bCs/>
          <w:sz w:val="20"/>
          <w:szCs w:val="20"/>
          <w:lang w:val="tr-TR" w:eastAsia="en-GB"/>
        </w:rPr>
        <w:t>Simone</w:t>
      </w:r>
      <w:proofErr w:type="spellEnd"/>
      <w:r w:rsidRPr="00AF48F1">
        <w:rPr>
          <w:b/>
          <w:bCs/>
          <w:sz w:val="20"/>
          <w:szCs w:val="20"/>
          <w:lang w:val="tr-TR" w:eastAsia="en-GB"/>
        </w:rPr>
        <w:t xml:space="preserve"> </w:t>
      </w:r>
      <w:proofErr w:type="spellStart"/>
      <w:r w:rsidRPr="00AF48F1">
        <w:rPr>
          <w:b/>
          <w:bCs/>
          <w:sz w:val="20"/>
          <w:szCs w:val="20"/>
          <w:lang w:val="tr-TR" w:eastAsia="en-GB"/>
        </w:rPr>
        <w:t>Panigada</w:t>
      </w:r>
      <w:proofErr w:type="spellEnd"/>
      <w:r>
        <w:rPr>
          <w:bCs/>
          <w:sz w:val="20"/>
          <w:szCs w:val="20"/>
          <w:lang w:val="tr-TR" w:eastAsia="en-GB"/>
        </w:rPr>
        <w:t xml:space="preserve">, konuyla ilgili şunları söyledi: “Güvenebileceğimiz cihazlara sahip olarak bu projenin gerçekleştirilmesi için çok önemli olan bir şey elde ettik. Bu kadar </w:t>
      </w:r>
      <w:r>
        <w:rPr>
          <w:bCs/>
          <w:sz w:val="20"/>
          <w:szCs w:val="20"/>
          <w:lang w:val="tr-TR" w:eastAsia="en-GB"/>
        </w:rPr>
        <w:lastRenderedPageBreak/>
        <w:t>fazla parçadan oluşan bir inisiyatifi gerçek zamanlı gözlemlerle yürütürken, toplanan veriye zarar verebileceği veya tüm günün çalışmasını boşa çıkarabileceği için teknik problem yaşamak gibi bir seçeneğimiz yoktu.”</w:t>
      </w:r>
    </w:p>
    <w:p w14:paraId="3E885685" w14:textId="77777777" w:rsidR="00113358" w:rsidRPr="00A414FE" w:rsidRDefault="00113358" w:rsidP="00113358">
      <w:pPr>
        <w:widowControl/>
        <w:autoSpaceDE/>
        <w:autoSpaceDN/>
        <w:spacing w:line="276" w:lineRule="auto"/>
        <w:jc w:val="both"/>
        <w:rPr>
          <w:sz w:val="20"/>
          <w:szCs w:val="20"/>
          <w:lang w:val="tr-TR" w:eastAsia="en-GB"/>
        </w:rPr>
      </w:pPr>
    </w:p>
    <w:p w14:paraId="73755E12" w14:textId="5B3E6551" w:rsidR="006934A3" w:rsidRPr="006934A3" w:rsidRDefault="006934A3" w:rsidP="00113358">
      <w:pPr>
        <w:widowControl/>
        <w:autoSpaceDE/>
        <w:autoSpaceDN/>
        <w:spacing w:line="276" w:lineRule="auto"/>
        <w:jc w:val="both"/>
        <w:rPr>
          <w:sz w:val="20"/>
          <w:szCs w:val="20"/>
          <w:lang w:val="tr-TR" w:eastAsia="en-GB"/>
        </w:rPr>
      </w:pPr>
      <w:r>
        <w:rPr>
          <w:sz w:val="20"/>
          <w:szCs w:val="20"/>
          <w:lang w:val="tr-TR" w:eastAsia="en-GB"/>
        </w:rPr>
        <w:t xml:space="preserve">ACCOBAMS Araştırma İnisiyatifi, Akdeniz ve Karadeniz’de gerçekleştirilen 2 araştırma turunda </w:t>
      </w:r>
      <w:r w:rsidR="00AF48F1">
        <w:rPr>
          <w:sz w:val="20"/>
          <w:szCs w:val="20"/>
          <w:lang w:val="tr-TR" w:eastAsia="en-GB"/>
        </w:rPr>
        <w:t xml:space="preserve">deniz </w:t>
      </w:r>
      <w:r>
        <w:rPr>
          <w:sz w:val="20"/>
          <w:szCs w:val="20"/>
          <w:lang w:val="tr-TR" w:eastAsia="en-GB"/>
        </w:rPr>
        <w:t>memelilerin yanında diğer deniz canlılar</w:t>
      </w:r>
      <w:r w:rsidR="006A1908">
        <w:rPr>
          <w:sz w:val="20"/>
          <w:szCs w:val="20"/>
          <w:lang w:val="tr-TR" w:eastAsia="en-GB"/>
        </w:rPr>
        <w:t>ı</w:t>
      </w:r>
      <w:r>
        <w:rPr>
          <w:sz w:val="20"/>
          <w:szCs w:val="20"/>
          <w:lang w:val="tr-TR" w:eastAsia="en-GB"/>
        </w:rPr>
        <w:t xml:space="preserve"> (deniz kaplumbağaları, şeytan vatozu</w:t>
      </w:r>
      <w:r w:rsidR="006A1908">
        <w:rPr>
          <w:sz w:val="20"/>
          <w:szCs w:val="20"/>
          <w:lang w:val="tr-TR" w:eastAsia="en-GB"/>
        </w:rPr>
        <w:t>, köpekbalıkları, deniz kuşları), denizdeki çöpler ve sualtındaki sesler hakkında</w:t>
      </w:r>
      <w:r>
        <w:rPr>
          <w:sz w:val="20"/>
          <w:szCs w:val="20"/>
          <w:lang w:val="tr-TR" w:eastAsia="en-GB"/>
        </w:rPr>
        <w:t xml:space="preserve"> bilgi toplamak için özel bir fırsat sundu. </w:t>
      </w:r>
      <w:r w:rsidR="006A1908">
        <w:rPr>
          <w:sz w:val="20"/>
          <w:szCs w:val="20"/>
          <w:lang w:val="tr-TR" w:eastAsia="en-GB"/>
        </w:rPr>
        <w:t xml:space="preserve">Ortaya çıkan sonuçlar popülasyon trendlerini gözlemlemek için değerli bir temel oluşturacak. Aynı zamanda denizdeki </w:t>
      </w:r>
      <w:r w:rsidR="006A1908" w:rsidRPr="006A1908">
        <w:rPr>
          <w:sz w:val="20"/>
          <w:szCs w:val="20"/>
          <w:lang w:val="tr-TR" w:eastAsia="en-GB"/>
        </w:rPr>
        <w:t>memeli</w:t>
      </w:r>
      <w:r w:rsidR="006A1908">
        <w:rPr>
          <w:sz w:val="20"/>
          <w:szCs w:val="20"/>
          <w:lang w:val="tr-TR" w:eastAsia="en-GB"/>
        </w:rPr>
        <w:t xml:space="preserve"> canlıların karşılaştığı</w:t>
      </w:r>
      <w:r w:rsidR="006A1908" w:rsidRPr="006A1908">
        <w:rPr>
          <w:sz w:val="20"/>
          <w:szCs w:val="20"/>
          <w:lang w:val="tr-TR" w:eastAsia="en-GB"/>
        </w:rPr>
        <w:t xml:space="preserve"> mevcut tehditler ışığında değerlendirilecek ve ACCOBAMS </w:t>
      </w:r>
      <w:r w:rsidR="006A1908">
        <w:rPr>
          <w:sz w:val="20"/>
          <w:szCs w:val="20"/>
          <w:lang w:val="tr-TR" w:eastAsia="en-GB"/>
        </w:rPr>
        <w:t>t</w:t>
      </w:r>
      <w:r w:rsidR="006A1908" w:rsidRPr="006A1908">
        <w:rPr>
          <w:sz w:val="20"/>
          <w:szCs w:val="20"/>
          <w:lang w:val="tr-TR" w:eastAsia="en-GB"/>
        </w:rPr>
        <w:t>arafları için koruma önerileri</w:t>
      </w:r>
      <w:r w:rsidR="006A1908">
        <w:rPr>
          <w:sz w:val="20"/>
          <w:szCs w:val="20"/>
          <w:lang w:val="tr-TR" w:eastAsia="en-GB"/>
        </w:rPr>
        <w:t xml:space="preserve"> geliştirilecek</w:t>
      </w:r>
      <w:r w:rsidR="006A1908" w:rsidRPr="006A1908">
        <w:rPr>
          <w:sz w:val="20"/>
          <w:szCs w:val="20"/>
          <w:lang w:val="tr-TR" w:eastAsia="en-GB"/>
        </w:rPr>
        <w:t>.</w:t>
      </w:r>
    </w:p>
    <w:p w14:paraId="3E0CC004" w14:textId="77777777" w:rsidR="00113358" w:rsidRPr="00A414FE" w:rsidRDefault="00113358" w:rsidP="00113358">
      <w:pPr>
        <w:widowControl/>
        <w:autoSpaceDE/>
        <w:autoSpaceDN/>
        <w:spacing w:line="276" w:lineRule="auto"/>
        <w:jc w:val="both"/>
        <w:rPr>
          <w:sz w:val="20"/>
          <w:szCs w:val="20"/>
          <w:lang w:val="tr-TR" w:eastAsia="en-GB"/>
        </w:rPr>
      </w:pPr>
    </w:p>
    <w:p w14:paraId="03E106F3" w14:textId="25399538" w:rsidR="006A1908" w:rsidRPr="006A1908" w:rsidRDefault="006A1908" w:rsidP="00113358">
      <w:pPr>
        <w:widowControl/>
        <w:autoSpaceDE/>
        <w:autoSpaceDN/>
        <w:spacing w:line="276" w:lineRule="auto"/>
        <w:jc w:val="both"/>
        <w:rPr>
          <w:sz w:val="20"/>
          <w:szCs w:val="20"/>
          <w:lang w:val="tr-TR" w:eastAsia="en-GB"/>
        </w:rPr>
      </w:pPr>
      <w:proofErr w:type="spellStart"/>
      <w:r w:rsidRPr="006A1908">
        <w:rPr>
          <w:b/>
          <w:bCs/>
          <w:sz w:val="20"/>
          <w:szCs w:val="20"/>
          <w:lang w:val="tr-TR" w:eastAsia="en-GB"/>
        </w:rPr>
        <w:t>Simone</w:t>
      </w:r>
      <w:proofErr w:type="spellEnd"/>
      <w:r w:rsidRPr="006A1908">
        <w:rPr>
          <w:b/>
          <w:bCs/>
          <w:sz w:val="20"/>
          <w:szCs w:val="20"/>
          <w:lang w:val="tr-TR" w:eastAsia="en-GB"/>
        </w:rPr>
        <w:t xml:space="preserve"> </w:t>
      </w:r>
      <w:proofErr w:type="spellStart"/>
      <w:r w:rsidRPr="006A1908">
        <w:rPr>
          <w:b/>
          <w:bCs/>
          <w:sz w:val="20"/>
          <w:szCs w:val="20"/>
          <w:lang w:val="tr-TR" w:eastAsia="en-GB"/>
        </w:rPr>
        <w:t>Panigada</w:t>
      </w:r>
      <w:proofErr w:type="spellEnd"/>
      <w:r>
        <w:rPr>
          <w:sz w:val="20"/>
          <w:szCs w:val="20"/>
          <w:lang w:val="tr-TR" w:eastAsia="en-GB"/>
        </w:rPr>
        <w:t xml:space="preserve">, sözlerine şunları da ekledi: “Denizlerimizde yaşayan çok fazla hayvan var. Dolayısıyla onları korumak çok önemli. </w:t>
      </w:r>
      <w:r w:rsidR="00586AAA">
        <w:rPr>
          <w:sz w:val="20"/>
          <w:szCs w:val="20"/>
          <w:lang w:val="tr-TR" w:eastAsia="en-GB"/>
        </w:rPr>
        <w:t>Buradan yola çıkarak b</w:t>
      </w:r>
      <w:r w:rsidR="00586AAA" w:rsidRPr="006A1908">
        <w:rPr>
          <w:sz w:val="20"/>
          <w:szCs w:val="20"/>
          <w:lang w:val="tr-TR" w:eastAsia="en-GB"/>
        </w:rPr>
        <w:t>üyük omurgalıların yoğunluğu</w:t>
      </w:r>
      <w:r w:rsidR="00586AAA">
        <w:rPr>
          <w:sz w:val="20"/>
          <w:szCs w:val="20"/>
          <w:lang w:val="tr-TR" w:eastAsia="en-GB"/>
        </w:rPr>
        <w:t>nu</w:t>
      </w:r>
      <w:r w:rsidR="00586AAA" w:rsidRPr="006A1908">
        <w:rPr>
          <w:sz w:val="20"/>
          <w:szCs w:val="20"/>
          <w:lang w:val="tr-TR" w:eastAsia="en-GB"/>
        </w:rPr>
        <w:t xml:space="preserve"> ve bolluğu</w:t>
      </w:r>
      <w:r w:rsidR="00586AAA">
        <w:rPr>
          <w:sz w:val="20"/>
          <w:szCs w:val="20"/>
          <w:lang w:val="tr-TR" w:eastAsia="en-GB"/>
        </w:rPr>
        <w:t xml:space="preserve">nu ortaya çıkaracak </w:t>
      </w:r>
      <w:r w:rsidR="00586AAA" w:rsidRPr="006A1908">
        <w:rPr>
          <w:sz w:val="20"/>
          <w:szCs w:val="20"/>
          <w:lang w:val="tr-TR" w:eastAsia="en-GB"/>
        </w:rPr>
        <w:t xml:space="preserve">bir nüfus sayımı </w:t>
      </w:r>
      <w:r w:rsidR="00586AAA">
        <w:rPr>
          <w:sz w:val="20"/>
          <w:szCs w:val="20"/>
          <w:lang w:val="tr-TR" w:eastAsia="en-GB"/>
        </w:rPr>
        <w:t>yapmayı hedefliyoruz</w:t>
      </w:r>
      <w:r w:rsidR="00586AAA" w:rsidRPr="006A1908">
        <w:rPr>
          <w:sz w:val="20"/>
          <w:szCs w:val="20"/>
          <w:lang w:val="tr-TR" w:eastAsia="en-GB"/>
        </w:rPr>
        <w:t xml:space="preserve">. </w:t>
      </w:r>
      <w:r>
        <w:rPr>
          <w:sz w:val="20"/>
          <w:szCs w:val="20"/>
          <w:lang w:val="tr-TR" w:eastAsia="en-GB"/>
        </w:rPr>
        <w:t xml:space="preserve">Bu </w:t>
      </w:r>
      <w:r w:rsidR="00586AAA">
        <w:rPr>
          <w:sz w:val="20"/>
          <w:szCs w:val="20"/>
          <w:lang w:val="tr-TR" w:eastAsia="en-GB"/>
        </w:rPr>
        <w:t>nüfus sayımı</w:t>
      </w:r>
      <w:r>
        <w:rPr>
          <w:sz w:val="20"/>
          <w:szCs w:val="20"/>
          <w:lang w:val="tr-TR" w:eastAsia="en-GB"/>
        </w:rPr>
        <w:t xml:space="preserve"> </w:t>
      </w:r>
      <w:r w:rsidR="00586AAA">
        <w:rPr>
          <w:sz w:val="20"/>
          <w:szCs w:val="20"/>
          <w:lang w:val="tr-TR" w:eastAsia="en-GB"/>
        </w:rPr>
        <w:t xml:space="preserve">hem </w:t>
      </w:r>
      <w:r w:rsidRPr="006A1908">
        <w:rPr>
          <w:sz w:val="20"/>
          <w:szCs w:val="20"/>
          <w:lang w:val="tr-TR" w:eastAsia="en-GB"/>
        </w:rPr>
        <w:t xml:space="preserve">başlangıç noktası </w:t>
      </w:r>
      <w:r w:rsidR="00586AAA">
        <w:rPr>
          <w:sz w:val="20"/>
          <w:szCs w:val="20"/>
          <w:lang w:val="tr-TR" w:eastAsia="en-GB"/>
        </w:rPr>
        <w:t>görevi görecek hem de</w:t>
      </w:r>
      <w:r w:rsidRPr="006A1908">
        <w:rPr>
          <w:sz w:val="20"/>
          <w:szCs w:val="20"/>
          <w:lang w:val="tr-TR" w:eastAsia="en-GB"/>
        </w:rPr>
        <w:t xml:space="preserve"> önümüzdeki birkaç yıl içinde yapılacak yeni anketlerin karşılaştırması </w:t>
      </w:r>
      <w:r w:rsidR="00586AAA">
        <w:rPr>
          <w:sz w:val="20"/>
          <w:szCs w:val="20"/>
          <w:lang w:val="tr-TR" w:eastAsia="en-GB"/>
        </w:rPr>
        <w:t>için</w:t>
      </w:r>
      <w:r w:rsidRPr="006A1908">
        <w:rPr>
          <w:sz w:val="20"/>
          <w:szCs w:val="20"/>
          <w:lang w:val="tr-TR" w:eastAsia="en-GB"/>
        </w:rPr>
        <w:t xml:space="preserve"> kullanılabilecek</w:t>
      </w:r>
      <w:r w:rsidR="00586AAA">
        <w:rPr>
          <w:sz w:val="20"/>
          <w:szCs w:val="20"/>
          <w:lang w:val="tr-TR" w:eastAsia="en-GB"/>
        </w:rPr>
        <w:t>. Aynı zamanda</w:t>
      </w:r>
      <w:r w:rsidRPr="006A1908">
        <w:rPr>
          <w:sz w:val="20"/>
          <w:szCs w:val="20"/>
          <w:lang w:val="tr-TR" w:eastAsia="en-GB"/>
        </w:rPr>
        <w:t xml:space="preserve"> deniz nüfusu</w:t>
      </w:r>
      <w:r w:rsidR="00586AAA">
        <w:rPr>
          <w:sz w:val="20"/>
          <w:szCs w:val="20"/>
          <w:lang w:val="tr-TR" w:eastAsia="en-GB"/>
        </w:rPr>
        <w:t>nda yaşanan</w:t>
      </w:r>
      <w:r w:rsidRPr="006A1908">
        <w:rPr>
          <w:sz w:val="20"/>
          <w:szCs w:val="20"/>
          <w:lang w:val="tr-TR" w:eastAsia="en-GB"/>
        </w:rPr>
        <w:t xml:space="preserve"> trendleri</w:t>
      </w:r>
      <w:r w:rsidR="00586AAA">
        <w:rPr>
          <w:sz w:val="20"/>
          <w:szCs w:val="20"/>
          <w:lang w:val="tr-TR" w:eastAsia="en-GB"/>
        </w:rPr>
        <w:t xml:space="preserve"> de</w:t>
      </w:r>
      <w:r w:rsidRPr="006A1908">
        <w:rPr>
          <w:sz w:val="20"/>
          <w:szCs w:val="20"/>
          <w:lang w:val="tr-TR" w:eastAsia="en-GB"/>
        </w:rPr>
        <w:t xml:space="preserve"> belirleyebil</w:t>
      </w:r>
      <w:r w:rsidR="00586AAA">
        <w:rPr>
          <w:sz w:val="20"/>
          <w:szCs w:val="20"/>
          <w:lang w:val="tr-TR" w:eastAsia="en-GB"/>
        </w:rPr>
        <w:t>eceğiz.”</w:t>
      </w:r>
    </w:p>
    <w:p w14:paraId="4CE4378B" w14:textId="77777777" w:rsidR="00113358" w:rsidRPr="00A414FE" w:rsidRDefault="00113358" w:rsidP="00113358">
      <w:pPr>
        <w:widowControl/>
        <w:autoSpaceDE/>
        <w:autoSpaceDN/>
        <w:spacing w:line="276" w:lineRule="auto"/>
        <w:jc w:val="both"/>
        <w:rPr>
          <w:sz w:val="20"/>
          <w:szCs w:val="20"/>
          <w:lang w:val="tr-TR" w:eastAsia="en-GB"/>
        </w:rPr>
      </w:pPr>
    </w:p>
    <w:p w14:paraId="4B82BB5F" w14:textId="40995BE8" w:rsidR="00586AAA" w:rsidRPr="00586AAA" w:rsidRDefault="00586AAA" w:rsidP="00113358">
      <w:pPr>
        <w:widowControl/>
        <w:autoSpaceDE/>
        <w:autoSpaceDN/>
        <w:spacing w:line="276" w:lineRule="auto"/>
        <w:jc w:val="both"/>
        <w:rPr>
          <w:sz w:val="20"/>
          <w:szCs w:val="20"/>
          <w:lang w:val="tr-TR" w:eastAsia="en-GB"/>
        </w:rPr>
      </w:pPr>
      <w:r w:rsidRPr="00586AAA">
        <w:rPr>
          <w:b/>
          <w:bCs/>
          <w:sz w:val="20"/>
          <w:szCs w:val="20"/>
          <w:lang w:val="tr-TR" w:eastAsia="en-GB"/>
        </w:rPr>
        <w:t>Panasonic Avrupa Kurumsal Mobil Çözümler Pazarlama Genel Müdürü Jan Kaempfer</w:t>
      </w:r>
      <w:r>
        <w:rPr>
          <w:sz w:val="20"/>
          <w:szCs w:val="20"/>
          <w:lang w:val="tr-TR" w:eastAsia="en-GB"/>
        </w:rPr>
        <w:t xml:space="preserve"> ise “TOUGHBOOK cihazları</w:t>
      </w:r>
      <w:r w:rsidR="00726A1B">
        <w:rPr>
          <w:sz w:val="20"/>
          <w:szCs w:val="20"/>
          <w:lang w:val="tr-TR" w:eastAsia="en-GB"/>
        </w:rPr>
        <w:t xml:space="preserve"> uzun süre kullanılacak ve zorlayıcı koşullara dayanabilecek şekilde tasarlandı. Bu yüzden uzak ortamlarda çalışan kaşifler için ideal bir araç haline geliyor. Cihazlarımızın böyle önemli bir bilimsel projede yer almasından mutluluk duyuyoruz” dedi.</w:t>
      </w:r>
    </w:p>
    <w:p w14:paraId="21DC3CB1" w14:textId="19112001" w:rsidR="00113358" w:rsidRPr="00A414FE" w:rsidRDefault="00113358" w:rsidP="00113358">
      <w:pPr>
        <w:widowControl/>
        <w:autoSpaceDE/>
        <w:autoSpaceDN/>
        <w:spacing w:line="276" w:lineRule="auto"/>
        <w:jc w:val="both"/>
        <w:rPr>
          <w:color w:val="262626"/>
          <w:sz w:val="20"/>
          <w:szCs w:val="20"/>
          <w:lang w:val="tr-TR" w:eastAsia="en-GB"/>
        </w:rPr>
      </w:pPr>
    </w:p>
    <w:p w14:paraId="39AAEBC1" w14:textId="749E648C" w:rsidR="00113358" w:rsidRPr="00113358" w:rsidRDefault="00113358" w:rsidP="00113358">
      <w:pPr>
        <w:pBdr>
          <w:top w:val="nil"/>
          <w:left w:val="nil"/>
          <w:bottom w:val="nil"/>
          <w:right w:val="nil"/>
          <w:between w:val="nil"/>
        </w:pBdr>
        <w:spacing w:line="276" w:lineRule="auto"/>
        <w:ind w:right="864"/>
        <w:jc w:val="center"/>
        <w:rPr>
          <w:b/>
          <w:color w:val="231F20"/>
          <w:sz w:val="20"/>
          <w:szCs w:val="20"/>
        </w:rPr>
      </w:pPr>
      <w:r w:rsidRPr="00113358">
        <w:rPr>
          <w:b/>
          <w:color w:val="231F20"/>
          <w:sz w:val="20"/>
          <w:szCs w:val="20"/>
        </w:rPr>
        <w:t>&lt;</w:t>
      </w:r>
      <w:r w:rsidR="00AF48F1">
        <w:rPr>
          <w:b/>
          <w:color w:val="231F20"/>
          <w:sz w:val="20"/>
          <w:szCs w:val="20"/>
        </w:rPr>
        <w:t>SON</w:t>
      </w:r>
      <w:r w:rsidRPr="00113358">
        <w:rPr>
          <w:b/>
          <w:color w:val="231F20"/>
          <w:sz w:val="20"/>
          <w:szCs w:val="20"/>
        </w:rPr>
        <w:t>&gt;</w:t>
      </w:r>
    </w:p>
    <w:p w14:paraId="776BFC0B" w14:textId="1AB8F5D8" w:rsidR="00113358" w:rsidRDefault="00113358" w:rsidP="00271583">
      <w:pPr>
        <w:pStyle w:val="GvdeMetni"/>
        <w:spacing w:line="278" w:lineRule="auto"/>
        <w:ind w:right="864"/>
        <w:rPr>
          <w:b/>
        </w:rPr>
      </w:pPr>
    </w:p>
    <w:p w14:paraId="7E3DFEF0" w14:textId="77777777" w:rsidR="00706CD2" w:rsidRPr="00BB58E2" w:rsidRDefault="00706CD2" w:rsidP="00706CD2">
      <w:pPr>
        <w:jc w:val="both"/>
        <w:rPr>
          <w:b/>
          <w:bCs/>
          <w:sz w:val="18"/>
          <w:szCs w:val="18"/>
        </w:rPr>
      </w:pPr>
      <w:proofErr w:type="spellStart"/>
      <w:r w:rsidRPr="00BB58E2">
        <w:rPr>
          <w:b/>
          <w:bCs/>
          <w:sz w:val="18"/>
          <w:szCs w:val="18"/>
        </w:rPr>
        <w:t>İlgili</w:t>
      </w:r>
      <w:proofErr w:type="spellEnd"/>
      <w:r w:rsidRPr="00BB58E2">
        <w:rPr>
          <w:b/>
          <w:bCs/>
          <w:sz w:val="18"/>
          <w:szCs w:val="18"/>
        </w:rPr>
        <w:t xml:space="preserve"> </w:t>
      </w:r>
      <w:proofErr w:type="spellStart"/>
      <w:r w:rsidRPr="00BB58E2">
        <w:rPr>
          <w:b/>
          <w:bCs/>
          <w:sz w:val="18"/>
          <w:szCs w:val="18"/>
        </w:rPr>
        <w:t>kişi</w:t>
      </w:r>
      <w:proofErr w:type="spellEnd"/>
      <w:r w:rsidRPr="00BB58E2">
        <w:rPr>
          <w:b/>
          <w:bCs/>
          <w:sz w:val="18"/>
          <w:szCs w:val="18"/>
        </w:rPr>
        <w:t>:</w:t>
      </w:r>
    </w:p>
    <w:p w14:paraId="2B6A2856" w14:textId="77777777" w:rsidR="00706CD2" w:rsidRPr="00BB58E2" w:rsidRDefault="00706CD2" w:rsidP="00706CD2">
      <w:pPr>
        <w:jc w:val="both"/>
        <w:rPr>
          <w:sz w:val="18"/>
          <w:szCs w:val="18"/>
        </w:rPr>
      </w:pPr>
      <w:r w:rsidRPr="00BB58E2">
        <w:rPr>
          <w:sz w:val="18"/>
          <w:szCs w:val="18"/>
        </w:rPr>
        <w:t xml:space="preserve">Önder </w:t>
      </w:r>
      <w:proofErr w:type="spellStart"/>
      <w:r w:rsidRPr="00BB58E2">
        <w:rPr>
          <w:sz w:val="18"/>
          <w:szCs w:val="18"/>
        </w:rPr>
        <w:t>Kalkancı</w:t>
      </w:r>
      <w:proofErr w:type="spellEnd"/>
    </w:p>
    <w:p w14:paraId="229A3B7E" w14:textId="77777777" w:rsidR="00706CD2" w:rsidRPr="00BB58E2" w:rsidRDefault="00706CD2" w:rsidP="00706CD2">
      <w:pPr>
        <w:jc w:val="both"/>
        <w:rPr>
          <w:sz w:val="18"/>
          <w:szCs w:val="18"/>
        </w:rPr>
      </w:pPr>
      <w:r w:rsidRPr="00BB58E2">
        <w:rPr>
          <w:sz w:val="18"/>
          <w:szCs w:val="18"/>
        </w:rPr>
        <w:t xml:space="preserve">Marjinal </w:t>
      </w:r>
      <w:proofErr w:type="spellStart"/>
      <w:r w:rsidRPr="00BB58E2">
        <w:rPr>
          <w:sz w:val="18"/>
          <w:szCs w:val="18"/>
        </w:rPr>
        <w:t>PorterNovelli</w:t>
      </w:r>
      <w:proofErr w:type="spellEnd"/>
    </w:p>
    <w:p w14:paraId="11E918DC" w14:textId="77777777" w:rsidR="00706CD2" w:rsidRPr="00BB58E2" w:rsidRDefault="00706CD2" w:rsidP="00706CD2">
      <w:pPr>
        <w:jc w:val="both"/>
        <w:rPr>
          <w:sz w:val="18"/>
          <w:szCs w:val="18"/>
        </w:rPr>
      </w:pPr>
      <w:r w:rsidRPr="00BB58E2">
        <w:rPr>
          <w:sz w:val="18"/>
          <w:szCs w:val="18"/>
        </w:rPr>
        <w:t>(212) 219 29 71</w:t>
      </w:r>
    </w:p>
    <w:p w14:paraId="366B595C" w14:textId="77777777" w:rsidR="00706CD2" w:rsidRPr="00BB58E2" w:rsidRDefault="00706CD2" w:rsidP="00706CD2">
      <w:pPr>
        <w:jc w:val="both"/>
        <w:rPr>
          <w:color w:val="808080"/>
          <w:sz w:val="18"/>
          <w:szCs w:val="18"/>
          <w:u w:val="single"/>
        </w:rPr>
      </w:pPr>
      <w:hyperlink r:id="rId14" w:history="1">
        <w:r w:rsidRPr="00BB58E2">
          <w:rPr>
            <w:rStyle w:val="Kpr"/>
            <w:sz w:val="18"/>
            <w:szCs w:val="18"/>
          </w:rPr>
          <w:t>onderk@marjinal.com.tr</w:t>
        </w:r>
      </w:hyperlink>
    </w:p>
    <w:p w14:paraId="44BC1352" w14:textId="77777777" w:rsidR="00706CD2" w:rsidRDefault="00706CD2" w:rsidP="00271583">
      <w:pPr>
        <w:pStyle w:val="GvdeMetni"/>
        <w:spacing w:line="278" w:lineRule="auto"/>
        <w:ind w:right="864"/>
        <w:rPr>
          <w:b/>
        </w:rPr>
      </w:pPr>
    </w:p>
    <w:p w14:paraId="1CCB811B" w14:textId="77777777" w:rsidR="00113358" w:rsidRDefault="00113358" w:rsidP="00271583">
      <w:pPr>
        <w:pStyle w:val="GvdeMetni"/>
        <w:spacing w:line="278" w:lineRule="auto"/>
        <w:ind w:right="864"/>
        <w:rPr>
          <w:b/>
        </w:rPr>
      </w:pPr>
    </w:p>
    <w:p w14:paraId="73E940BD" w14:textId="1C0550EB" w:rsidR="00AF48F1" w:rsidRPr="00AF48F1" w:rsidRDefault="00AF48F1" w:rsidP="00AF48F1">
      <w:pPr>
        <w:pStyle w:val="GvdeMetni"/>
        <w:spacing w:line="278" w:lineRule="auto"/>
        <w:ind w:right="864"/>
        <w:rPr>
          <w:b/>
          <w:lang w:val="tr-TR"/>
        </w:rPr>
      </w:pPr>
      <w:r w:rsidRPr="00DF15D5">
        <w:rPr>
          <w:b/>
          <w:lang w:val="tr-TR"/>
        </w:rPr>
        <w:t xml:space="preserve">Panasonic </w:t>
      </w:r>
      <w:proofErr w:type="spellStart"/>
      <w:r w:rsidRPr="00DF15D5">
        <w:rPr>
          <w:b/>
          <w:lang w:val="tr-TR"/>
        </w:rPr>
        <w:t>System</w:t>
      </w:r>
      <w:proofErr w:type="spellEnd"/>
      <w:r w:rsidRPr="00DF15D5">
        <w:rPr>
          <w:b/>
          <w:lang w:val="tr-TR"/>
        </w:rPr>
        <w:t xml:space="preserve"> Communications </w:t>
      </w:r>
      <w:proofErr w:type="spellStart"/>
      <w:r w:rsidRPr="00DF15D5">
        <w:rPr>
          <w:b/>
          <w:lang w:val="tr-TR"/>
        </w:rPr>
        <w:t>Company</w:t>
      </w:r>
      <w:proofErr w:type="spellEnd"/>
      <w:r w:rsidRPr="00DF15D5">
        <w:rPr>
          <w:b/>
          <w:lang w:val="tr-TR"/>
        </w:rPr>
        <w:t xml:space="preserve"> Europe (PSCEU) hakkında</w:t>
      </w:r>
    </w:p>
    <w:p w14:paraId="566590C3" w14:textId="77777777" w:rsidR="00AF48F1" w:rsidRPr="00DF15D5" w:rsidRDefault="00AF48F1" w:rsidP="00AF48F1">
      <w:pPr>
        <w:pStyle w:val="GvdeMetni"/>
        <w:spacing w:line="278" w:lineRule="auto"/>
        <w:ind w:right="864"/>
        <w:rPr>
          <w:lang w:val="tr-TR" w:eastAsia="en-GB"/>
        </w:rPr>
      </w:pPr>
      <w:r w:rsidRPr="008E2D20">
        <w:rPr>
          <w:lang w:val="tr-TR" w:eastAsia="en-GB"/>
        </w:rPr>
        <w:t xml:space="preserve">Panasonic </w:t>
      </w:r>
      <w:proofErr w:type="spellStart"/>
      <w:r w:rsidRPr="008E2D20">
        <w:rPr>
          <w:lang w:val="tr-TR" w:eastAsia="en-GB"/>
        </w:rPr>
        <w:t>Systems</w:t>
      </w:r>
      <w:proofErr w:type="spellEnd"/>
      <w:r w:rsidRPr="008E2D20">
        <w:rPr>
          <w:lang w:val="tr-TR" w:eastAsia="en-GB"/>
        </w:rPr>
        <w:t xml:space="preserve"> Communications </w:t>
      </w:r>
      <w:proofErr w:type="spellStart"/>
      <w:r w:rsidRPr="008E2D20">
        <w:rPr>
          <w:lang w:val="tr-TR" w:eastAsia="en-GB"/>
        </w:rPr>
        <w:t>Company</w:t>
      </w:r>
      <w:proofErr w:type="spellEnd"/>
      <w:r w:rsidRPr="008E2D20">
        <w:rPr>
          <w:lang w:val="tr-TR" w:eastAsia="en-GB"/>
        </w:rPr>
        <w:t xml:space="preserve"> Europe (PSCEU) teknolojinin arka planda uyum içinde çalışmasını ve şirketlerin özgürce çalışarak başarıya ulaşmalarını kendisine görev edinmektedir. </w:t>
      </w:r>
      <w:proofErr w:type="spellStart"/>
      <w:r w:rsidRPr="008E2D20">
        <w:rPr>
          <w:lang w:val="tr-TR" w:eastAsia="en-GB"/>
        </w:rPr>
        <w:t>PSCEU’ya</w:t>
      </w:r>
      <w:proofErr w:type="spellEnd"/>
      <w:r w:rsidRPr="008E2D20">
        <w:rPr>
          <w:lang w:val="tr-TR" w:eastAsia="en-GB"/>
        </w:rPr>
        <w:t xml:space="preserve"> göre teknoloji her şeyden önce kusursuz bir işlev göstermelidir. Teknolojik yeteneklerinin arka planda uyum içinde çalıştığına güvenerek</w:t>
      </w:r>
      <w:r>
        <w:rPr>
          <w:lang w:val="tr-TR" w:eastAsia="en-GB"/>
        </w:rPr>
        <w:t xml:space="preserve"> </w:t>
      </w:r>
      <w:r w:rsidRPr="008E2D20">
        <w:rPr>
          <w:lang w:val="tr-TR" w:eastAsia="en-GB"/>
        </w:rPr>
        <w:t>sadece müşterilerine odaklanan şirketler başarılı olabilirler. Bu yüzden P</w:t>
      </w:r>
      <w:r>
        <w:rPr>
          <w:lang w:val="tr-TR" w:eastAsia="en-GB"/>
        </w:rPr>
        <w:t>SCEU</w:t>
      </w:r>
      <w:r w:rsidRPr="008E2D20">
        <w:rPr>
          <w:lang w:val="tr-TR" w:eastAsia="en-GB"/>
        </w:rPr>
        <w:t>, kurumsal başarı için itici güç olarak, kendisini, müşterilerinin çalışma şekilleriyle son derece uyumlu ve neredeyse görünmez bir şekilde çalışan ürün ve çözümleri geliştirmeye adamaktadır.</w:t>
      </w:r>
      <w:r>
        <w:rPr>
          <w:lang w:val="tr-TR" w:eastAsia="en-GB"/>
        </w:rPr>
        <w:t xml:space="preserve">  </w:t>
      </w:r>
    </w:p>
    <w:p w14:paraId="116F7DA8" w14:textId="77777777" w:rsidR="00AF48F1" w:rsidRPr="00EF3F68" w:rsidRDefault="00AF48F1" w:rsidP="00AF48F1">
      <w:pPr>
        <w:pStyle w:val="GvdeMetni"/>
        <w:spacing w:line="278" w:lineRule="auto"/>
        <w:ind w:right="864"/>
        <w:rPr>
          <w:b/>
          <w:lang w:val="tr-TR"/>
        </w:rPr>
      </w:pPr>
      <w:r w:rsidRPr="00EF3F68">
        <w:rPr>
          <w:b/>
          <w:lang w:val="tr-TR"/>
        </w:rPr>
        <w:br/>
      </w:r>
    </w:p>
    <w:p w14:paraId="5AFA6621" w14:textId="0FFDF0A3" w:rsidR="00AF48F1" w:rsidRPr="00AF48F1" w:rsidRDefault="00AF48F1" w:rsidP="00AF48F1">
      <w:pPr>
        <w:pStyle w:val="GvdeMetni"/>
        <w:spacing w:line="278" w:lineRule="auto"/>
        <w:ind w:right="864"/>
        <w:rPr>
          <w:b/>
          <w:lang w:val="tr-TR"/>
        </w:rPr>
      </w:pPr>
      <w:bookmarkStart w:id="1" w:name="_Hlk514830306"/>
      <w:r w:rsidRPr="00922C7B">
        <w:rPr>
          <w:b/>
          <w:lang w:val="tr-TR"/>
        </w:rPr>
        <w:t xml:space="preserve">PSCEU altı ürün kategorisinden </w:t>
      </w:r>
      <w:r>
        <w:rPr>
          <w:b/>
          <w:lang w:val="tr-TR"/>
        </w:rPr>
        <w:t>oluşmaktadır</w:t>
      </w:r>
      <w:r w:rsidRPr="00922C7B">
        <w:rPr>
          <w:b/>
          <w:lang w:val="tr-TR"/>
        </w:rPr>
        <w:t>:</w:t>
      </w:r>
    </w:p>
    <w:p w14:paraId="532CE212" w14:textId="77777777" w:rsidR="00AF48F1" w:rsidRPr="008E2D20" w:rsidRDefault="00AF48F1" w:rsidP="00AF48F1">
      <w:pPr>
        <w:pStyle w:val="GvdeMetni"/>
        <w:widowControl/>
        <w:numPr>
          <w:ilvl w:val="0"/>
          <w:numId w:val="3"/>
        </w:numPr>
        <w:spacing w:line="276" w:lineRule="auto"/>
        <w:ind w:left="270" w:right="864" w:hanging="270"/>
        <w:rPr>
          <w:lang w:val="tr-TR"/>
        </w:rPr>
      </w:pPr>
      <w:r>
        <w:rPr>
          <w:lang w:val="tr-TR"/>
        </w:rPr>
        <w:t>Uzaktan kamera, stüdyo kamera ve ENG P2HD’lerde mükemmel bir fiyat-performans ve s</w:t>
      </w:r>
      <w:r w:rsidRPr="009D4323">
        <w:rPr>
          <w:lang w:val="tr-TR"/>
        </w:rPr>
        <w:t xml:space="preserve">orunsuz </w:t>
      </w:r>
      <w:r>
        <w:rPr>
          <w:lang w:val="tr-TR"/>
        </w:rPr>
        <w:t xml:space="preserve">işlem sağlayan </w:t>
      </w:r>
      <w:r w:rsidRPr="009D4323">
        <w:rPr>
          <w:b/>
          <w:lang w:val="tr-TR"/>
        </w:rPr>
        <w:t xml:space="preserve">Yayın &amp; </w:t>
      </w:r>
      <w:proofErr w:type="spellStart"/>
      <w:r w:rsidRPr="009D4323">
        <w:rPr>
          <w:b/>
          <w:lang w:val="tr-TR"/>
        </w:rPr>
        <w:t>ProAV</w:t>
      </w:r>
      <w:proofErr w:type="spellEnd"/>
      <w:r>
        <w:rPr>
          <w:lang w:val="tr-TR"/>
        </w:rPr>
        <w:t xml:space="preserve">, hikâyeyi en yüksek kaliteli ürün ve çözümlerle anlatma özgürlüğü sunar. </w:t>
      </w:r>
      <w:proofErr w:type="spellStart"/>
      <w:r>
        <w:rPr>
          <w:lang w:val="tr-TR"/>
        </w:rPr>
        <w:t>VariCam’in</w:t>
      </w:r>
      <w:proofErr w:type="spellEnd"/>
      <w:r>
        <w:rPr>
          <w:lang w:val="tr-TR"/>
        </w:rPr>
        <w:t xml:space="preserve"> sinema kamera modelleri ve EVA1’in gerçek 4K ve Yüksek Dinamik Aralık (HDR) desteğiyle olan uyumu; bu ürünleri sinema, </w:t>
      </w:r>
      <w:r w:rsidRPr="008E2D20">
        <w:rPr>
          <w:lang w:val="tr-TR"/>
        </w:rPr>
        <w:t>televizyon, belgesel ve canlı etkinlik prodüksiyonu için en uygun çözüm yapmaktadır.</w:t>
      </w:r>
    </w:p>
    <w:p w14:paraId="7BE99D75" w14:textId="77777777" w:rsidR="00AF48F1" w:rsidRPr="00EF3F68" w:rsidRDefault="00AF48F1" w:rsidP="00AF48F1">
      <w:pPr>
        <w:pStyle w:val="ListeParagraf"/>
        <w:rPr>
          <w:rFonts w:ascii="Calibri" w:eastAsiaTheme="minorEastAsia" w:hAnsi="Calibri" w:cs="Calibri"/>
          <w:lang w:val="tr-TR"/>
        </w:rPr>
      </w:pPr>
    </w:p>
    <w:p w14:paraId="4C4A984D" w14:textId="77777777" w:rsidR="00AF48F1" w:rsidRPr="008E2D20" w:rsidRDefault="00AF48F1" w:rsidP="00AF48F1">
      <w:pPr>
        <w:pStyle w:val="GvdeMetni"/>
        <w:widowControl/>
        <w:numPr>
          <w:ilvl w:val="0"/>
          <w:numId w:val="3"/>
        </w:numPr>
        <w:spacing w:line="276" w:lineRule="auto"/>
        <w:ind w:left="270" w:right="864" w:hanging="270"/>
        <w:rPr>
          <w:lang w:val="tr-TR"/>
        </w:rPr>
      </w:pPr>
      <w:r w:rsidRPr="008E2D20">
        <w:rPr>
          <w:lang w:val="tr-TR"/>
        </w:rPr>
        <w:t xml:space="preserve">Dünyanın önde gelen telefon sistemleri, SIP terminal cihazları ve profesyonel ağ tarayıcılarını sunan </w:t>
      </w:r>
      <w:r w:rsidRPr="008E2D20">
        <w:rPr>
          <w:b/>
          <w:lang w:val="tr-TR"/>
        </w:rPr>
        <w:t>İletişim Çözümleri</w:t>
      </w:r>
      <w:r w:rsidRPr="008E2D20">
        <w:rPr>
          <w:lang w:val="tr-TR"/>
        </w:rPr>
        <w:t>, bağlantı yerine iletişime odaklanma özgürlüğü sunmaktadır.</w:t>
      </w:r>
    </w:p>
    <w:p w14:paraId="64C1931E" w14:textId="77777777" w:rsidR="00AF48F1" w:rsidRPr="00EF3F68" w:rsidRDefault="00AF48F1" w:rsidP="00AF48F1">
      <w:pPr>
        <w:pStyle w:val="GvdeMetni"/>
        <w:widowControl/>
        <w:spacing w:line="276" w:lineRule="auto"/>
        <w:ind w:right="864"/>
        <w:rPr>
          <w:rFonts w:eastAsiaTheme="minorEastAsia"/>
          <w:lang w:val="tr-TR"/>
        </w:rPr>
      </w:pPr>
    </w:p>
    <w:p w14:paraId="7135DB3C" w14:textId="77777777" w:rsidR="00AF48F1" w:rsidRPr="008E2D20" w:rsidRDefault="00AF48F1" w:rsidP="00AF48F1">
      <w:pPr>
        <w:pStyle w:val="GvdeMetni"/>
        <w:widowControl/>
        <w:numPr>
          <w:ilvl w:val="0"/>
          <w:numId w:val="3"/>
        </w:numPr>
        <w:spacing w:line="276" w:lineRule="auto"/>
        <w:ind w:left="270" w:right="864" w:hanging="270"/>
        <w:rPr>
          <w:rFonts w:eastAsiaTheme="minorEastAsia"/>
          <w:lang w:val="tr-TR"/>
        </w:rPr>
      </w:pPr>
      <w:proofErr w:type="spellStart"/>
      <w:r w:rsidRPr="00F729F1">
        <w:rPr>
          <w:bCs/>
          <w:lang w:val="tr-TR"/>
        </w:rPr>
        <w:t>Toughbook</w:t>
      </w:r>
      <w:proofErr w:type="spellEnd"/>
      <w:r w:rsidRPr="00F729F1">
        <w:rPr>
          <w:bCs/>
          <w:lang w:val="tr-TR"/>
        </w:rPr>
        <w:t xml:space="preserve"> dayanıklı </w:t>
      </w:r>
      <w:r>
        <w:rPr>
          <w:bCs/>
          <w:lang w:val="tr-TR"/>
        </w:rPr>
        <w:t>dizüstü bilgisayar</w:t>
      </w:r>
      <w:r w:rsidRPr="00F729F1">
        <w:rPr>
          <w:bCs/>
          <w:lang w:val="tr-TR"/>
        </w:rPr>
        <w:t>, kurumsal tablet</w:t>
      </w:r>
      <w:r>
        <w:rPr>
          <w:bCs/>
          <w:lang w:val="tr-TR"/>
        </w:rPr>
        <w:t>, el terminalleri</w:t>
      </w:r>
      <w:r w:rsidRPr="00F729F1">
        <w:rPr>
          <w:bCs/>
          <w:lang w:val="tr-TR"/>
        </w:rPr>
        <w:t xml:space="preserve"> ve elektronik satış noktası (EPOS) sistemleriyle mobil çalışanlar</w:t>
      </w:r>
      <w:r>
        <w:rPr>
          <w:bCs/>
          <w:lang w:val="tr-TR"/>
        </w:rPr>
        <w:t>ın</w:t>
      </w:r>
      <w:r w:rsidRPr="00F729F1">
        <w:rPr>
          <w:bCs/>
          <w:lang w:val="tr-TR"/>
        </w:rPr>
        <w:t xml:space="preserve"> </w:t>
      </w:r>
      <w:r>
        <w:rPr>
          <w:bCs/>
          <w:lang w:val="tr-TR"/>
        </w:rPr>
        <w:t xml:space="preserve">verimliliklerini artırmasına yardımcı olan </w:t>
      </w:r>
      <w:r w:rsidRPr="00F729F1">
        <w:rPr>
          <w:b/>
          <w:bCs/>
          <w:lang w:val="tr-TR"/>
        </w:rPr>
        <w:t>Kurumsal Mobil Çözümler</w:t>
      </w:r>
      <w:r>
        <w:rPr>
          <w:bCs/>
          <w:lang w:val="tr-TR"/>
        </w:rPr>
        <w:t xml:space="preserve">. Avrupa’da pazar lideri olarak Panasonic’in dayanıklı dizüstü bilgisayar ve tablet satışlarında 2018 yılında yüzde 48’lik pazar payı bulunmaktadır (VDC </w:t>
      </w:r>
      <w:proofErr w:type="spellStart"/>
      <w:r>
        <w:rPr>
          <w:bCs/>
          <w:lang w:val="tr-TR"/>
        </w:rPr>
        <w:t>Research</w:t>
      </w:r>
      <w:proofErr w:type="spellEnd"/>
      <w:r>
        <w:rPr>
          <w:bCs/>
          <w:lang w:val="tr-TR"/>
        </w:rPr>
        <w:t>, Mart 2019).</w:t>
      </w:r>
      <w:r w:rsidRPr="00F729F1">
        <w:rPr>
          <w:lang w:val="tr-TR"/>
        </w:rPr>
        <w:br/>
      </w:r>
      <w:bookmarkStart w:id="2" w:name="_Hlk520803122"/>
    </w:p>
    <w:p w14:paraId="3A2877DF" w14:textId="77777777" w:rsidR="00AF48F1" w:rsidRDefault="00AF48F1" w:rsidP="00AF48F1">
      <w:pPr>
        <w:pStyle w:val="GvdeMetni"/>
        <w:widowControl/>
        <w:numPr>
          <w:ilvl w:val="0"/>
          <w:numId w:val="3"/>
        </w:numPr>
        <w:spacing w:line="276" w:lineRule="auto"/>
        <w:ind w:left="270" w:right="864" w:hanging="270"/>
        <w:rPr>
          <w:lang w:val="tr-TR"/>
        </w:rPr>
      </w:pPr>
      <w:r w:rsidRPr="00B2758C">
        <w:rPr>
          <w:lang w:val="tr-TR"/>
        </w:rPr>
        <w:t xml:space="preserve">Kullanıcılarına tıp, yaşam bilimleri, </w:t>
      </w:r>
      <w:proofErr w:type="spellStart"/>
      <w:r w:rsidRPr="00B2758C">
        <w:rPr>
          <w:lang w:val="tr-TR"/>
        </w:rPr>
        <w:t>ProAV</w:t>
      </w:r>
      <w:proofErr w:type="spellEnd"/>
      <w:r w:rsidRPr="00B2758C">
        <w:rPr>
          <w:lang w:val="tr-TR"/>
        </w:rPr>
        <w:t xml:space="preserve"> ve endüstri uygulamaları üreten </w:t>
      </w:r>
      <w:r w:rsidRPr="000D1F11">
        <w:rPr>
          <w:b/>
          <w:lang w:val="tr-TR"/>
        </w:rPr>
        <w:t>Endüstriyel Tıbbi Vizyon</w:t>
      </w:r>
      <w:r w:rsidRPr="00B2758C">
        <w:rPr>
          <w:lang w:val="tr-TR"/>
        </w:rPr>
        <w:t>. Ürün portföyü, tamamlanmış ve OEM kamera çözümleri sunarak; kullanıcılarına görülemeyeni görme özgürlüğünü sunmaktadır.</w:t>
      </w:r>
    </w:p>
    <w:p w14:paraId="3D8B6F38" w14:textId="77777777" w:rsidR="00AF48F1" w:rsidRPr="00EF3F68" w:rsidRDefault="00AF48F1" w:rsidP="00AF48F1">
      <w:pPr>
        <w:pStyle w:val="ListeParagraf"/>
        <w:rPr>
          <w:lang w:val="tr-TR"/>
        </w:rPr>
      </w:pPr>
    </w:p>
    <w:p w14:paraId="29367C94" w14:textId="77777777" w:rsidR="00AF48F1" w:rsidRPr="001344EA" w:rsidRDefault="00AF48F1" w:rsidP="00AF48F1">
      <w:pPr>
        <w:pStyle w:val="GvdeMetni"/>
        <w:widowControl/>
        <w:numPr>
          <w:ilvl w:val="0"/>
          <w:numId w:val="3"/>
        </w:numPr>
        <w:spacing w:line="276" w:lineRule="auto"/>
        <w:ind w:left="270" w:right="864" w:hanging="270"/>
        <w:rPr>
          <w:lang w:val="tr-TR"/>
        </w:rPr>
      </w:pPr>
      <w:r w:rsidRPr="001344EA">
        <w:rPr>
          <w:lang w:val="tr-TR"/>
        </w:rPr>
        <w:lastRenderedPageBreak/>
        <w:t xml:space="preserve">Kanıtlanmış bir kalite sunan CCTV görüntüsü mirası üzerine kurulan </w:t>
      </w:r>
      <w:r w:rsidRPr="001344EA">
        <w:rPr>
          <w:b/>
          <w:lang w:val="tr-TR"/>
        </w:rPr>
        <w:t>Güvenlik Çözümleri</w:t>
      </w:r>
      <w:r w:rsidRPr="001344EA">
        <w:rPr>
          <w:lang w:val="tr-TR"/>
        </w:rPr>
        <w:t>.</w:t>
      </w:r>
      <w:r>
        <w:rPr>
          <w:lang w:val="tr-TR"/>
        </w:rPr>
        <w:t xml:space="preserve"> Son derece güvenilir, gelişmiş teknolojik kamera ve görüntü kaydetme sistemlerini kullanan çözümler, tüm çevresel şartlarda en yüksek görüntü kalitesi sunarak kullanıcılarına güvende hissetme özgürlüğü sunmaktadır.</w:t>
      </w:r>
    </w:p>
    <w:bookmarkEnd w:id="2"/>
    <w:p w14:paraId="2A560D50" w14:textId="77777777" w:rsidR="00AF48F1" w:rsidRPr="00EF3F68" w:rsidRDefault="00AF48F1" w:rsidP="00AF48F1">
      <w:pPr>
        <w:pStyle w:val="ListeParagraf"/>
        <w:rPr>
          <w:rFonts w:ascii="Calibri" w:eastAsiaTheme="minorEastAsia" w:hAnsi="Calibri" w:cs="Calibri"/>
          <w:lang w:val="tr-TR"/>
        </w:rPr>
      </w:pPr>
    </w:p>
    <w:p w14:paraId="42497DD8" w14:textId="77777777" w:rsidR="00AF48F1" w:rsidRPr="000D1F11" w:rsidRDefault="00AF48F1" w:rsidP="00AF48F1">
      <w:pPr>
        <w:pStyle w:val="GvdeMetni"/>
        <w:widowControl/>
        <w:numPr>
          <w:ilvl w:val="0"/>
          <w:numId w:val="3"/>
        </w:numPr>
        <w:spacing w:line="276" w:lineRule="auto"/>
        <w:ind w:left="270" w:right="864" w:hanging="270"/>
        <w:rPr>
          <w:lang w:val="tr-TR"/>
        </w:rPr>
      </w:pPr>
      <w:r w:rsidRPr="000D1F11">
        <w:rPr>
          <w:lang w:val="tr-TR"/>
        </w:rPr>
        <w:t>Profesyonel</w:t>
      </w:r>
      <w:r>
        <w:rPr>
          <w:lang w:val="tr-TR"/>
        </w:rPr>
        <w:t xml:space="preserve"> görüntü ve projektör yelpazesi sunan ve Görsel İşitsel profesyonellerine yaratma özgürlüğü sağlayan </w:t>
      </w:r>
      <w:r w:rsidRPr="000D1F11">
        <w:rPr>
          <w:b/>
          <w:lang w:val="tr-TR"/>
        </w:rPr>
        <w:t>Görsel Sistem Çözümleri</w:t>
      </w:r>
      <w:r>
        <w:rPr>
          <w:lang w:val="tr-TR"/>
        </w:rPr>
        <w:t xml:space="preserve">. Pazardaki yüzde </w:t>
      </w:r>
      <w:r w:rsidRPr="00BC6577">
        <w:rPr>
          <w:lang w:val="tr-TR"/>
        </w:rPr>
        <w:t>39</w:t>
      </w:r>
      <w:r>
        <w:rPr>
          <w:lang w:val="tr-TR"/>
        </w:rPr>
        <w:t>’luk</w:t>
      </w:r>
      <w:r w:rsidRPr="00BC6577">
        <w:rPr>
          <w:lang w:val="tr-TR"/>
        </w:rPr>
        <w:t xml:space="preserve"> payı</w:t>
      </w:r>
      <w:r>
        <w:rPr>
          <w:lang w:val="tr-TR"/>
        </w:rPr>
        <w:t xml:space="preserve"> ile</w:t>
      </w:r>
      <w:r w:rsidRPr="00BC6577">
        <w:rPr>
          <w:lang w:val="tr-TR"/>
        </w:rPr>
        <w:t xml:space="preserve"> Avrupa’nın yüksek parlaklık projektörü pazarına liderlik etmektedir (</w:t>
      </w:r>
      <w:proofErr w:type="spellStart"/>
      <w:r w:rsidRPr="00BC6577">
        <w:rPr>
          <w:lang w:val="tr-TR"/>
        </w:rPr>
        <w:t>Futuresource</w:t>
      </w:r>
      <w:proofErr w:type="spellEnd"/>
      <w:r w:rsidRPr="00BC6577">
        <w:rPr>
          <w:lang w:val="tr-TR"/>
        </w:rPr>
        <w:t xml:space="preserve"> &gt;5klm FY17 Q3. 4K &amp; dijital kamera hariç).</w:t>
      </w:r>
    </w:p>
    <w:bookmarkEnd w:id="1"/>
    <w:p w14:paraId="186DA1C3" w14:textId="77777777" w:rsidR="00AF48F1" w:rsidRPr="004D0D39" w:rsidRDefault="00AF48F1" w:rsidP="00AF48F1">
      <w:pPr>
        <w:pStyle w:val="GvdeMetni"/>
        <w:spacing w:line="278" w:lineRule="auto"/>
        <w:ind w:right="864"/>
        <w:rPr>
          <w:kern w:val="3"/>
          <w:lang w:val="tr-TR" w:eastAsia="en-GB"/>
        </w:rPr>
      </w:pPr>
    </w:p>
    <w:p w14:paraId="40E36498" w14:textId="77777777" w:rsidR="00AF48F1" w:rsidRPr="004D0D39" w:rsidRDefault="00AF48F1" w:rsidP="00AF48F1">
      <w:pPr>
        <w:pStyle w:val="GvdeMetni"/>
        <w:spacing w:line="278" w:lineRule="auto"/>
        <w:ind w:right="864"/>
        <w:rPr>
          <w:kern w:val="3"/>
          <w:lang w:val="tr-TR" w:eastAsia="en-GB"/>
        </w:rPr>
      </w:pPr>
    </w:p>
    <w:p w14:paraId="323DFB5C" w14:textId="472C77D5" w:rsidR="00AF48F1" w:rsidRPr="00F729F1" w:rsidRDefault="00AF48F1" w:rsidP="00AF48F1">
      <w:pPr>
        <w:pStyle w:val="GvdeMetni"/>
        <w:spacing w:line="278" w:lineRule="auto"/>
        <w:ind w:right="864"/>
        <w:rPr>
          <w:b/>
          <w:kern w:val="3"/>
          <w:lang w:val="tr-TR" w:eastAsia="en-GB"/>
        </w:rPr>
      </w:pPr>
      <w:r w:rsidRPr="00F729F1">
        <w:rPr>
          <w:b/>
          <w:kern w:val="3"/>
          <w:lang w:val="tr-TR" w:eastAsia="en-GB"/>
        </w:rPr>
        <w:t>Panasonic hakkında</w:t>
      </w:r>
    </w:p>
    <w:p w14:paraId="0EE0D590" w14:textId="77777777" w:rsidR="00AF48F1" w:rsidRPr="00063FE5" w:rsidRDefault="00AF48F1" w:rsidP="00AF48F1">
      <w:pPr>
        <w:pStyle w:val="GvdeMetni"/>
        <w:spacing w:line="278" w:lineRule="auto"/>
        <w:ind w:right="864"/>
        <w:rPr>
          <w:rFonts w:asciiTheme="minorHAnsi" w:eastAsiaTheme="minorHAnsi" w:hAnsiTheme="minorHAnsi" w:cstheme="minorBidi"/>
          <w:color w:val="000000" w:themeColor="text1"/>
        </w:rPr>
      </w:pPr>
      <w:r w:rsidRPr="00F729F1">
        <w:rPr>
          <w:kern w:val="3"/>
          <w:lang w:val="tr-TR" w:eastAsia="en-GB"/>
        </w:rPr>
        <w:t xml:space="preserve">Panasonic Corporation, tüketici elektroniği, konut, otomotiv ve B2B işletmelerindeki müşteriler için çeşitli elektronik teknolojileri ve çözümleriyle bir dünya lideridir. 2018 yılında 100. kuruluş yıldönümünü kutlayan şirket, dünya çapında yaygınlaşarak </w:t>
      </w:r>
      <w:r>
        <w:rPr>
          <w:kern w:val="3"/>
          <w:lang w:val="tr-TR" w:eastAsia="en-GB"/>
        </w:rPr>
        <w:t>582</w:t>
      </w:r>
      <w:r w:rsidRPr="00F729F1">
        <w:rPr>
          <w:kern w:val="3"/>
          <w:lang w:val="tr-TR" w:eastAsia="en-GB"/>
        </w:rPr>
        <w:t xml:space="preserve"> yan kuruluşu ve </w:t>
      </w:r>
      <w:r>
        <w:rPr>
          <w:kern w:val="3"/>
          <w:lang w:val="tr-TR" w:eastAsia="en-GB"/>
        </w:rPr>
        <w:t>87</w:t>
      </w:r>
      <w:r w:rsidRPr="00F729F1">
        <w:rPr>
          <w:kern w:val="3"/>
          <w:lang w:val="tr-TR" w:eastAsia="en-GB"/>
        </w:rPr>
        <w:t xml:space="preserve"> bağlı şirketiyle dünya çapında faaliyet göstermektedir. Şirket 31 Mart 201</w:t>
      </w:r>
      <w:r>
        <w:rPr>
          <w:kern w:val="3"/>
          <w:lang w:val="tr-TR" w:eastAsia="en-GB"/>
        </w:rPr>
        <w:t>9</w:t>
      </w:r>
      <w:r w:rsidRPr="00F729F1">
        <w:rPr>
          <w:kern w:val="3"/>
          <w:lang w:val="tr-TR" w:eastAsia="en-GB"/>
        </w:rPr>
        <w:t xml:space="preserve"> tarihinde sona eren mali yıl için 6</w:t>
      </w:r>
      <w:r>
        <w:rPr>
          <w:kern w:val="3"/>
          <w:lang w:val="tr-TR" w:eastAsia="en-GB"/>
        </w:rPr>
        <w:t>2</w:t>
      </w:r>
      <w:r w:rsidRPr="00F729F1">
        <w:rPr>
          <w:kern w:val="3"/>
          <w:lang w:val="tr-TR" w:eastAsia="en-GB"/>
        </w:rPr>
        <w:t>,</w:t>
      </w:r>
      <w:r>
        <w:rPr>
          <w:kern w:val="3"/>
          <w:lang w:val="tr-TR" w:eastAsia="en-GB"/>
        </w:rPr>
        <w:t>5</w:t>
      </w:r>
      <w:r w:rsidRPr="00F729F1">
        <w:rPr>
          <w:kern w:val="3"/>
          <w:lang w:val="tr-TR" w:eastAsia="en-GB"/>
        </w:rPr>
        <w:t xml:space="preserve"> milyar Euro değerinde net satış açıklamıştır. Bölgesel hatları boyunca </w:t>
      </w:r>
      <w:proofErr w:type="spellStart"/>
      <w:r w:rsidRPr="00F729F1">
        <w:rPr>
          <w:kern w:val="3"/>
          <w:lang w:val="tr-TR" w:eastAsia="en-GB"/>
        </w:rPr>
        <w:t>inovasyonlarıyla</w:t>
      </w:r>
      <w:proofErr w:type="spellEnd"/>
      <w:r w:rsidRPr="00F729F1">
        <w:rPr>
          <w:kern w:val="3"/>
          <w:lang w:val="tr-TR" w:eastAsia="en-GB"/>
        </w:rPr>
        <w:t xml:space="preserve"> yeni değerlerin peşinde</w:t>
      </w:r>
      <w:r>
        <w:rPr>
          <w:kern w:val="3"/>
          <w:lang w:val="tr-TR" w:eastAsia="en-GB"/>
        </w:rPr>
        <w:t>n</w:t>
      </w:r>
      <w:r w:rsidRPr="00F729F1">
        <w:rPr>
          <w:kern w:val="3"/>
          <w:lang w:val="tr-TR" w:eastAsia="en-GB"/>
        </w:rPr>
        <w:t xml:space="preserve"> gitme kararlılığına sahip olan Panasonic, müşterileri için daha iyi bir hayat ve daha iyi bir dünya yaratma</w:t>
      </w:r>
      <w:r>
        <w:rPr>
          <w:kern w:val="3"/>
          <w:lang w:val="tr-TR" w:eastAsia="en-GB"/>
        </w:rPr>
        <w:t>k için teknolojiyi kullanmaktadır</w:t>
      </w:r>
      <w:r w:rsidRPr="00F729F1">
        <w:rPr>
          <w:kern w:val="3"/>
          <w:lang w:val="tr-TR" w:eastAsia="en-GB"/>
        </w:rPr>
        <w:t xml:space="preserve">. Daha fazla bilgi için: </w:t>
      </w:r>
      <w:hyperlink r:id="rId15" w:history="1">
        <w:r w:rsidRPr="00B2758C">
          <w:rPr>
            <w:rStyle w:val="Kpr"/>
            <w:kern w:val="3"/>
            <w:sz w:val="18"/>
            <w:lang w:val="tr-TR" w:eastAsia="en-GB"/>
          </w:rPr>
          <w:t>http://www.panasonic.com/global</w:t>
        </w:r>
      </w:hyperlink>
      <w:r>
        <w:rPr>
          <w:rStyle w:val="Kpr"/>
          <w:kern w:val="3"/>
          <w:sz w:val="18"/>
          <w:lang w:val="tr-TR" w:eastAsia="en-GB"/>
        </w:rPr>
        <w:t>.</w:t>
      </w:r>
    </w:p>
    <w:p w14:paraId="469A72EF" w14:textId="093F3691" w:rsidR="00063FE5" w:rsidRPr="00B46CDD" w:rsidRDefault="00063FE5" w:rsidP="00271583">
      <w:pPr>
        <w:pStyle w:val="GvdeMetni"/>
        <w:spacing w:line="278" w:lineRule="auto"/>
        <w:ind w:right="864"/>
      </w:pPr>
    </w:p>
    <w:sectPr w:rsidR="00063FE5" w:rsidRPr="00B46CDD" w:rsidSect="00674239">
      <w:type w:val="continuous"/>
      <w:pgSz w:w="11910" w:h="16840"/>
      <w:pgMar w:top="2515" w:right="547" w:bottom="274" w:left="547" w:header="576" w:footer="562"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32BCA" w14:textId="77777777" w:rsidR="00366B47" w:rsidRDefault="00366B47" w:rsidP="00F906AE">
      <w:r>
        <w:separator/>
      </w:r>
    </w:p>
  </w:endnote>
  <w:endnote w:type="continuationSeparator" w:id="0">
    <w:p w14:paraId="5513604F" w14:textId="77777777" w:rsidR="00366B47" w:rsidRDefault="00366B47" w:rsidP="00F9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MinionPro-Regular">
    <w:altName w:val="Times New Roman"/>
    <w:charset w:val="00"/>
    <w:family w:val="auto"/>
    <w:pitch w:val="variable"/>
    <w:sig w:usb0="60000287"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24C0C" w14:textId="044C102A" w:rsidR="00EA2D66" w:rsidRDefault="00EA2D66">
    <w:pPr>
      <w:pStyle w:val="AltBilgi"/>
    </w:pPr>
    <w:r>
      <w:rPr>
        <w:noProof/>
        <w:lang w:eastAsia="en-GB"/>
      </w:rPr>
      <w:drawing>
        <wp:inline distT="0" distB="0" distL="0" distR="0" wp14:anchorId="7514BDF2" wp14:editId="7175797A">
          <wp:extent cx="1419225" cy="3429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ughbook Toughpad Joint Logo_Horiz_Black.eps"/>
                  <pic:cNvPicPr/>
                </pic:nvPicPr>
                <pic:blipFill rotWithShape="1">
                  <a:blip r:embed="rId1">
                    <a:extLst>
                      <a:ext uri="{28A0092B-C50C-407E-A947-70E740481C1C}">
                        <a14:useLocalDpi xmlns:a14="http://schemas.microsoft.com/office/drawing/2010/main" val="0"/>
                      </a:ext>
                    </a:extLst>
                  </a:blip>
                  <a:srcRect l="-2" t="-25425" r="48671" b="-16268"/>
                  <a:stretch/>
                </pic:blipFill>
                <pic:spPr bwMode="auto">
                  <a:xfrm>
                    <a:off x="0" y="0"/>
                    <a:ext cx="1494674" cy="361129"/>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GB"/>
      </w:rPr>
      <mc:AlternateContent>
        <mc:Choice Requires="wpg">
          <w:drawing>
            <wp:anchor distT="0" distB="0" distL="114300" distR="114300" simplePos="0" relativeHeight="251660288" behindDoc="0" locked="0" layoutInCell="1" allowOverlap="1" wp14:anchorId="7037F781" wp14:editId="58DD14D2">
              <wp:simplePos x="0" y="0"/>
              <wp:positionH relativeFrom="page">
                <wp:posOffset>5222240</wp:posOffset>
              </wp:positionH>
              <wp:positionV relativeFrom="paragraph">
                <wp:posOffset>52070</wp:posOffset>
              </wp:positionV>
              <wp:extent cx="2340610" cy="241935"/>
              <wp:effectExtent l="0" t="0" r="0" b="12065"/>
              <wp:wrapThrough wrapText="bothSides">
                <wp:wrapPolygon edited="0">
                  <wp:start x="0" y="0"/>
                  <wp:lineTo x="0" y="20409"/>
                  <wp:lineTo x="21330" y="20409"/>
                  <wp:lineTo x="21330" y="0"/>
                  <wp:lineTo x="0" y="0"/>
                </wp:wrapPolygon>
              </wp:wrapThrough>
              <wp:docPr id="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0610" cy="241935"/>
                        <a:chOff x="8220" y="15890"/>
                        <a:chExt cx="3686" cy="381"/>
                      </a:xfrm>
                    </wpg:grpSpPr>
                    <wps:wsp>
                      <wps:cNvPr id="10" name="Rectangle 2"/>
                      <wps:cNvSpPr>
                        <a:spLocks noChangeArrowheads="1"/>
                      </wps:cNvSpPr>
                      <wps:spPr bwMode="auto">
                        <a:xfrm>
                          <a:off x="8220" y="15890"/>
                          <a:ext cx="3686" cy="381"/>
                        </a:xfrm>
                        <a:prstGeom prst="rect">
                          <a:avLst/>
                        </a:prstGeom>
                        <a:solidFill>
                          <a:srgbClr val="006DA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322"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541"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249" y="15983"/>
                          <a:ext cx="448"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9786" y="15997"/>
                          <a:ext cx="159"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004" y="15997"/>
                          <a:ext cx="656"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716" y="15997"/>
                          <a:ext cx="432"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166" y="15984"/>
                          <a:ext cx="172" cy="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748BC3BB" id="Group 1" o:spid="_x0000_s1026" style="position:absolute;margin-left:411.2pt;margin-top:4.1pt;width:184.3pt;height:19.05pt;z-index:251660288;mso-position-horizontal-relative:page" coordorigin="8220,15890" coordsize="3686,3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">
              <v:rect id="Rectangle 2" o:spid="_x0000_s1027" style="position:absolute;left:8220;top:15890;width:3686;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" fillcolor="#006dad"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8322;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">
                <v:imagedata r:id="rId9" o:title=""/>
              </v:shape>
              <v:shape id="Picture 4" o:spid="_x0000_s1029" type="#_x0000_t75" style="position:absolute;left:8541;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">
                <v:imagedata r:id="rId10" o:title=""/>
              </v:shape>
              <v:shape id="Picture 5" o:spid="_x0000_s1030" type="#_x0000_t75" style="position:absolute;left:9249;top:15983;width:448;height: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">
                <v:imagedata r:id="rId11" o:title=""/>
              </v:shape>
              <v:shape id="Picture 6" o:spid="_x0000_s1031" type="#_x0000_t75" style="position:absolute;left:9786;top:15997;width:15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">
                <v:imagedata r:id="rId12" o:title=""/>
              </v:shape>
              <v:shape id="Picture 7" o:spid="_x0000_s1032" type="#_x0000_t75" style="position:absolute;left:10004;top:15997;width:656;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">
                <v:imagedata r:id="rId13" o:title=""/>
              </v:shape>
              <v:shape id="Picture 8" o:spid="_x0000_s1033" type="#_x0000_t75" style="position:absolute;left:10716;top:15997;width:432;height:1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">
                <v:imagedata r:id="rId14" o:title=""/>
              </v:shape>
              <v:shape id="Picture 9" o:spid="_x0000_s1034" type="#_x0000_t75" style="position:absolute;left:11166;top:15984;width:172;height:1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">
                <v:imagedata r:id="rId15" o:title=""/>
              </v:shape>
              <w10:wrap type="through"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765C7" w14:textId="77777777" w:rsidR="00366B47" w:rsidRDefault="00366B47" w:rsidP="00F906AE">
      <w:r>
        <w:separator/>
      </w:r>
    </w:p>
  </w:footnote>
  <w:footnote w:type="continuationSeparator" w:id="0">
    <w:p w14:paraId="441C5294" w14:textId="77777777" w:rsidR="00366B47" w:rsidRDefault="00366B47" w:rsidP="00F906AE">
      <w:r>
        <w:continuationSeparator/>
      </w:r>
    </w:p>
  </w:footnote>
  <w:footnote w:id="1">
    <w:p w14:paraId="231627B9" w14:textId="5EE45216" w:rsidR="005C3F0C" w:rsidRPr="007746EC" w:rsidRDefault="005C3F0C">
      <w:pPr>
        <w:pStyle w:val="DipnotMetni"/>
        <w:rPr>
          <w:lang w:val="tr-TR"/>
        </w:rPr>
      </w:pPr>
      <w:r w:rsidRPr="007746EC">
        <w:rPr>
          <w:rFonts w:ascii="Arial" w:eastAsia="Arial" w:hAnsi="Arial" w:cs="Arial"/>
          <w:sz w:val="22"/>
          <w:szCs w:val="22"/>
          <w:vertAlign w:val="superscript"/>
          <w:lang w:val="tr-TR"/>
        </w:rPr>
        <w:footnoteRef/>
      </w:r>
      <w:r w:rsidRPr="007746EC">
        <w:rPr>
          <w:rFonts w:ascii="Arial" w:eastAsia="Arial" w:hAnsi="Arial" w:cs="Arial"/>
          <w:sz w:val="22"/>
          <w:szCs w:val="22"/>
          <w:vertAlign w:val="superscript"/>
          <w:lang w:val="tr-TR"/>
        </w:rPr>
        <w:t xml:space="preserve"> </w:t>
      </w:r>
      <w:r w:rsidRPr="007746EC">
        <w:rPr>
          <w:rFonts w:ascii="Arial" w:eastAsia="Arial" w:hAnsi="Arial" w:cs="Arial"/>
          <w:color w:val="222222"/>
          <w:sz w:val="20"/>
          <w:szCs w:val="20"/>
          <w:lang w:val="tr-TR"/>
        </w:rPr>
        <w:t>Arnavutluk, Bulgaristan, Cezayir, Fas, Fransa, Gürcistan, Hırvatistan, İspanya, Karadağ, Kıbrıs, Mısır, Lübnan, Libya, Malta, Monako, Portekiz, Romanya, Slovenya, Suriye, Tunus, Türkiye, Ukrayna ve Yunanistan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0A53F" w14:textId="6D8F4A66" w:rsidR="00EA2D66" w:rsidRPr="00C07F80" w:rsidRDefault="00EA2D66" w:rsidP="00574B80">
    <w:pPr>
      <w:spacing w:before="70"/>
      <w:jc w:val="right"/>
      <w:rPr>
        <w:color w:val="006DAD"/>
        <w:sz w:val="28"/>
        <w:lang w:val="tr-TR"/>
      </w:rPr>
    </w:pPr>
    <w:r w:rsidRPr="00C07F80">
      <w:rPr>
        <w:noProof/>
        <w:color w:val="006DAD"/>
        <w:sz w:val="28"/>
        <w:lang w:val="tr-TR" w:eastAsia="en-GB"/>
      </w:rPr>
      <w:drawing>
        <wp:anchor distT="0" distB="0" distL="114300" distR="114300" simplePos="0" relativeHeight="251662336" behindDoc="0" locked="0" layoutInCell="1" allowOverlap="1" wp14:anchorId="43D04A78" wp14:editId="26E6B6F1">
          <wp:simplePos x="0" y="0"/>
          <wp:positionH relativeFrom="page">
            <wp:posOffset>360045</wp:posOffset>
          </wp:positionH>
          <wp:positionV relativeFrom="page">
            <wp:posOffset>360045</wp:posOffset>
          </wp:positionV>
          <wp:extent cx="2159640" cy="622440"/>
          <wp:effectExtent l="0" t="0" r="0" b="0"/>
          <wp:wrapNone/>
          <wp:docPr id="2" name="Picture 2" descr="../../../../../1.%20Brand%20&amp;%20creative%20elements/3.%20Logos%20and%20Graphic%20Elements/bb-colour-vertical/BB-colour-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0Brand%20&amp;%20creative%20elements/3.%20Logos%20and%20Graphic%20Elements/bb-colour-vertical/BB-colour-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40" cy="622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7F80" w:rsidRPr="00C07F80">
      <w:rPr>
        <w:color w:val="006DAD"/>
        <w:sz w:val="28"/>
        <w:lang w:val="tr-TR"/>
      </w:rPr>
      <w:t>Basın bülteni</w:t>
    </w:r>
  </w:p>
  <w:p w14:paraId="1CA1C97E" w14:textId="77777777" w:rsidR="00EA2D66" w:rsidRPr="00C07F80" w:rsidRDefault="00EA2D66" w:rsidP="00574B80">
    <w:pPr>
      <w:spacing w:before="70"/>
      <w:jc w:val="right"/>
      <w:rPr>
        <w:color w:val="231F20"/>
        <w:lang w:val="tr-TR"/>
      </w:rPr>
    </w:pPr>
  </w:p>
  <w:p w14:paraId="3E3B8CDD" w14:textId="5A91365B" w:rsidR="00674239" w:rsidRPr="00C07F80" w:rsidRDefault="00C07F80" w:rsidP="00674239">
    <w:pPr>
      <w:spacing w:before="70"/>
      <w:jc w:val="right"/>
      <w:rPr>
        <w:lang w:val="tr-TR"/>
      </w:rPr>
    </w:pPr>
    <w:r w:rsidRPr="00C07F80">
      <w:rPr>
        <w:color w:val="231F20"/>
        <w:lang w:val="tr-TR"/>
      </w:rPr>
      <w:t>Kurumsal Mobil Çözümler</w:t>
    </w:r>
  </w:p>
  <w:p w14:paraId="09FF5094" w14:textId="77777777" w:rsidR="00EA2D66" w:rsidRDefault="00EA2D66" w:rsidP="00574B80">
    <w:pPr>
      <w:pStyle w:val="GvdeMetni"/>
      <w:rPr>
        <w:sz w:val="20"/>
      </w:rPr>
    </w:pPr>
  </w:p>
  <w:p w14:paraId="22C30061" w14:textId="77777777" w:rsidR="00EA2D66" w:rsidRDefault="00EA2D66" w:rsidP="00574B80">
    <w:pPr>
      <w:pStyle w:val="GvdeMetni"/>
      <w:rPr>
        <w:sz w:val="20"/>
      </w:rPr>
    </w:pPr>
  </w:p>
  <w:p w14:paraId="2DF24F13" w14:textId="77777777" w:rsidR="00EA2D66" w:rsidRDefault="00EA2D66" w:rsidP="00574B80">
    <w:pPr>
      <w:pStyle w:val="stBilgi"/>
    </w:pPr>
  </w:p>
  <w:p w14:paraId="41947BD1" w14:textId="77777777" w:rsidR="00EA2D66" w:rsidRPr="00574B80" w:rsidRDefault="00EA2D66" w:rsidP="00574B8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C487A"/>
    <w:multiLevelType w:val="hybridMultilevel"/>
    <w:tmpl w:val="7834E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542D0"/>
    <w:multiLevelType w:val="hybridMultilevel"/>
    <w:tmpl w:val="D10A1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E74AD"/>
    <w:multiLevelType w:val="hybridMultilevel"/>
    <w:tmpl w:val="AB2AD7DE"/>
    <w:lvl w:ilvl="0" w:tplc="94BA41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431ECA"/>
    <w:multiLevelType w:val="hybridMultilevel"/>
    <w:tmpl w:val="CDB8A71A"/>
    <w:lvl w:ilvl="0" w:tplc="0450C7C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41B46"/>
    <w:multiLevelType w:val="hybridMultilevel"/>
    <w:tmpl w:val="6D105B76"/>
    <w:lvl w:ilvl="0" w:tplc="E45A1058">
      <w:numFmt w:val="bullet"/>
      <w:lvlText w:val=""/>
      <w:lvlJc w:val="left"/>
      <w:pPr>
        <w:ind w:left="360" w:hanging="360"/>
      </w:pPr>
      <w:rPr>
        <w:rFonts w:ascii="Wingdings" w:eastAsiaTheme="minorEastAsia" w:hAnsi="Wingdings" w:cs="Arial"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9E50D8"/>
    <w:multiLevelType w:val="hybridMultilevel"/>
    <w:tmpl w:val="A1502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64136"/>
    <w:multiLevelType w:val="hybridMultilevel"/>
    <w:tmpl w:val="DD9C3516"/>
    <w:lvl w:ilvl="0" w:tplc="127EE1C4">
      <w:start w:val="1"/>
      <w:numFmt w:val="bullet"/>
      <w:lvlText w:val=""/>
      <w:lvlJc w:val="left"/>
      <w:pPr>
        <w:tabs>
          <w:tab w:val="num" w:pos="720"/>
        </w:tabs>
        <w:ind w:left="720" w:hanging="360"/>
      </w:pPr>
      <w:rPr>
        <w:rFonts w:ascii="Wingdings" w:hAnsi="Wingdings" w:hint="default"/>
      </w:rPr>
    </w:lvl>
    <w:lvl w:ilvl="1" w:tplc="9634F3A6" w:tentative="1">
      <w:start w:val="1"/>
      <w:numFmt w:val="bullet"/>
      <w:lvlText w:val=""/>
      <w:lvlJc w:val="left"/>
      <w:pPr>
        <w:tabs>
          <w:tab w:val="num" w:pos="1440"/>
        </w:tabs>
        <w:ind w:left="1440" w:hanging="360"/>
      </w:pPr>
      <w:rPr>
        <w:rFonts w:ascii="Wingdings" w:hAnsi="Wingdings" w:hint="default"/>
      </w:rPr>
    </w:lvl>
    <w:lvl w:ilvl="2" w:tplc="B2D40EEC" w:tentative="1">
      <w:start w:val="1"/>
      <w:numFmt w:val="bullet"/>
      <w:lvlText w:val=""/>
      <w:lvlJc w:val="left"/>
      <w:pPr>
        <w:tabs>
          <w:tab w:val="num" w:pos="2160"/>
        </w:tabs>
        <w:ind w:left="2160" w:hanging="360"/>
      </w:pPr>
      <w:rPr>
        <w:rFonts w:ascii="Wingdings" w:hAnsi="Wingdings" w:hint="default"/>
      </w:rPr>
    </w:lvl>
    <w:lvl w:ilvl="3" w:tplc="AF945CD2" w:tentative="1">
      <w:start w:val="1"/>
      <w:numFmt w:val="bullet"/>
      <w:lvlText w:val=""/>
      <w:lvlJc w:val="left"/>
      <w:pPr>
        <w:tabs>
          <w:tab w:val="num" w:pos="2880"/>
        </w:tabs>
        <w:ind w:left="2880" w:hanging="360"/>
      </w:pPr>
      <w:rPr>
        <w:rFonts w:ascii="Wingdings" w:hAnsi="Wingdings" w:hint="default"/>
      </w:rPr>
    </w:lvl>
    <w:lvl w:ilvl="4" w:tplc="8104EB18" w:tentative="1">
      <w:start w:val="1"/>
      <w:numFmt w:val="bullet"/>
      <w:lvlText w:val=""/>
      <w:lvlJc w:val="left"/>
      <w:pPr>
        <w:tabs>
          <w:tab w:val="num" w:pos="3600"/>
        </w:tabs>
        <w:ind w:left="3600" w:hanging="360"/>
      </w:pPr>
      <w:rPr>
        <w:rFonts w:ascii="Wingdings" w:hAnsi="Wingdings" w:hint="default"/>
      </w:rPr>
    </w:lvl>
    <w:lvl w:ilvl="5" w:tplc="C0120706" w:tentative="1">
      <w:start w:val="1"/>
      <w:numFmt w:val="bullet"/>
      <w:lvlText w:val=""/>
      <w:lvlJc w:val="left"/>
      <w:pPr>
        <w:tabs>
          <w:tab w:val="num" w:pos="4320"/>
        </w:tabs>
        <w:ind w:left="4320" w:hanging="360"/>
      </w:pPr>
      <w:rPr>
        <w:rFonts w:ascii="Wingdings" w:hAnsi="Wingdings" w:hint="default"/>
      </w:rPr>
    </w:lvl>
    <w:lvl w:ilvl="6" w:tplc="F2AE8CDC" w:tentative="1">
      <w:start w:val="1"/>
      <w:numFmt w:val="bullet"/>
      <w:lvlText w:val=""/>
      <w:lvlJc w:val="left"/>
      <w:pPr>
        <w:tabs>
          <w:tab w:val="num" w:pos="5040"/>
        </w:tabs>
        <w:ind w:left="5040" w:hanging="360"/>
      </w:pPr>
      <w:rPr>
        <w:rFonts w:ascii="Wingdings" w:hAnsi="Wingdings" w:hint="default"/>
      </w:rPr>
    </w:lvl>
    <w:lvl w:ilvl="7" w:tplc="3B52339E" w:tentative="1">
      <w:start w:val="1"/>
      <w:numFmt w:val="bullet"/>
      <w:lvlText w:val=""/>
      <w:lvlJc w:val="left"/>
      <w:pPr>
        <w:tabs>
          <w:tab w:val="num" w:pos="5760"/>
        </w:tabs>
        <w:ind w:left="5760" w:hanging="360"/>
      </w:pPr>
      <w:rPr>
        <w:rFonts w:ascii="Wingdings" w:hAnsi="Wingdings" w:hint="default"/>
      </w:rPr>
    </w:lvl>
    <w:lvl w:ilvl="8" w:tplc="8076D15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F75655"/>
    <w:multiLevelType w:val="hybridMultilevel"/>
    <w:tmpl w:val="DA904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8367D4"/>
    <w:multiLevelType w:val="hybridMultilevel"/>
    <w:tmpl w:val="C178A7EC"/>
    <w:lvl w:ilvl="0" w:tplc="56F2F1F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4FD0561"/>
    <w:multiLevelType w:val="hybridMultilevel"/>
    <w:tmpl w:val="1D20C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796FA7"/>
    <w:multiLevelType w:val="hybridMultilevel"/>
    <w:tmpl w:val="76086DA4"/>
    <w:lvl w:ilvl="0" w:tplc="1F5A110C">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0"/>
  </w:num>
  <w:num w:numId="4">
    <w:abstractNumId w:val="1"/>
  </w:num>
  <w:num w:numId="5">
    <w:abstractNumId w:val="4"/>
  </w:num>
  <w:num w:numId="6">
    <w:abstractNumId w:val="8"/>
  </w:num>
  <w:num w:numId="7">
    <w:abstractNumId w:val="2"/>
  </w:num>
  <w:num w:numId="8">
    <w:abstractNumId w:val="6"/>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445"/>
    <w:rsid w:val="0000600C"/>
    <w:rsid w:val="00015E60"/>
    <w:rsid w:val="00030FB7"/>
    <w:rsid w:val="00031577"/>
    <w:rsid w:val="00031D32"/>
    <w:rsid w:val="00036A73"/>
    <w:rsid w:val="0003787D"/>
    <w:rsid w:val="00041BA0"/>
    <w:rsid w:val="000459C8"/>
    <w:rsid w:val="000605B9"/>
    <w:rsid w:val="00063101"/>
    <w:rsid w:val="00063FE5"/>
    <w:rsid w:val="000674D8"/>
    <w:rsid w:val="0007190D"/>
    <w:rsid w:val="00073F65"/>
    <w:rsid w:val="00074AE3"/>
    <w:rsid w:val="00080C60"/>
    <w:rsid w:val="00090658"/>
    <w:rsid w:val="00090A2C"/>
    <w:rsid w:val="000927C0"/>
    <w:rsid w:val="00094C64"/>
    <w:rsid w:val="000958A7"/>
    <w:rsid w:val="000A2513"/>
    <w:rsid w:val="000A659F"/>
    <w:rsid w:val="000A6659"/>
    <w:rsid w:val="000B2340"/>
    <w:rsid w:val="000B6A16"/>
    <w:rsid w:val="000C3A90"/>
    <w:rsid w:val="000C41BC"/>
    <w:rsid w:val="000C4275"/>
    <w:rsid w:val="000C712C"/>
    <w:rsid w:val="000D283D"/>
    <w:rsid w:val="000D3189"/>
    <w:rsid w:val="000E0797"/>
    <w:rsid w:val="000E2E3B"/>
    <w:rsid w:val="000E5075"/>
    <w:rsid w:val="000E6F9D"/>
    <w:rsid w:val="000F4761"/>
    <w:rsid w:val="001010EE"/>
    <w:rsid w:val="00110978"/>
    <w:rsid w:val="00113358"/>
    <w:rsid w:val="00137B93"/>
    <w:rsid w:val="001416EE"/>
    <w:rsid w:val="001521DF"/>
    <w:rsid w:val="0015300C"/>
    <w:rsid w:val="001555A3"/>
    <w:rsid w:val="00160F85"/>
    <w:rsid w:val="00180506"/>
    <w:rsid w:val="00186322"/>
    <w:rsid w:val="001A41E7"/>
    <w:rsid w:val="001B0E7C"/>
    <w:rsid w:val="001B19A4"/>
    <w:rsid w:val="001C0D8A"/>
    <w:rsid w:val="001D1329"/>
    <w:rsid w:val="001D20DE"/>
    <w:rsid w:val="001E47C1"/>
    <w:rsid w:val="001E7890"/>
    <w:rsid w:val="001F3653"/>
    <w:rsid w:val="002044FF"/>
    <w:rsid w:val="0020769C"/>
    <w:rsid w:val="00226B19"/>
    <w:rsid w:val="00233317"/>
    <w:rsid w:val="00246C89"/>
    <w:rsid w:val="002472E5"/>
    <w:rsid w:val="00250A9C"/>
    <w:rsid w:val="00257C2A"/>
    <w:rsid w:val="00262F03"/>
    <w:rsid w:val="002658C4"/>
    <w:rsid w:val="00271583"/>
    <w:rsid w:val="002721CD"/>
    <w:rsid w:val="00272736"/>
    <w:rsid w:val="00275CC2"/>
    <w:rsid w:val="00282EC5"/>
    <w:rsid w:val="00285554"/>
    <w:rsid w:val="00285E18"/>
    <w:rsid w:val="00287A32"/>
    <w:rsid w:val="00293CDA"/>
    <w:rsid w:val="002A5068"/>
    <w:rsid w:val="002B225F"/>
    <w:rsid w:val="002B34CC"/>
    <w:rsid w:val="002B775B"/>
    <w:rsid w:val="002C062D"/>
    <w:rsid w:val="002D1AE5"/>
    <w:rsid w:val="002E776D"/>
    <w:rsid w:val="002E79B7"/>
    <w:rsid w:val="002E7FBA"/>
    <w:rsid w:val="002F18F0"/>
    <w:rsid w:val="002F278C"/>
    <w:rsid w:val="003003C4"/>
    <w:rsid w:val="0030608E"/>
    <w:rsid w:val="003067CE"/>
    <w:rsid w:val="00306DC4"/>
    <w:rsid w:val="003111D2"/>
    <w:rsid w:val="00316AD8"/>
    <w:rsid w:val="00317B1E"/>
    <w:rsid w:val="0032343C"/>
    <w:rsid w:val="0032487D"/>
    <w:rsid w:val="00326206"/>
    <w:rsid w:val="00341E26"/>
    <w:rsid w:val="003423DA"/>
    <w:rsid w:val="00366B47"/>
    <w:rsid w:val="00371BDD"/>
    <w:rsid w:val="00376AF8"/>
    <w:rsid w:val="00384C44"/>
    <w:rsid w:val="003A6F65"/>
    <w:rsid w:val="003B44A3"/>
    <w:rsid w:val="003B6E0C"/>
    <w:rsid w:val="003B7663"/>
    <w:rsid w:val="003C1F3C"/>
    <w:rsid w:val="003C2F29"/>
    <w:rsid w:val="003C4685"/>
    <w:rsid w:val="003C5A9C"/>
    <w:rsid w:val="003C6197"/>
    <w:rsid w:val="003D371B"/>
    <w:rsid w:val="003D47E5"/>
    <w:rsid w:val="003E1609"/>
    <w:rsid w:val="003E37CC"/>
    <w:rsid w:val="003F15B6"/>
    <w:rsid w:val="003F61D5"/>
    <w:rsid w:val="00400F42"/>
    <w:rsid w:val="004130A4"/>
    <w:rsid w:val="00415883"/>
    <w:rsid w:val="00421505"/>
    <w:rsid w:val="00434FBB"/>
    <w:rsid w:val="004359C0"/>
    <w:rsid w:val="004434E1"/>
    <w:rsid w:val="004477C7"/>
    <w:rsid w:val="00454E5A"/>
    <w:rsid w:val="004738D0"/>
    <w:rsid w:val="004801B8"/>
    <w:rsid w:val="00490DB9"/>
    <w:rsid w:val="004917D4"/>
    <w:rsid w:val="0049357E"/>
    <w:rsid w:val="004A356C"/>
    <w:rsid w:val="004B1EA6"/>
    <w:rsid w:val="004B293A"/>
    <w:rsid w:val="004C3445"/>
    <w:rsid w:val="004C4760"/>
    <w:rsid w:val="004D0D12"/>
    <w:rsid w:val="004D6419"/>
    <w:rsid w:val="004D7B64"/>
    <w:rsid w:val="004E5DD0"/>
    <w:rsid w:val="0050793C"/>
    <w:rsid w:val="00507A89"/>
    <w:rsid w:val="00510E59"/>
    <w:rsid w:val="00522E3D"/>
    <w:rsid w:val="00526846"/>
    <w:rsid w:val="0052728C"/>
    <w:rsid w:val="005305AA"/>
    <w:rsid w:val="0053753F"/>
    <w:rsid w:val="00544B5A"/>
    <w:rsid w:val="00547CEB"/>
    <w:rsid w:val="00554FAE"/>
    <w:rsid w:val="005557A6"/>
    <w:rsid w:val="00557C24"/>
    <w:rsid w:val="00566001"/>
    <w:rsid w:val="00566181"/>
    <w:rsid w:val="00574B80"/>
    <w:rsid w:val="00575A0C"/>
    <w:rsid w:val="00584E1E"/>
    <w:rsid w:val="00586AAA"/>
    <w:rsid w:val="005876EA"/>
    <w:rsid w:val="005878AA"/>
    <w:rsid w:val="00591D77"/>
    <w:rsid w:val="005A51A2"/>
    <w:rsid w:val="005C0266"/>
    <w:rsid w:val="005C1FB9"/>
    <w:rsid w:val="005C3F0C"/>
    <w:rsid w:val="005C6145"/>
    <w:rsid w:val="005D20C8"/>
    <w:rsid w:val="005D7082"/>
    <w:rsid w:val="005E4C3A"/>
    <w:rsid w:val="005E5CC4"/>
    <w:rsid w:val="005E7B1A"/>
    <w:rsid w:val="005F25B1"/>
    <w:rsid w:val="005F56C3"/>
    <w:rsid w:val="00604420"/>
    <w:rsid w:val="00611E9D"/>
    <w:rsid w:val="00613A71"/>
    <w:rsid w:val="00625E5F"/>
    <w:rsid w:val="00630A66"/>
    <w:rsid w:val="0063405F"/>
    <w:rsid w:val="00651D2B"/>
    <w:rsid w:val="0065484C"/>
    <w:rsid w:val="00670C41"/>
    <w:rsid w:val="00670CC1"/>
    <w:rsid w:val="00674239"/>
    <w:rsid w:val="00674C8B"/>
    <w:rsid w:val="00675A03"/>
    <w:rsid w:val="0068749C"/>
    <w:rsid w:val="006929D1"/>
    <w:rsid w:val="006934A3"/>
    <w:rsid w:val="006A1908"/>
    <w:rsid w:val="006A1EF3"/>
    <w:rsid w:val="006B48FA"/>
    <w:rsid w:val="006C691C"/>
    <w:rsid w:val="006D0EF7"/>
    <w:rsid w:val="006D4C18"/>
    <w:rsid w:val="006F3AF9"/>
    <w:rsid w:val="006F7C3A"/>
    <w:rsid w:val="00706CD2"/>
    <w:rsid w:val="0071649A"/>
    <w:rsid w:val="00720C93"/>
    <w:rsid w:val="00726A1B"/>
    <w:rsid w:val="00736EFD"/>
    <w:rsid w:val="0073786A"/>
    <w:rsid w:val="007458D9"/>
    <w:rsid w:val="00745DD4"/>
    <w:rsid w:val="007572C2"/>
    <w:rsid w:val="00766FF0"/>
    <w:rsid w:val="007717AC"/>
    <w:rsid w:val="00772C27"/>
    <w:rsid w:val="007746EC"/>
    <w:rsid w:val="00781047"/>
    <w:rsid w:val="00782186"/>
    <w:rsid w:val="00785408"/>
    <w:rsid w:val="00792282"/>
    <w:rsid w:val="00792818"/>
    <w:rsid w:val="00792925"/>
    <w:rsid w:val="007A6856"/>
    <w:rsid w:val="007B6D2D"/>
    <w:rsid w:val="007C0363"/>
    <w:rsid w:val="007C29D6"/>
    <w:rsid w:val="007C4342"/>
    <w:rsid w:val="007D2763"/>
    <w:rsid w:val="007D66AB"/>
    <w:rsid w:val="007F057E"/>
    <w:rsid w:val="007F2172"/>
    <w:rsid w:val="007F5D00"/>
    <w:rsid w:val="00801298"/>
    <w:rsid w:val="00804639"/>
    <w:rsid w:val="008066FD"/>
    <w:rsid w:val="00811030"/>
    <w:rsid w:val="00813EFB"/>
    <w:rsid w:val="00820090"/>
    <w:rsid w:val="0082292B"/>
    <w:rsid w:val="008237E4"/>
    <w:rsid w:val="00831A1E"/>
    <w:rsid w:val="00836A30"/>
    <w:rsid w:val="00840EBF"/>
    <w:rsid w:val="0084148C"/>
    <w:rsid w:val="008456FF"/>
    <w:rsid w:val="008574D1"/>
    <w:rsid w:val="00861148"/>
    <w:rsid w:val="00861836"/>
    <w:rsid w:val="00862DA8"/>
    <w:rsid w:val="008653DC"/>
    <w:rsid w:val="00867565"/>
    <w:rsid w:val="008765D6"/>
    <w:rsid w:val="00884A4B"/>
    <w:rsid w:val="00884AD1"/>
    <w:rsid w:val="00885129"/>
    <w:rsid w:val="00887CDC"/>
    <w:rsid w:val="008A108D"/>
    <w:rsid w:val="008A747B"/>
    <w:rsid w:val="008B50A7"/>
    <w:rsid w:val="008C7EB0"/>
    <w:rsid w:val="008D1E22"/>
    <w:rsid w:val="008F6362"/>
    <w:rsid w:val="008F7DB9"/>
    <w:rsid w:val="009059C7"/>
    <w:rsid w:val="00923389"/>
    <w:rsid w:val="00927F7D"/>
    <w:rsid w:val="00931505"/>
    <w:rsid w:val="00944D9A"/>
    <w:rsid w:val="00953052"/>
    <w:rsid w:val="0096048C"/>
    <w:rsid w:val="009640B1"/>
    <w:rsid w:val="00964274"/>
    <w:rsid w:val="00970007"/>
    <w:rsid w:val="00980717"/>
    <w:rsid w:val="009809C9"/>
    <w:rsid w:val="0098710C"/>
    <w:rsid w:val="0099201F"/>
    <w:rsid w:val="009A4490"/>
    <w:rsid w:val="009B1686"/>
    <w:rsid w:val="009B2D25"/>
    <w:rsid w:val="009B4921"/>
    <w:rsid w:val="009B5E19"/>
    <w:rsid w:val="009C008D"/>
    <w:rsid w:val="009C0EB1"/>
    <w:rsid w:val="009E2BC4"/>
    <w:rsid w:val="009E2E56"/>
    <w:rsid w:val="009E614E"/>
    <w:rsid w:val="009E636C"/>
    <w:rsid w:val="009F2712"/>
    <w:rsid w:val="00A006D5"/>
    <w:rsid w:val="00A14474"/>
    <w:rsid w:val="00A24E17"/>
    <w:rsid w:val="00A25BA9"/>
    <w:rsid w:val="00A32D28"/>
    <w:rsid w:val="00A35C56"/>
    <w:rsid w:val="00A414FE"/>
    <w:rsid w:val="00A41ED0"/>
    <w:rsid w:val="00A44961"/>
    <w:rsid w:val="00A50028"/>
    <w:rsid w:val="00A66EA1"/>
    <w:rsid w:val="00A75700"/>
    <w:rsid w:val="00A76F72"/>
    <w:rsid w:val="00A777F6"/>
    <w:rsid w:val="00A83F8E"/>
    <w:rsid w:val="00A84902"/>
    <w:rsid w:val="00A95991"/>
    <w:rsid w:val="00AA0173"/>
    <w:rsid w:val="00AA019E"/>
    <w:rsid w:val="00AA371D"/>
    <w:rsid w:val="00AC1744"/>
    <w:rsid w:val="00AC3E23"/>
    <w:rsid w:val="00AC42FD"/>
    <w:rsid w:val="00AC4512"/>
    <w:rsid w:val="00AC7861"/>
    <w:rsid w:val="00AC79DB"/>
    <w:rsid w:val="00AD25D0"/>
    <w:rsid w:val="00AD5478"/>
    <w:rsid w:val="00AD6F98"/>
    <w:rsid w:val="00AE0C97"/>
    <w:rsid w:val="00AE2C78"/>
    <w:rsid w:val="00AF081D"/>
    <w:rsid w:val="00AF0E8A"/>
    <w:rsid w:val="00AF368B"/>
    <w:rsid w:val="00AF48F1"/>
    <w:rsid w:val="00B0125F"/>
    <w:rsid w:val="00B060C9"/>
    <w:rsid w:val="00B17F7D"/>
    <w:rsid w:val="00B26320"/>
    <w:rsid w:val="00B30C03"/>
    <w:rsid w:val="00B35E3E"/>
    <w:rsid w:val="00B42292"/>
    <w:rsid w:val="00B4571B"/>
    <w:rsid w:val="00B4601C"/>
    <w:rsid w:val="00B46CDD"/>
    <w:rsid w:val="00B65D1A"/>
    <w:rsid w:val="00B6662B"/>
    <w:rsid w:val="00B75F9C"/>
    <w:rsid w:val="00B764DF"/>
    <w:rsid w:val="00B870CE"/>
    <w:rsid w:val="00BA086E"/>
    <w:rsid w:val="00BA11DB"/>
    <w:rsid w:val="00BA31B2"/>
    <w:rsid w:val="00BA6D24"/>
    <w:rsid w:val="00BB3CD2"/>
    <w:rsid w:val="00BB41DC"/>
    <w:rsid w:val="00BB42DE"/>
    <w:rsid w:val="00BB502B"/>
    <w:rsid w:val="00BC1E40"/>
    <w:rsid w:val="00BD5C1E"/>
    <w:rsid w:val="00BF093C"/>
    <w:rsid w:val="00BF2B19"/>
    <w:rsid w:val="00BF3A05"/>
    <w:rsid w:val="00C0189A"/>
    <w:rsid w:val="00C01C22"/>
    <w:rsid w:val="00C0737B"/>
    <w:rsid w:val="00C07F80"/>
    <w:rsid w:val="00C45E37"/>
    <w:rsid w:val="00C46D67"/>
    <w:rsid w:val="00C51488"/>
    <w:rsid w:val="00C61E3A"/>
    <w:rsid w:val="00C66795"/>
    <w:rsid w:val="00C66BFB"/>
    <w:rsid w:val="00C814D6"/>
    <w:rsid w:val="00C81643"/>
    <w:rsid w:val="00C841EA"/>
    <w:rsid w:val="00C86F1D"/>
    <w:rsid w:val="00C90BCD"/>
    <w:rsid w:val="00C936FD"/>
    <w:rsid w:val="00C97BAA"/>
    <w:rsid w:val="00CC2E17"/>
    <w:rsid w:val="00CC5547"/>
    <w:rsid w:val="00CD245A"/>
    <w:rsid w:val="00CF1424"/>
    <w:rsid w:val="00CF67EE"/>
    <w:rsid w:val="00D05033"/>
    <w:rsid w:val="00D05D51"/>
    <w:rsid w:val="00D06289"/>
    <w:rsid w:val="00D12E9A"/>
    <w:rsid w:val="00D13B94"/>
    <w:rsid w:val="00D15EFD"/>
    <w:rsid w:val="00D16B30"/>
    <w:rsid w:val="00D20901"/>
    <w:rsid w:val="00D21699"/>
    <w:rsid w:val="00D33625"/>
    <w:rsid w:val="00D34307"/>
    <w:rsid w:val="00D41A33"/>
    <w:rsid w:val="00D41B1F"/>
    <w:rsid w:val="00D42D77"/>
    <w:rsid w:val="00D4467D"/>
    <w:rsid w:val="00D50027"/>
    <w:rsid w:val="00D67F64"/>
    <w:rsid w:val="00D73775"/>
    <w:rsid w:val="00D74E90"/>
    <w:rsid w:val="00D83D8E"/>
    <w:rsid w:val="00D854F7"/>
    <w:rsid w:val="00D94CE7"/>
    <w:rsid w:val="00DB00D6"/>
    <w:rsid w:val="00DB1FF8"/>
    <w:rsid w:val="00DB2AE5"/>
    <w:rsid w:val="00DC0BE2"/>
    <w:rsid w:val="00DC2ABD"/>
    <w:rsid w:val="00DC2C13"/>
    <w:rsid w:val="00DC331B"/>
    <w:rsid w:val="00DC576D"/>
    <w:rsid w:val="00DC7B9C"/>
    <w:rsid w:val="00DD4AFA"/>
    <w:rsid w:val="00DD557A"/>
    <w:rsid w:val="00DF0592"/>
    <w:rsid w:val="00E04504"/>
    <w:rsid w:val="00E31726"/>
    <w:rsid w:val="00E41445"/>
    <w:rsid w:val="00E419A3"/>
    <w:rsid w:val="00E450FF"/>
    <w:rsid w:val="00E6015E"/>
    <w:rsid w:val="00E6665F"/>
    <w:rsid w:val="00E75DE2"/>
    <w:rsid w:val="00E80245"/>
    <w:rsid w:val="00E83281"/>
    <w:rsid w:val="00E91C45"/>
    <w:rsid w:val="00E97826"/>
    <w:rsid w:val="00EA2421"/>
    <w:rsid w:val="00EA2D66"/>
    <w:rsid w:val="00EA7F50"/>
    <w:rsid w:val="00EB6A85"/>
    <w:rsid w:val="00EC57D6"/>
    <w:rsid w:val="00EC6107"/>
    <w:rsid w:val="00ED55E7"/>
    <w:rsid w:val="00ED61E3"/>
    <w:rsid w:val="00ED6A0E"/>
    <w:rsid w:val="00EE1A87"/>
    <w:rsid w:val="00EE29A9"/>
    <w:rsid w:val="00EE4A33"/>
    <w:rsid w:val="00EF0243"/>
    <w:rsid w:val="00F31B3D"/>
    <w:rsid w:val="00F37DB6"/>
    <w:rsid w:val="00F429CC"/>
    <w:rsid w:val="00F432D2"/>
    <w:rsid w:val="00F46901"/>
    <w:rsid w:val="00F47149"/>
    <w:rsid w:val="00F47242"/>
    <w:rsid w:val="00F504A8"/>
    <w:rsid w:val="00F516ED"/>
    <w:rsid w:val="00F643A5"/>
    <w:rsid w:val="00F709C9"/>
    <w:rsid w:val="00F8340F"/>
    <w:rsid w:val="00F906AE"/>
    <w:rsid w:val="00F92C24"/>
    <w:rsid w:val="00FB774F"/>
    <w:rsid w:val="00FC712E"/>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1B40AC"/>
  <w15:docId w15:val="{81DE624D-DCE3-4667-8E10-B665630B7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781047"/>
    <w:rPr>
      <w:rFonts w:ascii="Arial" w:eastAsia="Arial" w:hAnsi="Arial" w:cs="Arial"/>
      <w:lang w:val="en-GB"/>
    </w:rPr>
  </w:style>
  <w:style w:type="paragraph" w:styleId="Balk1">
    <w:name w:val="heading 1"/>
    <w:basedOn w:val="Normal"/>
    <w:next w:val="Normal"/>
    <w:link w:val="Balk1Char"/>
    <w:uiPriority w:val="9"/>
    <w:qFormat/>
    <w:rsid w:val="00A25BA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F906AE"/>
    <w:pPr>
      <w:tabs>
        <w:tab w:val="center" w:pos="4513"/>
        <w:tab w:val="right" w:pos="9026"/>
      </w:tabs>
    </w:pPr>
  </w:style>
  <w:style w:type="character" w:customStyle="1" w:styleId="stBilgiChar">
    <w:name w:val="Üst Bilgi Char"/>
    <w:basedOn w:val="VarsaylanParagrafYazTipi"/>
    <w:link w:val="stBilgi"/>
    <w:uiPriority w:val="99"/>
    <w:rsid w:val="00F906AE"/>
    <w:rPr>
      <w:rFonts w:ascii="Arial" w:eastAsia="Arial" w:hAnsi="Arial" w:cs="Arial"/>
    </w:rPr>
  </w:style>
  <w:style w:type="paragraph" w:styleId="AltBilgi">
    <w:name w:val="footer"/>
    <w:basedOn w:val="Normal"/>
    <w:link w:val="AltBilgiChar"/>
    <w:uiPriority w:val="99"/>
    <w:unhideWhenUsed/>
    <w:rsid w:val="00F906AE"/>
    <w:pPr>
      <w:tabs>
        <w:tab w:val="center" w:pos="4513"/>
        <w:tab w:val="right" w:pos="9026"/>
      </w:tabs>
    </w:pPr>
  </w:style>
  <w:style w:type="character" w:customStyle="1" w:styleId="AltBilgiChar">
    <w:name w:val="Alt Bilgi Char"/>
    <w:basedOn w:val="VarsaylanParagrafYazTipi"/>
    <w:link w:val="AltBilgi"/>
    <w:uiPriority w:val="99"/>
    <w:rsid w:val="00F906AE"/>
    <w:rPr>
      <w:rFonts w:ascii="Arial" w:eastAsia="Arial" w:hAnsi="Arial" w:cs="Arial"/>
    </w:rPr>
  </w:style>
  <w:style w:type="paragraph" w:customStyle="1" w:styleId="BasicParagraph">
    <w:name w:val="[Basic Paragraph]"/>
    <w:basedOn w:val="Normal"/>
    <w:uiPriority w:val="99"/>
    <w:rsid w:val="00B4571B"/>
    <w:pPr>
      <w:adjustRightInd w:val="0"/>
      <w:spacing w:line="288" w:lineRule="auto"/>
      <w:textAlignment w:val="center"/>
    </w:pPr>
    <w:rPr>
      <w:rFonts w:ascii="MinionPro-Regular" w:eastAsiaTheme="minorHAnsi" w:hAnsi="MinionPro-Regular" w:cs="MinionPro-Regular"/>
      <w:color w:val="000000"/>
      <w:sz w:val="24"/>
      <w:szCs w:val="24"/>
    </w:rPr>
  </w:style>
  <w:style w:type="character" w:styleId="Kpr">
    <w:name w:val="Hyperlink"/>
    <w:rsid w:val="00063FE5"/>
    <w:rPr>
      <w:rFonts w:ascii="Arial" w:hAnsi="Arial"/>
      <w:color w:val="808080"/>
      <w:sz w:val="20"/>
      <w:u w:val="single"/>
    </w:rPr>
  </w:style>
  <w:style w:type="paragraph" w:customStyle="1" w:styleId="Standard1">
    <w:name w:val="Standard1"/>
    <w:rsid w:val="00063FE5"/>
    <w:pPr>
      <w:widowControl/>
      <w:suppressAutoHyphens/>
      <w:autoSpaceDE/>
      <w:spacing w:after="200" w:line="276" w:lineRule="auto"/>
      <w:textAlignment w:val="baseline"/>
    </w:pPr>
    <w:rPr>
      <w:rFonts w:ascii="Calibri" w:eastAsia="SimSun" w:hAnsi="Calibri" w:cs="Calibri"/>
      <w:kern w:val="3"/>
      <w:lang w:val="en-GB"/>
    </w:rPr>
  </w:style>
  <w:style w:type="table" w:styleId="TabloKlavuzu">
    <w:name w:val="Table Grid"/>
    <w:basedOn w:val="NormalTablo"/>
    <w:uiPriority w:val="39"/>
    <w:rsid w:val="00EC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C57D6"/>
    <w:rPr>
      <w:color w:val="800080" w:themeColor="followedHyperlink"/>
      <w:u w:val="single"/>
    </w:rPr>
  </w:style>
  <w:style w:type="character" w:customStyle="1" w:styleId="NichtaufgelsteErwhnung1">
    <w:name w:val="Nicht aufgelöste Erwähnung1"/>
    <w:basedOn w:val="VarsaylanParagrafYazTipi"/>
    <w:uiPriority w:val="99"/>
    <w:rsid w:val="00980717"/>
    <w:rPr>
      <w:color w:val="605E5C"/>
      <w:shd w:val="clear" w:color="auto" w:fill="E1DFDD"/>
    </w:rPr>
  </w:style>
  <w:style w:type="paragraph" w:styleId="BalonMetni">
    <w:name w:val="Balloon Text"/>
    <w:basedOn w:val="Normal"/>
    <w:link w:val="BalonMetniChar"/>
    <w:uiPriority w:val="99"/>
    <w:semiHidden/>
    <w:unhideWhenUsed/>
    <w:rsid w:val="00E80245"/>
    <w:rPr>
      <w:rFonts w:asciiTheme="majorHAnsi" w:eastAsiaTheme="majorEastAsia" w:hAnsiTheme="majorHAnsi" w:cstheme="majorBidi"/>
      <w:sz w:val="18"/>
      <w:szCs w:val="18"/>
    </w:rPr>
  </w:style>
  <w:style w:type="character" w:customStyle="1" w:styleId="BalonMetniChar">
    <w:name w:val="Balon Metni Char"/>
    <w:basedOn w:val="VarsaylanParagrafYazTipi"/>
    <w:link w:val="BalonMetni"/>
    <w:uiPriority w:val="99"/>
    <w:semiHidden/>
    <w:rsid w:val="00E80245"/>
    <w:rPr>
      <w:rFonts w:asciiTheme="majorHAnsi" w:eastAsiaTheme="majorEastAsia" w:hAnsiTheme="majorHAnsi" w:cstheme="majorBidi"/>
      <w:sz w:val="18"/>
      <w:szCs w:val="18"/>
    </w:rPr>
  </w:style>
  <w:style w:type="character" w:styleId="AklamaBavurusu">
    <w:name w:val="annotation reference"/>
    <w:basedOn w:val="VarsaylanParagrafYazTipi"/>
    <w:uiPriority w:val="99"/>
    <w:semiHidden/>
    <w:unhideWhenUsed/>
    <w:rsid w:val="00E80245"/>
    <w:rPr>
      <w:sz w:val="18"/>
      <w:szCs w:val="18"/>
    </w:rPr>
  </w:style>
  <w:style w:type="paragraph" w:styleId="AklamaMetni">
    <w:name w:val="annotation text"/>
    <w:basedOn w:val="Normal"/>
    <w:link w:val="AklamaMetniChar"/>
    <w:uiPriority w:val="99"/>
    <w:unhideWhenUsed/>
    <w:rsid w:val="00E80245"/>
  </w:style>
  <w:style w:type="character" w:customStyle="1" w:styleId="AklamaMetniChar">
    <w:name w:val="Açıklama Metni Char"/>
    <w:basedOn w:val="VarsaylanParagrafYazTipi"/>
    <w:link w:val="AklamaMetni"/>
    <w:uiPriority w:val="99"/>
    <w:rsid w:val="00E80245"/>
    <w:rPr>
      <w:rFonts w:ascii="Arial" w:eastAsia="Arial" w:hAnsi="Arial" w:cs="Arial"/>
    </w:rPr>
  </w:style>
  <w:style w:type="paragraph" w:styleId="AklamaKonusu">
    <w:name w:val="annotation subject"/>
    <w:basedOn w:val="AklamaMetni"/>
    <w:next w:val="AklamaMetni"/>
    <w:link w:val="AklamaKonusuChar"/>
    <w:uiPriority w:val="99"/>
    <w:semiHidden/>
    <w:unhideWhenUsed/>
    <w:rsid w:val="00E80245"/>
    <w:rPr>
      <w:b/>
      <w:bCs/>
    </w:rPr>
  </w:style>
  <w:style w:type="character" w:customStyle="1" w:styleId="AklamaKonusuChar">
    <w:name w:val="Açıklama Konusu Char"/>
    <w:basedOn w:val="AklamaMetniChar"/>
    <w:link w:val="AklamaKonusu"/>
    <w:uiPriority w:val="99"/>
    <w:semiHidden/>
    <w:rsid w:val="00E80245"/>
    <w:rPr>
      <w:rFonts w:ascii="Arial" w:eastAsia="Arial" w:hAnsi="Arial" w:cs="Arial"/>
      <w:b/>
      <w:bCs/>
    </w:rPr>
  </w:style>
  <w:style w:type="character" w:customStyle="1" w:styleId="GvdeMetniChar">
    <w:name w:val="Gövde Metni Char"/>
    <w:basedOn w:val="VarsaylanParagrafYazTipi"/>
    <w:link w:val="GvdeMetni"/>
    <w:uiPriority w:val="1"/>
    <w:rsid w:val="003D371B"/>
    <w:rPr>
      <w:rFonts w:ascii="Arial" w:eastAsia="Arial" w:hAnsi="Arial" w:cs="Arial"/>
      <w:sz w:val="18"/>
      <w:szCs w:val="18"/>
    </w:rPr>
  </w:style>
  <w:style w:type="character" w:customStyle="1" w:styleId="UnresolvedMention1">
    <w:name w:val="Unresolved Mention1"/>
    <w:basedOn w:val="VarsaylanParagrafYazTipi"/>
    <w:uiPriority w:val="99"/>
    <w:rsid w:val="00C936FD"/>
    <w:rPr>
      <w:color w:val="605E5C"/>
      <w:shd w:val="clear" w:color="auto" w:fill="E1DFDD"/>
    </w:rPr>
  </w:style>
  <w:style w:type="paragraph" w:styleId="NormalWeb">
    <w:name w:val="Normal (Web)"/>
    <w:basedOn w:val="Normal"/>
    <w:uiPriority w:val="99"/>
    <w:semiHidden/>
    <w:unhideWhenUsed/>
    <w:rsid w:val="004359C0"/>
    <w:rPr>
      <w:rFonts w:ascii="Times New Roman" w:hAnsi="Times New Roman" w:cs="Times New Roman"/>
      <w:sz w:val="24"/>
      <w:szCs w:val="24"/>
    </w:rPr>
  </w:style>
  <w:style w:type="character" w:customStyle="1" w:styleId="UnresolvedMention2">
    <w:name w:val="Unresolved Mention2"/>
    <w:basedOn w:val="VarsaylanParagrafYazTipi"/>
    <w:uiPriority w:val="99"/>
    <w:rsid w:val="00BB41DC"/>
    <w:rPr>
      <w:color w:val="605E5C"/>
      <w:shd w:val="clear" w:color="auto" w:fill="E1DFDD"/>
    </w:rPr>
  </w:style>
  <w:style w:type="paragraph" w:styleId="DipnotMetni">
    <w:name w:val="footnote text"/>
    <w:basedOn w:val="Normal"/>
    <w:link w:val="DipnotMetniChar"/>
    <w:uiPriority w:val="99"/>
    <w:unhideWhenUsed/>
    <w:rsid w:val="00AF0E8A"/>
    <w:pPr>
      <w:widowControl/>
      <w:autoSpaceDE/>
      <w:autoSpaceDN/>
    </w:pPr>
    <w:rPr>
      <w:rFonts w:asciiTheme="minorHAnsi" w:eastAsiaTheme="minorHAnsi" w:hAnsiTheme="minorHAnsi" w:cstheme="minorBidi"/>
      <w:sz w:val="24"/>
      <w:szCs w:val="24"/>
    </w:rPr>
  </w:style>
  <w:style w:type="character" w:customStyle="1" w:styleId="DipnotMetniChar">
    <w:name w:val="Dipnot Metni Char"/>
    <w:basedOn w:val="VarsaylanParagrafYazTipi"/>
    <w:link w:val="DipnotMetni"/>
    <w:uiPriority w:val="99"/>
    <w:rsid w:val="00AF0E8A"/>
    <w:rPr>
      <w:rFonts w:eastAsiaTheme="minorHAnsi"/>
      <w:sz w:val="24"/>
      <w:szCs w:val="24"/>
    </w:rPr>
  </w:style>
  <w:style w:type="character" w:styleId="DipnotBavurusu">
    <w:name w:val="footnote reference"/>
    <w:basedOn w:val="VarsaylanParagrafYazTipi"/>
    <w:uiPriority w:val="99"/>
    <w:unhideWhenUsed/>
    <w:rsid w:val="00AF0E8A"/>
    <w:rPr>
      <w:vertAlign w:val="superscript"/>
    </w:rPr>
  </w:style>
  <w:style w:type="paragraph" w:customStyle="1" w:styleId="p1">
    <w:name w:val="p1"/>
    <w:basedOn w:val="Normal"/>
    <w:rsid w:val="00DC576D"/>
    <w:pPr>
      <w:widowControl/>
      <w:autoSpaceDE/>
      <w:autoSpaceDN/>
    </w:pPr>
    <w:rPr>
      <w:rFonts w:eastAsiaTheme="minorEastAsia"/>
      <w:color w:val="3D4C53"/>
      <w:sz w:val="17"/>
      <w:szCs w:val="17"/>
    </w:rPr>
  </w:style>
  <w:style w:type="character" w:customStyle="1" w:styleId="Balk1Char">
    <w:name w:val="Başlık 1 Char"/>
    <w:basedOn w:val="VarsaylanParagrafYazTipi"/>
    <w:link w:val="Balk1"/>
    <w:uiPriority w:val="9"/>
    <w:rsid w:val="00A25BA9"/>
    <w:rPr>
      <w:rFonts w:asciiTheme="majorHAnsi" w:eastAsiaTheme="majorEastAsia" w:hAnsiTheme="majorHAnsi" w:cstheme="majorBidi"/>
      <w:color w:val="365F91" w:themeColor="accent1" w:themeShade="BF"/>
      <w:sz w:val="32"/>
      <w:szCs w:val="32"/>
    </w:rPr>
  </w:style>
  <w:style w:type="character" w:styleId="zmlenmeyenBahsetme">
    <w:name w:val="Unresolved Mention"/>
    <w:basedOn w:val="VarsaylanParagrafYazTipi"/>
    <w:uiPriority w:val="99"/>
    <w:rsid w:val="003E37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81522">
      <w:bodyDiv w:val="1"/>
      <w:marLeft w:val="0"/>
      <w:marRight w:val="0"/>
      <w:marTop w:val="0"/>
      <w:marBottom w:val="0"/>
      <w:divBdr>
        <w:top w:val="none" w:sz="0" w:space="0" w:color="auto"/>
        <w:left w:val="none" w:sz="0" w:space="0" w:color="auto"/>
        <w:bottom w:val="none" w:sz="0" w:space="0" w:color="auto"/>
        <w:right w:val="none" w:sz="0" w:space="0" w:color="auto"/>
      </w:divBdr>
    </w:div>
    <w:div w:id="129248217">
      <w:bodyDiv w:val="1"/>
      <w:marLeft w:val="0"/>
      <w:marRight w:val="0"/>
      <w:marTop w:val="0"/>
      <w:marBottom w:val="0"/>
      <w:divBdr>
        <w:top w:val="none" w:sz="0" w:space="0" w:color="auto"/>
        <w:left w:val="none" w:sz="0" w:space="0" w:color="auto"/>
        <w:bottom w:val="none" w:sz="0" w:space="0" w:color="auto"/>
        <w:right w:val="none" w:sz="0" w:space="0" w:color="auto"/>
      </w:divBdr>
    </w:div>
    <w:div w:id="182059303">
      <w:bodyDiv w:val="1"/>
      <w:marLeft w:val="0"/>
      <w:marRight w:val="0"/>
      <w:marTop w:val="0"/>
      <w:marBottom w:val="0"/>
      <w:divBdr>
        <w:top w:val="none" w:sz="0" w:space="0" w:color="auto"/>
        <w:left w:val="none" w:sz="0" w:space="0" w:color="auto"/>
        <w:bottom w:val="none" w:sz="0" w:space="0" w:color="auto"/>
        <w:right w:val="none" w:sz="0" w:space="0" w:color="auto"/>
      </w:divBdr>
    </w:div>
    <w:div w:id="430706734">
      <w:bodyDiv w:val="1"/>
      <w:marLeft w:val="0"/>
      <w:marRight w:val="0"/>
      <w:marTop w:val="0"/>
      <w:marBottom w:val="0"/>
      <w:divBdr>
        <w:top w:val="none" w:sz="0" w:space="0" w:color="auto"/>
        <w:left w:val="none" w:sz="0" w:space="0" w:color="auto"/>
        <w:bottom w:val="none" w:sz="0" w:space="0" w:color="auto"/>
        <w:right w:val="none" w:sz="0" w:space="0" w:color="auto"/>
      </w:divBdr>
    </w:div>
    <w:div w:id="452211150">
      <w:bodyDiv w:val="1"/>
      <w:marLeft w:val="0"/>
      <w:marRight w:val="0"/>
      <w:marTop w:val="0"/>
      <w:marBottom w:val="0"/>
      <w:divBdr>
        <w:top w:val="none" w:sz="0" w:space="0" w:color="auto"/>
        <w:left w:val="none" w:sz="0" w:space="0" w:color="auto"/>
        <w:bottom w:val="none" w:sz="0" w:space="0" w:color="auto"/>
        <w:right w:val="none" w:sz="0" w:space="0" w:color="auto"/>
      </w:divBdr>
    </w:div>
    <w:div w:id="478107709">
      <w:bodyDiv w:val="1"/>
      <w:marLeft w:val="0"/>
      <w:marRight w:val="0"/>
      <w:marTop w:val="0"/>
      <w:marBottom w:val="0"/>
      <w:divBdr>
        <w:top w:val="none" w:sz="0" w:space="0" w:color="auto"/>
        <w:left w:val="none" w:sz="0" w:space="0" w:color="auto"/>
        <w:bottom w:val="none" w:sz="0" w:space="0" w:color="auto"/>
        <w:right w:val="none" w:sz="0" w:space="0" w:color="auto"/>
      </w:divBdr>
    </w:div>
    <w:div w:id="555512194">
      <w:bodyDiv w:val="1"/>
      <w:marLeft w:val="0"/>
      <w:marRight w:val="0"/>
      <w:marTop w:val="0"/>
      <w:marBottom w:val="0"/>
      <w:divBdr>
        <w:top w:val="none" w:sz="0" w:space="0" w:color="auto"/>
        <w:left w:val="none" w:sz="0" w:space="0" w:color="auto"/>
        <w:bottom w:val="none" w:sz="0" w:space="0" w:color="auto"/>
        <w:right w:val="none" w:sz="0" w:space="0" w:color="auto"/>
      </w:divBdr>
    </w:div>
    <w:div w:id="575361151">
      <w:bodyDiv w:val="1"/>
      <w:marLeft w:val="0"/>
      <w:marRight w:val="0"/>
      <w:marTop w:val="0"/>
      <w:marBottom w:val="0"/>
      <w:divBdr>
        <w:top w:val="none" w:sz="0" w:space="0" w:color="auto"/>
        <w:left w:val="none" w:sz="0" w:space="0" w:color="auto"/>
        <w:bottom w:val="none" w:sz="0" w:space="0" w:color="auto"/>
        <w:right w:val="none" w:sz="0" w:space="0" w:color="auto"/>
      </w:divBdr>
    </w:div>
    <w:div w:id="598487413">
      <w:bodyDiv w:val="1"/>
      <w:marLeft w:val="0"/>
      <w:marRight w:val="0"/>
      <w:marTop w:val="0"/>
      <w:marBottom w:val="0"/>
      <w:divBdr>
        <w:top w:val="none" w:sz="0" w:space="0" w:color="auto"/>
        <w:left w:val="none" w:sz="0" w:space="0" w:color="auto"/>
        <w:bottom w:val="none" w:sz="0" w:space="0" w:color="auto"/>
        <w:right w:val="none" w:sz="0" w:space="0" w:color="auto"/>
      </w:divBdr>
    </w:div>
    <w:div w:id="607204831">
      <w:bodyDiv w:val="1"/>
      <w:marLeft w:val="0"/>
      <w:marRight w:val="0"/>
      <w:marTop w:val="0"/>
      <w:marBottom w:val="0"/>
      <w:divBdr>
        <w:top w:val="none" w:sz="0" w:space="0" w:color="auto"/>
        <w:left w:val="none" w:sz="0" w:space="0" w:color="auto"/>
        <w:bottom w:val="none" w:sz="0" w:space="0" w:color="auto"/>
        <w:right w:val="none" w:sz="0" w:space="0" w:color="auto"/>
      </w:divBdr>
    </w:div>
    <w:div w:id="621031584">
      <w:bodyDiv w:val="1"/>
      <w:marLeft w:val="0"/>
      <w:marRight w:val="0"/>
      <w:marTop w:val="0"/>
      <w:marBottom w:val="0"/>
      <w:divBdr>
        <w:top w:val="none" w:sz="0" w:space="0" w:color="auto"/>
        <w:left w:val="none" w:sz="0" w:space="0" w:color="auto"/>
        <w:bottom w:val="none" w:sz="0" w:space="0" w:color="auto"/>
        <w:right w:val="none" w:sz="0" w:space="0" w:color="auto"/>
      </w:divBdr>
      <w:divsChild>
        <w:div w:id="1346127441">
          <w:marLeft w:val="274"/>
          <w:marRight w:val="0"/>
          <w:marTop w:val="0"/>
          <w:marBottom w:val="0"/>
          <w:divBdr>
            <w:top w:val="none" w:sz="0" w:space="0" w:color="auto"/>
            <w:left w:val="none" w:sz="0" w:space="0" w:color="auto"/>
            <w:bottom w:val="none" w:sz="0" w:space="0" w:color="auto"/>
            <w:right w:val="none" w:sz="0" w:space="0" w:color="auto"/>
          </w:divBdr>
        </w:div>
      </w:divsChild>
    </w:div>
    <w:div w:id="695082889">
      <w:bodyDiv w:val="1"/>
      <w:marLeft w:val="0"/>
      <w:marRight w:val="0"/>
      <w:marTop w:val="0"/>
      <w:marBottom w:val="0"/>
      <w:divBdr>
        <w:top w:val="none" w:sz="0" w:space="0" w:color="auto"/>
        <w:left w:val="none" w:sz="0" w:space="0" w:color="auto"/>
        <w:bottom w:val="none" w:sz="0" w:space="0" w:color="auto"/>
        <w:right w:val="none" w:sz="0" w:space="0" w:color="auto"/>
      </w:divBdr>
    </w:div>
    <w:div w:id="743646493">
      <w:bodyDiv w:val="1"/>
      <w:marLeft w:val="0"/>
      <w:marRight w:val="0"/>
      <w:marTop w:val="0"/>
      <w:marBottom w:val="0"/>
      <w:divBdr>
        <w:top w:val="none" w:sz="0" w:space="0" w:color="auto"/>
        <w:left w:val="none" w:sz="0" w:space="0" w:color="auto"/>
        <w:bottom w:val="none" w:sz="0" w:space="0" w:color="auto"/>
        <w:right w:val="none" w:sz="0" w:space="0" w:color="auto"/>
      </w:divBdr>
    </w:div>
    <w:div w:id="1184394390">
      <w:bodyDiv w:val="1"/>
      <w:marLeft w:val="0"/>
      <w:marRight w:val="0"/>
      <w:marTop w:val="0"/>
      <w:marBottom w:val="0"/>
      <w:divBdr>
        <w:top w:val="none" w:sz="0" w:space="0" w:color="auto"/>
        <w:left w:val="none" w:sz="0" w:space="0" w:color="auto"/>
        <w:bottom w:val="none" w:sz="0" w:space="0" w:color="auto"/>
        <w:right w:val="none" w:sz="0" w:space="0" w:color="auto"/>
      </w:divBdr>
    </w:div>
    <w:div w:id="1370299672">
      <w:bodyDiv w:val="1"/>
      <w:marLeft w:val="0"/>
      <w:marRight w:val="0"/>
      <w:marTop w:val="0"/>
      <w:marBottom w:val="0"/>
      <w:divBdr>
        <w:top w:val="none" w:sz="0" w:space="0" w:color="auto"/>
        <w:left w:val="none" w:sz="0" w:space="0" w:color="auto"/>
        <w:bottom w:val="none" w:sz="0" w:space="0" w:color="auto"/>
        <w:right w:val="none" w:sz="0" w:space="0" w:color="auto"/>
      </w:divBdr>
    </w:div>
    <w:div w:id="1422918390">
      <w:bodyDiv w:val="1"/>
      <w:marLeft w:val="0"/>
      <w:marRight w:val="0"/>
      <w:marTop w:val="0"/>
      <w:marBottom w:val="0"/>
      <w:divBdr>
        <w:top w:val="none" w:sz="0" w:space="0" w:color="auto"/>
        <w:left w:val="none" w:sz="0" w:space="0" w:color="auto"/>
        <w:bottom w:val="none" w:sz="0" w:space="0" w:color="auto"/>
        <w:right w:val="none" w:sz="0" w:space="0" w:color="auto"/>
      </w:divBdr>
    </w:div>
    <w:div w:id="1443307994">
      <w:bodyDiv w:val="1"/>
      <w:marLeft w:val="0"/>
      <w:marRight w:val="0"/>
      <w:marTop w:val="0"/>
      <w:marBottom w:val="0"/>
      <w:divBdr>
        <w:top w:val="none" w:sz="0" w:space="0" w:color="auto"/>
        <w:left w:val="none" w:sz="0" w:space="0" w:color="auto"/>
        <w:bottom w:val="none" w:sz="0" w:space="0" w:color="auto"/>
        <w:right w:val="none" w:sz="0" w:space="0" w:color="auto"/>
      </w:divBdr>
    </w:div>
    <w:div w:id="1462839299">
      <w:bodyDiv w:val="1"/>
      <w:marLeft w:val="0"/>
      <w:marRight w:val="0"/>
      <w:marTop w:val="0"/>
      <w:marBottom w:val="0"/>
      <w:divBdr>
        <w:top w:val="none" w:sz="0" w:space="0" w:color="auto"/>
        <w:left w:val="none" w:sz="0" w:space="0" w:color="auto"/>
        <w:bottom w:val="none" w:sz="0" w:space="0" w:color="auto"/>
        <w:right w:val="none" w:sz="0" w:space="0" w:color="auto"/>
      </w:divBdr>
    </w:div>
    <w:div w:id="1506281152">
      <w:bodyDiv w:val="1"/>
      <w:marLeft w:val="0"/>
      <w:marRight w:val="0"/>
      <w:marTop w:val="0"/>
      <w:marBottom w:val="0"/>
      <w:divBdr>
        <w:top w:val="none" w:sz="0" w:space="0" w:color="auto"/>
        <w:left w:val="none" w:sz="0" w:space="0" w:color="auto"/>
        <w:bottom w:val="none" w:sz="0" w:space="0" w:color="auto"/>
        <w:right w:val="none" w:sz="0" w:space="0" w:color="auto"/>
      </w:divBdr>
    </w:div>
    <w:div w:id="1580484462">
      <w:bodyDiv w:val="1"/>
      <w:marLeft w:val="0"/>
      <w:marRight w:val="0"/>
      <w:marTop w:val="0"/>
      <w:marBottom w:val="0"/>
      <w:divBdr>
        <w:top w:val="none" w:sz="0" w:space="0" w:color="auto"/>
        <w:left w:val="none" w:sz="0" w:space="0" w:color="auto"/>
        <w:bottom w:val="none" w:sz="0" w:space="0" w:color="auto"/>
        <w:right w:val="none" w:sz="0" w:space="0" w:color="auto"/>
      </w:divBdr>
    </w:div>
    <w:div w:id="1610428583">
      <w:bodyDiv w:val="1"/>
      <w:marLeft w:val="0"/>
      <w:marRight w:val="0"/>
      <w:marTop w:val="0"/>
      <w:marBottom w:val="0"/>
      <w:divBdr>
        <w:top w:val="none" w:sz="0" w:space="0" w:color="auto"/>
        <w:left w:val="none" w:sz="0" w:space="0" w:color="auto"/>
        <w:bottom w:val="none" w:sz="0" w:space="0" w:color="auto"/>
        <w:right w:val="none" w:sz="0" w:space="0" w:color="auto"/>
      </w:divBdr>
    </w:div>
    <w:div w:id="1620799284">
      <w:bodyDiv w:val="1"/>
      <w:marLeft w:val="0"/>
      <w:marRight w:val="0"/>
      <w:marTop w:val="0"/>
      <w:marBottom w:val="0"/>
      <w:divBdr>
        <w:top w:val="none" w:sz="0" w:space="0" w:color="auto"/>
        <w:left w:val="none" w:sz="0" w:space="0" w:color="auto"/>
        <w:bottom w:val="none" w:sz="0" w:space="0" w:color="auto"/>
        <w:right w:val="none" w:sz="0" w:space="0" w:color="auto"/>
      </w:divBdr>
    </w:div>
    <w:div w:id="1866167917">
      <w:bodyDiv w:val="1"/>
      <w:marLeft w:val="0"/>
      <w:marRight w:val="0"/>
      <w:marTop w:val="0"/>
      <w:marBottom w:val="0"/>
      <w:divBdr>
        <w:top w:val="none" w:sz="0" w:space="0" w:color="auto"/>
        <w:left w:val="none" w:sz="0" w:space="0" w:color="auto"/>
        <w:bottom w:val="none" w:sz="0" w:space="0" w:color="auto"/>
        <w:right w:val="none" w:sz="0" w:space="0" w:color="auto"/>
      </w:divBdr>
    </w:div>
    <w:div w:id="1947151276">
      <w:bodyDiv w:val="1"/>
      <w:marLeft w:val="0"/>
      <w:marRight w:val="0"/>
      <w:marTop w:val="0"/>
      <w:marBottom w:val="0"/>
      <w:divBdr>
        <w:top w:val="none" w:sz="0" w:space="0" w:color="auto"/>
        <w:left w:val="none" w:sz="0" w:space="0" w:color="auto"/>
        <w:bottom w:val="none" w:sz="0" w:space="0" w:color="auto"/>
        <w:right w:val="none" w:sz="0" w:space="0" w:color="auto"/>
      </w:divBdr>
    </w:div>
    <w:div w:id="1981029359">
      <w:bodyDiv w:val="1"/>
      <w:marLeft w:val="0"/>
      <w:marRight w:val="0"/>
      <w:marTop w:val="0"/>
      <w:marBottom w:val="0"/>
      <w:divBdr>
        <w:top w:val="none" w:sz="0" w:space="0" w:color="auto"/>
        <w:left w:val="none" w:sz="0" w:space="0" w:color="auto"/>
        <w:bottom w:val="none" w:sz="0" w:space="0" w:color="auto"/>
        <w:right w:val="none" w:sz="0" w:space="0" w:color="auto"/>
      </w:divBdr>
    </w:div>
    <w:div w:id="2031562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anasonic.com/globa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derk@marjinal.com.tr"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20E9DBAFE7EA4191D62A9C119EFDC6" ma:contentTypeVersion="8" ma:contentTypeDescription="Create a new document." ma:contentTypeScope="" ma:versionID="ea79323fe6efbdfe1a62cf74c65fac02">
  <xsd:schema xmlns:xsd="http://www.w3.org/2001/XMLSchema" xmlns:xs="http://www.w3.org/2001/XMLSchema" xmlns:p="http://schemas.microsoft.com/office/2006/metadata/properties" xmlns:ns2="e2464407-3b98-4477-9c92-c81b3931cd8c" targetNamespace="http://schemas.microsoft.com/office/2006/metadata/properties" ma:root="true" ma:fieldsID="d50dec91442409a242e3e8727523fb79" ns2:_="">
    <xsd:import namespace="e2464407-3b98-4477-9c92-c81b3931cd8c"/>
    <xsd:element name="properties">
      <xsd:complexType>
        <xsd:sequence>
          <xsd:element name="documentManagement">
            <xsd:complexType>
              <xsd:all>
                <xsd:element ref="ns2:_x30de__x30fc__x30b1__x30c6__x30a3__x30f3__x30b0__x30de__x30c6__x30ea__x30a2__x30eb__x627f__x8a8d_" minOccurs="0"/>
                <xsd:element ref="ns2:Approval" minOccurs="0"/>
                <xsd:element ref="ns2:_OldCreated_x0020_By" minOccurs="0"/>
                <xsd:element ref="ns2:_OldModified_x0020_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64407-3b98-4477-9c92-c81b3931cd8c" elementFormDefault="qualified">
    <xsd:import namespace="http://schemas.microsoft.com/office/2006/documentManagement/types"/>
    <xsd:import namespace="http://schemas.microsoft.com/office/infopath/2007/PartnerControls"/>
    <xsd:element name="_x30de__x30fc__x30b1__x30c6__x30a3__x30f3__x30b0__x30de__x30c6__x30ea__x30a2__x30eb__x627f__x8a8d_" ma:index="8" nillable="true" ma:displayName="マーケティングマテリアル承認" ma:internalName="_x30de__x30fc__x30b1__x30c6__x30a3__x30f3__x30b0__x30de__x30c6__x30ea__x30a2__x30eb__x627f__x8a8d_">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Approval" ma:index="9" nillable="true" ma:displayName="Approval" ma:internalName="Approval">
      <xsd:simpleType>
        <xsd:union memberTypes="dms:Text">
          <xsd:simpleType>
            <xsd:restriction base="dms:Choice">
              <xsd:enumeration value="開始処理中"/>
              <xsd:enumeration value="開始時に失敗"/>
              <xsd:enumeration value="進行中"/>
              <xsd:enumeration value="エラー発生"/>
              <xsd:enumeration value="取り消し"/>
              <xsd:enumeration value="完了"/>
              <xsd:enumeration value="開始時に失敗 (再試行中)"/>
              <xsd:enumeration value="エラー発生 (再試行中)"/>
              <xsd:enumeration value="取り消し"/>
              <xsd:enumeration value="承認済み"/>
              <xsd:enumeration value="却下"/>
            </xsd:restriction>
          </xsd:simpleType>
        </xsd:union>
      </xsd:simpleType>
    </xsd:element>
    <xsd:element name="_OldCreated_x0020_By" ma:index="10" nillable="true" ma:displayName="_OldCreated By" ma:internalName="_OldCreated_x0020_By">
      <xsd:simpleType>
        <xsd:restriction base="dms:Text"/>
      </xsd:simpleType>
    </xsd:element>
    <xsd:element name="_OldModified_x0020_By" ma:index="11" nillable="true" ma:displayName="_OldModified By" ma:internalName="_OldModified_x0020_B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30de__x30fc__x30b1__x30c6__x30a3__x30f3__x30b0__x30de__x30c6__x30ea__x30a2__x30eb__x627f__x8a8d_ xmlns="e2464407-3b98-4477-9c92-c81b3931cd8c" xsi:nil="true"/>
    <Approval xmlns="e2464407-3b98-4477-9c92-c81b3931cd8c" xsi:nil="true"/>
    <_OldCreated_x0020_By xmlns="e2464407-3b98-4477-9c92-c81b3931cd8c" xsi:nil="true"/>
    <_OldModified_x0020_By xmlns="e2464407-3b98-4477-9c92-c81b3931cd8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BCF7176-FD64-4A27-AE96-13E658203A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64407-3b98-4477-9c92-c81b3931c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5589FC-6809-433D-9517-75A3000B7A26}">
  <ds:schemaRefs>
    <ds:schemaRef ds:uri="http://schemas.microsoft.com/sharepoint/v3/contenttype/forms"/>
  </ds:schemaRefs>
</ds:datastoreItem>
</file>

<file path=customXml/itemProps3.xml><?xml version="1.0" encoding="utf-8"?>
<ds:datastoreItem xmlns:ds="http://schemas.openxmlformats.org/officeDocument/2006/customXml" ds:itemID="{2C0181F6-0C47-4C53-ABC1-13B0C6211A47}">
  <ds:schemaRefs>
    <ds:schemaRef ds:uri="http://schemas.microsoft.com/office/2006/metadata/properties"/>
    <ds:schemaRef ds:uri="http://schemas.microsoft.com/office/infopath/2007/PartnerControls"/>
    <ds:schemaRef ds:uri="e2464407-3b98-4477-9c92-c81b3931cd8c"/>
  </ds:schemaRefs>
</ds:datastoreItem>
</file>

<file path=customXml/itemProps4.xml><?xml version="1.0" encoding="utf-8"?>
<ds:datastoreItem xmlns:ds="http://schemas.openxmlformats.org/officeDocument/2006/customXml" ds:itemID="{F0F7044C-0CDC-4BFB-A63F-06D5305DC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1217</Words>
  <Characters>6942</Characters>
  <Application>Microsoft Office Word</Application>
  <DocSecurity>0</DocSecurity>
  <Lines>57</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PAN1060_PBBS_PR_Template_v2.indd</vt:lpstr>
      <vt:lpstr>PAN1060_PBBS_PR_Template_v2.indd</vt:lpstr>
    </vt:vector>
  </TitlesOfParts>
  <Company>DP World Southampton</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PAN1060_PBBS_PR_Template_v2.indd</dc:title>
  <dc:creator>Michael Pullan (70E8869)</dc:creator>
  <cp:lastModifiedBy>Onder Kalkanci</cp:lastModifiedBy>
  <cp:revision>3</cp:revision>
  <cp:lastPrinted>2018-10-31T13:30:00Z</cp:lastPrinted>
  <dcterms:created xsi:type="dcterms:W3CDTF">2020-04-27T20:12:00Z</dcterms:created>
  <dcterms:modified xsi:type="dcterms:W3CDTF">2020-04-28T07:32:00Z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Adobe InDesign CC 13.0 (Macintosh)</vt:lpwstr>
  </property>
  <property fmtid="{D5CDD505-2E9C-101B-9397-08002B2CF9AE}" pid="4" name="LastSaved">
    <vt:filetime>2017-11-10T00:00:00Z</vt:filetime>
  </property>
  <property fmtid="{D5CDD505-2E9C-101B-9397-08002B2CF9AE}" pid="5" name="ContentTypeId">
    <vt:lpwstr>0x0101006A20E9DBAFE7EA4191D62A9C119EFDC6</vt:lpwstr>
  </property>
  <property fmtid="{D5CDD505-2E9C-101B-9397-08002B2CF9AE}" pid="6" name="MSIP_Label_6b6aba9d-8cbb-47ae-bcdb-fa70e9cd8f33_Enabled">
    <vt:lpwstr>True</vt:lpwstr>
  </property>
  <property fmtid="{D5CDD505-2E9C-101B-9397-08002B2CF9AE}" pid="7" name="MSIP_Label_6b6aba9d-8cbb-47ae-bcdb-fa70e9cd8f33_SiteId">
    <vt:lpwstr>e63ede1e-f248-4910-8c5c-2010da10a206</vt:lpwstr>
  </property>
  <property fmtid="{D5CDD505-2E9C-101B-9397-08002B2CF9AE}" pid="8" name="MSIP_Label_6b6aba9d-8cbb-47ae-bcdb-fa70e9cd8f33_Owner">
    <vt:lpwstr>Rachael.Pugh@pmuk.net</vt:lpwstr>
  </property>
  <property fmtid="{D5CDD505-2E9C-101B-9397-08002B2CF9AE}" pid="9" name="MSIP_Label_6b6aba9d-8cbb-47ae-bcdb-fa70e9cd8f33_SetDate">
    <vt:lpwstr>2019-02-27T13:03:47.6705925Z</vt:lpwstr>
  </property>
  <property fmtid="{D5CDD505-2E9C-101B-9397-08002B2CF9AE}" pid="10" name="MSIP_Label_6b6aba9d-8cbb-47ae-bcdb-fa70e9cd8f33_Name">
    <vt:lpwstr>Internal Use</vt:lpwstr>
  </property>
  <property fmtid="{D5CDD505-2E9C-101B-9397-08002B2CF9AE}" pid="11" name="MSIP_Label_6b6aba9d-8cbb-47ae-bcdb-fa70e9cd8f33_Application">
    <vt:lpwstr>Microsoft Azure Information Protection</vt:lpwstr>
  </property>
  <property fmtid="{D5CDD505-2E9C-101B-9397-08002B2CF9AE}" pid="12" name="MSIP_Label_6b6aba9d-8cbb-47ae-bcdb-fa70e9cd8f33_Extended_MSFT_Method">
    <vt:lpwstr>Automatic</vt:lpwstr>
  </property>
  <property fmtid="{D5CDD505-2E9C-101B-9397-08002B2CF9AE}" pid="13" name="Sensitivity">
    <vt:lpwstr>Internal Use</vt:lpwstr>
  </property>
</Properties>
</file>