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C4" w:rsidRDefault="006C23DB" w:rsidP="006C23DB">
      <w:pPr>
        <w:spacing w:after="0" w:line="360" w:lineRule="auto"/>
        <w:jc w:val="both"/>
        <w:rPr>
          <w:rFonts w:ascii="Verdana" w:hAnsi="Verdana"/>
          <w:b/>
          <w:sz w:val="32"/>
          <w:szCs w:val="32"/>
          <w:u w:val="single"/>
        </w:rPr>
      </w:pPr>
      <w:r w:rsidRPr="006C23DB">
        <w:rPr>
          <w:rFonts w:ascii="Verdana" w:hAnsi="Verdana"/>
          <w:b/>
          <w:sz w:val="32"/>
          <w:szCs w:val="32"/>
          <w:u w:val="single"/>
        </w:rPr>
        <w:t>BASIN BÜLTENİ</w:t>
      </w:r>
    </w:p>
    <w:p w:rsidR="006C23DB" w:rsidRDefault="006C23DB" w:rsidP="006C23DB">
      <w:pPr>
        <w:spacing w:after="0" w:line="360" w:lineRule="auto"/>
        <w:jc w:val="both"/>
        <w:rPr>
          <w:rFonts w:ascii="Verdana" w:hAnsi="Verdana"/>
          <w:b/>
          <w:sz w:val="32"/>
          <w:szCs w:val="32"/>
          <w:u w:val="single"/>
        </w:rPr>
      </w:pPr>
    </w:p>
    <w:p w:rsidR="00C95343" w:rsidRPr="009E5391" w:rsidRDefault="00C61686" w:rsidP="009E5391">
      <w:pPr>
        <w:spacing w:after="0" w:line="360" w:lineRule="auto"/>
        <w:jc w:val="center"/>
        <w:rPr>
          <w:rFonts w:ascii="Verdana" w:hAnsi="Verdana"/>
          <w:b/>
          <w:sz w:val="28"/>
          <w:szCs w:val="28"/>
        </w:rPr>
      </w:pPr>
      <w:r>
        <w:rPr>
          <w:rFonts w:ascii="Verdana" w:hAnsi="Verdana"/>
          <w:b/>
          <w:sz w:val="28"/>
          <w:szCs w:val="28"/>
        </w:rPr>
        <w:t>İzmir’in en pahalı ilçesi Çeşme</w:t>
      </w:r>
    </w:p>
    <w:p w:rsidR="003B1C2D" w:rsidRDefault="003B1C2D" w:rsidP="003B1C2D">
      <w:pPr>
        <w:spacing w:after="0" w:line="360" w:lineRule="auto"/>
        <w:jc w:val="center"/>
        <w:rPr>
          <w:rFonts w:ascii="Verdana" w:hAnsi="Verdana"/>
          <w:b/>
          <w:sz w:val="28"/>
          <w:szCs w:val="28"/>
        </w:rPr>
      </w:pPr>
    </w:p>
    <w:p w:rsidR="009D3222" w:rsidRDefault="009D3222" w:rsidP="003B1C2D">
      <w:pPr>
        <w:spacing w:after="0" w:line="360" w:lineRule="auto"/>
        <w:jc w:val="center"/>
        <w:rPr>
          <w:rFonts w:ascii="Verdana" w:hAnsi="Verdana"/>
          <w:b/>
          <w:sz w:val="24"/>
          <w:szCs w:val="24"/>
        </w:rPr>
      </w:pPr>
      <w:r>
        <w:rPr>
          <w:rFonts w:ascii="Verdana" w:hAnsi="Verdana"/>
          <w:b/>
          <w:sz w:val="24"/>
          <w:szCs w:val="24"/>
        </w:rPr>
        <w:t xml:space="preserve">Zingat.com, 2018’in </w:t>
      </w:r>
      <w:r w:rsidR="009E5391">
        <w:rPr>
          <w:rFonts w:ascii="Verdana" w:hAnsi="Verdana"/>
          <w:b/>
          <w:sz w:val="24"/>
          <w:szCs w:val="24"/>
        </w:rPr>
        <w:t xml:space="preserve">ilk </w:t>
      </w:r>
      <w:r>
        <w:rPr>
          <w:rFonts w:ascii="Verdana" w:hAnsi="Verdana"/>
          <w:b/>
          <w:sz w:val="24"/>
          <w:szCs w:val="24"/>
        </w:rPr>
        <w:t xml:space="preserve">sekiz ayında </w:t>
      </w:r>
      <w:r w:rsidR="009E5391">
        <w:rPr>
          <w:rFonts w:ascii="Verdana" w:hAnsi="Verdana"/>
          <w:b/>
          <w:sz w:val="24"/>
          <w:szCs w:val="24"/>
        </w:rPr>
        <w:t xml:space="preserve">en çok konut satışının gerçekleştiği ilk beş şehir </w:t>
      </w:r>
      <w:r w:rsidR="00C61686">
        <w:rPr>
          <w:rFonts w:ascii="Verdana" w:hAnsi="Verdana"/>
          <w:b/>
          <w:sz w:val="24"/>
          <w:szCs w:val="24"/>
        </w:rPr>
        <w:t xml:space="preserve">arasında üçüncü sırada yer alan </w:t>
      </w:r>
      <w:r w:rsidR="009E5391">
        <w:rPr>
          <w:rFonts w:ascii="Verdana" w:hAnsi="Verdana"/>
          <w:b/>
          <w:sz w:val="24"/>
          <w:szCs w:val="24"/>
        </w:rPr>
        <w:t>İzmir</w:t>
      </w:r>
      <w:r w:rsidR="00C61686">
        <w:rPr>
          <w:rFonts w:ascii="Verdana" w:hAnsi="Verdana"/>
          <w:b/>
          <w:sz w:val="24"/>
          <w:szCs w:val="24"/>
        </w:rPr>
        <w:t>’deki</w:t>
      </w:r>
      <w:r w:rsidR="009E5391">
        <w:rPr>
          <w:rFonts w:ascii="Verdana" w:hAnsi="Verdana"/>
          <w:b/>
          <w:sz w:val="24"/>
          <w:szCs w:val="24"/>
        </w:rPr>
        <w:t xml:space="preserve"> satılık ortalama konut fiyatlarını açıkladı.</w:t>
      </w:r>
      <w:r w:rsidR="00515ADD">
        <w:rPr>
          <w:rFonts w:ascii="Verdana" w:hAnsi="Verdana"/>
          <w:b/>
          <w:sz w:val="24"/>
          <w:szCs w:val="24"/>
        </w:rPr>
        <w:t xml:space="preserve"> Buna göre İ</w:t>
      </w:r>
      <w:r w:rsidR="00C61686">
        <w:rPr>
          <w:rFonts w:ascii="Verdana" w:hAnsi="Verdana"/>
          <w:b/>
          <w:sz w:val="24"/>
          <w:szCs w:val="24"/>
        </w:rPr>
        <w:t xml:space="preserve">zmir’de en pahalı ilçe tatil cenneti Çeşme olurken, şehrin en uygun fiyatlı konutlarının bulunduğu ilçe ise Bergama oldu. </w:t>
      </w:r>
      <w:r w:rsidR="00515ADD">
        <w:rPr>
          <w:rFonts w:ascii="Verdana" w:hAnsi="Verdana"/>
          <w:b/>
          <w:sz w:val="24"/>
          <w:szCs w:val="24"/>
        </w:rPr>
        <w:t xml:space="preserve"> </w:t>
      </w:r>
    </w:p>
    <w:p w:rsidR="00C95343" w:rsidRDefault="00C95343" w:rsidP="003B1C2D">
      <w:pPr>
        <w:spacing w:after="0" w:line="360" w:lineRule="auto"/>
        <w:jc w:val="center"/>
        <w:rPr>
          <w:rFonts w:ascii="Verdana" w:hAnsi="Verdana"/>
          <w:b/>
          <w:sz w:val="24"/>
          <w:szCs w:val="24"/>
        </w:rPr>
      </w:pPr>
    </w:p>
    <w:p w:rsidR="00F87ECA" w:rsidRDefault="00F87ECA" w:rsidP="00C95343">
      <w:pPr>
        <w:spacing w:after="0" w:line="360" w:lineRule="auto"/>
        <w:jc w:val="both"/>
        <w:rPr>
          <w:rFonts w:ascii="Verdana" w:hAnsi="Verdana"/>
          <w:sz w:val="20"/>
          <w:szCs w:val="20"/>
        </w:rPr>
      </w:pPr>
      <w:r w:rsidRPr="00F87ECA">
        <w:rPr>
          <w:rFonts w:ascii="Verdana" w:hAnsi="Verdana"/>
          <w:sz w:val="20"/>
          <w:szCs w:val="20"/>
        </w:rPr>
        <w:t>Zingat.com</w:t>
      </w:r>
      <w:r>
        <w:rPr>
          <w:rFonts w:ascii="Verdana" w:hAnsi="Verdana"/>
          <w:sz w:val="20"/>
          <w:szCs w:val="20"/>
        </w:rPr>
        <w:t xml:space="preserve">, </w:t>
      </w:r>
      <w:r w:rsidRPr="00F87ECA">
        <w:rPr>
          <w:rFonts w:ascii="Verdana" w:hAnsi="Verdana"/>
          <w:sz w:val="20"/>
          <w:szCs w:val="20"/>
        </w:rPr>
        <w:t>2018</w:t>
      </w:r>
      <w:r>
        <w:rPr>
          <w:rFonts w:ascii="Verdana" w:hAnsi="Verdana"/>
          <w:sz w:val="20"/>
          <w:szCs w:val="20"/>
        </w:rPr>
        <w:t xml:space="preserve">’in </w:t>
      </w:r>
      <w:r w:rsidRPr="00F87ECA">
        <w:rPr>
          <w:rFonts w:ascii="Verdana" w:hAnsi="Verdana"/>
          <w:sz w:val="20"/>
          <w:szCs w:val="20"/>
        </w:rPr>
        <w:t xml:space="preserve">ilk </w:t>
      </w:r>
      <w:r>
        <w:rPr>
          <w:rFonts w:ascii="Verdana" w:hAnsi="Verdana"/>
          <w:sz w:val="20"/>
          <w:szCs w:val="20"/>
        </w:rPr>
        <w:t>sekiz</w:t>
      </w:r>
      <w:r w:rsidRPr="00F87ECA">
        <w:rPr>
          <w:rFonts w:ascii="Verdana" w:hAnsi="Verdana"/>
          <w:sz w:val="20"/>
          <w:szCs w:val="20"/>
        </w:rPr>
        <w:t xml:space="preserve"> </w:t>
      </w:r>
      <w:r>
        <w:rPr>
          <w:rFonts w:ascii="Verdana" w:hAnsi="Verdana"/>
          <w:sz w:val="20"/>
          <w:szCs w:val="20"/>
        </w:rPr>
        <w:t xml:space="preserve">ayında en çok konutun satıldığı </w:t>
      </w:r>
      <w:r w:rsidR="0023039F" w:rsidRPr="0023039F">
        <w:rPr>
          <w:rFonts w:ascii="Verdana" w:hAnsi="Verdana"/>
          <w:sz w:val="20"/>
          <w:szCs w:val="20"/>
        </w:rPr>
        <w:t xml:space="preserve">ilk beş şehir olan İstanbul, Ankara, İzmir, Antalya ve Bursa’daki satılık ortalama konut fiyatlarını paylaştı.  </w:t>
      </w:r>
    </w:p>
    <w:p w:rsidR="005945A2" w:rsidRDefault="005945A2" w:rsidP="00C95343">
      <w:pPr>
        <w:spacing w:after="0" w:line="360" w:lineRule="auto"/>
        <w:jc w:val="both"/>
        <w:rPr>
          <w:rFonts w:ascii="Verdana" w:hAnsi="Verdana"/>
          <w:sz w:val="20"/>
          <w:szCs w:val="20"/>
        </w:rPr>
      </w:pPr>
    </w:p>
    <w:p w:rsidR="00BD6F72" w:rsidRPr="00F87ECA" w:rsidRDefault="00BD6F72" w:rsidP="00BD6F72">
      <w:pPr>
        <w:spacing w:after="0" w:line="360" w:lineRule="auto"/>
        <w:jc w:val="both"/>
        <w:rPr>
          <w:rFonts w:ascii="Verdana" w:hAnsi="Verdana"/>
          <w:b/>
          <w:sz w:val="20"/>
          <w:szCs w:val="20"/>
        </w:rPr>
      </w:pPr>
      <w:r>
        <w:rPr>
          <w:rFonts w:ascii="Verdana" w:hAnsi="Verdana"/>
          <w:b/>
          <w:sz w:val="20"/>
          <w:szCs w:val="20"/>
        </w:rPr>
        <w:t>İstanbul’un ardından İzmir geliyor</w:t>
      </w:r>
    </w:p>
    <w:p w:rsidR="00A33C66" w:rsidRDefault="00A33C66" w:rsidP="00A33C66">
      <w:pPr>
        <w:spacing w:after="0" w:line="360" w:lineRule="auto"/>
        <w:jc w:val="both"/>
        <w:rPr>
          <w:rFonts w:ascii="Verdana" w:hAnsi="Verdana"/>
          <w:sz w:val="20"/>
          <w:szCs w:val="20"/>
        </w:rPr>
      </w:pPr>
      <w:r>
        <w:rPr>
          <w:rFonts w:ascii="Verdana" w:hAnsi="Verdana"/>
          <w:sz w:val="20"/>
          <w:szCs w:val="20"/>
        </w:rPr>
        <w:t xml:space="preserve">Zingat.com Bölge Raporu verilerine göre, bu beş il arasında satılık konut fiyatı ortalaması* en yüksek il 398 bin 103 TL ile İstanbul. TÜİK verilerine göre bu yılın ilk sekiz ayında en çok konutun satıldığı ikinci il olan Ankara’nın, satılık konut fiyat ortalaması bakımından bu beş il arasında en alt sırada yer aldığı görülüyor. </w:t>
      </w:r>
    </w:p>
    <w:p w:rsidR="00F57829" w:rsidRDefault="00F57829" w:rsidP="00A33C66">
      <w:pPr>
        <w:spacing w:after="0" w:line="360" w:lineRule="auto"/>
        <w:jc w:val="both"/>
        <w:rPr>
          <w:rFonts w:ascii="Verdana" w:hAnsi="Verdana"/>
          <w:sz w:val="20"/>
          <w:szCs w:val="20"/>
        </w:rPr>
      </w:pPr>
    </w:p>
    <w:p w:rsidR="00A33C66" w:rsidRDefault="00A33C66" w:rsidP="00A33C66">
      <w:pPr>
        <w:spacing w:after="0" w:line="360" w:lineRule="auto"/>
        <w:jc w:val="both"/>
        <w:rPr>
          <w:rFonts w:ascii="Verdana" w:hAnsi="Verdana"/>
          <w:sz w:val="20"/>
          <w:szCs w:val="20"/>
        </w:rPr>
      </w:pPr>
      <w:r>
        <w:rPr>
          <w:rFonts w:ascii="Verdana" w:hAnsi="Verdana"/>
          <w:sz w:val="20"/>
          <w:szCs w:val="20"/>
        </w:rPr>
        <w:t xml:space="preserve">İzmir’de satılık konut fiyatı ortalaması 299 bin 451 TL olurken, İzmir’i 205 bin 795 TL ile Antalya izliyor. Antalya’yı 202 bin 116 TL ile Bursa ve 181 bin 697 TL ile Ankara takip ediyor. </w:t>
      </w:r>
    </w:p>
    <w:p w:rsidR="004B6039" w:rsidRDefault="004B6039" w:rsidP="00C95343">
      <w:pPr>
        <w:spacing w:after="0" w:line="360" w:lineRule="auto"/>
        <w:jc w:val="both"/>
        <w:rPr>
          <w:rFonts w:ascii="Verdana" w:hAnsi="Verdana"/>
          <w:sz w:val="20"/>
          <w:szCs w:val="20"/>
        </w:rPr>
      </w:pPr>
    </w:p>
    <w:p w:rsidR="004B6039" w:rsidRDefault="00C61686" w:rsidP="00C95343">
      <w:pPr>
        <w:spacing w:after="0" w:line="360" w:lineRule="auto"/>
        <w:jc w:val="both"/>
        <w:rPr>
          <w:rFonts w:ascii="Verdana" w:hAnsi="Verdana"/>
          <w:b/>
          <w:sz w:val="20"/>
          <w:szCs w:val="20"/>
        </w:rPr>
      </w:pPr>
      <w:r>
        <w:rPr>
          <w:rFonts w:ascii="Verdana" w:hAnsi="Verdana"/>
          <w:b/>
          <w:sz w:val="20"/>
          <w:szCs w:val="20"/>
        </w:rPr>
        <w:t xml:space="preserve">İşte İzmir’in en </w:t>
      </w:r>
      <w:r w:rsidR="009E79FA">
        <w:rPr>
          <w:rFonts w:ascii="Verdana" w:hAnsi="Verdana"/>
          <w:b/>
          <w:sz w:val="20"/>
          <w:szCs w:val="20"/>
        </w:rPr>
        <w:t>pahalı ve en uygun fiyatlı ilçeleri</w:t>
      </w:r>
    </w:p>
    <w:p w:rsidR="004B6039" w:rsidRDefault="004B6039" w:rsidP="00C95343">
      <w:pPr>
        <w:spacing w:after="0" w:line="360" w:lineRule="auto"/>
        <w:jc w:val="both"/>
        <w:rPr>
          <w:rFonts w:ascii="Verdana" w:hAnsi="Verdana"/>
          <w:sz w:val="20"/>
          <w:szCs w:val="20"/>
        </w:rPr>
      </w:pPr>
      <w:r>
        <w:rPr>
          <w:rFonts w:ascii="Verdana" w:hAnsi="Verdana"/>
          <w:sz w:val="20"/>
          <w:szCs w:val="20"/>
        </w:rPr>
        <w:t xml:space="preserve">Zingat.com, </w:t>
      </w:r>
      <w:r w:rsidR="009E79FA">
        <w:rPr>
          <w:rFonts w:ascii="Verdana" w:hAnsi="Verdana"/>
          <w:sz w:val="20"/>
          <w:szCs w:val="20"/>
        </w:rPr>
        <w:t>İzmir’in</w:t>
      </w:r>
      <w:r>
        <w:rPr>
          <w:rFonts w:ascii="Verdana" w:hAnsi="Verdana"/>
          <w:sz w:val="20"/>
          <w:szCs w:val="20"/>
        </w:rPr>
        <w:t xml:space="preserve"> en uygun fiyatlı ve en pahalı ilçelerinin listesini de paylaştı. Buna göre </w:t>
      </w:r>
      <w:r w:rsidR="009E79FA">
        <w:rPr>
          <w:rFonts w:ascii="Verdana" w:hAnsi="Verdana"/>
          <w:sz w:val="20"/>
          <w:szCs w:val="20"/>
        </w:rPr>
        <w:t>İzmir’in</w:t>
      </w:r>
      <w:r>
        <w:rPr>
          <w:rFonts w:ascii="Verdana" w:hAnsi="Verdana"/>
          <w:sz w:val="20"/>
          <w:szCs w:val="20"/>
        </w:rPr>
        <w:t xml:space="preserve"> en pahalı ilçesi 1 milyon </w:t>
      </w:r>
      <w:r w:rsidR="00D67A55">
        <w:rPr>
          <w:rFonts w:ascii="Verdana" w:hAnsi="Verdana"/>
          <w:sz w:val="20"/>
          <w:szCs w:val="20"/>
        </w:rPr>
        <w:t>556</w:t>
      </w:r>
      <w:r w:rsidR="00BD6F72">
        <w:rPr>
          <w:rFonts w:ascii="Verdana" w:hAnsi="Verdana"/>
          <w:sz w:val="20"/>
          <w:szCs w:val="20"/>
        </w:rPr>
        <w:t xml:space="preserve"> bin </w:t>
      </w:r>
      <w:r w:rsidR="00D67A55">
        <w:rPr>
          <w:rFonts w:ascii="Verdana" w:hAnsi="Verdana"/>
          <w:sz w:val="20"/>
          <w:szCs w:val="20"/>
        </w:rPr>
        <w:t>959</w:t>
      </w:r>
      <w:r w:rsidR="00BD6F72">
        <w:rPr>
          <w:rFonts w:ascii="Verdana" w:hAnsi="Verdana"/>
          <w:sz w:val="20"/>
          <w:szCs w:val="20"/>
        </w:rPr>
        <w:t xml:space="preserve"> </w:t>
      </w:r>
      <w:r>
        <w:rPr>
          <w:rFonts w:ascii="Verdana" w:hAnsi="Verdana"/>
          <w:sz w:val="20"/>
          <w:szCs w:val="20"/>
        </w:rPr>
        <w:t>TL’ye ulaşan satılık konut fiyat</w:t>
      </w:r>
      <w:r w:rsidR="00515ADD">
        <w:rPr>
          <w:rFonts w:ascii="Verdana" w:hAnsi="Verdana"/>
          <w:sz w:val="20"/>
          <w:szCs w:val="20"/>
        </w:rPr>
        <w:t xml:space="preserve"> ortalamasıyla</w:t>
      </w:r>
      <w:r>
        <w:rPr>
          <w:rFonts w:ascii="Verdana" w:hAnsi="Verdana"/>
          <w:sz w:val="20"/>
          <w:szCs w:val="20"/>
        </w:rPr>
        <w:t xml:space="preserve"> </w:t>
      </w:r>
      <w:r w:rsidR="00BD6F72">
        <w:rPr>
          <w:rFonts w:ascii="Verdana" w:hAnsi="Verdana"/>
          <w:sz w:val="20"/>
          <w:szCs w:val="20"/>
        </w:rPr>
        <w:t>Çeşme</w:t>
      </w:r>
      <w:r>
        <w:rPr>
          <w:rFonts w:ascii="Verdana" w:hAnsi="Verdana"/>
          <w:sz w:val="20"/>
          <w:szCs w:val="20"/>
        </w:rPr>
        <w:t xml:space="preserve"> olurken, şehrin en uygun fiyatlı ilçesi ise 1</w:t>
      </w:r>
      <w:r w:rsidR="00D67A55">
        <w:rPr>
          <w:rFonts w:ascii="Verdana" w:hAnsi="Verdana"/>
          <w:sz w:val="20"/>
          <w:szCs w:val="20"/>
        </w:rPr>
        <w:t>66</w:t>
      </w:r>
      <w:r>
        <w:rPr>
          <w:rFonts w:ascii="Verdana" w:hAnsi="Verdana"/>
          <w:sz w:val="20"/>
          <w:szCs w:val="20"/>
        </w:rPr>
        <w:t xml:space="preserve"> bin </w:t>
      </w:r>
      <w:r w:rsidR="00D67A55">
        <w:rPr>
          <w:rFonts w:ascii="Verdana" w:hAnsi="Verdana"/>
          <w:sz w:val="20"/>
          <w:szCs w:val="20"/>
        </w:rPr>
        <w:t>727</w:t>
      </w:r>
      <w:r>
        <w:rPr>
          <w:rFonts w:ascii="Verdana" w:hAnsi="Verdana"/>
          <w:sz w:val="20"/>
          <w:szCs w:val="20"/>
        </w:rPr>
        <w:t xml:space="preserve"> TL ile </w:t>
      </w:r>
      <w:r w:rsidR="00BD6F72">
        <w:rPr>
          <w:rFonts w:ascii="Verdana" w:hAnsi="Verdana"/>
          <w:sz w:val="20"/>
          <w:szCs w:val="20"/>
        </w:rPr>
        <w:t xml:space="preserve">Bergama </w:t>
      </w:r>
      <w:r>
        <w:rPr>
          <w:rFonts w:ascii="Verdana" w:hAnsi="Verdana"/>
          <w:sz w:val="20"/>
          <w:szCs w:val="20"/>
        </w:rPr>
        <w:t xml:space="preserve">oldu. </w:t>
      </w:r>
    </w:p>
    <w:p w:rsidR="00FA4517" w:rsidRPr="004B6039" w:rsidRDefault="00FA4517" w:rsidP="00C95343">
      <w:pPr>
        <w:spacing w:after="0" w:line="360" w:lineRule="auto"/>
        <w:jc w:val="both"/>
        <w:rPr>
          <w:rFonts w:ascii="Verdana" w:hAnsi="Verdana"/>
          <w:sz w:val="20"/>
          <w:szCs w:val="20"/>
        </w:rPr>
      </w:pPr>
    </w:p>
    <w:p w:rsidR="007E2C71" w:rsidRDefault="00BD6F72" w:rsidP="00C95343">
      <w:pPr>
        <w:spacing w:after="0" w:line="360" w:lineRule="auto"/>
        <w:jc w:val="both"/>
        <w:rPr>
          <w:rFonts w:ascii="Verdana" w:hAnsi="Verdana"/>
          <w:sz w:val="20"/>
          <w:szCs w:val="20"/>
        </w:rPr>
      </w:pPr>
      <w:r>
        <w:rPr>
          <w:rFonts w:ascii="Verdana" w:hAnsi="Verdana"/>
          <w:b/>
          <w:sz w:val="20"/>
          <w:szCs w:val="20"/>
        </w:rPr>
        <w:t>İzmir’i</w:t>
      </w:r>
      <w:r w:rsidR="007E2C71">
        <w:rPr>
          <w:rFonts w:ascii="Verdana" w:hAnsi="Verdana"/>
          <w:b/>
          <w:sz w:val="20"/>
          <w:szCs w:val="20"/>
        </w:rPr>
        <w:t xml:space="preserve">n en pahalı ilk 5 ilçesi </w:t>
      </w:r>
      <w:r w:rsidR="004F3AF4" w:rsidRPr="00BD6F72">
        <w:rPr>
          <w:rFonts w:ascii="Verdana" w:hAnsi="Verdana"/>
          <w:b/>
          <w:sz w:val="20"/>
          <w:szCs w:val="20"/>
        </w:rPr>
        <w:t>fiyat ortalamalarıyla</w:t>
      </w:r>
      <w:r w:rsidR="004F3AF4">
        <w:rPr>
          <w:rFonts w:ascii="Verdana" w:hAnsi="Verdana"/>
          <w:b/>
          <w:sz w:val="20"/>
          <w:szCs w:val="20"/>
        </w:rPr>
        <w:t xml:space="preserve"> birlikte </w:t>
      </w:r>
      <w:r w:rsidR="007E2C71">
        <w:rPr>
          <w:rFonts w:ascii="Verdana" w:hAnsi="Verdana"/>
          <w:b/>
          <w:sz w:val="20"/>
          <w:szCs w:val="20"/>
        </w:rPr>
        <w:t>şöyle:</w:t>
      </w:r>
    </w:p>
    <w:tbl>
      <w:tblPr>
        <w:tblW w:w="5541" w:type="dxa"/>
        <w:tblCellMar>
          <w:left w:w="70" w:type="dxa"/>
          <w:right w:w="70" w:type="dxa"/>
        </w:tblCellMar>
        <w:tblLook w:val="04A0" w:firstRow="1" w:lastRow="0" w:firstColumn="1" w:lastColumn="0" w:noHBand="0" w:noVBand="1"/>
      </w:tblPr>
      <w:tblGrid>
        <w:gridCol w:w="1131"/>
        <w:gridCol w:w="1296"/>
        <w:gridCol w:w="3280"/>
      </w:tblGrid>
      <w:tr w:rsidR="00BD6F72" w:rsidRPr="00BD6F72" w:rsidTr="00A33C66">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BD6F72" w:rsidRPr="00A33C66" w:rsidRDefault="00BD6F72" w:rsidP="00BD6F72">
            <w:pPr>
              <w:spacing w:after="0" w:line="240" w:lineRule="auto"/>
              <w:rPr>
                <w:rFonts w:ascii="Verdana" w:eastAsia="Times New Roman" w:hAnsi="Verdana" w:cs="Calibri"/>
                <w:b/>
                <w:color w:val="000000"/>
                <w:sz w:val="20"/>
                <w:szCs w:val="20"/>
                <w:lang w:eastAsia="tr-TR"/>
              </w:rPr>
            </w:pPr>
            <w:r w:rsidRPr="00A33C66">
              <w:rPr>
                <w:rFonts w:ascii="Verdana" w:eastAsia="Times New Roman" w:hAnsi="Verdana" w:cs="Calibri"/>
                <w:b/>
                <w:color w:val="000000"/>
                <w:sz w:val="20"/>
                <w:szCs w:val="20"/>
                <w:lang w:eastAsia="tr-TR"/>
              </w:rPr>
              <w:t>Sıralama</w:t>
            </w:r>
          </w:p>
        </w:tc>
        <w:tc>
          <w:tcPr>
            <w:tcW w:w="1181"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BD6F72" w:rsidRPr="00A33C66" w:rsidRDefault="00BD6F72" w:rsidP="00BD6F72">
            <w:pPr>
              <w:spacing w:after="0" w:line="240" w:lineRule="auto"/>
              <w:rPr>
                <w:rFonts w:ascii="Verdana" w:eastAsia="Times New Roman" w:hAnsi="Verdana" w:cs="Calibri"/>
                <w:b/>
                <w:color w:val="000000"/>
                <w:sz w:val="20"/>
                <w:szCs w:val="20"/>
                <w:lang w:eastAsia="tr-TR"/>
              </w:rPr>
            </w:pPr>
            <w:r w:rsidRPr="00A33C66">
              <w:rPr>
                <w:rFonts w:ascii="Verdana" w:eastAsia="Times New Roman" w:hAnsi="Verdana" w:cs="Calibri"/>
                <w:b/>
                <w:color w:val="000000"/>
                <w:sz w:val="20"/>
                <w:szCs w:val="20"/>
                <w:lang w:eastAsia="tr-TR"/>
              </w:rPr>
              <w:t>İlçe</w:t>
            </w:r>
          </w:p>
        </w:tc>
        <w:tc>
          <w:tcPr>
            <w:tcW w:w="3280"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BD6F72" w:rsidRPr="00A33C66" w:rsidRDefault="00BD6F72" w:rsidP="00BD6F72">
            <w:pPr>
              <w:spacing w:after="0" w:line="240" w:lineRule="auto"/>
              <w:rPr>
                <w:rFonts w:ascii="Verdana" w:eastAsia="Times New Roman" w:hAnsi="Verdana" w:cs="Calibri"/>
                <w:b/>
                <w:color w:val="000000"/>
                <w:sz w:val="20"/>
                <w:szCs w:val="20"/>
                <w:lang w:eastAsia="tr-TR"/>
              </w:rPr>
            </w:pPr>
            <w:r w:rsidRPr="00A33C66">
              <w:rPr>
                <w:rFonts w:ascii="Verdana" w:eastAsia="Times New Roman" w:hAnsi="Verdana" w:cs="Calibri"/>
                <w:b/>
                <w:color w:val="000000"/>
                <w:sz w:val="20"/>
                <w:szCs w:val="20"/>
                <w:lang w:eastAsia="tr-TR"/>
              </w:rPr>
              <w:t>Ortalama TL Fiyat (100 m²)</w:t>
            </w:r>
          </w:p>
        </w:tc>
      </w:tr>
      <w:tr w:rsidR="00BD6F72" w:rsidRPr="00BD6F72" w:rsidTr="00BD6F7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6F72" w:rsidRPr="00BD6F72" w:rsidRDefault="00BD6F72" w:rsidP="00BD6F72">
            <w:pPr>
              <w:spacing w:after="0" w:line="240" w:lineRule="auto"/>
              <w:rPr>
                <w:rFonts w:ascii="Verdana" w:eastAsia="Times New Roman" w:hAnsi="Verdana" w:cs="Calibri"/>
                <w:color w:val="000000"/>
                <w:sz w:val="20"/>
                <w:szCs w:val="20"/>
                <w:lang w:eastAsia="tr-TR"/>
              </w:rPr>
            </w:pPr>
            <w:r w:rsidRPr="00BD6F72">
              <w:rPr>
                <w:rFonts w:ascii="Verdana" w:eastAsia="Times New Roman" w:hAnsi="Verdana" w:cs="Calibri"/>
                <w:color w:val="000000"/>
                <w:sz w:val="20"/>
                <w:szCs w:val="20"/>
                <w:lang w:eastAsia="tr-TR"/>
              </w:rPr>
              <w:t>1</w:t>
            </w:r>
          </w:p>
        </w:tc>
        <w:tc>
          <w:tcPr>
            <w:tcW w:w="1181" w:type="dxa"/>
            <w:tcBorders>
              <w:top w:val="nil"/>
              <w:left w:val="nil"/>
              <w:bottom w:val="single" w:sz="4" w:space="0" w:color="auto"/>
              <w:right w:val="single" w:sz="4" w:space="0" w:color="auto"/>
            </w:tcBorders>
            <w:shd w:val="clear" w:color="auto" w:fill="auto"/>
            <w:noWrap/>
            <w:vAlign w:val="bottom"/>
            <w:hideMark/>
          </w:tcPr>
          <w:p w:rsidR="00BD6F72" w:rsidRPr="00BD6F72" w:rsidRDefault="00DB2A98" w:rsidP="00BD6F72">
            <w:pPr>
              <w:spacing w:after="0" w:line="240" w:lineRule="auto"/>
              <w:rPr>
                <w:rFonts w:ascii="Verdana" w:eastAsia="Times New Roman" w:hAnsi="Verdana" w:cs="Calibri"/>
                <w:color w:val="000000"/>
                <w:sz w:val="20"/>
                <w:szCs w:val="20"/>
                <w:lang w:eastAsia="tr-TR"/>
              </w:rPr>
            </w:pPr>
            <w:hyperlink r:id="rId7" w:tooltip="Çeşme" w:history="1">
              <w:r w:rsidR="00BD6F72" w:rsidRPr="00BD6F72">
                <w:rPr>
                  <w:rFonts w:ascii="Verdana" w:eastAsia="Times New Roman" w:hAnsi="Verdana"/>
                  <w:color w:val="000000"/>
                  <w:sz w:val="20"/>
                  <w:szCs w:val="20"/>
                  <w:lang w:eastAsia="tr-TR"/>
                </w:rPr>
                <w:t>Çeşme</w:t>
              </w:r>
            </w:hyperlink>
          </w:p>
        </w:tc>
        <w:tc>
          <w:tcPr>
            <w:tcW w:w="3280" w:type="dxa"/>
            <w:tcBorders>
              <w:top w:val="nil"/>
              <w:left w:val="nil"/>
              <w:bottom w:val="single" w:sz="4" w:space="0" w:color="auto"/>
              <w:right w:val="single" w:sz="4" w:space="0" w:color="auto"/>
            </w:tcBorders>
            <w:shd w:val="clear" w:color="auto" w:fill="auto"/>
            <w:noWrap/>
            <w:vAlign w:val="bottom"/>
            <w:hideMark/>
          </w:tcPr>
          <w:p w:rsidR="00BD6F72" w:rsidRPr="00BD6F72" w:rsidRDefault="000E5E05" w:rsidP="00BD6F72">
            <w:pPr>
              <w:spacing w:after="0" w:line="240" w:lineRule="auto"/>
              <w:rPr>
                <w:rFonts w:ascii="Verdana" w:eastAsia="Times New Roman" w:hAnsi="Verdana" w:cs="Calibri"/>
                <w:color w:val="000000"/>
                <w:sz w:val="20"/>
                <w:szCs w:val="20"/>
                <w:lang w:eastAsia="tr-TR"/>
              </w:rPr>
            </w:pPr>
            <w:r>
              <w:rPr>
                <w:rFonts w:ascii="Verdana" w:eastAsia="Times New Roman" w:hAnsi="Verdana" w:cs="Calibri"/>
                <w:color w:val="000000"/>
                <w:sz w:val="20"/>
                <w:szCs w:val="20"/>
                <w:lang w:eastAsia="tr-TR"/>
              </w:rPr>
              <w:t>556</w:t>
            </w:r>
            <w:r w:rsidR="00A33C66">
              <w:rPr>
                <w:rFonts w:ascii="Verdana" w:eastAsia="Times New Roman" w:hAnsi="Verdana" w:cs="Calibri"/>
                <w:color w:val="000000"/>
                <w:sz w:val="20"/>
                <w:szCs w:val="20"/>
                <w:lang w:eastAsia="tr-TR"/>
              </w:rPr>
              <w:t>.</w:t>
            </w:r>
            <w:r>
              <w:rPr>
                <w:rFonts w:ascii="Verdana" w:eastAsia="Times New Roman" w:hAnsi="Verdana" w:cs="Calibri"/>
                <w:color w:val="000000"/>
                <w:sz w:val="20"/>
                <w:szCs w:val="20"/>
                <w:lang w:eastAsia="tr-TR"/>
              </w:rPr>
              <w:t>959</w:t>
            </w:r>
          </w:p>
        </w:tc>
      </w:tr>
      <w:tr w:rsidR="00BD6F72" w:rsidRPr="00BD6F72" w:rsidTr="00BD6F7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6F72" w:rsidRPr="00BD6F72" w:rsidRDefault="00BD6F72" w:rsidP="00BD6F72">
            <w:pPr>
              <w:spacing w:after="0" w:line="240" w:lineRule="auto"/>
              <w:rPr>
                <w:rFonts w:ascii="Verdana" w:eastAsia="Times New Roman" w:hAnsi="Verdana" w:cs="Calibri"/>
                <w:color w:val="000000"/>
                <w:sz w:val="20"/>
                <w:szCs w:val="20"/>
                <w:lang w:eastAsia="tr-TR"/>
              </w:rPr>
            </w:pPr>
            <w:r w:rsidRPr="00BD6F72">
              <w:rPr>
                <w:rFonts w:ascii="Verdana" w:eastAsia="Times New Roman" w:hAnsi="Verdana" w:cs="Calibri"/>
                <w:color w:val="000000"/>
                <w:sz w:val="20"/>
                <w:szCs w:val="20"/>
                <w:lang w:eastAsia="tr-TR"/>
              </w:rPr>
              <w:t>2</w:t>
            </w:r>
          </w:p>
        </w:tc>
        <w:tc>
          <w:tcPr>
            <w:tcW w:w="1181" w:type="dxa"/>
            <w:tcBorders>
              <w:top w:val="nil"/>
              <w:left w:val="nil"/>
              <w:bottom w:val="single" w:sz="4" w:space="0" w:color="auto"/>
              <w:right w:val="single" w:sz="4" w:space="0" w:color="auto"/>
            </w:tcBorders>
            <w:shd w:val="clear" w:color="auto" w:fill="auto"/>
            <w:noWrap/>
            <w:vAlign w:val="bottom"/>
            <w:hideMark/>
          </w:tcPr>
          <w:p w:rsidR="00BD6F72" w:rsidRPr="00BD6F72" w:rsidRDefault="00DB2A98" w:rsidP="00BD6F72">
            <w:pPr>
              <w:spacing w:after="0" w:line="240" w:lineRule="auto"/>
              <w:rPr>
                <w:rFonts w:ascii="Verdana" w:eastAsia="Times New Roman" w:hAnsi="Verdana" w:cs="Calibri"/>
                <w:color w:val="000000"/>
                <w:sz w:val="20"/>
                <w:szCs w:val="20"/>
                <w:lang w:eastAsia="tr-TR"/>
              </w:rPr>
            </w:pPr>
            <w:hyperlink r:id="rId8" w:tooltip="Narlıdere" w:history="1">
              <w:r w:rsidR="00BD6F72" w:rsidRPr="00BD6F72">
                <w:rPr>
                  <w:rFonts w:ascii="Verdana" w:eastAsia="Times New Roman" w:hAnsi="Verdana"/>
                  <w:color w:val="000000"/>
                  <w:sz w:val="20"/>
                  <w:szCs w:val="20"/>
                  <w:lang w:eastAsia="tr-TR"/>
                </w:rPr>
                <w:t>Narlıdere</w:t>
              </w:r>
            </w:hyperlink>
          </w:p>
        </w:tc>
        <w:tc>
          <w:tcPr>
            <w:tcW w:w="3280" w:type="dxa"/>
            <w:tcBorders>
              <w:top w:val="nil"/>
              <w:left w:val="nil"/>
              <w:bottom w:val="single" w:sz="4" w:space="0" w:color="auto"/>
              <w:right w:val="single" w:sz="4" w:space="0" w:color="auto"/>
            </w:tcBorders>
            <w:shd w:val="clear" w:color="auto" w:fill="auto"/>
            <w:noWrap/>
            <w:vAlign w:val="bottom"/>
            <w:hideMark/>
          </w:tcPr>
          <w:p w:rsidR="00BD6F72" w:rsidRPr="00BD6F72" w:rsidRDefault="000E5E05" w:rsidP="00BD6F72">
            <w:pPr>
              <w:spacing w:after="0" w:line="240" w:lineRule="auto"/>
              <w:rPr>
                <w:rFonts w:ascii="Verdana" w:eastAsia="Times New Roman" w:hAnsi="Verdana" w:cs="Calibri"/>
                <w:color w:val="000000"/>
                <w:sz w:val="20"/>
                <w:szCs w:val="20"/>
                <w:lang w:eastAsia="tr-TR"/>
              </w:rPr>
            </w:pPr>
            <w:r>
              <w:rPr>
                <w:rFonts w:ascii="Verdana" w:eastAsia="Times New Roman" w:hAnsi="Verdana" w:cs="Calibri"/>
                <w:color w:val="000000"/>
                <w:sz w:val="20"/>
                <w:szCs w:val="20"/>
                <w:lang w:eastAsia="tr-TR"/>
              </w:rPr>
              <w:t>464</w:t>
            </w:r>
            <w:r w:rsidR="00A33C66">
              <w:rPr>
                <w:rFonts w:ascii="Verdana" w:eastAsia="Times New Roman" w:hAnsi="Verdana" w:cs="Calibri"/>
                <w:color w:val="000000"/>
                <w:sz w:val="20"/>
                <w:szCs w:val="20"/>
                <w:lang w:eastAsia="tr-TR"/>
              </w:rPr>
              <w:t>.</w:t>
            </w:r>
            <w:r>
              <w:rPr>
                <w:rFonts w:ascii="Verdana" w:eastAsia="Times New Roman" w:hAnsi="Verdana" w:cs="Calibri"/>
                <w:color w:val="000000"/>
                <w:sz w:val="20"/>
                <w:szCs w:val="20"/>
                <w:lang w:eastAsia="tr-TR"/>
              </w:rPr>
              <w:t>489</w:t>
            </w:r>
          </w:p>
        </w:tc>
      </w:tr>
      <w:tr w:rsidR="00BD6F72" w:rsidRPr="00BD6F72" w:rsidTr="00BD6F7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6F72" w:rsidRPr="00BD6F72" w:rsidRDefault="00BD6F72" w:rsidP="00BD6F72">
            <w:pPr>
              <w:spacing w:after="0" w:line="240" w:lineRule="auto"/>
              <w:rPr>
                <w:rFonts w:ascii="Verdana" w:eastAsia="Times New Roman" w:hAnsi="Verdana" w:cs="Calibri"/>
                <w:color w:val="000000"/>
                <w:sz w:val="20"/>
                <w:szCs w:val="20"/>
                <w:lang w:eastAsia="tr-TR"/>
              </w:rPr>
            </w:pPr>
            <w:r w:rsidRPr="00BD6F72">
              <w:rPr>
                <w:rFonts w:ascii="Verdana" w:eastAsia="Times New Roman" w:hAnsi="Verdana" w:cs="Calibri"/>
                <w:color w:val="000000"/>
                <w:sz w:val="20"/>
                <w:szCs w:val="20"/>
                <w:lang w:eastAsia="tr-TR"/>
              </w:rPr>
              <w:t>3</w:t>
            </w:r>
          </w:p>
        </w:tc>
        <w:tc>
          <w:tcPr>
            <w:tcW w:w="1181" w:type="dxa"/>
            <w:tcBorders>
              <w:top w:val="nil"/>
              <w:left w:val="nil"/>
              <w:bottom w:val="single" w:sz="4" w:space="0" w:color="auto"/>
              <w:right w:val="single" w:sz="4" w:space="0" w:color="auto"/>
            </w:tcBorders>
            <w:shd w:val="clear" w:color="auto" w:fill="auto"/>
            <w:noWrap/>
            <w:vAlign w:val="bottom"/>
            <w:hideMark/>
          </w:tcPr>
          <w:p w:rsidR="00BD6F72" w:rsidRPr="00BD6F72" w:rsidRDefault="00DB2A98" w:rsidP="00BD6F72">
            <w:pPr>
              <w:spacing w:after="0" w:line="240" w:lineRule="auto"/>
              <w:rPr>
                <w:rFonts w:ascii="Verdana" w:eastAsia="Times New Roman" w:hAnsi="Verdana" w:cs="Calibri"/>
                <w:color w:val="000000"/>
                <w:sz w:val="20"/>
                <w:szCs w:val="20"/>
                <w:lang w:eastAsia="tr-TR"/>
              </w:rPr>
            </w:pPr>
            <w:hyperlink r:id="rId9" w:tooltip="Güzelbahçe" w:history="1">
              <w:r w:rsidR="00BD6F72" w:rsidRPr="00BD6F72">
                <w:rPr>
                  <w:rFonts w:ascii="Verdana" w:eastAsia="Times New Roman" w:hAnsi="Verdana"/>
                  <w:color w:val="000000"/>
                  <w:sz w:val="20"/>
                  <w:szCs w:val="20"/>
                  <w:lang w:eastAsia="tr-TR"/>
                </w:rPr>
                <w:t>Güzelbahçe</w:t>
              </w:r>
            </w:hyperlink>
          </w:p>
        </w:tc>
        <w:tc>
          <w:tcPr>
            <w:tcW w:w="3280" w:type="dxa"/>
            <w:tcBorders>
              <w:top w:val="nil"/>
              <w:left w:val="nil"/>
              <w:bottom w:val="single" w:sz="4" w:space="0" w:color="auto"/>
              <w:right w:val="single" w:sz="4" w:space="0" w:color="auto"/>
            </w:tcBorders>
            <w:shd w:val="clear" w:color="auto" w:fill="auto"/>
            <w:noWrap/>
            <w:vAlign w:val="bottom"/>
            <w:hideMark/>
          </w:tcPr>
          <w:p w:rsidR="00BD6F72" w:rsidRPr="00BD6F72" w:rsidRDefault="000E5E05" w:rsidP="00BD6F72">
            <w:pPr>
              <w:spacing w:after="0" w:line="240" w:lineRule="auto"/>
              <w:rPr>
                <w:rFonts w:ascii="Verdana" w:eastAsia="Times New Roman" w:hAnsi="Verdana" w:cs="Calibri"/>
                <w:color w:val="000000"/>
                <w:sz w:val="20"/>
                <w:szCs w:val="20"/>
                <w:lang w:eastAsia="tr-TR"/>
              </w:rPr>
            </w:pPr>
            <w:r>
              <w:rPr>
                <w:rFonts w:ascii="Verdana" w:eastAsia="Times New Roman" w:hAnsi="Verdana" w:cs="Calibri"/>
                <w:color w:val="000000"/>
                <w:sz w:val="20"/>
                <w:szCs w:val="20"/>
                <w:lang w:eastAsia="tr-TR"/>
              </w:rPr>
              <w:t>417</w:t>
            </w:r>
            <w:r w:rsidR="00A33C66">
              <w:rPr>
                <w:rFonts w:ascii="Verdana" w:eastAsia="Times New Roman" w:hAnsi="Verdana" w:cs="Calibri"/>
                <w:color w:val="000000"/>
                <w:sz w:val="20"/>
                <w:szCs w:val="20"/>
                <w:lang w:eastAsia="tr-TR"/>
              </w:rPr>
              <w:t>.</w:t>
            </w:r>
            <w:r>
              <w:rPr>
                <w:rFonts w:ascii="Verdana" w:eastAsia="Times New Roman" w:hAnsi="Verdana" w:cs="Calibri"/>
                <w:color w:val="000000"/>
                <w:sz w:val="20"/>
                <w:szCs w:val="20"/>
                <w:lang w:eastAsia="tr-TR"/>
              </w:rPr>
              <w:t>563</w:t>
            </w:r>
          </w:p>
        </w:tc>
      </w:tr>
      <w:tr w:rsidR="00BD6F72" w:rsidRPr="00BD6F72" w:rsidTr="00BD6F7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6F72" w:rsidRPr="00BD6F72" w:rsidRDefault="00BD6F72" w:rsidP="00BD6F72">
            <w:pPr>
              <w:spacing w:after="0" w:line="240" w:lineRule="auto"/>
              <w:rPr>
                <w:rFonts w:ascii="Verdana" w:eastAsia="Times New Roman" w:hAnsi="Verdana" w:cs="Calibri"/>
                <w:color w:val="000000"/>
                <w:sz w:val="20"/>
                <w:szCs w:val="20"/>
                <w:lang w:eastAsia="tr-TR"/>
              </w:rPr>
            </w:pPr>
            <w:r w:rsidRPr="00BD6F72">
              <w:rPr>
                <w:rFonts w:ascii="Verdana" w:eastAsia="Times New Roman" w:hAnsi="Verdana" w:cs="Calibri"/>
                <w:color w:val="000000"/>
                <w:sz w:val="20"/>
                <w:szCs w:val="20"/>
                <w:lang w:eastAsia="tr-TR"/>
              </w:rPr>
              <w:t>4</w:t>
            </w:r>
          </w:p>
        </w:tc>
        <w:tc>
          <w:tcPr>
            <w:tcW w:w="1181" w:type="dxa"/>
            <w:tcBorders>
              <w:top w:val="nil"/>
              <w:left w:val="nil"/>
              <w:bottom w:val="single" w:sz="4" w:space="0" w:color="auto"/>
              <w:right w:val="single" w:sz="4" w:space="0" w:color="auto"/>
            </w:tcBorders>
            <w:shd w:val="clear" w:color="auto" w:fill="auto"/>
            <w:noWrap/>
            <w:vAlign w:val="bottom"/>
            <w:hideMark/>
          </w:tcPr>
          <w:p w:rsidR="00BD6F72" w:rsidRPr="00BD6F72" w:rsidRDefault="00DB2A98" w:rsidP="00BD6F72">
            <w:pPr>
              <w:spacing w:after="0" w:line="240" w:lineRule="auto"/>
              <w:rPr>
                <w:rFonts w:ascii="Verdana" w:eastAsia="Times New Roman" w:hAnsi="Verdana" w:cs="Calibri"/>
                <w:color w:val="000000"/>
                <w:sz w:val="20"/>
                <w:szCs w:val="20"/>
                <w:lang w:eastAsia="tr-TR"/>
              </w:rPr>
            </w:pPr>
            <w:hyperlink r:id="rId10" w:tooltip="Urla" w:history="1">
              <w:r w:rsidR="00BD6F72" w:rsidRPr="00BD6F72">
                <w:rPr>
                  <w:rFonts w:ascii="Verdana" w:eastAsia="Times New Roman" w:hAnsi="Verdana"/>
                  <w:color w:val="000000"/>
                  <w:sz w:val="20"/>
                  <w:szCs w:val="20"/>
                  <w:lang w:eastAsia="tr-TR"/>
                </w:rPr>
                <w:t>Urla</w:t>
              </w:r>
            </w:hyperlink>
          </w:p>
        </w:tc>
        <w:tc>
          <w:tcPr>
            <w:tcW w:w="3280" w:type="dxa"/>
            <w:tcBorders>
              <w:top w:val="nil"/>
              <w:left w:val="nil"/>
              <w:bottom w:val="single" w:sz="4" w:space="0" w:color="auto"/>
              <w:right w:val="single" w:sz="4" w:space="0" w:color="auto"/>
            </w:tcBorders>
            <w:shd w:val="clear" w:color="auto" w:fill="auto"/>
            <w:noWrap/>
            <w:vAlign w:val="bottom"/>
            <w:hideMark/>
          </w:tcPr>
          <w:p w:rsidR="00BD6F72" w:rsidRPr="00BD6F72" w:rsidRDefault="000E5E05" w:rsidP="00BD6F72">
            <w:pPr>
              <w:spacing w:after="0" w:line="240" w:lineRule="auto"/>
              <w:rPr>
                <w:rFonts w:ascii="Verdana" w:eastAsia="Times New Roman" w:hAnsi="Verdana" w:cs="Calibri"/>
                <w:color w:val="000000"/>
                <w:sz w:val="20"/>
                <w:szCs w:val="20"/>
                <w:lang w:eastAsia="tr-TR"/>
              </w:rPr>
            </w:pPr>
            <w:r>
              <w:rPr>
                <w:rFonts w:ascii="Verdana" w:eastAsia="Times New Roman" w:hAnsi="Verdana" w:cs="Calibri"/>
                <w:color w:val="000000"/>
                <w:sz w:val="20"/>
                <w:szCs w:val="20"/>
                <w:lang w:eastAsia="tr-TR"/>
              </w:rPr>
              <w:t>402</w:t>
            </w:r>
            <w:r w:rsidR="00A33C66">
              <w:rPr>
                <w:rFonts w:ascii="Verdana" w:eastAsia="Times New Roman" w:hAnsi="Verdana" w:cs="Calibri"/>
                <w:color w:val="000000"/>
                <w:sz w:val="20"/>
                <w:szCs w:val="20"/>
                <w:lang w:eastAsia="tr-TR"/>
              </w:rPr>
              <w:t>.</w:t>
            </w:r>
            <w:r>
              <w:rPr>
                <w:rFonts w:ascii="Verdana" w:eastAsia="Times New Roman" w:hAnsi="Verdana" w:cs="Calibri"/>
                <w:color w:val="000000"/>
                <w:sz w:val="20"/>
                <w:szCs w:val="20"/>
                <w:lang w:eastAsia="tr-TR"/>
              </w:rPr>
              <w:t>456</w:t>
            </w:r>
          </w:p>
        </w:tc>
      </w:tr>
      <w:tr w:rsidR="00BD6F72" w:rsidRPr="00BD6F72" w:rsidTr="00BD6F7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6F72" w:rsidRPr="00BD6F72" w:rsidRDefault="00BD6F72" w:rsidP="00BD6F72">
            <w:pPr>
              <w:spacing w:after="0" w:line="240" w:lineRule="auto"/>
              <w:rPr>
                <w:rFonts w:ascii="Verdana" w:eastAsia="Times New Roman" w:hAnsi="Verdana" w:cs="Calibri"/>
                <w:color w:val="000000"/>
                <w:sz w:val="20"/>
                <w:szCs w:val="20"/>
                <w:lang w:eastAsia="tr-TR"/>
              </w:rPr>
            </w:pPr>
            <w:r w:rsidRPr="00BD6F72">
              <w:rPr>
                <w:rFonts w:ascii="Verdana" w:eastAsia="Times New Roman" w:hAnsi="Verdana" w:cs="Calibri"/>
                <w:color w:val="000000"/>
                <w:sz w:val="20"/>
                <w:szCs w:val="20"/>
                <w:lang w:eastAsia="tr-TR"/>
              </w:rPr>
              <w:t>5</w:t>
            </w:r>
          </w:p>
        </w:tc>
        <w:tc>
          <w:tcPr>
            <w:tcW w:w="1181" w:type="dxa"/>
            <w:tcBorders>
              <w:top w:val="nil"/>
              <w:left w:val="nil"/>
              <w:bottom w:val="single" w:sz="4" w:space="0" w:color="auto"/>
              <w:right w:val="single" w:sz="4" w:space="0" w:color="auto"/>
            </w:tcBorders>
            <w:shd w:val="clear" w:color="auto" w:fill="auto"/>
            <w:noWrap/>
            <w:vAlign w:val="bottom"/>
            <w:hideMark/>
          </w:tcPr>
          <w:p w:rsidR="00BD6F72" w:rsidRPr="00BD6F72" w:rsidRDefault="00DB2A98" w:rsidP="00BD6F72">
            <w:pPr>
              <w:spacing w:after="0" w:line="240" w:lineRule="auto"/>
              <w:rPr>
                <w:rFonts w:ascii="Verdana" w:eastAsia="Times New Roman" w:hAnsi="Verdana" w:cs="Calibri"/>
                <w:color w:val="000000"/>
                <w:sz w:val="20"/>
                <w:szCs w:val="20"/>
                <w:lang w:eastAsia="tr-TR"/>
              </w:rPr>
            </w:pPr>
            <w:hyperlink r:id="rId11" w:tooltip="Bornova" w:history="1">
              <w:r w:rsidR="00BD6F72" w:rsidRPr="00BD6F72">
                <w:rPr>
                  <w:rFonts w:ascii="Verdana" w:eastAsia="Times New Roman" w:hAnsi="Verdana"/>
                  <w:color w:val="000000"/>
                  <w:sz w:val="20"/>
                  <w:szCs w:val="20"/>
                  <w:lang w:eastAsia="tr-TR"/>
                </w:rPr>
                <w:t>Bornova</w:t>
              </w:r>
            </w:hyperlink>
          </w:p>
        </w:tc>
        <w:tc>
          <w:tcPr>
            <w:tcW w:w="3280" w:type="dxa"/>
            <w:tcBorders>
              <w:top w:val="nil"/>
              <w:left w:val="nil"/>
              <w:bottom w:val="single" w:sz="4" w:space="0" w:color="auto"/>
              <w:right w:val="single" w:sz="4" w:space="0" w:color="auto"/>
            </w:tcBorders>
            <w:shd w:val="clear" w:color="auto" w:fill="auto"/>
            <w:noWrap/>
            <w:vAlign w:val="bottom"/>
            <w:hideMark/>
          </w:tcPr>
          <w:p w:rsidR="00BD6F72" w:rsidRPr="00BD6F72" w:rsidRDefault="000E5E05" w:rsidP="00BD6F72">
            <w:pPr>
              <w:spacing w:after="0" w:line="240" w:lineRule="auto"/>
              <w:rPr>
                <w:rFonts w:ascii="Verdana" w:eastAsia="Times New Roman" w:hAnsi="Verdana" w:cs="Calibri"/>
                <w:color w:val="000000"/>
                <w:sz w:val="20"/>
                <w:szCs w:val="20"/>
                <w:lang w:eastAsia="tr-TR"/>
              </w:rPr>
            </w:pPr>
            <w:r>
              <w:rPr>
                <w:rFonts w:ascii="Verdana" w:eastAsia="Times New Roman" w:hAnsi="Verdana" w:cs="Calibri"/>
                <w:color w:val="000000"/>
                <w:sz w:val="20"/>
                <w:szCs w:val="20"/>
                <w:lang w:eastAsia="tr-TR"/>
              </w:rPr>
              <w:t>363</w:t>
            </w:r>
            <w:r w:rsidR="00A33C66">
              <w:rPr>
                <w:rFonts w:ascii="Verdana" w:eastAsia="Times New Roman" w:hAnsi="Verdana" w:cs="Calibri"/>
                <w:color w:val="000000"/>
                <w:sz w:val="20"/>
                <w:szCs w:val="20"/>
                <w:lang w:eastAsia="tr-TR"/>
              </w:rPr>
              <w:t>.</w:t>
            </w:r>
            <w:r>
              <w:rPr>
                <w:rFonts w:ascii="Verdana" w:eastAsia="Times New Roman" w:hAnsi="Verdana" w:cs="Calibri"/>
                <w:color w:val="000000"/>
                <w:sz w:val="20"/>
                <w:szCs w:val="20"/>
                <w:lang w:eastAsia="tr-TR"/>
              </w:rPr>
              <w:t>193</w:t>
            </w:r>
          </w:p>
        </w:tc>
      </w:tr>
    </w:tbl>
    <w:p w:rsidR="003921A5" w:rsidRDefault="003921A5" w:rsidP="00C95343">
      <w:pPr>
        <w:spacing w:after="0" w:line="360" w:lineRule="auto"/>
        <w:jc w:val="both"/>
        <w:rPr>
          <w:rFonts w:ascii="Verdana" w:hAnsi="Verdana"/>
          <w:sz w:val="20"/>
          <w:szCs w:val="20"/>
        </w:rPr>
      </w:pPr>
    </w:p>
    <w:p w:rsidR="00A33C66" w:rsidRDefault="00A33C66" w:rsidP="004F3AF4">
      <w:pPr>
        <w:spacing w:after="0" w:line="360" w:lineRule="auto"/>
        <w:jc w:val="both"/>
        <w:rPr>
          <w:rFonts w:ascii="Verdana" w:hAnsi="Verdana"/>
          <w:b/>
          <w:sz w:val="20"/>
          <w:szCs w:val="20"/>
        </w:rPr>
      </w:pPr>
    </w:p>
    <w:p w:rsidR="004F3AF4" w:rsidRDefault="00BD6F72" w:rsidP="004F3AF4">
      <w:pPr>
        <w:spacing w:after="0" w:line="360" w:lineRule="auto"/>
        <w:jc w:val="both"/>
        <w:rPr>
          <w:rFonts w:ascii="Verdana" w:hAnsi="Verdana"/>
          <w:sz w:val="20"/>
          <w:szCs w:val="20"/>
        </w:rPr>
      </w:pPr>
      <w:r>
        <w:rPr>
          <w:rFonts w:ascii="Verdana" w:hAnsi="Verdana"/>
          <w:b/>
          <w:sz w:val="20"/>
          <w:szCs w:val="20"/>
        </w:rPr>
        <w:t>İzmir’in</w:t>
      </w:r>
      <w:r w:rsidR="004F3AF4">
        <w:rPr>
          <w:rFonts w:ascii="Verdana" w:hAnsi="Verdana"/>
          <w:b/>
          <w:sz w:val="20"/>
          <w:szCs w:val="20"/>
        </w:rPr>
        <w:t xml:space="preserve"> en uygun fiyatlı ilk 5 ilçesi </w:t>
      </w:r>
      <w:r w:rsidR="004F3AF4" w:rsidRPr="00BD6F72">
        <w:rPr>
          <w:rFonts w:ascii="Verdana" w:hAnsi="Verdana"/>
          <w:b/>
          <w:sz w:val="20"/>
          <w:szCs w:val="20"/>
        </w:rPr>
        <w:t>fiyat ortalamalarıyla</w:t>
      </w:r>
      <w:r w:rsidR="004F3AF4">
        <w:rPr>
          <w:rFonts w:ascii="Verdana" w:hAnsi="Verdana"/>
          <w:b/>
          <w:sz w:val="20"/>
          <w:szCs w:val="20"/>
        </w:rPr>
        <w:t xml:space="preserve"> birlikte şöyle:</w:t>
      </w:r>
    </w:p>
    <w:tbl>
      <w:tblPr>
        <w:tblW w:w="5468" w:type="dxa"/>
        <w:tblCellMar>
          <w:left w:w="70" w:type="dxa"/>
          <w:right w:w="70" w:type="dxa"/>
        </w:tblCellMar>
        <w:tblLook w:val="04A0" w:firstRow="1" w:lastRow="0" w:firstColumn="1" w:lastColumn="0" w:noHBand="0" w:noVBand="1"/>
      </w:tblPr>
      <w:tblGrid>
        <w:gridCol w:w="1131"/>
        <w:gridCol w:w="1237"/>
        <w:gridCol w:w="3280"/>
      </w:tblGrid>
      <w:tr w:rsidR="00BD6F72" w:rsidRPr="00BD6F72" w:rsidTr="00A33C66">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8EAADB" w:themeFill="accent1" w:themeFillTint="99"/>
            <w:noWrap/>
            <w:vAlign w:val="center"/>
            <w:hideMark/>
          </w:tcPr>
          <w:p w:rsidR="00BD6F72" w:rsidRPr="00A33C66" w:rsidRDefault="00BD6F72" w:rsidP="00BD6F72">
            <w:pPr>
              <w:spacing w:after="0" w:line="240" w:lineRule="auto"/>
              <w:rPr>
                <w:rFonts w:ascii="Verdana" w:eastAsia="Times New Roman" w:hAnsi="Verdana" w:cs="Calibri"/>
                <w:b/>
                <w:color w:val="000000"/>
                <w:sz w:val="20"/>
                <w:szCs w:val="20"/>
                <w:lang w:eastAsia="tr-TR"/>
              </w:rPr>
            </w:pPr>
            <w:r w:rsidRPr="00A33C66">
              <w:rPr>
                <w:rFonts w:ascii="Verdana" w:eastAsia="Times New Roman" w:hAnsi="Verdana" w:cs="Calibri"/>
                <w:b/>
                <w:color w:val="000000"/>
                <w:sz w:val="20"/>
                <w:szCs w:val="20"/>
                <w:lang w:eastAsia="tr-TR"/>
              </w:rPr>
              <w:t>Sıralama</w:t>
            </w:r>
          </w:p>
        </w:tc>
        <w:tc>
          <w:tcPr>
            <w:tcW w:w="1108"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BD6F72" w:rsidRPr="00A33C66" w:rsidRDefault="00BD6F72" w:rsidP="00BD6F72">
            <w:pPr>
              <w:spacing w:after="0" w:line="240" w:lineRule="auto"/>
              <w:rPr>
                <w:rFonts w:ascii="Verdana" w:eastAsia="Times New Roman" w:hAnsi="Verdana" w:cs="Calibri"/>
                <w:b/>
                <w:color w:val="000000"/>
                <w:sz w:val="20"/>
                <w:szCs w:val="20"/>
                <w:lang w:eastAsia="tr-TR"/>
              </w:rPr>
            </w:pPr>
            <w:r w:rsidRPr="00A33C66">
              <w:rPr>
                <w:rFonts w:ascii="Verdana" w:eastAsia="Times New Roman" w:hAnsi="Verdana" w:cs="Calibri"/>
                <w:b/>
                <w:color w:val="000000"/>
                <w:sz w:val="20"/>
                <w:szCs w:val="20"/>
                <w:lang w:eastAsia="tr-TR"/>
              </w:rPr>
              <w:t>İlçe</w:t>
            </w:r>
          </w:p>
        </w:tc>
        <w:tc>
          <w:tcPr>
            <w:tcW w:w="3280" w:type="dxa"/>
            <w:tcBorders>
              <w:top w:val="single" w:sz="4" w:space="0" w:color="auto"/>
              <w:left w:val="nil"/>
              <w:bottom w:val="single" w:sz="4" w:space="0" w:color="auto"/>
              <w:right w:val="single" w:sz="4" w:space="0" w:color="auto"/>
            </w:tcBorders>
            <w:shd w:val="clear" w:color="auto" w:fill="8EAADB" w:themeFill="accent1" w:themeFillTint="99"/>
            <w:noWrap/>
            <w:vAlign w:val="center"/>
            <w:hideMark/>
          </w:tcPr>
          <w:p w:rsidR="00BD6F72" w:rsidRPr="00A33C66" w:rsidRDefault="00BD6F72" w:rsidP="00BD6F72">
            <w:pPr>
              <w:spacing w:after="0" w:line="240" w:lineRule="auto"/>
              <w:rPr>
                <w:rFonts w:ascii="Verdana" w:eastAsia="Times New Roman" w:hAnsi="Verdana" w:cs="Calibri"/>
                <w:b/>
                <w:color w:val="000000"/>
                <w:sz w:val="20"/>
                <w:szCs w:val="20"/>
                <w:lang w:eastAsia="tr-TR"/>
              </w:rPr>
            </w:pPr>
            <w:r w:rsidRPr="00A33C66">
              <w:rPr>
                <w:rFonts w:ascii="Verdana" w:eastAsia="Times New Roman" w:hAnsi="Verdana" w:cs="Calibri"/>
                <w:b/>
                <w:color w:val="000000"/>
                <w:sz w:val="20"/>
                <w:szCs w:val="20"/>
                <w:lang w:eastAsia="tr-TR"/>
              </w:rPr>
              <w:t>Ortalama TL Fiyat (100 m²)</w:t>
            </w:r>
          </w:p>
        </w:tc>
      </w:tr>
      <w:tr w:rsidR="00BD6F72" w:rsidRPr="00BD6F72" w:rsidTr="00BD6F7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6F72" w:rsidRPr="00BD6F72" w:rsidRDefault="00BD6F72" w:rsidP="00BD6F72">
            <w:pPr>
              <w:spacing w:after="0" w:line="240" w:lineRule="auto"/>
              <w:rPr>
                <w:rFonts w:ascii="Verdana" w:eastAsia="Times New Roman" w:hAnsi="Verdana" w:cs="Calibri"/>
                <w:color w:val="000000"/>
                <w:sz w:val="20"/>
                <w:szCs w:val="20"/>
                <w:lang w:eastAsia="tr-TR"/>
              </w:rPr>
            </w:pPr>
            <w:r w:rsidRPr="00BD6F72">
              <w:rPr>
                <w:rFonts w:ascii="Verdana" w:eastAsia="Times New Roman" w:hAnsi="Verdana" w:cs="Calibri"/>
                <w:color w:val="000000"/>
                <w:sz w:val="20"/>
                <w:szCs w:val="20"/>
                <w:lang w:eastAsia="tr-TR"/>
              </w:rPr>
              <w:t>1</w:t>
            </w:r>
          </w:p>
        </w:tc>
        <w:tc>
          <w:tcPr>
            <w:tcW w:w="1108" w:type="dxa"/>
            <w:tcBorders>
              <w:top w:val="nil"/>
              <w:left w:val="nil"/>
              <w:bottom w:val="single" w:sz="4" w:space="0" w:color="auto"/>
              <w:right w:val="single" w:sz="4" w:space="0" w:color="auto"/>
            </w:tcBorders>
            <w:shd w:val="clear" w:color="auto" w:fill="auto"/>
            <w:noWrap/>
            <w:vAlign w:val="bottom"/>
            <w:hideMark/>
          </w:tcPr>
          <w:p w:rsidR="00BD6F72" w:rsidRPr="00BD6F72" w:rsidRDefault="00DB2A98" w:rsidP="00BD6F72">
            <w:pPr>
              <w:spacing w:after="0" w:line="240" w:lineRule="auto"/>
              <w:rPr>
                <w:rFonts w:ascii="Verdana" w:eastAsia="Times New Roman" w:hAnsi="Verdana" w:cs="Calibri"/>
                <w:color w:val="000000"/>
                <w:sz w:val="20"/>
                <w:szCs w:val="20"/>
                <w:lang w:eastAsia="tr-TR"/>
              </w:rPr>
            </w:pPr>
            <w:hyperlink r:id="rId12" w:tooltip="Bergama" w:history="1">
              <w:r w:rsidR="00BD6F72" w:rsidRPr="00BD6F72">
                <w:rPr>
                  <w:rFonts w:ascii="Verdana" w:eastAsia="Times New Roman" w:hAnsi="Verdana"/>
                  <w:color w:val="000000"/>
                  <w:sz w:val="20"/>
                  <w:szCs w:val="20"/>
                  <w:lang w:eastAsia="tr-TR"/>
                </w:rPr>
                <w:t>Bergama</w:t>
              </w:r>
            </w:hyperlink>
          </w:p>
        </w:tc>
        <w:tc>
          <w:tcPr>
            <w:tcW w:w="3280" w:type="dxa"/>
            <w:tcBorders>
              <w:top w:val="nil"/>
              <w:left w:val="nil"/>
              <w:bottom w:val="single" w:sz="4" w:space="0" w:color="auto"/>
              <w:right w:val="single" w:sz="4" w:space="0" w:color="auto"/>
            </w:tcBorders>
            <w:shd w:val="clear" w:color="auto" w:fill="auto"/>
            <w:noWrap/>
            <w:vAlign w:val="bottom"/>
            <w:hideMark/>
          </w:tcPr>
          <w:p w:rsidR="00BD6F72" w:rsidRPr="00BD6F72" w:rsidRDefault="00BD6F72" w:rsidP="00BD6F72">
            <w:pPr>
              <w:spacing w:after="0" w:line="240" w:lineRule="auto"/>
              <w:rPr>
                <w:rFonts w:ascii="Verdana" w:eastAsia="Times New Roman" w:hAnsi="Verdana" w:cs="Calibri"/>
                <w:color w:val="000000"/>
                <w:sz w:val="20"/>
                <w:szCs w:val="20"/>
                <w:lang w:eastAsia="tr-TR"/>
              </w:rPr>
            </w:pPr>
            <w:r w:rsidRPr="00BD6F72">
              <w:rPr>
                <w:rFonts w:ascii="Verdana" w:eastAsia="Times New Roman" w:hAnsi="Verdana" w:cs="Calibri"/>
                <w:color w:val="000000"/>
                <w:sz w:val="20"/>
                <w:szCs w:val="20"/>
                <w:lang w:eastAsia="tr-TR"/>
              </w:rPr>
              <w:t>1</w:t>
            </w:r>
            <w:r w:rsidR="002617B6">
              <w:rPr>
                <w:rFonts w:ascii="Verdana" w:eastAsia="Times New Roman" w:hAnsi="Verdana" w:cs="Calibri"/>
                <w:color w:val="000000"/>
                <w:sz w:val="20"/>
                <w:szCs w:val="20"/>
                <w:lang w:eastAsia="tr-TR"/>
              </w:rPr>
              <w:t>66</w:t>
            </w:r>
            <w:r w:rsidR="00A33C66">
              <w:rPr>
                <w:rFonts w:ascii="Verdana" w:eastAsia="Times New Roman" w:hAnsi="Verdana" w:cs="Calibri"/>
                <w:color w:val="000000"/>
                <w:sz w:val="20"/>
                <w:szCs w:val="20"/>
                <w:lang w:eastAsia="tr-TR"/>
              </w:rPr>
              <w:t>.</w:t>
            </w:r>
            <w:r w:rsidR="002617B6">
              <w:rPr>
                <w:rFonts w:ascii="Verdana" w:eastAsia="Times New Roman" w:hAnsi="Verdana" w:cs="Calibri"/>
                <w:color w:val="000000"/>
                <w:sz w:val="20"/>
                <w:szCs w:val="20"/>
                <w:lang w:eastAsia="tr-TR"/>
              </w:rPr>
              <w:t>727</w:t>
            </w:r>
          </w:p>
        </w:tc>
      </w:tr>
      <w:tr w:rsidR="00BD6F72" w:rsidRPr="00BD6F72" w:rsidTr="00BD6F7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6F72" w:rsidRPr="00BD6F72" w:rsidRDefault="00BD6F72" w:rsidP="00BD6F72">
            <w:pPr>
              <w:spacing w:after="0" w:line="240" w:lineRule="auto"/>
              <w:rPr>
                <w:rFonts w:ascii="Verdana" w:eastAsia="Times New Roman" w:hAnsi="Verdana" w:cs="Calibri"/>
                <w:color w:val="000000"/>
                <w:sz w:val="20"/>
                <w:szCs w:val="20"/>
                <w:lang w:eastAsia="tr-TR"/>
              </w:rPr>
            </w:pPr>
            <w:r w:rsidRPr="00BD6F72">
              <w:rPr>
                <w:rFonts w:ascii="Verdana" w:eastAsia="Times New Roman" w:hAnsi="Verdana" w:cs="Calibri"/>
                <w:color w:val="000000"/>
                <w:sz w:val="20"/>
                <w:szCs w:val="20"/>
                <w:lang w:eastAsia="tr-TR"/>
              </w:rPr>
              <w:t>2</w:t>
            </w:r>
          </w:p>
        </w:tc>
        <w:tc>
          <w:tcPr>
            <w:tcW w:w="1108" w:type="dxa"/>
            <w:tcBorders>
              <w:top w:val="nil"/>
              <w:left w:val="nil"/>
              <w:bottom w:val="single" w:sz="4" w:space="0" w:color="auto"/>
              <w:right w:val="single" w:sz="4" w:space="0" w:color="auto"/>
            </w:tcBorders>
            <w:shd w:val="clear" w:color="auto" w:fill="auto"/>
            <w:noWrap/>
            <w:vAlign w:val="bottom"/>
            <w:hideMark/>
          </w:tcPr>
          <w:p w:rsidR="00BD6F72" w:rsidRPr="00BD6F72" w:rsidRDefault="002617B6" w:rsidP="00BD6F72">
            <w:pPr>
              <w:spacing w:after="0" w:line="240" w:lineRule="auto"/>
              <w:rPr>
                <w:rFonts w:ascii="Verdana" w:eastAsia="Times New Roman" w:hAnsi="Verdana" w:cs="Calibri"/>
                <w:color w:val="000000"/>
                <w:sz w:val="20"/>
                <w:szCs w:val="20"/>
                <w:lang w:eastAsia="tr-TR"/>
              </w:rPr>
            </w:pPr>
            <w:r>
              <w:rPr>
                <w:rFonts w:ascii="Verdana" w:eastAsia="Times New Roman" w:hAnsi="Verdana"/>
                <w:color w:val="000000"/>
                <w:sz w:val="20"/>
                <w:szCs w:val="20"/>
                <w:lang w:eastAsia="tr-TR"/>
              </w:rPr>
              <w:t>Ödemiş</w:t>
            </w:r>
          </w:p>
        </w:tc>
        <w:tc>
          <w:tcPr>
            <w:tcW w:w="3280" w:type="dxa"/>
            <w:tcBorders>
              <w:top w:val="nil"/>
              <w:left w:val="nil"/>
              <w:bottom w:val="single" w:sz="4" w:space="0" w:color="auto"/>
              <w:right w:val="single" w:sz="4" w:space="0" w:color="auto"/>
            </w:tcBorders>
            <w:shd w:val="clear" w:color="auto" w:fill="auto"/>
            <w:noWrap/>
            <w:vAlign w:val="bottom"/>
            <w:hideMark/>
          </w:tcPr>
          <w:p w:rsidR="00BD6F72" w:rsidRPr="00BD6F72" w:rsidRDefault="00BD6F72" w:rsidP="00BD6F72">
            <w:pPr>
              <w:spacing w:after="0" w:line="240" w:lineRule="auto"/>
              <w:rPr>
                <w:rFonts w:ascii="Verdana" w:eastAsia="Times New Roman" w:hAnsi="Verdana" w:cs="Calibri"/>
                <w:color w:val="000000"/>
                <w:sz w:val="20"/>
                <w:szCs w:val="20"/>
                <w:lang w:eastAsia="tr-TR"/>
              </w:rPr>
            </w:pPr>
            <w:r w:rsidRPr="00BD6F72">
              <w:rPr>
                <w:rFonts w:ascii="Verdana" w:eastAsia="Times New Roman" w:hAnsi="Verdana" w:cs="Calibri"/>
                <w:color w:val="000000"/>
                <w:sz w:val="20"/>
                <w:szCs w:val="20"/>
                <w:lang w:eastAsia="tr-TR"/>
              </w:rPr>
              <w:t>1</w:t>
            </w:r>
            <w:r w:rsidR="002617B6">
              <w:rPr>
                <w:rFonts w:ascii="Verdana" w:eastAsia="Times New Roman" w:hAnsi="Verdana" w:cs="Calibri"/>
                <w:color w:val="000000"/>
                <w:sz w:val="20"/>
                <w:szCs w:val="20"/>
                <w:lang w:eastAsia="tr-TR"/>
              </w:rPr>
              <w:t>71</w:t>
            </w:r>
            <w:r w:rsidR="00A33C66">
              <w:rPr>
                <w:rFonts w:ascii="Verdana" w:eastAsia="Times New Roman" w:hAnsi="Verdana" w:cs="Calibri"/>
                <w:color w:val="000000"/>
                <w:sz w:val="20"/>
                <w:szCs w:val="20"/>
                <w:lang w:eastAsia="tr-TR"/>
              </w:rPr>
              <w:t>.</w:t>
            </w:r>
            <w:r w:rsidR="002617B6">
              <w:rPr>
                <w:rFonts w:ascii="Verdana" w:eastAsia="Times New Roman" w:hAnsi="Verdana" w:cs="Calibri"/>
                <w:color w:val="000000"/>
                <w:sz w:val="20"/>
                <w:szCs w:val="20"/>
                <w:lang w:eastAsia="tr-TR"/>
              </w:rPr>
              <w:t>917</w:t>
            </w:r>
          </w:p>
        </w:tc>
      </w:tr>
      <w:tr w:rsidR="00BD6F72" w:rsidRPr="00BD6F72" w:rsidTr="00BD6F7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6F72" w:rsidRPr="00BD6F72" w:rsidRDefault="00BD6F72" w:rsidP="00BD6F72">
            <w:pPr>
              <w:spacing w:after="0" w:line="240" w:lineRule="auto"/>
              <w:rPr>
                <w:rFonts w:ascii="Verdana" w:eastAsia="Times New Roman" w:hAnsi="Verdana" w:cs="Calibri"/>
                <w:color w:val="000000"/>
                <w:sz w:val="20"/>
                <w:szCs w:val="20"/>
                <w:lang w:eastAsia="tr-TR"/>
              </w:rPr>
            </w:pPr>
            <w:r w:rsidRPr="00BD6F72">
              <w:rPr>
                <w:rFonts w:ascii="Verdana" w:eastAsia="Times New Roman" w:hAnsi="Verdana" w:cs="Calibri"/>
                <w:color w:val="000000"/>
                <w:sz w:val="20"/>
                <w:szCs w:val="20"/>
                <w:lang w:eastAsia="tr-TR"/>
              </w:rPr>
              <w:t>3</w:t>
            </w:r>
          </w:p>
        </w:tc>
        <w:tc>
          <w:tcPr>
            <w:tcW w:w="1108" w:type="dxa"/>
            <w:tcBorders>
              <w:top w:val="nil"/>
              <w:left w:val="nil"/>
              <w:bottom w:val="single" w:sz="4" w:space="0" w:color="auto"/>
              <w:right w:val="single" w:sz="4" w:space="0" w:color="auto"/>
            </w:tcBorders>
            <w:shd w:val="clear" w:color="auto" w:fill="auto"/>
            <w:noWrap/>
            <w:vAlign w:val="bottom"/>
            <w:hideMark/>
          </w:tcPr>
          <w:p w:rsidR="00BD6F72" w:rsidRPr="00BD6F72" w:rsidRDefault="002617B6" w:rsidP="00BD6F72">
            <w:pPr>
              <w:spacing w:after="0" w:line="240" w:lineRule="auto"/>
              <w:rPr>
                <w:rFonts w:ascii="Verdana" w:eastAsia="Times New Roman" w:hAnsi="Verdana" w:cs="Calibri"/>
                <w:color w:val="000000"/>
                <w:sz w:val="20"/>
                <w:szCs w:val="20"/>
                <w:lang w:eastAsia="tr-TR"/>
              </w:rPr>
            </w:pPr>
            <w:r>
              <w:rPr>
                <w:rFonts w:ascii="Verdana" w:eastAsia="Times New Roman" w:hAnsi="Verdana"/>
                <w:color w:val="000000"/>
                <w:sz w:val="20"/>
                <w:szCs w:val="20"/>
                <w:lang w:eastAsia="tr-TR"/>
              </w:rPr>
              <w:t>Torbalı</w:t>
            </w:r>
          </w:p>
        </w:tc>
        <w:tc>
          <w:tcPr>
            <w:tcW w:w="3280" w:type="dxa"/>
            <w:tcBorders>
              <w:top w:val="nil"/>
              <w:left w:val="nil"/>
              <w:bottom w:val="single" w:sz="4" w:space="0" w:color="auto"/>
              <w:right w:val="single" w:sz="4" w:space="0" w:color="auto"/>
            </w:tcBorders>
            <w:shd w:val="clear" w:color="auto" w:fill="auto"/>
            <w:noWrap/>
            <w:vAlign w:val="bottom"/>
            <w:hideMark/>
          </w:tcPr>
          <w:p w:rsidR="00BD6F72" w:rsidRPr="00BD6F72" w:rsidRDefault="00BD6F72" w:rsidP="00BD6F72">
            <w:pPr>
              <w:spacing w:after="0" w:line="240" w:lineRule="auto"/>
              <w:rPr>
                <w:rFonts w:ascii="Verdana" w:eastAsia="Times New Roman" w:hAnsi="Verdana" w:cs="Calibri"/>
                <w:color w:val="000000"/>
                <w:sz w:val="20"/>
                <w:szCs w:val="20"/>
                <w:lang w:eastAsia="tr-TR"/>
              </w:rPr>
            </w:pPr>
            <w:r w:rsidRPr="00BD6F72">
              <w:rPr>
                <w:rFonts w:ascii="Verdana" w:eastAsia="Times New Roman" w:hAnsi="Verdana" w:cs="Calibri"/>
                <w:color w:val="000000"/>
                <w:sz w:val="20"/>
                <w:szCs w:val="20"/>
                <w:lang w:eastAsia="tr-TR"/>
              </w:rPr>
              <w:t>1</w:t>
            </w:r>
            <w:r w:rsidR="002617B6">
              <w:rPr>
                <w:rFonts w:ascii="Verdana" w:eastAsia="Times New Roman" w:hAnsi="Verdana" w:cs="Calibri"/>
                <w:color w:val="000000"/>
                <w:sz w:val="20"/>
                <w:szCs w:val="20"/>
                <w:lang w:eastAsia="tr-TR"/>
              </w:rPr>
              <w:t>72</w:t>
            </w:r>
            <w:r w:rsidR="00A33C66">
              <w:rPr>
                <w:rFonts w:ascii="Verdana" w:eastAsia="Times New Roman" w:hAnsi="Verdana" w:cs="Calibri"/>
                <w:color w:val="000000"/>
                <w:sz w:val="20"/>
                <w:szCs w:val="20"/>
                <w:lang w:eastAsia="tr-TR"/>
              </w:rPr>
              <w:t>.</w:t>
            </w:r>
            <w:r w:rsidR="002617B6">
              <w:rPr>
                <w:rFonts w:ascii="Verdana" w:eastAsia="Times New Roman" w:hAnsi="Verdana" w:cs="Calibri"/>
                <w:color w:val="000000"/>
                <w:sz w:val="20"/>
                <w:szCs w:val="20"/>
                <w:lang w:eastAsia="tr-TR"/>
              </w:rPr>
              <w:t>173</w:t>
            </w:r>
          </w:p>
        </w:tc>
      </w:tr>
      <w:tr w:rsidR="00BD6F72" w:rsidRPr="00BD6F72" w:rsidTr="00BD6F7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6F72" w:rsidRPr="00BD6F72" w:rsidRDefault="00BD6F72" w:rsidP="00BD6F72">
            <w:pPr>
              <w:spacing w:after="0" w:line="240" w:lineRule="auto"/>
              <w:rPr>
                <w:rFonts w:ascii="Verdana" w:eastAsia="Times New Roman" w:hAnsi="Verdana" w:cs="Calibri"/>
                <w:color w:val="000000"/>
                <w:sz w:val="20"/>
                <w:szCs w:val="20"/>
                <w:lang w:eastAsia="tr-TR"/>
              </w:rPr>
            </w:pPr>
            <w:r w:rsidRPr="00BD6F72">
              <w:rPr>
                <w:rFonts w:ascii="Verdana" w:eastAsia="Times New Roman" w:hAnsi="Verdana" w:cs="Calibri"/>
                <w:color w:val="000000"/>
                <w:sz w:val="20"/>
                <w:szCs w:val="20"/>
                <w:lang w:eastAsia="tr-TR"/>
              </w:rPr>
              <w:t>4</w:t>
            </w:r>
          </w:p>
        </w:tc>
        <w:tc>
          <w:tcPr>
            <w:tcW w:w="1108" w:type="dxa"/>
            <w:tcBorders>
              <w:top w:val="nil"/>
              <w:left w:val="nil"/>
              <w:bottom w:val="single" w:sz="4" w:space="0" w:color="auto"/>
              <w:right w:val="single" w:sz="4" w:space="0" w:color="auto"/>
            </w:tcBorders>
            <w:shd w:val="clear" w:color="auto" w:fill="auto"/>
            <w:noWrap/>
            <w:vAlign w:val="bottom"/>
            <w:hideMark/>
          </w:tcPr>
          <w:p w:rsidR="00BD6F72" w:rsidRPr="00BD6F72" w:rsidRDefault="002617B6" w:rsidP="00BD6F72">
            <w:pPr>
              <w:spacing w:after="0" w:line="240" w:lineRule="auto"/>
              <w:rPr>
                <w:rFonts w:ascii="Verdana" w:eastAsia="Times New Roman" w:hAnsi="Verdana" w:cs="Calibri"/>
                <w:color w:val="000000"/>
                <w:sz w:val="20"/>
                <w:szCs w:val="20"/>
                <w:lang w:eastAsia="tr-TR"/>
              </w:rPr>
            </w:pPr>
            <w:r>
              <w:rPr>
                <w:rFonts w:ascii="Verdana" w:eastAsia="Times New Roman" w:hAnsi="Verdana"/>
                <w:color w:val="000000"/>
                <w:sz w:val="20"/>
                <w:szCs w:val="20"/>
                <w:lang w:eastAsia="tr-TR"/>
              </w:rPr>
              <w:t>Kemalpaşa</w:t>
            </w:r>
          </w:p>
        </w:tc>
        <w:tc>
          <w:tcPr>
            <w:tcW w:w="3280" w:type="dxa"/>
            <w:tcBorders>
              <w:top w:val="nil"/>
              <w:left w:val="nil"/>
              <w:bottom w:val="single" w:sz="4" w:space="0" w:color="auto"/>
              <w:right w:val="single" w:sz="4" w:space="0" w:color="auto"/>
            </w:tcBorders>
            <w:shd w:val="clear" w:color="auto" w:fill="auto"/>
            <w:noWrap/>
            <w:vAlign w:val="bottom"/>
            <w:hideMark/>
          </w:tcPr>
          <w:p w:rsidR="00BD6F72" w:rsidRPr="00BD6F72" w:rsidRDefault="002617B6" w:rsidP="00BD6F72">
            <w:pPr>
              <w:spacing w:after="0" w:line="240" w:lineRule="auto"/>
              <w:rPr>
                <w:rFonts w:ascii="Verdana" w:eastAsia="Times New Roman" w:hAnsi="Verdana" w:cs="Calibri"/>
                <w:color w:val="000000"/>
                <w:sz w:val="20"/>
                <w:szCs w:val="20"/>
                <w:lang w:eastAsia="tr-TR"/>
              </w:rPr>
            </w:pPr>
            <w:r>
              <w:rPr>
                <w:rFonts w:ascii="Verdana" w:eastAsia="Times New Roman" w:hAnsi="Verdana" w:cs="Calibri"/>
                <w:color w:val="000000"/>
                <w:sz w:val="20"/>
                <w:szCs w:val="20"/>
                <w:lang w:eastAsia="tr-TR"/>
              </w:rPr>
              <w:t>204</w:t>
            </w:r>
            <w:r w:rsidR="00A33C66">
              <w:rPr>
                <w:rFonts w:ascii="Verdana" w:eastAsia="Times New Roman" w:hAnsi="Verdana" w:cs="Calibri"/>
                <w:color w:val="000000"/>
                <w:sz w:val="20"/>
                <w:szCs w:val="20"/>
                <w:lang w:eastAsia="tr-TR"/>
              </w:rPr>
              <w:t>.</w:t>
            </w:r>
            <w:r w:rsidR="00BD6F72" w:rsidRPr="00BD6F72">
              <w:rPr>
                <w:rFonts w:ascii="Verdana" w:eastAsia="Times New Roman" w:hAnsi="Verdana" w:cs="Calibri"/>
                <w:color w:val="000000"/>
                <w:sz w:val="20"/>
                <w:szCs w:val="20"/>
                <w:lang w:eastAsia="tr-TR"/>
              </w:rPr>
              <w:t>7</w:t>
            </w:r>
            <w:r>
              <w:rPr>
                <w:rFonts w:ascii="Verdana" w:eastAsia="Times New Roman" w:hAnsi="Verdana" w:cs="Calibri"/>
                <w:color w:val="000000"/>
                <w:sz w:val="20"/>
                <w:szCs w:val="20"/>
                <w:lang w:eastAsia="tr-TR"/>
              </w:rPr>
              <w:t>20</w:t>
            </w:r>
          </w:p>
        </w:tc>
      </w:tr>
      <w:tr w:rsidR="00BD6F72" w:rsidRPr="00BD6F72" w:rsidTr="00BD6F72">
        <w:trPr>
          <w:trHeight w:val="31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BD6F72" w:rsidRPr="00BD6F72" w:rsidRDefault="00BD6F72" w:rsidP="00BD6F72">
            <w:pPr>
              <w:spacing w:after="0" w:line="240" w:lineRule="auto"/>
              <w:rPr>
                <w:rFonts w:ascii="Verdana" w:eastAsia="Times New Roman" w:hAnsi="Verdana" w:cs="Calibri"/>
                <w:color w:val="000000"/>
                <w:sz w:val="20"/>
                <w:szCs w:val="20"/>
                <w:lang w:eastAsia="tr-TR"/>
              </w:rPr>
            </w:pPr>
            <w:r w:rsidRPr="00BD6F72">
              <w:rPr>
                <w:rFonts w:ascii="Verdana" w:eastAsia="Times New Roman" w:hAnsi="Verdana" w:cs="Calibri"/>
                <w:color w:val="000000"/>
                <w:sz w:val="20"/>
                <w:szCs w:val="20"/>
                <w:lang w:eastAsia="tr-TR"/>
              </w:rPr>
              <w:t>5</w:t>
            </w:r>
          </w:p>
        </w:tc>
        <w:tc>
          <w:tcPr>
            <w:tcW w:w="1108" w:type="dxa"/>
            <w:tcBorders>
              <w:top w:val="nil"/>
              <w:left w:val="nil"/>
              <w:bottom w:val="single" w:sz="4" w:space="0" w:color="auto"/>
              <w:right w:val="single" w:sz="4" w:space="0" w:color="auto"/>
            </w:tcBorders>
            <w:shd w:val="clear" w:color="auto" w:fill="auto"/>
            <w:noWrap/>
            <w:vAlign w:val="bottom"/>
            <w:hideMark/>
          </w:tcPr>
          <w:p w:rsidR="00BD6F72" w:rsidRPr="00BD6F72" w:rsidRDefault="002617B6" w:rsidP="00BD6F72">
            <w:pPr>
              <w:spacing w:after="0" w:line="240" w:lineRule="auto"/>
              <w:rPr>
                <w:rFonts w:ascii="Verdana" w:eastAsia="Times New Roman" w:hAnsi="Verdana" w:cs="Calibri"/>
                <w:color w:val="000000"/>
                <w:sz w:val="20"/>
                <w:szCs w:val="20"/>
                <w:lang w:eastAsia="tr-TR"/>
              </w:rPr>
            </w:pPr>
            <w:r>
              <w:rPr>
                <w:rFonts w:ascii="Verdana" w:eastAsia="Times New Roman" w:hAnsi="Verdana"/>
                <w:color w:val="000000"/>
                <w:sz w:val="20"/>
                <w:szCs w:val="20"/>
                <w:lang w:eastAsia="tr-TR"/>
              </w:rPr>
              <w:t>Menemen</w:t>
            </w:r>
          </w:p>
        </w:tc>
        <w:tc>
          <w:tcPr>
            <w:tcW w:w="3280" w:type="dxa"/>
            <w:tcBorders>
              <w:top w:val="nil"/>
              <w:left w:val="nil"/>
              <w:bottom w:val="single" w:sz="4" w:space="0" w:color="auto"/>
              <w:right w:val="single" w:sz="4" w:space="0" w:color="auto"/>
            </w:tcBorders>
            <w:shd w:val="clear" w:color="auto" w:fill="auto"/>
            <w:noWrap/>
            <w:vAlign w:val="bottom"/>
            <w:hideMark/>
          </w:tcPr>
          <w:p w:rsidR="00BD6F72" w:rsidRPr="00BD6F72" w:rsidRDefault="002617B6" w:rsidP="00BD6F72">
            <w:pPr>
              <w:spacing w:after="0" w:line="240" w:lineRule="auto"/>
              <w:rPr>
                <w:rFonts w:ascii="Verdana" w:eastAsia="Times New Roman" w:hAnsi="Verdana" w:cs="Calibri"/>
                <w:color w:val="000000"/>
                <w:sz w:val="20"/>
                <w:szCs w:val="20"/>
                <w:lang w:eastAsia="tr-TR"/>
              </w:rPr>
            </w:pPr>
            <w:r>
              <w:rPr>
                <w:rFonts w:ascii="Verdana" w:eastAsia="Times New Roman" w:hAnsi="Verdana" w:cs="Calibri"/>
                <w:color w:val="000000"/>
                <w:sz w:val="20"/>
                <w:szCs w:val="20"/>
                <w:lang w:eastAsia="tr-TR"/>
              </w:rPr>
              <w:t>206</w:t>
            </w:r>
            <w:r w:rsidR="00A33C66">
              <w:rPr>
                <w:rFonts w:ascii="Verdana" w:eastAsia="Times New Roman" w:hAnsi="Verdana" w:cs="Calibri"/>
                <w:color w:val="000000"/>
                <w:sz w:val="20"/>
                <w:szCs w:val="20"/>
                <w:lang w:eastAsia="tr-TR"/>
              </w:rPr>
              <w:t>.</w:t>
            </w:r>
            <w:r w:rsidR="00BD6F72" w:rsidRPr="00BD6F72">
              <w:rPr>
                <w:rFonts w:ascii="Verdana" w:eastAsia="Times New Roman" w:hAnsi="Verdana" w:cs="Calibri"/>
                <w:color w:val="000000"/>
                <w:sz w:val="20"/>
                <w:szCs w:val="20"/>
                <w:lang w:eastAsia="tr-TR"/>
              </w:rPr>
              <w:t>4</w:t>
            </w:r>
            <w:r>
              <w:rPr>
                <w:rFonts w:ascii="Verdana" w:eastAsia="Times New Roman" w:hAnsi="Verdana" w:cs="Calibri"/>
                <w:color w:val="000000"/>
                <w:sz w:val="20"/>
                <w:szCs w:val="20"/>
                <w:lang w:eastAsia="tr-TR"/>
              </w:rPr>
              <w:t>07</w:t>
            </w:r>
          </w:p>
        </w:tc>
      </w:tr>
    </w:tbl>
    <w:p w:rsidR="003921A5" w:rsidRDefault="003921A5" w:rsidP="00911DB0">
      <w:pPr>
        <w:spacing w:after="0" w:line="360" w:lineRule="auto"/>
        <w:jc w:val="center"/>
        <w:rPr>
          <w:rFonts w:ascii="Verdana" w:hAnsi="Verdana"/>
          <w:sz w:val="20"/>
          <w:szCs w:val="20"/>
        </w:rPr>
      </w:pPr>
    </w:p>
    <w:p w:rsidR="00141666" w:rsidRDefault="00141666" w:rsidP="00C95343">
      <w:pPr>
        <w:spacing w:after="0" w:line="360" w:lineRule="auto"/>
        <w:jc w:val="both"/>
        <w:rPr>
          <w:rFonts w:ascii="Verdana" w:hAnsi="Verdana"/>
          <w:sz w:val="20"/>
          <w:szCs w:val="20"/>
        </w:rPr>
      </w:pPr>
    </w:p>
    <w:p w:rsidR="00136274" w:rsidRDefault="00136274" w:rsidP="00C95343">
      <w:pPr>
        <w:spacing w:after="0" w:line="360" w:lineRule="auto"/>
        <w:jc w:val="both"/>
        <w:rPr>
          <w:rFonts w:ascii="Verdana" w:hAnsi="Verdana"/>
          <w:sz w:val="20"/>
          <w:szCs w:val="20"/>
        </w:rPr>
      </w:pPr>
      <w:r>
        <w:rPr>
          <w:rFonts w:ascii="Verdana" w:hAnsi="Verdana"/>
          <w:sz w:val="20"/>
          <w:szCs w:val="20"/>
        </w:rPr>
        <w:t xml:space="preserve">*100 metrekarelik bir konutun ortalama fiyatı üzerinden hesaplanmıştır. </w:t>
      </w:r>
    </w:p>
    <w:p w:rsidR="00136274" w:rsidRDefault="00136274" w:rsidP="006C23DB">
      <w:pPr>
        <w:spacing w:after="0" w:line="240" w:lineRule="auto"/>
        <w:jc w:val="both"/>
        <w:rPr>
          <w:rFonts w:ascii="Verdana" w:hAnsi="Verdana"/>
          <w:sz w:val="20"/>
          <w:szCs w:val="20"/>
        </w:rPr>
      </w:pPr>
    </w:p>
    <w:p w:rsidR="00DB2A98" w:rsidRDefault="00DB2A98" w:rsidP="00DB2A98">
      <w:pPr>
        <w:spacing w:after="0" w:line="240" w:lineRule="auto"/>
        <w:jc w:val="both"/>
        <w:rPr>
          <w:rFonts w:ascii="Verdana" w:hAnsi="Verdana"/>
          <w:sz w:val="16"/>
          <w:szCs w:val="16"/>
        </w:rPr>
      </w:pPr>
      <w:r>
        <w:rPr>
          <w:rFonts w:ascii="Verdana" w:hAnsi="Verdana"/>
          <w:b/>
          <w:sz w:val="16"/>
          <w:szCs w:val="16"/>
        </w:rPr>
        <w:t>İlgili Kişi:</w:t>
      </w:r>
    </w:p>
    <w:p w:rsidR="00DB2A98" w:rsidRDefault="00DB2A98" w:rsidP="00DB2A98">
      <w:pPr>
        <w:spacing w:after="0" w:line="240" w:lineRule="auto"/>
        <w:rPr>
          <w:rFonts w:ascii="Verdana" w:hAnsi="Verdana"/>
          <w:bCs/>
          <w:sz w:val="16"/>
          <w:szCs w:val="16"/>
        </w:rPr>
      </w:pPr>
      <w:r>
        <w:rPr>
          <w:rFonts w:ascii="Verdana" w:hAnsi="Verdana"/>
          <w:bCs/>
          <w:sz w:val="16"/>
          <w:szCs w:val="16"/>
        </w:rPr>
        <w:t xml:space="preserve">Ceylan Naza </w:t>
      </w:r>
    </w:p>
    <w:p w:rsidR="00DB2A98" w:rsidRDefault="00DB2A98" w:rsidP="00DB2A98">
      <w:pPr>
        <w:spacing w:after="0" w:line="240" w:lineRule="auto"/>
        <w:rPr>
          <w:rFonts w:ascii="Verdana" w:hAnsi="Verdana"/>
          <w:bCs/>
          <w:sz w:val="16"/>
          <w:szCs w:val="16"/>
        </w:rPr>
      </w:pPr>
      <w:r>
        <w:rPr>
          <w:rFonts w:ascii="Verdana" w:hAnsi="Verdana"/>
          <w:bCs/>
          <w:sz w:val="16"/>
          <w:szCs w:val="16"/>
        </w:rPr>
        <w:t xml:space="preserve">Marjinal </w:t>
      </w:r>
      <w:proofErr w:type="spellStart"/>
      <w:r>
        <w:rPr>
          <w:rFonts w:ascii="Verdana" w:hAnsi="Verdana"/>
          <w:bCs/>
          <w:sz w:val="16"/>
          <w:szCs w:val="16"/>
        </w:rPr>
        <w:t>Porter</w:t>
      </w:r>
      <w:proofErr w:type="spellEnd"/>
      <w:r>
        <w:rPr>
          <w:rFonts w:ascii="Verdana" w:hAnsi="Verdana"/>
          <w:bCs/>
          <w:sz w:val="16"/>
          <w:szCs w:val="16"/>
        </w:rPr>
        <w:t xml:space="preserve"> </w:t>
      </w:r>
      <w:proofErr w:type="spellStart"/>
      <w:r>
        <w:rPr>
          <w:rFonts w:ascii="Verdana" w:hAnsi="Verdana"/>
          <w:bCs/>
          <w:sz w:val="16"/>
          <w:szCs w:val="16"/>
        </w:rPr>
        <w:t>Novelli</w:t>
      </w:r>
      <w:proofErr w:type="spellEnd"/>
    </w:p>
    <w:p w:rsidR="00DB2A98" w:rsidRDefault="00DB2A98" w:rsidP="00DB2A98">
      <w:pPr>
        <w:spacing w:after="0" w:line="240" w:lineRule="auto"/>
        <w:rPr>
          <w:rFonts w:ascii="Verdana" w:hAnsi="Verdana"/>
          <w:bCs/>
          <w:sz w:val="16"/>
          <w:szCs w:val="16"/>
        </w:rPr>
      </w:pPr>
      <w:r>
        <w:rPr>
          <w:rFonts w:ascii="Verdana" w:hAnsi="Verdana"/>
          <w:bCs/>
          <w:sz w:val="16"/>
          <w:szCs w:val="16"/>
        </w:rPr>
        <w:t>0212 219 29 71</w:t>
      </w:r>
    </w:p>
    <w:p w:rsidR="00DB2A98" w:rsidRDefault="00DB2A98" w:rsidP="00DB2A98">
      <w:pPr>
        <w:spacing w:after="0" w:line="240" w:lineRule="auto"/>
        <w:rPr>
          <w:rFonts w:ascii="Verdana" w:hAnsi="Verdana"/>
          <w:bCs/>
          <w:sz w:val="16"/>
          <w:szCs w:val="16"/>
        </w:rPr>
      </w:pPr>
      <w:hyperlink r:id="rId13" w:history="1">
        <w:r>
          <w:rPr>
            <w:rStyle w:val="Kpr"/>
            <w:rFonts w:ascii="Verdana" w:hAnsi="Verdana"/>
            <w:bCs/>
            <w:sz w:val="16"/>
            <w:szCs w:val="16"/>
          </w:rPr>
          <w:t>ceylann@marjinal.com.tr</w:t>
        </w:r>
      </w:hyperlink>
    </w:p>
    <w:p w:rsidR="006C23DB" w:rsidRPr="00C45CD4" w:rsidRDefault="006C23DB" w:rsidP="006C23DB">
      <w:pPr>
        <w:pStyle w:val="AralkYok"/>
        <w:rPr>
          <w:rFonts w:ascii="Verdana" w:hAnsi="Verdana"/>
          <w:sz w:val="20"/>
          <w:szCs w:val="20"/>
        </w:rPr>
      </w:pPr>
      <w:bookmarkStart w:id="0" w:name="_GoBack"/>
      <w:bookmarkEnd w:id="0"/>
    </w:p>
    <w:p w:rsidR="00136274" w:rsidRDefault="00136274" w:rsidP="006C23DB">
      <w:pPr>
        <w:spacing w:after="0" w:line="240" w:lineRule="auto"/>
        <w:jc w:val="both"/>
        <w:rPr>
          <w:rFonts w:ascii="Verdana" w:hAnsi="Verdana"/>
          <w:b/>
          <w:sz w:val="16"/>
          <w:szCs w:val="16"/>
        </w:rPr>
      </w:pPr>
    </w:p>
    <w:p w:rsidR="006C23DB" w:rsidRPr="00EA7840" w:rsidRDefault="006C23DB" w:rsidP="006C23DB">
      <w:pPr>
        <w:spacing w:after="0" w:line="240" w:lineRule="auto"/>
        <w:jc w:val="both"/>
        <w:rPr>
          <w:rFonts w:ascii="Verdana" w:hAnsi="Verdana"/>
          <w:b/>
          <w:sz w:val="16"/>
          <w:szCs w:val="16"/>
        </w:rPr>
      </w:pPr>
      <w:r w:rsidRPr="00EA7840">
        <w:rPr>
          <w:rFonts w:ascii="Verdana" w:hAnsi="Verdana"/>
          <w:b/>
          <w:sz w:val="16"/>
          <w:szCs w:val="16"/>
        </w:rPr>
        <w:t>Zingat.com hakkında</w:t>
      </w:r>
    </w:p>
    <w:p w:rsidR="006C23DB" w:rsidRPr="005008BE" w:rsidRDefault="006C23DB" w:rsidP="006C23DB">
      <w:pPr>
        <w:spacing w:after="0" w:line="240" w:lineRule="auto"/>
        <w:jc w:val="both"/>
        <w:rPr>
          <w:rFonts w:ascii="Verdana" w:hAnsi="Verdana"/>
          <w:bCs/>
          <w:sz w:val="16"/>
          <w:szCs w:val="16"/>
        </w:rPr>
      </w:pPr>
      <w:r w:rsidRPr="00EA7840">
        <w:rPr>
          <w:rFonts w:ascii="Verdana" w:hAnsi="Verdana"/>
          <w:bCs/>
          <w:sz w:val="16"/>
          <w:szCs w:val="16"/>
        </w:rPr>
        <w:t>Zingat.com, 2015 yılında REIDIN ve Doğuş Grubu iş</w:t>
      </w:r>
      <w:r>
        <w:rPr>
          <w:rFonts w:ascii="Verdana" w:hAnsi="Verdana"/>
          <w:bCs/>
          <w:sz w:val="16"/>
          <w:szCs w:val="16"/>
        </w:rPr>
        <w:t xml:space="preserve"> </w:t>
      </w:r>
      <w:r w:rsidRPr="00EA7840">
        <w:rPr>
          <w:rFonts w:ascii="Verdana" w:hAnsi="Verdana"/>
          <w:bCs/>
          <w:sz w:val="16"/>
          <w:szCs w:val="16"/>
        </w:rPr>
        <w:t xml:space="preserve">birliğiyle kurulan, gayrimenkul ve emlak alanında kaliteli hizmet ve şeffaf bilgi sağlayan bir bilgi ve pazarlama platformudur. Oluşturduğu platformda gayrimenkul profesyonelleri ile bireyleri buluşturmaktadır. </w:t>
      </w:r>
      <w:proofErr w:type="spellStart"/>
      <w:r w:rsidRPr="00EA7840">
        <w:rPr>
          <w:rFonts w:ascii="Verdana" w:hAnsi="Verdana"/>
          <w:bCs/>
          <w:sz w:val="16"/>
          <w:szCs w:val="16"/>
        </w:rPr>
        <w:t>Zingat.com’un</w:t>
      </w:r>
      <w:proofErr w:type="spellEnd"/>
      <w:r w:rsidRPr="00EA7840">
        <w:rPr>
          <w:rFonts w:ascii="Verdana" w:hAnsi="Verdana"/>
          <w:bCs/>
          <w:sz w:val="16"/>
          <w:szCs w:val="16"/>
        </w:rPr>
        <w:t xml:space="preserve"> misyonu, Türkiye’de gayrimenkul sektörüne yatırım yapan, evini satan, kiralayan, yeni bir ev alan tüm bireylere ve bu sektörle profesyonel olarak ilgilenen kurum ile kişilere kapsamlı bir referans noktası oluşturmaktır. </w:t>
      </w:r>
      <w:hyperlink r:id="rId14" w:history="1">
        <w:r w:rsidRPr="00CC109A">
          <w:rPr>
            <w:rStyle w:val="Kpr"/>
            <w:rFonts w:ascii="Verdana" w:hAnsi="Verdana"/>
            <w:bCs/>
            <w:sz w:val="16"/>
            <w:szCs w:val="16"/>
          </w:rPr>
          <w:t>www.zingat.com</w:t>
        </w:r>
      </w:hyperlink>
      <w:r>
        <w:rPr>
          <w:rFonts w:ascii="Verdana" w:hAnsi="Verdana"/>
          <w:bCs/>
          <w:sz w:val="16"/>
          <w:szCs w:val="16"/>
        </w:rPr>
        <w:t xml:space="preserve"> </w:t>
      </w:r>
    </w:p>
    <w:p w:rsidR="006C23DB" w:rsidRPr="00A61E04" w:rsidRDefault="006C23DB" w:rsidP="006C23DB">
      <w:pPr>
        <w:spacing w:after="0" w:line="360" w:lineRule="auto"/>
        <w:jc w:val="center"/>
        <w:rPr>
          <w:rFonts w:ascii="Verdana" w:hAnsi="Verdana"/>
          <w:b/>
          <w:sz w:val="28"/>
          <w:szCs w:val="28"/>
        </w:rPr>
      </w:pPr>
    </w:p>
    <w:p w:rsidR="006C23DB" w:rsidRPr="006C23DB" w:rsidRDefault="006C23DB" w:rsidP="006C23DB">
      <w:pPr>
        <w:spacing w:after="0" w:line="360" w:lineRule="auto"/>
        <w:jc w:val="center"/>
        <w:rPr>
          <w:rFonts w:ascii="Verdana" w:hAnsi="Verdana"/>
          <w:b/>
          <w:sz w:val="28"/>
          <w:szCs w:val="28"/>
        </w:rPr>
      </w:pPr>
    </w:p>
    <w:sectPr w:rsidR="006C23DB" w:rsidRPr="006C2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DB"/>
    <w:rsid w:val="000077E5"/>
    <w:rsid w:val="000079EB"/>
    <w:rsid w:val="000E5E05"/>
    <w:rsid w:val="00136274"/>
    <w:rsid w:val="00141666"/>
    <w:rsid w:val="00187354"/>
    <w:rsid w:val="0023039F"/>
    <w:rsid w:val="002617B6"/>
    <w:rsid w:val="003921A5"/>
    <w:rsid w:val="003B1C2D"/>
    <w:rsid w:val="003C1830"/>
    <w:rsid w:val="004A6AC4"/>
    <w:rsid w:val="004B6039"/>
    <w:rsid w:val="004E7375"/>
    <w:rsid w:val="004F3AF4"/>
    <w:rsid w:val="00515ADD"/>
    <w:rsid w:val="00563372"/>
    <w:rsid w:val="005945A2"/>
    <w:rsid w:val="006C23DB"/>
    <w:rsid w:val="007E2C71"/>
    <w:rsid w:val="008335A5"/>
    <w:rsid w:val="008E042C"/>
    <w:rsid w:val="00911DB0"/>
    <w:rsid w:val="00933291"/>
    <w:rsid w:val="009D3222"/>
    <w:rsid w:val="009E5391"/>
    <w:rsid w:val="009E79FA"/>
    <w:rsid w:val="009F42ED"/>
    <w:rsid w:val="00A33C66"/>
    <w:rsid w:val="00AD0AC4"/>
    <w:rsid w:val="00BD6F72"/>
    <w:rsid w:val="00C61686"/>
    <w:rsid w:val="00C95343"/>
    <w:rsid w:val="00D20464"/>
    <w:rsid w:val="00D67A55"/>
    <w:rsid w:val="00DB2A98"/>
    <w:rsid w:val="00DC357F"/>
    <w:rsid w:val="00F57829"/>
    <w:rsid w:val="00F87ECA"/>
    <w:rsid w:val="00FA45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A3BA5-16E6-4468-B412-5C73EDD3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23DB"/>
    <w:pPr>
      <w:spacing w:after="0" w:line="240" w:lineRule="auto"/>
    </w:pPr>
  </w:style>
  <w:style w:type="character" w:styleId="Kpr">
    <w:name w:val="Hyperlink"/>
    <w:basedOn w:val="VarsaylanParagrafYazTipi"/>
    <w:uiPriority w:val="99"/>
    <w:unhideWhenUsed/>
    <w:rsid w:val="006C23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6189">
      <w:bodyDiv w:val="1"/>
      <w:marLeft w:val="0"/>
      <w:marRight w:val="0"/>
      <w:marTop w:val="0"/>
      <w:marBottom w:val="0"/>
      <w:divBdr>
        <w:top w:val="none" w:sz="0" w:space="0" w:color="auto"/>
        <w:left w:val="none" w:sz="0" w:space="0" w:color="auto"/>
        <w:bottom w:val="none" w:sz="0" w:space="0" w:color="auto"/>
        <w:right w:val="none" w:sz="0" w:space="0" w:color="auto"/>
      </w:divBdr>
    </w:div>
    <w:div w:id="291717285">
      <w:bodyDiv w:val="1"/>
      <w:marLeft w:val="0"/>
      <w:marRight w:val="0"/>
      <w:marTop w:val="0"/>
      <w:marBottom w:val="0"/>
      <w:divBdr>
        <w:top w:val="none" w:sz="0" w:space="0" w:color="auto"/>
        <w:left w:val="none" w:sz="0" w:space="0" w:color="auto"/>
        <w:bottom w:val="none" w:sz="0" w:space="0" w:color="auto"/>
        <w:right w:val="none" w:sz="0" w:space="0" w:color="auto"/>
      </w:divBdr>
    </w:div>
    <w:div w:id="298534432">
      <w:bodyDiv w:val="1"/>
      <w:marLeft w:val="0"/>
      <w:marRight w:val="0"/>
      <w:marTop w:val="0"/>
      <w:marBottom w:val="0"/>
      <w:divBdr>
        <w:top w:val="none" w:sz="0" w:space="0" w:color="auto"/>
        <w:left w:val="none" w:sz="0" w:space="0" w:color="auto"/>
        <w:bottom w:val="none" w:sz="0" w:space="0" w:color="auto"/>
        <w:right w:val="none" w:sz="0" w:space="0" w:color="auto"/>
      </w:divBdr>
    </w:div>
    <w:div w:id="982465465">
      <w:bodyDiv w:val="1"/>
      <w:marLeft w:val="0"/>
      <w:marRight w:val="0"/>
      <w:marTop w:val="0"/>
      <w:marBottom w:val="0"/>
      <w:divBdr>
        <w:top w:val="none" w:sz="0" w:space="0" w:color="auto"/>
        <w:left w:val="none" w:sz="0" w:space="0" w:color="auto"/>
        <w:bottom w:val="none" w:sz="0" w:space="0" w:color="auto"/>
        <w:right w:val="none" w:sz="0" w:space="0" w:color="auto"/>
      </w:divBdr>
    </w:div>
    <w:div w:id="1339624575">
      <w:bodyDiv w:val="1"/>
      <w:marLeft w:val="0"/>
      <w:marRight w:val="0"/>
      <w:marTop w:val="0"/>
      <w:marBottom w:val="0"/>
      <w:divBdr>
        <w:top w:val="none" w:sz="0" w:space="0" w:color="auto"/>
        <w:left w:val="none" w:sz="0" w:space="0" w:color="auto"/>
        <w:bottom w:val="none" w:sz="0" w:space="0" w:color="auto"/>
        <w:right w:val="none" w:sz="0" w:space="0" w:color="auto"/>
      </w:divBdr>
    </w:div>
    <w:div w:id="1602495252">
      <w:bodyDiv w:val="1"/>
      <w:marLeft w:val="0"/>
      <w:marRight w:val="0"/>
      <w:marTop w:val="0"/>
      <w:marBottom w:val="0"/>
      <w:divBdr>
        <w:top w:val="none" w:sz="0" w:space="0" w:color="auto"/>
        <w:left w:val="none" w:sz="0" w:space="0" w:color="auto"/>
        <w:bottom w:val="none" w:sz="0" w:space="0" w:color="auto"/>
        <w:right w:val="none" w:sz="0" w:space="0" w:color="auto"/>
      </w:divBdr>
    </w:div>
    <w:div w:id="1628008791">
      <w:bodyDiv w:val="1"/>
      <w:marLeft w:val="0"/>
      <w:marRight w:val="0"/>
      <w:marTop w:val="0"/>
      <w:marBottom w:val="0"/>
      <w:divBdr>
        <w:top w:val="none" w:sz="0" w:space="0" w:color="auto"/>
        <w:left w:val="none" w:sz="0" w:space="0" w:color="auto"/>
        <w:bottom w:val="none" w:sz="0" w:space="0" w:color="auto"/>
        <w:right w:val="none" w:sz="0" w:space="0" w:color="auto"/>
      </w:divBdr>
    </w:div>
    <w:div w:id="1963030745">
      <w:bodyDiv w:val="1"/>
      <w:marLeft w:val="0"/>
      <w:marRight w:val="0"/>
      <w:marTop w:val="0"/>
      <w:marBottom w:val="0"/>
      <w:divBdr>
        <w:top w:val="none" w:sz="0" w:space="0" w:color="auto"/>
        <w:left w:val="none" w:sz="0" w:space="0" w:color="auto"/>
        <w:bottom w:val="none" w:sz="0" w:space="0" w:color="auto"/>
        <w:right w:val="none" w:sz="0" w:space="0" w:color="auto"/>
      </w:divBdr>
    </w:div>
    <w:div w:id="199799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ngat.com/bolge-raporu?locationId=3597" TargetMode="External"/><Relationship Id="rId13" Type="http://schemas.openxmlformats.org/officeDocument/2006/relationships/hyperlink" Target="mailto:ceylann@marjinal.com.tr" TargetMode="External"/><Relationship Id="rId3" Type="http://schemas.openxmlformats.org/officeDocument/2006/relationships/customXml" Target="../customXml/item3.xml"/><Relationship Id="rId7" Type="http://schemas.openxmlformats.org/officeDocument/2006/relationships/hyperlink" Target="https://www.zingat.com/bolge-raporu?locationId=2957" TargetMode="External"/><Relationship Id="rId12" Type="http://schemas.openxmlformats.org/officeDocument/2006/relationships/hyperlink" Target="https://www.zingat.com/bolge-raporu?locationId=268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ingat.com/bolge-raporu?locationId=286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zingat.com/bolge-raporu?locationId=3921" TargetMode="External"/><Relationship Id="rId4" Type="http://schemas.openxmlformats.org/officeDocument/2006/relationships/styles" Target="styles.xml"/><Relationship Id="rId9" Type="http://schemas.openxmlformats.org/officeDocument/2006/relationships/hyperlink" Target="https://www.zingat.com/bolge-raporu?locationId=3088" TargetMode="External"/><Relationship Id="rId14" Type="http://schemas.openxmlformats.org/officeDocument/2006/relationships/hyperlink" Target="http://www.zinga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F7908C-8B7F-409B-A0CC-AA1B1BA1DF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2C10EC-3B0C-4ECC-9CDB-9D7022406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11846-897F-4A30-95F0-9EC0BC10C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465</Words>
  <Characters>2652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Somer Topaloğlu</cp:lastModifiedBy>
  <cp:revision>11</cp:revision>
  <dcterms:created xsi:type="dcterms:W3CDTF">2018-10-25T15:09:00Z</dcterms:created>
  <dcterms:modified xsi:type="dcterms:W3CDTF">2018-11-23T07:05:00Z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