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4D" w:rsidRPr="005F224D" w:rsidRDefault="005F224D" w:rsidP="005F224D">
      <w:pPr>
        <w:spacing w:line="360" w:lineRule="auto"/>
        <w:rPr>
          <w:rFonts w:ascii="Verdana" w:hAnsi="Verdana"/>
          <w:b/>
          <w:bCs/>
          <w:sz w:val="32"/>
          <w:szCs w:val="32"/>
          <w:u w:val="single"/>
          <w:lang w:val="tr-TR"/>
        </w:rPr>
      </w:pPr>
      <w:r w:rsidRPr="005F224D">
        <w:rPr>
          <w:rFonts w:ascii="Verdana" w:hAnsi="Verdana"/>
          <w:b/>
          <w:bCs/>
          <w:sz w:val="32"/>
          <w:szCs w:val="32"/>
          <w:u w:val="single"/>
          <w:lang w:val="tr-TR"/>
        </w:rPr>
        <w:t>BASIN BÜLTENİ</w:t>
      </w:r>
    </w:p>
    <w:p w:rsidR="004A788F" w:rsidRDefault="004A788F" w:rsidP="005F224D">
      <w:pPr>
        <w:spacing w:line="360" w:lineRule="auto"/>
        <w:jc w:val="center"/>
        <w:rPr>
          <w:rFonts w:ascii="Verdana" w:hAnsi="Verdana"/>
          <w:b/>
          <w:bCs/>
          <w:sz w:val="28"/>
          <w:szCs w:val="28"/>
          <w:lang w:val="tr-TR"/>
        </w:rPr>
      </w:pPr>
    </w:p>
    <w:p w:rsidR="00AF0ED4" w:rsidRDefault="005F224D" w:rsidP="004A788F">
      <w:pPr>
        <w:spacing w:line="360" w:lineRule="auto"/>
        <w:jc w:val="center"/>
        <w:rPr>
          <w:rFonts w:ascii="Verdana" w:hAnsi="Verdana"/>
          <w:b/>
          <w:bCs/>
          <w:sz w:val="24"/>
          <w:szCs w:val="24"/>
          <w:lang w:val="tr-TR"/>
        </w:rPr>
      </w:pPr>
      <w:r>
        <w:rPr>
          <w:rFonts w:ascii="Verdana" w:hAnsi="Verdana"/>
          <w:b/>
          <w:bCs/>
          <w:sz w:val="28"/>
          <w:szCs w:val="28"/>
          <w:lang w:val="tr-TR"/>
        </w:rPr>
        <w:t xml:space="preserve">DHL </w:t>
      </w:r>
      <w:proofErr w:type="spellStart"/>
      <w:r>
        <w:rPr>
          <w:rFonts w:ascii="Verdana" w:hAnsi="Verdana"/>
          <w:b/>
          <w:bCs/>
          <w:sz w:val="28"/>
          <w:szCs w:val="28"/>
          <w:lang w:val="tr-TR"/>
        </w:rPr>
        <w:t>Supply</w:t>
      </w:r>
      <w:proofErr w:type="spellEnd"/>
      <w:r>
        <w:rPr>
          <w:rFonts w:ascii="Verdana" w:hAnsi="Verdana"/>
          <w:b/>
          <w:bCs/>
          <w:sz w:val="28"/>
          <w:szCs w:val="28"/>
          <w:lang w:val="tr-TR"/>
        </w:rPr>
        <w:t xml:space="preserve"> </w:t>
      </w:r>
      <w:proofErr w:type="spellStart"/>
      <w:r>
        <w:rPr>
          <w:rFonts w:ascii="Verdana" w:hAnsi="Verdana"/>
          <w:b/>
          <w:bCs/>
          <w:sz w:val="28"/>
          <w:szCs w:val="28"/>
          <w:lang w:val="tr-TR"/>
        </w:rPr>
        <w:t>Chain</w:t>
      </w:r>
      <w:proofErr w:type="spellEnd"/>
      <w:r>
        <w:rPr>
          <w:rFonts w:ascii="Verdana" w:hAnsi="Verdana"/>
          <w:b/>
          <w:bCs/>
          <w:sz w:val="28"/>
          <w:szCs w:val="28"/>
          <w:lang w:val="tr-TR"/>
        </w:rPr>
        <w:t xml:space="preserve"> </w:t>
      </w:r>
      <w:proofErr w:type="spellStart"/>
      <w:r w:rsidR="004A788F">
        <w:rPr>
          <w:rFonts w:ascii="Verdana" w:hAnsi="Verdana"/>
          <w:b/>
          <w:bCs/>
          <w:sz w:val="28"/>
          <w:szCs w:val="28"/>
          <w:lang w:val="tr-TR"/>
        </w:rPr>
        <w:t>teknolojistiğin</w:t>
      </w:r>
      <w:proofErr w:type="spellEnd"/>
      <w:r w:rsidR="004A788F">
        <w:rPr>
          <w:rFonts w:ascii="Verdana" w:hAnsi="Verdana"/>
          <w:b/>
          <w:bCs/>
          <w:sz w:val="28"/>
          <w:szCs w:val="28"/>
          <w:lang w:val="tr-TR"/>
        </w:rPr>
        <w:t xml:space="preserve"> ‘Yıldız’ını seçti!</w:t>
      </w:r>
    </w:p>
    <w:p w:rsidR="00083E91" w:rsidRDefault="005F224D" w:rsidP="003C738F">
      <w:pPr>
        <w:spacing w:line="360" w:lineRule="auto"/>
        <w:jc w:val="center"/>
        <w:rPr>
          <w:rFonts w:ascii="Verdana" w:hAnsi="Verdana"/>
          <w:sz w:val="20"/>
          <w:szCs w:val="20"/>
          <w:lang w:val="tr-TR"/>
        </w:rPr>
      </w:pPr>
      <w:r>
        <w:rPr>
          <w:rFonts w:ascii="Verdana" w:hAnsi="Verdana"/>
          <w:b/>
          <w:bCs/>
          <w:sz w:val="24"/>
          <w:szCs w:val="24"/>
          <w:lang w:val="tr-TR"/>
        </w:rPr>
        <w:t xml:space="preserve">DHL </w:t>
      </w:r>
      <w:proofErr w:type="spellStart"/>
      <w:r>
        <w:rPr>
          <w:rFonts w:ascii="Verdana" w:hAnsi="Verdana"/>
          <w:b/>
          <w:bCs/>
          <w:sz w:val="24"/>
          <w:szCs w:val="24"/>
          <w:lang w:val="tr-TR"/>
        </w:rPr>
        <w:t>Supply</w:t>
      </w:r>
      <w:proofErr w:type="spellEnd"/>
      <w:r>
        <w:rPr>
          <w:rFonts w:ascii="Verdana" w:hAnsi="Verdana"/>
          <w:b/>
          <w:bCs/>
          <w:sz w:val="24"/>
          <w:szCs w:val="24"/>
          <w:lang w:val="tr-TR"/>
        </w:rPr>
        <w:t xml:space="preserve"> </w:t>
      </w:r>
      <w:proofErr w:type="spellStart"/>
      <w:r>
        <w:rPr>
          <w:rFonts w:ascii="Verdana" w:hAnsi="Verdana"/>
          <w:b/>
          <w:bCs/>
          <w:sz w:val="24"/>
          <w:szCs w:val="24"/>
          <w:lang w:val="tr-TR"/>
        </w:rPr>
        <w:t>Chain</w:t>
      </w:r>
      <w:proofErr w:type="spellEnd"/>
      <w:r w:rsidR="00AF0ED4">
        <w:rPr>
          <w:rFonts w:ascii="Verdana" w:hAnsi="Verdana"/>
          <w:b/>
          <w:bCs/>
          <w:sz w:val="24"/>
          <w:szCs w:val="24"/>
          <w:lang w:val="tr-TR"/>
        </w:rPr>
        <w:t xml:space="preserve"> Türkiye</w:t>
      </w:r>
      <w:r>
        <w:rPr>
          <w:rFonts w:ascii="Verdana" w:hAnsi="Verdana"/>
          <w:b/>
          <w:bCs/>
          <w:sz w:val="24"/>
          <w:szCs w:val="24"/>
          <w:lang w:val="tr-TR"/>
        </w:rPr>
        <w:t xml:space="preserve">, </w:t>
      </w:r>
      <w:r w:rsidR="00AF0ED4">
        <w:rPr>
          <w:rFonts w:ascii="Verdana" w:hAnsi="Verdana"/>
          <w:b/>
          <w:bCs/>
          <w:sz w:val="24"/>
          <w:szCs w:val="24"/>
          <w:lang w:val="tr-TR"/>
        </w:rPr>
        <w:t xml:space="preserve">üniversite-sanayi </w:t>
      </w:r>
      <w:proofErr w:type="gramStart"/>
      <w:r w:rsidR="00AF0ED4">
        <w:rPr>
          <w:rFonts w:ascii="Verdana" w:hAnsi="Verdana"/>
          <w:b/>
          <w:bCs/>
          <w:sz w:val="24"/>
          <w:szCs w:val="24"/>
          <w:lang w:val="tr-TR"/>
        </w:rPr>
        <w:t>işbirliği</w:t>
      </w:r>
      <w:proofErr w:type="gramEnd"/>
      <w:r w:rsidR="00087A8F">
        <w:rPr>
          <w:rFonts w:ascii="Verdana" w:hAnsi="Verdana"/>
          <w:b/>
          <w:bCs/>
          <w:sz w:val="24"/>
          <w:szCs w:val="24"/>
          <w:lang w:val="tr-TR"/>
        </w:rPr>
        <w:t xml:space="preserve"> k</w:t>
      </w:r>
      <w:r w:rsidR="00AF0ED4">
        <w:rPr>
          <w:rFonts w:ascii="Verdana" w:hAnsi="Verdana"/>
          <w:b/>
          <w:bCs/>
          <w:sz w:val="24"/>
          <w:szCs w:val="24"/>
          <w:lang w:val="tr-TR"/>
        </w:rPr>
        <w:t>apsamında lisans, doktora ve yüksek lisans öğrencilerine yönelik bir</w:t>
      </w:r>
      <w:r w:rsidR="00BA1561">
        <w:rPr>
          <w:rFonts w:ascii="Verdana" w:hAnsi="Verdana"/>
          <w:b/>
          <w:bCs/>
          <w:sz w:val="24"/>
          <w:szCs w:val="24"/>
          <w:lang w:val="tr-TR"/>
        </w:rPr>
        <w:t xml:space="preserve"> </w:t>
      </w:r>
      <w:proofErr w:type="spellStart"/>
      <w:r w:rsidR="00BA1561">
        <w:rPr>
          <w:rFonts w:ascii="Verdana" w:hAnsi="Verdana"/>
          <w:b/>
          <w:bCs/>
          <w:sz w:val="24"/>
          <w:szCs w:val="24"/>
          <w:lang w:val="tr-TR"/>
        </w:rPr>
        <w:t>Teknolojistik</w:t>
      </w:r>
      <w:proofErr w:type="spellEnd"/>
      <w:r w:rsidR="00BA1561">
        <w:rPr>
          <w:rFonts w:ascii="Verdana" w:hAnsi="Verdana"/>
          <w:b/>
          <w:bCs/>
          <w:sz w:val="24"/>
          <w:szCs w:val="24"/>
          <w:lang w:val="tr-TR"/>
        </w:rPr>
        <w:t xml:space="preserve"> Fikir Yarışması düzenledi. </w:t>
      </w:r>
      <w:r w:rsidR="00AF0ED4">
        <w:rPr>
          <w:rFonts w:ascii="Verdana" w:hAnsi="Verdana"/>
          <w:b/>
          <w:bCs/>
          <w:sz w:val="24"/>
          <w:szCs w:val="24"/>
          <w:lang w:val="tr-TR"/>
        </w:rPr>
        <w:t xml:space="preserve">Lojistikle teknolojiyi birleştirmeyi teşvik eden yarışmada </w:t>
      </w:r>
      <w:r w:rsidR="004A788F">
        <w:rPr>
          <w:rFonts w:ascii="Verdana" w:hAnsi="Verdana"/>
          <w:b/>
          <w:bCs/>
          <w:sz w:val="24"/>
          <w:szCs w:val="24"/>
          <w:lang w:val="tr-TR"/>
        </w:rPr>
        <w:t xml:space="preserve">Yıldız Teknik Üniversitesi’nin geliştirdiği proje birinci olurken, </w:t>
      </w:r>
      <w:r w:rsidR="00AF0ED4">
        <w:rPr>
          <w:rFonts w:ascii="Verdana" w:hAnsi="Verdana"/>
          <w:b/>
          <w:bCs/>
          <w:sz w:val="24"/>
          <w:szCs w:val="24"/>
          <w:lang w:val="tr-TR"/>
        </w:rPr>
        <w:t>s</w:t>
      </w:r>
      <w:r w:rsidR="00BA1561">
        <w:rPr>
          <w:rFonts w:ascii="Verdana" w:hAnsi="Verdana"/>
          <w:b/>
          <w:bCs/>
          <w:sz w:val="24"/>
          <w:szCs w:val="24"/>
          <w:lang w:val="tr-TR"/>
        </w:rPr>
        <w:t xml:space="preserve">eçilen </w:t>
      </w:r>
      <w:r w:rsidR="004A788F">
        <w:rPr>
          <w:rFonts w:ascii="Verdana" w:hAnsi="Verdana"/>
          <w:b/>
          <w:bCs/>
          <w:sz w:val="24"/>
          <w:szCs w:val="24"/>
          <w:lang w:val="tr-TR"/>
        </w:rPr>
        <w:t xml:space="preserve">tüm </w:t>
      </w:r>
      <w:r w:rsidR="00AF0ED4">
        <w:rPr>
          <w:rFonts w:ascii="Verdana" w:hAnsi="Verdana"/>
          <w:b/>
          <w:bCs/>
          <w:sz w:val="24"/>
          <w:szCs w:val="24"/>
          <w:lang w:val="tr-TR"/>
        </w:rPr>
        <w:t>katılımcılar</w:t>
      </w:r>
      <w:r w:rsidR="00BA1561" w:rsidRPr="00BA1561">
        <w:rPr>
          <w:rFonts w:ascii="Verdana" w:hAnsi="Verdana"/>
          <w:b/>
          <w:bCs/>
          <w:sz w:val="24"/>
          <w:szCs w:val="24"/>
          <w:lang w:val="tr-TR"/>
        </w:rPr>
        <w:t xml:space="preserve"> </w:t>
      </w:r>
      <w:r w:rsidR="00BA1561" w:rsidRPr="005F224D">
        <w:rPr>
          <w:rFonts w:ascii="Verdana" w:hAnsi="Verdana"/>
          <w:b/>
          <w:bCs/>
          <w:sz w:val="24"/>
          <w:szCs w:val="24"/>
          <w:lang w:val="tr-TR"/>
        </w:rPr>
        <w:t>DHL Ar-Ge Merkezi desteği ile projelerini DHL tesislerinde hayata geçirme imkanın</w:t>
      </w:r>
      <w:r w:rsidR="004A788F">
        <w:rPr>
          <w:rFonts w:ascii="Verdana" w:hAnsi="Verdana"/>
          <w:b/>
          <w:bCs/>
          <w:sz w:val="24"/>
          <w:szCs w:val="24"/>
          <w:lang w:val="tr-TR"/>
        </w:rPr>
        <w:t>ı da yakalayacak</w:t>
      </w:r>
      <w:r w:rsidR="00BA1561">
        <w:rPr>
          <w:rFonts w:ascii="Verdana" w:hAnsi="Verdana"/>
          <w:b/>
          <w:bCs/>
          <w:sz w:val="24"/>
          <w:szCs w:val="24"/>
          <w:lang w:val="tr-TR"/>
        </w:rPr>
        <w:t>.</w:t>
      </w:r>
    </w:p>
    <w:p w:rsidR="00BA1561" w:rsidRDefault="005F224D" w:rsidP="00991418">
      <w:pPr>
        <w:spacing w:line="360" w:lineRule="auto"/>
        <w:jc w:val="both"/>
        <w:rPr>
          <w:rFonts w:ascii="Verdana" w:hAnsi="Verdana"/>
          <w:sz w:val="20"/>
          <w:szCs w:val="20"/>
          <w:lang w:val="tr-TR"/>
        </w:rPr>
      </w:pPr>
      <w:r>
        <w:rPr>
          <w:rFonts w:ascii="Verdana" w:hAnsi="Verdana"/>
          <w:sz w:val="20"/>
          <w:szCs w:val="20"/>
          <w:lang w:val="tr-TR"/>
        </w:rPr>
        <w:t xml:space="preserve">DHL </w:t>
      </w:r>
      <w:proofErr w:type="spellStart"/>
      <w:r>
        <w:rPr>
          <w:rFonts w:ascii="Verdana" w:hAnsi="Verdana"/>
          <w:sz w:val="20"/>
          <w:szCs w:val="20"/>
          <w:lang w:val="tr-TR"/>
        </w:rPr>
        <w:t>Supply</w:t>
      </w:r>
      <w:proofErr w:type="spellEnd"/>
      <w:r>
        <w:rPr>
          <w:rFonts w:ascii="Verdana" w:hAnsi="Verdana"/>
          <w:sz w:val="20"/>
          <w:szCs w:val="20"/>
          <w:lang w:val="tr-TR"/>
        </w:rPr>
        <w:t xml:space="preserve"> </w:t>
      </w:r>
      <w:proofErr w:type="spellStart"/>
      <w:r>
        <w:rPr>
          <w:rFonts w:ascii="Verdana" w:hAnsi="Verdana"/>
          <w:sz w:val="20"/>
          <w:szCs w:val="20"/>
          <w:lang w:val="tr-TR"/>
        </w:rPr>
        <w:t>Chain</w:t>
      </w:r>
      <w:proofErr w:type="spellEnd"/>
      <w:r>
        <w:rPr>
          <w:rFonts w:ascii="Verdana" w:hAnsi="Verdana"/>
          <w:sz w:val="20"/>
          <w:szCs w:val="20"/>
          <w:lang w:val="tr-TR"/>
        </w:rPr>
        <w:t xml:space="preserve"> Türkiye, </w:t>
      </w:r>
      <w:r w:rsidRPr="005F224D">
        <w:rPr>
          <w:rFonts w:ascii="Verdana" w:hAnsi="Verdana"/>
          <w:sz w:val="20"/>
          <w:szCs w:val="20"/>
          <w:lang w:val="tr-TR"/>
        </w:rPr>
        <w:t>öğrencilerin sektörü tanımasına olanak sağlamak ve sektöre uygun insan kaynağını keşfedip istihdam olanakları yaratmak</w:t>
      </w:r>
      <w:r>
        <w:rPr>
          <w:rFonts w:ascii="Verdana" w:hAnsi="Verdana"/>
          <w:sz w:val="20"/>
          <w:szCs w:val="20"/>
          <w:lang w:val="tr-TR"/>
        </w:rPr>
        <w:t xml:space="preserve"> </w:t>
      </w:r>
      <w:r w:rsidR="00BA1561">
        <w:rPr>
          <w:rFonts w:ascii="Verdana" w:hAnsi="Verdana"/>
          <w:sz w:val="20"/>
          <w:szCs w:val="20"/>
          <w:lang w:val="tr-TR"/>
        </w:rPr>
        <w:t>amacıyla bu yıl bir ilke imza atarak</w:t>
      </w:r>
      <w:r>
        <w:rPr>
          <w:rFonts w:ascii="Verdana" w:hAnsi="Verdana"/>
          <w:sz w:val="20"/>
          <w:szCs w:val="20"/>
          <w:lang w:val="tr-TR"/>
        </w:rPr>
        <w:t xml:space="preserve"> DHL </w:t>
      </w:r>
      <w:proofErr w:type="spellStart"/>
      <w:r>
        <w:rPr>
          <w:rFonts w:ascii="Verdana" w:hAnsi="Verdana"/>
          <w:sz w:val="20"/>
          <w:szCs w:val="20"/>
          <w:lang w:val="tr-TR"/>
        </w:rPr>
        <w:t>Teknolojisti</w:t>
      </w:r>
      <w:r w:rsidR="00F803F6">
        <w:rPr>
          <w:rFonts w:ascii="Verdana" w:hAnsi="Verdana"/>
          <w:sz w:val="20"/>
          <w:szCs w:val="20"/>
          <w:lang w:val="tr-TR"/>
        </w:rPr>
        <w:t>k</w:t>
      </w:r>
      <w:proofErr w:type="spellEnd"/>
      <w:r>
        <w:rPr>
          <w:rFonts w:ascii="Verdana" w:hAnsi="Verdana"/>
          <w:sz w:val="20"/>
          <w:szCs w:val="20"/>
          <w:lang w:val="tr-TR"/>
        </w:rPr>
        <w:t xml:space="preserve"> Fikir Yarışması düzenledi. </w:t>
      </w:r>
      <w:r w:rsidR="00083E91">
        <w:rPr>
          <w:rFonts w:ascii="Verdana" w:hAnsi="Verdana"/>
          <w:sz w:val="20"/>
          <w:szCs w:val="20"/>
          <w:lang w:val="tr-TR"/>
        </w:rPr>
        <w:t>Ö</w:t>
      </w:r>
      <w:r w:rsidR="00BA1561">
        <w:rPr>
          <w:rFonts w:ascii="Verdana" w:hAnsi="Verdana"/>
          <w:sz w:val="20"/>
          <w:szCs w:val="20"/>
          <w:lang w:val="tr-TR"/>
        </w:rPr>
        <w:t>ğrencilerden yoğun ilgi gören</w:t>
      </w:r>
      <w:r>
        <w:rPr>
          <w:rFonts w:ascii="Verdana" w:hAnsi="Verdana"/>
          <w:sz w:val="20"/>
          <w:szCs w:val="20"/>
          <w:lang w:val="tr-TR"/>
        </w:rPr>
        <w:t xml:space="preserve"> yarışmaya </w:t>
      </w:r>
      <w:r w:rsidR="00BA1561">
        <w:rPr>
          <w:rFonts w:ascii="Verdana" w:hAnsi="Verdana"/>
          <w:sz w:val="20"/>
          <w:szCs w:val="20"/>
          <w:lang w:val="tr-TR"/>
        </w:rPr>
        <w:t xml:space="preserve">54 </w:t>
      </w:r>
      <w:proofErr w:type="gramStart"/>
      <w:r w:rsidR="00BA1561">
        <w:rPr>
          <w:rFonts w:ascii="Verdana" w:hAnsi="Verdana"/>
          <w:sz w:val="20"/>
          <w:szCs w:val="20"/>
          <w:lang w:val="tr-TR"/>
        </w:rPr>
        <w:t>değerli</w:t>
      </w:r>
      <w:proofErr w:type="gramEnd"/>
      <w:r w:rsidR="00BA1561">
        <w:rPr>
          <w:rFonts w:ascii="Verdana" w:hAnsi="Verdana"/>
          <w:sz w:val="20"/>
          <w:szCs w:val="20"/>
          <w:lang w:val="tr-TR"/>
        </w:rPr>
        <w:t xml:space="preserve"> proje katıl</w:t>
      </w:r>
      <w:r w:rsidR="00083E91">
        <w:rPr>
          <w:rFonts w:ascii="Verdana" w:hAnsi="Verdana"/>
          <w:sz w:val="20"/>
          <w:szCs w:val="20"/>
          <w:lang w:val="tr-TR"/>
        </w:rPr>
        <w:t>ırken, yarışmanın finalinde 10 farklı üniversiteden 34 öğrenci, projelerini tüm katılımcılara sunma fırsatı yakaladı.</w:t>
      </w:r>
    </w:p>
    <w:p w:rsidR="00083E91" w:rsidRDefault="00083E91" w:rsidP="00083E91">
      <w:pPr>
        <w:spacing w:line="360" w:lineRule="auto"/>
        <w:jc w:val="both"/>
        <w:rPr>
          <w:rFonts w:ascii="Verdana" w:hAnsi="Verdana"/>
          <w:b/>
          <w:bCs/>
          <w:sz w:val="20"/>
          <w:szCs w:val="20"/>
          <w:lang w:val="tr-TR"/>
        </w:rPr>
      </w:pPr>
      <w:r>
        <w:rPr>
          <w:rFonts w:ascii="Verdana" w:hAnsi="Verdana"/>
          <w:b/>
          <w:bCs/>
          <w:sz w:val="20"/>
          <w:szCs w:val="20"/>
          <w:lang w:val="tr-TR"/>
        </w:rPr>
        <w:t>Yarışmanın birincisi Yıldız Teknik Üniversitesi</w:t>
      </w:r>
    </w:p>
    <w:p w:rsidR="00083E91" w:rsidRDefault="00083E91" w:rsidP="00083E91">
      <w:pPr>
        <w:spacing w:line="360" w:lineRule="auto"/>
        <w:jc w:val="both"/>
        <w:rPr>
          <w:rFonts w:ascii="Verdana" w:hAnsi="Verdana"/>
          <w:sz w:val="20"/>
          <w:szCs w:val="20"/>
          <w:lang w:val="tr-TR"/>
        </w:rPr>
      </w:pPr>
      <w:r>
        <w:rPr>
          <w:rFonts w:ascii="Verdana" w:hAnsi="Verdana"/>
          <w:sz w:val="20"/>
          <w:szCs w:val="20"/>
          <w:lang w:val="tr-TR"/>
        </w:rPr>
        <w:t xml:space="preserve">Katılımcılardan ve şirket yöneticilerinden oluşan jüri ekibinin zorlu bir değerlendirme sonucunda kazanan takımları belirlediği yarışmada </w:t>
      </w:r>
      <w:r w:rsidRPr="00F803F6">
        <w:rPr>
          <w:rFonts w:ascii="Verdana" w:hAnsi="Verdana"/>
          <w:sz w:val="20"/>
          <w:szCs w:val="20"/>
          <w:lang w:val="tr-TR"/>
        </w:rPr>
        <w:t>İstanbul Yıldız Teknik Üniversitesi</w:t>
      </w:r>
      <w:r>
        <w:rPr>
          <w:rFonts w:ascii="Verdana" w:hAnsi="Verdana"/>
          <w:sz w:val="20"/>
          <w:szCs w:val="20"/>
          <w:lang w:val="tr-TR"/>
        </w:rPr>
        <w:t>’</w:t>
      </w:r>
      <w:r w:rsidRPr="00F803F6">
        <w:rPr>
          <w:rFonts w:ascii="Verdana" w:hAnsi="Verdana"/>
          <w:sz w:val="20"/>
          <w:szCs w:val="20"/>
          <w:lang w:val="tr-TR"/>
        </w:rPr>
        <w:t>nden Otonom Depo İçi Transfer Ara</w:t>
      </w:r>
      <w:r w:rsidR="003C738F">
        <w:rPr>
          <w:rFonts w:ascii="Verdana" w:hAnsi="Verdana"/>
          <w:sz w:val="20"/>
          <w:szCs w:val="20"/>
          <w:lang w:val="tr-TR"/>
        </w:rPr>
        <w:t>ç</w:t>
      </w:r>
      <w:r w:rsidRPr="00F803F6">
        <w:rPr>
          <w:rFonts w:ascii="Verdana" w:hAnsi="Verdana"/>
          <w:sz w:val="20"/>
          <w:szCs w:val="20"/>
          <w:lang w:val="tr-TR"/>
        </w:rPr>
        <w:t xml:space="preserve"> projesi birinci, İzmir </w:t>
      </w:r>
      <w:r w:rsidR="000E143E">
        <w:rPr>
          <w:rFonts w:ascii="Verdana" w:hAnsi="Verdana"/>
          <w:sz w:val="20"/>
          <w:szCs w:val="20"/>
          <w:lang w:val="tr-TR"/>
        </w:rPr>
        <w:t xml:space="preserve">Dokuz </w:t>
      </w:r>
      <w:bookmarkStart w:id="0" w:name="_GoBack"/>
      <w:bookmarkEnd w:id="0"/>
      <w:r w:rsidRPr="00F803F6">
        <w:rPr>
          <w:rFonts w:ascii="Verdana" w:hAnsi="Verdana"/>
          <w:sz w:val="20"/>
          <w:szCs w:val="20"/>
          <w:lang w:val="tr-TR"/>
        </w:rPr>
        <w:t>Eylül Üniversitesi</w:t>
      </w:r>
      <w:r>
        <w:rPr>
          <w:rFonts w:ascii="Verdana" w:hAnsi="Verdana"/>
          <w:sz w:val="20"/>
          <w:szCs w:val="20"/>
          <w:lang w:val="tr-TR"/>
        </w:rPr>
        <w:t>’</w:t>
      </w:r>
      <w:r w:rsidRPr="00F803F6">
        <w:rPr>
          <w:rFonts w:ascii="Verdana" w:hAnsi="Verdana"/>
          <w:sz w:val="20"/>
          <w:szCs w:val="20"/>
          <w:lang w:val="tr-TR"/>
        </w:rPr>
        <w:t>nden Nakliye Sistemi projesi ikinci, Sivas Cumhuriyet Üniversitesi</w:t>
      </w:r>
      <w:r>
        <w:rPr>
          <w:rFonts w:ascii="Verdana" w:hAnsi="Verdana"/>
          <w:sz w:val="20"/>
          <w:szCs w:val="20"/>
          <w:lang w:val="tr-TR"/>
        </w:rPr>
        <w:t>’</w:t>
      </w:r>
      <w:r w:rsidRPr="00F803F6">
        <w:rPr>
          <w:rFonts w:ascii="Verdana" w:hAnsi="Verdana"/>
          <w:sz w:val="20"/>
          <w:szCs w:val="20"/>
          <w:lang w:val="tr-TR"/>
        </w:rPr>
        <w:t xml:space="preserve">nden My </w:t>
      </w:r>
      <w:proofErr w:type="spellStart"/>
      <w:r w:rsidRPr="00F803F6">
        <w:rPr>
          <w:rFonts w:ascii="Verdana" w:hAnsi="Verdana"/>
          <w:sz w:val="20"/>
          <w:szCs w:val="20"/>
          <w:lang w:val="tr-TR"/>
        </w:rPr>
        <w:t>Sweet</w:t>
      </w:r>
      <w:proofErr w:type="spellEnd"/>
      <w:r w:rsidRPr="00F803F6">
        <w:rPr>
          <w:rFonts w:ascii="Verdana" w:hAnsi="Verdana"/>
          <w:sz w:val="20"/>
          <w:szCs w:val="20"/>
          <w:lang w:val="tr-TR"/>
        </w:rPr>
        <w:t xml:space="preserve"> </w:t>
      </w:r>
      <w:proofErr w:type="spellStart"/>
      <w:r w:rsidRPr="00F803F6">
        <w:rPr>
          <w:rFonts w:ascii="Verdana" w:hAnsi="Verdana"/>
          <w:sz w:val="20"/>
          <w:szCs w:val="20"/>
          <w:lang w:val="tr-TR"/>
        </w:rPr>
        <w:t>Little</w:t>
      </w:r>
      <w:proofErr w:type="spellEnd"/>
      <w:r w:rsidRPr="00F803F6">
        <w:rPr>
          <w:rFonts w:ascii="Verdana" w:hAnsi="Verdana"/>
          <w:sz w:val="20"/>
          <w:szCs w:val="20"/>
          <w:lang w:val="tr-TR"/>
        </w:rPr>
        <w:t xml:space="preserve"> </w:t>
      </w:r>
      <w:proofErr w:type="spellStart"/>
      <w:r w:rsidRPr="00F803F6">
        <w:rPr>
          <w:rFonts w:ascii="Verdana" w:hAnsi="Verdana"/>
          <w:sz w:val="20"/>
          <w:szCs w:val="20"/>
          <w:lang w:val="tr-TR"/>
        </w:rPr>
        <w:t>Store</w:t>
      </w:r>
      <w:proofErr w:type="spellEnd"/>
      <w:r w:rsidRPr="00F803F6">
        <w:rPr>
          <w:rFonts w:ascii="Verdana" w:hAnsi="Verdana"/>
          <w:sz w:val="20"/>
          <w:szCs w:val="20"/>
          <w:lang w:val="tr-TR"/>
        </w:rPr>
        <w:t xml:space="preserve"> projesi üçüncü oldu. Ayrıca TOBB </w:t>
      </w:r>
      <w:proofErr w:type="spellStart"/>
      <w:r w:rsidRPr="00F803F6">
        <w:rPr>
          <w:rFonts w:ascii="Verdana" w:hAnsi="Verdana"/>
          <w:sz w:val="20"/>
          <w:szCs w:val="20"/>
          <w:lang w:val="tr-TR"/>
        </w:rPr>
        <w:t>ET</w:t>
      </w:r>
      <w:r w:rsidR="003C738F">
        <w:rPr>
          <w:rFonts w:ascii="Verdana" w:hAnsi="Verdana"/>
          <w:sz w:val="20"/>
          <w:szCs w:val="20"/>
          <w:lang w:val="tr-TR"/>
        </w:rPr>
        <w:t>Ü</w:t>
      </w:r>
      <w:r w:rsidRPr="00F803F6">
        <w:rPr>
          <w:rFonts w:ascii="Verdana" w:hAnsi="Verdana"/>
          <w:sz w:val="20"/>
          <w:szCs w:val="20"/>
          <w:lang w:val="tr-TR"/>
        </w:rPr>
        <w:t>’den</w:t>
      </w:r>
      <w:proofErr w:type="spellEnd"/>
      <w:r w:rsidRPr="00F803F6">
        <w:rPr>
          <w:rFonts w:ascii="Verdana" w:hAnsi="Verdana"/>
          <w:sz w:val="20"/>
          <w:szCs w:val="20"/>
          <w:lang w:val="tr-TR"/>
        </w:rPr>
        <w:t xml:space="preserve"> Kapasiteli Zaman Pencereli Araç </w:t>
      </w:r>
      <w:proofErr w:type="spellStart"/>
      <w:r w:rsidRPr="00F803F6">
        <w:rPr>
          <w:rFonts w:ascii="Verdana" w:hAnsi="Verdana"/>
          <w:sz w:val="20"/>
          <w:szCs w:val="20"/>
          <w:lang w:val="tr-TR"/>
        </w:rPr>
        <w:t>Rotalama</w:t>
      </w:r>
      <w:proofErr w:type="spellEnd"/>
      <w:r w:rsidRPr="00F803F6">
        <w:rPr>
          <w:rFonts w:ascii="Verdana" w:hAnsi="Verdana"/>
          <w:sz w:val="20"/>
          <w:szCs w:val="20"/>
          <w:lang w:val="tr-TR"/>
        </w:rPr>
        <w:t xml:space="preserve"> ve </w:t>
      </w:r>
      <w:proofErr w:type="spellStart"/>
      <w:r w:rsidRPr="00F803F6">
        <w:rPr>
          <w:rFonts w:ascii="Verdana" w:hAnsi="Verdana"/>
          <w:sz w:val="20"/>
          <w:szCs w:val="20"/>
          <w:lang w:val="tr-TR"/>
        </w:rPr>
        <w:t>Dock</w:t>
      </w:r>
      <w:proofErr w:type="spellEnd"/>
      <w:r w:rsidRPr="00F803F6">
        <w:rPr>
          <w:rFonts w:ascii="Verdana" w:hAnsi="Verdana"/>
          <w:sz w:val="20"/>
          <w:szCs w:val="20"/>
          <w:lang w:val="tr-TR"/>
        </w:rPr>
        <w:t xml:space="preserve"> Çizelgeleme Optimizasyonu projesi ve K</w:t>
      </w:r>
      <w:r w:rsidR="003C738F">
        <w:rPr>
          <w:rFonts w:ascii="Verdana" w:hAnsi="Verdana"/>
          <w:sz w:val="20"/>
          <w:szCs w:val="20"/>
          <w:lang w:val="tr-TR"/>
        </w:rPr>
        <w:t>oç</w:t>
      </w:r>
      <w:r w:rsidRPr="00F803F6">
        <w:rPr>
          <w:rFonts w:ascii="Verdana" w:hAnsi="Verdana"/>
          <w:sz w:val="20"/>
          <w:szCs w:val="20"/>
          <w:lang w:val="tr-TR"/>
        </w:rPr>
        <w:t xml:space="preserve"> Üniversitesi’nden </w:t>
      </w:r>
      <w:proofErr w:type="spellStart"/>
      <w:r w:rsidRPr="00F803F6">
        <w:rPr>
          <w:rFonts w:ascii="Verdana" w:hAnsi="Verdana"/>
          <w:sz w:val="20"/>
          <w:szCs w:val="20"/>
          <w:lang w:val="tr-TR"/>
        </w:rPr>
        <w:t>Fast</w:t>
      </w:r>
      <w:proofErr w:type="spellEnd"/>
      <w:r w:rsidRPr="00F803F6">
        <w:rPr>
          <w:rFonts w:ascii="Verdana" w:hAnsi="Verdana"/>
          <w:sz w:val="20"/>
          <w:szCs w:val="20"/>
          <w:lang w:val="tr-TR"/>
        </w:rPr>
        <w:t xml:space="preserve"> </w:t>
      </w:r>
      <w:proofErr w:type="spellStart"/>
      <w:r w:rsidRPr="00F803F6">
        <w:rPr>
          <w:rFonts w:ascii="Verdana" w:hAnsi="Verdana"/>
          <w:sz w:val="20"/>
          <w:szCs w:val="20"/>
          <w:lang w:val="tr-TR"/>
        </w:rPr>
        <w:t>Way</w:t>
      </w:r>
      <w:proofErr w:type="spellEnd"/>
      <w:r w:rsidRPr="00F803F6">
        <w:rPr>
          <w:rFonts w:ascii="Verdana" w:hAnsi="Verdana"/>
          <w:sz w:val="20"/>
          <w:szCs w:val="20"/>
          <w:lang w:val="tr-TR"/>
        </w:rPr>
        <w:t xml:space="preserve"> projesi J</w:t>
      </w:r>
      <w:r>
        <w:rPr>
          <w:rFonts w:ascii="Verdana" w:hAnsi="Verdana"/>
          <w:sz w:val="20"/>
          <w:szCs w:val="20"/>
          <w:lang w:val="tr-TR"/>
        </w:rPr>
        <w:t>ü</w:t>
      </w:r>
      <w:r w:rsidRPr="00F803F6">
        <w:rPr>
          <w:rFonts w:ascii="Verdana" w:hAnsi="Verdana"/>
          <w:sz w:val="20"/>
          <w:szCs w:val="20"/>
          <w:lang w:val="tr-TR"/>
        </w:rPr>
        <w:t>ri Özel Ödülleri</w:t>
      </w:r>
      <w:r>
        <w:rPr>
          <w:rFonts w:ascii="Verdana" w:hAnsi="Verdana"/>
          <w:sz w:val="20"/>
          <w:szCs w:val="20"/>
          <w:lang w:val="tr-TR"/>
        </w:rPr>
        <w:t>’ne layık görüldü.</w:t>
      </w:r>
    </w:p>
    <w:p w:rsidR="00F803F6" w:rsidRPr="00F803F6" w:rsidRDefault="00083E91" w:rsidP="00BA1561">
      <w:pPr>
        <w:spacing w:line="360" w:lineRule="auto"/>
        <w:jc w:val="both"/>
        <w:rPr>
          <w:rFonts w:ascii="Verdana" w:hAnsi="Verdana"/>
          <w:b/>
          <w:bCs/>
          <w:sz w:val="20"/>
          <w:szCs w:val="20"/>
          <w:lang w:val="tr-TR"/>
        </w:rPr>
      </w:pPr>
      <w:r>
        <w:rPr>
          <w:rFonts w:ascii="Verdana" w:hAnsi="Verdana"/>
          <w:b/>
          <w:bCs/>
          <w:sz w:val="20"/>
          <w:szCs w:val="20"/>
          <w:lang w:val="tr-TR"/>
        </w:rPr>
        <w:t>Kazananlar</w:t>
      </w:r>
      <w:r w:rsidR="004A788F">
        <w:rPr>
          <w:rFonts w:ascii="Verdana" w:hAnsi="Verdana"/>
          <w:b/>
          <w:bCs/>
          <w:sz w:val="20"/>
          <w:szCs w:val="20"/>
          <w:lang w:val="tr-TR"/>
        </w:rPr>
        <w:t>a</w:t>
      </w:r>
      <w:r w:rsidR="00F803F6" w:rsidRPr="00F803F6">
        <w:rPr>
          <w:rFonts w:ascii="Verdana" w:hAnsi="Verdana"/>
          <w:b/>
          <w:bCs/>
          <w:sz w:val="20"/>
          <w:szCs w:val="20"/>
          <w:lang w:val="tr-TR"/>
        </w:rPr>
        <w:t xml:space="preserve"> </w:t>
      </w:r>
      <w:r w:rsidR="00991418">
        <w:rPr>
          <w:rFonts w:ascii="Verdana" w:hAnsi="Verdana"/>
          <w:b/>
          <w:bCs/>
          <w:sz w:val="20"/>
          <w:szCs w:val="20"/>
          <w:lang w:val="tr-TR"/>
        </w:rPr>
        <w:t xml:space="preserve">eğitim ve istihdam </w:t>
      </w:r>
      <w:r w:rsidR="00F803F6" w:rsidRPr="00F803F6">
        <w:rPr>
          <w:rFonts w:ascii="Verdana" w:hAnsi="Verdana"/>
          <w:b/>
          <w:bCs/>
          <w:sz w:val="20"/>
          <w:szCs w:val="20"/>
          <w:lang w:val="tr-TR"/>
        </w:rPr>
        <w:t xml:space="preserve">fırsatı </w:t>
      </w:r>
      <w:r w:rsidR="004A788F">
        <w:rPr>
          <w:rFonts w:ascii="Verdana" w:hAnsi="Verdana"/>
          <w:b/>
          <w:bCs/>
          <w:sz w:val="20"/>
          <w:szCs w:val="20"/>
          <w:lang w:val="tr-TR"/>
        </w:rPr>
        <w:t>sunuyor</w:t>
      </w:r>
    </w:p>
    <w:p w:rsidR="00F803F6" w:rsidRDefault="00F803F6" w:rsidP="00BA1561">
      <w:pPr>
        <w:spacing w:line="360" w:lineRule="auto"/>
        <w:jc w:val="both"/>
        <w:rPr>
          <w:rFonts w:ascii="Verdana" w:hAnsi="Verdana"/>
          <w:sz w:val="20"/>
          <w:szCs w:val="20"/>
          <w:lang w:val="tr-TR"/>
        </w:rPr>
      </w:pPr>
      <w:r w:rsidRPr="00F803F6">
        <w:rPr>
          <w:rFonts w:ascii="Verdana" w:hAnsi="Verdana"/>
          <w:sz w:val="20"/>
          <w:szCs w:val="20"/>
          <w:lang w:val="tr-TR"/>
        </w:rPr>
        <w:t xml:space="preserve">Şirket yöneticilerinin yanı sıra akademisyenlerin ve öğrencilerin katıldığı bu organizasyonda kazananlara maddi ödüllere ek olarak </w:t>
      </w:r>
      <w:proofErr w:type="spellStart"/>
      <w:r w:rsidR="00AF0ED4" w:rsidRPr="00E56CFC">
        <w:rPr>
          <w:rFonts w:ascii="Verdana" w:hAnsi="Verdana"/>
          <w:sz w:val="20"/>
          <w:szCs w:val="20"/>
          <w:lang w:val="tr-TR"/>
        </w:rPr>
        <w:t>DHL’in</w:t>
      </w:r>
      <w:proofErr w:type="spellEnd"/>
      <w:r w:rsidR="00AF0ED4" w:rsidRPr="00E56CFC">
        <w:rPr>
          <w:rFonts w:ascii="Verdana" w:hAnsi="Verdana"/>
          <w:sz w:val="20"/>
          <w:szCs w:val="20"/>
          <w:lang w:val="tr-TR"/>
        </w:rPr>
        <w:t xml:space="preserve"> Almanya’daki genel merkezi tarafından düzenlenen</w:t>
      </w:r>
      <w:r w:rsidR="00AF0ED4">
        <w:rPr>
          <w:rFonts w:ascii="Verdana" w:hAnsi="Verdana"/>
          <w:sz w:val="20"/>
          <w:szCs w:val="20"/>
          <w:lang w:val="tr-TR"/>
        </w:rPr>
        <w:t>,</w:t>
      </w:r>
      <w:r w:rsidR="00AF0ED4" w:rsidRPr="00E56CFC">
        <w:rPr>
          <w:rFonts w:ascii="Verdana" w:hAnsi="Verdana"/>
          <w:sz w:val="20"/>
          <w:szCs w:val="20"/>
          <w:lang w:val="tr-TR"/>
        </w:rPr>
        <w:t xml:space="preserve"> tüm şirket çalışanlarının katılım sağlayabildiği bir yarışma ve eğitim programı</w:t>
      </w:r>
      <w:r w:rsidR="00AF0ED4">
        <w:rPr>
          <w:rFonts w:ascii="Verdana" w:hAnsi="Verdana"/>
          <w:sz w:val="20"/>
          <w:szCs w:val="20"/>
          <w:lang w:val="tr-TR"/>
        </w:rPr>
        <w:t xml:space="preserve"> olan </w:t>
      </w:r>
      <w:r w:rsidR="00AF0ED4" w:rsidRPr="00F803F6">
        <w:rPr>
          <w:rFonts w:ascii="Verdana" w:hAnsi="Verdana"/>
          <w:sz w:val="20"/>
          <w:szCs w:val="20"/>
          <w:lang w:val="tr-TR"/>
        </w:rPr>
        <w:t>DHL Global Start-</w:t>
      </w:r>
      <w:proofErr w:type="spellStart"/>
      <w:r w:rsidR="00AF0ED4" w:rsidRPr="00F803F6">
        <w:rPr>
          <w:rFonts w:ascii="Verdana" w:hAnsi="Verdana"/>
          <w:sz w:val="20"/>
          <w:szCs w:val="20"/>
          <w:lang w:val="tr-TR"/>
        </w:rPr>
        <w:t>Up</w:t>
      </w:r>
      <w:proofErr w:type="spellEnd"/>
      <w:r w:rsidR="00AF0ED4" w:rsidRPr="00F803F6">
        <w:rPr>
          <w:rFonts w:ascii="Verdana" w:hAnsi="Verdana"/>
          <w:sz w:val="20"/>
          <w:szCs w:val="20"/>
          <w:lang w:val="tr-TR"/>
        </w:rPr>
        <w:t xml:space="preserve"> yarışmasına başvuru</w:t>
      </w:r>
      <w:r w:rsidR="00AF0ED4">
        <w:rPr>
          <w:rFonts w:ascii="Verdana" w:hAnsi="Verdana"/>
          <w:sz w:val="20"/>
          <w:szCs w:val="20"/>
          <w:lang w:val="tr-TR"/>
        </w:rPr>
        <w:t xml:space="preserve"> ve</w:t>
      </w:r>
      <w:r w:rsidR="00AF0ED4" w:rsidRPr="00F803F6">
        <w:rPr>
          <w:rFonts w:ascii="Verdana" w:hAnsi="Verdana"/>
          <w:sz w:val="20"/>
          <w:szCs w:val="20"/>
          <w:lang w:val="tr-TR"/>
        </w:rPr>
        <w:t xml:space="preserve"> </w:t>
      </w:r>
      <w:r w:rsidRPr="00F803F6">
        <w:rPr>
          <w:rFonts w:ascii="Verdana" w:hAnsi="Verdana"/>
          <w:sz w:val="20"/>
          <w:szCs w:val="20"/>
          <w:lang w:val="tr-TR"/>
        </w:rPr>
        <w:t xml:space="preserve">DHL </w:t>
      </w:r>
      <w:proofErr w:type="spellStart"/>
      <w:r w:rsidR="00A15AF1">
        <w:rPr>
          <w:rFonts w:ascii="Verdana" w:hAnsi="Verdana"/>
          <w:sz w:val="20"/>
          <w:szCs w:val="20"/>
          <w:lang w:val="tr-TR"/>
        </w:rPr>
        <w:t>Supply</w:t>
      </w:r>
      <w:proofErr w:type="spellEnd"/>
      <w:r w:rsidR="00A15AF1">
        <w:rPr>
          <w:rFonts w:ascii="Verdana" w:hAnsi="Verdana"/>
          <w:sz w:val="20"/>
          <w:szCs w:val="20"/>
          <w:lang w:val="tr-TR"/>
        </w:rPr>
        <w:t xml:space="preserve"> </w:t>
      </w:r>
      <w:proofErr w:type="spellStart"/>
      <w:r w:rsidR="00A15AF1">
        <w:rPr>
          <w:rFonts w:ascii="Verdana" w:hAnsi="Verdana"/>
          <w:sz w:val="20"/>
          <w:szCs w:val="20"/>
          <w:lang w:val="tr-TR"/>
        </w:rPr>
        <w:t>Chain</w:t>
      </w:r>
      <w:proofErr w:type="spellEnd"/>
      <w:r w:rsidR="00A15AF1">
        <w:rPr>
          <w:rFonts w:ascii="Verdana" w:hAnsi="Verdana"/>
          <w:sz w:val="20"/>
          <w:szCs w:val="20"/>
          <w:lang w:val="tr-TR"/>
        </w:rPr>
        <w:t xml:space="preserve"> Türkiye </w:t>
      </w:r>
      <w:r w:rsidRPr="00F803F6">
        <w:rPr>
          <w:rFonts w:ascii="Verdana" w:hAnsi="Verdana"/>
          <w:sz w:val="20"/>
          <w:szCs w:val="20"/>
          <w:lang w:val="tr-TR"/>
        </w:rPr>
        <w:t>FIP (</w:t>
      </w:r>
      <w:proofErr w:type="spellStart"/>
      <w:r w:rsidRPr="00F803F6">
        <w:rPr>
          <w:rFonts w:ascii="Verdana" w:hAnsi="Verdana"/>
          <w:sz w:val="20"/>
          <w:szCs w:val="20"/>
          <w:lang w:val="tr-TR"/>
        </w:rPr>
        <w:t>Future</w:t>
      </w:r>
      <w:proofErr w:type="spellEnd"/>
      <w:r w:rsidRPr="00F803F6">
        <w:rPr>
          <w:rFonts w:ascii="Verdana" w:hAnsi="Verdana"/>
          <w:sz w:val="20"/>
          <w:szCs w:val="20"/>
          <w:lang w:val="tr-TR"/>
        </w:rPr>
        <w:t xml:space="preserve"> </w:t>
      </w:r>
      <w:proofErr w:type="spellStart"/>
      <w:r w:rsidRPr="00F803F6">
        <w:rPr>
          <w:rFonts w:ascii="Verdana" w:hAnsi="Verdana"/>
          <w:sz w:val="20"/>
          <w:szCs w:val="20"/>
          <w:lang w:val="tr-TR"/>
        </w:rPr>
        <w:t>Innovator</w:t>
      </w:r>
      <w:proofErr w:type="spellEnd"/>
      <w:r w:rsidRPr="00F803F6">
        <w:rPr>
          <w:rFonts w:ascii="Verdana" w:hAnsi="Verdana"/>
          <w:sz w:val="20"/>
          <w:szCs w:val="20"/>
          <w:lang w:val="tr-TR"/>
        </w:rPr>
        <w:t xml:space="preserve"> </w:t>
      </w:r>
      <w:proofErr w:type="spellStart"/>
      <w:r w:rsidRPr="00F803F6">
        <w:rPr>
          <w:rFonts w:ascii="Verdana" w:hAnsi="Verdana"/>
          <w:sz w:val="20"/>
          <w:szCs w:val="20"/>
          <w:lang w:val="tr-TR"/>
        </w:rPr>
        <w:t>Programme</w:t>
      </w:r>
      <w:proofErr w:type="spellEnd"/>
      <w:r w:rsidRPr="00F803F6">
        <w:rPr>
          <w:rFonts w:ascii="Verdana" w:hAnsi="Verdana"/>
          <w:sz w:val="20"/>
          <w:szCs w:val="20"/>
          <w:lang w:val="tr-TR"/>
        </w:rPr>
        <w:t>) olarak adlandırılan eğitim programına katılım hakları tanındı.</w:t>
      </w:r>
      <w:r w:rsidR="00E56CFC">
        <w:rPr>
          <w:rFonts w:ascii="Verdana" w:hAnsi="Verdana"/>
          <w:sz w:val="20"/>
          <w:szCs w:val="20"/>
          <w:lang w:val="tr-TR"/>
        </w:rPr>
        <w:t xml:space="preserve"> </w:t>
      </w:r>
      <w:r w:rsidR="00E56CFC">
        <w:rPr>
          <w:rFonts w:ascii="Verdana" w:hAnsi="Verdana"/>
          <w:sz w:val="20"/>
          <w:szCs w:val="20"/>
          <w:lang w:val="tr-TR"/>
        </w:rPr>
        <w:lastRenderedPageBreak/>
        <w:t>Ö</w:t>
      </w:r>
      <w:r>
        <w:rPr>
          <w:rFonts w:ascii="Verdana" w:hAnsi="Verdana"/>
          <w:sz w:val="20"/>
          <w:szCs w:val="20"/>
          <w:lang w:val="tr-TR"/>
        </w:rPr>
        <w:t xml:space="preserve">ğrencilere 3 aylık süre boyunca farklı departmanlarda tedarik zinciri süreçlerinin adım adım öğretileceği bir eğitim ortamı sağlayan </w:t>
      </w:r>
      <w:r w:rsidR="00E56CFC">
        <w:rPr>
          <w:rFonts w:ascii="Verdana" w:hAnsi="Verdana"/>
          <w:sz w:val="20"/>
          <w:szCs w:val="20"/>
          <w:lang w:val="tr-TR"/>
        </w:rPr>
        <w:t>FIP</w:t>
      </w:r>
      <w:r w:rsidR="00991418">
        <w:rPr>
          <w:rFonts w:ascii="Verdana" w:hAnsi="Verdana"/>
          <w:sz w:val="20"/>
          <w:szCs w:val="20"/>
          <w:lang w:val="tr-TR"/>
        </w:rPr>
        <w:t xml:space="preserve"> </w:t>
      </w:r>
      <w:r w:rsidR="00991418" w:rsidRPr="00F803F6">
        <w:rPr>
          <w:rFonts w:ascii="Verdana" w:hAnsi="Verdana"/>
          <w:sz w:val="20"/>
          <w:szCs w:val="20"/>
          <w:lang w:val="tr-TR"/>
        </w:rPr>
        <w:t>(</w:t>
      </w:r>
      <w:proofErr w:type="spellStart"/>
      <w:r w:rsidR="00991418" w:rsidRPr="00F803F6">
        <w:rPr>
          <w:rFonts w:ascii="Verdana" w:hAnsi="Verdana"/>
          <w:sz w:val="20"/>
          <w:szCs w:val="20"/>
          <w:lang w:val="tr-TR"/>
        </w:rPr>
        <w:t>Future</w:t>
      </w:r>
      <w:proofErr w:type="spellEnd"/>
      <w:r w:rsidR="00991418" w:rsidRPr="00F803F6">
        <w:rPr>
          <w:rFonts w:ascii="Verdana" w:hAnsi="Verdana"/>
          <w:sz w:val="20"/>
          <w:szCs w:val="20"/>
          <w:lang w:val="tr-TR"/>
        </w:rPr>
        <w:t xml:space="preserve"> </w:t>
      </w:r>
      <w:proofErr w:type="spellStart"/>
      <w:r w:rsidR="00991418" w:rsidRPr="00F803F6">
        <w:rPr>
          <w:rFonts w:ascii="Verdana" w:hAnsi="Verdana"/>
          <w:sz w:val="20"/>
          <w:szCs w:val="20"/>
          <w:lang w:val="tr-TR"/>
        </w:rPr>
        <w:t>Innovator</w:t>
      </w:r>
      <w:proofErr w:type="spellEnd"/>
      <w:r w:rsidR="00991418" w:rsidRPr="00F803F6">
        <w:rPr>
          <w:rFonts w:ascii="Verdana" w:hAnsi="Verdana"/>
          <w:sz w:val="20"/>
          <w:szCs w:val="20"/>
          <w:lang w:val="tr-TR"/>
        </w:rPr>
        <w:t xml:space="preserve"> </w:t>
      </w:r>
      <w:proofErr w:type="spellStart"/>
      <w:r w:rsidR="00991418" w:rsidRPr="00F803F6">
        <w:rPr>
          <w:rFonts w:ascii="Verdana" w:hAnsi="Verdana"/>
          <w:sz w:val="20"/>
          <w:szCs w:val="20"/>
          <w:lang w:val="tr-TR"/>
        </w:rPr>
        <w:t>Programme</w:t>
      </w:r>
      <w:proofErr w:type="spellEnd"/>
      <w:r w:rsidR="00991418" w:rsidRPr="00F803F6">
        <w:rPr>
          <w:rFonts w:ascii="Verdana" w:hAnsi="Verdana"/>
          <w:sz w:val="20"/>
          <w:szCs w:val="20"/>
          <w:lang w:val="tr-TR"/>
        </w:rPr>
        <w:t>)</w:t>
      </w:r>
      <w:r w:rsidR="00991418">
        <w:rPr>
          <w:rFonts w:ascii="Verdana" w:hAnsi="Verdana"/>
          <w:sz w:val="20"/>
          <w:szCs w:val="20"/>
          <w:lang w:val="tr-TR"/>
        </w:rPr>
        <w:t xml:space="preserve"> ile </w:t>
      </w:r>
      <w:r w:rsidR="00E56CFC">
        <w:rPr>
          <w:rFonts w:ascii="Verdana" w:hAnsi="Verdana"/>
          <w:sz w:val="20"/>
          <w:szCs w:val="20"/>
          <w:lang w:val="tr-TR"/>
        </w:rPr>
        <w:t>öğrenciler</w:t>
      </w:r>
      <w:r>
        <w:rPr>
          <w:rFonts w:ascii="Verdana" w:hAnsi="Verdana"/>
          <w:sz w:val="20"/>
          <w:szCs w:val="20"/>
          <w:lang w:val="tr-TR"/>
        </w:rPr>
        <w:t xml:space="preserve"> </w:t>
      </w:r>
      <w:proofErr w:type="spellStart"/>
      <w:r>
        <w:rPr>
          <w:rFonts w:ascii="Verdana" w:hAnsi="Verdana"/>
          <w:sz w:val="20"/>
          <w:szCs w:val="20"/>
          <w:lang w:val="tr-TR"/>
        </w:rPr>
        <w:t>DHL’i</w:t>
      </w:r>
      <w:proofErr w:type="spellEnd"/>
      <w:r>
        <w:rPr>
          <w:rFonts w:ascii="Verdana" w:hAnsi="Verdana"/>
          <w:sz w:val="20"/>
          <w:szCs w:val="20"/>
          <w:lang w:val="tr-TR"/>
        </w:rPr>
        <w:t xml:space="preserve"> yakından tanıma ve yeteneklerini geliştirme fırsatına sahip oluyor. Buna ek olarak </w:t>
      </w:r>
      <w:r w:rsidR="00991418">
        <w:rPr>
          <w:rFonts w:ascii="Verdana" w:hAnsi="Verdana"/>
          <w:sz w:val="20"/>
          <w:szCs w:val="20"/>
          <w:lang w:val="tr-TR"/>
        </w:rPr>
        <w:t>p</w:t>
      </w:r>
      <w:r>
        <w:rPr>
          <w:rFonts w:ascii="Verdana" w:hAnsi="Verdana"/>
          <w:sz w:val="20"/>
          <w:szCs w:val="20"/>
          <w:lang w:val="tr-TR"/>
        </w:rPr>
        <w:t xml:space="preserve">rogram sonunda uygun </w:t>
      </w:r>
      <w:r w:rsidR="00AF0ED4">
        <w:rPr>
          <w:rFonts w:ascii="Verdana" w:hAnsi="Verdana"/>
          <w:sz w:val="20"/>
          <w:szCs w:val="20"/>
          <w:lang w:val="tr-TR"/>
        </w:rPr>
        <w:t>görülen</w:t>
      </w:r>
      <w:r>
        <w:rPr>
          <w:rFonts w:ascii="Verdana" w:hAnsi="Verdana"/>
          <w:sz w:val="20"/>
          <w:szCs w:val="20"/>
          <w:lang w:val="tr-TR"/>
        </w:rPr>
        <w:t xml:space="preserve"> öğrencilere iş </w:t>
      </w:r>
      <w:proofErr w:type="gramStart"/>
      <w:r>
        <w:rPr>
          <w:rFonts w:ascii="Verdana" w:hAnsi="Verdana"/>
          <w:sz w:val="20"/>
          <w:szCs w:val="20"/>
          <w:lang w:val="tr-TR"/>
        </w:rPr>
        <w:t>imkanı</w:t>
      </w:r>
      <w:proofErr w:type="gramEnd"/>
      <w:r>
        <w:rPr>
          <w:rFonts w:ascii="Verdana" w:hAnsi="Verdana"/>
          <w:sz w:val="20"/>
          <w:szCs w:val="20"/>
          <w:lang w:val="tr-TR"/>
        </w:rPr>
        <w:t xml:space="preserve"> sunulabiliyor. </w:t>
      </w:r>
    </w:p>
    <w:p w:rsidR="00F803F6" w:rsidRPr="00F803F6" w:rsidRDefault="00991418" w:rsidP="00BA1561">
      <w:pPr>
        <w:spacing w:line="360" w:lineRule="auto"/>
        <w:jc w:val="both"/>
        <w:rPr>
          <w:rFonts w:ascii="Verdana" w:hAnsi="Verdana"/>
          <w:b/>
          <w:bCs/>
          <w:sz w:val="20"/>
          <w:szCs w:val="20"/>
          <w:lang w:val="tr-TR"/>
        </w:rPr>
      </w:pPr>
      <w:r>
        <w:rPr>
          <w:rFonts w:ascii="Verdana" w:hAnsi="Verdana"/>
          <w:b/>
          <w:bCs/>
          <w:sz w:val="20"/>
          <w:szCs w:val="20"/>
          <w:lang w:val="tr-TR"/>
        </w:rPr>
        <w:t xml:space="preserve">Üniversite-sanayi </w:t>
      </w:r>
      <w:proofErr w:type="gramStart"/>
      <w:r>
        <w:rPr>
          <w:rFonts w:ascii="Verdana" w:hAnsi="Verdana"/>
          <w:b/>
          <w:bCs/>
          <w:sz w:val="20"/>
          <w:szCs w:val="20"/>
          <w:lang w:val="tr-TR"/>
        </w:rPr>
        <w:t>işbirlikleri</w:t>
      </w:r>
      <w:proofErr w:type="gramEnd"/>
      <w:r>
        <w:rPr>
          <w:rFonts w:ascii="Verdana" w:hAnsi="Verdana"/>
          <w:b/>
          <w:bCs/>
          <w:sz w:val="20"/>
          <w:szCs w:val="20"/>
          <w:lang w:val="tr-TR"/>
        </w:rPr>
        <w:t xml:space="preserve">, DHL </w:t>
      </w:r>
      <w:proofErr w:type="spellStart"/>
      <w:r>
        <w:rPr>
          <w:rFonts w:ascii="Verdana" w:hAnsi="Verdana"/>
          <w:b/>
          <w:bCs/>
          <w:sz w:val="20"/>
          <w:szCs w:val="20"/>
          <w:lang w:val="tr-TR"/>
        </w:rPr>
        <w:t>Supply</w:t>
      </w:r>
      <w:proofErr w:type="spellEnd"/>
      <w:r>
        <w:rPr>
          <w:rFonts w:ascii="Verdana" w:hAnsi="Verdana"/>
          <w:b/>
          <w:bCs/>
          <w:sz w:val="20"/>
          <w:szCs w:val="20"/>
          <w:lang w:val="tr-TR"/>
        </w:rPr>
        <w:t xml:space="preserve"> </w:t>
      </w:r>
      <w:proofErr w:type="spellStart"/>
      <w:r>
        <w:rPr>
          <w:rFonts w:ascii="Verdana" w:hAnsi="Verdana"/>
          <w:b/>
          <w:bCs/>
          <w:sz w:val="20"/>
          <w:szCs w:val="20"/>
          <w:lang w:val="tr-TR"/>
        </w:rPr>
        <w:t>Chain</w:t>
      </w:r>
      <w:proofErr w:type="spellEnd"/>
      <w:r>
        <w:rPr>
          <w:rFonts w:ascii="Verdana" w:hAnsi="Verdana"/>
          <w:b/>
          <w:bCs/>
          <w:sz w:val="20"/>
          <w:szCs w:val="20"/>
          <w:lang w:val="tr-TR"/>
        </w:rPr>
        <w:t xml:space="preserve"> Ar-Ge faaliyetlerinin merkezinde</w:t>
      </w:r>
    </w:p>
    <w:p w:rsidR="00991418" w:rsidRDefault="00991418" w:rsidP="003C738F">
      <w:pPr>
        <w:tabs>
          <w:tab w:val="left" w:pos="2190"/>
        </w:tabs>
        <w:spacing w:line="360" w:lineRule="auto"/>
        <w:jc w:val="both"/>
        <w:rPr>
          <w:rFonts w:ascii="Verdana" w:hAnsi="Verdana"/>
          <w:sz w:val="18"/>
          <w:szCs w:val="18"/>
          <w:lang w:val="tr-TR"/>
        </w:rPr>
      </w:pPr>
      <w:r w:rsidRPr="00991418">
        <w:rPr>
          <w:rFonts w:ascii="Verdana" w:hAnsi="Verdana"/>
          <w:b/>
          <w:bCs/>
          <w:sz w:val="20"/>
          <w:szCs w:val="20"/>
          <w:lang w:val="tr-TR"/>
        </w:rPr>
        <w:t xml:space="preserve">DHL </w:t>
      </w:r>
      <w:proofErr w:type="spellStart"/>
      <w:r w:rsidRPr="00991418">
        <w:rPr>
          <w:rFonts w:ascii="Verdana" w:hAnsi="Verdana"/>
          <w:b/>
          <w:bCs/>
          <w:sz w:val="20"/>
          <w:szCs w:val="20"/>
          <w:lang w:val="tr-TR"/>
        </w:rPr>
        <w:t>Supply</w:t>
      </w:r>
      <w:proofErr w:type="spellEnd"/>
      <w:r w:rsidRPr="00991418">
        <w:rPr>
          <w:rFonts w:ascii="Verdana" w:hAnsi="Verdana"/>
          <w:b/>
          <w:bCs/>
          <w:sz w:val="20"/>
          <w:szCs w:val="20"/>
          <w:lang w:val="tr-TR"/>
        </w:rPr>
        <w:t xml:space="preserve"> </w:t>
      </w:r>
      <w:proofErr w:type="spellStart"/>
      <w:r w:rsidRPr="00991418">
        <w:rPr>
          <w:rFonts w:ascii="Verdana" w:hAnsi="Verdana"/>
          <w:b/>
          <w:bCs/>
          <w:sz w:val="20"/>
          <w:szCs w:val="20"/>
          <w:lang w:val="tr-TR"/>
        </w:rPr>
        <w:t>Chain</w:t>
      </w:r>
      <w:proofErr w:type="spellEnd"/>
      <w:r w:rsidRPr="00991418">
        <w:rPr>
          <w:rFonts w:ascii="Verdana" w:hAnsi="Verdana"/>
          <w:b/>
          <w:bCs/>
          <w:sz w:val="20"/>
          <w:szCs w:val="20"/>
          <w:lang w:val="tr-TR"/>
        </w:rPr>
        <w:t xml:space="preserve"> Türkiye Genel Müdürü Orkun Saruhanoğlu</w:t>
      </w:r>
      <w:r>
        <w:rPr>
          <w:rFonts w:ascii="Verdana" w:hAnsi="Verdana"/>
          <w:b/>
          <w:bCs/>
          <w:sz w:val="20"/>
          <w:szCs w:val="20"/>
          <w:lang w:val="tr-TR"/>
        </w:rPr>
        <w:t>,</w:t>
      </w:r>
      <w:r>
        <w:rPr>
          <w:rFonts w:ascii="Verdana" w:hAnsi="Verdana"/>
          <w:sz w:val="20"/>
          <w:szCs w:val="20"/>
          <w:lang w:val="tr-TR"/>
        </w:rPr>
        <w:t xml:space="preserve"> </w:t>
      </w:r>
      <w:r w:rsidR="00087A8F">
        <w:rPr>
          <w:rFonts w:ascii="Verdana" w:hAnsi="Verdana"/>
          <w:sz w:val="20"/>
          <w:szCs w:val="20"/>
          <w:lang w:val="tr-TR"/>
        </w:rPr>
        <w:t>yarışmayı</w:t>
      </w:r>
      <w:r>
        <w:rPr>
          <w:rFonts w:ascii="Verdana" w:hAnsi="Verdana"/>
          <w:sz w:val="20"/>
          <w:szCs w:val="20"/>
          <w:lang w:val="tr-TR"/>
        </w:rPr>
        <w:t xml:space="preserve"> hayata geçirme amaçları üzerine şu yo</w:t>
      </w:r>
      <w:r w:rsidR="00F803F6">
        <w:rPr>
          <w:rFonts w:ascii="Verdana" w:hAnsi="Verdana"/>
          <w:sz w:val="20"/>
          <w:szCs w:val="20"/>
          <w:lang w:val="tr-TR"/>
        </w:rPr>
        <w:t>rumları yaptı: “Üniversite-</w:t>
      </w:r>
      <w:r>
        <w:rPr>
          <w:rFonts w:ascii="Verdana" w:hAnsi="Verdana"/>
          <w:sz w:val="20"/>
          <w:szCs w:val="20"/>
          <w:lang w:val="tr-TR"/>
        </w:rPr>
        <w:t>s</w:t>
      </w:r>
      <w:r w:rsidR="00F803F6">
        <w:rPr>
          <w:rFonts w:ascii="Verdana" w:hAnsi="Verdana"/>
          <w:sz w:val="20"/>
          <w:szCs w:val="20"/>
          <w:lang w:val="tr-TR"/>
        </w:rPr>
        <w:t xml:space="preserve">anayi </w:t>
      </w:r>
      <w:proofErr w:type="gramStart"/>
      <w:r w:rsidR="00F803F6">
        <w:rPr>
          <w:rFonts w:ascii="Verdana" w:hAnsi="Verdana"/>
          <w:sz w:val="20"/>
          <w:szCs w:val="20"/>
          <w:lang w:val="tr-TR"/>
        </w:rPr>
        <w:t>işbirlikleri</w:t>
      </w:r>
      <w:proofErr w:type="gramEnd"/>
      <w:r w:rsidR="00F803F6">
        <w:rPr>
          <w:rFonts w:ascii="Verdana" w:hAnsi="Verdana"/>
          <w:sz w:val="20"/>
          <w:szCs w:val="20"/>
          <w:lang w:val="tr-TR"/>
        </w:rPr>
        <w:t xml:space="preserve">, DHL </w:t>
      </w:r>
      <w:proofErr w:type="spellStart"/>
      <w:r w:rsidR="00F803F6">
        <w:rPr>
          <w:rFonts w:ascii="Verdana" w:hAnsi="Verdana"/>
          <w:sz w:val="20"/>
          <w:szCs w:val="20"/>
          <w:lang w:val="tr-TR"/>
        </w:rPr>
        <w:t>Supply</w:t>
      </w:r>
      <w:proofErr w:type="spellEnd"/>
      <w:r w:rsidR="00F803F6">
        <w:rPr>
          <w:rFonts w:ascii="Verdana" w:hAnsi="Verdana"/>
          <w:sz w:val="20"/>
          <w:szCs w:val="20"/>
          <w:lang w:val="tr-TR"/>
        </w:rPr>
        <w:t xml:space="preserve"> </w:t>
      </w:r>
      <w:proofErr w:type="spellStart"/>
      <w:r w:rsidR="00F803F6">
        <w:rPr>
          <w:rFonts w:ascii="Verdana" w:hAnsi="Verdana"/>
          <w:sz w:val="20"/>
          <w:szCs w:val="20"/>
          <w:lang w:val="tr-TR"/>
        </w:rPr>
        <w:t>Chain</w:t>
      </w:r>
      <w:proofErr w:type="spellEnd"/>
      <w:r w:rsidR="00F803F6">
        <w:rPr>
          <w:rFonts w:ascii="Verdana" w:hAnsi="Verdana"/>
          <w:sz w:val="20"/>
          <w:szCs w:val="20"/>
          <w:lang w:val="tr-TR"/>
        </w:rPr>
        <w:t xml:space="preserve"> olarak Ar-Ge faaliyetlerimizin merkezinde yer alıyor. Bu kapsamda Türkiye’nin çeşitli üniversiteleriyle </w:t>
      </w:r>
      <w:proofErr w:type="gramStart"/>
      <w:r w:rsidR="00F803F6">
        <w:rPr>
          <w:rFonts w:ascii="Verdana" w:hAnsi="Verdana"/>
          <w:sz w:val="20"/>
          <w:szCs w:val="20"/>
          <w:lang w:val="tr-TR"/>
        </w:rPr>
        <w:t>işbirlikleri</w:t>
      </w:r>
      <w:proofErr w:type="gramEnd"/>
      <w:r w:rsidR="00F803F6">
        <w:rPr>
          <w:rFonts w:ascii="Verdana" w:hAnsi="Verdana"/>
          <w:sz w:val="20"/>
          <w:szCs w:val="20"/>
          <w:lang w:val="tr-TR"/>
        </w:rPr>
        <w:t xml:space="preserve"> </w:t>
      </w:r>
      <w:r>
        <w:rPr>
          <w:rFonts w:ascii="Verdana" w:hAnsi="Verdana"/>
          <w:sz w:val="20"/>
          <w:szCs w:val="20"/>
          <w:lang w:val="tr-TR"/>
        </w:rPr>
        <w:t>yürütüyoruz</w:t>
      </w:r>
      <w:r w:rsidR="00F803F6">
        <w:rPr>
          <w:rFonts w:ascii="Verdana" w:hAnsi="Verdana"/>
          <w:sz w:val="20"/>
          <w:szCs w:val="20"/>
          <w:lang w:val="tr-TR"/>
        </w:rPr>
        <w:t xml:space="preserve">. Bu yarışma vasıtasıyla </w:t>
      </w:r>
      <w:r>
        <w:rPr>
          <w:rFonts w:ascii="Verdana" w:hAnsi="Verdana"/>
          <w:sz w:val="20"/>
          <w:szCs w:val="20"/>
          <w:lang w:val="tr-TR"/>
        </w:rPr>
        <w:t xml:space="preserve">da </w:t>
      </w:r>
      <w:r w:rsidR="00F803F6">
        <w:rPr>
          <w:rFonts w:ascii="Verdana" w:hAnsi="Verdana"/>
          <w:sz w:val="20"/>
          <w:szCs w:val="20"/>
          <w:lang w:val="tr-TR"/>
        </w:rPr>
        <w:t xml:space="preserve">tedarik zinciri yönetiminde yeni fikirler oluşturmak, </w:t>
      </w:r>
      <w:proofErr w:type="spellStart"/>
      <w:r w:rsidR="00F803F6">
        <w:rPr>
          <w:rFonts w:ascii="Verdana" w:hAnsi="Verdana"/>
          <w:sz w:val="20"/>
          <w:szCs w:val="20"/>
          <w:lang w:val="tr-TR"/>
        </w:rPr>
        <w:t>inovatif</w:t>
      </w:r>
      <w:proofErr w:type="spellEnd"/>
      <w:r w:rsidR="00F803F6">
        <w:rPr>
          <w:rFonts w:ascii="Verdana" w:hAnsi="Verdana"/>
          <w:sz w:val="20"/>
          <w:szCs w:val="20"/>
          <w:lang w:val="tr-TR"/>
        </w:rPr>
        <w:t xml:space="preserve"> iş modelleri geliştirmek, yeni teknolojileri olgunlaştırmak, test etmek ve ölçeklendir</w:t>
      </w:r>
      <w:r>
        <w:rPr>
          <w:rFonts w:ascii="Verdana" w:hAnsi="Verdana"/>
          <w:sz w:val="20"/>
          <w:szCs w:val="20"/>
          <w:lang w:val="tr-TR"/>
        </w:rPr>
        <w:t>me</w:t>
      </w:r>
      <w:r w:rsidR="00AF0ED4">
        <w:rPr>
          <w:rFonts w:ascii="Verdana" w:hAnsi="Verdana"/>
          <w:sz w:val="20"/>
          <w:szCs w:val="20"/>
          <w:lang w:val="tr-TR"/>
        </w:rPr>
        <w:t>yi amaçlıyoruz.</w:t>
      </w:r>
      <w:r>
        <w:rPr>
          <w:rFonts w:ascii="Verdana" w:hAnsi="Verdana"/>
          <w:sz w:val="20"/>
          <w:szCs w:val="20"/>
          <w:lang w:val="tr-TR"/>
        </w:rPr>
        <w:t xml:space="preserve"> </w:t>
      </w:r>
      <w:r w:rsidR="00AF0ED4">
        <w:rPr>
          <w:rFonts w:ascii="Verdana" w:hAnsi="Verdana"/>
          <w:sz w:val="20"/>
          <w:szCs w:val="20"/>
          <w:lang w:val="tr-TR"/>
        </w:rPr>
        <w:t>B</w:t>
      </w:r>
      <w:r>
        <w:rPr>
          <w:rFonts w:ascii="Verdana" w:hAnsi="Verdana"/>
          <w:sz w:val="20"/>
          <w:szCs w:val="20"/>
          <w:lang w:val="tr-TR"/>
        </w:rPr>
        <w:t>unları yaparken</w:t>
      </w:r>
      <w:r w:rsidR="00F803F6">
        <w:rPr>
          <w:rFonts w:ascii="Verdana" w:hAnsi="Verdana"/>
          <w:sz w:val="20"/>
          <w:szCs w:val="20"/>
          <w:lang w:val="tr-TR"/>
        </w:rPr>
        <w:t xml:space="preserve"> öğrencilerin sektörü tanımalarına olanak sağlamak ve sektöre uygun insan kaynağını keşfedip istihdam olanakları yaratmak önceliklerimiz arasında yer alıyor.” </w:t>
      </w:r>
      <w:r w:rsidR="00F803F6">
        <w:rPr>
          <w:rFonts w:ascii="Verdana" w:hAnsi="Verdana"/>
          <w:sz w:val="20"/>
          <w:szCs w:val="20"/>
          <w:lang w:val="tr-TR"/>
        </w:rPr>
        <w:tab/>
      </w:r>
    </w:p>
    <w:p w:rsidR="004A788F" w:rsidRDefault="004A788F" w:rsidP="00991418">
      <w:pPr>
        <w:tabs>
          <w:tab w:val="left" w:pos="2190"/>
        </w:tabs>
        <w:spacing w:line="360" w:lineRule="auto"/>
        <w:rPr>
          <w:rFonts w:ascii="Verdana" w:hAnsi="Verdana"/>
          <w:b/>
          <w:bCs/>
          <w:sz w:val="18"/>
          <w:szCs w:val="18"/>
          <w:lang w:val="tr-TR"/>
        </w:rPr>
      </w:pPr>
    </w:p>
    <w:p w:rsidR="00991418" w:rsidRPr="003C738F" w:rsidRDefault="00991418" w:rsidP="003C738F">
      <w:pPr>
        <w:pStyle w:val="AralkYok"/>
        <w:rPr>
          <w:rFonts w:ascii="Verdana" w:hAnsi="Verdana"/>
          <w:b/>
          <w:bCs/>
          <w:sz w:val="16"/>
          <w:szCs w:val="16"/>
          <w:lang w:val="tr-TR"/>
        </w:rPr>
      </w:pPr>
      <w:r w:rsidRPr="003C738F">
        <w:rPr>
          <w:rFonts w:ascii="Verdana" w:hAnsi="Verdana"/>
          <w:b/>
          <w:bCs/>
          <w:sz w:val="16"/>
          <w:szCs w:val="16"/>
          <w:lang w:val="tr-TR"/>
        </w:rPr>
        <w:t>İlgili Kişi:</w:t>
      </w:r>
    </w:p>
    <w:p w:rsidR="00991418" w:rsidRPr="003C738F" w:rsidRDefault="00991418" w:rsidP="003C738F">
      <w:pPr>
        <w:pStyle w:val="AralkYok"/>
        <w:rPr>
          <w:rFonts w:ascii="Verdana" w:hAnsi="Verdana"/>
          <w:sz w:val="16"/>
          <w:szCs w:val="16"/>
          <w:lang w:val="tr-TR"/>
        </w:rPr>
      </w:pPr>
      <w:r w:rsidRPr="003C738F">
        <w:rPr>
          <w:rFonts w:ascii="Verdana" w:hAnsi="Verdana"/>
          <w:sz w:val="16"/>
          <w:szCs w:val="16"/>
          <w:lang w:val="tr-TR"/>
        </w:rPr>
        <w:t>Ayşe Ekin Gündüz</w:t>
      </w:r>
    </w:p>
    <w:p w:rsidR="00991418" w:rsidRPr="003C738F" w:rsidRDefault="00991418" w:rsidP="003C738F">
      <w:pPr>
        <w:pStyle w:val="AralkYok"/>
        <w:rPr>
          <w:rFonts w:ascii="Verdana" w:hAnsi="Verdana"/>
          <w:sz w:val="16"/>
          <w:szCs w:val="16"/>
          <w:lang w:val="tr-TR"/>
        </w:rPr>
      </w:pPr>
      <w:r w:rsidRPr="003C738F">
        <w:rPr>
          <w:rFonts w:ascii="Verdana" w:hAnsi="Verdana"/>
          <w:sz w:val="16"/>
          <w:szCs w:val="16"/>
          <w:lang w:val="tr-TR"/>
        </w:rPr>
        <w:t xml:space="preserve">Marjinal </w:t>
      </w:r>
      <w:proofErr w:type="spellStart"/>
      <w:r w:rsidRPr="003C738F">
        <w:rPr>
          <w:rFonts w:ascii="Verdana" w:hAnsi="Verdana"/>
          <w:sz w:val="16"/>
          <w:szCs w:val="16"/>
          <w:lang w:val="tr-TR"/>
        </w:rPr>
        <w:t>Porter</w:t>
      </w:r>
      <w:proofErr w:type="spellEnd"/>
      <w:r w:rsidRPr="003C738F">
        <w:rPr>
          <w:rFonts w:ascii="Verdana" w:hAnsi="Verdana"/>
          <w:sz w:val="16"/>
          <w:szCs w:val="16"/>
          <w:lang w:val="tr-TR"/>
        </w:rPr>
        <w:t xml:space="preserve"> </w:t>
      </w:r>
      <w:proofErr w:type="spellStart"/>
      <w:r w:rsidRPr="003C738F">
        <w:rPr>
          <w:rFonts w:ascii="Verdana" w:hAnsi="Verdana"/>
          <w:sz w:val="16"/>
          <w:szCs w:val="16"/>
          <w:lang w:val="tr-TR"/>
        </w:rPr>
        <w:t>Novelli</w:t>
      </w:r>
      <w:proofErr w:type="spellEnd"/>
    </w:p>
    <w:p w:rsidR="003C738F" w:rsidRPr="003C738F" w:rsidRDefault="00991418" w:rsidP="003C738F">
      <w:pPr>
        <w:pStyle w:val="AralkYok"/>
        <w:rPr>
          <w:rFonts w:ascii="Verdana" w:hAnsi="Verdana"/>
          <w:sz w:val="16"/>
          <w:szCs w:val="16"/>
          <w:lang w:val="tr-TR"/>
        </w:rPr>
      </w:pPr>
      <w:r w:rsidRPr="003C738F">
        <w:rPr>
          <w:rFonts w:ascii="Verdana" w:hAnsi="Verdana"/>
          <w:sz w:val="16"/>
          <w:szCs w:val="16"/>
          <w:lang w:val="tr-TR"/>
        </w:rPr>
        <w:t xml:space="preserve">0212 219 29 71 </w:t>
      </w:r>
    </w:p>
    <w:p w:rsidR="00991418" w:rsidRPr="003C738F" w:rsidRDefault="000E143E" w:rsidP="003C738F">
      <w:pPr>
        <w:pStyle w:val="AralkYok"/>
        <w:rPr>
          <w:rFonts w:ascii="Verdana" w:hAnsi="Verdana"/>
          <w:sz w:val="16"/>
          <w:szCs w:val="16"/>
          <w:lang w:val="tr-TR"/>
        </w:rPr>
      </w:pPr>
      <w:hyperlink r:id="rId4" w:history="1">
        <w:r w:rsidR="003C738F" w:rsidRPr="003C738F">
          <w:rPr>
            <w:rFonts w:ascii="Verdana" w:hAnsi="Verdana"/>
            <w:sz w:val="16"/>
            <w:szCs w:val="16"/>
            <w:lang w:val="tr-TR"/>
          </w:rPr>
          <w:t>ayseg@marjinal.com.tr</w:t>
        </w:r>
      </w:hyperlink>
      <w:r w:rsidR="003C738F">
        <w:rPr>
          <w:rFonts w:ascii="Verdana" w:hAnsi="Verdana"/>
          <w:sz w:val="16"/>
          <w:szCs w:val="16"/>
          <w:lang w:val="tr-TR"/>
        </w:rPr>
        <w:t xml:space="preserve"> </w:t>
      </w:r>
    </w:p>
    <w:p w:rsidR="00991418" w:rsidRPr="00991418" w:rsidRDefault="00991418" w:rsidP="00991418">
      <w:pPr>
        <w:tabs>
          <w:tab w:val="left" w:pos="2190"/>
        </w:tabs>
        <w:spacing w:line="360" w:lineRule="auto"/>
        <w:rPr>
          <w:rFonts w:ascii="Verdana" w:hAnsi="Verdana"/>
          <w:sz w:val="18"/>
          <w:szCs w:val="18"/>
          <w:lang w:val="tr-TR"/>
        </w:rPr>
      </w:pPr>
    </w:p>
    <w:p w:rsidR="00991418" w:rsidRPr="003C738F" w:rsidRDefault="00991418" w:rsidP="003C738F">
      <w:pPr>
        <w:pStyle w:val="AralkYok"/>
        <w:rPr>
          <w:rFonts w:ascii="Verdana" w:hAnsi="Verdana"/>
          <w:b/>
          <w:bCs/>
          <w:sz w:val="16"/>
          <w:szCs w:val="16"/>
          <w:lang w:val="tr-TR"/>
        </w:rPr>
      </w:pPr>
      <w:r w:rsidRPr="003C738F">
        <w:rPr>
          <w:rFonts w:ascii="Verdana" w:hAnsi="Verdana"/>
          <w:b/>
          <w:bCs/>
          <w:sz w:val="16"/>
          <w:szCs w:val="16"/>
          <w:lang w:val="tr-TR"/>
        </w:rPr>
        <w:t>DHL – Dünyanın Lojistik Şirketi</w:t>
      </w:r>
    </w:p>
    <w:p w:rsidR="00F803F6" w:rsidRPr="003C738F" w:rsidRDefault="00991418" w:rsidP="003C738F">
      <w:pPr>
        <w:pStyle w:val="AralkYok"/>
        <w:rPr>
          <w:rFonts w:ascii="Verdana" w:hAnsi="Verdana"/>
          <w:sz w:val="16"/>
          <w:szCs w:val="16"/>
          <w:lang w:val="tr-TR"/>
        </w:rPr>
      </w:pPr>
      <w:r w:rsidRPr="003C738F">
        <w:rPr>
          <w:rFonts w:ascii="Verdana" w:hAnsi="Verdana"/>
          <w:sz w:val="16"/>
          <w:szCs w:val="16"/>
          <w:lang w:val="tr-TR"/>
        </w:rPr>
        <w:t xml:space="preserve">DHL, lojistik sektörünün lider küresel markasıdır. Çeşitli alt gruplardan oluşan DHL ailesi; yurt içi ve uluslararası kargo hizmetleri, e-ticaret nakliye ve ikmal çözümleri, uluslararası ekspres, kara, deniz ve havayolu taşımacılığından endüstriyel tedarik zinciri yönetimine kadar benzersiz bir portföyde lojistik hizmetler sunmaktadır. DHL, 220’den fazla ülke ve bölgedeki yaklaşık 350.000 çalışanıyla insanlar ve şirketler arasında sağlam ve güvenilir bağlar kurarak küresel ticaretin sorunsuz işlemesini sağlamaktadır. Teknoloji, yaşam bilimleri ve sağlık, enerji, otomotiv ve perakende gibi büyüyen pazarlar ve sektörlere özel çözümleri; kanıtlanmış kurumsal sosyal sorumluluk bilinci ve gelişmekte olan pazarlardaki rakipsiz varlığıyla DHL, “dünyanın lojistik şirketi” unvanını sonuna kadar hak ederek taşımaktadır. DHL, </w:t>
      </w:r>
      <w:proofErr w:type="spellStart"/>
      <w:r w:rsidRPr="003C738F">
        <w:rPr>
          <w:rFonts w:ascii="Verdana" w:hAnsi="Verdana"/>
          <w:sz w:val="16"/>
          <w:szCs w:val="16"/>
          <w:lang w:val="tr-TR"/>
        </w:rPr>
        <w:t>Deutsche</w:t>
      </w:r>
      <w:proofErr w:type="spellEnd"/>
      <w:r w:rsidRPr="003C738F">
        <w:rPr>
          <w:rFonts w:ascii="Verdana" w:hAnsi="Verdana"/>
          <w:sz w:val="16"/>
          <w:szCs w:val="16"/>
          <w:lang w:val="tr-TR"/>
        </w:rPr>
        <w:t xml:space="preserve"> Post DHL </w:t>
      </w:r>
      <w:proofErr w:type="spellStart"/>
      <w:r w:rsidRPr="003C738F">
        <w:rPr>
          <w:rFonts w:ascii="Verdana" w:hAnsi="Verdana"/>
          <w:sz w:val="16"/>
          <w:szCs w:val="16"/>
          <w:lang w:val="tr-TR"/>
        </w:rPr>
        <w:t>Group’un</w:t>
      </w:r>
      <w:proofErr w:type="spellEnd"/>
      <w:r w:rsidRPr="003C738F">
        <w:rPr>
          <w:rFonts w:ascii="Verdana" w:hAnsi="Verdana"/>
          <w:sz w:val="16"/>
          <w:szCs w:val="16"/>
          <w:lang w:val="tr-TR"/>
        </w:rPr>
        <w:t xml:space="preserve"> bir parçasıdır. </w:t>
      </w:r>
    </w:p>
    <w:sectPr w:rsidR="00F803F6" w:rsidRPr="003C73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4D"/>
    <w:rsid w:val="00083E91"/>
    <w:rsid w:val="00087A8F"/>
    <w:rsid w:val="000E143E"/>
    <w:rsid w:val="0022420B"/>
    <w:rsid w:val="003C738F"/>
    <w:rsid w:val="004A788F"/>
    <w:rsid w:val="005F224D"/>
    <w:rsid w:val="008D41A2"/>
    <w:rsid w:val="008E6AEF"/>
    <w:rsid w:val="00944743"/>
    <w:rsid w:val="00991418"/>
    <w:rsid w:val="00A15AF1"/>
    <w:rsid w:val="00AF0ED4"/>
    <w:rsid w:val="00BA1561"/>
    <w:rsid w:val="00BB288E"/>
    <w:rsid w:val="00C034A7"/>
    <w:rsid w:val="00E56CFC"/>
    <w:rsid w:val="00E9457F"/>
    <w:rsid w:val="00F80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5BA6"/>
  <w15:docId w15:val="{C7BF75F0-0134-BC44-93CF-31A00E06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91418"/>
    <w:rPr>
      <w:color w:val="0563C1" w:themeColor="hyperlink"/>
      <w:u w:val="single"/>
    </w:rPr>
  </w:style>
  <w:style w:type="character" w:customStyle="1" w:styleId="zmlenmeyenBahsetme1">
    <w:name w:val="Çözümlenmeyen Bahsetme1"/>
    <w:basedOn w:val="VarsaylanParagrafYazTipi"/>
    <w:uiPriority w:val="99"/>
    <w:semiHidden/>
    <w:unhideWhenUsed/>
    <w:rsid w:val="00991418"/>
    <w:rPr>
      <w:color w:val="605E5C"/>
      <w:shd w:val="clear" w:color="auto" w:fill="E1DFDD"/>
    </w:rPr>
  </w:style>
  <w:style w:type="paragraph" w:styleId="BalonMetni">
    <w:name w:val="Balloon Text"/>
    <w:basedOn w:val="Normal"/>
    <w:link w:val="BalonMetniChar"/>
    <w:uiPriority w:val="99"/>
    <w:semiHidden/>
    <w:unhideWhenUsed/>
    <w:rsid w:val="00083E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3E91"/>
    <w:rPr>
      <w:rFonts w:ascii="Segoe UI" w:hAnsi="Segoe UI" w:cs="Segoe UI"/>
      <w:sz w:val="18"/>
      <w:szCs w:val="18"/>
    </w:rPr>
  </w:style>
  <w:style w:type="paragraph" w:styleId="AralkYok">
    <w:name w:val="No Spacing"/>
    <w:uiPriority w:val="1"/>
    <w:qFormat/>
    <w:rsid w:val="003C7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seg@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613</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DHL</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Nazlıcan Saltan</dc:creator>
  <cp:lastModifiedBy>Ayse Ekin Gunduz</cp:lastModifiedBy>
  <cp:revision>3</cp:revision>
  <dcterms:created xsi:type="dcterms:W3CDTF">2019-07-03T08:01:00Z</dcterms:created>
  <dcterms:modified xsi:type="dcterms:W3CDTF">2019-07-05T06:47:00Z</dcterms:modified>
</cp:coreProperties>
</file>