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7CD6E" w14:textId="1AE45FEE" w:rsidR="00E50463" w:rsidRDefault="004C5D7C">
      <w:pPr>
        <w:pStyle w:val="P68B1DB1-Normal1"/>
        <w:rPr>
          <w:rFonts w:eastAsiaTheme="minorHAnsi"/>
          <w:bCs/>
          <w:caps/>
          <w:color w:val="000000" w:themeColor="text1"/>
          <w:szCs w:val="48"/>
        </w:rPr>
      </w:pPr>
      <w:proofErr w:type="spellStart"/>
      <w:r>
        <w:t>Kemptron</w:t>
      </w:r>
      <w:proofErr w:type="spellEnd"/>
      <w:r>
        <w:t xml:space="preserve"> OY, Panasonic </w:t>
      </w:r>
      <w:proofErr w:type="spellStart"/>
      <w:r>
        <w:t>yazılımı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üretim</w:t>
      </w:r>
      <w:proofErr w:type="spellEnd"/>
      <w:r>
        <w:t xml:space="preserve"> </w:t>
      </w:r>
      <w:proofErr w:type="spellStart"/>
      <w:r>
        <w:t>bölümü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depoyu</w:t>
      </w:r>
      <w:proofErr w:type="spellEnd"/>
      <w:r>
        <w:t xml:space="preserve"> </w:t>
      </w:r>
      <w:proofErr w:type="spellStart"/>
      <w:r>
        <w:t>entegre</w:t>
      </w:r>
      <w:proofErr w:type="spellEnd"/>
      <w:r>
        <w:t xml:space="preserve"> </w:t>
      </w:r>
      <w:proofErr w:type="spellStart"/>
      <w:r>
        <w:t>ediyor</w:t>
      </w:r>
      <w:proofErr w:type="spellEnd"/>
    </w:p>
    <w:p w14:paraId="51B7D177" w14:textId="77777777" w:rsidR="00E50463" w:rsidRDefault="00E50463">
      <w:pPr>
        <w:pStyle w:val="ListeParagraf"/>
        <w:tabs>
          <w:tab w:val="center" w:pos="5388"/>
        </w:tabs>
        <w:rPr>
          <w:b/>
          <w:bCs/>
          <w:i/>
          <w:iCs/>
        </w:rPr>
      </w:pPr>
    </w:p>
    <w:p w14:paraId="7102232E" w14:textId="008B2D87" w:rsidR="00E50463" w:rsidRDefault="00D253DC">
      <w:pPr>
        <w:pStyle w:val="P68B1DB1-ListParagraph2"/>
        <w:tabs>
          <w:tab w:val="center" w:pos="5388"/>
        </w:tabs>
        <w:rPr>
          <w:bCs/>
          <w:iCs/>
        </w:rPr>
      </w:pPr>
      <w:proofErr w:type="spellStart"/>
      <w:r>
        <w:t>Panasonic'in</w:t>
      </w:r>
      <w:proofErr w:type="spellEnd"/>
      <w:r>
        <w:t xml:space="preserve"> </w:t>
      </w:r>
      <w:proofErr w:type="spellStart"/>
      <w:r>
        <w:t>yazılım</w:t>
      </w:r>
      <w:proofErr w:type="spellEnd"/>
      <w:r>
        <w:t xml:space="preserve"> </w:t>
      </w:r>
      <w:proofErr w:type="spellStart"/>
      <w:r>
        <w:t>çözümü</w:t>
      </w:r>
      <w:proofErr w:type="spellEnd"/>
      <w:r>
        <w:t xml:space="preserve">, </w:t>
      </w:r>
      <w:proofErr w:type="spellStart"/>
      <w:r>
        <w:t>Kemptron'un</w:t>
      </w:r>
      <w:proofErr w:type="spellEnd"/>
      <w:r>
        <w:t xml:space="preserve"> </w:t>
      </w:r>
      <w:proofErr w:type="spellStart"/>
      <w:r>
        <w:t>üretim</w:t>
      </w:r>
      <w:proofErr w:type="spellEnd"/>
      <w:r>
        <w:t xml:space="preserve"> </w:t>
      </w:r>
      <w:proofErr w:type="spellStart"/>
      <w:r>
        <w:t>hattını</w:t>
      </w:r>
      <w:proofErr w:type="spellEnd"/>
      <w:r>
        <w:t xml:space="preserve"> </w:t>
      </w:r>
      <w:proofErr w:type="spellStart"/>
      <w:r>
        <w:t>üçüncü</w:t>
      </w:r>
      <w:proofErr w:type="spellEnd"/>
      <w:r>
        <w:t xml:space="preserve"> </w:t>
      </w:r>
      <w:proofErr w:type="spellStart"/>
      <w:r>
        <w:t>taraf</w:t>
      </w:r>
      <w:proofErr w:type="spellEnd"/>
      <w:r>
        <w:t xml:space="preserve"> depo </w:t>
      </w:r>
      <w:proofErr w:type="spellStart"/>
      <w:r>
        <w:t>yönetim</w:t>
      </w:r>
      <w:proofErr w:type="spellEnd"/>
      <w:r>
        <w:t xml:space="preserve"> </w:t>
      </w:r>
      <w:proofErr w:type="spellStart"/>
      <w:r>
        <w:t>sistemleriyle</w:t>
      </w:r>
      <w:proofErr w:type="spellEnd"/>
      <w:r>
        <w:t xml:space="preserve"> </w:t>
      </w:r>
      <w:proofErr w:type="spellStart"/>
      <w:r>
        <w:t>entegre</w:t>
      </w:r>
      <w:proofErr w:type="spellEnd"/>
      <w:r>
        <w:t xml:space="preserve"> </w:t>
      </w:r>
      <w:proofErr w:type="spellStart"/>
      <w:r>
        <w:t>ederek</w:t>
      </w:r>
      <w:proofErr w:type="spellEnd"/>
      <w:r>
        <w:t xml:space="preserve"> Fin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üreticisinin</w:t>
      </w:r>
      <w:proofErr w:type="spellEnd"/>
      <w:r>
        <w:t xml:space="preserve"> </w:t>
      </w:r>
      <w:proofErr w:type="spellStart"/>
      <w:r>
        <w:t>verimliliğini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özerkliğini</w:t>
      </w:r>
      <w:proofErr w:type="spellEnd"/>
      <w:r>
        <w:t xml:space="preserve"> </w:t>
      </w:r>
      <w:proofErr w:type="spellStart"/>
      <w:r>
        <w:t>artırıyor</w:t>
      </w:r>
      <w:proofErr w:type="spellEnd"/>
      <w:r>
        <w:t>.</w:t>
      </w:r>
    </w:p>
    <w:p w14:paraId="57470D65" w14:textId="77777777" w:rsidR="00E50463" w:rsidRDefault="00E50463">
      <w:pPr>
        <w:pStyle w:val="ListeParagraf"/>
        <w:tabs>
          <w:tab w:val="center" w:pos="5388"/>
        </w:tabs>
        <w:jc w:val="both"/>
        <w:rPr>
          <w:b/>
          <w:bCs/>
          <w:i/>
          <w:iCs/>
        </w:rPr>
      </w:pPr>
    </w:p>
    <w:p w14:paraId="3B5EEC57" w14:textId="4640E2A9" w:rsidR="00E50463" w:rsidRDefault="00D253DC">
      <w:pPr>
        <w:pStyle w:val="P68B1DB1-Normal3"/>
        <w:tabs>
          <w:tab w:val="center" w:pos="5388"/>
        </w:tabs>
        <w:rPr>
          <w:color w:val="000000" w:themeColor="text1"/>
          <w:szCs w:val="20"/>
        </w:rPr>
      </w:pPr>
      <w:bookmarkStart w:id="0" w:name="_Hlk26963895"/>
      <w:proofErr w:type="spellStart"/>
      <w:r>
        <w:rPr>
          <w:color w:val="000000" w:themeColor="text1"/>
        </w:rPr>
        <w:t>Uzman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elektronik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üreticisi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Kemptron</w:t>
      </w:r>
      <w:proofErr w:type="spellEnd"/>
      <w:r>
        <w:rPr>
          <w:color w:val="000000" w:themeColor="text1"/>
        </w:rPr>
        <w:t xml:space="preserve"> Oy (</w:t>
      </w:r>
      <w:proofErr w:type="spellStart"/>
      <w:r>
        <w:rPr>
          <w:color w:val="000000" w:themeColor="text1"/>
        </w:rPr>
        <w:t>Kemptron</w:t>
      </w:r>
      <w:proofErr w:type="spellEnd"/>
      <w:r>
        <w:rPr>
          <w:color w:val="000000" w:themeColor="text1"/>
        </w:rPr>
        <w:t xml:space="preserve">), Panasonic Factory </w:t>
      </w:r>
      <w:proofErr w:type="spellStart"/>
      <w:r>
        <w:rPr>
          <w:color w:val="000000" w:themeColor="text1"/>
        </w:rPr>
        <w:t>Solutions'ın</w:t>
      </w:r>
      <w:proofErr w:type="spellEnd"/>
      <w:r>
        <w:rPr>
          <w:color w:val="000000" w:themeColor="text1"/>
        </w:rPr>
        <w:t xml:space="preserve"> NPM-GP/L </w:t>
      </w:r>
      <w:proofErr w:type="spellStart"/>
      <w:r>
        <w:rPr>
          <w:color w:val="000000" w:themeColor="text1"/>
        </w:rPr>
        <w:t>yazıcısını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ve</w:t>
      </w:r>
      <w:proofErr w:type="spellEnd"/>
      <w:r>
        <w:rPr>
          <w:color w:val="000000" w:themeColor="text1"/>
        </w:rPr>
        <w:t xml:space="preserve"> NPM-W2 alma </w:t>
      </w:r>
      <w:proofErr w:type="spellStart"/>
      <w:r>
        <w:rPr>
          <w:color w:val="000000" w:themeColor="text1"/>
        </w:rPr>
        <w:t>ve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yerleştirme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makinelerini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kullanarak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yepyeni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bir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üretim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hattı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kurdu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Panasonic'in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uzun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süreli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ortağı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uzman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yüzey</w:t>
      </w:r>
      <w:proofErr w:type="spellEnd"/>
      <w:r>
        <w:rPr>
          <w:color w:val="000000" w:themeColor="text1"/>
        </w:rPr>
        <w:t xml:space="preserve"> monte </w:t>
      </w:r>
      <w:proofErr w:type="spellStart"/>
      <w:r>
        <w:rPr>
          <w:color w:val="000000" w:themeColor="text1"/>
        </w:rPr>
        <w:t>teknolojili</w:t>
      </w:r>
      <w:proofErr w:type="spellEnd"/>
      <w:r>
        <w:rPr>
          <w:color w:val="000000" w:themeColor="text1"/>
        </w:rPr>
        <w:t xml:space="preserve"> (SMT) </w:t>
      </w:r>
      <w:proofErr w:type="spellStart"/>
      <w:r>
        <w:rPr>
          <w:color w:val="000000" w:themeColor="text1"/>
        </w:rPr>
        <w:t>ekipman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sağlayıcısı</w:t>
      </w:r>
      <w:proofErr w:type="spellEnd"/>
      <w:r>
        <w:rPr>
          <w:color w:val="000000" w:themeColor="text1"/>
        </w:rPr>
        <w:t xml:space="preserve"> SMT House </w:t>
      </w:r>
      <w:proofErr w:type="spellStart"/>
      <w:r>
        <w:rPr>
          <w:color w:val="000000" w:themeColor="text1"/>
        </w:rPr>
        <w:t>tarafından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kurulan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otomatik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anahtar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teslim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çözüm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Kemptron'un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üretim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yeteneklerini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geleceğe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hazır</w:t>
      </w:r>
      <w:proofErr w:type="spellEnd"/>
      <w:r>
        <w:rPr>
          <w:color w:val="000000" w:themeColor="text1"/>
        </w:rPr>
        <w:t xml:space="preserve"> hale </w:t>
      </w:r>
      <w:proofErr w:type="spellStart"/>
      <w:r>
        <w:rPr>
          <w:color w:val="000000" w:themeColor="text1"/>
        </w:rPr>
        <w:t>getirerek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hiper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rekabetçi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elektronik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üretim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sektöründe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gelişmek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için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gereken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çevikliği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sağlıyor</w:t>
      </w:r>
      <w:proofErr w:type="spellEnd"/>
      <w:r>
        <w:rPr>
          <w:color w:val="000000" w:themeColor="text1"/>
        </w:rPr>
        <w:t>.</w:t>
      </w:r>
    </w:p>
    <w:p w14:paraId="6849715E" w14:textId="77777777" w:rsidR="00E50463" w:rsidRDefault="00E50463">
      <w:pPr>
        <w:tabs>
          <w:tab w:val="center" w:pos="5388"/>
        </w:tabs>
        <w:rPr>
          <w:color w:val="000000" w:themeColor="text1"/>
          <w:sz w:val="20"/>
          <w:szCs w:val="20"/>
        </w:rPr>
      </w:pPr>
    </w:p>
    <w:p w14:paraId="6974F851" w14:textId="77777777" w:rsidR="00E50463" w:rsidRDefault="00D253DC">
      <w:pPr>
        <w:pStyle w:val="P68B1DB1-Normal3"/>
        <w:tabs>
          <w:tab w:val="center" w:pos="5388"/>
        </w:tabs>
        <w:rPr>
          <w:szCs w:val="20"/>
        </w:rPr>
      </w:pPr>
      <w:r>
        <w:t xml:space="preserve">2024 </w:t>
      </w:r>
      <w:proofErr w:type="spellStart"/>
      <w:r>
        <w:t>yılında</w:t>
      </w:r>
      <w:proofErr w:type="spellEnd"/>
      <w:r>
        <w:t xml:space="preserve"> </w:t>
      </w:r>
      <w:proofErr w:type="spellStart"/>
      <w:r>
        <w:t>kurulan</w:t>
      </w:r>
      <w:proofErr w:type="spellEnd"/>
      <w:r>
        <w:t xml:space="preserve"> </w:t>
      </w:r>
      <w:proofErr w:type="spellStart"/>
      <w:r>
        <w:t>Kemptron</w:t>
      </w:r>
      <w:proofErr w:type="spellEnd"/>
      <w:r>
        <w:t xml:space="preserve"> Oy, </w:t>
      </w:r>
      <w:proofErr w:type="spellStart"/>
      <w:r>
        <w:t>Finlandiya'nın</w:t>
      </w:r>
      <w:proofErr w:type="spellEnd"/>
      <w:r>
        <w:t xml:space="preserve"> Lahti </w:t>
      </w:r>
      <w:proofErr w:type="spellStart"/>
      <w:r>
        <w:t>kentinde</w:t>
      </w:r>
      <w:proofErr w:type="spellEnd"/>
      <w:r>
        <w:t xml:space="preserve"> </w:t>
      </w:r>
      <w:proofErr w:type="spellStart"/>
      <w:r>
        <w:t>yerleşiktir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endüstriyel</w:t>
      </w:r>
      <w:proofErr w:type="spellEnd"/>
      <w:r>
        <w:t xml:space="preserve"> OEM </w:t>
      </w:r>
      <w:proofErr w:type="spellStart"/>
      <w:r>
        <w:t>müşterileri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üretiminde</w:t>
      </w:r>
      <w:proofErr w:type="spellEnd"/>
      <w:r>
        <w:t xml:space="preserve"> 130 </w:t>
      </w:r>
      <w:proofErr w:type="spellStart"/>
      <w:r>
        <w:t>uzman</w:t>
      </w:r>
      <w:proofErr w:type="spellEnd"/>
      <w:r>
        <w:t xml:space="preserve"> </w:t>
      </w:r>
      <w:proofErr w:type="spellStart"/>
      <w:r>
        <w:t>istihdam</w:t>
      </w:r>
      <w:proofErr w:type="spellEnd"/>
      <w:r>
        <w:t xml:space="preserve"> </w:t>
      </w:r>
      <w:proofErr w:type="spellStart"/>
      <w:r>
        <w:t>etmektedir</w:t>
      </w:r>
      <w:proofErr w:type="spellEnd"/>
      <w:r>
        <w:t xml:space="preserve">. </w:t>
      </w:r>
      <w:proofErr w:type="spellStart"/>
      <w:r>
        <w:t>Kemptron</w:t>
      </w:r>
      <w:proofErr w:type="spellEnd"/>
      <w:r>
        <w:t xml:space="preserve">, </w:t>
      </w:r>
      <w:proofErr w:type="spellStart"/>
      <w:r>
        <w:t>EV'ler</w:t>
      </w:r>
      <w:proofErr w:type="spellEnd"/>
      <w:r>
        <w:t xml:space="preserve">, </w:t>
      </w:r>
      <w:proofErr w:type="spellStart"/>
      <w:r>
        <w:t>arazi</w:t>
      </w:r>
      <w:proofErr w:type="spellEnd"/>
      <w:r>
        <w:t xml:space="preserve"> </w:t>
      </w:r>
      <w:proofErr w:type="spellStart"/>
      <w:r>
        <w:t>araçları</w:t>
      </w:r>
      <w:proofErr w:type="spellEnd"/>
      <w:r>
        <w:t xml:space="preserve">, </w:t>
      </w:r>
      <w:proofErr w:type="spellStart"/>
      <w:r>
        <w:t>tekneler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uçaklar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DC </w:t>
      </w:r>
      <w:proofErr w:type="spellStart"/>
      <w:r>
        <w:t>hızlı</w:t>
      </w:r>
      <w:proofErr w:type="spellEnd"/>
      <w:r>
        <w:t xml:space="preserve"> </w:t>
      </w:r>
      <w:proofErr w:type="spellStart"/>
      <w:r>
        <w:t>şarj</w:t>
      </w:r>
      <w:proofErr w:type="spellEnd"/>
      <w:r>
        <w:t xml:space="preserve"> </w:t>
      </w:r>
      <w:proofErr w:type="spellStart"/>
      <w:r>
        <w:t>cihazlarına</w:t>
      </w:r>
      <w:proofErr w:type="spellEnd"/>
      <w:r>
        <w:t xml:space="preserve"> ek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baskılı</w:t>
      </w:r>
      <w:proofErr w:type="spellEnd"/>
      <w:r>
        <w:t xml:space="preserve"> </w:t>
      </w:r>
      <w:proofErr w:type="spellStart"/>
      <w:r>
        <w:t>devre</w:t>
      </w:r>
      <w:proofErr w:type="spellEnd"/>
      <w:r>
        <w:t xml:space="preserve"> </w:t>
      </w:r>
      <w:proofErr w:type="spellStart"/>
      <w:r>
        <w:t>kartları</w:t>
      </w:r>
      <w:proofErr w:type="spellEnd"/>
      <w:r>
        <w:t xml:space="preserve"> (</w:t>
      </w:r>
      <w:proofErr w:type="spellStart"/>
      <w:r>
        <w:t>PCB'ler</w:t>
      </w:r>
      <w:proofErr w:type="spellEnd"/>
      <w:r>
        <w:t xml:space="preserve">), alt </w:t>
      </w:r>
      <w:proofErr w:type="spellStart"/>
      <w:r>
        <w:t>montajlar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transformatörler</w:t>
      </w:r>
      <w:proofErr w:type="spellEnd"/>
      <w:r>
        <w:t xml:space="preserve"> </w:t>
      </w:r>
      <w:proofErr w:type="spellStart"/>
      <w:r>
        <w:t>üretiyor</w:t>
      </w:r>
      <w:proofErr w:type="spellEnd"/>
      <w:r>
        <w:t xml:space="preserve">. </w:t>
      </w:r>
    </w:p>
    <w:p w14:paraId="60C3D576" w14:textId="77777777" w:rsidR="00E50463" w:rsidRDefault="00E50463">
      <w:pPr>
        <w:tabs>
          <w:tab w:val="center" w:pos="5388"/>
        </w:tabs>
        <w:rPr>
          <w:color w:val="000000" w:themeColor="text1"/>
          <w:sz w:val="20"/>
          <w:szCs w:val="20"/>
        </w:rPr>
      </w:pPr>
    </w:p>
    <w:p w14:paraId="51567706" w14:textId="53C09B25" w:rsidR="00E50463" w:rsidRDefault="00D253DC">
      <w:pPr>
        <w:pStyle w:val="P68B1DB1-Normal4"/>
        <w:tabs>
          <w:tab w:val="center" w:pos="5388"/>
        </w:tabs>
        <w:rPr>
          <w:szCs w:val="20"/>
        </w:rPr>
      </w:pPr>
      <w:proofErr w:type="spellStart"/>
      <w:r>
        <w:t>Gelişmiş</w:t>
      </w:r>
      <w:proofErr w:type="spellEnd"/>
      <w:r>
        <w:t xml:space="preserve"> </w:t>
      </w:r>
      <w:proofErr w:type="spellStart"/>
      <w:r>
        <w:t>yazılım</w:t>
      </w:r>
      <w:proofErr w:type="spellEnd"/>
      <w:r>
        <w:t xml:space="preserve">, </w:t>
      </w:r>
      <w:proofErr w:type="spellStart"/>
      <w:r>
        <w:t>bağlı</w:t>
      </w:r>
      <w:proofErr w:type="spellEnd"/>
      <w:r>
        <w:t xml:space="preserve"> </w:t>
      </w:r>
      <w:proofErr w:type="spellStart"/>
      <w:r>
        <w:t>fabrikayı</w:t>
      </w:r>
      <w:proofErr w:type="spellEnd"/>
      <w:r>
        <w:t xml:space="preserve"> </w:t>
      </w:r>
      <w:proofErr w:type="spellStart"/>
      <w:r>
        <w:t>mümkün</w:t>
      </w:r>
      <w:proofErr w:type="spellEnd"/>
      <w:r>
        <w:t xml:space="preserve"> </w:t>
      </w:r>
      <w:proofErr w:type="spellStart"/>
      <w:r>
        <w:t>kılıyor</w:t>
      </w:r>
      <w:proofErr w:type="spellEnd"/>
    </w:p>
    <w:p w14:paraId="07032E09" w14:textId="3EF89DC6" w:rsidR="00E50463" w:rsidRDefault="00D253DC">
      <w:pPr>
        <w:pStyle w:val="P68B1DB1-Normal3"/>
        <w:tabs>
          <w:tab w:val="center" w:pos="5388"/>
        </w:tabs>
        <w:rPr>
          <w:szCs w:val="20"/>
        </w:rPr>
      </w:pPr>
      <w:proofErr w:type="spellStart"/>
      <w:r>
        <w:t>Panasonic'in</w:t>
      </w:r>
      <w:proofErr w:type="spellEnd"/>
      <w:r>
        <w:t xml:space="preserve"> </w:t>
      </w:r>
      <w:proofErr w:type="spellStart"/>
      <w:r>
        <w:t>gelişmiş</w:t>
      </w:r>
      <w:proofErr w:type="spellEnd"/>
      <w:r>
        <w:t xml:space="preserve"> hat </w:t>
      </w:r>
      <w:proofErr w:type="spellStart"/>
      <w:r>
        <w:t>yönetimi</w:t>
      </w:r>
      <w:proofErr w:type="spellEnd"/>
      <w:r>
        <w:t xml:space="preserve"> </w:t>
      </w:r>
      <w:proofErr w:type="spellStart"/>
      <w:r>
        <w:t>yazılımı</w:t>
      </w:r>
      <w:proofErr w:type="spellEnd"/>
      <w:r>
        <w:t xml:space="preserve"> </w:t>
      </w:r>
      <w:proofErr w:type="spellStart"/>
      <w:r>
        <w:t>PanaCIM-EE'yi</w:t>
      </w:r>
      <w:proofErr w:type="spellEnd"/>
      <w:r>
        <w:t xml:space="preserve"> </w:t>
      </w:r>
      <w:proofErr w:type="spellStart"/>
      <w:r>
        <w:t>kullanan</w:t>
      </w:r>
      <w:proofErr w:type="spellEnd"/>
      <w:r>
        <w:t xml:space="preserve"> SMT House, </w:t>
      </w:r>
      <w:proofErr w:type="spellStart"/>
      <w:r>
        <w:t>Kemptron'un</w:t>
      </w:r>
      <w:proofErr w:type="spellEnd"/>
      <w:r>
        <w:t xml:space="preserve"> </w:t>
      </w:r>
      <w:proofErr w:type="spellStart"/>
      <w:r>
        <w:t>üretim</w:t>
      </w:r>
      <w:proofErr w:type="spellEnd"/>
      <w:r>
        <w:t xml:space="preserve"> </w:t>
      </w:r>
      <w:proofErr w:type="spellStart"/>
      <w:r>
        <w:t>hattını</w:t>
      </w:r>
      <w:proofErr w:type="spellEnd"/>
      <w:r>
        <w:t xml:space="preserve">, </w:t>
      </w:r>
      <w:proofErr w:type="spellStart"/>
      <w:r>
        <w:t>üretim</w:t>
      </w:r>
      <w:proofErr w:type="spellEnd"/>
      <w:r>
        <w:t xml:space="preserve"> </w:t>
      </w:r>
      <w:proofErr w:type="spellStart"/>
      <w:r>
        <w:t>yürütme</w:t>
      </w:r>
      <w:proofErr w:type="spellEnd"/>
      <w:r>
        <w:t xml:space="preserve"> </w:t>
      </w:r>
      <w:proofErr w:type="spellStart"/>
      <w:r>
        <w:t>sistemleri</w:t>
      </w:r>
      <w:proofErr w:type="spellEnd"/>
      <w:r>
        <w:t xml:space="preserve">, </w:t>
      </w:r>
      <w:proofErr w:type="spellStart"/>
      <w:r>
        <w:t>kurumsal</w:t>
      </w:r>
      <w:proofErr w:type="spellEnd"/>
      <w:r>
        <w:t xml:space="preserve"> </w:t>
      </w:r>
      <w:proofErr w:type="spellStart"/>
      <w:r>
        <w:t>kaynak</w:t>
      </w:r>
      <w:proofErr w:type="spellEnd"/>
      <w:r>
        <w:t xml:space="preserve"> </w:t>
      </w:r>
      <w:proofErr w:type="spellStart"/>
      <w:r>
        <w:t>planlama</w:t>
      </w:r>
      <w:proofErr w:type="spellEnd"/>
      <w:r>
        <w:t xml:space="preserve"> (ERP) </w:t>
      </w:r>
      <w:proofErr w:type="spellStart"/>
      <w:r>
        <w:t>yazılımı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envanter</w:t>
      </w:r>
      <w:proofErr w:type="spellEnd"/>
      <w:r>
        <w:t xml:space="preserve"> </w:t>
      </w:r>
      <w:proofErr w:type="spellStart"/>
      <w:r>
        <w:t>yönetimi</w:t>
      </w:r>
      <w:proofErr w:type="spellEnd"/>
      <w:r>
        <w:t xml:space="preserve"> </w:t>
      </w:r>
      <w:proofErr w:type="spellStart"/>
      <w:r>
        <w:t>araçlarına</w:t>
      </w:r>
      <w:proofErr w:type="spellEnd"/>
      <w:r>
        <w:t xml:space="preserve"> ek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üçüncü</w:t>
      </w:r>
      <w:proofErr w:type="spellEnd"/>
      <w:r>
        <w:t xml:space="preserve"> </w:t>
      </w:r>
      <w:proofErr w:type="spellStart"/>
      <w:r>
        <w:t>taraf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depo </w:t>
      </w:r>
      <w:proofErr w:type="spellStart"/>
      <w:r>
        <w:t>yönetim</w:t>
      </w:r>
      <w:proofErr w:type="spellEnd"/>
      <w:r>
        <w:t xml:space="preserve"> </w:t>
      </w:r>
      <w:proofErr w:type="spellStart"/>
      <w:r>
        <w:t>sistemine</w:t>
      </w:r>
      <w:proofErr w:type="spellEnd"/>
      <w:r>
        <w:t xml:space="preserve"> </w:t>
      </w:r>
      <w:proofErr w:type="spellStart"/>
      <w:r>
        <w:t>bağladı</w:t>
      </w:r>
      <w:proofErr w:type="spellEnd"/>
      <w:r>
        <w:t xml:space="preserve">. </w:t>
      </w:r>
      <w:proofErr w:type="spellStart"/>
      <w:r>
        <w:t>Böylece</w:t>
      </w:r>
      <w:proofErr w:type="spellEnd"/>
      <w:r>
        <w:t xml:space="preserve">, </w:t>
      </w:r>
      <w:proofErr w:type="spellStart"/>
      <w:r>
        <w:t>bağlı</w:t>
      </w:r>
      <w:proofErr w:type="spellEnd"/>
      <w:r>
        <w:t xml:space="preserve"> </w:t>
      </w:r>
      <w:proofErr w:type="spellStart"/>
      <w:r>
        <w:t>fabrikanın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alanlarında</w:t>
      </w:r>
      <w:proofErr w:type="spellEnd"/>
      <w:r>
        <w:t xml:space="preserve"> </w:t>
      </w:r>
      <w:proofErr w:type="spellStart"/>
      <w:r>
        <w:t>önemli</w:t>
      </w:r>
      <w:proofErr w:type="spellEnd"/>
      <w:r>
        <w:t xml:space="preserve"> </w:t>
      </w:r>
      <w:proofErr w:type="spellStart"/>
      <w:r>
        <w:t>verilerin</w:t>
      </w:r>
      <w:proofErr w:type="spellEnd"/>
      <w:r>
        <w:t xml:space="preserve"> </w:t>
      </w:r>
      <w:proofErr w:type="spellStart"/>
      <w:r>
        <w:t>gerçek</w:t>
      </w:r>
      <w:proofErr w:type="spellEnd"/>
      <w:r>
        <w:t xml:space="preserve"> </w:t>
      </w:r>
      <w:proofErr w:type="spellStart"/>
      <w:r>
        <w:t>zamanlı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paylaşılması</w:t>
      </w:r>
      <w:proofErr w:type="spellEnd"/>
      <w:r>
        <w:t xml:space="preserve"> </w:t>
      </w:r>
      <w:proofErr w:type="spellStart"/>
      <w:r>
        <w:t>sağlanıyor</w:t>
      </w:r>
      <w:proofErr w:type="spellEnd"/>
      <w:r>
        <w:t>.</w:t>
      </w:r>
    </w:p>
    <w:p w14:paraId="19D67089" w14:textId="77777777" w:rsidR="00E50463" w:rsidRDefault="00E50463">
      <w:pPr>
        <w:tabs>
          <w:tab w:val="center" w:pos="5388"/>
        </w:tabs>
        <w:rPr>
          <w:sz w:val="20"/>
          <w:szCs w:val="20"/>
        </w:rPr>
      </w:pPr>
    </w:p>
    <w:p w14:paraId="2418BDA1" w14:textId="6C21BD23" w:rsidR="00E50463" w:rsidRDefault="00D253DC">
      <w:pPr>
        <w:pStyle w:val="P68B1DB1-Normal4"/>
        <w:tabs>
          <w:tab w:val="center" w:pos="5388"/>
        </w:tabs>
        <w:rPr>
          <w:bCs/>
          <w:szCs w:val="20"/>
        </w:rPr>
      </w:pPr>
      <w:proofErr w:type="spellStart"/>
      <w:r>
        <w:t>Otomasyon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verimliliğin</w:t>
      </w:r>
      <w:proofErr w:type="spellEnd"/>
      <w:r>
        <w:t xml:space="preserve"> </w:t>
      </w:r>
      <w:proofErr w:type="spellStart"/>
      <w:r>
        <w:t>artırılması</w:t>
      </w:r>
      <w:proofErr w:type="spellEnd"/>
    </w:p>
    <w:p w14:paraId="41896F8D" w14:textId="77777777" w:rsidR="00E50463" w:rsidRDefault="00D253DC">
      <w:pPr>
        <w:pStyle w:val="P68B1DB1-Normal3"/>
        <w:tabs>
          <w:tab w:val="center" w:pos="5388"/>
        </w:tabs>
        <w:rPr>
          <w:szCs w:val="20"/>
        </w:rPr>
      </w:pPr>
      <w:r>
        <w:t xml:space="preserve">Yüksek Karışım, </w:t>
      </w:r>
      <w:proofErr w:type="spellStart"/>
      <w:r>
        <w:t>Düşük</w:t>
      </w:r>
      <w:proofErr w:type="spellEnd"/>
      <w:r>
        <w:t xml:space="preserve"> </w:t>
      </w:r>
      <w:proofErr w:type="spellStart"/>
      <w:r>
        <w:t>Hacimli</w:t>
      </w:r>
      <w:proofErr w:type="spellEnd"/>
      <w:r>
        <w:t xml:space="preserve"> (HMLV) </w:t>
      </w:r>
      <w:proofErr w:type="spellStart"/>
      <w:r>
        <w:t>bir</w:t>
      </w:r>
      <w:proofErr w:type="spellEnd"/>
      <w:r>
        <w:t xml:space="preserve"> </w:t>
      </w:r>
      <w:proofErr w:type="spellStart"/>
      <w:r>
        <w:t>üretim</w:t>
      </w:r>
      <w:proofErr w:type="spellEnd"/>
      <w:r>
        <w:t xml:space="preserve"> </w:t>
      </w:r>
      <w:proofErr w:type="spellStart"/>
      <w:r>
        <w:t>yapısı</w:t>
      </w:r>
      <w:proofErr w:type="spellEnd"/>
      <w:r>
        <w:t xml:space="preserve"> </w:t>
      </w:r>
      <w:proofErr w:type="spellStart"/>
      <w:r>
        <w:t>kullanan</w:t>
      </w:r>
      <w:proofErr w:type="spellEnd"/>
      <w:r>
        <w:t xml:space="preserve"> </w:t>
      </w:r>
      <w:proofErr w:type="spellStart"/>
      <w:r>
        <w:t>Kemptron</w:t>
      </w:r>
      <w:proofErr w:type="spellEnd"/>
      <w:r>
        <w:t xml:space="preserve">, her </w:t>
      </w:r>
      <w:proofErr w:type="spellStart"/>
      <w:r>
        <w:t>gün</w:t>
      </w:r>
      <w:proofErr w:type="spellEnd"/>
      <w:r>
        <w:t xml:space="preserve"> </w:t>
      </w:r>
      <w:proofErr w:type="spellStart"/>
      <w:r>
        <w:t>yaklaşık</w:t>
      </w:r>
      <w:proofErr w:type="spellEnd"/>
      <w:r>
        <w:t xml:space="preserve"> 2.000 </w:t>
      </w:r>
      <w:proofErr w:type="spellStart"/>
      <w:r>
        <w:t>ayrı</w:t>
      </w:r>
      <w:proofErr w:type="spellEnd"/>
      <w:r>
        <w:t xml:space="preserve"> </w:t>
      </w:r>
      <w:proofErr w:type="spellStart"/>
      <w:r>
        <w:t>pano</w:t>
      </w:r>
      <w:proofErr w:type="spellEnd"/>
      <w:r>
        <w:t xml:space="preserve"> </w:t>
      </w:r>
      <w:proofErr w:type="spellStart"/>
      <w:r>
        <w:t>üretmektedir</w:t>
      </w:r>
      <w:proofErr w:type="spellEnd"/>
      <w:r>
        <w:t xml:space="preserve">. Vardiya </w:t>
      </w:r>
      <w:proofErr w:type="spellStart"/>
      <w:r>
        <w:t>başına</w:t>
      </w:r>
      <w:proofErr w:type="spellEnd"/>
      <w:r>
        <w:t xml:space="preserve"> 10'dan </w:t>
      </w:r>
      <w:proofErr w:type="spellStart"/>
      <w:r>
        <w:t>fazla</w:t>
      </w:r>
      <w:proofErr w:type="spellEnd"/>
      <w:r>
        <w:t xml:space="preserve"> </w:t>
      </w:r>
      <w:proofErr w:type="spellStart"/>
      <w:r>
        <w:t>kurulum</w:t>
      </w:r>
      <w:proofErr w:type="spellEnd"/>
      <w:r>
        <w:t xml:space="preserve"> </w:t>
      </w:r>
      <w:proofErr w:type="spellStart"/>
      <w:r>
        <w:t>değişikliği</w:t>
      </w:r>
      <w:proofErr w:type="spellEnd"/>
      <w:r>
        <w:t xml:space="preserve"> </w:t>
      </w:r>
      <w:proofErr w:type="spellStart"/>
      <w:r>
        <w:t>gerektiğinden</w:t>
      </w:r>
      <w:proofErr w:type="spellEnd"/>
      <w:r>
        <w:t xml:space="preserve">, </w:t>
      </w:r>
      <w:proofErr w:type="spellStart"/>
      <w:r>
        <w:t>üretim</w:t>
      </w:r>
      <w:proofErr w:type="spellEnd"/>
      <w:r>
        <w:t xml:space="preserve"> </w:t>
      </w:r>
      <w:proofErr w:type="spellStart"/>
      <w:r>
        <w:t>hızını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esnekliğini</w:t>
      </w:r>
      <w:proofErr w:type="spellEnd"/>
      <w:r>
        <w:t xml:space="preserve"> </w:t>
      </w:r>
      <w:proofErr w:type="spellStart"/>
      <w:r>
        <w:t>artırmak</w:t>
      </w:r>
      <w:proofErr w:type="spellEnd"/>
      <w:r>
        <w:t xml:space="preserve">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önem</w:t>
      </w:r>
      <w:proofErr w:type="spellEnd"/>
      <w:r>
        <w:t xml:space="preserve"> </w:t>
      </w:r>
      <w:proofErr w:type="spellStart"/>
      <w:r>
        <w:t>taşıyor</w:t>
      </w:r>
      <w:proofErr w:type="spellEnd"/>
      <w:r>
        <w:t>.</w:t>
      </w:r>
    </w:p>
    <w:p w14:paraId="1E2DE898" w14:textId="77777777" w:rsidR="00E50463" w:rsidRDefault="00E50463">
      <w:pPr>
        <w:tabs>
          <w:tab w:val="center" w:pos="5388"/>
        </w:tabs>
        <w:rPr>
          <w:sz w:val="20"/>
          <w:szCs w:val="20"/>
        </w:rPr>
      </w:pPr>
    </w:p>
    <w:p w14:paraId="11829D40" w14:textId="10D47D3D" w:rsidR="00E50463" w:rsidRDefault="00D253DC">
      <w:pPr>
        <w:pStyle w:val="P68B1DB1-Normal3"/>
        <w:tabs>
          <w:tab w:val="center" w:pos="5388"/>
        </w:tabs>
        <w:rPr>
          <w:szCs w:val="20"/>
        </w:rPr>
      </w:pPr>
      <w:proofErr w:type="spellStart"/>
      <w:r>
        <w:t>Panasonic'in</w:t>
      </w:r>
      <w:proofErr w:type="spellEnd"/>
      <w:r>
        <w:t xml:space="preserve"> tam </w:t>
      </w:r>
      <w:proofErr w:type="spellStart"/>
      <w:r>
        <w:t>otomatik</w:t>
      </w:r>
      <w:proofErr w:type="spellEnd"/>
      <w:r>
        <w:t xml:space="preserve">, </w:t>
      </w:r>
      <w:proofErr w:type="spellStart"/>
      <w:r>
        <w:t>yüksek</w:t>
      </w:r>
      <w:proofErr w:type="spellEnd"/>
      <w:r>
        <w:t xml:space="preserve"> </w:t>
      </w:r>
      <w:proofErr w:type="spellStart"/>
      <w:r>
        <w:t>hassasiyetli</w:t>
      </w:r>
      <w:proofErr w:type="spellEnd"/>
      <w:r>
        <w:t xml:space="preserve"> NPM-GP/L </w:t>
      </w:r>
      <w:proofErr w:type="spellStart"/>
      <w:r>
        <w:t>şablon</w:t>
      </w:r>
      <w:proofErr w:type="spellEnd"/>
      <w:r>
        <w:t xml:space="preserve"> </w:t>
      </w:r>
      <w:proofErr w:type="spellStart"/>
      <w:r>
        <w:t>yazıcısı</w:t>
      </w:r>
      <w:proofErr w:type="spellEnd"/>
      <w:r>
        <w:t xml:space="preserve">, </w:t>
      </w:r>
      <w:proofErr w:type="spellStart"/>
      <w:r>
        <w:t>yüksek</w:t>
      </w:r>
      <w:proofErr w:type="spellEnd"/>
      <w:r>
        <w:t xml:space="preserve"> </w:t>
      </w:r>
      <w:proofErr w:type="spellStart"/>
      <w:r>
        <w:t>kaliteli</w:t>
      </w:r>
      <w:proofErr w:type="spellEnd"/>
      <w:r>
        <w:t xml:space="preserve"> </w:t>
      </w:r>
      <w:proofErr w:type="spellStart"/>
      <w:r>
        <w:t>baskı</w:t>
      </w:r>
      <w:proofErr w:type="spellEnd"/>
      <w:r>
        <w:t xml:space="preserve"> </w:t>
      </w:r>
      <w:proofErr w:type="spellStart"/>
      <w:r>
        <w:t>sağlayarak</w:t>
      </w:r>
      <w:proofErr w:type="spellEnd"/>
      <w:r>
        <w:t xml:space="preserve"> </w:t>
      </w:r>
      <w:proofErr w:type="spellStart"/>
      <w:r>
        <w:t>olağanüstü</w:t>
      </w:r>
      <w:proofErr w:type="spellEnd"/>
      <w:r>
        <w:t xml:space="preserve"> </w:t>
      </w:r>
      <w:proofErr w:type="spellStart"/>
      <w:r>
        <w:t>baskı</w:t>
      </w:r>
      <w:proofErr w:type="spellEnd"/>
      <w:r>
        <w:t xml:space="preserve"> </w:t>
      </w:r>
      <w:proofErr w:type="spellStart"/>
      <w:r>
        <w:t>tekrarlanabilirliği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tutarlı</w:t>
      </w:r>
      <w:proofErr w:type="spellEnd"/>
      <w:r>
        <w:t xml:space="preserve"> </w:t>
      </w:r>
      <w:proofErr w:type="spellStart"/>
      <w:r>
        <w:t>hassasiyet</w:t>
      </w:r>
      <w:proofErr w:type="spellEnd"/>
      <w:r>
        <w:t xml:space="preserve"> </w:t>
      </w:r>
      <w:proofErr w:type="spellStart"/>
      <w:r>
        <w:t>sun</w:t>
      </w:r>
      <w:r w:rsidR="00D2688A">
        <w:t>uyo</w:t>
      </w:r>
      <w:r>
        <w:t>r</w:t>
      </w:r>
      <w:proofErr w:type="spellEnd"/>
      <w:r>
        <w:t xml:space="preserve">. Hem </w:t>
      </w:r>
      <w:proofErr w:type="spellStart"/>
      <w:r>
        <w:t>farklı</w:t>
      </w:r>
      <w:proofErr w:type="spellEnd"/>
      <w:r>
        <w:t xml:space="preserve"> </w:t>
      </w:r>
      <w:proofErr w:type="spellStart"/>
      <w:r>
        <w:t>üretim</w:t>
      </w:r>
      <w:proofErr w:type="spellEnd"/>
      <w:r>
        <w:t xml:space="preserve"> </w:t>
      </w:r>
      <w:proofErr w:type="spellStart"/>
      <w:r>
        <w:t>çalışmaları</w:t>
      </w:r>
      <w:proofErr w:type="spellEnd"/>
      <w:r>
        <w:t xml:space="preserve"> </w:t>
      </w:r>
      <w:proofErr w:type="spellStart"/>
      <w:r>
        <w:t>arasındaki</w:t>
      </w:r>
      <w:proofErr w:type="spellEnd"/>
      <w:r>
        <w:t xml:space="preserve"> </w:t>
      </w:r>
      <w:proofErr w:type="spellStart"/>
      <w:r>
        <w:t>geçişi</w:t>
      </w:r>
      <w:proofErr w:type="spellEnd"/>
      <w:r>
        <w:t xml:space="preserve"> </w:t>
      </w:r>
      <w:proofErr w:type="spellStart"/>
      <w:r>
        <w:t>kolaylaştırmak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otomatik</w:t>
      </w:r>
      <w:proofErr w:type="spellEnd"/>
      <w:r>
        <w:t xml:space="preserve"> model </w:t>
      </w:r>
      <w:proofErr w:type="spellStart"/>
      <w:r>
        <w:t>değişimini</w:t>
      </w:r>
      <w:proofErr w:type="spellEnd"/>
      <w:r>
        <w:t xml:space="preserve"> hem de </w:t>
      </w:r>
      <w:proofErr w:type="spellStart"/>
      <w:r>
        <w:t>arıza</w:t>
      </w:r>
      <w:proofErr w:type="spellEnd"/>
      <w:r>
        <w:t xml:space="preserve"> </w:t>
      </w:r>
      <w:proofErr w:type="spellStart"/>
      <w:r>
        <w:t>süresini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aza</w:t>
      </w:r>
      <w:proofErr w:type="spellEnd"/>
      <w:r>
        <w:t xml:space="preserve"> </w:t>
      </w:r>
      <w:proofErr w:type="spellStart"/>
      <w:r>
        <w:t>indirmek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zamanında</w:t>
      </w:r>
      <w:proofErr w:type="spellEnd"/>
      <w:r>
        <w:t xml:space="preserve"> </w:t>
      </w:r>
      <w:proofErr w:type="spellStart"/>
      <w:r>
        <w:t>makine</w:t>
      </w:r>
      <w:proofErr w:type="spellEnd"/>
      <w:r>
        <w:t xml:space="preserve"> </w:t>
      </w:r>
      <w:proofErr w:type="spellStart"/>
      <w:r>
        <w:t>denetimini</w:t>
      </w:r>
      <w:proofErr w:type="spellEnd"/>
      <w:r>
        <w:t xml:space="preserve"> </w:t>
      </w:r>
      <w:proofErr w:type="spellStart"/>
      <w:r>
        <w:t>destekl</w:t>
      </w:r>
      <w:r w:rsidR="00D2688A">
        <w:t>iyo</w:t>
      </w:r>
      <w:r>
        <w:t>r</w:t>
      </w:r>
      <w:proofErr w:type="spellEnd"/>
      <w:r>
        <w:t xml:space="preserve">. Artan </w:t>
      </w:r>
      <w:proofErr w:type="spellStart"/>
      <w:r>
        <w:t>besleyici</w:t>
      </w:r>
      <w:proofErr w:type="spellEnd"/>
      <w:r>
        <w:t xml:space="preserve"> </w:t>
      </w:r>
      <w:proofErr w:type="spellStart"/>
      <w:r>
        <w:t>kapasitesi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bileşenlerin</w:t>
      </w:r>
      <w:proofErr w:type="spellEnd"/>
      <w:r>
        <w:t xml:space="preserve"> </w:t>
      </w:r>
      <w:proofErr w:type="spellStart"/>
      <w:r>
        <w:t>azalmasına</w:t>
      </w:r>
      <w:proofErr w:type="spellEnd"/>
      <w:r>
        <w:t xml:space="preserve"> </w:t>
      </w:r>
      <w:proofErr w:type="spellStart"/>
      <w:r>
        <w:t>dair</w:t>
      </w:r>
      <w:proofErr w:type="spellEnd"/>
      <w:r>
        <w:t xml:space="preserve"> </w:t>
      </w:r>
      <w:proofErr w:type="spellStart"/>
      <w:r>
        <w:t>önceden</w:t>
      </w:r>
      <w:proofErr w:type="spellEnd"/>
      <w:r>
        <w:t xml:space="preserve"> </w:t>
      </w:r>
      <w:proofErr w:type="spellStart"/>
      <w:r>
        <w:t>uyarı</w:t>
      </w:r>
      <w:proofErr w:type="spellEnd"/>
      <w:r>
        <w:t xml:space="preserve"> </w:t>
      </w:r>
      <w:proofErr w:type="spellStart"/>
      <w:r>
        <w:t>sistemleri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NPM-GP/L, </w:t>
      </w:r>
      <w:proofErr w:type="spellStart"/>
      <w:r>
        <w:t>üretim</w:t>
      </w:r>
      <w:proofErr w:type="spellEnd"/>
      <w:r>
        <w:t xml:space="preserve">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süresini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verimliliğini</w:t>
      </w:r>
      <w:proofErr w:type="spellEnd"/>
      <w:r>
        <w:t xml:space="preserve"> </w:t>
      </w:r>
      <w:proofErr w:type="spellStart"/>
      <w:r>
        <w:t>önemli</w:t>
      </w:r>
      <w:proofErr w:type="spellEnd"/>
      <w:r>
        <w:t xml:space="preserve"> </w:t>
      </w:r>
      <w:proofErr w:type="spellStart"/>
      <w:r>
        <w:t>ölçüde</w:t>
      </w:r>
      <w:proofErr w:type="spellEnd"/>
      <w:r>
        <w:t xml:space="preserve"> </w:t>
      </w:r>
      <w:proofErr w:type="spellStart"/>
      <w:r>
        <w:t>artırarak</w:t>
      </w:r>
      <w:proofErr w:type="spellEnd"/>
      <w:r>
        <w:t xml:space="preserve"> </w:t>
      </w:r>
      <w:proofErr w:type="spellStart"/>
      <w:r>
        <w:t>Kemptron'un</w:t>
      </w:r>
      <w:proofErr w:type="spellEnd"/>
      <w:r>
        <w:t xml:space="preserve"> </w:t>
      </w:r>
      <w:proofErr w:type="spellStart"/>
      <w:r>
        <w:t>sürekli</w:t>
      </w:r>
      <w:proofErr w:type="spellEnd"/>
      <w:r>
        <w:t xml:space="preserve">, </w:t>
      </w:r>
      <w:proofErr w:type="spellStart"/>
      <w:r>
        <w:t>otonom</w:t>
      </w:r>
      <w:proofErr w:type="spellEnd"/>
      <w:r>
        <w:t xml:space="preserve"> </w:t>
      </w:r>
      <w:proofErr w:type="spellStart"/>
      <w:r>
        <w:t>güncellemeler</w:t>
      </w:r>
      <w:proofErr w:type="spellEnd"/>
      <w:r>
        <w:t xml:space="preserve"> </w:t>
      </w:r>
      <w:proofErr w:type="spellStart"/>
      <w:r>
        <w:t>yoluyla</w:t>
      </w:r>
      <w:proofErr w:type="spellEnd"/>
      <w:r>
        <w:t xml:space="preserve"> </w:t>
      </w:r>
      <w:proofErr w:type="spellStart"/>
      <w:r>
        <w:t>müşteri</w:t>
      </w:r>
      <w:proofErr w:type="spellEnd"/>
      <w:r>
        <w:t xml:space="preserve"> </w:t>
      </w:r>
      <w:proofErr w:type="spellStart"/>
      <w:r>
        <w:t>arz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talep</w:t>
      </w:r>
      <w:proofErr w:type="spellEnd"/>
      <w:r>
        <w:t xml:space="preserve"> </w:t>
      </w:r>
      <w:proofErr w:type="spellStart"/>
      <w:r>
        <w:t>değişikliklerine</w:t>
      </w:r>
      <w:proofErr w:type="spellEnd"/>
      <w:r>
        <w:t xml:space="preserve"> </w:t>
      </w:r>
      <w:proofErr w:type="spellStart"/>
      <w:r>
        <w:t>gerçek</w:t>
      </w:r>
      <w:proofErr w:type="spellEnd"/>
      <w:r>
        <w:t xml:space="preserve"> </w:t>
      </w:r>
      <w:proofErr w:type="spellStart"/>
      <w:r>
        <w:t>zamanlı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yanıt</w:t>
      </w:r>
      <w:proofErr w:type="spellEnd"/>
      <w:r>
        <w:t xml:space="preserve"> </w:t>
      </w:r>
      <w:proofErr w:type="spellStart"/>
      <w:r>
        <w:t>vermesini</w:t>
      </w:r>
      <w:proofErr w:type="spellEnd"/>
      <w:r>
        <w:t xml:space="preserve"> </w:t>
      </w:r>
      <w:proofErr w:type="spellStart"/>
      <w:r>
        <w:t>sağl</w:t>
      </w:r>
      <w:r w:rsidR="00D2688A">
        <w:t>ıyo</w:t>
      </w:r>
      <w:r>
        <w:t>r</w:t>
      </w:r>
      <w:proofErr w:type="spellEnd"/>
      <w:r>
        <w:t>.</w:t>
      </w:r>
    </w:p>
    <w:p w14:paraId="45F7DEFE" w14:textId="77777777" w:rsidR="00E50463" w:rsidRDefault="00E50463">
      <w:pPr>
        <w:tabs>
          <w:tab w:val="center" w:pos="5388"/>
        </w:tabs>
        <w:rPr>
          <w:sz w:val="20"/>
          <w:szCs w:val="20"/>
        </w:rPr>
      </w:pPr>
    </w:p>
    <w:p w14:paraId="45C9B2ED" w14:textId="0CDDBF35" w:rsidR="00E50463" w:rsidRDefault="00D253DC">
      <w:pPr>
        <w:pStyle w:val="P68B1DB1-Normal3"/>
        <w:tabs>
          <w:tab w:val="center" w:pos="5388"/>
        </w:tabs>
        <w:rPr>
          <w:szCs w:val="20"/>
        </w:rPr>
      </w:pPr>
      <w:proofErr w:type="spellStart"/>
      <w:r>
        <w:t>Panasonic'in</w:t>
      </w:r>
      <w:proofErr w:type="spellEnd"/>
      <w:r>
        <w:t xml:space="preserve"> NPM-W2 </w:t>
      </w:r>
      <w:proofErr w:type="spellStart"/>
      <w:r>
        <w:t>yüksek</w:t>
      </w:r>
      <w:proofErr w:type="spellEnd"/>
      <w:r>
        <w:t xml:space="preserve"> </w:t>
      </w:r>
      <w:proofErr w:type="spellStart"/>
      <w:r>
        <w:t>hızlı</w:t>
      </w:r>
      <w:proofErr w:type="spellEnd"/>
      <w:r>
        <w:t xml:space="preserve">, </w:t>
      </w:r>
      <w:proofErr w:type="spellStart"/>
      <w:r>
        <w:t>modüler</w:t>
      </w:r>
      <w:proofErr w:type="spellEnd"/>
      <w:r>
        <w:t xml:space="preserve"> alma </w:t>
      </w:r>
      <w:proofErr w:type="spellStart"/>
      <w:r>
        <w:t>ve</w:t>
      </w:r>
      <w:proofErr w:type="spellEnd"/>
      <w:r>
        <w:t xml:space="preserve"> </w:t>
      </w:r>
      <w:proofErr w:type="spellStart"/>
      <w:r>
        <w:t>yerleştirme</w:t>
      </w:r>
      <w:proofErr w:type="spellEnd"/>
      <w:r>
        <w:t xml:space="preserve"> </w:t>
      </w:r>
      <w:proofErr w:type="spellStart"/>
      <w:r>
        <w:t>makinesi</w:t>
      </w:r>
      <w:proofErr w:type="spellEnd"/>
      <w:r>
        <w:t xml:space="preserve">, </w:t>
      </w:r>
      <w:proofErr w:type="spellStart"/>
      <w:r>
        <w:t>verimli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hassas</w:t>
      </w:r>
      <w:proofErr w:type="spellEnd"/>
      <w:r>
        <w:t xml:space="preserve"> SMT </w:t>
      </w:r>
      <w:proofErr w:type="spellStart"/>
      <w:r>
        <w:t>montajı</w:t>
      </w:r>
      <w:proofErr w:type="spellEnd"/>
      <w:r>
        <w:t xml:space="preserve"> </w:t>
      </w:r>
      <w:proofErr w:type="spellStart"/>
      <w:r>
        <w:t>sağlar</w:t>
      </w:r>
      <w:proofErr w:type="spellEnd"/>
      <w:r>
        <w:t xml:space="preserve">. </w:t>
      </w:r>
      <w:proofErr w:type="spellStart"/>
      <w:r>
        <w:t>Saatte</w:t>
      </w:r>
      <w:proofErr w:type="spellEnd"/>
      <w:r>
        <w:t xml:space="preserve"> 77.000'e </w:t>
      </w:r>
      <w:proofErr w:type="spellStart"/>
      <w:r>
        <w:t>kadar</w:t>
      </w:r>
      <w:proofErr w:type="spellEnd"/>
      <w:r>
        <w:t xml:space="preserve"> </w:t>
      </w:r>
      <w:proofErr w:type="spellStart"/>
      <w:r>
        <w:t>bileşen</w:t>
      </w:r>
      <w:proofErr w:type="spellEnd"/>
      <w:r>
        <w:t xml:space="preserve"> </w:t>
      </w:r>
      <w:proofErr w:type="spellStart"/>
      <w:r>
        <w:t>yerleştirerek</w:t>
      </w:r>
      <w:proofErr w:type="spellEnd"/>
      <w:r>
        <w:t xml:space="preserve">, </w:t>
      </w:r>
      <w:proofErr w:type="spellStart"/>
      <w:r>
        <w:t>bileşen</w:t>
      </w:r>
      <w:proofErr w:type="spellEnd"/>
      <w:r>
        <w:t xml:space="preserve"> </w:t>
      </w:r>
      <w:proofErr w:type="spellStart"/>
      <w:r>
        <w:t>yerleştirme</w:t>
      </w:r>
      <w:proofErr w:type="spellEnd"/>
      <w:r>
        <w:t xml:space="preserve">, </w:t>
      </w:r>
      <w:proofErr w:type="spellStart"/>
      <w:r>
        <w:t>lehim</w:t>
      </w:r>
      <w:proofErr w:type="spellEnd"/>
      <w:r>
        <w:t xml:space="preserve"> </w:t>
      </w:r>
      <w:proofErr w:type="spellStart"/>
      <w:r>
        <w:t>pastası</w:t>
      </w:r>
      <w:proofErr w:type="spellEnd"/>
      <w:r>
        <w:t xml:space="preserve"> </w:t>
      </w:r>
      <w:proofErr w:type="spellStart"/>
      <w:r>
        <w:t>denetimi</w:t>
      </w:r>
      <w:proofErr w:type="spellEnd"/>
      <w:r>
        <w:t xml:space="preserve"> (SPI), </w:t>
      </w:r>
      <w:proofErr w:type="spellStart"/>
      <w:r>
        <w:t>otomatik</w:t>
      </w:r>
      <w:proofErr w:type="spellEnd"/>
      <w:r>
        <w:t xml:space="preserve"> </w:t>
      </w:r>
      <w:proofErr w:type="spellStart"/>
      <w:r>
        <w:t>optik</w:t>
      </w:r>
      <w:proofErr w:type="spellEnd"/>
      <w:r>
        <w:t xml:space="preserve"> </w:t>
      </w:r>
      <w:proofErr w:type="spellStart"/>
      <w:r>
        <w:t>inceleme</w:t>
      </w:r>
      <w:proofErr w:type="spellEnd"/>
      <w:r>
        <w:t xml:space="preserve"> (AOI)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yapıştırıcı</w:t>
      </w:r>
      <w:proofErr w:type="spellEnd"/>
      <w:r>
        <w:t xml:space="preserve"> </w:t>
      </w:r>
      <w:proofErr w:type="spellStart"/>
      <w:r>
        <w:t>dağıtımını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platformda</w:t>
      </w:r>
      <w:proofErr w:type="spellEnd"/>
      <w:r>
        <w:t xml:space="preserve"> </w:t>
      </w:r>
      <w:proofErr w:type="spellStart"/>
      <w:r>
        <w:t>birleştiri</w:t>
      </w:r>
      <w:r w:rsidR="00D2688A">
        <w:t>yo</w:t>
      </w:r>
      <w:r>
        <w:t>r</w:t>
      </w:r>
      <w:proofErr w:type="spellEnd"/>
      <w:r>
        <w:t>.</w:t>
      </w:r>
    </w:p>
    <w:p w14:paraId="419EE7CB" w14:textId="77777777" w:rsidR="00E50463" w:rsidRDefault="00E50463">
      <w:pPr>
        <w:tabs>
          <w:tab w:val="center" w:pos="5388"/>
        </w:tabs>
        <w:rPr>
          <w:sz w:val="20"/>
          <w:szCs w:val="20"/>
        </w:rPr>
      </w:pPr>
    </w:p>
    <w:p w14:paraId="544FE08C" w14:textId="1B6249BC" w:rsidR="00E50463" w:rsidRDefault="00D253DC">
      <w:pPr>
        <w:pStyle w:val="P68B1DB1-Normal3"/>
        <w:tabs>
          <w:tab w:val="center" w:pos="5388"/>
        </w:tabs>
        <w:rPr>
          <w:szCs w:val="20"/>
        </w:rPr>
      </w:pPr>
      <w:r>
        <w:t xml:space="preserve">Daha </w:t>
      </w:r>
      <w:proofErr w:type="spellStart"/>
      <w:r>
        <w:t>büyük</w:t>
      </w:r>
      <w:proofErr w:type="spellEnd"/>
      <w:r>
        <w:t xml:space="preserve"> PCB </w:t>
      </w:r>
      <w:proofErr w:type="spellStart"/>
      <w:r>
        <w:t>montajlarını</w:t>
      </w:r>
      <w:proofErr w:type="spellEnd"/>
      <w:r>
        <w:t xml:space="preserve"> </w:t>
      </w:r>
      <w:proofErr w:type="spellStart"/>
      <w:r>
        <w:t>işlemek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ideal </w:t>
      </w:r>
      <w:proofErr w:type="spellStart"/>
      <w:r>
        <w:t>olan</w:t>
      </w:r>
      <w:proofErr w:type="spellEnd"/>
      <w:r>
        <w:t xml:space="preserve"> NPM-W2, </w:t>
      </w:r>
      <w:proofErr w:type="spellStart"/>
      <w:r>
        <w:t>Panasonic'in</w:t>
      </w:r>
      <w:proofErr w:type="spellEnd"/>
      <w:r>
        <w:t xml:space="preserve"> hat </w:t>
      </w:r>
      <w:proofErr w:type="spellStart"/>
      <w:r>
        <w:t>yönetimi</w:t>
      </w:r>
      <w:proofErr w:type="spellEnd"/>
      <w:r>
        <w:t xml:space="preserve"> </w:t>
      </w:r>
      <w:proofErr w:type="spellStart"/>
      <w:r>
        <w:t>yazılımı</w:t>
      </w:r>
      <w:proofErr w:type="spellEnd"/>
      <w:r>
        <w:t xml:space="preserve"> </w:t>
      </w:r>
      <w:proofErr w:type="spellStart"/>
      <w:r>
        <w:t>sayesinde</w:t>
      </w:r>
      <w:proofErr w:type="spellEnd"/>
      <w:r>
        <w:t xml:space="preserve"> </w:t>
      </w:r>
      <w:proofErr w:type="spellStart"/>
      <w:r>
        <w:t>sipariş</w:t>
      </w:r>
      <w:proofErr w:type="spellEnd"/>
      <w:r>
        <w:t xml:space="preserve"> </w:t>
      </w:r>
      <w:proofErr w:type="spellStart"/>
      <w:r>
        <w:t>bilgilerini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belirli</w:t>
      </w:r>
      <w:proofErr w:type="spellEnd"/>
      <w:r>
        <w:t xml:space="preserve"> </w:t>
      </w:r>
      <w:proofErr w:type="spellStart"/>
      <w:r>
        <w:t>PCB'ler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gereken</w:t>
      </w:r>
      <w:proofErr w:type="spellEnd"/>
      <w:r>
        <w:t xml:space="preserve"> </w:t>
      </w:r>
      <w:proofErr w:type="spellStart"/>
      <w:r>
        <w:t>malzemeleri</w:t>
      </w:r>
      <w:proofErr w:type="spellEnd"/>
      <w:r>
        <w:t xml:space="preserve"> </w:t>
      </w:r>
      <w:proofErr w:type="spellStart"/>
      <w:r>
        <w:t>gerçek</w:t>
      </w:r>
      <w:proofErr w:type="spellEnd"/>
      <w:r>
        <w:t xml:space="preserve"> </w:t>
      </w:r>
      <w:proofErr w:type="spellStart"/>
      <w:r>
        <w:t>zamanlı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otomatik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alıyor</w:t>
      </w:r>
      <w:proofErr w:type="spellEnd"/>
      <w:r>
        <w:t xml:space="preserve">. Bileşenler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kullanım</w:t>
      </w:r>
      <w:proofErr w:type="spellEnd"/>
      <w:r>
        <w:t xml:space="preserve"> </w:t>
      </w:r>
      <w:proofErr w:type="spellStart"/>
      <w:r>
        <w:t>başına</w:t>
      </w:r>
      <w:proofErr w:type="spellEnd"/>
      <w:r>
        <w:t xml:space="preserve"> </w:t>
      </w:r>
      <w:proofErr w:type="spellStart"/>
      <w:r>
        <w:t>ödeme</w:t>
      </w:r>
      <w:proofErr w:type="spellEnd"/>
      <w:r>
        <w:t xml:space="preserve"> </w:t>
      </w:r>
      <w:proofErr w:type="spellStart"/>
      <w:r>
        <w:t>modelinin</w:t>
      </w:r>
      <w:proofErr w:type="spellEnd"/>
      <w:r>
        <w:t xml:space="preserve"> </w:t>
      </w:r>
      <w:proofErr w:type="spellStart"/>
      <w:r>
        <w:t>kullanılması</w:t>
      </w:r>
      <w:proofErr w:type="spellEnd"/>
      <w:r>
        <w:t xml:space="preserve">, </w:t>
      </w:r>
      <w:proofErr w:type="spellStart"/>
      <w:r>
        <w:t>esnekliği</w:t>
      </w:r>
      <w:proofErr w:type="spellEnd"/>
      <w:r>
        <w:t xml:space="preserve"> </w:t>
      </w:r>
      <w:proofErr w:type="spellStart"/>
      <w:r>
        <w:t>artırır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gereksiz</w:t>
      </w:r>
      <w:proofErr w:type="spellEnd"/>
      <w:r>
        <w:t xml:space="preserve"> </w:t>
      </w:r>
      <w:proofErr w:type="spellStart"/>
      <w:r>
        <w:t>israfı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genel</w:t>
      </w:r>
      <w:proofErr w:type="spellEnd"/>
      <w:r>
        <w:t xml:space="preserve"> </w:t>
      </w:r>
      <w:proofErr w:type="spellStart"/>
      <w:r>
        <w:t>üretim</w:t>
      </w:r>
      <w:proofErr w:type="spellEnd"/>
      <w:r>
        <w:t xml:space="preserve"> </w:t>
      </w:r>
      <w:proofErr w:type="spellStart"/>
      <w:r>
        <w:t>süresini</w:t>
      </w:r>
      <w:proofErr w:type="spellEnd"/>
      <w:r>
        <w:t xml:space="preserve"> </w:t>
      </w:r>
      <w:proofErr w:type="spellStart"/>
      <w:r>
        <w:t>azaltıyor</w:t>
      </w:r>
      <w:proofErr w:type="spellEnd"/>
      <w:r>
        <w:t>.</w:t>
      </w:r>
    </w:p>
    <w:p w14:paraId="4D6C950F" w14:textId="77777777" w:rsidR="00E50463" w:rsidRDefault="00E50463">
      <w:pPr>
        <w:tabs>
          <w:tab w:val="center" w:pos="5388"/>
        </w:tabs>
        <w:rPr>
          <w:sz w:val="20"/>
          <w:szCs w:val="20"/>
        </w:rPr>
      </w:pPr>
    </w:p>
    <w:p w14:paraId="6CE8A409" w14:textId="03C5F3ED" w:rsidR="00E50463" w:rsidRDefault="00D253DC">
      <w:pPr>
        <w:pStyle w:val="P68B1DB1-Normal3"/>
        <w:tabs>
          <w:tab w:val="center" w:pos="5388"/>
        </w:tabs>
        <w:rPr>
          <w:szCs w:val="20"/>
        </w:rPr>
      </w:pPr>
      <w:proofErr w:type="spellStart"/>
      <w:r>
        <w:t>Kemptron</w:t>
      </w:r>
      <w:proofErr w:type="spellEnd"/>
      <w:r>
        <w:t xml:space="preserve"> Oy Genel </w:t>
      </w:r>
      <w:proofErr w:type="spellStart"/>
      <w:r>
        <w:t>Müdürü</w:t>
      </w:r>
      <w:proofErr w:type="spellEnd"/>
      <w:r>
        <w:t xml:space="preserve"> Jari Takala, </w:t>
      </w:r>
      <w:proofErr w:type="spellStart"/>
      <w:r>
        <w:t>Kemptron'un</w:t>
      </w:r>
      <w:proofErr w:type="spellEnd"/>
      <w:r>
        <w:t xml:space="preserve"> </w:t>
      </w:r>
      <w:proofErr w:type="spellStart"/>
      <w:r>
        <w:t>gereksinimleri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şu</w:t>
      </w:r>
      <w:proofErr w:type="spellEnd"/>
      <w:r>
        <w:t xml:space="preserve"> </w:t>
      </w:r>
      <w:proofErr w:type="spellStart"/>
      <w:r>
        <w:t>yorumu</w:t>
      </w:r>
      <w:proofErr w:type="spellEnd"/>
      <w:r>
        <w:t xml:space="preserve"> </w:t>
      </w:r>
      <w:proofErr w:type="spellStart"/>
      <w:r>
        <w:t>yapıyor</w:t>
      </w:r>
      <w:proofErr w:type="spellEnd"/>
      <w:r>
        <w:t>: "</w:t>
      </w:r>
      <w:proofErr w:type="spellStart"/>
      <w:r>
        <w:t>Montaj</w:t>
      </w:r>
      <w:proofErr w:type="spellEnd"/>
      <w:r>
        <w:t xml:space="preserve"> </w:t>
      </w:r>
      <w:proofErr w:type="spellStart"/>
      <w:r>
        <w:t>hızını</w:t>
      </w:r>
      <w:proofErr w:type="spellEnd"/>
      <w:r>
        <w:t xml:space="preserve"> </w:t>
      </w:r>
      <w:proofErr w:type="spellStart"/>
      <w:r>
        <w:t>artırırken</w:t>
      </w:r>
      <w:proofErr w:type="spellEnd"/>
      <w:r>
        <w:t xml:space="preserve"> </w:t>
      </w:r>
      <w:proofErr w:type="spellStart"/>
      <w:r>
        <w:t>değişim</w:t>
      </w:r>
      <w:proofErr w:type="spellEnd"/>
      <w:r>
        <w:t xml:space="preserve"> </w:t>
      </w:r>
      <w:proofErr w:type="spellStart"/>
      <w:r>
        <w:t>sürelerini</w:t>
      </w:r>
      <w:proofErr w:type="spellEnd"/>
      <w:r>
        <w:t xml:space="preserve"> </w:t>
      </w:r>
      <w:proofErr w:type="spellStart"/>
      <w:r>
        <w:t>azaltan</w:t>
      </w:r>
      <w:proofErr w:type="spellEnd"/>
      <w:r>
        <w:t xml:space="preserve"> </w:t>
      </w:r>
      <w:proofErr w:type="spellStart"/>
      <w:r>
        <w:t>otomatik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çözüme</w:t>
      </w:r>
      <w:proofErr w:type="spellEnd"/>
      <w:r>
        <w:t xml:space="preserve"> </w:t>
      </w:r>
      <w:proofErr w:type="spellStart"/>
      <w:r>
        <w:t>ihtiyacımız</w:t>
      </w:r>
      <w:proofErr w:type="spellEnd"/>
      <w:r>
        <w:t xml:space="preserve"> </w:t>
      </w:r>
      <w:proofErr w:type="spellStart"/>
      <w:r>
        <w:t>vardı</w:t>
      </w:r>
      <w:proofErr w:type="spellEnd"/>
      <w:r>
        <w:t xml:space="preserve">. Panasonic </w:t>
      </w:r>
      <w:proofErr w:type="spellStart"/>
      <w:r>
        <w:t>Connect'in</w:t>
      </w:r>
      <w:proofErr w:type="spellEnd"/>
      <w:r>
        <w:t xml:space="preserve"> </w:t>
      </w:r>
      <w:proofErr w:type="spellStart"/>
      <w:r>
        <w:t>otonom</w:t>
      </w:r>
      <w:proofErr w:type="spellEnd"/>
      <w:r>
        <w:t xml:space="preserve"> </w:t>
      </w:r>
      <w:proofErr w:type="spellStart"/>
      <w:r>
        <w:t>fabrika</w:t>
      </w:r>
      <w:proofErr w:type="spellEnd"/>
      <w:r>
        <w:t xml:space="preserve"> </w:t>
      </w:r>
      <w:proofErr w:type="spellStart"/>
      <w:r>
        <w:t>çözümleri</w:t>
      </w:r>
      <w:proofErr w:type="spellEnd"/>
      <w:r>
        <w:t xml:space="preserve"> tam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aradığımız</w:t>
      </w:r>
      <w:proofErr w:type="spellEnd"/>
      <w:r>
        <w:t xml:space="preserve"> </w:t>
      </w:r>
      <w:proofErr w:type="spellStart"/>
      <w:r>
        <w:t>şeydi</w:t>
      </w:r>
      <w:proofErr w:type="spellEnd"/>
      <w:r>
        <w:t xml:space="preserve">. </w:t>
      </w:r>
      <w:proofErr w:type="spellStart"/>
      <w:r>
        <w:t>Ayrıca</w:t>
      </w:r>
      <w:proofErr w:type="spellEnd"/>
      <w:r>
        <w:t xml:space="preserve">, </w:t>
      </w:r>
      <w:proofErr w:type="spellStart"/>
      <w:r>
        <w:t>bu</w:t>
      </w:r>
      <w:proofErr w:type="spellEnd"/>
      <w:r>
        <w:t xml:space="preserve"> </w:t>
      </w:r>
      <w:proofErr w:type="spellStart"/>
      <w:r>
        <w:t>makineleri</w:t>
      </w:r>
      <w:proofErr w:type="spellEnd"/>
      <w:r>
        <w:t xml:space="preserve"> SMT </w:t>
      </w:r>
      <w:proofErr w:type="spellStart"/>
      <w:r>
        <w:t>House'dan</w:t>
      </w:r>
      <w:proofErr w:type="spellEnd"/>
      <w:r>
        <w:t xml:space="preserve"> </w:t>
      </w:r>
      <w:proofErr w:type="spellStart"/>
      <w:r>
        <w:t>kiralamanın</w:t>
      </w:r>
      <w:proofErr w:type="spellEnd"/>
      <w:r>
        <w:t xml:space="preserve"> </w:t>
      </w:r>
      <w:proofErr w:type="spellStart"/>
      <w:r>
        <w:t>sağladığı</w:t>
      </w:r>
      <w:proofErr w:type="spellEnd"/>
      <w:r>
        <w:t xml:space="preserve"> </w:t>
      </w:r>
      <w:proofErr w:type="spellStart"/>
      <w:r>
        <w:t>esneklik</w:t>
      </w:r>
      <w:proofErr w:type="spellEnd"/>
      <w:r>
        <w:t xml:space="preserve">, </w:t>
      </w:r>
      <w:proofErr w:type="spellStart"/>
      <w:r>
        <w:t>Kemptron'a</w:t>
      </w:r>
      <w:proofErr w:type="spellEnd"/>
      <w:r>
        <w:t xml:space="preserve"> </w:t>
      </w:r>
      <w:proofErr w:type="spellStart"/>
      <w:r>
        <w:t>sundukları</w:t>
      </w:r>
      <w:proofErr w:type="spellEnd"/>
      <w:r>
        <w:t xml:space="preserve"> </w:t>
      </w:r>
      <w:proofErr w:type="spellStart"/>
      <w:r>
        <w:t>kurulum</w:t>
      </w:r>
      <w:proofErr w:type="spellEnd"/>
      <w:r>
        <w:t xml:space="preserve"> </w:t>
      </w:r>
      <w:proofErr w:type="spellStart"/>
      <w:r>
        <w:t>öncesi</w:t>
      </w:r>
      <w:proofErr w:type="spellEnd"/>
      <w:r>
        <w:t xml:space="preserve">, </w:t>
      </w:r>
      <w:proofErr w:type="spellStart"/>
      <w:r>
        <w:t>sırası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sonrasındaki</w:t>
      </w:r>
      <w:proofErr w:type="spellEnd"/>
      <w:r>
        <w:t xml:space="preserve"> </w:t>
      </w:r>
      <w:proofErr w:type="spellStart"/>
      <w:r>
        <w:t>harika</w:t>
      </w:r>
      <w:proofErr w:type="spellEnd"/>
      <w:r>
        <w:t xml:space="preserve"> </w:t>
      </w:r>
      <w:proofErr w:type="spellStart"/>
      <w:r>
        <w:t>hizmet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birlikte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kararı</w:t>
      </w:r>
      <w:proofErr w:type="spellEnd"/>
      <w:r>
        <w:t xml:space="preserve">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kolaylaştırdı</w:t>
      </w:r>
      <w:proofErr w:type="spellEnd"/>
      <w:r>
        <w:t>.</w:t>
      </w:r>
      <w:r w:rsidR="00AC3C33">
        <w:t>”</w:t>
      </w:r>
    </w:p>
    <w:p w14:paraId="2DD288F4" w14:textId="77777777" w:rsidR="00E50463" w:rsidRDefault="00E50463">
      <w:pPr>
        <w:tabs>
          <w:tab w:val="center" w:pos="5388"/>
        </w:tabs>
        <w:rPr>
          <w:sz w:val="20"/>
          <w:szCs w:val="20"/>
        </w:rPr>
      </w:pPr>
    </w:p>
    <w:p w14:paraId="26873ABC" w14:textId="2EF10994" w:rsidR="00E50463" w:rsidRDefault="00D253DC">
      <w:pPr>
        <w:pStyle w:val="P68B1DB1-Normal3"/>
        <w:tabs>
          <w:tab w:val="center" w:pos="5388"/>
        </w:tabs>
        <w:rPr>
          <w:szCs w:val="20"/>
        </w:rPr>
      </w:pPr>
      <w:r>
        <w:t xml:space="preserve">Örnek </w:t>
      </w:r>
      <w:proofErr w:type="spellStart"/>
      <w:r>
        <w:t>olay</w:t>
      </w:r>
      <w:proofErr w:type="spellEnd"/>
      <w:r>
        <w:t xml:space="preserve"> </w:t>
      </w:r>
      <w:proofErr w:type="spellStart"/>
      <w:r>
        <w:t>incelemesinin</w:t>
      </w:r>
      <w:proofErr w:type="spellEnd"/>
      <w:r>
        <w:t xml:space="preserve"> </w:t>
      </w:r>
      <w:proofErr w:type="spellStart"/>
      <w:r>
        <w:t>tamamını</w:t>
      </w:r>
      <w:proofErr w:type="spellEnd"/>
      <w:r>
        <w:t xml:space="preserve"> </w:t>
      </w:r>
      <w:proofErr w:type="spellStart"/>
      <w:r>
        <w:t>okumak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lütfen</w:t>
      </w:r>
      <w:proofErr w:type="spellEnd"/>
      <w:r>
        <w:t xml:space="preserve"> </w:t>
      </w:r>
      <w:proofErr w:type="spellStart"/>
      <w:r>
        <w:t>şu</w:t>
      </w:r>
      <w:proofErr w:type="spellEnd"/>
      <w:r>
        <w:t xml:space="preserve"> </w:t>
      </w:r>
      <w:proofErr w:type="spellStart"/>
      <w:r>
        <w:t>adresi</w:t>
      </w:r>
      <w:proofErr w:type="spellEnd"/>
      <w:r>
        <w:t xml:space="preserve"> </w:t>
      </w:r>
      <w:proofErr w:type="spellStart"/>
      <w:r>
        <w:t>ziyaret</w:t>
      </w:r>
      <w:proofErr w:type="spellEnd"/>
      <w:r>
        <w:t xml:space="preserve"> </w:t>
      </w:r>
      <w:proofErr w:type="spellStart"/>
      <w:r>
        <w:t>edin</w:t>
      </w:r>
      <w:proofErr w:type="spellEnd"/>
      <w:r>
        <w:t xml:space="preserve">: </w:t>
      </w:r>
      <w:bookmarkEnd w:id="0"/>
      <w:r>
        <w:fldChar w:fldCharType="begin"/>
      </w:r>
      <w:r>
        <w:rPr>
          <w:szCs w:val="20"/>
        </w:rPr>
        <w:instrText>HYPERLINK "https://eu.connect.panasonic.com/gb/en/case-studies/all-connected-seamless-software-production-line-business-report"</w:instrText>
      </w:r>
      <w:r>
        <w:rPr>
          <w:szCs w:val="20"/>
        </w:rPr>
        <w:fldChar w:fldCharType="separate"/>
      </w:r>
      <w:r>
        <w:rPr>
          <w:rStyle w:val="Kpr"/>
          <w:szCs w:val="20"/>
        </w:rPr>
        <w:t>https://eu.connect.panasonic.com/gb/en/case-studies/all-connected-seamless-software-production-line-business-report</w:t>
      </w:r>
      <w:r>
        <w:rPr>
          <w:szCs w:val="20"/>
        </w:rPr>
        <w:fldChar w:fldCharType="end"/>
      </w:r>
    </w:p>
    <w:p w14:paraId="79046BAB" w14:textId="77777777" w:rsidR="00E50463" w:rsidRDefault="00E50463">
      <w:pPr>
        <w:tabs>
          <w:tab w:val="center" w:pos="5388"/>
        </w:tabs>
        <w:rPr>
          <w:sz w:val="20"/>
          <w:szCs w:val="20"/>
        </w:rPr>
      </w:pPr>
    </w:p>
    <w:p w14:paraId="40379348" w14:textId="77777777" w:rsidR="004C5D7C" w:rsidRPr="004C5D7C" w:rsidRDefault="004C5D7C" w:rsidP="004C5D7C">
      <w:pPr>
        <w:jc w:val="both"/>
        <w:rPr>
          <w:rStyle w:val="Yok"/>
          <w:b/>
          <w:bCs/>
          <w:sz w:val="18"/>
          <w:szCs w:val="18"/>
        </w:rPr>
      </w:pPr>
      <w:proofErr w:type="spellStart"/>
      <w:r w:rsidRPr="004C5D7C">
        <w:rPr>
          <w:rStyle w:val="Yok"/>
          <w:b/>
          <w:bCs/>
          <w:sz w:val="18"/>
          <w:szCs w:val="18"/>
        </w:rPr>
        <w:t>İlgili</w:t>
      </w:r>
      <w:proofErr w:type="spellEnd"/>
      <w:r w:rsidRPr="004C5D7C">
        <w:rPr>
          <w:rStyle w:val="Yok"/>
          <w:b/>
          <w:bCs/>
          <w:sz w:val="18"/>
          <w:szCs w:val="18"/>
        </w:rPr>
        <w:t xml:space="preserve"> Kişi </w:t>
      </w:r>
      <w:r w:rsidRPr="004C5D7C">
        <w:rPr>
          <w:rStyle w:val="Yok"/>
          <w:b/>
          <w:bCs/>
          <w:sz w:val="18"/>
          <w:szCs w:val="18"/>
        </w:rPr>
        <w:tab/>
      </w:r>
    </w:p>
    <w:p w14:paraId="2F19FF9C" w14:textId="77777777" w:rsidR="004C5D7C" w:rsidRPr="005530E4" w:rsidRDefault="004C5D7C" w:rsidP="004C5D7C">
      <w:pPr>
        <w:jc w:val="both"/>
        <w:outlineLvl w:val="0"/>
        <w:rPr>
          <w:rStyle w:val="Yok"/>
          <w:sz w:val="18"/>
          <w:szCs w:val="18"/>
        </w:rPr>
      </w:pPr>
      <w:r w:rsidRPr="005530E4">
        <w:rPr>
          <w:rStyle w:val="Yok"/>
          <w:sz w:val="18"/>
          <w:szCs w:val="18"/>
        </w:rPr>
        <w:t xml:space="preserve">Önder Kalkancı </w:t>
      </w:r>
    </w:p>
    <w:p w14:paraId="136FBDF8" w14:textId="77777777" w:rsidR="004C5D7C" w:rsidRPr="005530E4" w:rsidRDefault="004C5D7C" w:rsidP="004C5D7C">
      <w:pPr>
        <w:jc w:val="both"/>
        <w:rPr>
          <w:rStyle w:val="Yok"/>
          <w:sz w:val="18"/>
          <w:szCs w:val="18"/>
        </w:rPr>
      </w:pPr>
      <w:r w:rsidRPr="005530E4">
        <w:rPr>
          <w:rStyle w:val="Yok"/>
          <w:sz w:val="18"/>
          <w:szCs w:val="18"/>
        </w:rPr>
        <w:t>Marjinal Porter Novelli</w:t>
      </w:r>
      <w:r w:rsidRPr="005530E4">
        <w:rPr>
          <w:rStyle w:val="Yok"/>
          <w:sz w:val="18"/>
          <w:szCs w:val="18"/>
        </w:rPr>
        <w:tab/>
      </w:r>
      <w:r w:rsidRPr="005530E4">
        <w:rPr>
          <w:rStyle w:val="Yok"/>
          <w:sz w:val="18"/>
          <w:szCs w:val="18"/>
        </w:rPr>
        <w:tab/>
      </w:r>
    </w:p>
    <w:p w14:paraId="40D792B5" w14:textId="77777777" w:rsidR="004C5D7C" w:rsidRPr="005530E4" w:rsidRDefault="004C5D7C" w:rsidP="004C5D7C">
      <w:pPr>
        <w:jc w:val="both"/>
        <w:rPr>
          <w:rStyle w:val="Yok"/>
          <w:sz w:val="18"/>
          <w:szCs w:val="18"/>
        </w:rPr>
      </w:pPr>
      <w:r w:rsidRPr="005530E4">
        <w:rPr>
          <w:rStyle w:val="Yok"/>
          <w:sz w:val="18"/>
          <w:szCs w:val="18"/>
        </w:rPr>
        <w:t>0</w:t>
      </w:r>
      <w:r>
        <w:rPr>
          <w:rStyle w:val="Yok"/>
          <w:sz w:val="18"/>
          <w:szCs w:val="18"/>
        </w:rPr>
        <w:t>533 927 23 95</w:t>
      </w:r>
    </w:p>
    <w:p w14:paraId="29240BC3" w14:textId="77777777" w:rsidR="004C5D7C" w:rsidRPr="00870F0B" w:rsidRDefault="004C5D7C" w:rsidP="004C5D7C">
      <w:pPr>
        <w:jc w:val="both"/>
        <w:rPr>
          <w:rFonts w:eastAsia="Verdana"/>
        </w:rPr>
      </w:pPr>
      <w:hyperlink r:id="rId11" w:history="1">
        <w:r w:rsidRPr="00870F0B">
          <w:rPr>
            <w:rStyle w:val="Kpr"/>
            <w:rFonts w:eastAsia="Verdana"/>
            <w:u w:color="0000FF"/>
          </w:rPr>
          <w:t>onderk@marjinal.com.tr</w:t>
        </w:r>
      </w:hyperlink>
      <w:r w:rsidRPr="00870F0B">
        <w:rPr>
          <w:rStyle w:val="Yok"/>
          <w:sz w:val="18"/>
          <w:szCs w:val="18"/>
        </w:rPr>
        <w:t xml:space="preserve"> </w:t>
      </w:r>
    </w:p>
    <w:p w14:paraId="0C5537E2" w14:textId="77777777" w:rsidR="00E50463" w:rsidRDefault="00E50463">
      <w:pPr>
        <w:rPr>
          <w:sz w:val="18"/>
          <w:szCs w:val="18"/>
        </w:rPr>
      </w:pPr>
    </w:p>
    <w:p w14:paraId="104C36DF" w14:textId="2B460529" w:rsidR="00E50463" w:rsidRDefault="00D253DC">
      <w:pPr>
        <w:pStyle w:val="P68B1DB1-Normal5"/>
        <w:rPr>
          <w:rFonts w:ascii="Calibri" w:eastAsia="Times New Roman" w:hAnsi="Calibri" w:cs="Calibri"/>
          <w:szCs w:val="18"/>
        </w:rPr>
      </w:pPr>
      <w:r>
        <w:lastRenderedPageBreak/>
        <w:t xml:space="preserve">Panasonic Group </w:t>
      </w:r>
      <w:proofErr w:type="spellStart"/>
      <w:r>
        <w:t>Hakkında</w:t>
      </w:r>
      <w:proofErr w:type="spellEnd"/>
    </w:p>
    <w:p w14:paraId="56E1B9F0" w14:textId="77777777" w:rsidR="00E50463" w:rsidRDefault="00D253DC">
      <w:pPr>
        <w:rPr>
          <w:sz w:val="18"/>
          <w:szCs w:val="18"/>
        </w:rPr>
      </w:pPr>
      <w:r>
        <w:rPr>
          <w:sz w:val="18"/>
        </w:rPr>
        <w:t xml:space="preserve">1918 </w:t>
      </w:r>
      <w:proofErr w:type="spellStart"/>
      <w:r>
        <w:rPr>
          <w:sz w:val="18"/>
        </w:rPr>
        <w:t>yılında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kurulan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bugün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dünya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çapında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tüketici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elektroniği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konut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otomotiv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endüstri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iletişim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enerji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sektörlerindeki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geniş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kapsamlı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uygulamalar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için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yenilikçi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teknolojiler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çözümler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geliştirmede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küresel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bir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lider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olan</w:t>
      </w:r>
      <w:proofErr w:type="spellEnd"/>
      <w:r>
        <w:rPr>
          <w:sz w:val="18"/>
        </w:rPr>
        <w:t xml:space="preserve"> Panasonic Group, 1 Nisan 2022'de </w:t>
      </w:r>
      <w:proofErr w:type="spellStart"/>
      <w:r>
        <w:rPr>
          <w:sz w:val="18"/>
        </w:rPr>
        <w:t>bir</w:t>
      </w:r>
      <w:proofErr w:type="spellEnd"/>
      <w:r>
        <w:rPr>
          <w:sz w:val="18"/>
        </w:rPr>
        <w:t xml:space="preserve"> holding </w:t>
      </w:r>
      <w:proofErr w:type="spellStart"/>
      <w:r>
        <w:rPr>
          <w:sz w:val="18"/>
        </w:rPr>
        <w:t>şirketi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olarak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hizmet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veren</w:t>
      </w:r>
      <w:proofErr w:type="spellEnd"/>
      <w:r>
        <w:rPr>
          <w:sz w:val="18"/>
        </w:rPr>
        <w:t xml:space="preserve"> Panasonic Holdings Corporation </w:t>
      </w:r>
      <w:proofErr w:type="spellStart"/>
      <w:r>
        <w:rPr>
          <w:sz w:val="18"/>
        </w:rPr>
        <w:t>ve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şemsiyesi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altında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konumlandırılmış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sekiz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şirket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ile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bir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işletim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şirketi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sistemine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geçti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Grup</w:t>
      </w:r>
      <w:proofErr w:type="spellEnd"/>
      <w:r>
        <w:rPr>
          <w:sz w:val="18"/>
        </w:rPr>
        <w:t xml:space="preserve">, 31 Mart 2024'te </w:t>
      </w:r>
      <w:proofErr w:type="spellStart"/>
      <w:r>
        <w:rPr>
          <w:sz w:val="18"/>
        </w:rPr>
        <w:t>sona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eren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yıl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için</w:t>
      </w:r>
      <w:proofErr w:type="spellEnd"/>
      <w:r>
        <w:rPr>
          <w:sz w:val="18"/>
        </w:rPr>
        <w:t xml:space="preserve"> 54,12 </w:t>
      </w:r>
      <w:proofErr w:type="spellStart"/>
      <w:r>
        <w:rPr>
          <w:sz w:val="18"/>
        </w:rPr>
        <w:t>milyar</w:t>
      </w:r>
      <w:proofErr w:type="spellEnd"/>
      <w:r>
        <w:rPr>
          <w:sz w:val="18"/>
        </w:rPr>
        <w:t xml:space="preserve"> Euro (8.496,4 </w:t>
      </w:r>
      <w:proofErr w:type="spellStart"/>
      <w:r>
        <w:rPr>
          <w:sz w:val="18"/>
        </w:rPr>
        <w:t>milyar</w:t>
      </w:r>
      <w:proofErr w:type="spellEnd"/>
      <w:r>
        <w:rPr>
          <w:sz w:val="18"/>
        </w:rPr>
        <w:t xml:space="preserve"> yen) </w:t>
      </w:r>
      <w:proofErr w:type="spellStart"/>
      <w:r>
        <w:rPr>
          <w:sz w:val="18"/>
        </w:rPr>
        <w:t>konsolide</w:t>
      </w:r>
      <w:proofErr w:type="spellEnd"/>
      <w:r>
        <w:rPr>
          <w:sz w:val="18"/>
        </w:rPr>
        <w:t xml:space="preserve"> net </w:t>
      </w:r>
      <w:proofErr w:type="spellStart"/>
      <w:r>
        <w:rPr>
          <w:sz w:val="18"/>
        </w:rPr>
        <w:t>satış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bildirdi</w:t>
      </w:r>
      <w:proofErr w:type="spellEnd"/>
      <w:r>
        <w:rPr>
          <w:sz w:val="18"/>
        </w:rPr>
        <w:t xml:space="preserve">. Panasonic Group </w:t>
      </w:r>
      <w:proofErr w:type="spellStart"/>
      <w:r>
        <w:rPr>
          <w:sz w:val="18"/>
        </w:rPr>
        <w:t>hakkında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daha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fazla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bilgi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edinmek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için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lütfen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şu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adresi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ziyaret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edin</w:t>
      </w:r>
      <w:proofErr w:type="spellEnd"/>
      <w:r>
        <w:rPr>
          <w:sz w:val="18"/>
        </w:rPr>
        <w:t xml:space="preserve">: </w:t>
      </w:r>
      <w:hyperlink r:id="rId12" w:history="1">
        <w:r>
          <w:rPr>
            <w:rStyle w:val="Kpr"/>
            <w:sz w:val="18"/>
          </w:rPr>
          <w:t>https://holdings.panasonic/global/</w:t>
        </w:r>
      </w:hyperlink>
      <w:r>
        <w:rPr>
          <w:sz w:val="18"/>
        </w:rPr>
        <w:t xml:space="preserve"> </w:t>
      </w:r>
    </w:p>
    <w:p w14:paraId="2CA71D7B" w14:textId="77777777" w:rsidR="00E50463" w:rsidRDefault="00E50463">
      <w:pPr>
        <w:pStyle w:val="GvdeMetni"/>
        <w:ind w:right="864"/>
        <w:rPr>
          <w:bCs/>
        </w:rPr>
      </w:pPr>
    </w:p>
    <w:p w14:paraId="2222C3BD" w14:textId="77777777" w:rsidR="00E50463" w:rsidRDefault="00D253DC">
      <w:pPr>
        <w:pStyle w:val="P68B1DB1-Normal7"/>
        <w:pBdr>
          <w:top w:val="nil"/>
          <w:left w:val="nil"/>
          <w:bottom w:val="nil"/>
          <w:right w:val="nil"/>
          <w:between w:val="nil"/>
        </w:pBdr>
        <w:rPr>
          <w:szCs w:val="18"/>
        </w:rPr>
      </w:pPr>
      <w:r>
        <w:t xml:space="preserve">Panasonic Connect Europe GmbH </w:t>
      </w:r>
      <w:proofErr w:type="spellStart"/>
      <w:r>
        <w:t>Hakkında</w:t>
      </w:r>
      <w:proofErr w:type="spellEnd"/>
    </w:p>
    <w:p w14:paraId="2ABBEB26" w14:textId="77777777" w:rsidR="00E50463" w:rsidRDefault="00D253DC">
      <w:pPr>
        <w:pStyle w:val="P68B1DB1-Normal8"/>
        <w:pBdr>
          <w:top w:val="nil"/>
          <w:left w:val="nil"/>
          <w:bottom w:val="nil"/>
          <w:right w:val="nil"/>
          <w:between w:val="nil"/>
        </w:pBdr>
        <w:rPr>
          <w:szCs w:val="18"/>
        </w:rPr>
      </w:pPr>
      <w:proofErr w:type="spellStart"/>
      <w:r>
        <w:t>Faaliyetlerine</w:t>
      </w:r>
      <w:proofErr w:type="spellEnd"/>
      <w:r>
        <w:t> </w:t>
      </w:r>
      <w:r>
        <w:rPr>
          <w:vertAlign w:val="superscript"/>
        </w:rPr>
        <w:t>1 Ekim 2021 </w:t>
      </w:r>
      <w:proofErr w:type="spellStart"/>
      <w:r>
        <w:t>tarihinde</w:t>
      </w:r>
      <w:proofErr w:type="spellEnd"/>
      <w:r>
        <w:t xml:space="preserve"> </w:t>
      </w:r>
      <w:proofErr w:type="spellStart"/>
      <w:r>
        <w:t>başlayan</w:t>
      </w:r>
      <w:proofErr w:type="spellEnd"/>
      <w:r>
        <w:t xml:space="preserve"> Panasonic Connect Europe, B2B </w:t>
      </w:r>
      <w:proofErr w:type="spellStart"/>
      <w:r>
        <w:t>odaklı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çevik</w:t>
      </w:r>
      <w:proofErr w:type="spellEnd"/>
      <w:r>
        <w:t xml:space="preserve"> yeni </w:t>
      </w:r>
      <w:proofErr w:type="spellStart"/>
      <w:r>
        <w:t>bir</w:t>
      </w:r>
      <w:proofErr w:type="spellEnd"/>
      <w:r>
        <w:t xml:space="preserve"> </w:t>
      </w:r>
      <w:proofErr w:type="spellStart"/>
      <w:r>
        <w:t>organizasyon</w:t>
      </w:r>
      <w:proofErr w:type="spellEnd"/>
      <w:r>
        <w:t xml:space="preserve"> oluşturdu.400'den </w:t>
      </w:r>
      <w:proofErr w:type="spellStart"/>
      <w:r>
        <w:t>fazla</w:t>
      </w:r>
      <w:proofErr w:type="spellEnd"/>
      <w:r>
        <w:t xml:space="preserve"> </w:t>
      </w:r>
      <w:proofErr w:type="spellStart"/>
      <w:r>
        <w:t>çalışanı</w:t>
      </w:r>
      <w:proofErr w:type="spellEnd"/>
      <w:r>
        <w:t xml:space="preserve"> </w:t>
      </w:r>
      <w:proofErr w:type="spellStart"/>
      <w:r>
        <w:t>bulunan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CEO Shusuke Aoki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yönetilen</w:t>
      </w:r>
      <w:proofErr w:type="spellEnd"/>
      <w:r>
        <w:t xml:space="preserve"> </w:t>
      </w:r>
      <w:proofErr w:type="spellStart"/>
      <w:r>
        <w:t>şirket</w:t>
      </w:r>
      <w:proofErr w:type="spellEnd"/>
      <w:r>
        <w:t xml:space="preserve">, </w:t>
      </w:r>
      <w:proofErr w:type="spellStart"/>
      <w:r>
        <w:t>yenilikçi</w:t>
      </w:r>
      <w:proofErr w:type="spellEnd"/>
      <w:r>
        <w:t xml:space="preserve"> </w:t>
      </w:r>
      <w:proofErr w:type="spellStart"/>
      <w:r>
        <w:t>ürünler</w:t>
      </w:r>
      <w:proofErr w:type="spellEnd"/>
      <w:r>
        <w:t xml:space="preserve">, </w:t>
      </w:r>
      <w:proofErr w:type="spellStart"/>
      <w:r>
        <w:t>entegre</w:t>
      </w:r>
      <w:proofErr w:type="spellEnd"/>
      <w:r>
        <w:t xml:space="preserve"> </w:t>
      </w:r>
      <w:proofErr w:type="spellStart"/>
      <w:r>
        <w:t>sistemler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hizmetlerle</w:t>
      </w:r>
      <w:proofErr w:type="spellEnd"/>
      <w:r>
        <w:t xml:space="preserve"> </w:t>
      </w:r>
      <w:proofErr w:type="spellStart"/>
      <w:r>
        <w:t>müşterilerinin</w:t>
      </w:r>
      <w:proofErr w:type="spellEnd"/>
      <w:r>
        <w:t xml:space="preserve"> </w:t>
      </w:r>
      <w:proofErr w:type="spellStart"/>
      <w:r>
        <w:t>başarısına</w:t>
      </w:r>
      <w:proofErr w:type="spellEnd"/>
      <w:r>
        <w:t xml:space="preserve"> </w:t>
      </w:r>
      <w:proofErr w:type="spellStart"/>
      <w:r>
        <w:t>katkı</w:t>
      </w:r>
      <w:proofErr w:type="spellEnd"/>
      <w:r>
        <w:t xml:space="preserve"> </w:t>
      </w:r>
      <w:proofErr w:type="spellStart"/>
      <w:r>
        <w:t>sağlamayı</w:t>
      </w:r>
      <w:proofErr w:type="spellEnd"/>
      <w:r>
        <w:t xml:space="preserve"> </w:t>
      </w:r>
      <w:proofErr w:type="spellStart"/>
      <w:r>
        <w:t>amaçlıyor</w:t>
      </w:r>
      <w:proofErr w:type="spellEnd"/>
      <w:r>
        <w:t xml:space="preserve">. </w:t>
      </w:r>
      <w:proofErr w:type="spellStart"/>
      <w:r>
        <w:t>Bütün</w:t>
      </w:r>
      <w:proofErr w:type="spellEnd"/>
      <w:r>
        <w:t xml:space="preserve"> </w:t>
      </w:r>
      <w:proofErr w:type="spellStart"/>
      <w:r>
        <w:t>faaliyetleri</w:t>
      </w:r>
      <w:proofErr w:type="spellEnd"/>
      <w:r>
        <w:t xml:space="preserve">, </w:t>
      </w:r>
      <w:proofErr w:type="spellStart"/>
      <w:r>
        <w:t>İşi</w:t>
      </w:r>
      <w:proofErr w:type="spellEnd"/>
      <w:r>
        <w:t xml:space="preserve"> </w:t>
      </w:r>
      <w:proofErr w:type="spellStart"/>
      <w:r>
        <w:t>Değiştirme</w:t>
      </w:r>
      <w:proofErr w:type="spellEnd"/>
      <w:r>
        <w:t xml:space="preserve">, </w:t>
      </w:r>
      <w:proofErr w:type="spellStart"/>
      <w:r>
        <w:t>Toplumu</w:t>
      </w:r>
      <w:proofErr w:type="spellEnd"/>
      <w:r>
        <w:t xml:space="preserve"> </w:t>
      </w:r>
      <w:proofErr w:type="spellStart"/>
      <w:r>
        <w:t>İlerletme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Yarına</w:t>
      </w:r>
      <w:proofErr w:type="spellEnd"/>
      <w:r>
        <w:t xml:space="preserve"> </w:t>
      </w:r>
      <w:proofErr w:type="spellStart"/>
      <w:r>
        <w:t>Bağlanma</w:t>
      </w:r>
      <w:proofErr w:type="spellEnd"/>
      <w:r>
        <w:t xml:space="preserve"> </w:t>
      </w:r>
      <w:proofErr w:type="spellStart"/>
      <w:r>
        <w:t>vizyonunu</w:t>
      </w:r>
      <w:proofErr w:type="spellEnd"/>
      <w:r>
        <w:t xml:space="preserve"> </w:t>
      </w:r>
      <w:proofErr w:type="spellStart"/>
      <w:r>
        <w:t>gerçekleştirmek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tasarlanıyor</w:t>
      </w:r>
      <w:proofErr w:type="spellEnd"/>
      <w:r>
        <w:t xml:space="preserve">. </w:t>
      </w:r>
    </w:p>
    <w:p w14:paraId="0638E135" w14:textId="77777777" w:rsidR="00E50463" w:rsidRDefault="00D253DC">
      <w:pPr>
        <w:pStyle w:val="P68B1DB1-Normal9"/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t> </w:t>
      </w:r>
    </w:p>
    <w:p w14:paraId="4F245DE8" w14:textId="77777777" w:rsidR="00E50463" w:rsidRDefault="00D253DC">
      <w:pPr>
        <w:pStyle w:val="P68B1DB1-BodyText10"/>
      </w:pPr>
      <w:r>
        <w:t xml:space="preserve">Panasonic Connect </w:t>
      </w:r>
      <w:proofErr w:type="spellStart"/>
      <w:r>
        <w:t>Europe'un</w:t>
      </w:r>
      <w:proofErr w:type="spellEnd"/>
      <w:r>
        <w:t xml:space="preserve"> </w:t>
      </w:r>
      <w:proofErr w:type="spellStart"/>
      <w:r>
        <w:t>merkezi</w:t>
      </w:r>
      <w:proofErr w:type="spellEnd"/>
      <w:r>
        <w:t xml:space="preserve"> </w:t>
      </w:r>
      <w:proofErr w:type="spellStart"/>
      <w:r>
        <w:t>Wiesbaden'dedir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aşağıdaki</w:t>
      </w:r>
      <w:proofErr w:type="spellEnd"/>
      <w:r>
        <w:t xml:space="preserve"> </w:t>
      </w:r>
      <w:proofErr w:type="spellStart"/>
      <w:r>
        <w:t>iş</w:t>
      </w:r>
      <w:proofErr w:type="spellEnd"/>
      <w:r>
        <w:t xml:space="preserve"> </w:t>
      </w:r>
      <w:proofErr w:type="spellStart"/>
      <w:r>
        <w:t>birimlerinden</w:t>
      </w:r>
      <w:proofErr w:type="spellEnd"/>
      <w:r>
        <w:t xml:space="preserve"> </w:t>
      </w:r>
      <w:proofErr w:type="spellStart"/>
      <w:r>
        <w:t>oluşmaktadır</w:t>
      </w:r>
      <w:proofErr w:type="spellEnd"/>
      <w:r>
        <w:t>:</w:t>
      </w:r>
    </w:p>
    <w:p w14:paraId="41337B34" w14:textId="77777777" w:rsidR="00E50463" w:rsidRDefault="00D253DC">
      <w:pPr>
        <w:pStyle w:val="P68B1DB1-BodyText10"/>
      </w:pPr>
      <w:r>
        <w:t> </w:t>
      </w:r>
    </w:p>
    <w:p w14:paraId="6F0A3F46" w14:textId="77777777" w:rsidR="00E50463" w:rsidRDefault="00D253DC">
      <w:pPr>
        <w:pStyle w:val="P68B1DB1-BodyText10"/>
        <w:widowControl/>
        <w:numPr>
          <w:ilvl w:val="0"/>
          <w:numId w:val="18"/>
        </w:numPr>
        <w:autoSpaceDE/>
        <w:autoSpaceDN/>
      </w:pPr>
      <w:r>
        <w:rPr>
          <w:b/>
        </w:rPr>
        <w:t xml:space="preserve">Mobil Çözümler </w:t>
      </w:r>
      <w:proofErr w:type="spellStart"/>
      <w:r>
        <w:rPr>
          <w:b/>
        </w:rPr>
        <w:t>İş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Bölümü</w:t>
      </w:r>
      <w:proofErr w:type="spellEnd"/>
      <w:r>
        <w:t xml:space="preserve">, </w:t>
      </w:r>
      <w:proofErr w:type="spellStart"/>
      <w:r>
        <w:t>mobil</w:t>
      </w:r>
      <w:proofErr w:type="spellEnd"/>
      <w:r>
        <w:t xml:space="preserve"> </w:t>
      </w:r>
      <w:proofErr w:type="spellStart"/>
      <w:r>
        <w:t>çalışanların</w:t>
      </w:r>
      <w:proofErr w:type="spellEnd"/>
      <w:r>
        <w:t xml:space="preserve"> </w:t>
      </w:r>
      <w:proofErr w:type="spellStart"/>
      <w:r>
        <w:t>dayanıklı</w:t>
      </w:r>
      <w:proofErr w:type="spellEnd"/>
      <w:r>
        <w:t xml:space="preserve"> Toughbook </w:t>
      </w:r>
      <w:proofErr w:type="spellStart"/>
      <w:r>
        <w:t>dizüstü</w:t>
      </w:r>
      <w:proofErr w:type="spellEnd"/>
      <w:r>
        <w:t xml:space="preserve"> </w:t>
      </w:r>
      <w:proofErr w:type="spellStart"/>
      <w:r>
        <w:t>bilgisayarları</w:t>
      </w:r>
      <w:proofErr w:type="spellEnd"/>
      <w:r>
        <w:t xml:space="preserve">, </w:t>
      </w:r>
      <w:proofErr w:type="spellStart"/>
      <w:r>
        <w:t>iş</w:t>
      </w:r>
      <w:proofErr w:type="spellEnd"/>
      <w:r>
        <w:t xml:space="preserve"> </w:t>
      </w:r>
      <w:proofErr w:type="spellStart"/>
      <w:r>
        <w:t>tabletleri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tipi </w:t>
      </w:r>
      <w:proofErr w:type="spellStart"/>
      <w:r>
        <w:t>cihazlarıyla</w:t>
      </w:r>
      <w:proofErr w:type="spellEnd"/>
      <w:r>
        <w:t xml:space="preserve"> </w:t>
      </w:r>
      <w:proofErr w:type="spellStart"/>
      <w:r>
        <w:t>üretkenliği</w:t>
      </w:r>
      <w:proofErr w:type="spellEnd"/>
      <w:r>
        <w:t xml:space="preserve"> </w:t>
      </w:r>
      <w:proofErr w:type="spellStart"/>
      <w:r>
        <w:t>artırmalarına</w:t>
      </w:r>
      <w:proofErr w:type="spellEnd"/>
      <w:r>
        <w:t xml:space="preserve"> </w:t>
      </w:r>
      <w:proofErr w:type="spellStart"/>
      <w:r>
        <w:t>yardımcı</w:t>
      </w:r>
      <w:proofErr w:type="spellEnd"/>
      <w:r>
        <w:t xml:space="preserve"> </w:t>
      </w:r>
      <w:proofErr w:type="spellStart"/>
      <w:r>
        <w:t>oluyor</w:t>
      </w:r>
      <w:proofErr w:type="spellEnd"/>
      <w:r>
        <w:t>.</w:t>
      </w:r>
    </w:p>
    <w:p w14:paraId="772A41E9" w14:textId="77777777" w:rsidR="00E50463" w:rsidRDefault="00D253DC">
      <w:pPr>
        <w:pStyle w:val="P68B1DB1-BodyText10"/>
        <w:widowControl/>
        <w:numPr>
          <w:ilvl w:val="0"/>
          <w:numId w:val="18"/>
        </w:numPr>
        <w:autoSpaceDE/>
        <w:autoSpaceDN/>
      </w:pPr>
      <w:r>
        <w:t xml:space="preserve">Yüksek </w:t>
      </w:r>
      <w:proofErr w:type="spellStart"/>
      <w:r>
        <w:t>kaliteli</w:t>
      </w:r>
      <w:proofErr w:type="spellEnd"/>
      <w:r>
        <w:t xml:space="preserve"> </w:t>
      </w:r>
      <w:proofErr w:type="spellStart"/>
      <w:r>
        <w:t>ekranların</w:t>
      </w:r>
      <w:proofErr w:type="spellEnd"/>
      <w:r>
        <w:t xml:space="preserve"> </w:t>
      </w:r>
      <w:proofErr w:type="spellStart"/>
      <w:r>
        <w:t>yanı</w:t>
      </w:r>
      <w:proofErr w:type="spellEnd"/>
      <w:r>
        <w:t xml:space="preserve"> </w:t>
      </w:r>
      <w:proofErr w:type="spellStart"/>
      <w:r>
        <w:t>sıra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dizi </w:t>
      </w:r>
      <w:proofErr w:type="spellStart"/>
      <w:r>
        <w:t>yüksek</w:t>
      </w:r>
      <w:proofErr w:type="spellEnd"/>
      <w:r>
        <w:t xml:space="preserve"> </w:t>
      </w:r>
      <w:proofErr w:type="spellStart"/>
      <w:r>
        <w:t>parlaklık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güvenilir</w:t>
      </w:r>
      <w:proofErr w:type="spellEnd"/>
      <w:r>
        <w:t xml:space="preserve"> </w:t>
      </w:r>
      <w:proofErr w:type="spellStart"/>
      <w:r>
        <w:t>projektör</w:t>
      </w:r>
      <w:proofErr w:type="spellEnd"/>
      <w:r>
        <w:t xml:space="preserve"> </w:t>
      </w:r>
      <w:proofErr w:type="spellStart"/>
      <w:r>
        <w:t>sunan</w:t>
      </w:r>
      <w:proofErr w:type="spellEnd"/>
      <w:r>
        <w:t xml:space="preserve"> </w:t>
      </w:r>
      <w:proofErr w:type="spellStart"/>
      <w:r>
        <w:rPr>
          <w:b/>
        </w:rPr>
        <w:t>Görsel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Sistem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Çözümlerini</w:t>
      </w:r>
      <w:proofErr w:type="spellEnd"/>
      <w:r>
        <w:t xml:space="preserve"> </w:t>
      </w:r>
      <w:proofErr w:type="spellStart"/>
      <w:r>
        <w:t>içeren</w:t>
      </w:r>
      <w:proofErr w:type="spellEnd"/>
      <w:r>
        <w:t xml:space="preserve"> </w:t>
      </w:r>
      <w:r>
        <w:rPr>
          <w:b/>
        </w:rPr>
        <w:t xml:space="preserve">Media Entertainment </w:t>
      </w:r>
      <w:proofErr w:type="spellStart"/>
      <w:r>
        <w:rPr>
          <w:b/>
        </w:rPr>
        <w:t>İş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Bölümü</w:t>
      </w:r>
      <w:proofErr w:type="spellEnd"/>
      <w:r>
        <w:t xml:space="preserve">; PTZ </w:t>
      </w:r>
      <w:proofErr w:type="spellStart"/>
      <w:r>
        <w:t>ve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kameraları</w:t>
      </w:r>
      <w:proofErr w:type="spellEnd"/>
      <w:r>
        <w:t xml:space="preserve">, video </w:t>
      </w:r>
      <w:proofErr w:type="spellStart"/>
      <w:r>
        <w:t>kameralar</w:t>
      </w:r>
      <w:proofErr w:type="spellEnd"/>
      <w:r>
        <w:t xml:space="preserve">, Kairos IT/IP </w:t>
      </w:r>
      <w:proofErr w:type="spellStart"/>
      <w:r>
        <w:t>platformu</w:t>
      </w:r>
      <w:proofErr w:type="spellEnd"/>
      <w:r>
        <w:t xml:space="preserve">, </w:t>
      </w:r>
      <w:proofErr w:type="spellStart"/>
      <w:r>
        <w:t>anahtarlayıcılar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canlı</w:t>
      </w:r>
      <w:proofErr w:type="spellEnd"/>
      <w:r>
        <w:t xml:space="preserve"> </w:t>
      </w:r>
      <w:proofErr w:type="spellStart"/>
      <w:r>
        <w:t>etkinlik</w:t>
      </w:r>
      <w:proofErr w:type="spellEnd"/>
      <w:r>
        <w:t xml:space="preserve"> </w:t>
      </w:r>
      <w:proofErr w:type="spellStart"/>
      <w:r>
        <w:t>çekimi</w:t>
      </w:r>
      <w:proofErr w:type="spellEnd"/>
      <w:r>
        <w:t xml:space="preserve">, </w:t>
      </w:r>
      <w:proofErr w:type="spellStart"/>
      <w:r>
        <w:t>spor</w:t>
      </w:r>
      <w:proofErr w:type="spellEnd"/>
      <w:r>
        <w:t xml:space="preserve"> </w:t>
      </w:r>
      <w:proofErr w:type="spellStart"/>
      <w:r>
        <w:t>prodüksiyonu</w:t>
      </w:r>
      <w:proofErr w:type="spellEnd"/>
      <w:r>
        <w:t xml:space="preserve">, </w:t>
      </w:r>
      <w:proofErr w:type="spellStart"/>
      <w:r>
        <w:t>televizyon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xR</w:t>
      </w:r>
      <w:proofErr w:type="spellEnd"/>
      <w:r>
        <w:t xml:space="preserve"> </w:t>
      </w:r>
      <w:proofErr w:type="spellStart"/>
      <w:r>
        <w:t>stüdyoları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yaygın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kullanılan</w:t>
      </w:r>
      <w:proofErr w:type="spellEnd"/>
      <w:r>
        <w:t xml:space="preserve"> </w:t>
      </w:r>
      <w:proofErr w:type="spellStart"/>
      <w:r>
        <w:t>robotik</w:t>
      </w:r>
      <w:proofErr w:type="spellEnd"/>
      <w:r>
        <w:t xml:space="preserve"> </w:t>
      </w:r>
      <w:proofErr w:type="spellStart"/>
      <w:r>
        <w:t>çözümlerden</w:t>
      </w:r>
      <w:proofErr w:type="spellEnd"/>
      <w:r>
        <w:t xml:space="preserve"> </w:t>
      </w:r>
      <w:proofErr w:type="spellStart"/>
      <w:r>
        <w:t>oluşan</w:t>
      </w:r>
      <w:proofErr w:type="spellEnd"/>
      <w:r>
        <w:t xml:space="preserve"> </w:t>
      </w:r>
      <w:proofErr w:type="spellStart"/>
      <w:r>
        <w:t>uçtan</w:t>
      </w:r>
      <w:proofErr w:type="spellEnd"/>
      <w:r>
        <w:t xml:space="preserve"> </w:t>
      </w:r>
      <w:proofErr w:type="spellStart"/>
      <w:r>
        <w:t>uca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portföyden</w:t>
      </w:r>
      <w:proofErr w:type="spellEnd"/>
      <w:r>
        <w:t xml:space="preserve"> Akıllı </w:t>
      </w:r>
      <w:proofErr w:type="spellStart"/>
      <w:r>
        <w:t>Canlı</w:t>
      </w:r>
      <w:proofErr w:type="spellEnd"/>
      <w:r>
        <w:t xml:space="preserve"> </w:t>
      </w:r>
      <w:proofErr w:type="spellStart"/>
      <w:r>
        <w:t>Prodüksiyon</w:t>
      </w:r>
      <w:proofErr w:type="spellEnd"/>
      <w:r>
        <w:t xml:space="preserve"> </w:t>
      </w:r>
      <w:proofErr w:type="spellStart"/>
      <w:r>
        <w:t>çözümleri</w:t>
      </w:r>
      <w:proofErr w:type="spellEnd"/>
      <w:r>
        <w:t xml:space="preserve"> </w:t>
      </w:r>
      <w:proofErr w:type="spellStart"/>
      <w:r>
        <w:t>sunan</w:t>
      </w:r>
      <w:proofErr w:type="spellEnd"/>
      <w:r>
        <w:t xml:space="preserve"> Broadcast &amp; </w:t>
      </w:r>
      <w:proofErr w:type="spellStart"/>
      <w:r>
        <w:t>ProAV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 </w:t>
      </w:r>
      <w:r>
        <w:rPr>
          <w:b/>
        </w:rPr>
        <w:t xml:space="preserve">Broadcast &amp; </w:t>
      </w:r>
      <w:proofErr w:type="spellStart"/>
      <w:r>
        <w:rPr>
          <w:b/>
        </w:rPr>
        <w:t>ProAV</w:t>
      </w:r>
      <w:proofErr w:type="spellEnd"/>
      <w:r>
        <w:t>.</w:t>
      </w:r>
    </w:p>
    <w:p w14:paraId="2B2F6DA0" w14:textId="77777777" w:rsidR="00E50463" w:rsidRDefault="00D253DC">
      <w:pPr>
        <w:pStyle w:val="P68B1DB1-BodyText10"/>
        <w:widowControl/>
        <w:numPr>
          <w:ilvl w:val="0"/>
          <w:numId w:val="18"/>
        </w:numPr>
        <w:autoSpaceDE/>
        <w:autoSpaceDN/>
      </w:pPr>
      <w:proofErr w:type="spellStart"/>
      <w:r>
        <w:t>Perakende</w:t>
      </w:r>
      <w:proofErr w:type="spellEnd"/>
      <w:r>
        <w:t xml:space="preserve">, </w:t>
      </w:r>
      <w:proofErr w:type="spellStart"/>
      <w:r>
        <w:t>Lojistik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Üretim</w:t>
      </w:r>
      <w:proofErr w:type="spellEnd"/>
      <w:r>
        <w:t xml:space="preserve"> </w:t>
      </w:r>
      <w:proofErr w:type="spellStart"/>
      <w:r>
        <w:t>odaklı</w:t>
      </w:r>
      <w:proofErr w:type="spellEnd"/>
      <w: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t>teknoloji</w:t>
      </w:r>
      <w:proofErr w:type="spellEnd"/>
      <w:r>
        <w:t xml:space="preserve"> </w:t>
      </w:r>
      <w:proofErr w:type="spellStart"/>
      <w:r>
        <w:t>çözümleri</w:t>
      </w:r>
      <w:proofErr w:type="spellEnd"/>
      <w:r>
        <w:t xml:space="preserve"> </w:t>
      </w:r>
      <w:proofErr w:type="spellStart"/>
      <w:r>
        <w:t>sunan</w:t>
      </w:r>
      <w:proofErr w:type="spellEnd"/>
      <w:r>
        <w:t xml:space="preserve"> </w:t>
      </w:r>
      <w:proofErr w:type="spellStart"/>
      <w:r>
        <w:rPr>
          <w:b/>
        </w:rPr>
        <w:t>İş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Endüstri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Çözümleri</w:t>
      </w:r>
      <w:proofErr w:type="spellEnd"/>
      <w:r>
        <w:t xml:space="preserve">. </w:t>
      </w:r>
      <w:proofErr w:type="spellStart"/>
      <w:r>
        <w:t>Operasyonel</w:t>
      </w:r>
      <w:proofErr w:type="spellEnd"/>
      <w:r>
        <w:t xml:space="preserve"> </w:t>
      </w:r>
      <w:proofErr w:type="spellStart"/>
      <w:r>
        <w:t>verimliliği</w:t>
      </w:r>
      <w:proofErr w:type="spellEnd"/>
      <w:r>
        <w:t xml:space="preserve"> </w:t>
      </w:r>
      <w:proofErr w:type="spellStart"/>
      <w:r>
        <w:t>artırmak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müşteri</w:t>
      </w:r>
      <w:proofErr w:type="spellEnd"/>
      <w:r>
        <w:t xml:space="preserve"> </w:t>
      </w:r>
      <w:proofErr w:type="spellStart"/>
      <w:r>
        <w:t>deneyimini</w:t>
      </w:r>
      <w:proofErr w:type="spellEnd"/>
      <w:r>
        <w:t xml:space="preserve"> </w:t>
      </w:r>
      <w:proofErr w:type="spellStart"/>
      <w:r>
        <w:t>geliştirmek</w:t>
      </w:r>
      <w:proofErr w:type="spellEnd"/>
      <w:r>
        <w:t xml:space="preserve">, </w:t>
      </w:r>
      <w:proofErr w:type="spellStart"/>
      <w:r>
        <w:t>işletmelerin</w:t>
      </w:r>
      <w:proofErr w:type="spellEnd"/>
      <w:r>
        <w:t xml:space="preserve"> her </w:t>
      </w:r>
      <w:proofErr w:type="spellStart"/>
      <w:r>
        <w:t>gün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iyi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performans</w:t>
      </w:r>
      <w:proofErr w:type="spellEnd"/>
      <w:r>
        <w:t xml:space="preserve"> </w:t>
      </w:r>
      <w:proofErr w:type="spellStart"/>
      <w:r>
        <w:t>göstermelerine</w:t>
      </w:r>
      <w:proofErr w:type="spellEnd"/>
      <w:r>
        <w:t xml:space="preserve"> </w:t>
      </w:r>
      <w:proofErr w:type="spellStart"/>
      <w:r>
        <w:t>yardımcı</w:t>
      </w:r>
      <w:proofErr w:type="spellEnd"/>
      <w:r>
        <w:t xml:space="preserve"> </w:t>
      </w:r>
      <w:proofErr w:type="spellStart"/>
      <w:r>
        <w:t>olmak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tasarlanmıştır</w:t>
      </w:r>
      <w:proofErr w:type="spellEnd"/>
      <w:r>
        <w:t>.</w:t>
      </w:r>
    </w:p>
    <w:p w14:paraId="558D4ED8" w14:textId="77777777" w:rsidR="00E50463" w:rsidRDefault="00D253DC">
      <w:pPr>
        <w:pStyle w:val="P68B1DB1-BodyText10"/>
        <w:widowControl/>
        <w:numPr>
          <w:ilvl w:val="0"/>
          <w:numId w:val="18"/>
        </w:numPr>
        <w:autoSpaceDE/>
        <w:autoSpaceDN/>
      </w:pPr>
      <w:r>
        <w:rPr>
          <w:b/>
        </w:rPr>
        <w:t>Panasonic Factory Solutions Europe</w:t>
      </w:r>
      <w:r>
        <w:t xml:space="preserve">,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üretim</w:t>
      </w:r>
      <w:proofErr w:type="spellEnd"/>
      <w:r>
        <w:t xml:space="preserve"> </w:t>
      </w:r>
      <w:proofErr w:type="spellStart"/>
      <w:r>
        <w:t>çözümleri</w:t>
      </w:r>
      <w:proofErr w:type="spellEnd"/>
      <w:r>
        <w:t xml:space="preserve">, robot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kaynak</w:t>
      </w:r>
      <w:proofErr w:type="spellEnd"/>
      <w:r>
        <w:t xml:space="preserve"> </w:t>
      </w:r>
      <w:proofErr w:type="spellStart"/>
      <w:r>
        <w:t>sistemleri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yazılım</w:t>
      </w:r>
      <w:proofErr w:type="spellEnd"/>
      <w:r>
        <w:t xml:space="preserve"> </w:t>
      </w:r>
      <w:proofErr w:type="spellStart"/>
      <w:r>
        <w:t>çözümleri</w:t>
      </w:r>
      <w:proofErr w:type="spellEnd"/>
      <w:r>
        <w:t xml:space="preserve"> </w:t>
      </w:r>
      <w:proofErr w:type="spellStart"/>
      <w:r>
        <w:t>mühendisliği</w:t>
      </w:r>
      <w:proofErr w:type="spellEnd"/>
      <w:r>
        <w:t xml:space="preserve"> </w:t>
      </w:r>
      <w:proofErr w:type="spellStart"/>
      <w:r>
        <w:t>dahil</w:t>
      </w:r>
      <w:proofErr w:type="spellEnd"/>
      <w:r>
        <w:t xml:space="preserve"> </w:t>
      </w:r>
      <w:proofErr w:type="spellStart"/>
      <w:r>
        <w:t>olmak</w:t>
      </w:r>
      <w:proofErr w:type="spellEnd"/>
      <w:r>
        <w:t xml:space="preserve"> </w:t>
      </w:r>
      <w:proofErr w:type="spellStart"/>
      <w:r>
        <w:t>üzere</w:t>
      </w:r>
      <w:proofErr w:type="spellEnd"/>
      <w:r>
        <w:t xml:space="preserve">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çeşitli</w:t>
      </w:r>
      <w:proofErr w:type="spellEnd"/>
      <w:r>
        <w:t xml:space="preserve"> </w:t>
      </w:r>
      <w:proofErr w:type="spellStart"/>
      <w:r>
        <w:t>akıllı</w:t>
      </w:r>
      <w:proofErr w:type="spellEnd"/>
      <w:r>
        <w:t xml:space="preserve"> </w:t>
      </w:r>
      <w:proofErr w:type="spellStart"/>
      <w:r>
        <w:t>fabrika</w:t>
      </w:r>
      <w:proofErr w:type="spellEnd"/>
      <w:r>
        <w:t xml:space="preserve"> </w:t>
      </w:r>
      <w:proofErr w:type="spellStart"/>
      <w:r>
        <w:t>çözümleri</w:t>
      </w:r>
      <w:proofErr w:type="spellEnd"/>
      <w:r>
        <w:t xml:space="preserve"> </w:t>
      </w:r>
      <w:proofErr w:type="spellStart"/>
      <w:r>
        <w:t>satmaktadır</w:t>
      </w:r>
      <w:proofErr w:type="spellEnd"/>
      <w:r>
        <w:t>.</w:t>
      </w:r>
    </w:p>
    <w:p w14:paraId="29168565" w14:textId="77777777" w:rsidR="00E50463" w:rsidRDefault="00E50463">
      <w:pPr>
        <w:rPr>
          <w:sz w:val="18"/>
          <w:szCs w:val="18"/>
        </w:rPr>
      </w:pPr>
    </w:p>
    <w:p w14:paraId="60082DC2" w14:textId="77777777" w:rsidR="00E50463" w:rsidRDefault="00D253DC">
      <w:pPr>
        <w:rPr>
          <w:rStyle w:val="Kpr"/>
          <w:sz w:val="18"/>
          <w:szCs w:val="18"/>
        </w:rPr>
      </w:pPr>
      <w:r>
        <w:rPr>
          <w:sz w:val="18"/>
        </w:rPr>
        <w:t xml:space="preserve">Daha </w:t>
      </w:r>
      <w:proofErr w:type="spellStart"/>
      <w:r>
        <w:rPr>
          <w:sz w:val="18"/>
        </w:rPr>
        <w:t>fazla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bilgi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için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lütfen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şu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adresi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ziyaret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edin</w:t>
      </w:r>
      <w:proofErr w:type="spellEnd"/>
      <w:r>
        <w:rPr>
          <w:sz w:val="18"/>
        </w:rPr>
        <w:t xml:space="preserve">: </w:t>
      </w:r>
      <w:hyperlink r:id="rId13" w:history="1">
        <w:r>
          <w:rPr>
            <w:rStyle w:val="Kpr"/>
            <w:sz w:val="18"/>
          </w:rPr>
          <w:t>https://eu.connect.panasonic.com</w:t>
        </w:r>
      </w:hyperlink>
    </w:p>
    <w:p w14:paraId="34D062EA" w14:textId="77777777" w:rsidR="00E50463" w:rsidRDefault="00E50463">
      <w:pPr>
        <w:rPr>
          <w:sz w:val="18"/>
          <w:szCs w:val="18"/>
        </w:rPr>
      </w:pPr>
    </w:p>
    <w:p w14:paraId="0348A330" w14:textId="396F7304" w:rsidR="00E50463" w:rsidRDefault="00D253DC">
      <w:pPr>
        <w:rPr>
          <w:rStyle w:val="Kpr"/>
          <w:sz w:val="18"/>
          <w:szCs w:val="18"/>
        </w:rPr>
      </w:pPr>
      <w:proofErr w:type="spellStart"/>
      <w:r>
        <w:rPr>
          <w:sz w:val="18"/>
        </w:rPr>
        <w:t>Lütfen</w:t>
      </w:r>
      <w:proofErr w:type="spellEnd"/>
      <w:r>
        <w:rPr>
          <w:sz w:val="18"/>
        </w:rPr>
        <w:t xml:space="preserve"> Panasonic Connect </w:t>
      </w:r>
      <w:proofErr w:type="spellStart"/>
      <w:r>
        <w:rPr>
          <w:sz w:val="18"/>
        </w:rPr>
        <w:t>Avrupa'nın</w:t>
      </w:r>
      <w:proofErr w:type="spellEnd"/>
      <w:r>
        <w:rPr>
          <w:sz w:val="18"/>
        </w:rPr>
        <w:t xml:space="preserve"> LinkedIn </w:t>
      </w:r>
      <w:proofErr w:type="spellStart"/>
      <w:r>
        <w:rPr>
          <w:sz w:val="18"/>
        </w:rPr>
        <w:t>sayfasını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ziyaret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edin</w:t>
      </w:r>
      <w:proofErr w:type="spellEnd"/>
      <w:r>
        <w:rPr>
          <w:sz w:val="18"/>
        </w:rPr>
        <w:t>: </w:t>
      </w:r>
      <w:hyperlink r:id="rId14" w:tgtFrame="_blank" w:tooltip="https://ddec1-0-en-ctp.trendmicro.com:443/wis/clicktime/v1/query?url=https%3a%2f%2fwww.linkedin.com%2fcompany%2fpanasonic%2dconnect%2deurope%2f&amp;umid=9801f848-32ba-4c58-bf55-2226d1eaa09f&amp;auth=e80b13fc0988373d295120c977fa905b266b9161-85f9d0892c5d895cc0f87069cd77" w:history="1">
        <w:r>
          <w:rPr>
            <w:rStyle w:val="Kpr"/>
            <w:sz w:val="18"/>
          </w:rPr>
          <w:t>https://www.linkedin.com/company/panasonic-connect-europe/</w:t>
        </w:r>
      </w:hyperlink>
    </w:p>
    <w:p w14:paraId="14A91F37" w14:textId="77777777" w:rsidR="00E50463" w:rsidRDefault="00E50463">
      <w:pPr>
        <w:rPr>
          <w:sz w:val="18"/>
          <w:szCs w:val="18"/>
        </w:rPr>
      </w:pPr>
    </w:p>
    <w:p w14:paraId="1FB030F0" w14:textId="77777777" w:rsidR="00E50463" w:rsidRDefault="00D253DC">
      <w:pPr>
        <w:pStyle w:val="P68B1DB1-Normal6"/>
        <w:rPr>
          <w:szCs w:val="18"/>
        </w:rPr>
      </w:pPr>
      <w:r>
        <w:rPr>
          <w:b/>
        </w:rPr>
        <w:t xml:space="preserve">SMT House Group </w:t>
      </w:r>
      <w:proofErr w:type="spellStart"/>
      <w:r>
        <w:rPr>
          <w:b/>
        </w:rPr>
        <w:t>Hakkında</w:t>
      </w:r>
      <w:proofErr w:type="spellEnd"/>
      <w:r>
        <w:rPr>
          <w:b/>
          <w:szCs w:val="18"/>
        </w:rPr>
        <w:br/>
      </w:r>
      <w:r>
        <w:t xml:space="preserve">SMT House Group, 2012 </w:t>
      </w:r>
      <w:proofErr w:type="spellStart"/>
      <w:r>
        <w:t>yılında</w:t>
      </w:r>
      <w:proofErr w:type="spellEnd"/>
      <w:r>
        <w:t xml:space="preserve"> </w:t>
      </w:r>
      <w:proofErr w:type="spellStart"/>
      <w:r>
        <w:t>kuruldu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imalat</w:t>
      </w:r>
      <w:proofErr w:type="spellEnd"/>
      <w:r>
        <w:t xml:space="preserve"> </w:t>
      </w:r>
      <w:proofErr w:type="spellStart"/>
      <w:r>
        <w:t>endüstrisi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SMT, THT </w:t>
      </w:r>
      <w:proofErr w:type="spellStart"/>
      <w:r>
        <w:t>ve</w:t>
      </w:r>
      <w:proofErr w:type="spellEnd"/>
      <w:r>
        <w:t xml:space="preserve"> Akıllı </w:t>
      </w:r>
      <w:proofErr w:type="spellStart"/>
      <w:r>
        <w:t>Malzeme</w:t>
      </w:r>
      <w:proofErr w:type="spellEnd"/>
      <w:r>
        <w:t xml:space="preserve"> </w:t>
      </w:r>
      <w:proofErr w:type="spellStart"/>
      <w:r>
        <w:t>Taşıma</w:t>
      </w:r>
      <w:proofErr w:type="spellEnd"/>
      <w:r>
        <w:t xml:space="preserve"> </w:t>
      </w:r>
      <w:proofErr w:type="spellStart"/>
      <w:r>
        <w:t>çözümleri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çözümlerde</w:t>
      </w:r>
      <w:proofErr w:type="spellEnd"/>
      <w:r>
        <w:t xml:space="preserve"> </w:t>
      </w:r>
      <w:proofErr w:type="spellStart"/>
      <w:r>
        <w:t>uzmanlaşmıştır</w:t>
      </w:r>
      <w:proofErr w:type="spellEnd"/>
      <w:r>
        <w:t xml:space="preserve">. Ekibi, </w:t>
      </w:r>
      <w:proofErr w:type="spellStart"/>
      <w:r>
        <w:t>güçlü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yerel</w:t>
      </w:r>
      <w:proofErr w:type="spellEnd"/>
      <w:r>
        <w:t xml:space="preserve"> </w:t>
      </w:r>
      <w:proofErr w:type="spellStart"/>
      <w:r>
        <w:t>satış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servis</w:t>
      </w:r>
      <w:proofErr w:type="spellEnd"/>
      <w:r>
        <w:t xml:space="preserve"> </w:t>
      </w:r>
      <w:proofErr w:type="spellStart"/>
      <w:r>
        <w:t>ağı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desteklenen</w:t>
      </w:r>
      <w:proofErr w:type="spellEnd"/>
      <w:r>
        <w:t xml:space="preserve"> SMT, THT </w:t>
      </w:r>
      <w:proofErr w:type="spellStart"/>
      <w:r>
        <w:t>ve</w:t>
      </w:r>
      <w:proofErr w:type="spellEnd"/>
      <w:r>
        <w:t xml:space="preserve"> Akıllı </w:t>
      </w:r>
      <w:proofErr w:type="spellStart"/>
      <w:r>
        <w:t>Malzeme</w:t>
      </w:r>
      <w:proofErr w:type="spellEnd"/>
      <w:r>
        <w:t xml:space="preserve"> </w:t>
      </w:r>
      <w:proofErr w:type="spellStart"/>
      <w:r>
        <w:t>Taşıma</w:t>
      </w:r>
      <w:proofErr w:type="spellEnd"/>
      <w:r>
        <w:t xml:space="preserve"> </w:t>
      </w:r>
      <w:proofErr w:type="spellStart"/>
      <w:r>
        <w:t>çözümlerinde</w:t>
      </w:r>
      <w:proofErr w:type="spellEnd"/>
      <w:r>
        <w:t xml:space="preserve"> </w:t>
      </w:r>
      <w:proofErr w:type="spellStart"/>
      <w:r>
        <w:t>önde</w:t>
      </w:r>
      <w:proofErr w:type="spellEnd"/>
      <w:r>
        <w:t xml:space="preserve"> </w:t>
      </w:r>
      <w:proofErr w:type="spellStart"/>
      <w:r>
        <w:t>gelen</w:t>
      </w:r>
      <w:proofErr w:type="spellEnd"/>
      <w:r>
        <w:t xml:space="preserve"> </w:t>
      </w:r>
      <w:proofErr w:type="spellStart"/>
      <w:r>
        <w:t>tedarikçilerle</w:t>
      </w:r>
      <w:proofErr w:type="spellEnd"/>
      <w:r>
        <w:t xml:space="preserve"> </w:t>
      </w:r>
      <w:proofErr w:type="spellStart"/>
      <w:r>
        <w:t>yakın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çalışan</w:t>
      </w:r>
      <w:proofErr w:type="spellEnd"/>
      <w:r>
        <w:t xml:space="preserve"> 30 </w:t>
      </w:r>
      <w:proofErr w:type="spellStart"/>
      <w:r>
        <w:t>yılı</w:t>
      </w:r>
      <w:proofErr w:type="spellEnd"/>
      <w:r>
        <w:t xml:space="preserve"> </w:t>
      </w:r>
      <w:proofErr w:type="spellStart"/>
      <w:r>
        <w:t>aşkın</w:t>
      </w:r>
      <w:proofErr w:type="spellEnd"/>
      <w:r>
        <w:t xml:space="preserve"> </w:t>
      </w:r>
      <w:proofErr w:type="spellStart"/>
      <w:r>
        <w:t>deneyime</w:t>
      </w:r>
      <w:proofErr w:type="spellEnd"/>
      <w:r>
        <w:t xml:space="preserve"> </w:t>
      </w:r>
      <w:proofErr w:type="spellStart"/>
      <w:r>
        <w:t>sahiptir</w:t>
      </w:r>
      <w:proofErr w:type="spellEnd"/>
      <w:r>
        <w:t>.</w:t>
      </w:r>
    </w:p>
    <w:p w14:paraId="5FBCCF5E" w14:textId="77777777" w:rsidR="00E50463" w:rsidRDefault="00E50463">
      <w:pPr>
        <w:rPr>
          <w:sz w:val="18"/>
          <w:szCs w:val="18"/>
        </w:rPr>
      </w:pPr>
    </w:p>
    <w:p w14:paraId="45523736" w14:textId="7CDDB02E" w:rsidR="00E50463" w:rsidRDefault="00D253DC">
      <w:pPr>
        <w:pStyle w:val="P68B1DB1-Normal6"/>
        <w:rPr>
          <w:szCs w:val="18"/>
        </w:rPr>
      </w:pPr>
      <w:r>
        <w:t xml:space="preserve">SMT House Group, </w:t>
      </w:r>
      <w:proofErr w:type="spellStart"/>
      <w:r>
        <w:t>dört</w:t>
      </w:r>
      <w:proofErr w:type="spellEnd"/>
      <w: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t>iş</w:t>
      </w:r>
      <w:proofErr w:type="spellEnd"/>
      <w:r>
        <w:t xml:space="preserve"> </w:t>
      </w:r>
      <w:proofErr w:type="spellStart"/>
      <w:r>
        <w:t>biriminden</w:t>
      </w:r>
      <w:proofErr w:type="spellEnd"/>
      <w:r>
        <w:t xml:space="preserve"> </w:t>
      </w:r>
      <w:proofErr w:type="spellStart"/>
      <w:r>
        <w:t>oluşmaktadır</w:t>
      </w:r>
      <w:proofErr w:type="spellEnd"/>
      <w:r>
        <w:t>:</w:t>
      </w:r>
    </w:p>
    <w:p w14:paraId="183D3618" w14:textId="77777777" w:rsidR="00E50463" w:rsidRDefault="00D253DC">
      <w:pPr>
        <w:pStyle w:val="P68B1DB1-ListParagraph11"/>
        <w:numPr>
          <w:ilvl w:val="0"/>
          <w:numId w:val="22"/>
        </w:numPr>
        <w:rPr>
          <w:szCs w:val="18"/>
        </w:rPr>
      </w:pPr>
      <w:r>
        <w:t xml:space="preserve">SMT House — </w:t>
      </w:r>
      <w:proofErr w:type="spellStart"/>
      <w:r>
        <w:t>Ekipman</w:t>
      </w:r>
      <w:proofErr w:type="spellEnd"/>
      <w:r>
        <w:t xml:space="preserve"> </w:t>
      </w:r>
      <w:proofErr w:type="spellStart"/>
      <w:r>
        <w:t>Sağlayıcı</w:t>
      </w:r>
      <w:proofErr w:type="spellEnd"/>
    </w:p>
    <w:p w14:paraId="369C96B2" w14:textId="3800F82A" w:rsidR="00E50463" w:rsidRDefault="00D253DC">
      <w:pPr>
        <w:pStyle w:val="P68B1DB1-ListParagraph11"/>
        <w:ind w:left="720"/>
        <w:rPr>
          <w:szCs w:val="18"/>
        </w:rPr>
      </w:pPr>
      <w:proofErr w:type="spellStart"/>
      <w:r>
        <w:t>Önde</w:t>
      </w:r>
      <w:proofErr w:type="spellEnd"/>
      <w:r>
        <w:t xml:space="preserve"> </w:t>
      </w:r>
      <w:proofErr w:type="spellStart"/>
      <w:r>
        <w:t>gelen</w:t>
      </w:r>
      <w:proofErr w:type="spellEnd"/>
      <w:r>
        <w:t xml:space="preserve"> </w:t>
      </w:r>
      <w:proofErr w:type="spellStart"/>
      <w:r>
        <w:t>tedarikçiler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yerel</w:t>
      </w:r>
      <w:proofErr w:type="spellEnd"/>
      <w:r>
        <w:t xml:space="preserve"> </w:t>
      </w:r>
      <w:proofErr w:type="spellStart"/>
      <w:r>
        <w:t>destek</w:t>
      </w:r>
      <w:proofErr w:type="spellEnd"/>
      <w:r>
        <w:t xml:space="preserve"> </w:t>
      </w:r>
      <w:proofErr w:type="spellStart"/>
      <w:r>
        <w:t>ekiplerinden</w:t>
      </w:r>
      <w:proofErr w:type="spellEnd"/>
      <w:r>
        <w:t xml:space="preserve"> </w:t>
      </w:r>
      <w:proofErr w:type="spellStart"/>
      <w:r>
        <w:t>oluşan</w:t>
      </w:r>
      <w:proofErr w:type="spellEnd"/>
      <w:r>
        <w:t xml:space="preserve"> </w:t>
      </w:r>
      <w:proofErr w:type="spellStart"/>
      <w:r>
        <w:t>büyüyen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ağ</w:t>
      </w:r>
      <w:proofErr w:type="spellEnd"/>
      <w:r>
        <w:t xml:space="preserve"> </w:t>
      </w:r>
      <w:proofErr w:type="spellStart"/>
      <w:r>
        <w:t>aracılığıyla</w:t>
      </w:r>
      <w:proofErr w:type="spellEnd"/>
      <w:r>
        <w:t xml:space="preserve"> </w:t>
      </w:r>
      <w:proofErr w:type="spellStart"/>
      <w:r>
        <w:t>sınıfının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iyisi</w:t>
      </w:r>
      <w:proofErr w:type="spellEnd"/>
      <w:r>
        <w:t xml:space="preserve"> SMT, THT </w:t>
      </w:r>
      <w:proofErr w:type="spellStart"/>
      <w:r>
        <w:t>ve</w:t>
      </w:r>
      <w:proofErr w:type="spellEnd"/>
      <w:r>
        <w:t xml:space="preserve"> Akıllı </w:t>
      </w:r>
      <w:proofErr w:type="spellStart"/>
      <w:r>
        <w:t>Malzeme</w:t>
      </w:r>
      <w:proofErr w:type="spellEnd"/>
      <w:r>
        <w:t xml:space="preserve"> </w:t>
      </w:r>
      <w:proofErr w:type="spellStart"/>
      <w:r>
        <w:t>Taşıma</w:t>
      </w:r>
      <w:proofErr w:type="spellEnd"/>
      <w:r>
        <w:t xml:space="preserve"> </w:t>
      </w:r>
      <w:proofErr w:type="spellStart"/>
      <w:r>
        <w:t>çözümleri</w:t>
      </w:r>
      <w:proofErr w:type="spellEnd"/>
      <w:r>
        <w:t xml:space="preserve"> </w:t>
      </w:r>
      <w:proofErr w:type="spellStart"/>
      <w:r>
        <w:t>sunar</w:t>
      </w:r>
      <w:proofErr w:type="spellEnd"/>
      <w:r>
        <w:t>.</w:t>
      </w:r>
    </w:p>
    <w:p w14:paraId="0FF1F2E9" w14:textId="77777777" w:rsidR="00E50463" w:rsidRDefault="00E50463">
      <w:pPr>
        <w:pStyle w:val="ListeParagraf"/>
        <w:ind w:left="720"/>
        <w:rPr>
          <w:sz w:val="18"/>
          <w:szCs w:val="18"/>
        </w:rPr>
      </w:pPr>
    </w:p>
    <w:p w14:paraId="66FC4411" w14:textId="77777777" w:rsidR="00E50463" w:rsidRDefault="00D253DC">
      <w:pPr>
        <w:pStyle w:val="P68B1DB1-ListParagraph11"/>
        <w:numPr>
          <w:ilvl w:val="0"/>
          <w:numId w:val="22"/>
        </w:numPr>
        <w:rPr>
          <w:szCs w:val="18"/>
        </w:rPr>
      </w:pPr>
      <w:r>
        <w:t xml:space="preserve">SMT </w:t>
      </w:r>
      <w:proofErr w:type="spellStart"/>
      <w:r>
        <w:t>Kiralama</w:t>
      </w:r>
      <w:proofErr w:type="spellEnd"/>
      <w:r>
        <w:t xml:space="preserve"> — </w:t>
      </w:r>
      <w:proofErr w:type="spellStart"/>
      <w:r>
        <w:t>Finansman</w:t>
      </w:r>
      <w:proofErr w:type="spellEnd"/>
      <w:r>
        <w:t xml:space="preserve"> </w:t>
      </w:r>
      <w:proofErr w:type="spellStart"/>
      <w:r>
        <w:t>Şirketi</w:t>
      </w:r>
      <w:proofErr w:type="spellEnd"/>
    </w:p>
    <w:p w14:paraId="38BCC0D1" w14:textId="589BAB02" w:rsidR="00E50463" w:rsidRDefault="00D253DC">
      <w:pPr>
        <w:pStyle w:val="P68B1DB1-ListParagraph11"/>
        <w:ind w:left="720"/>
        <w:rPr>
          <w:szCs w:val="18"/>
        </w:rPr>
      </w:pPr>
      <w:r>
        <w:t xml:space="preserve">Elektronik </w:t>
      </w:r>
      <w:proofErr w:type="spellStart"/>
      <w:r>
        <w:t>üreticileri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esnek</w:t>
      </w:r>
      <w:proofErr w:type="spellEnd"/>
      <w:r>
        <w:t xml:space="preserve">, </w:t>
      </w:r>
      <w:proofErr w:type="spellStart"/>
      <w:r>
        <w:t>kısa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uzun</w:t>
      </w:r>
      <w:proofErr w:type="spellEnd"/>
      <w:r>
        <w:t xml:space="preserve"> </w:t>
      </w:r>
      <w:proofErr w:type="spellStart"/>
      <w:r>
        <w:t>vadeli</w:t>
      </w:r>
      <w:proofErr w:type="spellEnd"/>
      <w:r>
        <w:t xml:space="preserve"> </w:t>
      </w:r>
      <w:proofErr w:type="spellStart"/>
      <w:r>
        <w:t>kiralama</w:t>
      </w:r>
      <w:proofErr w:type="spellEnd"/>
      <w:r>
        <w:t xml:space="preserve"> </w:t>
      </w:r>
      <w:proofErr w:type="spellStart"/>
      <w:r>
        <w:t>çözümleri</w:t>
      </w:r>
      <w:proofErr w:type="spellEnd"/>
      <w:r>
        <w:t xml:space="preserve"> </w:t>
      </w:r>
      <w:proofErr w:type="spellStart"/>
      <w:r>
        <w:t>sunar</w:t>
      </w:r>
      <w:proofErr w:type="spellEnd"/>
      <w:r>
        <w:t xml:space="preserve">. STOP &amp; SWAP </w:t>
      </w:r>
      <w:proofErr w:type="spellStart"/>
      <w:r>
        <w:t>modeli</w:t>
      </w:r>
      <w:proofErr w:type="spellEnd"/>
      <w:r>
        <w:t xml:space="preserve">, </w:t>
      </w:r>
      <w:proofErr w:type="spellStart"/>
      <w:r>
        <w:t>kullanıcıların</w:t>
      </w:r>
      <w:proofErr w:type="spellEnd"/>
      <w:r>
        <w:t xml:space="preserve"> </w:t>
      </w:r>
      <w:proofErr w:type="spellStart"/>
      <w:r>
        <w:t>teknolojiyi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markaları</w:t>
      </w:r>
      <w:proofErr w:type="spellEnd"/>
      <w:r>
        <w:t xml:space="preserve"> </w:t>
      </w:r>
      <w:proofErr w:type="spellStart"/>
      <w:r>
        <w:t>istedikleri</w:t>
      </w:r>
      <w:proofErr w:type="spellEnd"/>
      <w:r>
        <w:t xml:space="preserve"> zaman </w:t>
      </w:r>
      <w:proofErr w:type="spellStart"/>
      <w:r>
        <w:t>üretim</w:t>
      </w:r>
      <w:proofErr w:type="spellEnd"/>
      <w:r>
        <w:t xml:space="preserve"> </w:t>
      </w:r>
      <w:proofErr w:type="spellStart"/>
      <w:r>
        <w:t>ihtiyaçlarına</w:t>
      </w:r>
      <w:proofErr w:type="spellEnd"/>
      <w:r>
        <w:t xml:space="preserve"> </w:t>
      </w:r>
      <w:proofErr w:type="spellStart"/>
      <w:r>
        <w:t>uyarlamalarına</w:t>
      </w:r>
      <w:proofErr w:type="spellEnd"/>
      <w:r>
        <w:t xml:space="preserve"> </w:t>
      </w:r>
      <w:proofErr w:type="spellStart"/>
      <w:r>
        <w:t>olanak</w:t>
      </w:r>
      <w:proofErr w:type="spellEnd"/>
      <w:r>
        <w:t xml:space="preserve"> </w:t>
      </w:r>
      <w:proofErr w:type="spellStart"/>
      <w:r>
        <w:t>tanır</w:t>
      </w:r>
      <w:proofErr w:type="spellEnd"/>
      <w:r>
        <w:t>.</w:t>
      </w:r>
    </w:p>
    <w:p w14:paraId="42587D91" w14:textId="77777777" w:rsidR="00E50463" w:rsidRDefault="00E50463">
      <w:pPr>
        <w:pStyle w:val="ListeParagraf"/>
        <w:ind w:left="720"/>
        <w:rPr>
          <w:sz w:val="18"/>
          <w:szCs w:val="18"/>
        </w:rPr>
      </w:pPr>
    </w:p>
    <w:p w14:paraId="3D2E02D3" w14:textId="77777777" w:rsidR="00E50463" w:rsidRDefault="00D253DC">
      <w:pPr>
        <w:pStyle w:val="P68B1DB1-ListParagraph11"/>
        <w:numPr>
          <w:ilvl w:val="0"/>
          <w:numId w:val="22"/>
        </w:numPr>
        <w:rPr>
          <w:szCs w:val="18"/>
        </w:rPr>
      </w:pPr>
      <w:r>
        <w:t xml:space="preserve">SMT Hizmetleri — Servis </w:t>
      </w:r>
      <w:proofErr w:type="spellStart"/>
      <w:r>
        <w:t>ve</w:t>
      </w:r>
      <w:proofErr w:type="spellEnd"/>
      <w:r>
        <w:t xml:space="preserve"> Destek Yapısı</w:t>
      </w:r>
    </w:p>
    <w:p w14:paraId="2D4E5E1A" w14:textId="26AC5B0F" w:rsidR="00E50463" w:rsidRDefault="00D253DC">
      <w:pPr>
        <w:pStyle w:val="P68B1DB1-ListParagraph11"/>
        <w:ind w:left="720"/>
        <w:rPr>
          <w:szCs w:val="18"/>
        </w:rPr>
      </w:pPr>
      <w:proofErr w:type="spellStart"/>
      <w:r>
        <w:t>Deneyimli</w:t>
      </w:r>
      <w:proofErr w:type="spellEnd"/>
      <w:r>
        <w:t xml:space="preserve"> </w:t>
      </w:r>
      <w:proofErr w:type="spellStart"/>
      <w:r>
        <w:t>ekibi</w:t>
      </w:r>
      <w:proofErr w:type="spellEnd"/>
      <w:r>
        <w:t xml:space="preserve">, </w:t>
      </w:r>
      <w:proofErr w:type="spellStart"/>
      <w:r>
        <w:t>tedarikçi</w:t>
      </w:r>
      <w:proofErr w:type="spellEnd"/>
      <w:r>
        <w:t xml:space="preserve"> </w:t>
      </w:r>
      <w:proofErr w:type="spellStart"/>
      <w:r>
        <w:t>ağıyla</w:t>
      </w:r>
      <w:proofErr w:type="spellEnd"/>
      <w:r>
        <w:t xml:space="preserve"> </w:t>
      </w:r>
      <w:proofErr w:type="spellStart"/>
      <w:r>
        <w:t>yakın</w:t>
      </w:r>
      <w:proofErr w:type="spellEnd"/>
      <w:r>
        <w:t xml:space="preserve"> </w:t>
      </w:r>
      <w:proofErr w:type="spellStart"/>
      <w:r>
        <w:t>işbirliği</w:t>
      </w:r>
      <w:proofErr w:type="spellEnd"/>
      <w:r>
        <w:t xml:space="preserve"> </w:t>
      </w:r>
      <w:proofErr w:type="spellStart"/>
      <w:r>
        <w:t>içinde</w:t>
      </w:r>
      <w:proofErr w:type="spellEnd"/>
      <w:r>
        <w:t xml:space="preserve"> </w:t>
      </w:r>
      <w:proofErr w:type="spellStart"/>
      <w:r>
        <w:t>kurulum</w:t>
      </w:r>
      <w:proofErr w:type="spellEnd"/>
      <w:r>
        <w:t xml:space="preserve">, </w:t>
      </w:r>
      <w:proofErr w:type="spellStart"/>
      <w:r>
        <w:t>eğitim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satış</w:t>
      </w:r>
      <w:proofErr w:type="spellEnd"/>
      <w:r>
        <w:t xml:space="preserve"> </w:t>
      </w:r>
      <w:proofErr w:type="spellStart"/>
      <w:r>
        <w:t>sonrası</w:t>
      </w:r>
      <w:proofErr w:type="spellEnd"/>
      <w:r>
        <w:t xml:space="preserve"> </w:t>
      </w:r>
      <w:proofErr w:type="spellStart"/>
      <w:r>
        <w:t>hizmetler</w:t>
      </w:r>
      <w:proofErr w:type="spellEnd"/>
      <w:r>
        <w:t xml:space="preserve"> </w:t>
      </w:r>
      <w:proofErr w:type="spellStart"/>
      <w:r>
        <w:t>sunarak</w:t>
      </w:r>
      <w:proofErr w:type="spellEnd"/>
      <w:r>
        <w:t xml:space="preserve"> </w:t>
      </w:r>
      <w:proofErr w:type="spellStart"/>
      <w:r>
        <w:t>ekipmanınların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iyi </w:t>
      </w:r>
      <w:proofErr w:type="spellStart"/>
      <w:r>
        <w:t>performansı</w:t>
      </w:r>
      <w:proofErr w:type="spellEnd"/>
      <w:r>
        <w:t xml:space="preserve"> </w:t>
      </w:r>
      <w:proofErr w:type="spellStart"/>
      <w:r>
        <w:t>göstermesini</w:t>
      </w:r>
      <w:proofErr w:type="spellEnd"/>
      <w:r>
        <w:t xml:space="preserve"> </w:t>
      </w:r>
      <w:proofErr w:type="spellStart"/>
      <w:r>
        <w:t>sağlar</w:t>
      </w:r>
      <w:proofErr w:type="spellEnd"/>
      <w:r>
        <w:t>.</w:t>
      </w:r>
    </w:p>
    <w:p w14:paraId="127FFFA6" w14:textId="77777777" w:rsidR="00E50463" w:rsidRDefault="00E50463">
      <w:pPr>
        <w:pStyle w:val="ListeParagraf"/>
        <w:ind w:left="720"/>
        <w:rPr>
          <w:sz w:val="18"/>
          <w:szCs w:val="18"/>
        </w:rPr>
      </w:pPr>
    </w:p>
    <w:p w14:paraId="5D971EFF" w14:textId="77777777" w:rsidR="00E50463" w:rsidRDefault="00D253DC">
      <w:pPr>
        <w:pStyle w:val="P68B1DB1-ListParagraph11"/>
        <w:numPr>
          <w:ilvl w:val="0"/>
          <w:numId w:val="22"/>
        </w:numPr>
        <w:rPr>
          <w:szCs w:val="18"/>
        </w:rPr>
      </w:pPr>
      <w:r>
        <w:t xml:space="preserve">SMT Select — Danışmanlık </w:t>
      </w:r>
      <w:proofErr w:type="spellStart"/>
      <w:r>
        <w:t>ve</w:t>
      </w:r>
      <w:proofErr w:type="spellEnd"/>
      <w:r>
        <w:t xml:space="preserve"> </w:t>
      </w:r>
      <w:proofErr w:type="spellStart"/>
      <w:r>
        <w:t>Optimizasyon</w:t>
      </w:r>
      <w:proofErr w:type="spellEnd"/>
      <w:r>
        <w:t xml:space="preserve"> </w:t>
      </w:r>
      <w:proofErr w:type="spellStart"/>
      <w:r>
        <w:t>Hizmeti</w:t>
      </w:r>
      <w:proofErr w:type="spellEnd"/>
    </w:p>
    <w:p w14:paraId="7B55801F" w14:textId="381D7826" w:rsidR="00E50463" w:rsidRDefault="00D253DC">
      <w:pPr>
        <w:pStyle w:val="P68B1DB1-ListParagraph11"/>
        <w:ind w:left="720"/>
        <w:rPr>
          <w:szCs w:val="18"/>
        </w:rPr>
      </w:pPr>
      <w:proofErr w:type="spellStart"/>
      <w:r>
        <w:t>Zamandan</w:t>
      </w:r>
      <w:proofErr w:type="spellEnd"/>
      <w:r>
        <w:t xml:space="preserve"> </w:t>
      </w:r>
      <w:proofErr w:type="spellStart"/>
      <w:r>
        <w:t>tasarruf</w:t>
      </w:r>
      <w:proofErr w:type="spellEnd"/>
      <w:r>
        <w:t xml:space="preserve"> </w:t>
      </w:r>
      <w:proofErr w:type="spellStart"/>
      <w:r>
        <w:t>etmek</w:t>
      </w:r>
      <w:proofErr w:type="spellEnd"/>
      <w:r>
        <w:t xml:space="preserve">, </w:t>
      </w:r>
      <w:proofErr w:type="spellStart"/>
      <w:r>
        <w:t>maliyetleri</w:t>
      </w:r>
      <w:proofErr w:type="spellEnd"/>
      <w:r>
        <w:t xml:space="preserve"> </w:t>
      </w:r>
      <w:proofErr w:type="spellStart"/>
      <w:r>
        <w:t>azaltmak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yatırım</w:t>
      </w:r>
      <w:proofErr w:type="spellEnd"/>
      <w:r>
        <w:t xml:space="preserve"> </w:t>
      </w:r>
      <w:proofErr w:type="spellStart"/>
      <w:r>
        <w:t>getirisini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üst</w:t>
      </w:r>
      <w:proofErr w:type="spellEnd"/>
      <w:r>
        <w:t xml:space="preserve"> </w:t>
      </w:r>
      <w:proofErr w:type="spellStart"/>
      <w:r>
        <w:t>düzeye</w:t>
      </w:r>
      <w:proofErr w:type="spellEnd"/>
      <w:r>
        <w:t xml:space="preserve"> </w:t>
      </w:r>
      <w:proofErr w:type="spellStart"/>
      <w:r>
        <w:t>çıkarmak</w:t>
      </w:r>
      <w:proofErr w:type="spellEnd"/>
      <w:r>
        <w:t xml:space="preserve"> </w:t>
      </w:r>
      <w:proofErr w:type="spellStart"/>
      <w:r>
        <w:t>amacıyla</w:t>
      </w:r>
      <w:proofErr w:type="spellEnd"/>
      <w:r>
        <w:t xml:space="preserve"> </w:t>
      </w:r>
      <w:proofErr w:type="spellStart"/>
      <w:r>
        <w:t>mevcut</w:t>
      </w:r>
      <w:proofErr w:type="spellEnd"/>
      <w:r>
        <w:t xml:space="preserve"> SMT </w:t>
      </w:r>
      <w:proofErr w:type="spellStart"/>
      <w:r>
        <w:t>platformunuz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son </w:t>
      </w:r>
      <w:proofErr w:type="spellStart"/>
      <w:r>
        <w:t>teknoloji</w:t>
      </w:r>
      <w:proofErr w:type="spellEnd"/>
      <w:r>
        <w:t xml:space="preserve"> </w:t>
      </w:r>
      <w:proofErr w:type="spellStart"/>
      <w:r>
        <w:t>ekipman</w:t>
      </w:r>
      <w:proofErr w:type="spellEnd"/>
      <w:r>
        <w:t xml:space="preserve"> </w:t>
      </w:r>
      <w:proofErr w:type="spellStart"/>
      <w:r>
        <w:t>arasında</w:t>
      </w:r>
      <w:proofErr w:type="spellEnd"/>
      <w:r>
        <w:t xml:space="preserve"> net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karşılaştırma</w:t>
      </w:r>
      <w:proofErr w:type="spellEnd"/>
      <w:r>
        <w:t xml:space="preserve"> </w:t>
      </w:r>
      <w:proofErr w:type="spellStart"/>
      <w:r>
        <w:t>sunan</w:t>
      </w:r>
      <w:proofErr w:type="spellEnd"/>
      <w:r>
        <w:t xml:space="preserve"> SMT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Kontrolü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araçlar</w:t>
      </w:r>
      <w:proofErr w:type="spellEnd"/>
      <w:r>
        <w:t xml:space="preserve"> </w:t>
      </w:r>
      <w:proofErr w:type="spellStart"/>
      <w:r>
        <w:t>aracılığıyla</w:t>
      </w:r>
      <w:proofErr w:type="spellEnd"/>
      <w:r>
        <w:t xml:space="preserve"> </w:t>
      </w:r>
      <w:proofErr w:type="spellStart"/>
      <w:r>
        <w:t>doğru</w:t>
      </w:r>
      <w:proofErr w:type="spellEnd"/>
      <w:r>
        <w:t xml:space="preserve"> </w:t>
      </w:r>
      <w:proofErr w:type="spellStart"/>
      <w:r>
        <w:t>çözümü</w:t>
      </w:r>
      <w:proofErr w:type="spellEnd"/>
      <w:r>
        <w:t xml:space="preserve"> </w:t>
      </w:r>
      <w:proofErr w:type="spellStart"/>
      <w:r>
        <w:t>seçmenize</w:t>
      </w:r>
      <w:proofErr w:type="spellEnd"/>
      <w:r>
        <w:t xml:space="preserve"> </w:t>
      </w:r>
      <w:proofErr w:type="spellStart"/>
      <w:r>
        <w:t>yardımcı</w:t>
      </w:r>
      <w:proofErr w:type="spellEnd"/>
      <w:r>
        <w:t xml:space="preserve"> </w:t>
      </w:r>
      <w:proofErr w:type="spellStart"/>
      <w:r>
        <w:t>olur</w:t>
      </w:r>
      <w:proofErr w:type="spellEnd"/>
      <w:r>
        <w:t>.</w:t>
      </w:r>
    </w:p>
    <w:p w14:paraId="02DDB535" w14:textId="77777777" w:rsidR="00E50463" w:rsidRDefault="00E50463">
      <w:pPr>
        <w:rPr>
          <w:sz w:val="18"/>
          <w:szCs w:val="18"/>
        </w:rPr>
      </w:pPr>
    </w:p>
    <w:p w14:paraId="1A211B20" w14:textId="098D0AA3" w:rsidR="00E50463" w:rsidRDefault="00D253DC">
      <w:pPr>
        <w:pStyle w:val="P68B1DB1-Normal6"/>
        <w:rPr>
          <w:szCs w:val="18"/>
        </w:rPr>
      </w:pPr>
      <w:proofErr w:type="spellStart"/>
      <w:r>
        <w:t>Kardeş</w:t>
      </w:r>
      <w:proofErr w:type="spellEnd"/>
      <w:r>
        <w:t xml:space="preserve"> </w:t>
      </w:r>
      <w:proofErr w:type="spellStart"/>
      <w:r>
        <w:t>şirketi</w:t>
      </w:r>
      <w:proofErr w:type="spellEnd"/>
      <w:r>
        <w:t xml:space="preserve"> SMT Rental </w:t>
      </w:r>
      <w:proofErr w:type="spellStart"/>
      <w:r>
        <w:t>ile</w:t>
      </w:r>
      <w:proofErr w:type="spellEnd"/>
      <w:r>
        <w:t xml:space="preserve"> </w:t>
      </w:r>
      <w:proofErr w:type="spellStart"/>
      <w:r>
        <w:t>yakın</w:t>
      </w:r>
      <w:proofErr w:type="spellEnd"/>
      <w:r>
        <w:t xml:space="preserve"> </w:t>
      </w:r>
      <w:proofErr w:type="spellStart"/>
      <w:r>
        <w:t>işbirliği</w:t>
      </w:r>
      <w:proofErr w:type="spellEnd"/>
      <w:r>
        <w:t xml:space="preserve"> </w:t>
      </w:r>
      <w:proofErr w:type="spellStart"/>
      <w:r>
        <w:t>içinde</w:t>
      </w:r>
      <w:proofErr w:type="spellEnd"/>
      <w:r>
        <w:t xml:space="preserve">, 2015 </w:t>
      </w:r>
      <w:proofErr w:type="spellStart"/>
      <w:r>
        <w:t>yılında</w:t>
      </w:r>
      <w:proofErr w:type="spellEnd"/>
      <w:r>
        <w:t xml:space="preserve"> </w:t>
      </w:r>
      <w:proofErr w:type="spellStart"/>
      <w:r>
        <w:t>kurulan</w:t>
      </w:r>
      <w:proofErr w:type="spellEnd"/>
      <w:r>
        <w:t xml:space="preserve"> SMT House Group,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üreticilerinin</w:t>
      </w:r>
      <w:proofErr w:type="spellEnd"/>
      <w:r>
        <w:t xml:space="preserve"> </w:t>
      </w:r>
      <w:proofErr w:type="spellStart"/>
      <w:r>
        <w:t>ihtiyaçlarına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</w:t>
      </w:r>
      <w:proofErr w:type="spellStart"/>
      <w:r>
        <w:t>uyarlanmış</w:t>
      </w:r>
      <w:proofErr w:type="spellEnd"/>
      <w:r>
        <w:t xml:space="preserve">, </w:t>
      </w:r>
      <w:proofErr w:type="spellStart"/>
      <w:r>
        <w:t>finansman</w:t>
      </w:r>
      <w:proofErr w:type="spellEnd"/>
      <w:r>
        <w:t xml:space="preserve">, </w:t>
      </w:r>
      <w:proofErr w:type="spellStart"/>
      <w:r>
        <w:t>ekipman</w:t>
      </w:r>
      <w:proofErr w:type="spellEnd"/>
      <w:r>
        <w:t xml:space="preserve">, </w:t>
      </w:r>
      <w:proofErr w:type="spellStart"/>
      <w:r>
        <w:t>hizmetler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danışmanlığı</w:t>
      </w:r>
      <w:proofErr w:type="spellEnd"/>
      <w:r>
        <w:t xml:space="preserve"> </w:t>
      </w:r>
      <w:proofErr w:type="spellStart"/>
      <w:r>
        <w:t>birleştiren</w:t>
      </w:r>
      <w:proofErr w:type="spellEnd"/>
      <w:r>
        <w:t xml:space="preserve"> </w:t>
      </w:r>
      <w:proofErr w:type="spellStart"/>
      <w:r>
        <w:t>eksiksiz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benzersiz</w:t>
      </w:r>
      <w:proofErr w:type="spellEnd"/>
      <w:r>
        <w:t xml:space="preserve"> </w:t>
      </w:r>
      <w:proofErr w:type="spellStart"/>
      <w:r>
        <w:t>esnek</w:t>
      </w:r>
      <w:proofErr w:type="spellEnd"/>
      <w:r>
        <w:t xml:space="preserve"> </w:t>
      </w:r>
      <w:proofErr w:type="spellStart"/>
      <w:r>
        <w:t>çözümler</w:t>
      </w:r>
      <w:proofErr w:type="spellEnd"/>
      <w:r>
        <w:t xml:space="preserve"> </w:t>
      </w:r>
      <w:proofErr w:type="spellStart"/>
      <w:r>
        <w:t>sunar</w:t>
      </w:r>
      <w:proofErr w:type="spellEnd"/>
      <w:r>
        <w:t>.</w:t>
      </w:r>
    </w:p>
    <w:p w14:paraId="031A69D4" w14:textId="77777777" w:rsidR="00E50463" w:rsidRDefault="00D253DC">
      <w:pPr>
        <w:pStyle w:val="P68B1DB1-Normal6"/>
        <w:rPr>
          <w:szCs w:val="18"/>
        </w:rPr>
      </w:pPr>
      <w:r>
        <w:t xml:space="preserve"> </w:t>
      </w:r>
    </w:p>
    <w:p w14:paraId="275A9D45" w14:textId="77777777" w:rsidR="00E50463" w:rsidRDefault="00D253DC">
      <w:pPr>
        <w:pStyle w:val="P68B1DB1-Normal6"/>
        <w:rPr>
          <w:szCs w:val="18"/>
        </w:rPr>
      </w:pPr>
      <w:r>
        <w:t xml:space="preserve">Web </w:t>
      </w:r>
      <w:proofErr w:type="spellStart"/>
      <w:r>
        <w:t>siteleri</w:t>
      </w:r>
      <w:proofErr w:type="spellEnd"/>
      <w:r>
        <w:t>: https://www.smthouse.com</w:t>
      </w:r>
    </w:p>
    <w:p w14:paraId="5A501CD6" w14:textId="7C3BA287" w:rsidR="00E50463" w:rsidRDefault="00D253DC">
      <w:pPr>
        <w:pStyle w:val="P68B1DB1-Normal6"/>
        <w:rPr>
          <w:szCs w:val="18"/>
        </w:rPr>
      </w:pPr>
      <w:r>
        <w:t>LinkedIn: https://www.linkedin.com/company/smthouse</w:t>
      </w:r>
    </w:p>
    <w:p w14:paraId="4E6F1422" w14:textId="77777777" w:rsidR="00E50463" w:rsidRDefault="00E50463">
      <w:pPr>
        <w:rPr>
          <w:sz w:val="18"/>
          <w:szCs w:val="18"/>
        </w:rPr>
      </w:pPr>
    </w:p>
    <w:p w14:paraId="166446C1" w14:textId="77777777" w:rsidR="00E50463" w:rsidRDefault="00D253DC">
      <w:pPr>
        <w:pStyle w:val="P68B1DB1-Normal6"/>
        <w:rPr>
          <w:szCs w:val="18"/>
        </w:rPr>
      </w:pPr>
      <w:r>
        <w:t xml:space="preserve">Web </w:t>
      </w:r>
      <w:proofErr w:type="spellStart"/>
      <w:r>
        <w:t>siteleri</w:t>
      </w:r>
      <w:proofErr w:type="spellEnd"/>
      <w:r>
        <w:t>: https://smt-renting.com</w:t>
      </w:r>
    </w:p>
    <w:p w14:paraId="2CF6B3B4" w14:textId="51B08227" w:rsidR="00E50463" w:rsidRDefault="00D253DC">
      <w:pPr>
        <w:pStyle w:val="P68B1DB1-Normal6"/>
        <w:rPr>
          <w:szCs w:val="18"/>
        </w:rPr>
      </w:pPr>
      <w:r>
        <w:t>LinkedIn: https://www.linkedin.com/company/smt-renting</w:t>
      </w:r>
    </w:p>
    <w:sectPr w:rsidR="00E50463">
      <w:headerReference w:type="default" r:id="rId15"/>
      <w:footerReference w:type="default" r:id="rId16"/>
      <w:type w:val="continuous"/>
      <w:pgSz w:w="11910" w:h="16840"/>
      <w:pgMar w:top="2515" w:right="547" w:bottom="274" w:left="547" w:header="576" w:footer="562" w:gutter="0"/>
      <w:cols w:space="4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4074A" w14:textId="77777777" w:rsidR="0026781F" w:rsidRDefault="0026781F">
      <w:r>
        <w:separator/>
      </w:r>
    </w:p>
  </w:endnote>
  <w:endnote w:type="continuationSeparator" w:id="0">
    <w:p w14:paraId="0030F13C" w14:textId="77777777" w:rsidR="0026781F" w:rsidRDefault="0026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24C0C" w14:textId="228C3F04" w:rsidR="00E50463" w:rsidRDefault="00D253DC">
    <w:pPr>
      <w:pStyle w:val="P68B1DB1-Footer13"/>
      <w:shd w:val="clear" w:color="auto" w:fill="00B7F1"/>
      <w:tabs>
        <w:tab w:val="left" w:pos="6900"/>
        <w:tab w:val="right" w:pos="10776"/>
      </w:tabs>
      <w:rPr>
        <w:b/>
        <w:bCs/>
      </w:rPr>
    </w:pPr>
    <w:r>
      <w:tab/>
    </w:r>
    <w:r>
      <w:tab/>
    </w:r>
    <w:r>
      <w:tab/>
    </w:r>
    <w:proofErr w:type="spellStart"/>
    <w:r>
      <w:rPr>
        <w:b/>
        <w:color w:val="FFFFFF" w:themeColor="background1"/>
      </w:rPr>
      <w:t>Yarına</w:t>
    </w:r>
    <w:proofErr w:type="spellEnd"/>
    <w:r>
      <w:rPr>
        <w:b/>
        <w:color w:val="FFFFFF" w:themeColor="background1"/>
      </w:rPr>
      <w:t xml:space="preserve"> Bağlan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408DF" w14:textId="77777777" w:rsidR="0026781F" w:rsidRDefault="0026781F">
      <w:r>
        <w:separator/>
      </w:r>
    </w:p>
  </w:footnote>
  <w:footnote w:type="continuationSeparator" w:id="0">
    <w:p w14:paraId="6014B903" w14:textId="77777777" w:rsidR="0026781F" w:rsidRDefault="00267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0A53F" w14:textId="396B620E" w:rsidR="00E50463" w:rsidRDefault="00D253DC">
    <w:pPr>
      <w:pStyle w:val="P68B1DB1-Normal12"/>
      <w:spacing w:before="70"/>
      <w:jc w:val="righ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F87DA15" wp14:editId="41776592">
          <wp:simplePos x="0" y="0"/>
          <wp:positionH relativeFrom="margin">
            <wp:posOffset>-145043</wp:posOffset>
          </wp:positionH>
          <wp:positionV relativeFrom="margin">
            <wp:posOffset>-1670882</wp:posOffset>
          </wp:positionV>
          <wp:extent cx="2847718" cy="1331486"/>
          <wp:effectExtent l="0" t="0" r="0" b="2540"/>
          <wp:wrapNone/>
          <wp:docPr id="1956892336" name="Resim 1956892336" descr="A picture containing text  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Resim 7" descr="A picture containing text  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7718" cy="13314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Basın Bülteni</w:t>
    </w:r>
  </w:p>
  <w:p w14:paraId="145E4B9B" w14:textId="31D8BEB0" w:rsidR="00E50463" w:rsidRDefault="00E50463">
    <w:pPr>
      <w:spacing w:before="70"/>
      <w:jc w:val="right"/>
      <w:rPr>
        <w:color w:val="231F20"/>
      </w:rPr>
    </w:pPr>
  </w:p>
  <w:p w14:paraId="09FF5094" w14:textId="5AF833EC" w:rsidR="00E50463" w:rsidRDefault="00D253DC">
    <w:pPr>
      <w:spacing w:before="70"/>
      <w:jc w:val="right"/>
      <w:rPr>
        <w:color w:val="231F20"/>
        <w:sz w:val="28"/>
        <w:szCs w:val="28"/>
      </w:rPr>
    </w:pPr>
    <w:r>
      <w:t xml:space="preserve">Panasonic </w:t>
    </w:r>
    <w:proofErr w:type="spellStart"/>
    <w:r>
      <w:t>Fabrika</w:t>
    </w:r>
    <w:proofErr w:type="spellEnd"/>
    <w:r>
      <w:t xml:space="preserve"> Çözümleri </w:t>
    </w:r>
    <w:proofErr w:type="spellStart"/>
    <w:r>
      <w:t>Avrupa</w:t>
    </w:r>
    <w:proofErr w:type="spellEnd"/>
  </w:p>
  <w:p w14:paraId="22C30061" w14:textId="52ACACB0" w:rsidR="00E50463" w:rsidRDefault="00E50463">
    <w:pPr>
      <w:pStyle w:val="GvdeMetni"/>
      <w:rPr>
        <w:sz w:val="20"/>
      </w:rPr>
    </w:pPr>
  </w:p>
  <w:p w14:paraId="2DF24F13" w14:textId="77777777" w:rsidR="00E50463" w:rsidRDefault="00E50463">
    <w:pPr>
      <w:pStyle w:val="stBilgi"/>
    </w:pPr>
  </w:p>
  <w:p w14:paraId="41947BD1" w14:textId="679D8DBF" w:rsidR="00E50463" w:rsidRDefault="00E5046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7589D"/>
    <w:multiLevelType w:val="multilevel"/>
    <w:tmpl w:val="9954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5C487A"/>
    <w:multiLevelType w:val="hybridMultilevel"/>
    <w:tmpl w:val="7834E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567BE"/>
    <w:multiLevelType w:val="multilevel"/>
    <w:tmpl w:val="85163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0D295C"/>
    <w:multiLevelType w:val="hybridMultilevel"/>
    <w:tmpl w:val="EFD45148"/>
    <w:lvl w:ilvl="0" w:tplc="D1484D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3073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B097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6E54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36E4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7AAC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566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80DA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62A5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6B542D0"/>
    <w:multiLevelType w:val="hybridMultilevel"/>
    <w:tmpl w:val="D10A1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A5F4E"/>
    <w:multiLevelType w:val="multilevel"/>
    <w:tmpl w:val="EF0A0F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C1E74AD"/>
    <w:multiLevelType w:val="hybridMultilevel"/>
    <w:tmpl w:val="AB2AD7DE"/>
    <w:lvl w:ilvl="0" w:tplc="94BA41C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D1203"/>
    <w:multiLevelType w:val="hybridMultilevel"/>
    <w:tmpl w:val="13667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31ECA"/>
    <w:multiLevelType w:val="hybridMultilevel"/>
    <w:tmpl w:val="CDB8A71A"/>
    <w:lvl w:ilvl="0" w:tplc="0450C7C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A36FD"/>
    <w:multiLevelType w:val="multilevel"/>
    <w:tmpl w:val="90D25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341B46"/>
    <w:multiLevelType w:val="hybridMultilevel"/>
    <w:tmpl w:val="6D105B76"/>
    <w:lvl w:ilvl="0" w:tplc="E45A1058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Arial" w:hint="default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17D1757"/>
    <w:multiLevelType w:val="multilevel"/>
    <w:tmpl w:val="368AB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964136"/>
    <w:multiLevelType w:val="hybridMultilevel"/>
    <w:tmpl w:val="DD9C3516"/>
    <w:lvl w:ilvl="0" w:tplc="127EE1C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34F3A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D40EE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945CD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04EB1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12070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AE8CD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52339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76D15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F75655"/>
    <w:multiLevelType w:val="hybridMultilevel"/>
    <w:tmpl w:val="DA9043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8367D4"/>
    <w:multiLevelType w:val="hybridMultilevel"/>
    <w:tmpl w:val="C178A7EC"/>
    <w:lvl w:ilvl="0" w:tplc="56F2F1F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B53021"/>
    <w:multiLevelType w:val="hybridMultilevel"/>
    <w:tmpl w:val="476A1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AB728A"/>
    <w:multiLevelType w:val="multilevel"/>
    <w:tmpl w:val="D6200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DA4391"/>
    <w:multiLevelType w:val="multilevel"/>
    <w:tmpl w:val="B99AD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F6D31D1"/>
    <w:multiLevelType w:val="hybridMultilevel"/>
    <w:tmpl w:val="D5A829BE"/>
    <w:lvl w:ilvl="0" w:tplc="A994FF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C428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5CF9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7A7E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74F0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52AB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AA80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B60A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9E86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4FD0561"/>
    <w:multiLevelType w:val="hybridMultilevel"/>
    <w:tmpl w:val="1D20C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796FA7"/>
    <w:multiLevelType w:val="hybridMultilevel"/>
    <w:tmpl w:val="76086DA4"/>
    <w:lvl w:ilvl="0" w:tplc="1F5A110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933E88"/>
    <w:multiLevelType w:val="multilevel"/>
    <w:tmpl w:val="47C6C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4049598">
    <w:abstractNumId w:val="13"/>
  </w:num>
  <w:num w:numId="2" w16cid:durableId="1793404166">
    <w:abstractNumId w:val="19"/>
  </w:num>
  <w:num w:numId="3" w16cid:durableId="747381519">
    <w:abstractNumId w:val="1"/>
  </w:num>
  <w:num w:numId="4" w16cid:durableId="1081172921">
    <w:abstractNumId w:val="4"/>
  </w:num>
  <w:num w:numId="5" w16cid:durableId="896626142">
    <w:abstractNumId w:val="10"/>
  </w:num>
  <w:num w:numId="6" w16cid:durableId="614948399">
    <w:abstractNumId w:val="14"/>
  </w:num>
  <w:num w:numId="7" w16cid:durableId="1294368312">
    <w:abstractNumId w:val="6"/>
  </w:num>
  <w:num w:numId="8" w16cid:durableId="1271625981">
    <w:abstractNumId w:val="12"/>
  </w:num>
  <w:num w:numId="9" w16cid:durableId="1117334645">
    <w:abstractNumId w:val="20"/>
  </w:num>
  <w:num w:numId="10" w16cid:durableId="409155610">
    <w:abstractNumId w:val="8"/>
  </w:num>
  <w:num w:numId="11" w16cid:durableId="1891457499">
    <w:abstractNumId w:val="18"/>
  </w:num>
  <w:num w:numId="12" w16cid:durableId="1830517867">
    <w:abstractNumId w:val="21"/>
  </w:num>
  <w:num w:numId="13" w16cid:durableId="126319714">
    <w:abstractNumId w:val="9"/>
  </w:num>
  <w:num w:numId="14" w16cid:durableId="1288588062">
    <w:abstractNumId w:val="5"/>
  </w:num>
  <w:num w:numId="15" w16cid:durableId="1431386840">
    <w:abstractNumId w:val="0"/>
  </w:num>
  <w:num w:numId="16" w16cid:durableId="830410736">
    <w:abstractNumId w:val="11"/>
  </w:num>
  <w:num w:numId="17" w16cid:durableId="505633622">
    <w:abstractNumId w:val="16"/>
  </w:num>
  <w:num w:numId="18" w16cid:durableId="707415584">
    <w:abstractNumId w:val="17"/>
  </w:num>
  <w:num w:numId="19" w16cid:durableId="1584680096">
    <w:abstractNumId w:val="15"/>
  </w:num>
  <w:num w:numId="20" w16cid:durableId="884751720">
    <w:abstractNumId w:val="2"/>
  </w:num>
  <w:num w:numId="21" w16cid:durableId="1248804222">
    <w:abstractNumId w:val="3"/>
  </w:num>
  <w:num w:numId="22" w16cid:durableId="11589560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3N7E0MTa0NDQ3MbJU0lEKTi0uzszPAykwqgUAOdsFiywAAAA="/>
  </w:docVars>
  <w:rsids>
    <w:rsidRoot w:val="004C3445"/>
    <w:rsid w:val="0000230A"/>
    <w:rsid w:val="00002F0A"/>
    <w:rsid w:val="000036EF"/>
    <w:rsid w:val="00005854"/>
    <w:rsid w:val="0000600C"/>
    <w:rsid w:val="00012A57"/>
    <w:rsid w:val="00015E60"/>
    <w:rsid w:val="00016852"/>
    <w:rsid w:val="000169F2"/>
    <w:rsid w:val="00017CDB"/>
    <w:rsid w:val="00024D9D"/>
    <w:rsid w:val="00025BC8"/>
    <w:rsid w:val="00030FB7"/>
    <w:rsid w:val="00031577"/>
    <w:rsid w:val="00031648"/>
    <w:rsid w:val="00031D32"/>
    <w:rsid w:val="00035958"/>
    <w:rsid w:val="00036917"/>
    <w:rsid w:val="0003787D"/>
    <w:rsid w:val="0004169B"/>
    <w:rsid w:val="00041EEB"/>
    <w:rsid w:val="00043398"/>
    <w:rsid w:val="000459C8"/>
    <w:rsid w:val="00051BCC"/>
    <w:rsid w:val="0005492B"/>
    <w:rsid w:val="00055B5E"/>
    <w:rsid w:val="0005658E"/>
    <w:rsid w:val="000567C4"/>
    <w:rsid w:val="000605B9"/>
    <w:rsid w:val="000607E1"/>
    <w:rsid w:val="000636F8"/>
    <w:rsid w:val="0006397E"/>
    <w:rsid w:val="00063FE5"/>
    <w:rsid w:val="00064ED6"/>
    <w:rsid w:val="00065169"/>
    <w:rsid w:val="000674D8"/>
    <w:rsid w:val="0007058F"/>
    <w:rsid w:val="0007190D"/>
    <w:rsid w:val="000720F7"/>
    <w:rsid w:val="00073F65"/>
    <w:rsid w:val="00074AE3"/>
    <w:rsid w:val="0007791A"/>
    <w:rsid w:val="00080093"/>
    <w:rsid w:val="00080C60"/>
    <w:rsid w:val="000813DD"/>
    <w:rsid w:val="0008196E"/>
    <w:rsid w:val="00081A45"/>
    <w:rsid w:val="00082D31"/>
    <w:rsid w:val="00082DAD"/>
    <w:rsid w:val="0008595E"/>
    <w:rsid w:val="00090658"/>
    <w:rsid w:val="00090827"/>
    <w:rsid w:val="000918B7"/>
    <w:rsid w:val="00091B73"/>
    <w:rsid w:val="0009249F"/>
    <w:rsid w:val="000927C0"/>
    <w:rsid w:val="000939BC"/>
    <w:rsid w:val="00094C64"/>
    <w:rsid w:val="00095197"/>
    <w:rsid w:val="000958A7"/>
    <w:rsid w:val="000A0006"/>
    <w:rsid w:val="000A0744"/>
    <w:rsid w:val="000A1D32"/>
    <w:rsid w:val="000A1E6E"/>
    <w:rsid w:val="000A2513"/>
    <w:rsid w:val="000A659F"/>
    <w:rsid w:val="000A6E41"/>
    <w:rsid w:val="000A71D0"/>
    <w:rsid w:val="000B0585"/>
    <w:rsid w:val="000B2340"/>
    <w:rsid w:val="000B565B"/>
    <w:rsid w:val="000B69DF"/>
    <w:rsid w:val="000B7FC2"/>
    <w:rsid w:val="000C0199"/>
    <w:rsid w:val="000C27CC"/>
    <w:rsid w:val="000C3A90"/>
    <w:rsid w:val="000C41BC"/>
    <w:rsid w:val="000C4275"/>
    <w:rsid w:val="000C5194"/>
    <w:rsid w:val="000C54C9"/>
    <w:rsid w:val="000C6D5B"/>
    <w:rsid w:val="000C712C"/>
    <w:rsid w:val="000C7FF8"/>
    <w:rsid w:val="000D1704"/>
    <w:rsid w:val="000D2CA5"/>
    <w:rsid w:val="000D3189"/>
    <w:rsid w:val="000D3DC8"/>
    <w:rsid w:val="000D4B0C"/>
    <w:rsid w:val="000D7A7F"/>
    <w:rsid w:val="000E2E3B"/>
    <w:rsid w:val="000E5470"/>
    <w:rsid w:val="000E5FA6"/>
    <w:rsid w:val="000E77AE"/>
    <w:rsid w:val="000E790D"/>
    <w:rsid w:val="000E7B22"/>
    <w:rsid w:val="000F0B4F"/>
    <w:rsid w:val="000F4761"/>
    <w:rsid w:val="001010EE"/>
    <w:rsid w:val="00101385"/>
    <w:rsid w:val="0010576B"/>
    <w:rsid w:val="00107A7B"/>
    <w:rsid w:val="00110252"/>
    <w:rsid w:val="00110316"/>
    <w:rsid w:val="00110978"/>
    <w:rsid w:val="00113AB2"/>
    <w:rsid w:val="0011695F"/>
    <w:rsid w:val="001235FF"/>
    <w:rsid w:val="0012367B"/>
    <w:rsid w:val="0012378D"/>
    <w:rsid w:val="00124328"/>
    <w:rsid w:val="00131D7D"/>
    <w:rsid w:val="001321B5"/>
    <w:rsid w:val="001367F9"/>
    <w:rsid w:val="00136CE5"/>
    <w:rsid w:val="00137B93"/>
    <w:rsid w:val="001403F7"/>
    <w:rsid w:val="0014077D"/>
    <w:rsid w:val="001416EE"/>
    <w:rsid w:val="001461DF"/>
    <w:rsid w:val="00147A27"/>
    <w:rsid w:val="0015300C"/>
    <w:rsid w:val="001539C0"/>
    <w:rsid w:val="001555A3"/>
    <w:rsid w:val="00156D33"/>
    <w:rsid w:val="001600BC"/>
    <w:rsid w:val="0016017D"/>
    <w:rsid w:val="00160280"/>
    <w:rsid w:val="00160F85"/>
    <w:rsid w:val="001619BA"/>
    <w:rsid w:val="001650E9"/>
    <w:rsid w:val="0016664F"/>
    <w:rsid w:val="00166A50"/>
    <w:rsid w:val="00166C2A"/>
    <w:rsid w:val="0017033D"/>
    <w:rsid w:val="001706BB"/>
    <w:rsid w:val="00170CF0"/>
    <w:rsid w:val="001720E0"/>
    <w:rsid w:val="00172187"/>
    <w:rsid w:val="0017220D"/>
    <w:rsid w:val="001728F1"/>
    <w:rsid w:val="00172CF1"/>
    <w:rsid w:val="00172D7E"/>
    <w:rsid w:val="0017318F"/>
    <w:rsid w:val="00176B6B"/>
    <w:rsid w:val="001832BF"/>
    <w:rsid w:val="00184375"/>
    <w:rsid w:val="001858FC"/>
    <w:rsid w:val="00185CE0"/>
    <w:rsid w:val="00186322"/>
    <w:rsid w:val="00187602"/>
    <w:rsid w:val="00190E3D"/>
    <w:rsid w:val="00196E65"/>
    <w:rsid w:val="001A3970"/>
    <w:rsid w:val="001A4DC2"/>
    <w:rsid w:val="001A73D4"/>
    <w:rsid w:val="001B0368"/>
    <w:rsid w:val="001B19A4"/>
    <w:rsid w:val="001B34C0"/>
    <w:rsid w:val="001B4199"/>
    <w:rsid w:val="001B5060"/>
    <w:rsid w:val="001C051B"/>
    <w:rsid w:val="001C0D8A"/>
    <w:rsid w:val="001C1192"/>
    <w:rsid w:val="001C4D4D"/>
    <w:rsid w:val="001D0436"/>
    <w:rsid w:val="001D04CA"/>
    <w:rsid w:val="001D1169"/>
    <w:rsid w:val="001D20DE"/>
    <w:rsid w:val="001D2C52"/>
    <w:rsid w:val="001D430F"/>
    <w:rsid w:val="001D48F5"/>
    <w:rsid w:val="001D68E5"/>
    <w:rsid w:val="001E0DCA"/>
    <w:rsid w:val="001E3842"/>
    <w:rsid w:val="001E4704"/>
    <w:rsid w:val="001E47C1"/>
    <w:rsid w:val="001E74E2"/>
    <w:rsid w:val="001E77D4"/>
    <w:rsid w:val="001E7870"/>
    <w:rsid w:val="001F13AD"/>
    <w:rsid w:val="001F2B48"/>
    <w:rsid w:val="001F3653"/>
    <w:rsid w:val="00201BFA"/>
    <w:rsid w:val="002021C8"/>
    <w:rsid w:val="0020769C"/>
    <w:rsid w:val="002105D2"/>
    <w:rsid w:val="00211E75"/>
    <w:rsid w:val="002124C2"/>
    <w:rsid w:val="002126E8"/>
    <w:rsid w:val="00213CAA"/>
    <w:rsid w:val="00220068"/>
    <w:rsid w:val="00220B78"/>
    <w:rsid w:val="00221EB2"/>
    <w:rsid w:val="002236A8"/>
    <w:rsid w:val="00226B19"/>
    <w:rsid w:val="00227150"/>
    <w:rsid w:val="002309C4"/>
    <w:rsid w:val="00233317"/>
    <w:rsid w:val="002340F7"/>
    <w:rsid w:val="00234528"/>
    <w:rsid w:val="0023566F"/>
    <w:rsid w:val="00235F4F"/>
    <w:rsid w:val="00235F89"/>
    <w:rsid w:val="0024200A"/>
    <w:rsid w:val="00242DD3"/>
    <w:rsid w:val="002437E6"/>
    <w:rsid w:val="00245486"/>
    <w:rsid w:val="00246425"/>
    <w:rsid w:val="00253554"/>
    <w:rsid w:val="00254FF5"/>
    <w:rsid w:val="00257643"/>
    <w:rsid w:val="00257C2A"/>
    <w:rsid w:val="00260064"/>
    <w:rsid w:val="00261744"/>
    <w:rsid w:val="00262A2A"/>
    <w:rsid w:val="00264DE6"/>
    <w:rsid w:val="0026500E"/>
    <w:rsid w:val="00266067"/>
    <w:rsid w:val="00266566"/>
    <w:rsid w:val="0026781F"/>
    <w:rsid w:val="00271315"/>
    <w:rsid w:val="002713A6"/>
    <w:rsid w:val="002721CD"/>
    <w:rsid w:val="0027566F"/>
    <w:rsid w:val="00275CC2"/>
    <w:rsid w:val="002819D8"/>
    <w:rsid w:val="002826EB"/>
    <w:rsid w:val="00282EC5"/>
    <w:rsid w:val="0028416D"/>
    <w:rsid w:val="002847F5"/>
    <w:rsid w:val="00285178"/>
    <w:rsid w:val="002858CB"/>
    <w:rsid w:val="00285A60"/>
    <w:rsid w:val="00285E18"/>
    <w:rsid w:val="0028795F"/>
    <w:rsid w:val="002913AA"/>
    <w:rsid w:val="00292B00"/>
    <w:rsid w:val="00292B03"/>
    <w:rsid w:val="00293890"/>
    <w:rsid w:val="0029768E"/>
    <w:rsid w:val="002A05F7"/>
    <w:rsid w:val="002A2B08"/>
    <w:rsid w:val="002A4992"/>
    <w:rsid w:val="002A5068"/>
    <w:rsid w:val="002A6A06"/>
    <w:rsid w:val="002A70D9"/>
    <w:rsid w:val="002B00A8"/>
    <w:rsid w:val="002B1542"/>
    <w:rsid w:val="002B225F"/>
    <w:rsid w:val="002B2EBB"/>
    <w:rsid w:val="002B34CC"/>
    <w:rsid w:val="002B4187"/>
    <w:rsid w:val="002B5E96"/>
    <w:rsid w:val="002B775B"/>
    <w:rsid w:val="002C062D"/>
    <w:rsid w:val="002C61E2"/>
    <w:rsid w:val="002D16BC"/>
    <w:rsid w:val="002D1AE5"/>
    <w:rsid w:val="002D4BD9"/>
    <w:rsid w:val="002D606F"/>
    <w:rsid w:val="002D715E"/>
    <w:rsid w:val="002E0DA7"/>
    <w:rsid w:val="002E79B7"/>
    <w:rsid w:val="002E7FBA"/>
    <w:rsid w:val="002F0070"/>
    <w:rsid w:val="002F0B00"/>
    <w:rsid w:val="002F115D"/>
    <w:rsid w:val="002F18F0"/>
    <w:rsid w:val="002F33FE"/>
    <w:rsid w:val="002F4D2B"/>
    <w:rsid w:val="002F66D0"/>
    <w:rsid w:val="002F67E0"/>
    <w:rsid w:val="003003C4"/>
    <w:rsid w:val="00300B80"/>
    <w:rsid w:val="00300EB9"/>
    <w:rsid w:val="00302A16"/>
    <w:rsid w:val="003037C7"/>
    <w:rsid w:val="0030608E"/>
    <w:rsid w:val="003063F5"/>
    <w:rsid w:val="003067CE"/>
    <w:rsid w:val="00306DC4"/>
    <w:rsid w:val="003111D2"/>
    <w:rsid w:val="00313326"/>
    <w:rsid w:val="00314E2F"/>
    <w:rsid w:val="00315965"/>
    <w:rsid w:val="0031650C"/>
    <w:rsid w:val="0031740B"/>
    <w:rsid w:val="00317B1E"/>
    <w:rsid w:val="00320308"/>
    <w:rsid w:val="00321C16"/>
    <w:rsid w:val="00322DB1"/>
    <w:rsid w:val="00323186"/>
    <w:rsid w:val="00323B39"/>
    <w:rsid w:val="0032487D"/>
    <w:rsid w:val="00325A47"/>
    <w:rsid w:val="00325D9D"/>
    <w:rsid w:val="00326206"/>
    <w:rsid w:val="00326C22"/>
    <w:rsid w:val="00331333"/>
    <w:rsid w:val="003337C5"/>
    <w:rsid w:val="00335687"/>
    <w:rsid w:val="00337E84"/>
    <w:rsid w:val="00340CA1"/>
    <w:rsid w:val="00341E26"/>
    <w:rsid w:val="00343F74"/>
    <w:rsid w:val="00351239"/>
    <w:rsid w:val="00351843"/>
    <w:rsid w:val="0035582D"/>
    <w:rsid w:val="0036060C"/>
    <w:rsid w:val="003621E5"/>
    <w:rsid w:val="003622E6"/>
    <w:rsid w:val="00365362"/>
    <w:rsid w:val="00365381"/>
    <w:rsid w:val="0036793A"/>
    <w:rsid w:val="0037189F"/>
    <w:rsid w:val="003724EA"/>
    <w:rsid w:val="0037314F"/>
    <w:rsid w:val="00374F47"/>
    <w:rsid w:val="003760C9"/>
    <w:rsid w:val="00376AF8"/>
    <w:rsid w:val="00380BBE"/>
    <w:rsid w:val="00381CC4"/>
    <w:rsid w:val="0038238D"/>
    <w:rsid w:val="00382A23"/>
    <w:rsid w:val="0038339B"/>
    <w:rsid w:val="00384C44"/>
    <w:rsid w:val="00386DB0"/>
    <w:rsid w:val="003939F4"/>
    <w:rsid w:val="00393F8E"/>
    <w:rsid w:val="00394ABF"/>
    <w:rsid w:val="00396968"/>
    <w:rsid w:val="00396A81"/>
    <w:rsid w:val="003A4599"/>
    <w:rsid w:val="003A6B0D"/>
    <w:rsid w:val="003A6F65"/>
    <w:rsid w:val="003A76F5"/>
    <w:rsid w:val="003B14A8"/>
    <w:rsid w:val="003B4AC1"/>
    <w:rsid w:val="003B589D"/>
    <w:rsid w:val="003B6E0C"/>
    <w:rsid w:val="003B7663"/>
    <w:rsid w:val="003C0B0C"/>
    <w:rsid w:val="003C1321"/>
    <w:rsid w:val="003C1DFB"/>
    <w:rsid w:val="003C225A"/>
    <w:rsid w:val="003C2529"/>
    <w:rsid w:val="003C2F29"/>
    <w:rsid w:val="003C3472"/>
    <w:rsid w:val="003C3E94"/>
    <w:rsid w:val="003C4685"/>
    <w:rsid w:val="003C5A9C"/>
    <w:rsid w:val="003C601D"/>
    <w:rsid w:val="003D0066"/>
    <w:rsid w:val="003D0BB5"/>
    <w:rsid w:val="003D1E6E"/>
    <w:rsid w:val="003D371B"/>
    <w:rsid w:val="003D47E5"/>
    <w:rsid w:val="003E1609"/>
    <w:rsid w:val="003E4492"/>
    <w:rsid w:val="003E50E8"/>
    <w:rsid w:val="003E5C6D"/>
    <w:rsid w:val="003E610A"/>
    <w:rsid w:val="003E6F08"/>
    <w:rsid w:val="003E7CF5"/>
    <w:rsid w:val="003F024E"/>
    <w:rsid w:val="003F1056"/>
    <w:rsid w:val="003F1D7C"/>
    <w:rsid w:val="003F667C"/>
    <w:rsid w:val="003F734F"/>
    <w:rsid w:val="004014C1"/>
    <w:rsid w:val="00402EFC"/>
    <w:rsid w:val="00404DB1"/>
    <w:rsid w:val="0040503E"/>
    <w:rsid w:val="004055A6"/>
    <w:rsid w:val="00406171"/>
    <w:rsid w:val="00407703"/>
    <w:rsid w:val="00412866"/>
    <w:rsid w:val="004130A4"/>
    <w:rsid w:val="00413294"/>
    <w:rsid w:val="004138C1"/>
    <w:rsid w:val="00416E9F"/>
    <w:rsid w:val="004205B3"/>
    <w:rsid w:val="00421505"/>
    <w:rsid w:val="00423DD9"/>
    <w:rsid w:val="00426E14"/>
    <w:rsid w:val="0042797E"/>
    <w:rsid w:val="004329E3"/>
    <w:rsid w:val="00434FBB"/>
    <w:rsid w:val="004359C0"/>
    <w:rsid w:val="00435BF6"/>
    <w:rsid w:val="00435C37"/>
    <w:rsid w:val="00436C15"/>
    <w:rsid w:val="00437F34"/>
    <w:rsid w:val="00440FF5"/>
    <w:rsid w:val="004434E1"/>
    <w:rsid w:val="004477C7"/>
    <w:rsid w:val="00447820"/>
    <w:rsid w:val="004504B2"/>
    <w:rsid w:val="00453B2B"/>
    <w:rsid w:val="00454E5A"/>
    <w:rsid w:val="00454EA6"/>
    <w:rsid w:val="0046054F"/>
    <w:rsid w:val="0046341A"/>
    <w:rsid w:val="004649DA"/>
    <w:rsid w:val="00466558"/>
    <w:rsid w:val="00472020"/>
    <w:rsid w:val="004738D0"/>
    <w:rsid w:val="004801B8"/>
    <w:rsid w:val="00480833"/>
    <w:rsid w:val="00480953"/>
    <w:rsid w:val="004817C0"/>
    <w:rsid w:val="00482FB6"/>
    <w:rsid w:val="00483919"/>
    <w:rsid w:val="00484C5F"/>
    <w:rsid w:val="00484D7A"/>
    <w:rsid w:val="00485871"/>
    <w:rsid w:val="00486206"/>
    <w:rsid w:val="00487F8C"/>
    <w:rsid w:val="00490DB9"/>
    <w:rsid w:val="004917D4"/>
    <w:rsid w:val="00492168"/>
    <w:rsid w:val="00492859"/>
    <w:rsid w:val="0049357E"/>
    <w:rsid w:val="004A356C"/>
    <w:rsid w:val="004A3F20"/>
    <w:rsid w:val="004A5374"/>
    <w:rsid w:val="004B0132"/>
    <w:rsid w:val="004B04F6"/>
    <w:rsid w:val="004B0607"/>
    <w:rsid w:val="004B1EA6"/>
    <w:rsid w:val="004B293A"/>
    <w:rsid w:val="004B36FD"/>
    <w:rsid w:val="004B6254"/>
    <w:rsid w:val="004B7CE6"/>
    <w:rsid w:val="004B7EB3"/>
    <w:rsid w:val="004B7EF4"/>
    <w:rsid w:val="004C245F"/>
    <w:rsid w:val="004C3445"/>
    <w:rsid w:val="004C3655"/>
    <w:rsid w:val="004C5D7C"/>
    <w:rsid w:val="004C5E09"/>
    <w:rsid w:val="004C72F0"/>
    <w:rsid w:val="004C7F58"/>
    <w:rsid w:val="004D0D12"/>
    <w:rsid w:val="004D1693"/>
    <w:rsid w:val="004D508A"/>
    <w:rsid w:val="004D53FF"/>
    <w:rsid w:val="004D6419"/>
    <w:rsid w:val="004D6FBB"/>
    <w:rsid w:val="004D7B64"/>
    <w:rsid w:val="004E1DE4"/>
    <w:rsid w:val="004E424C"/>
    <w:rsid w:val="004E509E"/>
    <w:rsid w:val="004E5AE3"/>
    <w:rsid w:val="004E5DD0"/>
    <w:rsid w:val="004E67DB"/>
    <w:rsid w:val="004E6E45"/>
    <w:rsid w:val="004F3941"/>
    <w:rsid w:val="004F48A3"/>
    <w:rsid w:val="004F4E7D"/>
    <w:rsid w:val="004F4F9E"/>
    <w:rsid w:val="004F7DC8"/>
    <w:rsid w:val="0050294B"/>
    <w:rsid w:val="00503D4D"/>
    <w:rsid w:val="00505DD3"/>
    <w:rsid w:val="005070D6"/>
    <w:rsid w:val="0050793C"/>
    <w:rsid w:val="00510703"/>
    <w:rsid w:val="00510C75"/>
    <w:rsid w:val="005122DA"/>
    <w:rsid w:val="00517C8A"/>
    <w:rsid w:val="0052236E"/>
    <w:rsid w:val="00522BD5"/>
    <w:rsid w:val="00522E3D"/>
    <w:rsid w:val="00524DB5"/>
    <w:rsid w:val="005264D5"/>
    <w:rsid w:val="00526500"/>
    <w:rsid w:val="00526846"/>
    <w:rsid w:val="0052728C"/>
    <w:rsid w:val="00530704"/>
    <w:rsid w:val="00530E28"/>
    <w:rsid w:val="005322EB"/>
    <w:rsid w:val="005322F4"/>
    <w:rsid w:val="00535E92"/>
    <w:rsid w:val="0053753F"/>
    <w:rsid w:val="00541020"/>
    <w:rsid w:val="0054107D"/>
    <w:rsid w:val="005420C8"/>
    <w:rsid w:val="00542F0A"/>
    <w:rsid w:val="00546FAC"/>
    <w:rsid w:val="00547CEB"/>
    <w:rsid w:val="00554FAE"/>
    <w:rsid w:val="00556C24"/>
    <w:rsid w:val="00557C24"/>
    <w:rsid w:val="005603AF"/>
    <w:rsid w:val="00565B70"/>
    <w:rsid w:val="00570861"/>
    <w:rsid w:val="00570F55"/>
    <w:rsid w:val="0057290D"/>
    <w:rsid w:val="00572E14"/>
    <w:rsid w:val="00574B80"/>
    <w:rsid w:val="00575A0C"/>
    <w:rsid w:val="0058119C"/>
    <w:rsid w:val="00582832"/>
    <w:rsid w:val="00584E1E"/>
    <w:rsid w:val="005865DC"/>
    <w:rsid w:val="00586FD5"/>
    <w:rsid w:val="005876EA"/>
    <w:rsid w:val="00595468"/>
    <w:rsid w:val="0059767B"/>
    <w:rsid w:val="005978A1"/>
    <w:rsid w:val="005A1AC1"/>
    <w:rsid w:val="005A51A2"/>
    <w:rsid w:val="005A5BFF"/>
    <w:rsid w:val="005A6D2B"/>
    <w:rsid w:val="005B04D4"/>
    <w:rsid w:val="005B1BA0"/>
    <w:rsid w:val="005B2B6F"/>
    <w:rsid w:val="005B5B31"/>
    <w:rsid w:val="005B6994"/>
    <w:rsid w:val="005B76F7"/>
    <w:rsid w:val="005C0266"/>
    <w:rsid w:val="005C0B99"/>
    <w:rsid w:val="005C10F9"/>
    <w:rsid w:val="005C1FB9"/>
    <w:rsid w:val="005C24A3"/>
    <w:rsid w:val="005C4DDB"/>
    <w:rsid w:val="005C6145"/>
    <w:rsid w:val="005C7690"/>
    <w:rsid w:val="005D0A01"/>
    <w:rsid w:val="005D20C8"/>
    <w:rsid w:val="005D2464"/>
    <w:rsid w:val="005D49B3"/>
    <w:rsid w:val="005D4A5B"/>
    <w:rsid w:val="005D6683"/>
    <w:rsid w:val="005D7082"/>
    <w:rsid w:val="005E19FE"/>
    <w:rsid w:val="005E1C03"/>
    <w:rsid w:val="005E1EBA"/>
    <w:rsid w:val="005E41D6"/>
    <w:rsid w:val="005E52C0"/>
    <w:rsid w:val="005E5CC4"/>
    <w:rsid w:val="005E6376"/>
    <w:rsid w:val="005E689E"/>
    <w:rsid w:val="005E7E10"/>
    <w:rsid w:val="005F0C19"/>
    <w:rsid w:val="005F1E93"/>
    <w:rsid w:val="005F360A"/>
    <w:rsid w:val="005F56C3"/>
    <w:rsid w:val="005F74E3"/>
    <w:rsid w:val="00600E6C"/>
    <w:rsid w:val="00605938"/>
    <w:rsid w:val="00610C7F"/>
    <w:rsid w:val="00611E9D"/>
    <w:rsid w:val="00612074"/>
    <w:rsid w:val="00612C9B"/>
    <w:rsid w:val="00612EF6"/>
    <w:rsid w:val="006148D6"/>
    <w:rsid w:val="006150CA"/>
    <w:rsid w:val="006246FA"/>
    <w:rsid w:val="00630A66"/>
    <w:rsid w:val="0063405F"/>
    <w:rsid w:val="0063584A"/>
    <w:rsid w:val="00635F57"/>
    <w:rsid w:val="00637463"/>
    <w:rsid w:val="00637618"/>
    <w:rsid w:val="006402F6"/>
    <w:rsid w:val="00642CDF"/>
    <w:rsid w:val="006501AD"/>
    <w:rsid w:val="00651952"/>
    <w:rsid w:val="006532DB"/>
    <w:rsid w:val="00656C9A"/>
    <w:rsid w:val="00657B6B"/>
    <w:rsid w:val="006663A3"/>
    <w:rsid w:val="00670414"/>
    <w:rsid w:val="00670B50"/>
    <w:rsid w:val="00670C41"/>
    <w:rsid w:val="00670CC1"/>
    <w:rsid w:val="00670EE8"/>
    <w:rsid w:val="0067394C"/>
    <w:rsid w:val="00673CB4"/>
    <w:rsid w:val="00674088"/>
    <w:rsid w:val="00674239"/>
    <w:rsid w:val="006745C6"/>
    <w:rsid w:val="00674C8B"/>
    <w:rsid w:val="00675A03"/>
    <w:rsid w:val="00676032"/>
    <w:rsid w:val="00676538"/>
    <w:rsid w:val="00680F93"/>
    <w:rsid w:val="00686343"/>
    <w:rsid w:val="0068643F"/>
    <w:rsid w:val="00686700"/>
    <w:rsid w:val="00686AFB"/>
    <w:rsid w:val="0068749C"/>
    <w:rsid w:val="00691DCC"/>
    <w:rsid w:val="006929D1"/>
    <w:rsid w:val="00694250"/>
    <w:rsid w:val="006952A8"/>
    <w:rsid w:val="0069615D"/>
    <w:rsid w:val="00697496"/>
    <w:rsid w:val="006A1D00"/>
    <w:rsid w:val="006A1EF3"/>
    <w:rsid w:val="006A4042"/>
    <w:rsid w:val="006A7067"/>
    <w:rsid w:val="006B01CF"/>
    <w:rsid w:val="006B283B"/>
    <w:rsid w:val="006C149D"/>
    <w:rsid w:val="006C2719"/>
    <w:rsid w:val="006C2DB6"/>
    <w:rsid w:val="006C5975"/>
    <w:rsid w:val="006C64D4"/>
    <w:rsid w:val="006C691C"/>
    <w:rsid w:val="006C77F3"/>
    <w:rsid w:val="006D0EF7"/>
    <w:rsid w:val="006D13A0"/>
    <w:rsid w:val="006D5962"/>
    <w:rsid w:val="006D776D"/>
    <w:rsid w:val="006E0270"/>
    <w:rsid w:val="006E5A77"/>
    <w:rsid w:val="006E61E3"/>
    <w:rsid w:val="006F03EF"/>
    <w:rsid w:val="006F0965"/>
    <w:rsid w:val="006F3AF9"/>
    <w:rsid w:val="006F5E27"/>
    <w:rsid w:val="006F6ED3"/>
    <w:rsid w:val="006F78AB"/>
    <w:rsid w:val="006F7C3A"/>
    <w:rsid w:val="00700BAA"/>
    <w:rsid w:val="00701D05"/>
    <w:rsid w:val="00705BD1"/>
    <w:rsid w:val="00706B5B"/>
    <w:rsid w:val="0070715E"/>
    <w:rsid w:val="00707FCA"/>
    <w:rsid w:val="00713213"/>
    <w:rsid w:val="007140D1"/>
    <w:rsid w:val="00715ABE"/>
    <w:rsid w:val="0071649A"/>
    <w:rsid w:val="00716943"/>
    <w:rsid w:val="00717E94"/>
    <w:rsid w:val="0072027E"/>
    <w:rsid w:val="00720C93"/>
    <w:rsid w:val="00720CEC"/>
    <w:rsid w:val="00721D62"/>
    <w:rsid w:val="00722599"/>
    <w:rsid w:val="00723FDE"/>
    <w:rsid w:val="0072428E"/>
    <w:rsid w:val="00724ADD"/>
    <w:rsid w:val="00724CF5"/>
    <w:rsid w:val="007258D7"/>
    <w:rsid w:val="00727445"/>
    <w:rsid w:val="0073076D"/>
    <w:rsid w:val="00731596"/>
    <w:rsid w:val="0073589F"/>
    <w:rsid w:val="00736EFD"/>
    <w:rsid w:val="00742740"/>
    <w:rsid w:val="00743A1E"/>
    <w:rsid w:val="00745DD4"/>
    <w:rsid w:val="00747CFB"/>
    <w:rsid w:val="0075444E"/>
    <w:rsid w:val="00754AE1"/>
    <w:rsid w:val="00754C13"/>
    <w:rsid w:val="007572C2"/>
    <w:rsid w:val="007605AE"/>
    <w:rsid w:val="00760CF9"/>
    <w:rsid w:val="0076166B"/>
    <w:rsid w:val="00766FF0"/>
    <w:rsid w:val="0076787D"/>
    <w:rsid w:val="00772C27"/>
    <w:rsid w:val="00774FE7"/>
    <w:rsid w:val="007756A6"/>
    <w:rsid w:val="00776D40"/>
    <w:rsid w:val="00777793"/>
    <w:rsid w:val="0078121B"/>
    <w:rsid w:val="00782126"/>
    <w:rsid w:val="00783341"/>
    <w:rsid w:val="007876A3"/>
    <w:rsid w:val="00790BCE"/>
    <w:rsid w:val="00791ACE"/>
    <w:rsid w:val="00792282"/>
    <w:rsid w:val="00792818"/>
    <w:rsid w:val="00792925"/>
    <w:rsid w:val="0079329E"/>
    <w:rsid w:val="00797A58"/>
    <w:rsid w:val="00797CF1"/>
    <w:rsid w:val="007A05E0"/>
    <w:rsid w:val="007A105A"/>
    <w:rsid w:val="007A286D"/>
    <w:rsid w:val="007A2DC5"/>
    <w:rsid w:val="007A2FE4"/>
    <w:rsid w:val="007A3885"/>
    <w:rsid w:val="007A3F0E"/>
    <w:rsid w:val="007A4C04"/>
    <w:rsid w:val="007A5E06"/>
    <w:rsid w:val="007A7954"/>
    <w:rsid w:val="007A7E1E"/>
    <w:rsid w:val="007B1BF2"/>
    <w:rsid w:val="007B2113"/>
    <w:rsid w:val="007B438E"/>
    <w:rsid w:val="007B553C"/>
    <w:rsid w:val="007B683A"/>
    <w:rsid w:val="007B6D2D"/>
    <w:rsid w:val="007B7D2B"/>
    <w:rsid w:val="007C0363"/>
    <w:rsid w:val="007C2325"/>
    <w:rsid w:val="007C29D6"/>
    <w:rsid w:val="007C478E"/>
    <w:rsid w:val="007C5E56"/>
    <w:rsid w:val="007D0432"/>
    <w:rsid w:val="007D2763"/>
    <w:rsid w:val="007D4208"/>
    <w:rsid w:val="007D62CB"/>
    <w:rsid w:val="007D66AB"/>
    <w:rsid w:val="007D67A9"/>
    <w:rsid w:val="007D743C"/>
    <w:rsid w:val="007E51CB"/>
    <w:rsid w:val="007F2172"/>
    <w:rsid w:val="007F47F1"/>
    <w:rsid w:val="007F55ED"/>
    <w:rsid w:val="007F5D00"/>
    <w:rsid w:val="007F7200"/>
    <w:rsid w:val="007F74CB"/>
    <w:rsid w:val="007F76B3"/>
    <w:rsid w:val="0080001A"/>
    <w:rsid w:val="00801298"/>
    <w:rsid w:val="00801458"/>
    <w:rsid w:val="0080203B"/>
    <w:rsid w:val="008024E9"/>
    <w:rsid w:val="00802564"/>
    <w:rsid w:val="00804307"/>
    <w:rsid w:val="00804639"/>
    <w:rsid w:val="008066FD"/>
    <w:rsid w:val="00806903"/>
    <w:rsid w:val="00811030"/>
    <w:rsid w:val="0081290E"/>
    <w:rsid w:val="008148CC"/>
    <w:rsid w:val="00820090"/>
    <w:rsid w:val="0082292B"/>
    <w:rsid w:val="008237E4"/>
    <w:rsid w:val="00825E1D"/>
    <w:rsid w:val="0082763C"/>
    <w:rsid w:val="00830205"/>
    <w:rsid w:val="00830880"/>
    <w:rsid w:val="008319C8"/>
    <w:rsid w:val="00831A1E"/>
    <w:rsid w:val="00831BD7"/>
    <w:rsid w:val="008340FE"/>
    <w:rsid w:val="0083547D"/>
    <w:rsid w:val="0083557C"/>
    <w:rsid w:val="00836A30"/>
    <w:rsid w:val="0084148C"/>
    <w:rsid w:val="008435B9"/>
    <w:rsid w:val="00843813"/>
    <w:rsid w:val="008439AD"/>
    <w:rsid w:val="008456FF"/>
    <w:rsid w:val="00850867"/>
    <w:rsid w:val="00850A88"/>
    <w:rsid w:val="00853B7E"/>
    <w:rsid w:val="0085562F"/>
    <w:rsid w:val="008574D1"/>
    <w:rsid w:val="00860562"/>
    <w:rsid w:val="008615AB"/>
    <w:rsid w:val="00861836"/>
    <w:rsid w:val="0086324C"/>
    <w:rsid w:val="008653DC"/>
    <w:rsid w:val="00867565"/>
    <w:rsid w:val="00867E85"/>
    <w:rsid w:val="008728B8"/>
    <w:rsid w:val="008753A1"/>
    <w:rsid w:val="008765D6"/>
    <w:rsid w:val="00877864"/>
    <w:rsid w:val="00877C96"/>
    <w:rsid w:val="00877E14"/>
    <w:rsid w:val="00881312"/>
    <w:rsid w:val="00884A4B"/>
    <w:rsid w:val="00884AD1"/>
    <w:rsid w:val="00885129"/>
    <w:rsid w:val="00887CDC"/>
    <w:rsid w:val="008936DC"/>
    <w:rsid w:val="00893A77"/>
    <w:rsid w:val="00894FC5"/>
    <w:rsid w:val="008953F8"/>
    <w:rsid w:val="00895F3B"/>
    <w:rsid w:val="008A108D"/>
    <w:rsid w:val="008A1518"/>
    <w:rsid w:val="008A1B28"/>
    <w:rsid w:val="008A2B43"/>
    <w:rsid w:val="008A3203"/>
    <w:rsid w:val="008A458D"/>
    <w:rsid w:val="008A691B"/>
    <w:rsid w:val="008A6EA5"/>
    <w:rsid w:val="008B0106"/>
    <w:rsid w:val="008B0C17"/>
    <w:rsid w:val="008B12D8"/>
    <w:rsid w:val="008B3D39"/>
    <w:rsid w:val="008B400C"/>
    <w:rsid w:val="008B441B"/>
    <w:rsid w:val="008B45CC"/>
    <w:rsid w:val="008B496C"/>
    <w:rsid w:val="008B4D0C"/>
    <w:rsid w:val="008C0414"/>
    <w:rsid w:val="008C0CAE"/>
    <w:rsid w:val="008C29EA"/>
    <w:rsid w:val="008C316C"/>
    <w:rsid w:val="008C5EC8"/>
    <w:rsid w:val="008C7681"/>
    <w:rsid w:val="008C7E7E"/>
    <w:rsid w:val="008D10D1"/>
    <w:rsid w:val="008D1E22"/>
    <w:rsid w:val="008D5201"/>
    <w:rsid w:val="008D6601"/>
    <w:rsid w:val="008D72FD"/>
    <w:rsid w:val="008E26E7"/>
    <w:rsid w:val="008E60A1"/>
    <w:rsid w:val="008E6DC0"/>
    <w:rsid w:val="008F56B3"/>
    <w:rsid w:val="008F5701"/>
    <w:rsid w:val="008F6362"/>
    <w:rsid w:val="008F6EB1"/>
    <w:rsid w:val="008F6F17"/>
    <w:rsid w:val="008F7DB9"/>
    <w:rsid w:val="00902841"/>
    <w:rsid w:val="009059C7"/>
    <w:rsid w:val="009063B7"/>
    <w:rsid w:val="00906E81"/>
    <w:rsid w:val="00912943"/>
    <w:rsid w:val="009137F9"/>
    <w:rsid w:val="009148EB"/>
    <w:rsid w:val="00914DC9"/>
    <w:rsid w:val="009204FC"/>
    <w:rsid w:val="00920F39"/>
    <w:rsid w:val="00925090"/>
    <w:rsid w:val="009254AA"/>
    <w:rsid w:val="00927670"/>
    <w:rsid w:val="00930921"/>
    <w:rsid w:val="00930D4B"/>
    <w:rsid w:val="00931543"/>
    <w:rsid w:val="009318C9"/>
    <w:rsid w:val="00932BC2"/>
    <w:rsid w:val="0093344D"/>
    <w:rsid w:val="00934037"/>
    <w:rsid w:val="0093617F"/>
    <w:rsid w:val="00937A98"/>
    <w:rsid w:val="00943518"/>
    <w:rsid w:val="009436F6"/>
    <w:rsid w:val="00944812"/>
    <w:rsid w:val="00945F3E"/>
    <w:rsid w:val="009467C1"/>
    <w:rsid w:val="00951E7F"/>
    <w:rsid w:val="00953052"/>
    <w:rsid w:val="009547A4"/>
    <w:rsid w:val="0095678A"/>
    <w:rsid w:val="00957A4A"/>
    <w:rsid w:val="00957C5B"/>
    <w:rsid w:val="0096048C"/>
    <w:rsid w:val="00964274"/>
    <w:rsid w:val="00965420"/>
    <w:rsid w:val="00965569"/>
    <w:rsid w:val="00970007"/>
    <w:rsid w:val="00971F65"/>
    <w:rsid w:val="00975005"/>
    <w:rsid w:val="00976382"/>
    <w:rsid w:val="0097667C"/>
    <w:rsid w:val="00980717"/>
    <w:rsid w:val="009809C9"/>
    <w:rsid w:val="00980EE0"/>
    <w:rsid w:val="00981418"/>
    <w:rsid w:val="0098171E"/>
    <w:rsid w:val="00981C10"/>
    <w:rsid w:val="009822C0"/>
    <w:rsid w:val="00984A28"/>
    <w:rsid w:val="00985614"/>
    <w:rsid w:val="0098636D"/>
    <w:rsid w:val="009866D9"/>
    <w:rsid w:val="009919F3"/>
    <w:rsid w:val="00991D08"/>
    <w:rsid w:val="0099201F"/>
    <w:rsid w:val="00992274"/>
    <w:rsid w:val="00992F1F"/>
    <w:rsid w:val="009942C3"/>
    <w:rsid w:val="00995606"/>
    <w:rsid w:val="00996E24"/>
    <w:rsid w:val="009A182D"/>
    <w:rsid w:val="009A4E41"/>
    <w:rsid w:val="009B1686"/>
    <w:rsid w:val="009B2D25"/>
    <w:rsid w:val="009B6C56"/>
    <w:rsid w:val="009C008D"/>
    <w:rsid w:val="009C0799"/>
    <w:rsid w:val="009C09CA"/>
    <w:rsid w:val="009C3B9E"/>
    <w:rsid w:val="009C3FF0"/>
    <w:rsid w:val="009C5F6B"/>
    <w:rsid w:val="009C6687"/>
    <w:rsid w:val="009C7F56"/>
    <w:rsid w:val="009D196F"/>
    <w:rsid w:val="009D2222"/>
    <w:rsid w:val="009D34E2"/>
    <w:rsid w:val="009D5C09"/>
    <w:rsid w:val="009D7A8B"/>
    <w:rsid w:val="009D7F6D"/>
    <w:rsid w:val="009E02DE"/>
    <w:rsid w:val="009E2BC4"/>
    <w:rsid w:val="009E2E56"/>
    <w:rsid w:val="009E3DCE"/>
    <w:rsid w:val="009E614E"/>
    <w:rsid w:val="009F06A9"/>
    <w:rsid w:val="009F0C0B"/>
    <w:rsid w:val="009F38D8"/>
    <w:rsid w:val="009F40DA"/>
    <w:rsid w:val="009F4C19"/>
    <w:rsid w:val="00A013BB"/>
    <w:rsid w:val="00A0211A"/>
    <w:rsid w:val="00A0228A"/>
    <w:rsid w:val="00A06C2D"/>
    <w:rsid w:val="00A12336"/>
    <w:rsid w:val="00A132BF"/>
    <w:rsid w:val="00A14474"/>
    <w:rsid w:val="00A1480E"/>
    <w:rsid w:val="00A15C5B"/>
    <w:rsid w:val="00A21C87"/>
    <w:rsid w:val="00A21CC9"/>
    <w:rsid w:val="00A21D9F"/>
    <w:rsid w:val="00A24E17"/>
    <w:rsid w:val="00A32D28"/>
    <w:rsid w:val="00A33B23"/>
    <w:rsid w:val="00A33C65"/>
    <w:rsid w:val="00A33F0D"/>
    <w:rsid w:val="00A41ED0"/>
    <w:rsid w:val="00A44961"/>
    <w:rsid w:val="00A50028"/>
    <w:rsid w:val="00A51666"/>
    <w:rsid w:val="00A54E47"/>
    <w:rsid w:val="00A5744B"/>
    <w:rsid w:val="00A57658"/>
    <w:rsid w:val="00A57E08"/>
    <w:rsid w:val="00A62F6E"/>
    <w:rsid w:val="00A6325E"/>
    <w:rsid w:val="00A6335E"/>
    <w:rsid w:val="00A638CB"/>
    <w:rsid w:val="00A642B2"/>
    <w:rsid w:val="00A67498"/>
    <w:rsid w:val="00A72823"/>
    <w:rsid w:val="00A75700"/>
    <w:rsid w:val="00A76F72"/>
    <w:rsid w:val="00A777F6"/>
    <w:rsid w:val="00A77EF1"/>
    <w:rsid w:val="00A83F8E"/>
    <w:rsid w:val="00A90D01"/>
    <w:rsid w:val="00A930DB"/>
    <w:rsid w:val="00A93E75"/>
    <w:rsid w:val="00A94290"/>
    <w:rsid w:val="00A95991"/>
    <w:rsid w:val="00A95EBC"/>
    <w:rsid w:val="00AA0A3D"/>
    <w:rsid w:val="00AA18E7"/>
    <w:rsid w:val="00AA3A1F"/>
    <w:rsid w:val="00AA7C7D"/>
    <w:rsid w:val="00AB0D13"/>
    <w:rsid w:val="00AB0F14"/>
    <w:rsid w:val="00AB2EE1"/>
    <w:rsid w:val="00AB5B6C"/>
    <w:rsid w:val="00AB5CA9"/>
    <w:rsid w:val="00AB5DFE"/>
    <w:rsid w:val="00AB6C9D"/>
    <w:rsid w:val="00AB7A37"/>
    <w:rsid w:val="00AC0AB4"/>
    <w:rsid w:val="00AC2D2A"/>
    <w:rsid w:val="00AC3C33"/>
    <w:rsid w:val="00AC3E23"/>
    <w:rsid w:val="00AC42FD"/>
    <w:rsid w:val="00AC4512"/>
    <w:rsid w:val="00AC5552"/>
    <w:rsid w:val="00AC7861"/>
    <w:rsid w:val="00AC7CE9"/>
    <w:rsid w:val="00AD2E99"/>
    <w:rsid w:val="00AD46EB"/>
    <w:rsid w:val="00AD50D5"/>
    <w:rsid w:val="00AD5478"/>
    <w:rsid w:val="00AD6F40"/>
    <w:rsid w:val="00AD6F98"/>
    <w:rsid w:val="00AD73E8"/>
    <w:rsid w:val="00AE0317"/>
    <w:rsid w:val="00AE0C97"/>
    <w:rsid w:val="00AE40C9"/>
    <w:rsid w:val="00AE64A5"/>
    <w:rsid w:val="00AE653E"/>
    <w:rsid w:val="00AF081D"/>
    <w:rsid w:val="00AF0E8A"/>
    <w:rsid w:val="00AF368B"/>
    <w:rsid w:val="00AF41E8"/>
    <w:rsid w:val="00B0125F"/>
    <w:rsid w:val="00B050FC"/>
    <w:rsid w:val="00B060C9"/>
    <w:rsid w:val="00B06BB1"/>
    <w:rsid w:val="00B07BA5"/>
    <w:rsid w:val="00B118BE"/>
    <w:rsid w:val="00B11EC7"/>
    <w:rsid w:val="00B171C7"/>
    <w:rsid w:val="00B17F7D"/>
    <w:rsid w:val="00B216C4"/>
    <w:rsid w:val="00B24F89"/>
    <w:rsid w:val="00B25406"/>
    <w:rsid w:val="00B30C03"/>
    <w:rsid w:val="00B31CD6"/>
    <w:rsid w:val="00B32AE5"/>
    <w:rsid w:val="00B35E3E"/>
    <w:rsid w:val="00B3635E"/>
    <w:rsid w:val="00B3751B"/>
    <w:rsid w:val="00B37AF0"/>
    <w:rsid w:val="00B408CE"/>
    <w:rsid w:val="00B409F9"/>
    <w:rsid w:val="00B40A15"/>
    <w:rsid w:val="00B40F15"/>
    <w:rsid w:val="00B4186E"/>
    <w:rsid w:val="00B42084"/>
    <w:rsid w:val="00B44E37"/>
    <w:rsid w:val="00B4571B"/>
    <w:rsid w:val="00B4601C"/>
    <w:rsid w:val="00B4636A"/>
    <w:rsid w:val="00B47F19"/>
    <w:rsid w:val="00B53573"/>
    <w:rsid w:val="00B5451D"/>
    <w:rsid w:val="00B5685C"/>
    <w:rsid w:val="00B5771D"/>
    <w:rsid w:val="00B60D1A"/>
    <w:rsid w:val="00B60E51"/>
    <w:rsid w:val="00B64BFB"/>
    <w:rsid w:val="00B64E8C"/>
    <w:rsid w:val="00B65D1A"/>
    <w:rsid w:val="00B6662B"/>
    <w:rsid w:val="00B66699"/>
    <w:rsid w:val="00B70AF0"/>
    <w:rsid w:val="00B710BB"/>
    <w:rsid w:val="00B72ABE"/>
    <w:rsid w:val="00B74750"/>
    <w:rsid w:val="00B764DF"/>
    <w:rsid w:val="00B770B2"/>
    <w:rsid w:val="00B83601"/>
    <w:rsid w:val="00B846EE"/>
    <w:rsid w:val="00B85DDF"/>
    <w:rsid w:val="00B870CE"/>
    <w:rsid w:val="00B9025C"/>
    <w:rsid w:val="00B9236C"/>
    <w:rsid w:val="00B9307B"/>
    <w:rsid w:val="00B96DAC"/>
    <w:rsid w:val="00BA11DB"/>
    <w:rsid w:val="00BA1772"/>
    <w:rsid w:val="00BA2844"/>
    <w:rsid w:val="00BA31B2"/>
    <w:rsid w:val="00BA59C7"/>
    <w:rsid w:val="00BA774F"/>
    <w:rsid w:val="00BB22D2"/>
    <w:rsid w:val="00BB3CD2"/>
    <w:rsid w:val="00BB41DC"/>
    <w:rsid w:val="00BB4C2F"/>
    <w:rsid w:val="00BB502B"/>
    <w:rsid w:val="00BC0E97"/>
    <w:rsid w:val="00BC11C4"/>
    <w:rsid w:val="00BC1E40"/>
    <w:rsid w:val="00BC41C7"/>
    <w:rsid w:val="00BC6F97"/>
    <w:rsid w:val="00BD3AB8"/>
    <w:rsid w:val="00BD445F"/>
    <w:rsid w:val="00BD5C1E"/>
    <w:rsid w:val="00BD71A0"/>
    <w:rsid w:val="00BD745D"/>
    <w:rsid w:val="00BE42E8"/>
    <w:rsid w:val="00BE4C56"/>
    <w:rsid w:val="00BE5026"/>
    <w:rsid w:val="00BF093C"/>
    <w:rsid w:val="00BF09E6"/>
    <w:rsid w:val="00BF18C4"/>
    <w:rsid w:val="00BF2B19"/>
    <w:rsid w:val="00BF3827"/>
    <w:rsid w:val="00BF3A05"/>
    <w:rsid w:val="00BF5468"/>
    <w:rsid w:val="00BF57F2"/>
    <w:rsid w:val="00BF752C"/>
    <w:rsid w:val="00BF7D93"/>
    <w:rsid w:val="00C005EB"/>
    <w:rsid w:val="00C0189A"/>
    <w:rsid w:val="00C01C22"/>
    <w:rsid w:val="00C07377"/>
    <w:rsid w:val="00C0737B"/>
    <w:rsid w:val="00C07701"/>
    <w:rsid w:val="00C07C8B"/>
    <w:rsid w:val="00C105C6"/>
    <w:rsid w:val="00C108EB"/>
    <w:rsid w:val="00C11679"/>
    <w:rsid w:val="00C129E9"/>
    <w:rsid w:val="00C14B8D"/>
    <w:rsid w:val="00C15728"/>
    <w:rsid w:val="00C171E9"/>
    <w:rsid w:val="00C201DC"/>
    <w:rsid w:val="00C2110C"/>
    <w:rsid w:val="00C25979"/>
    <w:rsid w:val="00C2792E"/>
    <w:rsid w:val="00C30445"/>
    <w:rsid w:val="00C327C3"/>
    <w:rsid w:val="00C353D0"/>
    <w:rsid w:val="00C35B5C"/>
    <w:rsid w:val="00C41420"/>
    <w:rsid w:val="00C44BF4"/>
    <w:rsid w:val="00C454A6"/>
    <w:rsid w:val="00C45E37"/>
    <w:rsid w:val="00C476CE"/>
    <w:rsid w:val="00C479AA"/>
    <w:rsid w:val="00C50708"/>
    <w:rsid w:val="00C51488"/>
    <w:rsid w:val="00C52F44"/>
    <w:rsid w:val="00C55767"/>
    <w:rsid w:val="00C56CD1"/>
    <w:rsid w:val="00C57790"/>
    <w:rsid w:val="00C57846"/>
    <w:rsid w:val="00C621B5"/>
    <w:rsid w:val="00C629E4"/>
    <w:rsid w:val="00C633F0"/>
    <w:rsid w:val="00C66842"/>
    <w:rsid w:val="00C66BFB"/>
    <w:rsid w:val="00C73EEE"/>
    <w:rsid w:val="00C759C9"/>
    <w:rsid w:val="00C80624"/>
    <w:rsid w:val="00C81643"/>
    <w:rsid w:val="00C81892"/>
    <w:rsid w:val="00C841EA"/>
    <w:rsid w:val="00C90AE7"/>
    <w:rsid w:val="00C90BCD"/>
    <w:rsid w:val="00C936FD"/>
    <w:rsid w:val="00C94002"/>
    <w:rsid w:val="00C94F20"/>
    <w:rsid w:val="00C96C6A"/>
    <w:rsid w:val="00C97BAA"/>
    <w:rsid w:val="00CA1E74"/>
    <w:rsid w:val="00CA5DD2"/>
    <w:rsid w:val="00CA68DA"/>
    <w:rsid w:val="00CA7C62"/>
    <w:rsid w:val="00CB3DCA"/>
    <w:rsid w:val="00CB69D7"/>
    <w:rsid w:val="00CB7D2C"/>
    <w:rsid w:val="00CC010A"/>
    <w:rsid w:val="00CC025C"/>
    <w:rsid w:val="00CC0330"/>
    <w:rsid w:val="00CC2FE2"/>
    <w:rsid w:val="00CC374D"/>
    <w:rsid w:val="00CC61D5"/>
    <w:rsid w:val="00CD245A"/>
    <w:rsid w:val="00CD4AAC"/>
    <w:rsid w:val="00CD7695"/>
    <w:rsid w:val="00CD79C5"/>
    <w:rsid w:val="00CE07E0"/>
    <w:rsid w:val="00CE108D"/>
    <w:rsid w:val="00CE1700"/>
    <w:rsid w:val="00CE2F99"/>
    <w:rsid w:val="00CE4899"/>
    <w:rsid w:val="00CE5682"/>
    <w:rsid w:val="00CE7E23"/>
    <w:rsid w:val="00CF1424"/>
    <w:rsid w:val="00CF29DD"/>
    <w:rsid w:val="00CF35CD"/>
    <w:rsid w:val="00CF5FA0"/>
    <w:rsid w:val="00CF658E"/>
    <w:rsid w:val="00CF67EE"/>
    <w:rsid w:val="00D00510"/>
    <w:rsid w:val="00D00619"/>
    <w:rsid w:val="00D01383"/>
    <w:rsid w:val="00D05D51"/>
    <w:rsid w:val="00D05E34"/>
    <w:rsid w:val="00D12B7A"/>
    <w:rsid w:val="00D12C1E"/>
    <w:rsid w:val="00D12E9A"/>
    <w:rsid w:val="00D13B94"/>
    <w:rsid w:val="00D145D0"/>
    <w:rsid w:val="00D168AB"/>
    <w:rsid w:val="00D21699"/>
    <w:rsid w:val="00D22B0F"/>
    <w:rsid w:val="00D249E4"/>
    <w:rsid w:val="00D253DC"/>
    <w:rsid w:val="00D261CE"/>
    <w:rsid w:val="00D2688A"/>
    <w:rsid w:val="00D30149"/>
    <w:rsid w:val="00D30466"/>
    <w:rsid w:val="00D32806"/>
    <w:rsid w:val="00D33625"/>
    <w:rsid w:val="00D34307"/>
    <w:rsid w:val="00D3634F"/>
    <w:rsid w:val="00D41180"/>
    <w:rsid w:val="00D41FA0"/>
    <w:rsid w:val="00D42D77"/>
    <w:rsid w:val="00D44535"/>
    <w:rsid w:val="00D4467D"/>
    <w:rsid w:val="00D47C04"/>
    <w:rsid w:val="00D506C0"/>
    <w:rsid w:val="00D51A15"/>
    <w:rsid w:val="00D545C7"/>
    <w:rsid w:val="00D54BD5"/>
    <w:rsid w:val="00D54D96"/>
    <w:rsid w:val="00D554B6"/>
    <w:rsid w:val="00D608CF"/>
    <w:rsid w:val="00D618E4"/>
    <w:rsid w:val="00D713A1"/>
    <w:rsid w:val="00D729BF"/>
    <w:rsid w:val="00D73658"/>
    <w:rsid w:val="00D73775"/>
    <w:rsid w:val="00D74E90"/>
    <w:rsid w:val="00D7745E"/>
    <w:rsid w:val="00D80D6F"/>
    <w:rsid w:val="00D83D8E"/>
    <w:rsid w:val="00D83ED6"/>
    <w:rsid w:val="00D846D6"/>
    <w:rsid w:val="00D85DDD"/>
    <w:rsid w:val="00D902AD"/>
    <w:rsid w:val="00D90B91"/>
    <w:rsid w:val="00D93EF9"/>
    <w:rsid w:val="00D94CE7"/>
    <w:rsid w:val="00D952F4"/>
    <w:rsid w:val="00D954D9"/>
    <w:rsid w:val="00D963E8"/>
    <w:rsid w:val="00DA022A"/>
    <w:rsid w:val="00DA6843"/>
    <w:rsid w:val="00DA7627"/>
    <w:rsid w:val="00DB00D6"/>
    <w:rsid w:val="00DB1FF8"/>
    <w:rsid w:val="00DB20D6"/>
    <w:rsid w:val="00DB2AA0"/>
    <w:rsid w:val="00DB2AE5"/>
    <w:rsid w:val="00DB4F2F"/>
    <w:rsid w:val="00DB50BF"/>
    <w:rsid w:val="00DB54B4"/>
    <w:rsid w:val="00DB6183"/>
    <w:rsid w:val="00DB7D84"/>
    <w:rsid w:val="00DC109E"/>
    <w:rsid w:val="00DC10A3"/>
    <w:rsid w:val="00DC16F9"/>
    <w:rsid w:val="00DC177F"/>
    <w:rsid w:val="00DC37CC"/>
    <w:rsid w:val="00DC576D"/>
    <w:rsid w:val="00DC7B9C"/>
    <w:rsid w:val="00DC7C88"/>
    <w:rsid w:val="00DD009F"/>
    <w:rsid w:val="00DD1DA3"/>
    <w:rsid w:val="00DD1F57"/>
    <w:rsid w:val="00DD2792"/>
    <w:rsid w:val="00DD4AFA"/>
    <w:rsid w:val="00DD557A"/>
    <w:rsid w:val="00DD6CA2"/>
    <w:rsid w:val="00DD73DD"/>
    <w:rsid w:val="00DE05F3"/>
    <w:rsid w:val="00DE158C"/>
    <w:rsid w:val="00DE32B0"/>
    <w:rsid w:val="00DE352D"/>
    <w:rsid w:val="00DE359E"/>
    <w:rsid w:val="00DE44A1"/>
    <w:rsid w:val="00DE54BD"/>
    <w:rsid w:val="00DE6308"/>
    <w:rsid w:val="00DE71CD"/>
    <w:rsid w:val="00DF0592"/>
    <w:rsid w:val="00DF5469"/>
    <w:rsid w:val="00DF5618"/>
    <w:rsid w:val="00DF7C21"/>
    <w:rsid w:val="00E02749"/>
    <w:rsid w:val="00E03A16"/>
    <w:rsid w:val="00E04CB0"/>
    <w:rsid w:val="00E06EBC"/>
    <w:rsid w:val="00E10AD6"/>
    <w:rsid w:val="00E12D43"/>
    <w:rsid w:val="00E13AC8"/>
    <w:rsid w:val="00E15EA0"/>
    <w:rsid w:val="00E1776C"/>
    <w:rsid w:val="00E20724"/>
    <w:rsid w:val="00E20B5A"/>
    <w:rsid w:val="00E23C68"/>
    <w:rsid w:val="00E25BAC"/>
    <w:rsid w:val="00E26BEC"/>
    <w:rsid w:val="00E30BBF"/>
    <w:rsid w:val="00E40F70"/>
    <w:rsid w:val="00E41166"/>
    <w:rsid w:val="00E41445"/>
    <w:rsid w:val="00E419A3"/>
    <w:rsid w:val="00E42DA6"/>
    <w:rsid w:val="00E4493D"/>
    <w:rsid w:val="00E450FF"/>
    <w:rsid w:val="00E50463"/>
    <w:rsid w:val="00E522CC"/>
    <w:rsid w:val="00E53514"/>
    <w:rsid w:val="00E53538"/>
    <w:rsid w:val="00E61B42"/>
    <w:rsid w:val="00E62D58"/>
    <w:rsid w:val="00E6665F"/>
    <w:rsid w:val="00E67CA0"/>
    <w:rsid w:val="00E74650"/>
    <w:rsid w:val="00E75AE7"/>
    <w:rsid w:val="00E75DE2"/>
    <w:rsid w:val="00E773EF"/>
    <w:rsid w:val="00E77F10"/>
    <w:rsid w:val="00E80245"/>
    <w:rsid w:val="00E80BD2"/>
    <w:rsid w:val="00E81110"/>
    <w:rsid w:val="00E82FED"/>
    <w:rsid w:val="00E83281"/>
    <w:rsid w:val="00E83C7C"/>
    <w:rsid w:val="00E8B799"/>
    <w:rsid w:val="00E93FF0"/>
    <w:rsid w:val="00E96F75"/>
    <w:rsid w:val="00E97826"/>
    <w:rsid w:val="00EA2421"/>
    <w:rsid w:val="00EA2842"/>
    <w:rsid w:val="00EA2C3A"/>
    <w:rsid w:val="00EA2D66"/>
    <w:rsid w:val="00EA7C88"/>
    <w:rsid w:val="00EA7F50"/>
    <w:rsid w:val="00EB0BCA"/>
    <w:rsid w:val="00EB1A2B"/>
    <w:rsid w:val="00EB2248"/>
    <w:rsid w:val="00EB7785"/>
    <w:rsid w:val="00EB79B9"/>
    <w:rsid w:val="00EB7B0D"/>
    <w:rsid w:val="00EB7C1B"/>
    <w:rsid w:val="00EC0CB8"/>
    <w:rsid w:val="00EC3E5A"/>
    <w:rsid w:val="00EC57D6"/>
    <w:rsid w:val="00EC60F3"/>
    <w:rsid w:val="00ED0378"/>
    <w:rsid w:val="00ED0EB0"/>
    <w:rsid w:val="00ED3129"/>
    <w:rsid w:val="00ED3170"/>
    <w:rsid w:val="00ED3E03"/>
    <w:rsid w:val="00ED46AA"/>
    <w:rsid w:val="00ED56BE"/>
    <w:rsid w:val="00ED59DE"/>
    <w:rsid w:val="00ED61E3"/>
    <w:rsid w:val="00ED6A0E"/>
    <w:rsid w:val="00ED6DE9"/>
    <w:rsid w:val="00EE0B4F"/>
    <w:rsid w:val="00EE1A87"/>
    <w:rsid w:val="00EE29A9"/>
    <w:rsid w:val="00EE4A33"/>
    <w:rsid w:val="00EE51AD"/>
    <w:rsid w:val="00EE53A7"/>
    <w:rsid w:val="00EF0243"/>
    <w:rsid w:val="00EF0CB9"/>
    <w:rsid w:val="00EF10F4"/>
    <w:rsid w:val="00EF20C0"/>
    <w:rsid w:val="00EF26BD"/>
    <w:rsid w:val="00EF4250"/>
    <w:rsid w:val="00EF5D9C"/>
    <w:rsid w:val="00EF665A"/>
    <w:rsid w:val="00EF6A5F"/>
    <w:rsid w:val="00F02981"/>
    <w:rsid w:val="00F04E7D"/>
    <w:rsid w:val="00F04EEF"/>
    <w:rsid w:val="00F05CF6"/>
    <w:rsid w:val="00F05F4B"/>
    <w:rsid w:val="00F107CE"/>
    <w:rsid w:val="00F20453"/>
    <w:rsid w:val="00F2390C"/>
    <w:rsid w:val="00F26A6F"/>
    <w:rsid w:val="00F32B96"/>
    <w:rsid w:val="00F37D10"/>
    <w:rsid w:val="00F37DB6"/>
    <w:rsid w:val="00F425AE"/>
    <w:rsid w:val="00F429CC"/>
    <w:rsid w:val="00F45FD7"/>
    <w:rsid w:val="00F46901"/>
    <w:rsid w:val="00F47149"/>
    <w:rsid w:val="00F47242"/>
    <w:rsid w:val="00F504A8"/>
    <w:rsid w:val="00F505AC"/>
    <w:rsid w:val="00F52ABB"/>
    <w:rsid w:val="00F57D7A"/>
    <w:rsid w:val="00F631B8"/>
    <w:rsid w:val="00F6551A"/>
    <w:rsid w:val="00F67E16"/>
    <w:rsid w:val="00F709C9"/>
    <w:rsid w:val="00F70D2A"/>
    <w:rsid w:val="00F713C4"/>
    <w:rsid w:val="00F71A40"/>
    <w:rsid w:val="00F752BB"/>
    <w:rsid w:val="00F77B76"/>
    <w:rsid w:val="00F819FC"/>
    <w:rsid w:val="00F8340F"/>
    <w:rsid w:val="00F85162"/>
    <w:rsid w:val="00F86CE1"/>
    <w:rsid w:val="00F906AE"/>
    <w:rsid w:val="00F90CA6"/>
    <w:rsid w:val="00F92C24"/>
    <w:rsid w:val="00F95D9D"/>
    <w:rsid w:val="00F96E50"/>
    <w:rsid w:val="00F97A45"/>
    <w:rsid w:val="00FA6EE0"/>
    <w:rsid w:val="00FB07D3"/>
    <w:rsid w:val="00FB10EA"/>
    <w:rsid w:val="00FB1ADB"/>
    <w:rsid w:val="00FB2748"/>
    <w:rsid w:val="00FB27F3"/>
    <w:rsid w:val="00FB285E"/>
    <w:rsid w:val="00FB337E"/>
    <w:rsid w:val="00FB469B"/>
    <w:rsid w:val="00FB559A"/>
    <w:rsid w:val="00FC0759"/>
    <w:rsid w:val="00FC0DA8"/>
    <w:rsid w:val="00FC20EC"/>
    <w:rsid w:val="00FC2A38"/>
    <w:rsid w:val="00FC2F66"/>
    <w:rsid w:val="00FC3AA4"/>
    <w:rsid w:val="00FC67F3"/>
    <w:rsid w:val="00FC712E"/>
    <w:rsid w:val="00FD03BA"/>
    <w:rsid w:val="00FD1A93"/>
    <w:rsid w:val="00FD3204"/>
    <w:rsid w:val="00FD5A73"/>
    <w:rsid w:val="00FD739D"/>
    <w:rsid w:val="00FE3602"/>
    <w:rsid w:val="00FE66E5"/>
    <w:rsid w:val="00FE7936"/>
    <w:rsid w:val="00FF411F"/>
    <w:rsid w:val="00FF4BE4"/>
    <w:rsid w:val="00FF4E71"/>
    <w:rsid w:val="00FF726B"/>
    <w:rsid w:val="00FF7AC0"/>
    <w:rsid w:val="03592E43"/>
    <w:rsid w:val="11133ACA"/>
    <w:rsid w:val="124D2E07"/>
    <w:rsid w:val="144247E0"/>
    <w:rsid w:val="155BA5AF"/>
    <w:rsid w:val="1984A47A"/>
    <w:rsid w:val="1E2E1341"/>
    <w:rsid w:val="1FDCD4B6"/>
    <w:rsid w:val="26ABDBC2"/>
    <w:rsid w:val="2BAADB70"/>
    <w:rsid w:val="3258A4DA"/>
    <w:rsid w:val="491625D4"/>
    <w:rsid w:val="4AA4BA94"/>
    <w:rsid w:val="5DF0EB89"/>
    <w:rsid w:val="6282B95F"/>
    <w:rsid w:val="7645B2FC"/>
    <w:rsid w:val="7722B8A8"/>
    <w:rsid w:val="7841CC93"/>
    <w:rsid w:val="78FC4F85"/>
    <w:rsid w:val="7C5D939D"/>
    <w:rsid w:val="7CD10B5B"/>
    <w:rsid w:val="7F1B3045"/>
    <w:rsid w:val="7FF2A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1A1B40AC"/>
  <w15:docId w15:val="{0626A0DA-DB2A-45CA-B35A-EC8BD7FA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A05E0"/>
    <w:rPr>
      <w:rFonts w:ascii="Arial" w:eastAsia="Arial" w:hAnsi="Arial" w:cs="Arial"/>
    </w:rPr>
  </w:style>
  <w:style w:type="paragraph" w:styleId="Balk3">
    <w:name w:val="heading 3"/>
    <w:basedOn w:val="Normal"/>
    <w:link w:val="Balk3Char"/>
    <w:uiPriority w:val="9"/>
    <w:qFormat/>
    <w:rsid w:val="00B07BA5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F906AE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906AE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F906AE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906AE"/>
    <w:rPr>
      <w:rFonts w:ascii="Arial" w:eastAsia="Arial" w:hAnsi="Arial" w:cs="Arial"/>
    </w:rPr>
  </w:style>
  <w:style w:type="paragraph" w:customStyle="1" w:styleId="BasicParagraph">
    <w:name w:val="[Basic Paragraph]"/>
    <w:basedOn w:val="Normal"/>
    <w:uiPriority w:val="99"/>
    <w:rsid w:val="00B4571B"/>
    <w:pPr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character" w:styleId="Kpr">
    <w:name w:val="Hyperlink"/>
    <w:rsid w:val="00063FE5"/>
    <w:rPr>
      <w:rFonts w:ascii="Arial" w:hAnsi="Arial"/>
      <w:color w:val="808080"/>
      <w:sz w:val="20"/>
      <w:u w:val="single"/>
    </w:rPr>
  </w:style>
  <w:style w:type="paragraph" w:customStyle="1" w:styleId="Standard1">
    <w:name w:val="Standard1"/>
    <w:rsid w:val="00063FE5"/>
    <w:pPr>
      <w:widowControl/>
      <w:suppressAutoHyphens/>
      <w:autoSpaceDE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table" w:styleId="TabloKlavuzu">
    <w:name w:val="Table Grid"/>
    <w:basedOn w:val="NormalTablo"/>
    <w:uiPriority w:val="39"/>
    <w:rsid w:val="00EC5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lenenKpr">
    <w:name w:val="FollowedHyperlink"/>
    <w:basedOn w:val="VarsaylanParagrafYazTipi"/>
    <w:uiPriority w:val="99"/>
    <w:semiHidden/>
    <w:unhideWhenUsed/>
    <w:rsid w:val="00EC57D6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VarsaylanParagrafYazTipi"/>
    <w:uiPriority w:val="99"/>
    <w:rsid w:val="00980717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0245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0245"/>
    <w:rPr>
      <w:rFonts w:asciiTheme="majorHAnsi" w:eastAsiaTheme="majorEastAsia" w:hAnsiTheme="majorHAnsi" w:cstheme="majorBid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80245"/>
    <w:rPr>
      <w:sz w:val="18"/>
      <w:szCs w:val="18"/>
    </w:rPr>
  </w:style>
  <w:style w:type="paragraph" w:styleId="AklamaMetni">
    <w:name w:val="annotation text"/>
    <w:basedOn w:val="Normal"/>
    <w:link w:val="AklamaMetniChar"/>
    <w:uiPriority w:val="99"/>
    <w:unhideWhenUsed/>
    <w:rsid w:val="00E80245"/>
  </w:style>
  <w:style w:type="character" w:customStyle="1" w:styleId="AklamaMetniChar">
    <w:name w:val="Açıklama Metni Char"/>
    <w:basedOn w:val="VarsaylanParagrafYazTipi"/>
    <w:link w:val="AklamaMetni"/>
    <w:uiPriority w:val="99"/>
    <w:rsid w:val="00E80245"/>
    <w:rPr>
      <w:rFonts w:ascii="Arial" w:eastAsia="Arial" w:hAnsi="Arial" w:cs="Arial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802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80245"/>
    <w:rPr>
      <w:rFonts w:ascii="Arial" w:eastAsia="Arial" w:hAnsi="Arial" w:cs="Arial"/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3D371B"/>
    <w:rPr>
      <w:rFonts w:ascii="Arial" w:eastAsia="Arial" w:hAnsi="Arial" w:cs="Arial"/>
      <w:sz w:val="18"/>
      <w:szCs w:val="18"/>
    </w:rPr>
  </w:style>
  <w:style w:type="character" w:customStyle="1" w:styleId="UnresolvedMention1">
    <w:name w:val="Unresolved Mention1"/>
    <w:basedOn w:val="VarsaylanParagrafYazTipi"/>
    <w:uiPriority w:val="99"/>
    <w:rsid w:val="00C936F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359C0"/>
    <w:rPr>
      <w:rFonts w:ascii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VarsaylanParagrafYazTipi"/>
    <w:uiPriority w:val="99"/>
    <w:rsid w:val="00BB41DC"/>
    <w:rPr>
      <w:color w:val="605E5C"/>
      <w:shd w:val="clear" w:color="auto" w:fill="E1DFDD"/>
    </w:rPr>
  </w:style>
  <w:style w:type="paragraph" w:styleId="DipnotMetni">
    <w:name w:val="footnote text"/>
    <w:basedOn w:val="Normal"/>
    <w:link w:val="DipnotMetniChar"/>
    <w:uiPriority w:val="99"/>
    <w:unhideWhenUsed/>
    <w:rsid w:val="00AF0E8A"/>
    <w:pPr>
      <w:widowControl/>
      <w:autoSpaceDE/>
      <w:autoSpaceDN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AF0E8A"/>
    <w:rPr>
      <w:rFonts w:eastAsiaTheme="minorHAnsi"/>
      <w:sz w:val="24"/>
      <w:szCs w:val="24"/>
    </w:rPr>
  </w:style>
  <w:style w:type="character" w:styleId="DipnotBavurusu">
    <w:name w:val="footnote reference"/>
    <w:basedOn w:val="VarsaylanParagrafYazTipi"/>
    <w:uiPriority w:val="99"/>
    <w:unhideWhenUsed/>
    <w:rsid w:val="00AF0E8A"/>
    <w:rPr>
      <w:vertAlign w:val="superscript"/>
    </w:rPr>
  </w:style>
  <w:style w:type="paragraph" w:customStyle="1" w:styleId="p1">
    <w:name w:val="p1"/>
    <w:basedOn w:val="Normal"/>
    <w:rsid w:val="00DC576D"/>
    <w:pPr>
      <w:widowControl/>
      <w:autoSpaceDE/>
      <w:autoSpaceDN/>
    </w:pPr>
    <w:rPr>
      <w:rFonts w:eastAsiaTheme="minorEastAsia"/>
      <w:color w:val="3D4C53"/>
      <w:sz w:val="17"/>
      <w:szCs w:val="17"/>
    </w:rPr>
  </w:style>
  <w:style w:type="paragraph" w:styleId="Dzeltme">
    <w:name w:val="Revision"/>
    <w:hidden/>
    <w:uiPriority w:val="99"/>
    <w:semiHidden/>
    <w:rsid w:val="005F0C19"/>
    <w:pPr>
      <w:widowControl/>
      <w:autoSpaceDE/>
      <w:autoSpaceDN/>
    </w:pPr>
    <w:rPr>
      <w:rFonts w:ascii="Arial" w:eastAsia="Arial" w:hAnsi="Arial" w:cs="Arial"/>
    </w:rPr>
  </w:style>
  <w:style w:type="character" w:styleId="zmlenmeyenBahsetme">
    <w:name w:val="Unresolved Mention"/>
    <w:basedOn w:val="VarsaylanParagrafYazTipi"/>
    <w:uiPriority w:val="99"/>
    <w:rsid w:val="00570861"/>
    <w:rPr>
      <w:color w:val="605E5C"/>
      <w:shd w:val="clear" w:color="auto" w:fill="E1DFDD"/>
    </w:rPr>
  </w:style>
  <w:style w:type="character" w:customStyle="1" w:styleId="Balk3Char">
    <w:name w:val="Başlık 3 Char"/>
    <w:basedOn w:val="VarsaylanParagrafYazTipi"/>
    <w:link w:val="Balk3"/>
    <w:uiPriority w:val="9"/>
    <w:rsid w:val="00B07BA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Gl">
    <w:name w:val="Strong"/>
    <w:basedOn w:val="VarsaylanParagrafYazTipi"/>
    <w:uiPriority w:val="22"/>
    <w:qFormat/>
    <w:rsid w:val="00B07BA5"/>
    <w:rPr>
      <w:b/>
      <w:bCs/>
    </w:rPr>
  </w:style>
  <w:style w:type="paragraph" w:customStyle="1" w:styleId="paragraph">
    <w:name w:val="paragraph"/>
    <w:basedOn w:val="Normal"/>
    <w:rsid w:val="007A2FE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VarsaylanParagrafYazTipi"/>
    <w:rsid w:val="007A2FE4"/>
  </w:style>
  <w:style w:type="character" w:customStyle="1" w:styleId="apple-converted-space">
    <w:name w:val="apple-converted-space"/>
    <w:basedOn w:val="VarsaylanParagrafYazTipi"/>
    <w:rsid w:val="007A2FE4"/>
  </w:style>
  <w:style w:type="character" w:customStyle="1" w:styleId="eop">
    <w:name w:val="eop"/>
    <w:basedOn w:val="VarsaylanParagrafYazTipi"/>
    <w:rsid w:val="007A2FE4"/>
  </w:style>
  <w:style w:type="paragraph" w:customStyle="1" w:styleId="P68B1DB1-Normal1">
    <w:name w:val="P68B1DB1-Normal1"/>
    <w:basedOn w:val="Normal"/>
    <w:rPr>
      <w:b/>
      <w:sz w:val="48"/>
    </w:rPr>
  </w:style>
  <w:style w:type="paragraph" w:customStyle="1" w:styleId="P68B1DB1-ListParagraph2">
    <w:name w:val="P68B1DB1-ListParagraph2"/>
    <w:basedOn w:val="ListeParagraf"/>
    <w:rPr>
      <w:b/>
      <w:i/>
    </w:rPr>
  </w:style>
  <w:style w:type="paragraph" w:customStyle="1" w:styleId="P68B1DB1-Normal3">
    <w:name w:val="P68B1DB1-Normal3"/>
    <w:basedOn w:val="Normal"/>
    <w:rPr>
      <w:sz w:val="20"/>
    </w:rPr>
  </w:style>
  <w:style w:type="paragraph" w:customStyle="1" w:styleId="P68B1DB1-Normal4">
    <w:name w:val="P68B1DB1-Normal4"/>
    <w:basedOn w:val="Normal"/>
    <w:rPr>
      <w:b/>
      <w:sz w:val="20"/>
    </w:rPr>
  </w:style>
  <w:style w:type="paragraph" w:customStyle="1" w:styleId="P68B1DB1-Normal5">
    <w:name w:val="P68B1DB1-Normal5"/>
    <w:basedOn w:val="Normal"/>
    <w:rPr>
      <w:b/>
      <w:sz w:val="18"/>
    </w:rPr>
  </w:style>
  <w:style w:type="paragraph" w:customStyle="1" w:styleId="P68B1DB1-Normal6">
    <w:name w:val="P68B1DB1-Normal6"/>
    <w:basedOn w:val="Normal"/>
    <w:rPr>
      <w:sz w:val="18"/>
    </w:rPr>
  </w:style>
  <w:style w:type="paragraph" w:customStyle="1" w:styleId="P68B1DB1-Normal7">
    <w:name w:val="P68B1DB1-Normal7"/>
    <w:basedOn w:val="Normal"/>
    <w:rPr>
      <w:b/>
      <w:color w:val="000000"/>
      <w:sz w:val="18"/>
    </w:rPr>
  </w:style>
  <w:style w:type="paragraph" w:customStyle="1" w:styleId="P68B1DB1-Normal8">
    <w:name w:val="P68B1DB1-Normal8"/>
    <w:basedOn w:val="Normal"/>
    <w:rPr>
      <w:color w:val="000000"/>
      <w:sz w:val="18"/>
    </w:rPr>
  </w:style>
  <w:style w:type="paragraph" w:customStyle="1" w:styleId="P68B1DB1-Normal9">
    <w:name w:val="P68B1DB1-Normal9"/>
    <w:basedOn w:val="Normal"/>
    <w:rPr>
      <w:color w:val="000000"/>
    </w:rPr>
  </w:style>
  <w:style w:type="paragraph" w:customStyle="1" w:styleId="P68B1DB1-BodyText10">
    <w:name w:val="P68B1DB1-BodyText10"/>
    <w:basedOn w:val="GvdeMetni"/>
    <w:rPr>
      <w:color w:val="000000"/>
    </w:rPr>
  </w:style>
  <w:style w:type="paragraph" w:customStyle="1" w:styleId="P68B1DB1-ListParagraph11">
    <w:name w:val="P68B1DB1-ListParagraph11"/>
    <w:basedOn w:val="ListeParagraf"/>
    <w:rPr>
      <w:sz w:val="18"/>
    </w:rPr>
  </w:style>
  <w:style w:type="paragraph" w:customStyle="1" w:styleId="P68B1DB1-Normal12">
    <w:name w:val="P68B1DB1-Normal12"/>
    <w:basedOn w:val="Normal"/>
    <w:rPr>
      <w:color w:val="006DAD"/>
      <w:sz w:val="28"/>
    </w:rPr>
  </w:style>
  <w:style w:type="paragraph" w:customStyle="1" w:styleId="P68B1DB1-Footer13">
    <w:name w:val="P68B1DB1-Footer13"/>
    <w:basedOn w:val="AltBilgi"/>
    <w:rPr>
      <w:rFonts w:eastAsia="Times New Roman"/>
    </w:rPr>
  </w:style>
  <w:style w:type="character" w:customStyle="1" w:styleId="Yok">
    <w:name w:val="Yok"/>
    <w:rsid w:val="004C5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112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53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7691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4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2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8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74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97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035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24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2264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8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11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671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2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u.connect.panasonic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oldings.panasonic/globa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nderk@marjinal.com.t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dec1-0-en-ctp.trendmicro.com/wis/clicktime/v1/query?url=https%3a%2f%2fwww.linkedin.com%2fcompany%2fpanasonic%2dconnect%2deurope%2f&amp;umid=9801f848-32ba-4c58-bf55-2226d1eaa09f&amp;auth=e80b13fc0988373d295120c977fa905b266b9161-85f9d0892c5d895cc0f87069cd77d2efb29895f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53BF5D95CDC54B9CDE897E3A505719" ma:contentTypeVersion="18" ma:contentTypeDescription="Create a new document." ma:contentTypeScope="" ma:versionID="3794bf297aa6aab57cb598ab65222cc3">
  <xsd:schema xmlns:xsd="http://www.w3.org/2001/XMLSchema" xmlns:xs="http://www.w3.org/2001/XMLSchema" xmlns:p="http://schemas.microsoft.com/office/2006/metadata/properties" xmlns:ns2="e9544438-edc6-43fe-908e-5a3656236bb2" xmlns:ns3="baf1bd40-5a44-4467-bb01-69d041bfde18" targetNamespace="http://schemas.microsoft.com/office/2006/metadata/properties" ma:root="true" ma:fieldsID="576e409cdacb8593aa0a24b8c4abf317" ns2:_="" ns3:_="">
    <xsd:import namespace="e9544438-edc6-43fe-908e-5a3656236bb2"/>
    <xsd:import namespace="baf1bd40-5a44-4467-bb01-69d041bfde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4438-edc6-43fe-908e-5a3656236b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c427bd-8977-4332-acfe-f8c0b429de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1bd40-5a44-4467-bb01-69d041bfde1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13e9c6-a252-4f1b-8d5a-dd0d401cc7fe}" ma:internalName="TaxCatchAll" ma:showField="CatchAllData" ma:web="baf1bd40-5a44-4467-bb01-69d041bfde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f1bd40-5a44-4467-bb01-69d041bfde18" xsi:nil="true"/>
    <lcf76f155ced4ddcb4097134ff3c332f xmlns="e9544438-edc6-43fe-908e-5a3656236bb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05589FC-6809-433D-9517-75A3000B7A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2A5509-9BE1-425D-B796-B5E7351FC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544438-edc6-43fe-908e-5a3656236bb2"/>
    <ds:schemaRef ds:uri="baf1bd40-5a44-4467-bb01-69d041bfde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0181F6-0C47-4C53-ABC1-13B0C6211A47}">
  <ds:schemaRefs>
    <ds:schemaRef ds:uri="http://schemas.microsoft.com/office/2006/metadata/properties"/>
    <ds:schemaRef ds:uri="http://schemas.microsoft.com/office/infopath/2007/PartnerControls"/>
    <ds:schemaRef ds:uri="baf1bd40-5a44-4467-bb01-69d041bfde18"/>
    <ds:schemaRef ds:uri="e9544438-edc6-43fe-908e-5a3656236bb2"/>
  </ds:schemaRefs>
</ds:datastoreItem>
</file>

<file path=customXml/itemProps4.xml><?xml version="1.0" encoding="utf-8"?>
<ds:datastoreItem xmlns:ds="http://schemas.openxmlformats.org/officeDocument/2006/customXml" ds:itemID="{8FCA3D4A-561B-C94A-A337-57953A2FF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1350</Words>
  <Characters>7697</Characters>
  <Application>Microsoft Office Word</Application>
  <DocSecurity>0</DocSecurity>
  <Lines>64</Lines>
  <Paragraphs>18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4" baseType="lpstr">
      <vt:lpstr>Panasonic PFSE PR - PANASONIC SOFTWARE INTEGRATES SHOPFLOOR &amp; WAREHOUSE FOR KEMPTRON OY</vt:lpstr>
      <vt:lpstr>Panasonic PFSE PR - PANASONIC AUTONOMOUS FACTORY SOLUTIONS INCREASE PRODUCTION EFFICIENCY FOR KEMPTRON OY</vt:lpstr>
      <vt:lpstr>Panasonic PFSE PR - NEW NPM-GW MODULAR MOUNTER INCREASES OPERATIONAL EFFICIENCY &amp; FLEXIBILITY IN SMART FACTORIES</vt:lpstr>
      <vt:lpstr>PAN1060_PBBS_PR_Template_v2.indd</vt:lpstr>
    </vt:vector>
  </TitlesOfParts>
  <Company/>
  <LinksUpToDate>false</LinksUpToDate>
  <CharactersWithSpaces>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PANASONIC PFSE PR - KEMPTRON OY, PANASONIC YAZILIMI İLE ÜRETİM BÖLÜMÜ VE DEPOYU ENTEGRE EDİYOR</dc:title>
  <dc:creator>Margarita Lindahl</dc:creator>
  <cp:lastModifiedBy>Onder Kalkanci</cp:lastModifiedBy>
  <cp:revision>4</cp:revision>
  <cp:lastPrinted>2024-08-19T13:10:00Z</cp:lastPrinted>
  <dcterms:created xsi:type="dcterms:W3CDTF">2025-05-06T08:39:00Z</dcterms:created>
  <dcterms:modified xsi:type="dcterms:W3CDTF">2025-05-07T06:54:00Z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2017-11-10T00:00:00Z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2017-11-10T00:00:00Z</vt:filetime>
  </property>
  <property fmtid="{D5CDD505-2E9C-101B-9397-08002B2CF9AE}" pid="5" name="ContentTypeId">
    <vt:lpwstr>0x0101005F53BF5D95CDC54B9CDE897E3A505719</vt:lpwstr>
  </property>
  <property fmtid="{D5CDD505-2E9C-101B-9397-08002B2CF9AE}" pid="6" name="MSIP_Label_6b6aba9d-8cbb-47ae-bcdb-fa70e9cd8f33_Enabled">
    <vt:lpwstr>True</vt:lpwstr>
  </property>
  <property fmtid="{D5CDD505-2E9C-101B-9397-08002B2CF9AE}" pid="7" name="MSIP_Label_6b6aba9d-8cbb-47ae-bcdb-fa70e9cd8f33_SiteId">
    <vt:lpwstr>e63ede1e-f248-4910-8c5c-2010da10a206</vt:lpwstr>
  </property>
  <property fmtid="{D5CDD505-2E9C-101B-9397-08002B2CF9AE}" pid="8" name="MSIP_Label_6b6aba9d-8cbb-47ae-bcdb-fa70e9cd8f33_Owner">
    <vt:lpwstr>Rachael.Pugh@pmuk.net</vt:lpwstr>
  </property>
  <property fmtid="{D5CDD505-2E9C-101B-9397-08002B2CF9AE}" pid="9" name="MSIP_Label_6b6aba9d-8cbb-47ae-bcdb-fa70e9cd8f33_SetDate">
    <vt:lpwstr>2019-02-27T13:03:47.6705925Z</vt:lpwstr>
  </property>
  <property fmtid="{D5CDD505-2E9C-101B-9397-08002B2CF9AE}" pid="10" name="MSIP_Label_6b6aba9d-8cbb-47ae-bcdb-fa70e9cd8f33_Name">
    <vt:lpwstr>Internal Use</vt:lpwstr>
  </property>
  <property fmtid="{D5CDD505-2E9C-101B-9397-08002B2CF9AE}" pid="11" name="MSIP_Label_6b6aba9d-8cbb-47ae-bcdb-fa70e9cd8f33_Application">
    <vt:lpwstr>Microsoft Azure Information Protection</vt:lpwstr>
  </property>
  <property fmtid="{D5CDD505-2E9C-101B-9397-08002B2CF9AE}" pid="12" name="MSIP_Label_6b6aba9d-8cbb-47ae-bcdb-fa70e9cd8f33_Extended_MSFT_Method">
    <vt:lpwstr>Automatic</vt:lpwstr>
  </property>
  <property fmtid="{D5CDD505-2E9C-101B-9397-08002B2CF9AE}" pid="13" name="Sensitivity">
    <vt:lpwstr>Internal Use</vt:lpwstr>
  </property>
</Properties>
</file>