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3053" w14:textId="2A9A89C1" w:rsidR="002B2853" w:rsidRPr="005421F6" w:rsidRDefault="002B2853" w:rsidP="009A16FE">
      <w:pPr>
        <w:tabs>
          <w:tab w:val="right" w:pos="9630"/>
        </w:tabs>
        <w:spacing w:after="0" w:line="360" w:lineRule="auto"/>
        <w:contextualSpacing/>
        <w:rPr>
          <w:rFonts w:ascii="Georgia" w:eastAsia="Times New Roman" w:hAnsi="Georgia" w:cs="Times New Roman"/>
          <w:b/>
          <w:bCs/>
          <w:sz w:val="28"/>
          <w:szCs w:val="28"/>
          <w:u w:val="single"/>
          <w:lang w:eastAsia="tr-TR"/>
        </w:rPr>
      </w:pPr>
      <w:r w:rsidRPr="005421F6">
        <w:rPr>
          <w:rFonts w:ascii="Georgia" w:eastAsia="Times New Roman" w:hAnsi="Georgia" w:cs="Times New Roman"/>
          <w:b/>
          <w:bCs/>
          <w:sz w:val="28"/>
          <w:szCs w:val="28"/>
          <w:u w:val="single"/>
          <w:lang w:eastAsia="tr-TR"/>
        </w:rPr>
        <w:t>Basın Bülteni</w:t>
      </w:r>
      <w:r w:rsidR="009A16FE" w:rsidRPr="005421F6">
        <w:rPr>
          <w:rFonts w:ascii="Georgia" w:eastAsia="Times New Roman" w:hAnsi="Georgia" w:cs="Times New Roman"/>
          <w:b/>
          <w:bCs/>
          <w:sz w:val="28"/>
          <w:szCs w:val="28"/>
          <w:u w:val="single"/>
          <w:lang w:eastAsia="tr-TR"/>
        </w:rPr>
        <w:t xml:space="preserve"> </w:t>
      </w:r>
      <w:r w:rsidR="009A16FE" w:rsidRPr="005421F6">
        <w:rPr>
          <w:rFonts w:ascii="Georgia" w:eastAsia="Times New Roman" w:hAnsi="Georgia" w:cs="Times New Roman"/>
          <w:b/>
          <w:bCs/>
          <w:sz w:val="28"/>
          <w:szCs w:val="28"/>
          <w:u w:val="single"/>
          <w:lang w:eastAsia="tr-TR"/>
        </w:rPr>
        <w:tab/>
      </w:r>
      <w:r w:rsidR="002C019C">
        <w:rPr>
          <w:rFonts w:ascii="Georgia" w:eastAsia="Times New Roman" w:hAnsi="Georgia" w:cs="Times New Roman"/>
          <w:b/>
          <w:bCs/>
          <w:sz w:val="28"/>
          <w:szCs w:val="28"/>
          <w:u w:val="single"/>
          <w:lang w:eastAsia="tr-TR"/>
        </w:rPr>
        <w:t xml:space="preserve">11 </w:t>
      </w:r>
      <w:r w:rsidR="00CC5A0D" w:rsidRPr="005421F6">
        <w:rPr>
          <w:rFonts w:ascii="Georgia" w:eastAsia="Times New Roman" w:hAnsi="Georgia" w:cs="Times New Roman"/>
          <w:b/>
          <w:bCs/>
          <w:sz w:val="28"/>
          <w:szCs w:val="28"/>
          <w:u w:val="single"/>
          <w:lang w:eastAsia="tr-TR"/>
        </w:rPr>
        <w:t xml:space="preserve">Haziran </w:t>
      </w:r>
      <w:r w:rsidR="004B371E" w:rsidRPr="005421F6">
        <w:rPr>
          <w:rFonts w:ascii="Georgia" w:eastAsia="Times New Roman" w:hAnsi="Georgia" w:cs="Times New Roman"/>
          <w:b/>
          <w:bCs/>
          <w:sz w:val="28"/>
          <w:szCs w:val="28"/>
          <w:u w:val="single"/>
          <w:lang w:eastAsia="tr-TR"/>
        </w:rPr>
        <w:t>2025</w:t>
      </w:r>
    </w:p>
    <w:p w14:paraId="7C464DE3" w14:textId="5FC01419" w:rsidR="1A10C36B" w:rsidRDefault="00CE3EEE" w:rsidP="218D3CCA">
      <w:pPr>
        <w:spacing w:after="0" w:line="360" w:lineRule="auto"/>
        <w:jc w:val="center"/>
      </w:pPr>
      <w:r>
        <w:rPr>
          <w:rFonts w:ascii="Georgia" w:eastAsia="Georgia Pro" w:hAnsi="Georgia" w:cs="Times New Roman"/>
          <w:b/>
          <w:bCs/>
          <w:sz w:val="32"/>
          <w:szCs w:val="32"/>
        </w:rPr>
        <w:t>Babalar Günü’nde</w:t>
      </w:r>
      <w:r w:rsidR="002C019C">
        <w:rPr>
          <w:rFonts w:ascii="Georgia" w:eastAsia="Georgia Pro" w:hAnsi="Georgia" w:cs="Times New Roman"/>
          <w:b/>
          <w:bCs/>
          <w:sz w:val="32"/>
          <w:szCs w:val="32"/>
        </w:rPr>
        <w:t>,</w:t>
      </w:r>
      <w:r>
        <w:rPr>
          <w:rFonts w:ascii="Georgia" w:eastAsia="Georgia Pro" w:hAnsi="Georgia" w:cs="Times New Roman"/>
          <w:b/>
          <w:bCs/>
          <w:sz w:val="32"/>
          <w:szCs w:val="32"/>
        </w:rPr>
        <w:t xml:space="preserve"> Geleceğe Umut Dolu Hediye</w:t>
      </w:r>
    </w:p>
    <w:p w14:paraId="25AB5449" w14:textId="77777777" w:rsidR="007D7A0F" w:rsidRDefault="007D7A0F" w:rsidP="00173046">
      <w:pPr>
        <w:spacing w:after="0" w:line="360" w:lineRule="auto"/>
        <w:contextualSpacing/>
        <w:jc w:val="center"/>
        <w:rPr>
          <w:rFonts w:ascii="Georgia" w:eastAsia="Georgia Pro" w:hAnsi="Georgia" w:cs="Times New Roman"/>
          <w:b/>
          <w:bCs/>
        </w:rPr>
      </w:pPr>
    </w:p>
    <w:p w14:paraId="0499A49D" w14:textId="05A380FE" w:rsidR="00C27957" w:rsidRPr="00762215" w:rsidRDefault="00CE3EEE" w:rsidP="00762215">
      <w:pPr>
        <w:jc w:val="center"/>
        <w:rPr>
          <w:rFonts w:ascii="Georgia" w:hAnsi="Georgia"/>
          <w:b/>
          <w:sz w:val="24"/>
          <w:szCs w:val="24"/>
        </w:rPr>
      </w:pPr>
      <w:r w:rsidRPr="00CE3EEE">
        <w:rPr>
          <w:rFonts w:ascii="Georgia" w:hAnsi="Georgia"/>
          <w:b/>
          <w:bCs/>
          <w:sz w:val="24"/>
          <w:szCs w:val="24"/>
        </w:rPr>
        <w:t>WWF-Türkiye (Doğal Hayatı Koruma Vakfı), Babalar Gününde anlamlı ve etkisi nesiller boyunca sürecek bir hediye vermek isteyen herkesi Panda Dükkan’a çağırıyor. WWF-Türkiye’nin Evlat Edinme programıyla panda, yunus, kaplan gibi tehlike altındaki bir türü sembolik olarak evlat edinenler; sevgilerini bir hediyenin ötesine taşıyarak doğa için umuda dönüştürüyor.</w:t>
      </w:r>
      <w:r w:rsidRPr="00CE3EEE">
        <w:rPr>
          <w:rFonts w:ascii="Georgia" w:hAnsi="Georgia"/>
          <w:b/>
          <w:sz w:val="24"/>
          <w:szCs w:val="24"/>
        </w:rPr>
        <w:t> </w:t>
      </w:r>
      <w:sdt>
        <w:sdtPr>
          <w:rPr>
            <w:rFonts w:ascii="Georgia" w:hAnsi="Georgia"/>
            <w:b/>
            <w:sz w:val="24"/>
            <w:szCs w:val="24"/>
          </w:rPr>
          <w:tag w:val="goog_rdk_17"/>
          <w:id w:val="761032978"/>
        </w:sdtPr>
        <w:sdtEndPr/>
        <w:sdtContent>
          <w:r w:rsidR="00C27957" w:rsidRPr="00762215">
            <w:rPr>
              <w:rFonts w:ascii="Georgia" w:hAnsi="Georgia"/>
              <w:b/>
              <w:sz w:val="24"/>
              <w:szCs w:val="24"/>
            </w:rPr>
            <w:t xml:space="preserve"> </w:t>
          </w:r>
        </w:sdtContent>
      </w:sdt>
    </w:p>
    <w:p w14:paraId="4CAC2C49" w14:textId="77777777" w:rsidR="00762215" w:rsidRDefault="00762215" w:rsidP="00173046">
      <w:pPr>
        <w:pStyle w:val="NoSpacing"/>
        <w:spacing w:line="360" w:lineRule="auto"/>
        <w:contextualSpacing/>
        <w:jc w:val="both"/>
        <w:rPr>
          <w:rFonts w:ascii="Georgia" w:hAnsi="Georgia"/>
          <w:b/>
          <w:sz w:val="24"/>
          <w:szCs w:val="24"/>
          <w:lang w:val="tr-TR"/>
        </w:rPr>
      </w:pPr>
    </w:p>
    <w:p w14:paraId="3F581E11" w14:textId="77777777" w:rsidR="00CE3EEE" w:rsidRPr="00CE3EEE" w:rsidRDefault="00CE3EEE" w:rsidP="00CE3EEE">
      <w:pPr>
        <w:pStyle w:val="NoSpacing"/>
        <w:spacing w:line="360" w:lineRule="auto"/>
        <w:contextualSpacing/>
        <w:jc w:val="both"/>
        <w:rPr>
          <w:rFonts w:ascii="Georgia" w:hAnsi="Georgia"/>
          <w:bCs/>
          <w:lang w:val="tr-TR"/>
        </w:rPr>
      </w:pPr>
      <w:r w:rsidRPr="00CE3EEE">
        <w:rPr>
          <w:rFonts w:ascii="Georgia" w:hAnsi="Georgia"/>
          <w:bCs/>
          <w:lang w:val="tr-TR"/>
        </w:rPr>
        <w:t>Yaşayan Gezegen Endeksi verilerine göre, son 50 yılda omurgalı tür popülasyonlarında yüzde 73 oranında dramatik bir düşüş kaydedildi. Tatlı su ekosistemlerindeki düşüş oranı ise yüzde 85’e ulaştı. Bu rakamlar yalnızca tür kayıplarını değil; aynı zamanda bozulan ekosistemleri, yok olan yaşam alanlarını ve tehdit altındaki doğal dengeyi gözler önüne seriyor.  </w:t>
      </w:r>
    </w:p>
    <w:p w14:paraId="299BE7D5" w14:textId="77777777" w:rsidR="00CE3EEE" w:rsidRPr="00CE3EEE" w:rsidRDefault="00CE3EEE" w:rsidP="00CE3EEE">
      <w:pPr>
        <w:pStyle w:val="NoSpacing"/>
        <w:spacing w:line="360" w:lineRule="auto"/>
        <w:contextualSpacing/>
        <w:jc w:val="both"/>
        <w:rPr>
          <w:rFonts w:ascii="Georgia" w:hAnsi="Georgia"/>
          <w:bCs/>
          <w:lang w:val="tr-TR"/>
        </w:rPr>
      </w:pPr>
    </w:p>
    <w:p w14:paraId="328643B3" w14:textId="5C744C7B" w:rsidR="00CE3EEE" w:rsidRPr="00CE3EEE" w:rsidRDefault="00CE3EEE" w:rsidP="00CE3EEE">
      <w:pPr>
        <w:pStyle w:val="NoSpacing"/>
        <w:spacing w:line="360" w:lineRule="auto"/>
        <w:contextualSpacing/>
        <w:jc w:val="both"/>
        <w:rPr>
          <w:rFonts w:ascii="Georgia" w:hAnsi="Georgia"/>
          <w:bCs/>
          <w:lang w:val="tr-TR"/>
        </w:rPr>
      </w:pPr>
      <w:r w:rsidRPr="00CE3EEE">
        <w:rPr>
          <w:rFonts w:ascii="Georgia" w:hAnsi="Georgia"/>
          <w:bCs/>
          <w:lang w:val="tr-TR"/>
        </w:rPr>
        <w:t>Ancak tüm bu tabloya rağmen</w:t>
      </w:r>
      <w:r w:rsidR="002C019C">
        <w:rPr>
          <w:rFonts w:ascii="Georgia" w:hAnsi="Georgia"/>
          <w:bCs/>
          <w:lang w:val="tr-TR"/>
        </w:rPr>
        <w:t>,</w:t>
      </w:r>
      <w:r w:rsidRPr="00CE3EEE">
        <w:rPr>
          <w:rFonts w:ascii="Georgia" w:hAnsi="Georgia"/>
          <w:bCs/>
          <w:lang w:val="tr-TR"/>
        </w:rPr>
        <w:t xml:space="preserve"> doğa</w:t>
      </w:r>
      <w:r w:rsidR="002C019C">
        <w:rPr>
          <w:rFonts w:ascii="Georgia" w:hAnsi="Georgia"/>
          <w:bCs/>
          <w:lang w:val="tr-TR"/>
        </w:rPr>
        <w:t>,</w:t>
      </w:r>
      <w:r w:rsidRPr="00CE3EEE">
        <w:rPr>
          <w:rFonts w:ascii="Georgia" w:hAnsi="Georgia"/>
          <w:bCs/>
          <w:lang w:val="tr-TR"/>
        </w:rPr>
        <w:t xml:space="preserve"> hâlâ umut barındırıyor. Gidişatın değiştirilmesi tıpkı bir babanın ailesini özenle koruması gibi kararlılık, sorumluluk ve uzun vadeli bir bağlılık gerektiriyor. 50 yıldır Türkiye’nin doğasını korumak için çalışan WWF-Türkiye, bu yılki Babalar Günü’nde sevgilerini bir hediyenin ötesine taşımak isteyenleri Evlat Edinme Programı aracılığıyla türleri ve yaşam alanlarını korumaya davet ediyor.  </w:t>
      </w:r>
    </w:p>
    <w:p w14:paraId="6A5A431D" w14:textId="77777777" w:rsidR="00CE3EEE" w:rsidRPr="00CE3EEE" w:rsidRDefault="00CE3EEE" w:rsidP="00CE3EEE">
      <w:pPr>
        <w:pStyle w:val="NoSpacing"/>
        <w:spacing w:line="360" w:lineRule="auto"/>
        <w:contextualSpacing/>
        <w:jc w:val="both"/>
        <w:rPr>
          <w:rFonts w:ascii="Georgia" w:hAnsi="Georgia"/>
          <w:bCs/>
          <w:lang w:val="tr-TR"/>
        </w:rPr>
      </w:pPr>
    </w:p>
    <w:p w14:paraId="63DFF57A" w14:textId="6C983583" w:rsidR="00CE3EEE" w:rsidRPr="00CE3EEE" w:rsidRDefault="00CE3EEE" w:rsidP="00CE3EEE">
      <w:pPr>
        <w:pStyle w:val="NoSpacing"/>
        <w:spacing w:line="360" w:lineRule="auto"/>
        <w:contextualSpacing/>
        <w:jc w:val="both"/>
        <w:rPr>
          <w:rFonts w:ascii="Georgia" w:hAnsi="Georgia"/>
          <w:bCs/>
          <w:lang w:val="tr-TR"/>
        </w:rPr>
      </w:pPr>
      <w:r w:rsidRPr="00CE3EEE">
        <w:rPr>
          <w:rFonts w:ascii="Georgia" w:hAnsi="Georgia"/>
          <w:bCs/>
          <w:lang w:val="tr-TR"/>
        </w:rPr>
        <w:t xml:space="preserve">Evlat Edinme Programı ile  tehlike altındaki panda, yunus, kaplan, deniz kaplumbağası, kutup ayısı, koala, büyük beyaz köpekbalığı, imparator penguen, fil, orangutan, saz kedisi ve turna gibi türleri sembolik olarak evlat edinme imkânı sunuluyor. Program kapsamında yapılan bağışlarla bu türlerin ve yaşam alanlarının korunmasına destek veriliyor. e-sertifika, bilgi kitapçığı, isme özel basılı sertifika, ekilebilir tohumlu kâğıttan oluşan kartpostal ve not defteri, peluş oyuncak gibi çeşitli seçeneklerin de yer aldığı evlat edinme programına yapılan bağışlar, vakfın tehlike altındaki türlerin korunmasına yönelik </w:t>
      </w:r>
      <w:r w:rsidR="002C019C">
        <w:rPr>
          <w:rFonts w:ascii="Georgia" w:hAnsi="Georgia"/>
          <w:bCs/>
          <w:lang w:val="tr-TR"/>
        </w:rPr>
        <w:t xml:space="preserve">doğa koruma </w:t>
      </w:r>
      <w:r w:rsidRPr="00CE3EEE">
        <w:rPr>
          <w:rFonts w:ascii="Georgia" w:hAnsi="Georgia"/>
          <w:bCs/>
          <w:lang w:val="tr-TR"/>
        </w:rPr>
        <w:t>çalışmalarına destek oluyor. </w:t>
      </w:r>
    </w:p>
    <w:p w14:paraId="5CAFC271" w14:textId="77777777" w:rsidR="00CE3EEE" w:rsidRPr="00CE3EEE" w:rsidRDefault="00CE3EEE" w:rsidP="00CE3EEE">
      <w:pPr>
        <w:pStyle w:val="NoSpacing"/>
        <w:spacing w:line="360" w:lineRule="auto"/>
        <w:contextualSpacing/>
        <w:jc w:val="both"/>
        <w:rPr>
          <w:rFonts w:ascii="Georgia" w:hAnsi="Georgia"/>
          <w:bCs/>
          <w:lang w:val="tr-TR"/>
        </w:rPr>
      </w:pPr>
    </w:p>
    <w:p w14:paraId="21D94627" w14:textId="2168BF5D" w:rsidR="00CE3EEE" w:rsidRPr="00CE3EEE" w:rsidRDefault="00CE3EEE" w:rsidP="00CE3EEE">
      <w:pPr>
        <w:pStyle w:val="NoSpacing"/>
        <w:spacing w:line="360" w:lineRule="auto"/>
        <w:contextualSpacing/>
        <w:jc w:val="both"/>
        <w:rPr>
          <w:rFonts w:ascii="Georgia" w:hAnsi="Georgia"/>
          <w:bCs/>
          <w:lang w:val="tr-TR"/>
        </w:rPr>
      </w:pPr>
      <w:r w:rsidRPr="00CE3EEE">
        <w:rPr>
          <w:rFonts w:ascii="Georgia" w:hAnsi="Georgia"/>
          <w:bCs/>
          <w:lang w:val="tr-TR"/>
        </w:rPr>
        <w:t xml:space="preserve">Tıpkı yavrusunu soğuktan korumak için haftalarca hareketsiz kalan imparator penguen babalar gibi, yaşamı koruyan bir hediye </w:t>
      </w:r>
      <w:r w:rsidR="002C019C">
        <w:rPr>
          <w:rFonts w:ascii="Georgia" w:hAnsi="Georgia"/>
          <w:bCs/>
          <w:lang w:val="tr-TR"/>
        </w:rPr>
        <w:t>tercih edenler</w:t>
      </w:r>
      <w:r w:rsidRPr="00CE3EEE">
        <w:rPr>
          <w:rFonts w:ascii="Georgia" w:hAnsi="Georgia"/>
          <w:bCs/>
          <w:lang w:val="tr-TR"/>
        </w:rPr>
        <w:t xml:space="preserve"> </w:t>
      </w:r>
      <w:hyperlink r:id="rId12" w:history="1">
        <w:r w:rsidR="00694140" w:rsidRPr="00694140">
          <w:rPr>
            <w:rStyle w:val="Hyperlink"/>
            <w:rFonts w:ascii="Georgia" w:hAnsi="Georgia"/>
            <w:bCs/>
            <w:lang w:val="tr-TR"/>
          </w:rPr>
          <w:t>Panda Dükkan’</w:t>
        </w:r>
      </w:hyperlink>
      <w:r w:rsidR="00694140" w:rsidRPr="00694140">
        <w:rPr>
          <w:rFonts w:ascii="Georgia" w:hAnsi="Georgia"/>
          <w:bCs/>
          <w:lang w:val="tr-TR"/>
        </w:rPr>
        <w:t>ı</w:t>
      </w:r>
      <w:r w:rsidRPr="00CE3EEE">
        <w:rPr>
          <w:rFonts w:ascii="Georgia" w:hAnsi="Georgia"/>
          <w:bCs/>
          <w:lang w:val="tr-TR"/>
        </w:rPr>
        <w:t xml:space="preserve"> ziyaret edilebilir. </w:t>
      </w:r>
    </w:p>
    <w:p w14:paraId="483C0725" w14:textId="2EEC194A" w:rsidR="0053549F" w:rsidRPr="00CE3EEE" w:rsidRDefault="0053549F" w:rsidP="00CE3EEE">
      <w:pPr>
        <w:pStyle w:val="NoSpacing"/>
        <w:spacing w:line="360" w:lineRule="auto"/>
        <w:contextualSpacing/>
        <w:jc w:val="both"/>
        <w:rPr>
          <w:rFonts w:ascii="Georgia" w:hAnsi="Georgia"/>
          <w:lang w:val="tr-TR"/>
        </w:rPr>
      </w:pPr>
      <w:bookmarkStart w:id="0" w:name="_GoBack"/>
      <w:bookmarkEnd w:id="0"/>
    </w:p>
    <w:sectPr w:rsidR="0053549F" w:rsidRPr="00CE3EEE" w:rsidSect="002B2853">
      <w:headerReference w:type="default" r:id="rId13"/>
      <w:headerReference w:type="first" r:id="rId14"/>
      <w:footerReference w:type="first" r:id="rId15"/>
      <w:pgSz w:w="11879" w:h="16800"/>
      <w:pgMar w:top="1440" w:right="1080" w:bottom="1135" w:left="1080" w:header="70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A99CC" w14:textId="77777777" w:rsidR="00AD21EA" w:rsidRDefault="00AD21EA" w:rsidP="002B2853">
      <w:pPr>
        <w:spacing w:after="0" w:line="240" w:lineRule="auto"/>
      </w:pPr>
      <w:r>
        <w:separator/>
      </w:r>
    </w:p>
  </w:endnote>
  <w:endnote w:type="continuationSeparator" w:id="0">
    <w:p w14:paraId="0F698374" w14:textId="77777777" w:rsidR="00AD21EA" w:rsidRDefault="00AD21EA" w:rsidP="002B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FCFB" w14:textId="77777777" w:rsidR="00EC609A" w:rsidRDefault="00EC60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B8080" w14:textId="77777777" w:rsidR="00AD21EA" w:rsidRDefault="00AD21EA" w:rsidP="002B2853">
      <w:pPr>
        <w:spacing w:after="0" w:line="240" w:lineRule="auto"/>
      </w:pPr>
      <w:r>
        <w:separator/>
      </w:r>
    </w:p>
  </w:footnote>
  <w:footnote w:type="continuationSeparator" w:id="0">
    <w:p w14:paraId="38164559" w14:textId="77777777" w:rsidR="00AD21EA" w:rsidRDefault="00AD21EA" w:rsidP="002B2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EDA3" w14:textId="77777777" w:rsidR="00EC609A" w:rsidRDefault="00EC609A">
    <w:pPr>
      <w:pStyle w:val="Header"/>
    </w:pPr>
  </w:p>
  <w:p w14:paraId="09ED50EC" w14:textId="77777777" w:rsidR="00EC609A" w:rsidRDefault="00EC60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1BFF4" w14:textId="77777777" w:rsidR="00EC609A" w:rsidRPr="004128E1" w:rsidRDefault="006624F6">
    <w:pPr>
      <w:pStyle w:val="Header"/>
      <w:spacing w:line="80" w:lineRule="exact"/>
      <w:rPr>
        <w:sz w:val="16"/>
        <w:lang w:val="de-DE"/>
      </w:rPr>
    </w:pPr>
    <w:r>
      <w:rPr>
        <w:noProof/>
        <w:lang w:eastAsia="tr-TR"/>
      </w:rPr>
      <w:drawing>
        <wp:anchor distT="0" distB="0" distL="114300" distR="114300" simplePos="0" relativeHeight="251659264" behindDoc="0" locked="0" layoutInCell="0" allowOverlap="1" wp14:anchorId="4BF1FDA0" wp14:editId="1D9BCD3A">
          <wp:simplePos x="0" y="0"/>
          <wp:positionH relativeFrom="column">
            <wp:posOffset>-2540</wp:posOffset>
          </wp:positionH>
          <wp:positionV relativeFrom="paragraph">
            <wp:posOffset>0</wp:posOffset>
          </wp:positionV>
          <wp:extent cx="723900" cy="1016000"/>
          <wp:effectExtent l="0" t="0" r="0" b="0"/>
          <wp:wrapTopAndBottom/>
          <wp:docPr id="1" name="Resim 1"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16000"/>
                  </a:xfrm>
                  <a:prstGeom prst="rect">
                    <a:avLst/>
                  </a:prstGeom>
                  <a:noFill/>
                  <a:ln>
                    <a:noFill/>
                  </a:ln>
                </pic:spPr>
              </pic:pic>
            </a:graphicData>
          </a:graphic>
        </wp:anchor>
      </w:drawing>
    </w:r>
  </w:p>
  <w:tbl>
    <w:tblPr>
      <w:tblW w:w="0" w:type="auto"/>
      <w:jc w:val="right"/>
      <w:tblLayout w:type="fixed"/>
      <w:tblCellMar>
        <w:left w:w="0" w:type="dxa"/>
        <w:right w:w="0" w:type="dxa"/>
      </w:tblCellMar>
      <w:tblLook w:val="0000" w:firstRow="0" w:lastRow="0" w:firstColumn="0" w:lastColumn="0" w:noHBand="0" w:noVBand="0"/>
    </w:tblPr>
    <w:tblGrid>
      <w:gridCol w:w="2127"/>
      <w:gridCol w:w="113"/>
      <w:gridCol w:w="1814"/>
    </w:tblGrid>
    <w:tr w:rsidR="00F30A50" w:rsidRPr="00093D6D" w14:paraId="1BC4C67E" w14:textId="77777777">
      <w:trPr>
        <w:jc w:val="right"/>
      </w:trPr>
      <w:tc>
        <w:tcPr>
          <w:tcW w:w="2127" w:type="dxa"/>
        </w:tcPr>
        <w:p w14:paraId="342DC2FE" w14:textId="77777777" w:rsidR="00EC609A" w:rsidRPr="00093D6D" w:rsidRDefault="006624F6" w:rsidP="00F30A50">
          <w:pPr>
            <w:pStyle w:val="Header"/>
            <w:spacing w:line="210" w:lineRule="exact"/>
            <w:rPr>
              <w:rFonts w:ascii="Times New Roman" w:hAnsi="Times New Roman"/>
              <w:b/>
              <w:sz w:val="16"/>
              <w:szCs w:val="16"/>
            </w:rPr>
          </w:pPr>
          <w:r w:rsidRPr="00093D6D">
            <w:rPr>
              <w:rFonts w:ascii="Times New Roman" w:hAnsi="Times New Roman"/>
              <w:b/>
              <w:sz w:val="16"/>
              <w:szCs w:val="16"/>
            </w:rPr>
            <w:t>WWF-Türkiye</w:t>
          </w:r>
        </w:p>
        <w:p w14:paraId="5A9E4B76" w14:textId="77777777" w:rsidR="00EC609A" w:rsidRPr="00093D6D" w:rsidRDefault="006624F6" w:rsidP="00F30A50">
          <w:pPr>
            <w:pStyle w:val="Header"/>
            <w:spacing w:line="210" w:lineRule="exact"/>
            <w:rPr>
              <w:rFonts w:ascii="Times New Roman" w:hAnsi="Times New Roman"/>
              <w:b/>
              <w:sz w:val="16"/>
              <w:szCs w:val="16"/>
            </w:rPr>
          </w:pPr>
          <w:r>
            <w:rPr>
              <w:rFonts w:ascii="Times New Roman" w:hAnsi="Times New Roman"/>
              <w:b/>
              <w:sz w:val="16"/>
              <w:szCs w:val="16"/>
            </w:rPr>
            <w:t>(</w:t>
          </w:r>
          <w:r w:rsidRPr="00093D6D">
            <w:rPr>
              <w:rFonts w:ascii="Times New Roman" w:hAnsi="Times New Roman"/>
              <w:b/>
              <w:sz w:val="16"/>
              <w:szCs w:val="16"/>
            </w:rPr>
            <w:t>Doğal Hayatı Koruma Vakfı</w:t>
          </w:r>
          <w:r>
            <w:rPr>
              <w:rFonts w:ascii="Times New Roman" w:hAnsi="Times New Roman"/>
              <w:b/>
              <w:sz w:val="16"/>
              <w:szCs w:val="16"/>
            </w:rPr>
            <w:t>)</w:t>
          </w:r>
        </w:p>
        <w:p w14:paraId="05C1C8C2" w14:textId="77777777" w:rsidR="00EC609A" w:rsidRDefault="006624F6" w:rsidP="00AE5659">
          <w:pPr>
            <w:pStyle w:val="Header"/>
            <w:spacing w:line="210" w:lineRule="exact"/>
            <w:rPr>
              <w:rFonts w:ascii="Times New Roman" w:hAnsi="Times New Roman"/>
              <w:b/>
              <w:sz w:val="16"/>
              <w:szCs w:val="16"/>
            </w:rPr>
          </w:pPr>
          <w:r w:rsidRPr="00093D6D">
            <w:rPr>
              <w:rFonts w:ascii="Times New Roman" w:hAnsi="Times New Roman"/>
              <w:b/>
              <w:sz w:val="16"/>
              <w:szCs w:val="16"/>
            </w:rPr>
            <w:t xml:space="preserve">Asmalı Mescit Mah. </w:t>
          </w:r>
        </w:p>
        <w:p w14:paraId="763F7A9D" w14:textId="77777777" w:rsidR="00EC609A" w:rsidRPr="00093D6D" w:rsidRDefault="006624F6" w:rsidP="00093D6D">
          <w:pPr>
            <w:pStyle w:val="Header"/>
            <w:spacing w:line="210" w:lineRule="exact"/>
            <w:rPr>
              <w:rFonts w:ascii="Times New Roman" w:hAnsi="Times New Roman"/>
              <w:b/>
              <w:sz w:val="16"/>
              <w:szCs w:val="16"/>
            </w:rPr>
          </w:pPr>
          <w:r w:rsidRPr="00093D6D">
            <w:rPr>
              <w:rFonts w:ascii="Times New Roman" w:hAnsi="Times New Roman"/>
              <w:b/>
              <w:sz w:val="16"/>
              <w:szCs w:val="16"/>
            </w:rPr>
            <w:t>İstiklal Cddesi No:136 Kat:4</w:t>
          </w:r>
          <w:r w:rsidRPr="00093D6D">
            <w:rPr>
              <w:rFonts w:ascii="Times New Roman" w:hAnsi="Times New Roman"/>
              <w:b/>
              <w:sz w:val="16"/>
              <w:szCs w:val="16"/>
            </w:rPr>
            <w:br/>
            <w:t>Beyoğlu, İstanbul</w:t>
          </w:r>
        </w:p>
      </w:tc>
      <w:tc>
        <w:tcPr>
          <w:tcW w:w="113" w:type="dxa"/>
        </w:tcPr>
        <w:p w14:paraId="7C4FC574" w14:textId="77777777" w:rsidR="00EC609A" w:rsidRPr="00093D6D" w:rsidRDefault="00EC609A" w:rsidP="00F30A50">
          <w:pPr>
            <w:pStyle w:val="Header"/>
            <w:spacing w:line="210" w:lineRule="exact"/>
            <w:rPr>
              <w:rFonts w:ascii="Times New Roman" w:hAnsi="Times New Roman"/>
              <w:b/>
              <w:sz w:val="16"/>
              <w:szCs w:val="16"/>
            </w:rPr>
          </w:pPr>
        </w:p>
      </w:tc>
      <w:tc>
        <w:tcPr>
          <w:tcW w:w="1814" w:type="dxa"/>
        </w:tcPr>
        <w:p w14:paraId="1B56ED0D" w14:textId="77777777" w:rsidR="00EC609A" w:rsidRPr="00093D6D" w:rsidRDefault="006624F6" w:rsidP="00F30A50">
          <w:pPr>
            <w:pStyle w:val="Header"/>
            <w:spacing w:line="210" w:lineRule="exact"/>
            <w:rPr>
              <w:rFonts w:ascii="Times New Roman" w:hAnsi="Times New Roman"/>
              <w:b/>
              <w:sz w:val="16"/>
              <w:szCs w:val="16"/>
            </w:rPr>
          </w:pPr>
          <w:r w:rsidRPr="00093D6D">
            <w:rPr>
              <w:rFonts w:ascii="Times New Roman" w:hAnsi="Times New Roman"/>
              <w:b/>
              <w:sz w:val="16"/>
              <w:szCs w:val="16"/>
            </w:rPr>
            <w:t>Tel: +90 212 528 2030</w:t>
          </w:r>
        </w:p>
        <w:p w14:paraId="70D0D394" w14:textId="77777777" w:rsidR="00EC609A" w:rsidRPr="00093D6D" w:rsidRDefault="006624F6" w:rsidP="00F30A50">
          <w:pPr>
            <w:pStyle w:val="Header"/>
            <w:spacing w:line="210" w:lineRule="exact"/>
            <w:rPr>
              <w:rFonts w:ascii="Times New Roman" w:hAnsi="Times New Roman"/>
              <w:b/>
              <w:sz w:val="16"/>
              <w:szCs w:val="16"/>
            </w:rPr>
          </w:pPr>
          <w:r w:rsidRPr="00093D6D">
            <w:rPr>
              <w:rFonts w:ascii="Times New Roman" w:hAnsi="Times New Roman"/>
              <w:b/>
              <w:sz w:val="16"/>
              <w:szCs w:val="16"/>
            </w:rPr>
            <w:t>Faks: +90 212 528 2040</w:t>
          </w:r>
        </w:p>
        <w:p w14:paraId="1651B607" w14:textId="77777777" w:rsidR="00EC609A" w:rsidRPr="00093D6D" w:rsidRDefault="00AD21EA" w:rsidP="00F30A50">
          <w:pPr>
            <w:pStyle w:val="Header"/>
            <w:spacing w:line="210" w:lineRule="exact"/>
            <w:rPr>
              <w:rFonts w:ascii="Times New Roman" w:hAnsi="Times New Roman"/>
              <w:b/>
              <w:sz w:val="16"/>
              <w:szCs w:val="16"/>
            </w:rPr>
          </w:pPr>
          <w:hyperlink r:id="rId2" w:history="1">
            <w:r w:rsidR="006624F6" w:rsidRPr="00093D6D">
              <w:rPr>
                <w:rFonts w:ascii="Times New Roman" w:hAnsi="Times New Roman"/>
                <w:b/>
                <w:sz w:val="16"/>
                <w:szCs w:val="16"/>
              </w:rPr>
              <w:t>info@wwf.org.tr</w:t>
            </w:r>
          </w:hyperlink>
        </w:p>
        <w:p w14:paraId="57C0D553" w14:textId="77777777" w:rsidR="00EC609A" w:rsidRPr="00093D6D" w:rsidRDefault="006624F6" w:rsidP="00F30A50">
          <w:pPr>
            <w:pStyle w:val="Header"/>
            <w:spacing w:line="210" w:lineRule="exact"/>
            <w:rPr>
              <w:rFonts w:ascii="Times New Roman" w:hAnsi="Times New Roman"/>
              <w:b/>
              <w:sz w:val="16"/>
              <w:szCs w:val="16"/>
            </w:rPr>
          </w:pPr>
          <w:r w:rsidRPr="00093D6D">
            <w:rPr>
              <w:rFonts w:ascii="Times New Roman" w:hAnsi="Times New Roman"/>
              <w:b/>
              <w:sz w:val="16"/>
              <w:szCs w:val="16"/>
            </w:rPr>
            <w:t>www.wwf.org.tr</w:t>
          </w:r>
        </w:p>
      </w:tc>
    </w:tr>
  </w:tbl>
  <w:p w14:paraId="66FF947B" w14:textId="77777777" w:rsidR="00EC609A" w:rsidRPr="00D21F86" w:rsidRDefault="00EC609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4D0F"/>
    <w:multiLevelType w:val="hybridMultilevel"/>
    <w:tmpl w:val="EF8A2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060098"/>
    <w:multiLevelType w:val="hybridMultilevel"/>
    <w:tmpl w:val="FA02AC4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606653A"/>
    <w:multiLevelType w:val="hybridMultilevel"/>
    <w:tmpl w:val="402650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1787570"/>
    <w:multiLevelType w:val="hybridMultilevel"/>
    <w:tmpl w:val="2C762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9904B52"/>
    <w:multiLevelType w:val="multilevel"/>
    <w:tmpl w:val="752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53"/>
    <w:rsid w:val="0005500C"/>
    <w:rsid w:val="000C2523"/>
    <w:rsid w:val="000C417C"/>
    <w:rsid w:val="000D321B"/>
    <w:rsid w:val="000F4CDC"/>
    <w:rsid w:val="00145692"/>
    <w:rsid w:val="00162990"/>
    <w:rsid w:val="00164E2B"/>
    <w:rsid w:val="00173046"/>
    <w:rsid w:val="00174F5F"/>
    <w:rsid w:val="00183AB7"/>
    <w:rsid w:val="001B34D0"/>
    <w:rsid w:val="001C6E9F"/>
    <w:rsid w:val="00224636"/>
    <w:rsid w:val="002805B1"/>
    <w:rsid w:val="00281B86"/>
    <w:rsid w:val="00282885"/>
    <w:rsid w:val="002B2853"/>
    <w:rsid w:val="002B583C"/>
    <w:rsid w:val="002C019C"/>
    <w:rsid w:val="002D0A31"/>
    <w:rsid w:val="002D581F"/>
    <w:rsid w:val="002E09D6"/>
    <w:rsid w:val="00316FE6"/>
    <w:rsid w:val="003554E2"/>
    <w:rsid w:val="00380952"/>
    <w:rsid w:val="00385844"/>
    <w:rsid w:val="003C203C"/>
    <w:rsid w:val="00457356"/>
    <w:rsid w:val="0047402C"/>
    <w:rsid w:val="004B371E"/>
    <w:rsid w:val="004B5E38"/>
    <w:rsid w:val="004C0516"/>
    <w:rsid w:val="004C5017"/>
    <w:rsid w:val="004D25F6"/>
    <w:rsid w:val="004D3C32"/>
    <w:rsid w:val="004E6821"/>
    <w:rsid w:val="00512067"/>
    <w:rsid w:val="00523AF3"/>
    <w:rsid w:val="0053549F"/>
    <w:rsid w:val="00536B76"/>
    <w:rsid w:val="005421F6"/>
    <w:rsid w:val="00563232"/>
    <w:rsid w:val="005F2D57"/>
    <w:rsid w:val="005F46C8"/>
    <w:rsid w:val="005F5E39"/>
    <w:rsid w:val="005F7D45"/>
    <w:rsid w:val="00606374"/>
    <w:rsid w:val="0063738E"/>
    <w:rsid w:val="006624F6"/>
    <w:rsid w:val="006876CE"/>
    <w:rsid w:val="00687861"/>
    <w:rsid w:val="00694140"/>
    <w:rsid w:val="006C6B2C"/>
    <w:rsid w:val="006E7F91"/>
    <w:rsid w:val="007323CA"/>
    <w:rsid w:val="00762215"/>
    <w:rsid w:val="0076537F"/>
    <w:rsid w:val="007A0EA1"/>
    <w:rsid w:val="007A4723"/>
    <w:rsid w:val="007D7A0F"/>
    <w:rsid w:val="007F250A"/>
    <w:rsid w:val="00804ACA"/>
    <w:rsid w:val="0083790D"/>
    <w:rsid w:val="00855CD6"/>
    <w:rsid w:val="0085662C"/>
    <w:rsid w:val="00862BB7"/>
    <w:rsid w:val="00871844"/>
    <w:rsid w:val="008828C1"/>
    <w:rsid w:val="00896E62"/>
    <w:rsid w:val="008C7E68"/>
    <w:rsid w:val="0090084C"/>
    <w:rsid w:val="00921976"/>
    <w:rsid w:val="00926505"/>
    <w:rsid w:val="00932DB8"/>
    <w:rsid w:val="0093408B"/>
    <w:rsid w:val="00951F50"/>
    <w:rsid w:val="00964667"/>
    <w:rsid w:val="009950C6"/>
    <w:rsid w:val="009A04B2"/>
    <w:rsid w:val="009A16FE"/>
    <w:rsid w:val="009D101D"/>
    <w:rsid w:val="009D38C6"/>
    <w:rsid w:val="009E1879"/>
    <w:rsid w:val="009E7908"/>
    <w:rsid w:val="00A059F8"/>
    <w:rsid w:val="00A21266"/>
    <w:rsid w:val="00A67EC7"/>
    <w:rsid w:val="00AD21EA"/>
    <w:rsid w:val="00AE02DC"/>
    <w:rsid w:val="00AF228C"/>
    <w:rsid w:val="00B03E7A"/>
    <w:rsid w:val="00B221DF"/>
    <w:rsid w:val="00BC75A8"/>
    <w:rsid w:val="00BD3E0A"/>
    <w:rsid w:val="00BD607F"/>
    <w:rsid w:val="00BF17B9"/>
    <w:rsid w:val="00C01E5B"/>
    <w:rsid w:val="00C06439"/>
    <w:rsid w:val="00C167F0"/>
    <w:rsid w:val="00C27957"/>
    <w:rsid w:val="00C51857"/>
    <w:rsid w:val="00C822E6"/>
    <w:rsid w:val="00C91B25"/>
    <w:rsid w:val="00C94976"/>
    <w:rsid w:val="00C971A1"/>
    <w:rsid w:val="00CB0661"/>
    <w:rsid w:val="00CB31C3"/>
    <w:rsid w:val="00CC5A0D"/>
    <w:rsid w:val="00CD7664"/>
    <w:rsid w:val="00CE3EEE"/>
    <w:rsid w:val="00D17BF0"/>
    <w:rsid w:val="00D47A30"/>
    <w:rsid w:val="00D6050A"/>
    <w:rsid w:val="00DA4538"/>
    <w:rsid w:val="00DA72EF"/>
    <w:rsid w:val="00DB5202"/>
    <w:rsid w:val="00DB64AA"/>
    <w:rsid w:val="00E01DF4"/>
    <w:rsid w:val="00E05448"/>
    <w:rsid w:val="00E11588"/>
    <w:rsid w:val="00E14747"/>
    <w:rsid w:val="00E35594"/>
    <w:rsid w:val="00E57850"/>
    <w:rsid w:val="00EC609A"/>
    <w:rsid w:val="00ED1026"/>
    <w:rsid w:val="00EF3553"/>
    <w:rsid w:val="00F44260"/>
    <w:rsid w:val="00F56D3E"/>
    <w:rsid w:val="00F8792E"/>
    <w:rsid w:val="00F90D37"/>
    <w:rsid w:val="00FB6113"/>
    <w:rsid w:val="00FC47B1"/>
    <w:rsid w:val="00FC5888"/>
    <w:rsid w:val="0E0CBB89"/>
    <w:rsid w:val="117A77DE"/>
    <w:rsid w:val="1A10C36B"/>
    <w:rsid w:val="218D3CCA"/>
    <w:rsid w:val="23C1B063"/>
    <w:rsid w:val="43BE9846"/>
    <w:rsid w:val="51CB96A5"/>
    <w:rsid w:val="60A233EC"/>
    <w:rsid w:val="729E2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2853"/>
  </w:style>
  <w:style w:type="paragraph" w:styleId="Footer">
    <w:name w:val="footer"/>
    <w:basedOn w:val="Normal"/>
    <w:link w:val="FooterChar"/>
    <w:uiPriority w:val="99"/>
    <w:unhideWhenUsed/>
    <w:rsid w:val="002B2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2853"/>
  </w:style>
  <w:style w:type="paragraph" w:styleId="NoSpacing">
    <w:name w:val="No Spacing"/>
    <w:uiPriority w:val="1"/>
    <w:qFormat/>
    <w:rsid w:val="002B2853"/>
    <w:pPr>
      <w:spacing w:after="0" w:line="240" w:lineRule="auto"/>
    </w:pPr>
    <w:rPr>
      <w:lang w:val="en-US"/>
    </w:rPr>
  </w:style>
  <w:style w:type="character" w:styleId="Hyperlink">
    <w:name w:val="Hyperlink"/>
    <w:basedOn w:val="DefaultParagraphFont"/>
    <w:uiPriority w:val="99"/>
    <w:unhideWhenUsed/>
    <w:rsid w:val="002B2853"/>
    <w:rPr>
      <w:color w:val="0000FF" w:themeColor="hyperlink"/>
      <w:u w:val="single"/>
    </w:rPr>
  </w:style>
  <w:style w:type="paragraph" w:styleId="ListParagraph">
    <w:name w:val="List Paragraph"/>
    <w:basedOn w:val="Normal"/>
    <w:uiPriority w:val="34"/>
    <w:qFormat/>
    <w:rsid w:val="002B2853"/>
    <w:pPr>
      <w:ind w:left="720"/>
      <w:contextualSpacing/>
    </w:pPr>
    <w:rPr>
      <w:lang w:val="en-US"/>
    </w:rPr>
  </w:style>
  <w:style w:type="paragraph" w:styleId="BalloonText">
    <w:name w:val="Balloon Text"/>
    <w:basedOn w:val="Normal"/>
    <w:link w:val="BalloonTextChar"/>
    <w:uiPriority w:val="99"/>
    <w:semiHidden/>
    <w:unhideWhenUsed/>
    <w:rsid w:val="00765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7F"/>
    <w:rPr>
      <w:rFonts w:ascii="Tahoma" w:hAnsi="Tahoma" w:cs="Tahoma"/>
      <w:sz w:val="16"/>
      <w:szCs w:val="16"/>
    </w:rPr>
  </w:style>
  <w:style w:type="paragraph" w:styleId="Revision">
    <w:name w:val="Revision"/>
    <w:hidden/>
    <w:uiPriority w:val="99"/>
    <w:semiHidden/>
    <w:rsid w:val="004B371E"/>
    <w:pPr>
      <w:spacing w:after="0" w:line="240" w:lineRule="auto"/>
    </w:pPr>
  </w:style>
  <w:style w:type="character" w:customStyle="1" w:styleId="zmlenmeyenBahsetme1">
    <w:name w:val="Çözümlenmeyen Bahsetme1"/>
    <w:basedOn w:val="DefaultParagraphFont"/>
    <w:uiPriority w:val="99"/>
    <w:semiHidden/>
    <w:unhideWhenUsed/>
    <w:rsid w:val="001B34D0"/>
    <w:rPr>
      <w:color w:val="605E5C"/>
      <w:shd w:val="clear" w:color="auto" w:fill="E1DFDD"/>
    </w:rPr>
  </w:style>
  <w:style w:type="character" w:styleId="Strong">
    <w:name w:val="Strong"/>
    <w:basedOn w:val="DefaultParagraphFont"/>
    <w:uiPriority w:val="22"/>
    <w:qFormat/>
    <w:rsid w:val="005F2D57"/>
    <w:rPr>
      <w:b/>
      <w:bCs/>
    </w:rPr>
  </w:style>
  <w:style w:type="paragraph" w:styleId="NormalWeb">
    <w:name w:val="Normal (Web)"/>
    <w:basedOn w:val="Normal"/>
    <w:uiPriority w:val="99"/>
    <w:semiHidden/>
    <w:unhideWhenUsed/>
    <w:rsid w:val="00804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C203C"/>
    <w:rPr>
      <w:sz w:val="16"/>
      <w:szCs w:val="16"/>
    </w:rPr>
  </w:style>
  <w:style w:type="paragraph" w:styleId="CommentText">
    <w:name w:val="annotation text"/>
    <w:basedOn w:val="Normal"/>
    <w:link w:val="CommentTextChar"/>
    <w:uiPriority w:val="99"/>
    <w:semiHidden/>
    <w:unhideWhenUsed/>
    <w:rsid w:val="003C203C"/>
    <w:pPr>
      <w:spacing w:line="240" w:lineRule="auto"/>
    </w:pPr>
    <w:rPr>
      <w:sz w:val="20"/>
      <w:szCs w:val="20"/>
    </w:rPr>
  </w:style>
  <w:style w:type="character" w:customStyle="1" w:styleId="CommentTextChar">
    <w:name w:val="Comment Text Char"/>
    <w:basedOn w:val="DefaultParagraphFont"/>
    <w:link w:val="CommentText"/>
    <w:uiPriority w:val="99"/>
    <w:semiHidden/>
    <w:rsid w:val="003C203C"/>
    <w:rPr>
      <w:sz w:val="20"/>
      <w:szCs w:val="20"/>
    </w:rPr>
  </w:style>
  <w:style w:type="paragraph" w:styleId="CommentSubject">
    <w:name w:val="annotation subject"/>
    <w:basedOn w:val="CommentText"/>
    <w:next w:val="CommentText"/>
    <w:link w:val="CommentSubjectChar"/>
    <w:uiPriority w:val="99"/>
    <w:semiHidden/>
    <w:unhideWhenUsed/>
    <w:rsid w:val="003C203C"/>
    <w:rPr>
      <w:b/>
      <w:bCs/>
    </w:rPr>
  </w:style>
  <w:style w:type="character" w:customStyle="1" w:styleId="CommentSubjectChar">
    <w:name w:val="Comment Subject Char"/>
    <w:basedOn w:val="CommentTextChar"/>
    <w:link w:val="CommentSubject"/>
    <w:uiPriority w:val="99"/>
    <w:semiHidden/>
    <w:rsid w:val="003C203C"/>
    <w:rPr>
      <w:b/>
      <w:bCs/>
      <w:sz w:val="20"/>
      <w:szCs w:val="20"/>
    </w:rPr>
  </w:style>
  <w:style w:type="character" w:styleId="FollowedHyperlink">
    <w:name w:val="FollowedHyperlink"/>
    <w:basedOn w:val="DefaultParagraphFont"/>
    <w:uiPriority w:val="99"/>
    <w:semiHidden/>
    <w:unhideWhenUsed/>
    <w:rsid w:val="00F90D37"/>
    <w:rPr>
      <w:color w:val="800080" w:themeColor="followedHyperlink"/>
      <w:u w:val="single"/>
    </w:rPr>
  </w:style>
  <w:style w:type="paragraph" w:styleId="Subtitle">
    <w:name w:val="Subtitle"/>
    <w:basedOn w:val="Normal"/>
    <w:next w:val="Normal"/>
    <w:link w:val="SubtitleChar"/>
    <w:uiPriority w:val="11"/>
    <w:qFormat/>
    <w:rsid w:val="007622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2215"/>
    <w:rPr>
      <w:rFonts w:asciiTheme="majorHAnsi" w:eastAsiaTheme="majorEastAsia" w:hAnsiTheme="majorHAnsi" w:cstheme="majorBidi"/>
      <w:i/>
      <w:iCs/>
      <w:color w:val="4F81BD" w:themeColor="accent1"/>
      <w:spacing w:val="15"/>
      <w:sz w:val="24"/>
      <w:szCs w:val="24"/>
    </w:rPr>
  </w:style>
  <w:style w:type="character" w:customStyle="1" w:styleId="UnresolvedMention">
    <w:name w:val="Unresolved Mention"/>
    <w:basedOn w:val="DefaultParagraphFont"/>
    <w:uiPriority w:val="99"/>
    <w:semiHidden/>
    <w:unhideWhenUsed/>
    <w:rsid w:val="00CE3E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2853"/>
  </w:style>
  <w:style w:type="paragraph" w:styleId="Footer">
    <w:name w:val="footer"/>
    <w:basedOn w:val="Normal"/>
    <w:link w:val="FooterChar"/>
    <w:uiPriority w:val="99"/>
    <w:unhideWhenUsed/>
    <w:rsid w:val="002B2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2853"/>
  </w:style>
  <w:style w:type="paragraph" w:styleId="NoSpacing">
    <w:name w:val="No Spacing"/>
    <w:uiPriority w:val="1"/>
    <w:qFormat/>
    <w:rsid w:val="002B2853"/>
    <w:pPr>
      <w:spacing w:after="0" w:line="240" w:lineRule="auto"/>
    </w:pPr>
    <w:rPr>
      <w:lang w:val="en-US"/>
    </w:rPr>
  </w:style>
  <w:style w:type="character" w:styleId="Hyperlink">
    <w:name w:val="Hyperlink"/>
    <w:basedOn w:val="DefaultParagraphFont"/>
    <w:uiPriority w:val="99"/>
    <w:unhideWhenUsed/>
    <w:rsid w:val="002B2853"/>
    <w:rPr>
      <w:color w:val="0000FF" w:themeColor="hyperlink"/>
      <w:u w:val="single"/>
    </w:rPr>
  </w:style>
  <w:style w:type="paragraph" w:styleId="ListParagraph">
    <w:name w:val="List Paragraph"/>
    <w:basedOn w:val="Normal"/>
    <w:uiPriority w:val="34"/>
    <w:qFormat/>
    <w:rsid w:val="002B2853"/>
    <w:pPr>
      <w:ind w:left="720"/>
      <w:contextualSpacing/>
    </w:pPr>
    <w:rPr>
      <w:lang w:val="en-US"/>
    </w:rPr>
  </w:style>
  <w:style w:type="paragraph" w:styleId="BalloonText">
    <w:name w:val="Balloon Text"/>
    <w:basedOn w:val="Normal"/>
    <w:link w:val="BalloonTextChar"/>
    <w:uiPriority w:val="99"/>
    <w:semiHidden/>
    <w:unhideWhenUsed/>
    <w:rsid w:val="00765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7F"/>
    <w:rPr>
      <w:rFonts w:ascii="Tahoma" w:hAnsi="Tahoma" w:cs="Tahoma"/>
      <w:sz w:val="16"/>
      <w:szCs w:val="16"/>
    </w:rPr>
  </w:style>
  <w:style w:type="paragraph" w:styleId="Revision">
    <w:name w:val="Revision"/>
    <w:hidden/>
    <w:uiPriority w:val="99"/>
    <w:semiHidden/>
    <w:rsid w:val="004B371E"/>
    <w:pPr>
      <w:spacing w:after="0" w:line="240" w:lineRule="auto"/>
    </w:pPr>
  </w:style>
  <w:style w:type="character" w:customStyle="1" w:styleId="zmlenmeyenBahsetme1">
    <w:name w:val="Çözümlenmeyen Bahsetme1"/>
    <w:basedOn w:val="DefaultParagraphFont"/>
    <w:uiPriority w:val="99"/>
    <w:semiHidden/>
    <w:unhideWhenUsed/>
    <w:rsid w:val="001B34D0"/>
    <w:rPr>
      <w:color w:val="605E5C"/>
      <w:shd w:val="clear" w:color="auto" w:fill="E1DFDD"/>
    </w:rPr>
  </w:style>
  <w:style w:type="character" w:styleId="Strong">
    <w:name w:val="Strong"/>
    <w:basedOn w:val="DefaultParagraphFont"/>
    <w:uiPriority w:val="22"/>
    <w:qFormat/>
    <w:rsid w:val="005F2D57"/>
    <w:rPr>
      <w:b/>
      <w:bCs/>
    </w:rPr>
  </w:style>
  <w:style w:type="paragraph" w:styleId="NormalWeb">
    <w:name w:val="Normal (Web)"/>
    <w:basedOn w:val="Normal"/>
    <w:uiPriority w:val="99"/>
    <w:semiHidden/>
    <w:unhideWhenUsed/>
    <w:rsid w:val="00804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C203C"/>
    <w:rPr>
      <w:sz w:val="16"/>
      <w:szCs w:val="16"/>
    </w:rPr>
  </w:style>
  <w:style w:type="paragraph" w:styleId="CommentText">
    <w:name w:val="annotation text"/>
    <w:basedOn w:val="Normal"/>
    <w:link w:val="CommentTextChar"/>
    <w:uiPriority w:val="99"/>
    <w:semiHidden/>
    <w:unhideWhenUsed/>
    <w:rsid w:val="003C203C"/>
    <w:pPr>
      <w:spacing w:line="240" w:lineRule="auto"/>
    </w:pPr>
    <w:rPr>
      <w:sz w:val="20"/>
      <w:szCs w:val="20"/>
    </w:rPr>
  </w:style>
  <w:style w:type="character" w:customStyle="1" w:styleId="CommentTextChar">
    <w:name w:val="Comment Text Char"/>
    <w:basedOn w:val="DefaultParagraphFont"/>
    <w:link w:val="CommentText"/>
    <w:uiPriority w:val="99"/>
    <w:semiHidden/>
    <w:rsid w:val="003C203C"/>
    <w:rPr>
      <w:sz w:val="20"/>
      <w:szCs w:val="20"/>
    </w:rPr>
  </w:style>
  <w:style w:type="paragraph" w:styleId="CommentSubject">
    <w:name w:val="annotation subject"/>
    <w:basedOn w:val="CommentText"/>
    <w:next w:val="CommentText"/>
    <w:link w:val="CommentSubjectChar"/>
    <w:uiPriority w:val="99"/>
    <w:semiHidden/>
    <w:unhideWhenUsed/>
    <w:rsid w:val="003C203C"/>
    <w:rPr>
      <w:b/>
      <w:bCs/>
    </w:rPr>
  </w:style>
  <w:style w:type="character" w:customStyle="1" w:styleId="CommentSubjectChar">
    <w:name w:val="Comment Subject Char"/>
    <w:basedOn w:val="CommentTextChar"/>
    <w:link w:val="CommentSubject"/>
    <w:uiPriority w:val="99"/>
    <w:semiHidden/>
    <w:rsid w:val="003C203C"/>
    <w:rPr>
      <w:b/>
      <w:bCs/>
      <w:sz w:val="20"/>
      <w:szCs w:val="20"/>
    </w:rPr>
  </w:style>
  <w:style w:type="character" w:styleId="FollowedHyperlink">
    <w:name w:val="FollowedHyperlink"/>
    <w:basedOn w:val="DefaultParagraphFont"/>
    <w:uiPriority w:val="99"/>
    <w:semiHidden/>
    <w:unhideWhenUsed/>
    <w:rsid w:val="00F90D37"/>
    <w:rPr>
      <w:color w:val="800080" w:themeColor="followedHyperlink"/>
      <w:u w:val="single"/>
    </w:rPr>
  </w:style>
  <w:style w:type="paragraph" w:styleId="Subtitle">
    <w:name w:val="Subtitle"/>
    <w:basedOn w:val="Normal"/>
    <w:next w:val="Normal"/>
    <w:link w:val="SubtitleChar"/>
    <w:uiPriority w:val="11"/>
    <w:qFormat/>
    <w:rsid w:val="007622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2215"/>
    <w:rPr>
      <w:rFonts w:asciiTheme="majorHAnsi" w:eastAsiaTheme="majorEastAsia" w:hAnsiTheme="majorHAnsi" w:cstheme="majorBidi"/>
      <w:i/>
      <w:iCs/>
      <w:color w:val="4F81BD" w:themeColor="accent1"/>
      <w:spacing w:val="15"/>
      <w:sz w:val="24"/>
      <w:szCs w:val="24"/>
    </w:rPr>
  </w:style>
  <w:style w:type="character" w:customStyle="1" w:styleId="UnresolvedMention">
    <w:name w:val="Unresolved Mention"/>
    <w:basedOn w:val="DefaultParagraphFont"/>
    <w:uiPriority w:val="99"/>
    <w:semiHidden/>
    <w:unhideWhenUsed/>
    <w:rsid w:val="00CE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4268">
      <w:bodyDiv w:val="1"/>
      <w:marLeft w:val="0"/>
      <w:marRight w:val="0"/>
      <w:marTop w:val="0"/>
      <w:marBottom w:val="0"/>
      <w:divBdr>
        <w:top w:val="none" w:sz="0" w:space="0" w:color="auto"/>
        <w:left w:val="none" w:sz="0" w:space="0" w:color="auto"/>
        <w:bottom w:val="none" w:sz="0" w:space="0" w:color="auto"/>
        <w:right w:val="none" w:sz="0" w:space="0" w:color="auto"/>
      </w:divBdr>
      <w:divsChild>
        <w:div w:id="1603761845">
          <w:marLeft w:val="0"/>
          <w:marRight w:val="0"/>
          <w:marTop w:val="0"/>
          <w:marBottom w:val="0"/>
          <w:divBdr>
            <w:top w:val="none" w:sz="0" w:space="0" w:color="auto"/>
            <w:left w:val="none" w:sz="0" w:space="0" w:color="auto"/>
            <w:bottom w:val="none" w:sz="0" w:space="0" w:color="auto"/>
            <w:right w:val="none" w:sz="0" w:space="0" w:color="auto"/>
          </w:divBdr>
        </w:div>
        <w:div w:id="913585536">
          <w:marLeft w:val="0"/>
          <w:marRight w:val="0"/>
          <w:marTop w:val="0"/>
          <w:marBottom w:val="0"/>
          <w:divBdr>
            <w:top w:val="none" w:sz="0" w:space="0" w:color="auto"/>
            <w:left w:val="none" w:sz="0" w:space="0" w:color="auto"/>
            <w:bottom w:val="none" w:sz="0" w:space="0" w:color="auto"/>
            <w:right w:val="none" w:sz="0" w:space="0" w:color="auto"/>
          </w:divBdr>
        </w:div>
        <w:div w:id="176820962">
          <w:marLeft w:val="0"/>
          <w:marRight w:val="0"/>
          <w:marTop w:val="0"/>
          <w:marBottom w:val="0"/>
          <w:divBdr>
            <w:top w:val="none" w:sz="0" w:space="0" w:color="auto"/>
            <w:left w:val="none" w:sz="0" w:space="0" w:color="auto"/>
            <w:bottom w:val="none" w:sz="0" w:space="0" w:color="auto"/>
            <w:right w:val="none" w:sz="0" w:space="0" w:color="auto"/>
          </w:divBdr>
        </w:div>
        <w:div w:id="1962034334">
          <w:marLeft w:val="0"/>
          <w:marRight w:val="0"/>
          <w:marTop w:val="0"/>
          <w:marBottom w:val="0"/>
          <w:divBdr>
            <w:top w:val="none" w:sz="0" w:space="0" w:color="auto"/>
            <w:left w:val="none" w:sz="0" w:space="0" w:color="auto"/>
            <w:bottom w:val="none" w:sz="0" w:space="0" w:color="auto"/>
            <w:right w:val="none" w:sz="0" w:space="0" w:color="auto"/>
          </w:divBdr>
        </w:div>
      </w:divsChild>
    </w:div>
    <w:div w:id="314333071">
      <w:bodyDiv w:val="1"/>
      <w:marLeft w:val="0"/>
      <w:marRight w:val="0"/>
      <w:marTop w:val="0"/>
      <w:marBottom w:val="0"/>
      <w:divBdr>
        <w:top w:val="none" w:sz="0" w:space="0" w:color="auto"/>
        <w:left w:val="none" w:sz="0" w:space="0" w:color="auto"/>
        <w:bottom w:val="none" w:sz="0" w:space="0" w:color="auto"/>
        <w:right w:val="none" w:sz="0" w:space="0" w:color="auto"/>
      </w:divBdr>
    </w:div>
    <w:div w:id="465658824">
      <w:bodyDiv w:val="1"/>
      <w:marLeft w:val="0"/>
      <w:marRight w:val="0"/>
      <w:marTop w:val="0"/>
      <w:marBottom w:val="0"/>
      <w:divBdr>
        <w:top w:val="none" w:sz="0" w:space="0" w:color="auto"/>
        <w:left w:val="none" w:sz="0" w:space="0" w:color="auto"/>
        <w:bottom w:val="none" w:sz="0" w:space="0" w:color="auto"/>
        <w:right w:val="none" w:sz="0" w:space="0" w:color="auto"/>
      </w:divBdr>
    </w:div>
    <w:div w:id="1488866193">
      <w:bodyDiv w:val="1"/>
      <w:marLeft w:val="0"/>
      <w:marRight w:val="0"/>
      <w:marTop w:val="0"/>
      <w:marBottom w:val="0"/>
      <w:divBdr>
        <w:top w:val="none" w:sz="0" w:space="0" w:color="auto"/>
        <w:left w:val="none" w:sz="0" w:space="0" w:color="auto"/>
        <w:bottom w:val="none" w:sz="0" w:space="0" w:color="auto"/>
        <w:right w:val="none" w:sz="0" w:space="0" w:color="auto"/>
      </w:divBdr>
    </w:div>
    <w:div w:id="1619604608">
      <w:bodyDiv w:val="1"/>
      <w:marLeft w:val="0"/>
      <w:marRight w:val="0"/>
      <w:marTop w:val="0"/>
      <w:marBottom w:val="0"/>
      <w:divBdr>
        <w:top w:val="none" w:sz="0" w:space="0" w:color="auto"/>
        <w:left w:val="none" w:sz="0" w:space="0" w:color="auto"/>
        <w:bottom w:val="none" w:sz="0" w:space="0" w:color="auto"/>
        <w:right w:val="none" w:sz="0" w:space="0" w:color="auto"/>
      </w:divBdr>
    </w:div>
    <w:div w:id="1623270935">
      <w:bodyDiv w:val="1"/>
      <w:marLeft w:val="0"/>
      <w:marRight w:val="0"/>
      <w:marTop w:val="0"/>
      <w:marBottom w:val="0"/>
      <w:divBdr>
        <w:top w:val="none" w:sz="0" w:space="0" w:color="auto"/>
        <w:left w:val="none" w:sz="0" w:space="0" w:color="auto"/>
        <w:bottom w:val="none" w:sz="0" w:space="0" w:color="auto"/>
        <w:right w:val="none" w:sz="0" w:space="0" w:color="auto"/>
      </w:divBdr>
    </w:div>
    <w:div w:id="1681396313">
      <w:bodyDiv w:val="1"/>
      <w:marLeft w:val="0"/>
      <w:marRight w:val="0"/>
      <w:marTop w:val="0"/>
      <w:marBottom w:val="0"/>
      <w:divBdr>
        <w:top w:val="none" w:sz="0" w:space="0" w:color="auto"/>
        <w:left w:val="none" w:sz="0" w:space="0" w:color="auto"/>
        <w:bottom w:val="none" w:sz="0" w:space="0" w:color="auto"/>
        <w:right w:val="none" w:sz="0" w:space="0" w:color="auto"/>
      </w:divBdr>
    </w:div>
    <w:div w:id="18510654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866">
          <w:marLeft w:val="0"/>
          <w:marRight w:val="0"/>
          <w:marTop w:val="0"/>
          <w:marBottom w:val="0"/>
          <w:divBdr>
            <w:top w:val="none" w:sz="0" w:space="0" w:color="auto"/>
            <w:left w:val="none" w:sz="0" w:space="0" w:color="auto"/>
            <w:bottom w:val="none" w:sz="0" w:space="0" w:color="auto"/>
            <w:right w:val="none" w:sz="0" w:space="0" w:color="auto"/>
          </w:divBdr>
        </w:div>
        <w:div w:id="899246147">
          <w:marLeft w:val="0"/>
          <w:marRight w:val="0"/>
          <w:marTop w:val="0"/>
          <w:marBottom w:val="0"/>
          <w:divBdr>
            <w:top w:val="none" w:sz="0" w:space="0" w:color="auto"/>
            <w:left w:val="none" w:sz="0" w:space="0" w:color="auto"/>
            <w:bottom w:val="none" w:sz="0" w:space="0" w:color="auto"/>
            <w:right w:val="none" w:sz="0" w:space="0" w:color="auto"/>
          </w:divBdr>
        </w:div>
      </w:divsChild>
    </w:div>
    <w:div w:id="1866484428">
      <w:bodyDiv w:val="1"/>
      <w:marLeft w:val="0"/>
      <w:marRight w:val="0"/>
      <w:marTop w:val="0"/>
      <w:marBottom w:val="0"/>
      <w:divBdr>
        <w:top w:val="none" w:sz="0" w:space="0" w:color="auto"/>
        <w:left w:val="none" w:sz="0" w:space="0" w:color="auto"/>
        <w:bottom w:val="none" w:sz="0" w:space="0" w:color="auto"/>
        <w:right w:val="none" w:sz="0" w:space="0" w:color="auto"/>
      </w:divBdr>
      <w:divsChild>
        <w:div w:id="846290212">
          <w:marLeft w:val="0"/>
          <w:marRight w:val="0"/>
          <w:marTop w:val="0"/>
          <w:marBottom w:val="0"/>
          <w:divBdr>
            <w:top w:val="none" w:sz="0" w:space="0" w:color="auto"/>
            <w:left w:val="none" w:sz="0" w:space="0" w:color="auto"/>
            <w:bottom w:val="none" w:sz="0" w:space="0" w:color="auto"/>
            <w:right w:val="none" w:sz="0" w:space="0" w:color="auto"/>
          </w:divBdr>
        </w:div>
        <w:div w:id="1448113729">
          <w:marLeft w:val="0"/>
          <w:marRight w:val="0"/>
          <w:marTop w:val="0"/>
          <w:marBottom w:val="0"/>
          <w:divBdr>
            <w:top w:val="none" w:sz="0" w:space="0" w:color="auto"/>
            <w:left w:val="none" w:sz="0" w:space="0" w:color="auto"/>
            <w:bottom w:val="none" w:sz="0" w:space="0" w:color="auto"/>
            <w:right w:val="none" w:sz="0" w:space="0" w:color="auto"/>
          </w:divBdr>
        </w:div>
        <w:div w:id="1034649185">
          <w:marLeft w:val="0"/>
          <w:marRight w:val="0"/>
          <w:marTop w:val="0"/>
          <w:marBottom w:val="0"/>
          <w:divBdr>
            <w:top w:val="none" w:sz="0" w:space="0" w:color="auto"/>
            <w:left w:val="none" w:sz="0" w:space="0" w:color="auto"/>
            <w:bottom w:val="none" w:sz="0" w:space="0" w:color="auto"/>
            <w:right w:val="none" w:sz="0" w:space="0" w:color="auto"/>
          </w:divBdr>
        </w:div>
        <w:div w:id="101994101">
          <w:marLeft w:val="0"/>
          <w:marRight w:val="0"/>
          <w:marTop w:val="0"/>
          <w:marBottom w:val="0"/>
          <w:divBdr>
            <w:top w:val="none" w:sz="0" w:space="0" w:color="auto"/>
            <w:left w:val="none" w:sz="0" w:space="0" w:color="auto"/>
            <w:bottom w:val="none" w:sz="0" w:space="0" w:color="auto"/>
            <w:right w:val="none" w:sz="0" w:space="0" w:color="auto"/>
          </w:divBdr>
        </w:div>
      </w:divsChild>
    </w:div>
    <w:div w:id="1971205022">
      <w:bodyDiv w:val="1"/>
      <w:marLeft w:val="0"/>
      <w:marRight w:val="0"/>
      <w:marTop w:val="0"/>
      <w:marBottom w:val="0"/>
      <w:divBdr>
        <w:top w:val="none" w:sz="0" w:space="0" w:color="auto"/>
        <w:left w:val="none" w:sz="0" w:space="0" w:color="auto"/>
        <w:bottom w:val="none" w:sz="0" w:space="0" w:color="auto"/>
        <w:right w:val="none" w:sz="0" w:space="0" w:color="auto"/>
      </w:divBdr>
    </w:div>
    <w:div w:id="2073114670">
      <w:bodyDiv w:val="1"/>
      <w:marLeft w:val="0"/>
      <w:marRight w:val="0"/>
      <w:marTop w:val="0"/>
      <w:marBottom w:val="0"/>
      <w:divBdr>
        <w:top w:val="none" w:sz="0" w:space="0" w:color="auto"/>
        <w:left w:val="none" w:sz="0" w:space="0" w:color="auto"/>
        <w:bottom w:val="none" w:sz="0" w:space="0" w:color="auto"/>
        <w:right w:val="none" w:sz="0" w:space="0" w:color="auto"/>
      </w:divBdr>
      <w:divsChild>
        <w:div w:id="889266411">
          <w:marLeft w:val="0"/>
          <w:marRight w:val="0"/>
          <w:marTop w:val="0"/>
          <w:marBottom w:val="0"/>
          <w:divBdr>
            <w:top w:val="none" w:sz="0" w:space="0" w:color="auto"/>
            <w:left w:val="none" w:sz="0" w:space="0" w:color="auto"/>
            <w:bottom w:val="none" w:sz="0" w:space="0" w:color="auto"/>
            <w:right w:val="none" w:sz="0" w:space="0" w:color="auto"/>
          </w:divBdr>
        </w:div>
        <w:div w:id="167819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andadukkan.com/?srsltid=AfmBOorYOIqbCmDlT6E5dwBimB_JNLmMB37ATB5stH8SpOGGPbdNRHv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wwf.org.tr" TargetMode="External"/><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F8F3-5ADA-417A-AB1A-B5FB8B3DD654}">
  <ds:schemaRefs>
    <ds:schemaRef ds:uri="http://schemas.microsoft.com/sharepoint/v3/contenttype/forms"/>
  </ds:schemaRefs>
</ds:datastoreItem>
</file>

<file path=customXml/itemProps2.xml><?xml version="1.0" encoding="utf-8"?>
<ds:datastoreItem xmlns:ds="http://schemas.openxmlformats.org/officeDocument/2006/customXml" ds:itemID="{60661BDE-30B3-445D-83F7-2E41B4F6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9DD08-09B8-4B23-AAE7-84E4D574097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F8F1E9DF-4C56-4769-B082-FF4ABB68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 TÜRÜN</dc:creator>
  <cp:lastModifiedBy>Gül TÜRÜN</cp:lastModifiedBy>
  <cp:revision>2</cp:revision>
  <dcterms:created xsi:type="dcterms:W3CDTF">2025-06-10T13:06:00Z</dcterms:created>
  <dcterms:modified xsi:type="dcterms:W3CDTF">2025-06-10T13:06:00Z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