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BD" w:rsidRPr="00DC3CD9" w:rsidRDefault="009B6286" w:rsidP="00DC3CD9">
      <w:pPr>
        <w:spacing w:line="360" w:lineRule="auto"/>
        <w:contextualSpacing/>
        <w:jc w:val="both"/>
        <w:rPr>
          <w:rFonts w:ascii="Verdana" w:hAnsi="Verdana"/>
          <w:b/>
          <w:bCs/>
          <w:sz w:val="32"/>
          <w:szCs w:val="32"/>
          <w:u w:val="single"/>
        </w:rPr>
      </w:pPr>
      <w:r w:rsidRPr="00DC3CD9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DC3CD9" w:rsidRDefault="00DC3CD9" w:rsidP="00DC3CD9">
      <w:pPr>
        <w:spacing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:rsidR="009B6286" w:rsidRPr="00DC3CD9" w:rsidRDefault="009B6286" w:rsidP="00DC3CD9">
      <w:pPr>
        <w:spacing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DC3CD9">
        <w:rPr>
          <w:rFonts w:ascii="Verdana" w:hAnsi="Verdana"/>
          <w:b/>
          <w:bCs/>
          <w:sz w:val="28"/>
          <w:szCs w:val="28"/>
        </w:rPr>
        <w:t xml:space="preserve">Elif Keçecioğlu, </w:t>
      </w:r>
      <w:proofErr w:type="spellStart"/>
      <w:r w:rsidR="00E069CF" w:rsidRPr="00DC3CD9">
        <w:rPr>
          <w:rFonts w:ascii="Verdana" w:hAnsi="Verdana"/>
          <w:b/>
          <w:bCs/>
          <w:sz w:val="28"/>
          <w:szCs w:val="28"/>
        </w:rPr>
        <w:t>Astra</w:t>
      </w:r>
      <w:r w:rsidR="00E069CF">
        <w:rPr>
          <w:rFonts w:ascii="Verdana" w:hAnsi="Verdana"/>
          <w:b/>
          <w:bCs/>
          <w:sz w:val="28"/>
          <w:szCs w:val="28"/>
        </w:rPr>
        <w:t>Z</w:t>
      </w:r>
      <w:r w:rsidR="00E069CF" w:rsidRPr="00DC3CD9">
        <w:rPr>
          <w:rFonts w:ascii="Verdana" w:hAnsi="Verdana"/>
          <w:b/>
          <w:bCs/>
          <w:sz w:val="28"/>
          <w:szCs w:val="28"/>
        </w:rPr>
        <w:t>eneca</w:t>
      </w:r>
      <w:proofErr w:type="spellEnd"/>
      <w:r w:rsidR="00E069CF" w:rsidRPr="00DC3CD9">
        <w:rPr>
          <w:rFonts w:ascii="Verdana" w:hAnsi="Verdana"/>
          <w:b/>
          <w:bCs/>
          <w:sz w:val="28"/>
          <w:szCs w:val="28"/>
        </w:rPr>
        <w:t xml:space="preserve"> </w:t>
      </w:r>
      <w:r w:rsidRPr="00DC3CD9">
        <w:rPr>
          <w:rFonts w:ascii="Verdana" w:hAnsi="Verdana"/>
          <w:b/>
          <w:bCs/>
          <w:sz w:val="28"/>
          <w:szCs w:val="28"/>
        </w:rPr>
        <w:t>Uluslararası Pazarlar Pazar Erişim Direktörü oldu</w:t>
      </w:r>
    </w:p>
    <w:p w:rsidR="009B6286" w:rsidRPr="00DC3CD9" w:rsidRDefault="009B6286" w:rsidP="00DC3CD9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3CD9">
        <w:rPr>
          <w:rFonts w:ascii="Verdana" w:hAnsi="Verdana"/>
          <w:sz w:val="20"/>
          <w:szCs w:val="20"/>
        </w:rPr>
        <w:t xml:space="preserve"> </w:t>
      </w:r>
    </w:p>
    <w:p w:rsidR="00F46AD7" w:rsidRPr="00F46AD7" w:rsidRDefault="00F46AD7" w:rsidP="00F46AD7">
      <w:pPr>
        <w:spacing w:line="360" w:lineRule="auto"/>
        <w:contextualSpacing/>
        <w:jc w:val="center"/>
        <w:rPr>
          <w:rFonts w:ascii="Verdana" w:hAnsi="Verdana"/>
          <w:b/>
          <w:bCs/>
          <w:sz w:val="24"/>
          <w:szCs w:val="24"/>
        </w:rPr>
      </w:pPr>
      <w:r w:rsidRPr="00F46AD7">
        <w:rPr>
          <w:rFonts w:ascii="Verdana" w:hAnsi="Verdana"/>
          <w:b/>
          <w:bCs/>
          <w:sz w:val="24"/>
          <w:szCs w:val="24"/>
        </w:rPr>
        <w:t>R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uhsatlandırma, </w:t>
      </w:r>
      <w:r w:rsidRPr="00F46AD7">
        <w:rPr>
          <w:rFonts w:ascii="Verdana" w:hAnsi="Verdana"/>
          <w:b/>
          <w:bCs/>
          <w:sz w:val="24"/>
          <w:szCs w:val="24"/>
        </w:rPr>
        <w:t>p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azar </w:t>
      </w:r>
      <w:r w:rsidRPr="00F46AD7">
        <w:rPr>
          <w:rFonts w:ascii="Verdana" w:hAnsi="Verdana"/>
          <w:b/>
          <w:bCs/>
          <w:sz w:val="24"/>
          <w:szCs w:val="24"/>
        </w:rPr>
        <w:t>e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rişim, </w:t>
      </w:r>
      <w:r w:rsidRPr="00F46AD7">
        <w:rPr>
          <w:rFonts w:ascii="Verdana" w:hAnsi="Verdana"/>
          <w:b/>
          <w:bCs/>
          <w:sz w:val="24"/>
          <w:szCs w:val="24"/>
        </w:rPr>
        <w:t>f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iyatlandırma ve </w:t>
      </w:r>
      <w:r w:rsidRPr="00F46AD7">
        <w:rPr>
          <w:rFonts w:ascii="Verdana" w:hAnsi="Verdana"/>
          <w:b/>
          <w:bCs/>
          <w:sz w:val="24"/>
          <w:szCs w:val="24"/>
        </w:rPr>
        <w:t>s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tratejik </w:t>
      </w:r>
      <w:r w:rsidRPr="00F46AD7">
        <w:rPr>
          <w:rFonts w:ascii="Verdana" w:hAnsi="Verdana"/>
          <w:b/>
          <w:bCs/>
          <w:sz w:val="24"/>
          <w:szCs w:val="24"/>
        </w:rPr>
        <w:t>s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ağlık </w:t>
      </w:r>
      <w:r w:rsidRPr="00F46AD7">
        <w:rPr>
          <w:rFonts w:ascii="Verdana" w:hAnsi="Verdana"/>
          <w:b/>
          <w:bCs/>
          <w:sz w:val="24"/>
          <w:szCs w:val="24"/>
        </w:rPr>
        <w:t>i</w:t>
      </w:r>
      <w:r w:rsidR="00290C43" w:rsidRPr="00F46AD7">
        <w:rPr>
          <w:rFonts w:ascii="Verdana" w:hAnsi="Verdana"/>
          <w:b/>
          <w:bCs/>
          <w:sz w:val="24"/>
          <w:szCs w:val="24"/>
        </w:rPr>
        <w:t>nisiyatifleri alanında toplam 16 yıllık tecrübeye sahip</w:t>
      </w:r>
      <w:r w:rsidRPr="00F46AD7">
        <w:rPr>
          <w:rFonts w:ascii="Verdana" w:hAnsi="Verdana"/>
          <w:b/>
          <w:bCs/>
          <w:sz w:val="24"/>
          <w:szCs w:val="24"/>
        </w:rPr>
        <w:t xml:space="preserve"> olan ve </w:t>
      </w:r>
      <w:r w:rsidR="00290C43" w:rsidRPr="00F46AD7">
        <w:rPr>
          <w:rFonts w:ascii="Verdana" w:hAnsi="Verdana"/>
          <w:b/>
          <w:bCs/>
          <w:sz w:val="24"/>
          <w:szCs w:val="24"/>
        </w:rPr>
        <w:t>2013’te</w:t>
      </w:r>
      <w:r w:rsidRPr="00F46AD7">
        <w:rPr>
          <w:rFonts w:ascii="Verdana" w:hAnsi="Verdana"/>
          <w:b/>
          <w:bCs/>
          <w:sz w:val="24"/>
          <w:szCs w:val="24"/>
        </w:rPr>
        <w:t>n itibaren</w:t>
      </w:r>
      <w:r w:rsidR="00290C43" w:rsidRPr="00F46AD7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290C43" w:rsidRPr="00F46AD7">
        <w:rPr>
          <w:rFonts w:ascii="Verdana" w:hAnsi="Verdana"/>
          <w:b/>
          <w:bCs/>
          <w:sz w:val="24"/>
          <w:szCs w:val="24"/>
        </w:rPr>
        <w:t>AstraZeneca</w:t>
      </w:r>
      <w:proofErr w:type="spellEnd"/>
      <w:r w:rsidRPr="00F46AD7">
        <w:rPr>
          <w:rFonts w:ascii="Verdana" w:hAnsi="Verdana"/>
          <w:b/>
          <w:bCs/>
          <w:sz w:val="24"/>
          <w:szCs w:val="24"/>
        </w:rPr>
        <w:t xml:space="preserve"> Türkiye’de görev yapan Elif Keçecioğlu,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AstraZeneca</w:t>
      </w:r>
      <w:proofErr w:type="spellEnd"/>
      <w:r w:rsidRPr="00F46AD7">
        <w:rPr>
          <w:rFonts w:ascii="Verdana" w:hAnsi="Verdana"/>
          <w:b/>
          <w:bCs/>
          <w:sz w:val="24"/>
          <w:szCs w:val="24"/>
        </w:rPr>
        <w:t xml:space="preserve"> Uluslararası Pazarlar </w:t>
      </w:r>
      <w:proofErr w:type="spellStart"/>
      <w:r w:rsidRPr="00F46AD7">
        <w:rPr>
          <w:rFonts w:ascii="Verdana" w:hAnsi="Verdana"/>
          <w:b/>
          <w:bCs/>
          <w:sz w:val="24"/>
          <w:szCs w:val="24"/>
        </w:rPr>
        <w:t>Kardiyovasküler</w:t>
      </w:r>
      <w:proofErr w:type="spellEnd"/>
      <w:r w:rsidR="00490979">
        <w:rPr>
          <w:rFonts w:ascii="Verdana" w:hAnsi="Verdana"/>
          <w:b/>
          <w:bCs/>
          <w:sz w:val="24"/>
          <w:szCs w:val="24"/>
        </w:rPr>
        <w:t>,</w:t>
      </w:r>
      <w:r w:rsidRPr="00F46AD7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F46AD7">
        <w:rPr>
          <w:rFonts w:ascii="Verdana" w:hAnsi="Verdana"/>
          <w:b/>
          <w:bCs/>
          <w:sz w:val="24"/>
          <w:szCs w:val="24"/>
        </w:rPr>
        <w:t>Renal</w:t>
      </w:r>
      <w:proofErr w:type="spellEnd"/>
      <w:r w:rsidR="00490979">
        <w:rPr>
          <w:rFonts w:ascii="Verdana" w:hAnsi="Verdana"/>
          <w:b/>
          <w:bCs/>
          <w:sz w:val="24"/>
          <w:szCs w:val="24"/>
        </w:rPr>
        <w:t>,</w:t>
      </w:r>
      <w:r w:rsidRPr="00F46AD7">
        <w:rPr>
          <w:rFonts w:ascii="Verdana" w:hAnsi="Verdana"/>
          <w:b/>
          <w:bCs/>
          <w:sz w:val="24"/>
          <w:szCs w:val="24"/>
        </w:rPr>
        <w:t xml:space="preserve"> Metabolizma ve Solunum Ürünleri Pazar Erişim Direktörü olarak atandı.</w:t>
      </w:r>
      <w:r>
        <w:rPr>
          <w:rFonts w:ascii="Verdana" w:hAnsi="Verdana"/>
          <w:b/>
          <w:bCs/>
          <w:sz w:val="24"/>
          <w:szCs w:val="24"/>
        </w:rPr>
        <w:t xml:space="preserve"> Elif Keçecioğlu yeni görevinde, </w:t>
      </w:r>
      <w:r w:rsidRPr="00F46AD7">
        <w:rPr>
          <w:rFonts w:ascii="Verdana" w:hAnsi="Verdana"/>
          <w:b/>
          <w:bCs/>
          <w:sz w:val="24"/>
          <w:szCs w:val="24"/>
        </w:rPr>
        <w:t>Uluslararası Pazarlar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F46AD7">
        <w:rPr>
          <w:rFonts w:ascii="Verdana" w:hAnsi="Verdana"/>
          <w:b/>
          <w:bCs/>
          <w:sz w:val="24"/>
          <w:szCs w:val="24"/>
        </w:rPr>
        <w:t>Ticari Strateji Başkan Yardımcısı Pelin</w:t>
      </w:r>
      <w:r w:rsidR="00FB78D3">
        <w:rPr>
          <w:rFonts w:ascii="Verdana" w:hAnsi="Verdana"/>
          <w:b/>
          <w:bCs/>
          <w:sz w:val="24"/>
          <w:szCs w:val="24"/>
        </w:rPr>
        <w:t xml:space="preserve"> Eriştiren</w:t>
      </w:r>
      <w:r w:rsidRPr="00F46AD7">
        <w:rPr>
          <w:rFonts w:ascii="Verdana" w:hAnsi="Verdana"/>
          <w:b/>
          <w:bCs/>
          <w:sz w:val="24"/>
          <w:szCs w:val="24"/>
        </w:rPr>
        <w:t xml:space="preserve"> İncesu’ya bağlı olarak çalışacak.</w:t>
      </w:r>
    </w:p>
    <w:p w:rsidR="00F46AD7" w:rsidRDefault="00F46AD7" w:rsidP="00290C43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822DA" w:rsidRDefault="009366D6" w:rsidP="001822DA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Profesyonel hayatına </w:t>
      </w:r>
      <w:proofErr w:type="spellStart"/>
      <w:r>
        <w:rPr>
          <w:rFonts w:ascii="Verdana" w:hAnsi="Verdana"/>
          <w:sz w:val="20"/>
          <w:szCs w:val="20"/>
        </w:rPr>
        <w:t>Lundbeck’te</w:t>
      </w:r>
      <w:proofErr w:type="spellEnd"/>
      <w:r>
        <w:rPr>
          <w:rFonts w:ascii="Verdana" w:hAnsi="Verdana"/>
          <w:sz w:val="20"/>
          <w:szCs w:val="20"/>
        </w:rPr>
        <w:t xml:space="preserve"> Ruhsatlandırma </w:t>
      </w:r>
      <w:r w:rsidR="00247439">
        <w:rPr>
          <w:rFonts w:ascii="Verdana" w:hAnsi="Verdana"/>
          <w:sz w:val="20"/>
          <w:szCs w:val="20"/>
        </w:rPr>
        <w:t>alanında çalışarak</w:t>
      </w:r>
      <w:r>
        <w:rPr>
          <w:rFonts w:ascii="Verdana" w:hAnsi="Verdana"/>
          <w:sz w:val="20"/>
          <w:szCs w:val="20"/>
        </w:rPr>
        <w:t xml:space="preserve"> başlayan Elif Keçecioğlu, </w:t>
      </w:r>
      <w:proofErr w:type="spellStart"/>
      <w:r w:rsidRPr="00DC3CD9">
        <w:rPr>
          <w:rFonts w:ascii="Verdana" w:hAnsi="Verdana"/>
          <w:sz w:val="20"/>
          <w:szCs w:val="20"/>
        </w:rPr>
        <w:t>AstraZeneca’ya</w:t>
      </w:r>
      <w:proofErr w:type="spellEnd"/>
      <w:r w:rsidRPr="00DC3CD9">
        <w:rPr>
          <w:rFonts w:ascii="Verdana" w:hAnsi="Verdana"/>
          <w:sz w:val="20"/>
          <w:szCs w:val="20"/>
        </w:rPr>
        <w:t xml:space="preserve"> katılmadan önce altı yıl boyunca </w:t>
      </w:r>
      <w:proofErr w:type="spellStart"/>
      <w:r w:rsidRPr="00DC3CD9">
        <w:rPr>
          <w:rFonts w:ascii="Verdana" w:hAnsi="Verdana"/>
          <w:sz w:val="20"/>
          <w:szCs w:val="20"/>
        </w:rPr>
        <w:t>AbbVie’de</w:t>
      </w:r>
      <w:proofErr w:type="spellEnd"/>
      <w:r w:rsidRPr="00DC3CD9">
        <w:rPr>
          <w:rFonts w:ascii="Verdana" w:hAnsi="Verdana"/>
          <w:sz w:val="20"/>
          <w:szCs w:val="20"/>
        </w:rPr>
        <w:t xml:space="preserve"> ruhsatlandırma ve pazar erişim </w:t>
      </w:r>
      <w:r w:rsidR="00247439">
        <w:rPr>
          <w:rFonts w:ascii="Verdana" w:hAnsi="Verdana"/>
          <w:sz w:val="20"/>
          <w:szCs w:val="20"/>
        </w:rPr>
        <w:t>ile ilgili süreçleri ve</w:t>
      </w:r>
      <w:r w:rsidRPr="00DC3CD9">
        <w:rPr>
          <w:rFonts w:ascii="Verdana" w:hAnsi="Verdana"/>
          <w:sz w:val="20"/>
          <w:szCs w:val="20"/>
        </w:rPr>
        <w:t xml:space="preserve"> yenilikçi tedavilerle ilgili stratejik sağlık inisiyatiflerini </w:t>
      </w:r>
      <w:r>
        <w:rPr>
          <w:rFonts w:ascii="Verdana" w:hAnsi="Verdana"/>
          <w:sz w:val="20"/>
          <w:szCs w:val="20"/>
        </w:rPr>
        <w:t>yönetti</w:t>
      </w:r>
      <w:r w:rsidRPr="00DC3CD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2013 yılında </w:t>
      </w:r>
      <w:r w:rsidRPr="00DC3CD9">
        <w:rPr>
          <w:rFonts w:ascii="Verdana" w:hAnsi="Verdana"/>
          <w:sz w:val="20"/>
          <w:szCs w:val="20"/>
        </w:rPr>
        <w:t xml:space="preserve">Ruhsatlandırma Müdürü olarak </w:t>
      </w:r>
      <w:proofErr w:type="spellStart"/>
      <w:r w:rsidRPr="00DC3CD9">
        <w:rPr>
          <w:rFonts w:ascii="Verdana" w:hAnsi="Verdana"/>
          <w:sz w:val="20"/>
          <w:szCs w:val="20"/>
        </w:rPr>
        <w:t>AstraZeneca</w:t>
      </w:r>
      <w:proofErr w:type="spellEnd"/>
      <w:r>
        <w:rPr>
          <w:rFonts w:ascii="Verdana" w:hAnsi="Verdana"/>
          <w:sz w:val="20"/>
          <w:szCs w:val="20"/>
        </w:rPr>
        <w:t xml:space="preserve"> Türkiye’ye katılan Keçecioğlu, </w:t>
      </w:r>
      <w:r w:rsidRPr="00DC3CD9">
        <w:rPr>
          <w:rFonts w:ascii="Verdana" w:hAnsi="Verdana"/>
          <w:sz w:val="20"/>
          <w:szCs w:val="20"/>
        </w:rPr>
        <w:t xml:space="preserve">2015 yılından bu yana </w:t>
      </w:r>
      <w:proofErr w:type="spellStart"/>
      <w:r w:rsidRPr="00DC3CD9">
        <w:rPr>
          <w:rFonts w:ascii="Verdana" w:hAnsi="Verdana"/>
          <w:sz w:val="20"/>
          <w:szCs w:val="20"/>
        </w:rPr>
        <w:t>AstraZeneca</w:t>
      </w:r>
      <w:proofErr w:type="spellEnd"/>
      <w:r w:rsidRPr="00DC3CD9">
        <w:rPr>
          <w:rFonts w:ascii="Verdana" w:hAnsi="Verdana"/>
          <w:sz w:val="20"/>
          <w:szCs w:val="20"/>
        </w:rPr>
        <w:t xml:space="preserve"> Türkiye Ruhsatlandırma ve Pazar Erişim Direktörü </w:t>
      </w:r>
      <w:r w:rsidR="001822DA">
        <w:rPr>
          <w:rFonts w:ascii="Verdana" w:hAnsi="Verdana"/>
          <w:sz w:val="20"/>
          <w:szCs w:val="20"/>
        </w:rPr>
        <w:t>olarak görev yapmaktaydı.</w:t>
      </w:r>
    </w:p>
    <w:p w:rsidR="009366D6" w:rsidRDefault="009366D6" w:rsidP="001822DA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490979" w:rsidRDefault="00490979" w:rsidP="00706F23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3CD9">
        <w:rPr>
          <w:rFonts w:ascii="Verdana" w:hAnsi="Verdana"/>
          <w:sz w:val="20"/>
          <w:szCs w:val="20"/>
        </w:rPr>
        <w:t>Elif</w:t>
      </w:r>
      <w:r w:rsidR="00706F23">
        <w:rPr>
          <w:rFonts w:ascii="Verdana" w:hAnsi="Verdana"/>
          <w:sz w:val="20"/>
          <w:szCs w:val="20"/>
        </w:rPr>
        <w:t xml:space="preserve"> Keçecioğlu</w:t>
      </w:r>
      <w:r w:rsidRPr="00DC3CD9">
        <w:rPr>
          <w:rFonts w:ascii="Verdana" w:hAnsi="Verdana"/>
          <w:sz w:val="20"/>
          <w:szCs w:val="20"/>
        </w:rPr>
        <w:t xml:space="preserve">, Ruhsatlandırma ve Pazar Erişim Direktörü </w:t>
      </w:r>
      <w:r w:rsidR="00706F23">
        <w:rPr>
          <w:rFonts w:ascii="Verdana" w:hAnsi="Verdana"/>
          <w:sz w:val="20"/>
          <w:szCs w:val="20"/>
        </w:rPr>
        <w:t>olarak görev yaptığı süre boyunca</w:t>
      </w:r>
      <w:r w:rsidRPr="00DC3CD9">
        <w:rPr>
          <w:rFonts w:ascii="Verdana" w:hAnsi="Verdana"/>
          <w:sz w:val="20"/>
          <w:szCs w:val="20"/>
        </w:rPr>
        <w:t xml:space="preserve"> </w:t>
      </w:r>
      <w:proofErr w:type="spellStart"/>
      <w:r w:rsidR="00706F23">
        <w:rPr>
          <w:rFonts w:ascii="Verdana" w:hAnsi="Verdana"/>
          <w:sz w:val="20"/>
          <w:szCs w:val="20"/>
        </w:rPr>
        <w:t>AstraZeneca’nın</w:t>
      </w:r>
      <w:proofErr w:type="spellEnd"/>
      <w:r w:rsidR="00706F23">
        <w:rPr>
          <w:rFonts w:ascii="Verdana" w:hAnsi="Verdana"/>
          <w:sz w:val="20"/>
          <w:szCs w:val="20"/>
        </w:rPr>
        <w:t xml:space="preserve"> </w:t>
      </w:r>
      <w:r w:rsidRPr="00DC3CD9">
        <w:rPr>
          <w:rFonts w:ascii="Verdana" w:hAnsi="Verdana"/>
          <w:sz w:val="20"/>
          <w:szCs w:val="20"/>
        </w:rPr>
        <w:t>Türkiye’deki ürün hattı</w:t>
      </w:r>
      <w:r w:rsidR="00706F23">
        <w:rPr>
          <w:rFonts w:ascii="Verdana" w:hAnsi="Verdana"/>
          <w:sz w:val="20"/>
          <w:szCs w:val="20"/>
        </w:rPr>
        <w:t>n</w:t>
      </w:r>
      <w:r w:rsidRPr="00DC3CD9">
        <w:rPr>
          <w:rFonts w:ascii="Verdana" w:hAnsi="Verdana"/>
          <w:sz w:val="20"/>
          <w:szCs w:val="20"/>
        </w:rPr>
        <w:t>ın ruhsat alım</w:t>
      </w:r>
      <w:r w:rsidR="00E069CF">
        <w:rPr>
          <w:rFonts w:ascii="Verdana" w:hAnsi="Verdana"/>
          <w:sz w:val="20"/>
          <w:szCs w:val="20"/>
        </w:rPr>
        <w:t xml:space="preserve"> süreçlerinden sorumlu başarılı bir ekibin yönetimini üstlendi.</w:t>
      </w:r>
      <w:r w:rsidRPr="00DC3CD9">
        <w:rPr>
          <w:rFonts w:ascii="Verdana" w:hAnsi="Verdana"/>
          <w:sz w:val="20"/>
          <w:szCs w:val="20"/>
        </w:rPr>
        <w:t xml:space="preserve"> </w:t>
      </w:r>
      <w:r w:rsidR="00E069CF">
        <w:rPr>
          <w:rFonts w:ascii="Verdana" w:hAnsi="Verdana"/>
          <w:sz w:val="20"/>
          <w:szCs w:val="20"/>
        </w:rPr>
        <w:t xml:space="preserve">Aynı zamanda </w:t>
      </w:r>
      <w:r w:rsidRPr="00DC3CD9">
        <w:rPr>
          <w:rFonts w:ascii="Verdana" w:hAnsi="Verdana"/>
          <w:sz w:val="20"/>
          <w:szCs w:val="20"/>
        </w:rPr>
        <w:t>“Diyabetle Kaliteli Yaşam” ve “Türkiye’de Akciğer Kanseri Raporu” inisiyatiflerin</w:t>
      </w:r>
      <w:r w:rsidR="00706F23">
        <w:rPr>
          <w:rFonts w:ascii="Verdana" w:hAnsi="Verdana"/>
          <w:sz w:val="20"/>
          <w:szCs w:val="20"/>
        </w:rPr>
        <w:t>in</w:t>
      </w:r>
      <w:r w:rsidR="007A539E">
        <w:rPr>
          <w:rFonts w:ascii="Verdana" w:hAnsi="Verdana"/>
          <w:sz w:val="20"/>
          <w:szCs w:val="20"/>
        </w:rPr>
        <w:t xml:space="preserve"> paydaş iletişiminin</w:t>
      </w:r>
      <w:r w:rsidR="00706F23">
        <w:rPr>
          <w:rFonts w:ascii="Verdana" w:hAnsi="Verdana"/>
          <w:sz w:val="20"/>
          <w:szCs w:val="20"/>
        </w:rPr>
        <w:t xml:space="preserve"> yanı sıra, </w:t>
      </w:r>
      <w:proofErr w:type="spellStart"/>
      <w:r w:rsidR="00706F23">
        <w:rPr>
          <w:rFonts w:ascii="Verdana" w:hAnsi="Verdana"/>
          <w:sz w:val="20"/>
          <w:szCs w:val="20"/>
        </w:rPr>
        <w:t>AstraZeneca’nın</w:t>
      </w:r>
      <w:proofErr w:type="spellEnd"/>
      <w:r w:rsidR="00706F23">
        <w:rPr>
          <w:rFonts w:ascii="Verdana" w:hAnsi="Verdana"/>
          <w:sz w:val="20"/>
          <w:szCs w:val="20"/>
        </w:rPr>
        <w:t xml:space="preserve"> yerelleştirme </w:t>
      </w:r>
      <w:r w:rsidRPr="00DC3CD9">
        <w:rPr>
          <w:rFonts w:ascii="Verdana" w:hAnsi="Verdana"/>
          <w:sz w:val="20"/>
          <w:szCs w:val="20"/>
        </w:rPr>
        <w:t xml:space="preserve">stratejisine liderlik </w:t>
      </w:r>
      <w:r w:rsidR="00706F23">
        <w:rPr>
          <w:rFonts w:ascii="Verdana" w:hAnsi="Verdana"/>
          <w:sz w:val="20"/>
          <w:szCs w:val="20"/>
        </w:rPr>
        <w:t>etti</w:t>
      </w:r>
      <w:r w:rsidRPr="00DC3CD9">
        <w:rPr>
          <w:rFonts w:ascii="Verdana" w:hAnsi="Verdana"/>
          <w:sz w:val="20"/>
          <w:szCs w:val="20"/>
        </w:rPr>
        <w:t xml:space="preserve">. </w:t>
      </w:r>
      <w:r w:rsidR="009B6286" w:rsidRPr="00DC3CD9">
        <w:rPr>
          <w:rFonts w:ascii="Verdana" w:hAnsi="Verdana"/>
          <w:sz w:val="20"/>
          <w:szCs w:val="20"/>
        </w:rPr>
        <w:t>Elif</w:t>
      </w:r>
      <w:r>
        <w:rPr>
          <w:rFonts w:ascii="Verdana" w:hAnsi="Verdana"/>
          <w:sz w:val="20"/>
          <w:szCs w:val="20"/>
        </w:rPr>
        <w:t xml:space="preserve"> Keçecioğlu</w:t>
      </w:r>
      <w:r w:rsidR="009B6286" w:rsidRPr="00DC3CD9">
        <w:rPr>
          <w:rFonts w:ascii="Verdana" w:hAnsi="Verdana"/>
          <w:sz w:val="20"/>
          <w:szCs w:val="20"/>
        </w:rPr>
        <w:t xml:space="preserve"> yeni görevinde</w:t>
      </w:r>
      <w:r w:rsidR="00706F23">
        <w:rPr>
          <w:rFonts w:ascii="Verdana" w:hAnsi="Verdana"/>
          <w:sz w:val="20"/>
          <w:szCs w:val="20"/>
        </w:rPr>
        <w:t>,</w:t>
      </w:r>
      <w:r w:rsidR="009B6286" w:rsidRPr="00DC3CD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AstraZeneca’nın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490979">
        <w:rPr>
          <w:rFonts w:ascii="Verdana" w:hAnsi="Verdana"/>
          <w:sz w:val="20"/>
          <w:szCs w:val="20"/>
        </w:rPr>
        <w:t>kardiyovasküler</w:t>
      </w:r>
      <w:proofErr w:type="spellEnd"/>
      <w:r>
        <w:rPr>
          <w:rFonts w:ascii="Verdana" w:hAnsi="Verdana"/>
          <w:sz w:val="20"/>
          <w:szCs w:val="20"/>
        </w:rPr>
        <w:t>,</w:t>
      </w:r>
      <w:r w:rsidRPr="00490979">
        <w:rPr>
          <w:rFonts w:ascii="Verdana" w:hAnsi="Verdana"/>
          <w:sz w:val="20"/>
          <w:szCs w:val="20"/>
        </w:rPr>
        <w:t xml:space="preserve"> </w:t>
      </w:r>
      <w:proofErr w:type="spellStart"/>
      <w:r w:rsidRPr="00490979">
        <w:rPr>
          <w:rFonts w:ascii="Verdana" w:hAnsi="Verdana"/>
          <w:sz w:val="20"/>
          <w:szCs w:val="20"/>
        </w:rPr>
        <w:t>renal</w:t>
      </w:r>
      <w:proofErr w:type="spellEnd"/>
      <w:r>
        <w:rPr>
          <w:rFonts w:ascii="Verdana" w:hAnsi="Verdana"/>
          <w:sz w:val="20"/>
          <w:szCs w:val="20"/>
        </w:rPr>
        <w:t>,</w:t>
      </w:r>
      <w:r w:rsidRPr="00490979">
        <w:rPr>
          <w:rFonts w:ascii="Verdana" w:hAnsi="Verdana"/>
          <w:sz w:val="20"/>
          <w:szCs w:val="20"/>
        </w:rPr>
        <w:t xml:space="preserve"> metabolizma ve solunum </w:t>
      </w:r>
      <w:r w:rsidR="009B6286" w:rsidRPr="00DC3CD9">
        <w:rPr>
          <w:rFonts w:ascii="Verdana" w:hAnsi="Verdana"/>
          <w:sz w:val="20"/>
          <w:szCs w:val="20"/>
        </w:rPr>
        <w:t xml:space="preserve">ürünlerinin </w:t>
      </w:r>
      <w:r>
        <w:rPr>
          <w:rFonts w:ascii="Verdana" w:hAnsi="Verdana"/>
          <w:sz w:val="20"/>
          <w:szCs w:val="20"/>
        </w:rPr>
        <w:t>uluslararas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ı pazarlardaki </w:t>
      </w:r>
      <w:r w:rsidR="009B6286" w:rsidRPr="00DC3CD9">
        <w:rPr>
          <w:rFonts w:ascii="Verdana" w:hAnsi="Verdana"/>
          <w:sz w:val="20"/>
          <w:szCs w:val="20"/>
        </w:rPr>
        <w:t xml:space="preserve">pazar erişim stratejilerinden ve ülkelerin yeni ürün </w:t>
      </w:r>
      <w:proofErr w:type="spellStart"/>
      <w:r w:rsidR="003C7225">
        <w:rPr>
          <w:rFonts w:ascii="Verdana" w:hAnsi="Verdana"/>
          <w:sz w:val="20"/>
          <w:szCs w:val="20"/>
        </w:rPr>
        <w:t>lansman</w:t>
      </w:r>
      <w:proofErr w:type="spellEnd"/>
      <w:r w:rsidR="003C7225">
        <w:rPr>
          <w:rFonts w:ascii="Verdana" w:hAnsi="Verdana"/>
          <w:sz w:val="20"/>
          <w:szCs w:val="20"/>
        </w:rPr>
        <w:t xml:space="preserve"> süreçleri</w:t>
      </w:r>
      <w:r w:rsidR="00247439">
        <w:rPr>
          <w:rFonts w:ascii="Verdana" w:hAnsi="Verdana"/>
          <w:sz w:val="20"/>
          <w:szCs w:val="20"/>
        </w:rPr>
        <w:t xml:space="preserve"> ile birlikte</w:t>
      </w:r>
      <w:r w:rsidR="009B6286" w:rsidRPr="00DC3CD9">
        <w:rPr>
          <w:rFonts w:ascii="Verdana" w:hAnsi="Verdana"/>
          <w:sz w:val="20"/>
          <w:szCs w:val="20"/>
        </w:rPr>
        <w:t xml:space="preserve"> yeni </w:t>
      </w:r>
      <w:proofErr w:type="spellStart"/>
      <w:r w:rsidR="009B6286" w:rsidRPr="00DC3CD9">
        <w:rPr>
          <w:rFonts w:ascii="Verdana" w:hAnsi="Verdana"/>
          <w:sz w:val="20"/>
          <w:szCs w:val="20"/>
        </w:rPr>
        <w:t>endikasyon</w:t>
      </w:r>
      <w:proofErr w:type="spellEnd"/>
      <w:r w:rsidR="009B6286" w:rsidRPr="00DC3CD9">
        <w:rPr>
          <w:rFonts w:ascii="Verdana" w:hAnsi="Verdana"/>
          <w:sz w:val="20"/>
          <w:szCs w:val="20"/>
        </w:rPr>
        <w:t xml:space="preserve"> onay</w:t>
      </w:r>
      <w:r w:rsidR="003C7225">
        <w:rPr>
          <w:rFonts w:ascii="Verdana" w:hAnsi="Verdana"/>
          <w:sz w:val="20"/>
          <w:szCs w:val="20"/>
        </w:rPr>
        <w:t xml:space="preserve"> ve patent</w:t>
      </w:r>
      <w:r w:rsidR="009B6286" w:rsidRPr="00DC3CD9">
        <w:rPr>
          <w:rFonts w:ascii="Verdana" w:hAnsi="Verdana"/>
          <w:sz w:val="20"/>
          <w:szCs w:val="20"/>
        </w:rPr>
        <w:t xml:space="preserve"> süreçleri</w:t>
      </w:r>
      <w:r>
        <w:rPr>
          <w:rFonts w:ascii="Verdana" w:hAnsi="Verdana"/>
          <w:sz w:val="20"/>
          <w:szCs w:val="20"/>
        </w:rPr>
        <w:t xml:space="preserve">ne </w:t>
      </w:r>
      <w:r w:rsidR="009B6286" w:rsidRPr="00DC3CD9">
        <w:rPr>
          <w:rFonts w:ascii="Verdana" w:hAnsi="Verdana"/>
          <w:sz w:val="20"/>
          <w:szCs w:val="20"/>
        </w:rPr>
        <w:t>destek olmaktan sorumlu olacak</w:t>
      </w:r>
      <w:r>
        <w:rPr>
          <w:rFonts w:ascii="Verdana" w:hAnsi="Verdana"/>
          <w:sz w:val="20"/>
          <w:szCs w:val="20"/>
        </w:rPr>
        <w:t>.</w:t>
      </w:r>
    </w:p>
    <w:p w:rsidR="009B6286" w:rsidRPr="00DC3CD9" w:rsidRDefault="009B6286" w:rsidP="00DC3CD9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9B6286" w:rsidRPr="00DC3CD9" w:rsidRDefault="009B6286" w:rsidP="00DC3CD9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3CD9">
        <w:rPr>
          <w:rFonts w:ascii="Verdana" w:hAnsi="Verdana"/>
          <w:sz w:val="20"/>
          <w:szCs w:val="20"/>
        </w:rPr>
        <w:t xml:space="preserve"> </w:t>
      </w:r>
    </w:p>
    <w:p w:rsidR="009B6286" w:rsidRPr="00706F23" w:rsidRDefault="009B6286" w:rsidP="00DC3CD9">
      <w:pPr>
        <w:spacing w:line="360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706F23">
        <w:rPr>
          <w:rFonts w:ascii="Verdana" w:hAnsi="Verdana"/>
          <w:b/>
          <w:sz w:val="16"/>
          <w:szCs w:val="16"/>
        </w:rPr>
        <w:t>İlgili Kişi:</w:t>
      </w:r>
    </w:p>
    <w:p w:rsidR="009B6286" w:rsidRPr="00706F23" w:rsidRDefault="009B6286" w:rsidP="00DC3CD9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06F23">
        <w:rPr>
          <w:rFonts w:ascii="Verdana" w:hAnsi="Verdana"/>
          <w:sz w:val="16"/>
          <w:szCs w:val="16"/>
        </w:rPr>
        <w:lastRenderedPageBreak/>
        <w:t>Dilek Özcan</w:t>
      </w:r>
    </w:p>
    <w:p w:rsidR="009B6286" w:rsidRPr="00706F23" w:rsidRDefault="009B6286" w:rsidP="00DC3CD9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06F23">
        <w:rPr>
          <w:rFonts w:ascii="Verdana" w:hAnsi="Verdana"/>
          <w:sz w:val="16"/>
          <w:szCs w:val="16"/>
        </w:rPr>
        <w:t>Bordo PR</w:t>
      </w:r>
    </w:p>
    <w:p w:rsidR="009B6286" w:rsidRPr="00706F23" w:rsidRDefault="009B6286" w:rsidP="00DC3CD9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06F23">
        <w:rPr>
          <w:rFonts w:ascii="Verdana" w:hAnsi="Verdana"/>
          <w:sz w:val="16"/>
          <w:szCs w:val="16"/>
        </w:rPr>
        <w:t xml:space="preserve">0533 927 23 93 </w:t>
      </w:r>
    </w:p>
    <w:p w:rsidR="009B6286" w:rsidRPr="00706F23" w:rsidRDefault="009B6286" w:rsidP="00DC3CD9">
      <w:pPr>
        <w:spacing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706F23">
        <w:rPr>
          <w:rFonts w:ascii="Verdana" w:hAnsi="Verdana"/>
          <w:sz w:val="16"/>
          <w:szCs w:val="16"/>
        </w:rPr>
        <w:t>dileko@bordopr.com</w:t>
      </w:r>
    </w:p>
    <w:p w:rsidR="00706F23" w:rsidRDefault="00706F23" w:rsidP="00DC3CD9">
      <w:pPr>
        <w:spacing w:line="36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</w:p>
    <w:p w:rsidR="009B6286" w:rsidRPr="00706F23" w:rsidRDefault="009B6286" w:rsidP="00DC3CD9">
      <w:pPr>
        <w:spacing w:line="360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706F23">
        <w:rPr>
          <w:rFonts w:ascii="Verdana" w:hAnsi="Verdana"/>
          <w:b/>
          <w:bCs/>
          <w:sz w:val="16"/>
          <w:szCs w:val="16"/>
        </w:rPr>
        <w:t>AstraZeneca</w:t>
      </w:r>
      <w:proofErr w:type="spellEnd"/>
      <w:r w:rsidRPr="00706F23">
        <w:rPr>
          <w:rFonts w:ascii="Verdana" w:hAnsi="Verdana"/>
          <w:b/>
          <w:bCs/>
          <w:sz w:val="16"/>
          <w:szCs w:val="16"/>
        </w:rPr>
        <w:t xml:space="preserve"> Hakkında </w:t>
      </w:r>
    </w:p>
    <w:p w:rsidR="009B6286" w:rsidRPr="00706F23" w:rsidRDefault="009B6286" w:rsidP="00706F23">
      <w:pPr>
        <w:spacing w:line="240" w:lineRule="auto"/>
        <w:contextualSpacing/>
        <w:jc w:val="both"/>
        <w:rPr>
          <w:rFonts w:ascii="Verdana" w:hAnsi="Verdana"/>
          <w:sz w:val="16"/>
          <w:szCs w:val="16"/>
        </w:rPr>
      </w:pPr>
      <w:proofErr w:type="spellStart"/>
      <w:r w:rsidRPr="00706F23">
        <w:rPr>
          <w:rFonts w:ascii="Verdana" w:hAnsi="Verdana"/>
          <w:sz w:val="16"/>
          <w:szCs w:val="16"/>
        </w:rPr>
        <w:t>AstraZeneca</w:t>
      </w:r>
      <w:proofErr w:type="spellEnd"/>
      <w:r w:rsidRPr="00706F23">
        <w:rPr>
          <w:rFonts w:ascii="Verdana" w:hAnsi="Verdana"/>
          <w:sz w:val="16"/>
          <w:szCs w:val="16"/>
        </w:rPr>
        <w:t xml:space="preserve"> özellikle solunum &amp; </w:t>
      </w:r>
      <w:proofErr w:type="spellStart"/>
      <w:r w:rsidRPr="00706F23">
        <w:rPr>
          <w:rFonts w:ascii="Verdana" w:hAnsi="Verdana"/>
          <w:sz w:val="16"/>
          <w:szCs w:val="16"/>
        </w:rPr>
        <w:t>otoimmünite</w:t>
      </w:r>
      <w:proofErr w:type="spellEnd"/>
      <w:r w:rsidRPr="00706F23">
        <w:rPr>
          <w:rFonts w:ascii="Verdana" w:hAnsi="Verdana"/>
          <w:sz w:val="16"/>
          <w:szCs w:val="16"/>
        </w:rPr>
        <w:t xml:space="preserve">, </w:t>
      </w:r>
      <w:proofErr w:type="spellStart"/>
      <w:proofErr w:type="gramStart"/>
      <w:r w:rsidRPr="00706F23">
        <w:rPr>
          <w:rFonts w:ascii="Verdana" w:hAnsi="Verdana"/>
          <w:sz w:val="16"/>
          <w:szCs w:val="16"/>
        </w:rPr>
        <w:t>kardiyovasküler</w:t>
      </w:r>
      <w:proofErr w:type="spellEnd"/>
      <w:r w:rsidRPr="00706F23">
        <w:rPr>
          <w:rFonts w:ascii="Verdana" w:hAnsi="Verdana"/>
          <w:sz w:val="16"/>
          <w:szCs w:val="16"/>
        </w:rPr>
        <w:t xml:space="preserve"> -</w:t>
      </w:r>
      <w:proofErr w:type="gramEnd"/>
      <w:r w:rsidRPr="00706F23">
        <w:rPr>
          <w:rFonts w:ascii="Verdana" w:hAnsi="Verdana"/>
          <w:sz w:val="16"/>
          <w:szCs w:val="16"/>
        </w:rPr>
        <w:t xml:space="preserve"> </w:t>
      </w:r>
      <w:proofErr w:type="spellStart"/>
      <w:r w:rsidRPr="00706F23">
        <w:rPr>
          <w:rFonts w:ascii="Verdana" w:hAnsi="Verdana"/>
          <w:sz w:val="16"/>
          <w:szCs w:val="16"/>
        </w:rPr>
        <w:t>renal</w:t>
      </w:r>
      <w:proofErr w:type="spellEnd"/>
      <w:r w:rsidRPr="00706F23">
        <w:rPr>
          <w:rFonts w:ascii="Verdana" w:hAnsi="Verdana"/>
          <w:sz w:val="16"/>
          <w:szCs w:val="16"/>
        </w:rPr>
        <w:t xml:space="preserve"> &amp; </w:t>
      </w:r>
      <w:proofErr w:type="spellStart"/>
      <w:r w:rsidRPr="00706F23">
        <w:rPr>
          <w:rFonts w:ascii="Verdana" w:hAnsi="Verdana"/>
          <w:sz w:val="16"/>
          <w:szCs w:val="16"/>
        </w:rPr>
        <w:t>metabolik</w:t>
      </w:r>
      <w:proofErr w:type="spellEnd"/>
      <w:r w:rsidRPr="00706F23">
        <w:rPr>
          <w:rFonts w:ascii="Verdana" w:hAnsi="Verdana"/>
          <w:sz w:val="16"/>
          <w:szCs w:val="16"/>
        </w:rPr>
        <w:t xml:space="preserve">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706F23">
        <w:rPr>
          <w:rFonts w:ascii="Verdana" w:hAnsi="Verdana"/>
          <w:sz w:val="16"/>
          <w:szCs w:val="16"/>
        </w:rPr>
        <w:t>biyofarmakoloji</w:t>
      </w:r>
      <w:proofErr w:type="spellEnd"/>
      <w:r w:rsidRPr="00706F23">
        <w:rPr>
          <w:rFonts w:ascii="Verdana" w:hAnsi="Verdana"/>
          <w:sz w:val="16"/>
          <w:szCs w:val="16"/>
        </w:rPr>
        <w:t xml:space="preserve"> şirketidir. Şirket ayrıca kurduğu birçok </w:t>
      </w:r>
      <w:proofErr w:type="gramStart"/>
      <w:r w:rsidRPr="00706F23">
        <w:rPr>
          <w:rFonts w:ascii="Verdana" w:hAnsi="Verdana"/>
          <w:sz w:val="16"/>
          <w:szCs w:val="16"/>
        </w:rPr>
        <w:t>işbirliği</w:t>
      </w:r>
      <w:proofErr w:type="gramEnd"/>
      <w:r w:rsidRPr="00706F23">
        <w:rPr>
          <w:rFonts w:ascii="Verdana" w:hAnsi="Verdana"/>
          <w:sz w:val="16"/>
          <w:szCs w:val="16"/>
        </w:rPr>
        <w:t xml:space="preserve"> sayesinde </w:t>
      </w:r>
      <w:proofErr w:type="spellStart"/>
      <w:r w:rsidRPr="00706F23">
        <w:rPr>
          <w:rFonts w:ascii="Verdana" w:hAnsi="Verdana"/>
          <w:sz w:val="16"/>
          <w:szCs w:val="16"/>
        </w:rPr>
        <w:t>enflamasyon</w:t>
      </w:r>
      <w:proofErr w:type="spellEnd"/>
      <w:r w:rsidRPr="00706F23">
        <w:rPr>
          <w:rFonts w:ascii="Verdana" w:hAnsi="Verdana"/>
          <w:sz w:val="16"/>
          <w:szCs w:val="16"/>
        </w:rPr>
        <w:t xml:space="preserve">, enfeksiyon ve sinirbilim alanlarında da aktif bir şekilde faaliyet göstermektedir. </w:t>
      </w:r>
      <w:proofErr w:type="spellStart"/>
      <w:r w:rsidRPr="00706F23">
        <w:rPr>
          <w:rFonts w:ascii="Verdana" w:hAnsi="Verdana"/>
          <w:sz w:val="16"/>
          <w:szCs w:val="16"/>
        </w:rPr>
        <w:t>AstraZeneca</w:t>
      </w:r>
      <w:proofErr w:type="spellEnd"/>
      <w:r w:rsidRPr="00706F23">
        <w:rPr>
          <w:rFonts w:ascii="Verdana" w:hAnsi="Verdana"/>
          <w:sz w:val="16"/>
          <w:szCs w:val="16"/>
        </w:rPr>
        <w:t xml:space="preserve"> 100'den fazla ülkede faaliyet göstermekte olup, yenilikçi ilaçları dünya genelinde milyonlarca hasta tarafından kullanılmaktadır. Daha fazla bilgi için </w:t>
      </w:r>
      <w:hyperlink r:id="rId7" w:history="1">
        <w:r w:rsidRPr="00706F23">
          <w:rPr>
            <w:rFonts w:ascii="Verdana" w:hAnsi="Verdana"/>
            <w:sz w:val="16"/>
            <w:szCs w:val="16"/>
          </w:rPr>
          <w:t>http://www.astrazeneca.com.tr</w:t>
        </w:r>
      </w:hyperlink>
      <w:r w:rsidRPr="00706F23">
        <w:rPr>
          <w:rFonts w:ascii="Verdana" w:hAnsi="Verdana"/>
          <w:sz w:val="16"/>
          <w:szCs w:val="16"/>
        </w:rPr>
        <w:t xml:space="preserve"> adresimizi ziyaret edebilir veya </w:t>
      </w:r>
      <w:hyperlink r:id="rId8" w:history="1">
        <w:r w:rsidRPr="00706F23">
          <w:rPr>
            <w:rFonts w:ascii="Verdana" w:hAnsi="Verdana"/>
            <w:sz w:val="16"/>
            <w:szCs w:val="16"/>
          </w:rPr>
          <w:t>https://www.linkedin.com/company/astrazeneca/</w:t>
        </w:r>
      </w:hyperlink>
      <w:r w:rsidRPr="00706F23">
        <w:rPr>
          <w:rFonts w:ascii="Verdana" w:hAnsi="Verdana"/>
          <w:sz w:val="16"/>
          <w:szCs w:val="16"/>
        </w:rPr>
        <w:t xml:space="preserve"> ile </w:t>
      </w:r>
      <w:proofErr w:type="spellStart"/>
      <w:r w:rsidRPr="00706F23">
        <w:rPr>
          <w:rFonts w:ascii="Verdana" w:hAnsi="Verdana"/>
          <w:sz w:val="16"/>
          <w:szCs w:val="16"/>
        </w:rPr>
        <w:t>Linkedin'den</w:t>
      </w:r>
      <w:proofErr w:type="spellEnd"/>
      <w:r w:rsidRPr="00706F23">
        <w:rPr>
          <w:rFonts w:ascii="Verdana" w:hAnsi="Verdana"/>
          <w:sz w:val="16"/>
          <w:szCs w:val="16"/>
        </w:rPr>
        <w:t xml:space="preserve">, </w:t>
      </w:r>
      <w:hyperlink r:id="rId9" w:history="1">
        <w:r w:rsidRPr="00706F23">
          <w:rPr>
            <w:rFonts w:ascii="Verdana" w:hAnsi="Verdana"/>
            <w:sz w:val="16"/>
            <w:szCs w:val="16"/>
          </w:rPr>
          <w:t>https://www.facebook.com/AstraZenecaTurkiye/</w:t>
        </w:r>
      </w:hyperlink>
      <w:r w:rsidRPr="00706F23">
        <w:rPr>
          <w:rFonts w:ascii="Verdana" w:hAnsi="Verdana"/>
          <w:sz w:val="16"/>
          <w:szCs w:val="16"/>
        </w:rPr>
        <w:t xml:space="preserve"> ile Facebook'tan, </w:t>
      </w:r>
      <w:hyperlink r:id="rId10" w:history="1">
        <w:r w:rsidRPr="00706F23">
          <w:rPr>
            <w:rFonts w:ascii="Verdana" w:hAnsi="Verdana"/>
            <w:sz w:val="16"/>
            <w:szCs w:val="16"/>
          </w:rPr>
          <w:t>https://www.instagram.com/astrazenecaturkiye/</w:t>
        </w:r>
      </w:hyperlink>
      <w:r w:rsidRPr="00706F23">
        <w:rPr>
          <w:rFonts w:ascii="Verdana" w:hAnsi="Verdana"/>
          <w:sz w:val="16"/>
          <w:szCs w:val="16"/>
        </w:rPr>
        <w:t xml:space="preserve"> ile </w:t>
      </w:r>
      <w:proofErr w:type="spellStart"/>
      <w:r w:rsidRPr="00706F23">
        <w:rPr>
          <w:rFonts w:ascii="Verdana" w:hAnsi="Verdana"/>
          <w:sz w:val="16"/>
          <w:szCs w:val="16"/>
        </w:rPr>
        <w:t>Instagram'dan</w:t>
      </w:r>
      <w:proofErr w:type="spellEnd"/>
      <w:r w:rsidRPr="00706F23">
        <w:rPr>
          <w:rFonts w:ascii="Verdana" w:hAnsi="Verdana"/>
          <w:sz w:val="16"/>
          <w:szCs w:val="16"/>
        </w:rPr>
        <w:t xml:space="preserve"> takip edebilirsiniz.</w:t>
      </w:r>
    </w:p>
    <w:p w:rsidR="009B6286" w:rsidRPr="00DC3CD9" w:rsidRDefault="009B6286" w:rsidP="00DC3CD9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9B6286" w:rsidRPr="00DC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66A" w:rsidRDefault="0003766A" w:rsidP="00DC3CD9">
      <w:pPr>
        <w:spacing w:after="0" w:line="240" w:lineRule="auto"/>
      </w:pPr>
      <w:r>
        <w:separator/>
      </w:r>
    </w:p>
  </w:endnote>
  <w:endnote w:type="continuationSeparator" w:id="0">
    <w:p w:rsidR="0003766A" w:rsidRDefault="0003766A" w:rsidP="00DC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66A" w:rsidRDefault="0003766A" w:rsidP="00DC3CD9">
      <w:pPr>
        <w:spacing w:after="0" w:line="240" w:lineRule="auto"/>
      </w:pPr>
      <w:r>
        <w:separator/>
      </w:r>
    </w:p>
  </w:footnote>
  <w:footnote w:type="continuationSeparator" w:id="0">
    <w:p w:rsidR="0003766A" w:rsidRDefault="0003766A" w:rsidP="00DC3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86"/>
    <w:rsid w:val="0001493A"/>
    <w:rsid w:val="0003766A"/>
    <w:rsid w:val="000F56B4"/>
    <w:rsid w:val="001822DA"/>
    <w:rsid w:val="00247439"/>
    <w:rsid w:val="002503CC"/>
    <w:rsid w:val="00290C43"/>
    <w:rsid w:val="00297E5D"/>
    <w:rsid w:val="00311E30"/>
    <w:rsid w:val="003C7225"/>
    <w:rsid w:val="00490979"/>
    <w:rsid w:val="004C74EE"/>
    <w:rsid w:val="00611894"/>
    <w:rsid w:val="006768BD"/>
    <w:rsid w:val="00706F23"/>
    <w:rsid w:val="00726AA8"/>
    <w:rsid w:val="007A539E"/>
    <w:rsid w:val="007D65BD"/>
    <w:rsid w:val="008C2D59"/>
    <w:rsid w:val="009366D6"/>
    <w:rsid w:val="009B6286"/>
    <w:rsid w:val="009F6B4E"/>
    <w:rsid w:val="00A77FFA"/>
    <w:rsid w:val="00AA6165"/>
    <w:rsid w:val="00AE62D8"/>
    <w:rsid w:val="00B97396"/>
    <w:rsid w:val="00BF3AF9"/>
    <w:rsid w:val="00D919DA"/>
    <w:rsid w:val="00D97D96"/>
    <w:rsid w:val="00DC3CD9"/>
    <w:rsid w:val="00E069CF"/>
    <w:rsid w:val="00F46AD7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5FC"/>
  <w15:chartTrackingRefBased/>
  <w15:docId w15:val="{36908097-DEF2-464D-87EA-CC0899B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C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CD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CD9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973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739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7396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73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7396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396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strazene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azeneca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astrazenecaturkiy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straZenecaTurkiy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2205-2769-6F40-B502-A03AFA4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Cumhur Karabacakoğlu</cp:lastModifiedBy>
  <cp:revision>3</cp:revision>
  <dcterms:created xsi:type="dcterms:W3CDTF">2019-02-04T09:15:00Z</dcterms:created>
  <dcterms:modified xsi:type="dcterms:W3CDTF">2019-02-18T09:57:00Z</dcterms:modified>
</cp:coreProperties>
</file>