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04C4C2B8" w14:textId="233A19F8" w:rsidR="00750122" w:rsidRPr="000F51BC" w:rsidRDefault="00750122" w:rsidP="000F51BC">
      <w:pPr>
        <w:contextualSpacing/>
        <w:jc w:val="center"/>
        <w:rPr>
          <w:rFonts w:ascii="Barlow" w:eastAsia="Barlow" w:hAnsi="Barlow" w:cs="Barlow"/>
          <w:b/>
          <w:bCs/>
          <w:sz w:val="24"/>
          <w:szCs w:val="24"/>
          <w:lang w:val="en-US"/>
        </w:rPr>
      </w:pPr>
      <w:r w:rsidRPr="000F51BC">
        <w:rPr>
          <w:rFonts w:ascii="Barlow" w:eastAsia="Barlow" w:hAnsi="Barlow" w:cs="Barlow"/>
          <w:b/>
          <w:bCs/>
          <w:sz w:val="24"/>
          <w:szCs w:val="24"/>
          <w:lang w:val="en-US"/>
        </w:rPr>
        <w:t xml:space="preserve">Goodyear, Türkiye </w:t>
      </w:r>
      <w:proofErr w:type="spellStart"/>
      <w:r w:rsidRPr="000F51BC">
        <w:rPr>
          <w:rFonts w:ascii="Barlow" w:eastAsia="Barlow" w:hAnsi="Barlow" w:cs="Barlow"/>
          <w:b/>
          <w:bCs/>
          <w:sz w:val="24"/>
          <w:szCs w:val="24"/>
          <w:lang w:val="en-US"/>
        </w:rPr>
        <w:t>pazarı</w:t>
      </w:r>
      <w:proofErr w:type="spellEnd"/>
      <w:r w:rsidRPr="000F51BC">
        <w:rPr>
          <w:rFonts w:ascii="Barlow" w:eastAsia="Barlow" w:hAnsi="Barlow" w:cs="Barlow"/>
          <w:b/>
          <w:bCs/>
          <w:sz w:val="24"/>
          <w:szCs w:val="24"/>
          <w:lang w:val="en-US"/>
        </w:rPr>
        <w:t xml:space="preserve"> </w:t>
      </w:r>
      <w:proofErr w:type="spellStart"/>
      <w:r w:rsidRPr="000F51BC">
        <w:rPr>
          <w:rFonts w:ascii="Barlow" w:eastAsia="Barlow" w:hAnsi="Barlow" w:cs="Barlow"/>
          <w:b/>
          <w:bCs/>
          <w:sz w:val="24"/>
          <w:szCs w:val="24"/>
          <w:lang w:val="en-US"/>
        </w:rPr>
        <w:t>için</w:t>
      </w:r>
      <w:proofErr w:type="spellEnd"/>
      <w:r w:rsidRPr="000F51BC">
        <w:rPr>
          <w:rFonts w:ascii="Barlow" w:eastAsia="Barlow" w:hAnsi="Barlow" w:cs="Barlow"/>
          <w:b/>
          <w:bCs/>
          <w:sz w:val="24"/>
          <w:szCs w:val="24"/>
          <w:lang w:val="en-US"/>
        </w:rPr>
        <w:t xml:space="preserve"> </w:t>
      </w:r>
      <w:proofErr w:type="spellStart"/>
      <w:r w:rsidRPr="000F51BC">
        <w:rPr>
          <w:rFonts w:ascii="Barlow" w:eastAsia="Barlow" w:hAnsi="Barlow" w:cs="Barlow"/>
          <w:b/>
          <w:bCs/>
          <w:sz w:val="24"/>
          <w:szCs w:val="24"/>
          <w:lang w:val="en-US"/>
        </w:rPr>
        <w:t>özel</w:t>
      </w:r>
      <w:proofErr w:type="spellEnd"/>
      <w:r w:rsidRPr="000F51BC">
        <w:rPr>
          <w:rFonts w:ascii="Barlow" w:eastAsia="Barlow" w:hAnsi="Barlow" w:cs="Barlow"/>
          <w:b/>
          <w:bCs/>
          <w:sz w:val="24"/>
          <w:szCs w:val="24"/>
          <w:lang w:val="en-US"/>
        </w:rPr>
        <w:t xml:space="preserve"> </w:t>
      </w:r>
      <w:proofErr w:type="spellStart"/>
      <w:r w:rsidRPr="000F51BC">
        <w:rPr>
          <w:rFonts w:ascii="Barlow" w:eastAsia="Barlow" w:hAnsi="Barlow" w:cs="Barlow"/>
          <w:b/>
          <w:bCs/>
          <w:sz w:val="24"/>
          <w:szCs w:val="24"/>
          <w:lang w:val="en-US"/>
        </w:rPr>
        <w:t>olarak</w:t>
      </w:r>
      <w:proofErr w:type="spellEnd"/>
      <w:r w:rsidRPr="000F51BC">
        <w:rPr>
          <w:rFonts w:ascii="Barlow" w:eastAsia="Barlow" w:hAnsi="Barlow" w:cs="Barlow"/>
          <w:b/>
          <w:bCs/>
          <w:sz w:val="24"/>
          <w:szCs w:val="24"/>
          <w:lang w:val="en-US"/>
        </w:rPr>
        <w:t xml:space="preserve"> </w:t>
      </w:r>
      <w:proofErr w:type="spellStart"/>
      <w:r w:rsidRPr="000F51BC">
        <w:rPr>
          <w:rFonts w:ascii="Barlow" w:eastAsia="Barlow" w:hAnsi="Barlow" w:cs="Barlow"/>
          <w:b/>
          <w:bCs/>
          <w:sz w:val="24"/>
          <w:szCs w:val="24"/>
          <w:lang w:val="en-US"/>
        </w:rPr>
        <w:t>tasarlanan</w:t>
      </w:r>
      <w:proofErr w:type="spellEnd"/>
      <w:r w:rsidRPr="000F51BC">
        <w:rPr>
          <w:rFonts w:ascii="Barlow" w:eastAsia="Barlow" w:hAnsi="Barlow" w:cs="Barlow"/>
          <w:b/>
          <w:bCs/>
          <w:sz w:val="24"/>
          <w:szCs w:val="24"/>
          <w:lang w:val="en-US"/>
        </w:rPr>
        <w:t xml:space="preserve"> yeni Winter Command ve Winter Command Cargo </w:t>
      </w:r>
      <w:proofErr w:type="spellStart"/>
      <w:r w:rsidRPr="000F51BC">
        <w:rPr>
          <w:rFonts w:ascii="Barlow" w:eastAsia="Barlow" w:hAnsi="Barlow" w:cs="Barlow"/>
          <w:b/>
          <w:bCs/>
          <w:sz w:val="24"/>
          <w:szCs w:val="24"/>
          <w:lang w:val="en-US"/>
        </w:rPr>
        <w:t>lastik</w:t>
      </w:r>
      <w:proofErr w:type="spellEnd"/>
      <w:r w:rsidRPr="000F51BC">
        <w:rPr>
          <w:rFonts w:ascii="Barlow" w:eastAsia="Barlow" w:hAnsi="Barlow" w:cs="Barlow"/>
          <w:b/>
          <w:bCs/>
          <w:sz w:val="24"/>
          <w:szCs w:val="24"/>
          <w:lang w:val="en-US"/>
        </w:rPr>
        <w:t xml:space="preserve"> </w:t>
      </w:r>
      <w:proofErr w:type="spellStart"/>
      <w:r w:rsidRPr="000F51BC">
        <w:rPr>
          <w:rFonts w:ascii="Barlow" w:eastAsia="Barlow" w:hAnsi="Barlow" w:cs="Barlow"/>
          <w:b/>
          <w:bCs/>
          <w:sz w:val="24"/>
          <w:szCs w:val="24"/>
          <w:lang w:val="en-US"/>
        </w:rPr>
        <w:t>serilerini</w:t>
      </w:r>
      <w:proofErr w:type="spellEnd"/>
      <w:r w:rsidRPr="000F51BC">
        <w:rPr>
          <w:rFonts w:ascii="Barlow" w:eastAsia="Barlow" w:hAnsi="Barlow" w:cs="Barlow"/>
          <w:b/>
          <w:bCs/>
          <w:sz w:val="24"/>
          <w:szCs w:val="24"/>
          <w:lang w:val="en-US"/>
        </w:rPr>
        <w:t xml:space="preserve"> </w:t>
      </w:r>
      <w:proofErr w:type="spellStart"/>
      <w:r w:rsidRPr="000F51BC">
        <w:rPr>
          <w:rFonts w:ascii="Barlow" w:eastAsia="Barlow" w:hAnsi="Barlow" w:cs="Barlow"/>
          <w:b/>
          <w:bCs/>
          <w:sz w:val="24"/>
          <w:szCs w:val="24"/>
          <w:lang w:val="en-US"/>
        </w:rPr>
        <w:t>piyasaya</w:t>
      </w:r>
      <w:proofErr w:type="spellEnd"/>
      <w:r w:rsidRPr="000F51BC">
        <w:rPr>
          <w:rFonts w:ascii="Barlow" w:eastAsia="Barlow" w:hAnsi="Barlow" w:cs="Barlow"/>
          <w:b/>
          <w:bCs/>
          <w:sz w:val="24"/>
          <w:szCs w:val="24"/>
          <w:lang w:val="en-US"/>
        </w:rPr>
        <w:t xml:space="preserve"> </w:t>
      </w:r>
      <w:proofErr w:type="spellStart"/>
      <w:r w:rsidRPr="000F51BC">
        <w:rPr>
          <w:rFonts w:ascii="Barlow" w:eastAsia="Barlow" w:hAnsi="Barlow" w:cs="Barlow"/>
          <w:b/>
          <w:bCs/>
          <w:sz w:val="24"/>
          <w:szCs w:val="24"/>
          <w:lang w:val="en-US"/>
        </w:rPr>
        <w:t>sürdü</w:t>
      </w:r>
      <w:proofErr w:type="spellEnd"/>
    </w:p>
    <w:p w14:paraId="1E636D80" w14:textId="77777777" w:rsidR="00750122" w:rsidRDefault="00750122" w:rsidP="00063AAB">
      <w:pPr>
        <w:contextualSpacing/>
        <w:rPr>
          <w:rFonts w:ascii="Segoe UI" w:hAnsi="Segoe UI" w:cs="Segoe UI"/>
          <w:color w:val="000000"/>
          <w:sz w:val="21"/>
          <w:szCs w:val="21"/>
          <w:shd w:val="clear" w:color="auto" w:fill="EFF6FF"/>
        </w:rPr>
      </w:pPr>
    </w:p>
    <w:p w14:paraId="0E74FD04" w14:textId="7F999052" w:rsidR="00063AAB" w:rsidRPr="000F51BC" w:rsidRDefault="00750122" w:rsidP="000F51BC">
      <w:pPr>
        <w:contextualSpacing/>
        <w:jc w:val="center"/>
        <w:rPr>
          <w:rFonts w:ascii="Barlow" w:hAnsi="Barlow"/>
          <w:i/>
          <w:iCs/>
          <w:lang w:val="en-US"/>
        </w:rPr>
      </w:pPr>
      <w:r w:rsidRPr="000F51BC">
        <w:rPr>
          <w:rFonts w:ascii="Barlow" w:hAnsi="Barlow"/>
          <w:i/>
          <w:iCs/>
          <w:lang w:val="en-US"/>
        </w:rPr>
        <w:t xml:space="preserve">Türkiye'ye </w:t>
      </w:r>
      <w:proofErr w:type="spellStart"/>
      <w:r w:rsidRPr="000F51BC">
        <w:rPr>
          <w:rFonts w:ascii="Barlow" w:hAnsi="Barlow"/>
          <w:i/>
          <w:iCs/>
          <w:lang w:val="en-US"/>
        </w:rPr>
        <w:t>özel</w:t>
      </w:r>
      <w:proofErr w:type="spellEnd"/>
      <w:r w:rsidRPr="000F51BC">
        <w:rPr>
          <w:rFonts w:ascii="Barlow" w:hAnsi="Barlow"/>
          <w:i/>
          <w:iCs/>
          <w:lang w:val="en-US"/>
        </w:rPr>
        <w:t xml:space="preserve"> </w:t>
      </w:r>
      <w:proofErr w:type="spellStart"/>
      <w:r w:rsidRPr="000F51BC">
        <w:rPr>
          <w:rFonts w:ascii="Barlow" w:hAnsi="Barlow"/>
          <w:i/>
          <w:iCs/>
          <w:lang w:val="en-US"/>
        </w:rPr>
        <w:t>ürün</w:t>
      </w:r>
      <w:proofErr w:type="spellEnd"/>
      <w:r w:rsidRPr="000F51BC">
        <w:rPr>
          <w:rFonts w:ascii="Barlow" w:hAnsi="Barlow"/>
          <w:i/>
          <w:iCs/>
          <w:lang w:val="en-US"/>
        </w:rPr>
        <w:t xml:space="preserve"> </w:t>
      </w:r>
      <w:proofErr w:type="spellStart"/>
      <w:r w:rsidRPr="000F51BC">
        <w:rPr>
          <w:rFonts w:ascii="Barlow" w:hAnsi="Barlow"/>
          <w:i/>
          <w:iCs/>
          <w:lang w:val="en-US"/>
        </w:rPr>
        <w:t>portföyünü</w:t>
      </w:r>
      <w:proofErr w:type="spellEnd"/>
      <w:r w:rsidRPr="000F51BC">
        <w:rPr>
          <w:rFonts w:ascii="Barlow" w:hAnsi="Barlow"/>
          <w:i/>
          <w:iCs/>
          <w:lang w:val="en-US"/>
        </w:rPr>
        <w:t xml:space="preserve"> </w:t>
      </w:r>
      <w:proofErr w:type="spellStart"/>
      <w:r w:rsidRPr="000F51BC">
        <w:rPr>
          <w:rFonts w:ascii="Barlow" w:hAnsi="Barlow"/>
          <w:i/>
          <w:iCs/>
          <w:lang w:val="en-US"/>
        </w:rPr>
        <w:t>genişletmeye</w:t>
      </w:r>
      <w:proofErr w:type="spellEnd"/>
      <w:r w:rsidRPr="000F51BC">
        <w:rPr>
          <w:rFonts w:ascii="Barlow" w:hAnsi="Barlow"/>
          <w:i/>
          <w:iCs/>
          <w:lang w:val="en-US"/>
        </w:rPr>
        <w:t xml:space="preserve"> </w:t>
      </w:r>
      <w:proofErr w:type="spellStart"/>
      <w:r w:rsidRPr="000F51BC">
        <w:rPr>
          <w:rFonts w:ascii="Barlow" w:hAnsi="Barlow"/>
          <w:i/>
          <w:iCs/>
          <w:lang w:val="en-US"/>
        </w:rPr>
        <w:t>devam</w:t>
      </w:r>
      <w:proofErr w:type="spellEnd"/>
      <w:r w:rsidRPr="000F51BC">
        <w:rPr>
          <w:rFonts w:ascii="Barlow" w:hAnsi="Barlow"/>
          <w:i/>
          <w:iCs/>
          <w:lang w:val="en-US"/>
        </w:rPr>
        <w:t xml:space="preserve"> </w:t>
      </w:r>
      <w:proofErr w:type="spellStart"/>
      <w:r w:rsidRPr="000F51BC">
        <w:rPr>
          <w:rFonts w:ascii="Barlow" w:hAnsi="Barlow"/>
          <w:i/>
          <w:iCs/>
          <w:lang w:val="en-US"/>
        </w:rPr>
        <w:t>eden</w:t>
      </w:r>
      <w:proofErr w:type="spellEnd"/>
      <w:r w:rsidRPr="000F51BC">
        <w:rPr>
          <w:rFonts w:ascii="Barlow" w:hAnsi="Barlow"/>
          <w:i/>
          <w:iCs/>
          <w:lang w:val="en-US"/>
        </w:rPr>
        <w:t xml:space="preserve"> Goodyear, Winter Command ve Winter Command Cargo </w:t>
      </w:r>
      <w:proofErr w:type="spellStart"/>
      <w:r w:rsidRPr="000F51BC">
        <w:rPr>
          <w:rFonts w:ascii="Barlow" w:hAnsi="Barlow"/>
          <w:i/>
          <w:iCs/>
          <w:lang w:val="en-US"/>
        </w:rPr>
        <w:t>olmak</w:t>
      </w:r>
      <w:proofErr w:type="spellEnd"/>
      <w:r w:rsidRPr="000F51BC">
        <w:rPr>
          <w:rFonts w:ascii="Barlow" w:hAnsi="Barlow"/>
          <w:i/>
          <w:iCs/>
          <w:lang w:val="en-US"/>
        </w:rPr>
        <w:t xml:space="preserve"> </w:t>
      </w:r>
      <w:proofErr w:type="spellStart"/>
      <w:r w:rsidRPr="000F51BC">
        <w:rPr>
          <w:rFonts w:ascii="Barlow" w:hAnsi="Barlow"/>
          <w:i/>
          <w:iCs/>
          <w:lang w:val="en-US"/>
        </w:rPr>
        <w:t>üzere</w:t>
      </w:r>
      <w:proofErr w:type="spellEnd"/>
      <w:r w:rsidRPr="000F51BC">
        <w:rPr>
          <w:rFonts w:ascii="Barlow" w:hAnsi="Barlow"/>
          <w:i/>
          <w:iCs/>
          <w:lang w:val="en-US"/>
        </w:rPr>
        <w:t xml:space="preserve"> </w:t>
      </w:r>
      <w:proofErr w:type="spellStart"/>
      <w:r w:rsidRPr="000F51BC">
        <w:rPr>
          <w:rFonts w:ascii="Barlow" w:hAnsi="Barlow"/>
          <w:i/>
          <w:iCs/>
          <w:lang w:val="en-US"/>
        </w:rPr>
        <w:t>iki</w:t>
      </w:r>
      <w:proofErr w:type="spellEnd"/>
      <w:r w:rsidRPr="000F51BC">
        <w:rPr>
          <w:rFonts w:ascii="Barlow" w:hAnsi="Barlow"/>
          <w:i/>
          <w:iCs/>
          <w:lang w:val="en-US"/>
        </w:rPr>
        <w:t xml:space="preserve"> yeni </w:t>
      </w:r>
      <w:proofErr w:type="spellStart"/>
      <w:r w:rsidRPr="000F51BC">
        <w:rPr>
          <w:rFonts w:ascii="Barlow" w:hAnsi="Barlow"/>
          <w:i/>
          <w:iCs/>
          <w:lang w:val="en-US"/>
        </w:rPr>
        <w:t>lastik</w:t>
      </w:r>
      <w:proofErr w:type="spellEnd"/>
      <w:r w:rsidRPr="000F51BC">
        <w:rPr>
          <w:rFonts w:ascii="Barlow" w:hAnsi="Barlow"/>
          <w:i/>
          <w:iCs/>
          <w:lang w:val="en-US"/>
        </w:rPr>
        <w:t xml:space="preserve"> </w:t>
      </w:r>
      <w:proofErr w:type="spellStart"/>
      <w:r w:rsidRPr="000F51BC">
        <w:rPr>
          <w:rFonts w:ascii="Barlow" w:hAnsi="Barlow"/>
          <w:i/>
          <w:iCs/>
          <w:lang w:val="en-US"/>
        </w:rPr>
        <w:t>serisi</w:t>
      </w:r>
      <w:proofErr w:type="spellEnd"/>
      <w:r w:rsidRPr="000F51BC">
        <w:rPr>
          <w:rFonts w:ascii="Barlow" w:hAnsi="Barlow"/>
          <w:i/>
          <w:iCs/>
          <w:lang w:val="en-US"/>
        </w:rPr>
        <w:t xml:space="preserve"> </w:t>
      </w:r>
      <w:proofErr w:type="spellStart"/>
      <w:r w:rsidRPr="000F51BC">
        <w:rPr>
          <w:rFonts w:ascii="Barlow" w:hAnsi="Barlow"/>
          <w:i/>
          <w:iCs/>
          <w:lang w:val="en-US"/>
        </w:rPr>
        <w:t>ile</w:t>
      </w:r>
      <w:proofErr w:type="spellEnd"/>
      <w:r w:rsidRPr="000F51BC">
        <w:rPr>
          <w:rFonts w:ascii="Barlow" w:hAnsi="Barlow"/>
          <w:i/>
          <w:iCs/>
          <w:lang w:val="en-US"/>
        </w:rPr>
        <w:t xml:space="preserve"> hem </w:t>
      </w:r>
      <w:proofErr w:type="spellStart"/>
      <w:r w:rsidRPr="000F51BC">
        <w:rPr>
          <w:rFonts w:ascii="Barlow" w:hAnsi="Barlow"/>
          <w:i/>
          <w:iCs/>
          <w:lang w:val="en-US"/>
        </w:rPr>
        <w:t>binek</w:t>
      </w:r>
      <w:proofErr w:type="spellEnd"/>
      <w:r w:rsidRPr="000F51BC">
        <w:rPr>
          <w:rFonts w:ascii="Barlow" w:hAnsi="Barlow"/>
          <w:i/>
          <w:iCs/>
          <w:lang w:val="en-US"/>
        </w:rPr>
        <w:t xml:space="preserve"> hem de </w:t>
      </w:r>
      <w:proofErr w:type="spellStart"/>
      <w:r w:rsidRPr="000F51BC">
        <w:rPr>
          <w:rFonts w:ascii="Barlow" w:hAnsi="Barlow"/>
          <w:i/>
          <w:iCs/>
          <w:lang w:val="en-US"/>
        </w:rPr>
        <w:t>hafif</w:t>
      </w:r>
      <w:proofErr w:type="spellEnd"/>
      <w:r w:rsidRPr="000F51BC">
        <w:rPr>
          <w:rFonts w:ascii="Barlow" w:hAnsi="Barlow"/>
          <w:i/>
          <w:iCs/>
          <w:lang w:val="en-US"/>
        </w:rPr>
        <w:t xml:space="preserve"> </w:t>
      </w:r>
      <w:proofErr w:type="spellStart"/>
      <w:r w:rsidRPr="000F51BC">
        <w:rPr>
          <w:rFonts w:ascii="Barlow" w:hAnsi="Barlow"/>
          <w:i/>
          <w:iCs/>
          <w:lang w:val="en-US"/>
        </w:rPr>
        <w:t>ticari</w:t>
      </w:r>
      <w:proofErr w:type="spellEnd"/>
      <w:r w:rsidRPr="000F51BC">
        <w:rPr>
          <w:rFonts w:ascii="Barlow" w:hAnsi="Barlow"/>
          <w:i/>
          <w:iCs/>
          <w:lang w:val="en-US"/>
        </w:rPr>
        <w:t xml:space="preserve"> </w:t>
      </w:r>
      <w:proofErr w:type="spellStart"/>
      <w:r w:rsidRPr="000F51BC">
        <w:rPr>
          <w:rFonts w:ascii="Barlow" w:hAnsi="Barlow"/>
          <w:i/>
          <w:iCs/>
          <w:lang w:val="en-US"/>
        </w:rPr>
        <w:t>aracın</w:t>
      </w:r>
      <w:proofErr w:type="spellEnd"/>
      <w:r w:rsidRPr="000F51BC">
        <w:rPr>
          <w:rFonts w:ascii="Barlow" w:hAnsi="Barlow"/>
          <w:i/>
          <w:iCs/>
          <w:lang w:val="en-US"/>
        </w:rPr>
        <w:t xml:space="preserve"> </w:t>
      </w:r>
      <w:proofErr w:type="spellStart"/>
      <w:r w:rsidRPr="000F51BC">
        <w:rPr>
          <w:rFonts w:ascii="Barlow" w:hAnsi="Barlow"/>
          <w:i/>
          <w:iCs/>
          <w:lang w:val="en-US"/>
        </w:rPr>
        <w:t>kış</w:t>
      </w:r>
      <w:proofErr w:type="spellEnd"/>
      <w:r w:rsidRPr="000F51BC">
        <w:rPr>
          <w:rFonts w:ascii="Barlow" w:hAnsi="Barlow"/>
          <w:i/>
          <w:iCs/>
          <w:lang w:val="en-US"/>
        </w:rPr>
        <w:t xml:space="preserve"> </w:t>
      </w:r>
      <w:proofErr w:type="spellStart"/>
      <w:r w:rsidRPr="000F51BC">
        <w:rPr>
          <w:rFonts w:ascii="Barlow" w:hAnsi="Barlow"/>
          <w:i/>
          <w:iCs/>
          <w:lang w:val="en-US"/>
        </w:rPr>
        <w:t>sürüş</w:t>
      </w:r>
      <w:proofErr w:type="spellEnd"/>
      <w:r w:rsidRPr="000F51BC">
        <w:rPr>
          <w:rFonts w:ascii="Barlow" w:hAnsi="Barlow"/>
          <w:i/>
          <w:iCs/>
          <w:lang w:val="en-US"/>
        </w:rPr>
        <w:t xml:space="preserve"> </w:t>
      </w:r>
      <w:proofErr w:type="spellStart"/>
      <w:r w:rsidRPr="000F51BC">
        <w:rPr>
          <w:rFonts w:ascii="Barlow" w:hAnsi="Barlow"/>
          <w:i/>
          <w:iCs/>
          <w:lang w:val="en-US"/>
        </w:rPr>
        <w:t>ihtiyaçlarını</w:t>
      </w:r>
      <w:proofErr w:type="spellEnd"/>
      <w:r w:rsidRPr="000F51BC">
        <w:rPr>
          <w:rFonts w:ascii="Barlow" w:hAnsi="Barlow"/>
          <w:i/>
          <w:iCs/>
          <w:lang w:val="en-US"/>
        </w:rPr>
        <w:t xml:space="preserve"> </w:t>
      </w:r>
      <w:proofErr w:type="spellStart"/>
      <w:r w:rsidRPr="000F51BC">
        <w:rPr>
          <w:rFonts w:ascii="Barlow" w:hAnsi="Barlow"/>
          <w:i/>
          <w:iCs/>
          <w:lang w:val="en-US"/>
        </w:rPr>
        <w:t>karşılıyor</w:t>
      </w:r>
      <w:proofErr w:type="spellEnd"/>
      <w:r w:rsidRPr="000F51BC">
        <w:rPr>
          <w:rFonts w:ascii="Barlow" w:hAnsi="Barlow"/>
          <w:i/>
          <w:iCs/>
          <w:lang w:val="en-US"/>
        </w:rPr>
        <w:t>.</w:t>
      </w:r>
    </w:p>
    <w:p w14:paraId="3080A699" w14:textId="77777777" w:rsidR="00750122" w:rsidRDefault="00750122" w:rsidP="00DD1C45">
      <w:pPr>
        <w:contextualSpacing/>
        <w:rPr>
          <w:rFonts w:ascii="Barlow" w:hAnsi="Barlow"/>
          <w:lang w:val="en-US"/>
        </w:rPr>
      </w:pPr>
    </w:p>
    <w:p w14:paraId="116F1A56" w14:textId="723AB5F1" w:rsidR="000542E1" w:rsidRDefault="000542E1" w:rsidP="000542E1">
      <w:pPr>
        <w:contextualSpacing/>
        <w:jc w:val="both"/>
        <w:rPr>
          <w:rFonts w:ascii="Barlow" w:hAnsi="Barlow"/>
          <w:lang w:val="en-US"/>
        </w:rPr>
      </w:pPr>
      <w:proofErr w:type="spellStart"/>
      <w:r>
        <w:rPr>
          <w:rFonts w:ascii="Barlow" w:hAnsi="Barlow"/>
          <w:lang w:val="en-US"/>
        </w:rPr>
        <w:t>Goodyear’ın</w:t>
      </w:r>
      <w:proofErr w:type="spellEnd"/>
      <w:r>
        <w:rPr>
          <w:rFonts w:ascii="Barlow" w:hAnsi="Barlow"/>
          <w:lang w:val="en-US"/>
        </w:rPr>
        <w:t xml:space="preserve"> </w:t>
      </w:r>
      <w:r w:rsidRPr="000F51BC">
        <w:rPr>
          <w:rFonts w:ascii="Barlow" w:hAnsi="Barlow"/>
          <w:lang w:val="en-US"/>
        </w:rPr>
        <w:t xml:space="preserve">Türkiye </w:t>
      </w:r>
      <w:proofErr w:type="spellStart"/>
      <w:r w:rsidRPr="000F51BC">
        <w:rPr>
          <w:rFonts w:ascii="Barlow" w:hAnsi="Barlow"/>
          <w:lang w:val="en-US"/>
        </w:rPr>
        <w:t>için</w:t>
      </w:r>
      <w:proofErr w:type="spellEnd"/>
      <w:r w:rsidRPr="000F51BC">
        <w:rPr>
          <w:rFonts w:ascii="Barlow" w:hAnsi="Barlow"/>
          <w:lang w:val="en-US"/>
        </w:rPr>
        <w:t xml:space="preserve"> </w:t>
      </w:r>
      <w:proofErr w:type="spellStart"/>
      <w:r w:rsidRPr="000F51BC">
        <w:rPr>
          <w:rFonts w:ascii="Barlow" w:hAnsi="Barlow"/>
          <w:lang w:val="en-US"/>
        </w:rPr>
        <w:t>özel</w:t>
      </w:r>
      <w:proofErr w:type="spellEnd"/>
      <w:r w:rsidRPr="000F51BC">
        <w:rPr>
          <w:rFonts w:ascii="Barlow" w:hAnsi="Barlow"/>
          <w:lang w:val="en-US"/>
        </w:rPr>
        <w:t xml:space="preserve"> </w:t>
      </w:r>
      <w:proofErr w:type="spellStart"/>
      <w:r w:rsidRPr="000F51BC">
        <w:rPr>
          <w:rFonts w:ascii="Barlow" w:hAnsi="Barlow"/>
          <w:lang w:val="en-US"/>
        </w:rPr>
        <w:t>olarak</w:t>
      </w:r>
      <w:proofErr w:type="spellEnd"/>
      <w:r w:rsidRPr="000F51BC">
        <w:rPr>
          <w:rFonts w:ascii="Barlow" w:hAnsi="Barlow"/>
          <w:lang w:val="en-US"/>
        </w:rPr>
        <w:t xml:space="preserve"> </w:t>
      </w:r>
      <w:proofErr w:type="spellStart"/>
      <w:r w:rsidRPr="000F51BC">
        <w:rPr>
          <w:rFonts w:ascii="Barlow" w:hAnsi="Barlow"/>
          <w:lang w:val="en-US"/>
        </w:rPr>
        <w:t>tasarlanmış</w:t>
      </w:r>
      <w:proofErr w:type="spellEnd"/>
      <w:r w:rsidRPr="000F51BC">
        <w:rPr>
          <w:rFonts w:ascii="Barlow" w:hAnsi="Barlow"/>
          <w:lang w:val="en-US"/>
        </w:rPr>
        <w:t xml:space="preserve"> </w:t>
      </w:r>
      <w:proofErr w:type="spellStart"/>
      <w:r w:rsidRPr="000F51BC">
        <w:rPr>
          <w:rFonts w:ascii="Barlow" w:hAnsi="Barlow"/>
          <w:lang w:val="en-US"/>
        </w:rPr>
        <w:t>yüksek</w:t>
      </w:r>
      <w:proofErr w:type="spellEnd"/>
      <w:r w:rsidRPr="000F51BC">
        <w:rPr>
          <w:rFonts w:ascii="Barlow" w:hAnsi="Barlow"/>
          <w:lang w:val="en-US"/>
        </w:rPr>
        <w:t xml:space="preserve"> </w:t>
      </w:r>
      <w:proofErr w:type="spellStart"/>
      <w:r w:rsidRPr="000F51BC">
        <w:rPr>
          <w:rFonts w:ascii="Barlow" w:hAnsi="Barlow"/>
          <w:lang w:val="en-US"/>
        </w:rPr>
        <w:t>kaliteli</w:t>
      </w:r>
      <w:proofErr w:type="spellEnd"/>
      <w:r w:rsidRPr="000F51BC">
        <w:rPr>
          <w:rFonts w:ascii="Barlow" w:hAnsi="Barlow"/>
          <w:lang w:val="en-US"/>
        </w:rPr>
        <w:t xml:space="preserve"> </w:t>
      </w:r>
      <w:proofErr w:type="spellStart"/>
      <w:r w:rsidRPr="000F51BC">
        <w:rPr>
          <w:rFonts w:ascii="Barlow" w:hAnsi="Barlow"/>
          <w:lang w:val="en-US"/>
        </w:rPr>
        <w:t>lastikler</w:t>
      </w:r>
      <w:proofErr w:type="spellEnd"/>
      <w:r w:rsidRPr="000F51BC">
        <w:rPr>
          <w:rFonts w:ascii="Barlow" w:hAnsi="Barlow"/>
          <w:lang w:val="en-US"/>
        </w:rPr>
        <w:t xml:space="preserve"> </w:t>
      </w:r>
      <w:proofErr w:type="spellStart"/>
      <w:r w:rsidRPr="000F51BC">
        <w:rPr>
          <w:rFonts w:ascii="Barlow" w:hAnsi="Barlow"/>
          <w:lang w:val="en-US"/>
        </w:rPr>
        <w:t>geliştirme</w:t>
      </w:r>
      <w:proofErr w:type="spellEnd"/>
      <w:r w:rsidRPr="000F51BC">
        <w:rPr>
          <w:rFonts w:ascii="Barlow" w:hAnsi="Barlow"/>
          <w:lang w:val="en-US"/>
        </w:rPr>
        <w:t xml:space="preserve"> </w:t>
      </w:r>
      <w:proofErr w:type="spellStart"/>
      <w:r w:rsidRPr="000F51BC">
        <w:rPr>
          <w:rFonts w:ascii="Barlow" w:hAnsi="Barlow"/>
          <w:lang w:val="en-US"/>
        </w:rPr>
        <w:t>konusundaki</w:t>
      </w:r>
      <w:proofErr w:type="spellEnd"/>
      <w:r w:rsidRPr="000F51BC">
        <w:rPr>
          <w:rFonts w:ascii="Barlow" w:hAnsi="Barlow"/>
          <w:lang w:val="en-US"/>
        </w:rPr>
        <w:t xml:space="preserve"> </w:t>
      </w:r>
      <w:proofErr w:type="spellStart"/>
      <w:r w:rsidRPr="000F51BC">
        <w:rPr>
          <w:rFonts w:ascii="Barlow" w:hAnsi="Barlow"/>
          <w:lang w:val="en-US"/>
        </w:rPr>
        <w:t>başarılı</w:t>
      </w:r>
      <w:proofErr w:type="spellEnd"/>
      <w:r w:rsidRPr="000F51BC">
        <w:rPr>
          <w:rFonts w:ascii="Barlow" w:hAnsi="Barlow"/>
          <w:lang w:val="en-US"/>
        </w:rPr>
        <w:t xml:space="preserve"> </w:t>
      </w:r>
      <w:proofErr w:type="spellStart"/>
      <w:r w:rsidRPr="000F51BC">
        <w:rPr>
          <w:rFonts w:ascii="Barlow" w:hAnsi="Barlow"/>
          <w:lang w:val="en-US"/>
        </w:rPr>
        <w:t>mirasının</w:t>
      </w:r>
      <w:proofErr w:type="spellEnd"/>
      <w:r w:rsidRPr="000F51BC">
        <w:rPr>
          <w:rFonts w:ascii="Barlow" w:hAnsi="Barlow"/>
          <w:lang w:val="en-US"/>
        </w:rPr>
        <w:t xml:space="preserve"> </w:t>
      </w:r>
      <w:proofErr w:type="spellStart"/>
      <w:r w:rsidRPr="000F51BC">
        <w:rPr>
          <w:rFonts w:ascii="Barlow" w:hAnsi="Barlow"/>
          <w:lang w:val="en-US"/>
        </w:rPr>
        <w:t>bir</w:t>
      </w:r>
      <w:proofErr w:type="spellEnd"/>
      <w:r w:rsidRPr="000F51BC">
        <w:rPr>
          <w:rFonts w:ascii="Barlow" w:hAnsi="Barlow"/>
          <w:lang w:val="en-US"/>
        </w:rPr>
        <w:t xml:space="preserve"> </w:t>
      </w:r>
      <w:proofErr w:type="spellStart"/>
      <w:r w:rsidRPr="000F51BC">
        <w:rPr>
          <w:rFonts w:ascii="Barlow" w:hAnsi="Barlow"/>
          <w:lang w:val="en-US"/>
        </w:rPr>
        <w:t>sonucu</w:t>
      </w:r>
      <w:proofErr w:type="spellEnd"/>
      <w:r w:rsidRPr="000F51BC">
        <w:rPr>
          <w:rFonts w:ascii="Barlow" w:hAnsi="Barlow"/>
          <w:lang w:val="en-US"/>
        </w:rPr>
        <w:t xml:space="preserve"> </w:t>
      </w:r>
      <w:proofErr w:type="spellStart"/>
      <w:r w:rsidRPr="000F51BC">
        <w:rPr>
          <w:rFonts w:ascii="Barlow" w:hAnsi="Barlow"/>
          <w:lang w:val="en-US"/>
        </w:rPr>
        <w:t>olarak</w:t>
      </w:r>
      <w:proofErr w:type="spellEnd"/>
      <w:r w:rsidRPr="000F51BC">
        <w:rPr>
          <w:rFonts w:ascii="Barlow" w:hAnsi="Barlow"/>
          <w:lang w:val="en-US"/>
        </w:rPr>
        <w:t xml:space="preserve"> </w:t>
      </w:r>
      <w:proofErr w:type="spellStart"/>
      <w:r w:rsidRPr="000F51BC">
        <w:rPr>
          <w:rFonts w:ascii="Barlow" w:hAnsi="Barlow"/>
          <w:lang w:val="en-US"/>
        </w:rPr>
        <w:t>binek</w:t>
      </w:r>
      <w:proofErr w:type="spellEnd"/>
      <w:r w:rsidRPr="000F51BC">
        <w:rPr>
          <w:rFonts w:ascii="Barlow" w:hAnsi="Barlow"/>
          <w:lang w:val="en-US"/>
        </w:rPr>
        <w:t xml:space="preserve"> </w:t>
      </w:r>
      <w:proofErr w:type="spellStart"/>
      <w:r w:rsidRPr="000F51BC">
        <w:rPr>
          <w:rFonts w:ascii="Barlow" w:hAnsi="Barlow"/>
          <w:lang w:val="en-US"/>
        </w:rPr>
        <w:t>otomobiller</w:t>
      </w:r>
      <w:proofErr w:type="spellEnd"/>
      <w:r w:rsidRPr="000F51BC">
        <w:rPr>
          <w:rFonts w:ascii="Barlow" w:hAnsi="Barlow"/>
          <w:lang w:val="en-US"/>
        </w:rPr>
        <w:t xml:space="preserve"> </w:t>
      </w:r>
      <w:proofErr w:type="spellStart"/>
      <w:r w:rsidRPr="000F51BC">
        <w:rPr>
          <w:rFonts w:ascii="Barlow" w:hAnsi="Barlow"/>
          <w:lang w:val="en-US"/>
        </w:rPr>
        <w:t>için</w:t>
      </w:r>
      <w:proofErr w:type="spellEnd"/>
      <w:r w:rsidRPr="000F51BC">
        <w:rPr>
          <w:rFonts w:ascii="Barlow" w:hAnsi="Barlow"/>
          <w:lang w:val="en-US"/>
        </w:rPr>
        <w:t xml:space="preserve"> </w:t>
      </w:r>
      <w:proofErr w:type="spellStart"/>
      <w:r w:rsidRPr="000F51BC">
        <w:rPr>
          <w:rFonts w:ascii="Barlow" w:hAnsi="Barlow"/>
          <w:lang w:val="en-US"/>
        </w:rPr>
        <w:t>geliştirilen</w:t>
      </w:r>
      <w:proofErr w:type="spellEnd"/>
      <w:r w:rsidRPr="000F51BC">
        <w:rPr>
          <w:rFonts w:ascii="Barlow" w:hAnsi="Barlow"/>
          <w:lang w:val="en-US"/>
        </w:rPr>
        <w:t xml:space="preserve"> Goodyear Winter Command </w:t>
      </w:r>
      <w:proofErr w:type="spellStart"/>
      <w:r w:rsidRPr="000F51BC">
        <w:rPr>
          <w:rFonts w:ascii="Barlow" w:hAnsi="Barlow"/>
          <w:lang w:val="en-US"/>
        </w:rPr>
        <w:t>serisi</w:t>
      </w:r>
      <w:proofErr w:type="spellEnd"/>
      <w:r w:rsidRPr="000F51BC">
        <w:rPr>
          <w:rFonts w:ascii="Barlow" w:hAnsi="Barlow"/>
          <w:lang w:val="en-US"/>
        </w:rPr>
        <w:t xml:space="preserve"> ve </w:t>
      </w:r>
      <w:proofErr w:type="spellStart"/>
      <w:r w:rsidRPr="000F51BC">
        <w:rPr>
          <w:rFonts w:ascii="Barlow" w:hAnsi="Barlow"/>
          <w:lang w:val="en-US"/>
        </w:rPr>
        <w:t>hafif</w:t>
      </w:r>
      <w:proofErr w:type="spellEnd"/>
      <w:r w:rsidRPr="000F51BC">
        <w:rPr>
          <w:rFonts w:ascii="Barlow" w:hAnsi="Barlow"/>
          <w:lang w:val="en-US"/>
        </w:rPr>
        <w:t xml:space="preserve"> </w:t>
      </w:r>
      <w:proofErr w:type="spellStart"/>
      <w:r w:rsidRPr="000F51BC">
        <w:rPr>
          <w:rFonts w:ascii="Barlow" w:hAnsi="Barlow"/>
          <w:lang w:val="en-US"/>
        </w:rPr>
        <w:t>ticari</w:t>
      </w:r>
      <w:proofErr w:type="spellEnd"/>
      <w:r w:rsidRPr="000F51BC">
        <w:rPr>
          <w:rFonts w:ascii="Barlow" w:hAnsi="Barlow"/>
          <w:lang w:val="en-US"/>
        </w:rPr>
        <w:t xml:space="preserve"> </w:t>
      </w:r>
      <w:proofErr w:type="spellStart"/>
      <w:r w:rsidRPr="000F51BC">
        <w:rPr>
          <w:rFonts w:ascii="Barlow" w:hAnsi="Barlow"/>
          <w:lang w:val="en-US"/>
        </w:rPr>
        <w:t>araçlar</w:t>
      </w:r>
      <w:proofErr w:type="spellEnd"/>
      <w:r w:rsidRPr="000F51BC">
        <w:rPr>
          <w:rFonts w:ascii="Barlow" w:hAnsi="Barlow"/>
          <w:lang w:val="en-US"/>
        </w:rPr>
        <w:t xml:space="preserve"> </w:t>
      </w:r>
      <w:proofErr w:type="spellStart"/>
      <w:r w:rsidRPr="000F51BC">
        <w:rPr>
          <w:rFonts w:ascii="Barlow" w:hAnsi="Barlow"/>
          <w:lang w:val="en-US"/>
        </w:rPr>
        <w:t>için</w:t>
      </w:r>
      <w:proofErr w:type="spellEnd"/>
      <w:r w:rsidR="002517FE">
        <w:rPr>
          <w:rFonts w:ascii="Barlow" w:hAnsi="Barlow"/>
          <w:lang w:val="en-US"/>
        </w:rPr>
        <w:t xml:space="preserve"> </w:t>
      </w:r>
      <w:proofErr w:type="spellStart"/>
      <w:r w:rsidR="002517FE">
        <w:rPr>
          <w:rFonts w:ascii="Barlow" w:hAnsi="Barlow"/>
          <w:lang w:val="en-US"/>
        </w:rPr>
        <w:t>geliştirilen</w:t>
      </w:r>
      <w:proofErr w:type="spellEnd"/>
      <w:r w:rsidRPr="000F51BC">
        <w:rPr>
          <w:rFonts w:ascii="Barlow" w:hAnsi="Barlow"/>
          <w:lang w:val="en-US"/>
        </w:rPr>
        <w:t xml:space="preserve"> Winter Command Cargo </w:t>
      </w:r>
      <w:proofErr w:type="spellStart"/>
      <w:r w:rsidRPr="000F51BC">
        <w:rPr>
          <w:rFonts w:ascii="Barlow" w:hAnsi="Barlow"/>
          <w:lang w:val="en-US"/>
        </w:rPr>
        <w:t>serisi</w:t>
      </w:r>
      <w:proofErr w:type="spellEnd"/>
      <w:r w:rsidRPr="000F51BC">
        <w:rPr>
          <w:rFonts w:ascii="Barlow" w:hAnsi="Barlow"/>
          <w:lang w:val="en-US"/>
        </w:rPr>
        <w:t xml:space="preserve">, </w:t>
      </w:r>
      <w:proofErr w:type="spellStart"/>
      <w:r w:rsidRPr="000F51BC">
        <w:rPr>
          <w:rFonts w:ascii="Barlow" w:hAnsi="Barlow"/>
          <w:lang w:val="en-US"/>
        </w:rPr>
        <w:t>ülkenin</w:t>
      </w:r>
      <w:proofErr w:type="spellEnd"/>
      <w:r w:rsidRPr="000F51BC">
        <w:rPr>
          <w:rFonts w:ascii="Barlow" w:hAnsi="Barlow"/>
          <w:lang w:val="en-US"/>
        </w:rPr>
        <w:t xml:space="preserve"> </w:t>
      </w:r>
      <w:proofErr w:type="spellStart"/>
      <w:r w:rsidRPr="000F51BC">
        <w:rPr>
          <w:rFonts w:ascii="Barlow" w:hAnsi="Barlow"/>
          <w:lang w:val="en-US"/>
        </w:rPr>
        <w:t>yol</w:t>
      </w:r>
      <w:proofErr w:type="spellEnd"/>
      <w:r w:rsidRPr="000F51BC">
        <w:rPr>
          <w:rFonts w:ascii="Barlow" w:hAnsi="Barlow"/>
          <w:lang w:val="en-US"/>
        </w:rPr>
        <w:t xml:space="preserve"> ve </w:t>
      </w:r>
      <w:proofErr w:type="spellStart"/>
      <w:r w:rsidRPr="000F51BC">
        <w:rPr>
          <w:rFonts w:ascii="Barlow" w:hAnsi="Barlow"/>
          <w:lang w:val="en-US"/>
        </w:rPr>
        <w:t>iklim</w:t>
      </w:r>
      <w:proofErr w:type="spellEnd"/>
      <w:r w:rsidRPr="000F51BC">
        <w:rPr>
          <w:rFonts w:ascii="Barlow" w:hAnsi="Barlow"/>
          <w:lang w:val="en-US"/>
        </w:rPr>
        <w:t xml:space="preserve"> </w:t>
      </w:r>
      <w:proofErr w:type="spellStart"/>
      <w:r w:rsidRPr="000F51BC">
        <w:rPr>
          <w:rFonts w:ascii="Barlow" w:hAnsi="Barlow"/>
          <w:lang w:val="en-US"/>
        </w:rPr>
        <w:t>koşullarına</w:t>
      </w:r>
      <w:proofErr w:type="spellEnd"/>
      <w:r w:rsidRPr="000F51BC">
        <w:rPr>
          <w:rFonts w:ascii="Barlow" w:hAnsi="Barlow"/>
          <w:lang w:val="en-US"/>
        </w:rPr>
        <w:t xml:space="preserve"> </w:t>
      </w:r>
      <w:proofErr w:type="spellStart"/>
      <w:r w:rsidRPr="000F51BC">
        <w:rPr>
          <w:rFonts w:ascii="Barlow" w:hAnsi="Barlow"/>
          <w:lang w:val="en-US"/>
        </w:rPr>
        <w:t>uyacak</w:t>
      </w:r>
      <w:proofErr w:type="spellEnd"/>
      <w:r w:rsidRPr="000F51BC">
        <w:rPr>
          <w:rFonts w:ascii="Barlow" w:hAnsi="Barlow"/>
          <w:lang w:val="en-US"/>
        </w:rPr>
        <w:t xml:space="preserve"> </w:t>
      </w:r>
      <w:proofErr w:type="spellStart"/>
      <w:r w:rsidRPr="000F51BC">
        <w:rPr>
          <w:rFonts w:ascii="Barlow" w:hAnsi="Barlow"/>
          <w:lang w:val="en-US"/>
        </w:rPr>
        <w:t>şekilde</w:t>
      </w:r>
      <w:proofErr w:type="spellEnd"/>
      <w:r w:rsidRPr="000F51BC">
        <w:rPr>
          <w:rFonts w:ascii="Barlow" w:hAnsi="Barlow"/>
          <w:lang w:val="en-US"/>
        </w:rPr>
        <w:t xml:space="preserve"> </w:t>
      </w:r>
      <w:proofErr w:type="spellStart"/>
      <w:r w:rsidRPr="000F51BC">
        <w:rPr>
          <w:rFonts w:ascii="Barlow" w:hAnsi="Barlow"/>
          <w:lang w:val="en-US"/>
        </w:rPr>
        <w:t>özel</w:t>
      </w:r>
      <w:proofErr w:type="spellEnd"/>
      <w:r w:rsidRPr="000F51BC">
        <w:rPr>
          <w:rFonts w:ascii="Barlow" w:hAnsi="Barlow"/>
          <w:lang w:val="en-US"/>
        </w:rPr>
        <w:t xml:space="preserve"> </w:t>
      </w:r>
      <w:proofErr w:type="spellStart"/>
      <w:r w:rsidRPr="000F51BC">
        <w:rPr>
          <w:rFonts w:ascii="Barlow" w:hAnsi="Barlow"/>
          <w:lang w:val="en-US"/>
        </w:rPr>
        <w:t>olarak</w:t>
      </w:r>
      <w:proofErr w:type="spellEnd"/>
      <w:r w:rsidRPr="000F51BC">
        <w:rPr>
          <w:rFonts w:ascii="Barlow" w:hAnsi="Barlow"/>
          <w:lang w:val="en-US"/>
        </w:rPr>
        <w:t xml:space="preserve"> </w:t>
      </w:r>
      <w:proofErr w:type="spellStart"/>
      <w:r w:rsidRPr="000F51BC">
        <w:rPr>
          <w:rFonts w:ascii="Barlow" w:hAnsi="Barlow"/>
          <w:lang w:val="en-US"/>
        </w:rPr>
        <w:t>tasarlandı</w:t>
      </w:r>
      <w:proofErr w:type="spellEnd"/>
      <w:r>
        <w:rPr>
          <w:rFonts w:ascii="Barlow" w:hAnsi="Barlow"/>
          <w:lang w:val="en-US"/>
        </w:rPr>
        <w:t xml:space="preserve">. </w:t>
      </w:r>
    </w:p>
    <w:p w14:paraId="600516E6" w14:textId="77777777" w:rsidR="000542E1" w:rsidRDefault="000542E1" w:rsidP="000542E1">
      <w:pPr>
        <w:contextualSpacing/>
        <w:jc w:val="both"/>
        <w:rPr>
          <w:rFonts w:ascii="Barlow" w:hAnsi="Barlow"/>
          <w:lang w:val="en-US"/>
        </w:rPr>
      </w:pPr>
    </w:p>
    <w:p w14:paraId="0664C39E" w14:textId="6E522291" w:rsidR="000542E1" w:rsidRDefault="000542E1" w:rsidP="000542E1">
      <w:pPr>
        <w:contextualSpacing/>
        <w:jc w:val="both"/>
        <w:rPr>
          <w:rFonts w:ascii="Barlow" w:hAnsi="Barlow"/>
          <w:lang w:val="en-US"/>
        </w:rPr>
      </w:pPr>
      <w:r w:rsidRPr="000542E1">
        <w:rPr>
          <w:rFonts w:ascii="Barlow" w:hAnsi="Barlow"/>
          <w:lang w:val="en-US"/>
        </w:rPr>
        <w:t xml:space="preserve">Bu </w:t>
      </w:r>
      <w:proofErr w:type="spellStart"/>
      <w:r w:rsidRPr="000542E1">
        <w:rPr>
          <w:rFonts w:ascii="Barlow" w:hAnsi="Barlow"/>
          <w:lang w:val="en-US"/>
        </w:rPr>
        <w:t>ürünler</w:t>
      </w:r>
      <w:proofErr w:type="spellEnd"/>
      <w:r w:rsidRPr="000542E1">
        <w:rPr>
          <w:rFonts w:ascii="Barlow" w:hAnsi="Barlow"/>
          <w:lang w:val="en-US"/>
        </w:rPr>
        <w:t xml:space="preserve">, </w:t>
      </w:r>
      <w:proofErr w:type="spellStart"/>
      <w:r w:rsidRPr="000542E1">
        <w:rPr>
          <w:rFonts w:ascii="Barlow" w:hAnsi="Barlow"/>
          <w:lang w:val="en-US"/>
        </w:rPr>
        <w:t>markanın</w:t>
      </w:r>
      <w:proofErr w:type="spellEnd"/>
      <w:r w:rsidRPr="000542E1">
        <w:rPr>
          <w:rFonts w:ascii="Barlow" w:hAnsi="Barlow"/>
          <w:lang w:val="en-US"/>
        </w:rPr>
        <w:t xml:space="preserve">, </w:t>
      </w:r>
      <w:proofErr w:type="spellStart"/>
      <w:r w:rsidRPr="000542E1">
        <w:rPr>
          <w:rFonts w:ascii="Barlow" w:hAnsi="Barlow"/>
          <w:lang w:val="en-US"/>
        </w:rPr>
        <w:t>ülkede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direksiyon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başına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geçen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herkese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olağanüstü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sürüş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deneyimleri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sağlama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taahhüdünü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vurgulamaya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devam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ediyor</w:t>
      </w:r>
      <w:proofErr w:type="spellEnd"/>
      <w:r w:rsidRPr="000542E1">
        <w:rPr>
          <w:rFonts w:ascii="Barlow" w:hAnsi="Barlow"/>
          <w:lang w:val="en-US"/>
        </w:rPr>
        <w:t>.</w:t>
      </w:r>
    </w:p>
    <w:p w14:paraId="25A2B541" w14:textId="77777777" w:rsidR="000542E1" w:rsidRDefault="000542E1" w:rsidP="000542E1">
      <w:pPr>
        <w:contextualSpacing/>
        <w:jc w:val="both"/>
        <w:rPr>
          <w:rFonts w:ascii="Barlow" w:hAnsi="Barlow"/>
          <w:lang w:val="en-US"/>
        </w:rPr>
      </w:pPr>
    </w:p>
    <w:p w14:paraId="04C46B71" w14:textId="77777777" w:rsidR="000542E1" w:rsidRPr="000542E1" w:rsidRDefault="000542E1" w:rsidP="000542E1">
      <w:pPr>
        <w:contextualSpacing/>
        <w:jc w:val="both"/>
        <w:rPr>
          <w:rFonts w:ascii="Barlow" w:hAnsi="Barlow"/>
          <w:lang w:val="en-US"/>
        </w:rPr>
      </w:pPr>
      <w:r w:rsidRPr="000542E1">
        <w:rPr>
          <w:rFonts w:ascii="Barlow" w:hAnsi="Barlow"/>
          <w:lang w:val="en-US"/>
        </w:rPr>
        <w:t xml:space="preserve">Hem Winter Command hem de Winter Command Cargo </w:t>
      </w:r>
      <w:proofErr w:type="spellStart"/>
      <w:r w:rsidRPr="000542E1">
        <w:rPr>
          <w:rFonts w:ascii="Barlow" w:hAnsi="Barlow"/>
          <w:lang w:val="en-US"/>
        </w:rPr>
        <w:t>serisi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lastikler</w:t>
      </w:r>
      <w:proofErr w:type="spellEnd"/>
      <w:r w:rsidRPr="000542E1">
        <w:rPr>
          <w:rFonts w:ascii="Barlow" w:hAnsi="Barlow"/>
          <w:lang w:val="en-US"/>
        </w:rPr>
        <w:t xml:space="preserve">, </w:t>
      </w:r>
      <w:proofErr w:type="spellStart"/>
      <w:r w:rsidRPr="000542E1">
        <w:rPr>
          <w:rFonts w:ascii="Barlow" w:hAnsi="Barlow"/>
          <w:lang w:val="en-US"/>
        </w:rPr>
        <w:t>Türkiye'nin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yerel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sürüş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alışkanlıkları</w:t>
      </w:r>
      <w:proofErr w:type="spellEnd"/>
      <w:r w:rsidRPr="000542E1">
        <w:rPr>
          <w:rFonts w:ascii="Barlow" w:hAnsi="Barlow"/>
          <w:lang w:val="en-US"/>
        </w:rPr>
        <w:t xml:space="preserve"> ve </w:t>
      </w:r>
      <w:proofErr w:type="spellStart"/>
      <w:r w:rsidRPr="000542E1">
        <w:rPr>
          <w:rFonts w:ascii="Barlow" w:hAnsi="Barlow"/>
          <w:lang w:val="en-US"/>
        </w:rPr>
        <w:t>kış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koşulları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göz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önünde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bulundurularak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geliştirildi</w:t>
      </w:r>
      <w:proofErr w:type="spellEnd"/>
      <w:r w:rsidRPr="000542E1">
        <w:rPr>
          <w:rFonts w:ascii="Barlow" w:hAnsi="Barlow"/>
          <w:lang w:val="en-US"/>
        </w:rPr>
        <w:t xml:space="preserve">. Belli </w:t>
      </w:r>
      <w:proofErr w:type="spellStart"/>
      <w:r w:rsidRPr="000542E1">
        <w:rPr>
          <w:rFonts w:ascii="Barlow" w:hAnsi="Barlow"/>
          <w:lang w:val="en-US"/>
        </w:rPr>
        <w:t>ölçülerdeki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lastiklerin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bir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kısmının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Goodyear'ın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Türkiye'deki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üretim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tesislerinde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üretildiği</w:t>
      </w:r>
      <w:proofErr w:type="spellEnd"/>
      <w:r w:rsidRPr="000542E1">
        <w:rPr>
          <w:rFonts w:ascii="Barlow" w:hAnsi="Barlow"/>
          <w:lang w:val="en-US"/>
        </w:rPr>
        <w:t xml:space="preserve"> ve </w:t>
      </w:r>
      <w:proofErr w:type="spellStart"/>
      <w:r w:rsidRPr="000542E1">
        <w:rPr>
          <w:rFonts w:ascii="Barlow" w:hAnsi="Barlow"/>
          <w:lang w:val="en-US"/>
        </w:rPr>
        <w:t>yerel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üretimin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esneklik</w:t>
      </w:r>
      <w:proofErr w:type="spellEnd"/>
      <w:r w:rsidRPr="000542E1">
        <w:rPr>
          <w:rFonts w:ascii="Barlow" w:hAnsi="Barlow"/>
          <w:lang w:val="en-US"/>
        </w:rPr>
        <w:t xml:space="preserve"> ve </w:t>
      </w:r>
      <w:proofErr w:type="spellStart"/>
      <w:r w:rsidRPr="000542E1">
        <w:rPr>
          <w:rFonts w:ascii="Barlow" w:hAnsi="Barlow"/>
          <w:lang w:val="en-US"/>
        </w:rPr>
        <w:t>hızlı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pazara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sunma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süresi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gibi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avantajlarını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doğrudan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sürücüye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ulaştırdığı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belirtiliyor</w:t>
      </w:r>
      <w:proofErr w:type="spellEnd"/>
      <w:r w:rsidRPr="000542E1">
        <w:rPr>
          <w:rFonts w:ascii="Barlow" w:hAnsi="Barlow"/>
          <w:lang w:val="en-US"/>
        </w:rPr>
        <w:t xml:space="preserve">. </w:t>
      </w:r>
    </w:p>
    <w:p w14:paraId="73DCE2A8" w14:textId="77777777" w:rsidR="000542E1" w:rsidRDefault="000542E1" w:rsidP="000542E1">
      <w:pPr>
        <w:contextualSpacing/>
        <w:jc w:val="both"/>
        <w:rPr>
          <w:rFonts w:ascii="Barlow" w:hAnsi="Barlow"/>
          <w:lang w:val="en-US"/>
        </w:rPr>
      </w:pPr>
    </w:p>
    <w:p w14:paraId="583FA7EF" w14:textId="77777777" w:rsidR="000542E1" w:rsidRPr="000542E1" w:rsidRDefault="000542E1" w:rsidP="000542E1">
      <w:pPr>
        <w:contextualSpacing/>
        <w:jc w:val="both"/>
        <w:rPr>
          <w:rFonts w:ascii="Barlow" w:hAnsi="Barlow"/>
          <w:lang w:val="en-US"/>
        </w:rPr>
      </w:pPr>
      <w:r w:rsidRPr="000542E1">
        <w:rPr>
          <w:rFonts w:ascii="Barlow" w:hAnsi="Barlow"/>
          <w:lang w:val="en-US"/>
        </w:rPr>
        <w:t xml:space="preserve">Goodyear Türkiye Genel </w:t>
      </w:r>
      <w:proofErr w:type="spellStart"/>
      <w:r w:rsidRPr="000542E1">
        <w:rPr>
          <w:rFonts w:ascii="Barlow" w:hAnsi="Barlow"/>
          <w:lang w:val="en-US"/>
        </w:rPr>
        <w:t>Müdürü</w:t>
      </w:r>
      <w:proofErr w:type="spellEnd"/>
      <w:r w:rsidRPr="000542E1">
        <w:rPr>
          <w:rFonts w:ascii="Barlow" w:hAnsi="Barlow"/>
          <w:lang w:val="en-US"/>
        </w:rPr>
        <w:t xml:space="preserve"> Octavian Velcan, "</w:t>
      </w:r>
      <w:proofErr w:type="spellStart"/>
      <w:r w:rsidRPr="000542E1">
        <w:rPr>
          <w:rFonts w:ascii="Barlow" w:hAnsi="Barlow"/>
          <w:lang w:val="en-US"/>
        </w:rPr>
        <w:t>Türkiye'nin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benzersiz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iklimi</w:t>
      </w:r>
      <w:proofErr w:type="spellEnd"/>
      <w:r w:rsidRPr="000542E1">
        <w:rPr>
          <w:rFonts w:ascii="Barlow" w:hAnsi="Barlow"/>
          <w:lang w:val="en-US"/>
        </w:rPr>
        <w:t xml:space="preserve">, </w:t>
      </w:r>
      <w:proofErr w:type="spellStart"/>
      <w:r w:rsidRPr="000542E1">
        <w:rPr>
          <w:rFonts w:ascii="Barlow" w:hAnsi="Barlow"/>
          <w:lang w:val="en-US"/>
        </w:rPr>
        <w:t>sürüş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alışkanlıkları</w:t>
      </w:r>
      <w:proofErr w:type="spellEnd"/>
      <w:r w:rsidRPr="000542E1">
        <w:rPr>
          <w:rFonts w:ascii="Barlow" w:hAnsi="Barlow"/>
          <w:lang w:val="en-US"/>
        </w:rPr>
        <w:t xml:space="preserve"> ve </w:t>
      </w:r>
      <w:proofErr w:type="spellStart"/>
      <w:r w:rsidRPr="000542E1">
        <w:rPr>
          <w:rFonts w:ascii="Barlow" w:hAnsi="Barlow"/>
          <w:lang w:val="en-US"/>
        </w:rPr>
        <w:t>pazar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ihtiyaçları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göz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önünde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bulundurularak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geliştirilen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bu</w:t>
      </w:r>
      <w:proofErr w:type="spellEnd"/>
      <w:r w:rsidRPr="000542E1">
        <w:rPr>
          <w:rFonts w:ascii="Barlow" w:hAnsi="Barlow"/>
          <w:lang w:val="en-US"/>
        </w:rPr>
        <w:t xml:space="preserve"> yeni </w:t>
      </w:r>
      <w:proofErr w:type="spellStart"/>
      <w:r w:rsidRPr="000542E1">
        <w:rPr>
          <w:rFonts w:ascii="Barlow" w:hAnsi="Barlow"/>
          <w:lang w:val="en-US"/>
        </w:rPr>
        <w:t>lastik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serisi</w:t>
      </w:r>
      <w:proofErr w:type="spellEnd"/>
      <w:r w:rsidRPr="000542E1">
        <w:rPr>
          <w:rFonts w:ascii="Barlow" w:hAnsi="Barlow"/>
          <w:lang w:val="en-US"/>
        </w:rPr>
        <w:t xml:space="preserve">, </w:t>
      </w:r>
      <w:proofErr w:type="spellStart"/>
      <w:r w:rsidRPr="000542E1">
        <w:rPr>
          <w:rFonts w:ascii="Barlow" w:hAnsi="Barlow"/>
          <w:lang w:val="en-US"/>
        </w:rPr>
        <w:t>Goodyear'ın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Ar</w:t>
      </w:r>
      <w:proofErr w:type="spellEnd"/>
      <w:r w:rsidRPr="000542E1">
        <w:rPr>
          <w:rFonts w:ascii="Barlow" w:hAnsi="Barlow"/>
          <w:lang w:val="en-US"/>
        </w:rPr>
        <w:t xml:space="preserve">-Ge </w:t>
      </w:r>
      <w:proofErr w:type="spellStart"/>
      <w:r w:rsidRPr="000542E1">
        <w:rPr>
          <w:rFonts w:ascii="Barlow" w:hAnsi="Barlow"/>
          <w:lang w:val="en-US"/>
        </w:rPr>
        <w:t>uzmanlığını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şirketin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üretim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kapasitesindeki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avantajlarıyla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birleştiriyor</w:t>
      </w:r>
      <w:proofErr w:type="spellEnd"/>
      <w:r w:rsidRPr="000542E1">
        <w:rPr>
          <w:rFonts w:ascii="Barlow" w:hAnsi="Barlow"/>
          <w:lang w:val="en-US"/>
        </w:rPr>
        <w:t xml:space="preserve">" </w:t>
      </w:r>
      <w:proofErr w:type="spellStart"/>
      <w:r w:rsidRPr="000542E1">
        <w:rPr>
          <w:rFonts w:ascii="Barlow" w:hAnsi="Barlow"/>
          <w:lang w:val="en-US"/>
        </w:rPr>
        <w:t>diyerek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şöyle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ekledi</w:t>
      </w:r>
      <w:proofErr w:type="spellEnd"/>
      <w:r w:rsidRPr="000542E1">
        <w:rPr>
          <w:rFonts w:ascii="Barlow" w:hAnsi="Barlow"/>
          <w:lang w:val="en-US"/>
        </w:rPr>
        <w:t xml:space="preserve">: "Yeni Winter Command ve Winter Command Cargo </w:t>
      </w:r>
      <w:proofErr w:type="spellStart"/>
      <w:r w:rsidRPr="000542E1">
        <w:rPr>
          <w:rFonts w:ascii="Barlow" w:hAnsi="Barlow"/>
          <w:lang w:val="en-US"/>
        </w:rPr>
        <w:t>serileri</w:t>
      </w:r>
      <w:proofErr w:type="spellEnd"/>
      <w:r w:rsidRPr="000542E1">
        <w:rPr>
          <w:rFonts w:ascii="Barlow" w:hAnsi="Barlow"/>
          <w:lang w:val="en-US"/>
        </w:rPr>
        <w:t xml:space="preserve">, </w:t>
      </w:r>
      <w:proofErr w:type="spellStart"/>
      <w:r w:rsidRPr="000542E1">
        <w:rPr>
          <w:rFonts w:ascii="Barlow" w:hAnsi="Barlow"/>
          <w:lang w:val="en-US"/>
        </w:rPr>
        <w:t>şirketin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faaliyet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gösterdiği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tüm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pazarlarda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lastik</w:t>
      </w:r>
      <w:proofErr w:type="spellEnd"/>
      <w:r w:rsidRPr="000542E1">
        <w:rPr>
          <w:rFonts w:ascii="Barlow" w:hAnsi="Barlow"/>
          <w:lang w:val="en-US"/>
        </w:rPr>
        <w:t xml:space="preserve"> ve </w:t>
      </w:r>
      <w:proofErr w:type="spellStart"/>
      <w:r w:rsidRPr="000542E1">
        <w:rPr>
          <w:rFonts w:ascii="Barlow" w:hAnsi="Barlow"/>
          <w:lang w:val="en-US"/>
        </w:rPr>
        <w:t>hizmetlerde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bir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numara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olma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tutkusunun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bir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kanıtıdır</w:t>
      </w:r>
      <w:proofErr w:type="spellEnd"/>
      <w:r w:rsidRPr="000542E1">
        <w:rPr>
          <w:rFonts w:ascii="Barlow" w:hAnsi="Barlow"/>
          <w:lang w:val="en-US"/>
        </w:rPr>
        <w:t>."</w:t>
      </w:r>
    </w:p>
    <w:p w14:paraId="2A13E4DC" w14:textId="77777777" w:rsidR="000542E1" w:rsidRDefault="000542E1" w:rsidP="00DD1C45">
      <w:pPr>
        <w:contextualSpacing/>
        <w:rPr>
          <w:rFonts w:ascii="Barlow" w:hAnsi="Barlow"/>
          <w:lang w:val="en-US"/>
        </w:rPr>
      </w:pPr>
    </w:p>
    <w:p w14:paraId="2B4FD58C" w14:textId="77777777" w:rsidR="000542E1" w:rsidRPr="000542E1" w:rsidRDefault="000542E1" w:rsidP="000542E1">
      <w:pPr>
        <w:contextualSpacing/>
        <w:rPr>
          <w:rFonts w:ascii="Barlow" w:hAnsi="Barlow"/>
          <w:b/>
          <w:bCs/>
          <w:lang w:val="en-US"/>
        </w:rPr>
      </w:pPr>
      <w:r w:rsidRPr="000542E1">
        <w:rPr>
          <w:rFonts w:ascii="Barlow" w:hAnsi="Barlow"/>
          <w:b/>
          <w:bCs/>
          <w:lang w:val="en-US"/>
        </w:rPr>
        <w:t xml:space="preserve">Üstün </w:t>
      </w:r>
      <w:proofErr w:type="spellStart"/>
      <w:r w:rsidRPr="000542E1">
        <w:rPr>
          <w:rFonts w:ascii="Barlow" w:hAnsi="Barlow"/>
          <w:b/>
          <w:bCs/>
          <w:lang w:val="en-US"/>
        </w:rPr>
        <w:t>kavrama</w:t>
      </w:r>
      <w:proofErr w:type="spellEnd"/>
      <w:r w:rsidRPr="000542E1">
        <w:rPr>
          <w:rFonts w:ascii="Barlow" w:hAnsi="Barlow"/>
          <w:b/>
          <w:bCs/>
          <w:lang w:val="en-US"/>
        </w:rPr>
        <w:t xml:space="preserve">, </w:t>
      </w:r>
      <w:proofErr w:type="spellStart"/>
      <w:r w:rsidRPr="000542E1">
        <w:rPr>
          <w:rFonts w:ascii="Barlow" w:hAnsi="Barlow"/>
          <w:b/>
          <w:bCs/>
          <w:lang w:val="en-US"/>
        </w:rPr>
        <w:t>güçlü</w:t>
      </w:r>
      <w:proofErr w:type="spellEnd"/>
      <w:r w:rsidRPr="000542E1">
        <w:rPr>
          <w:rFonts w:ascii="Barlow" w:hAnsi="Barlow"/>
          <w:b/>
          <w:bCs/>
          <w:lang w:val="en-US"/>
        </w:rPr>
        <w:t xml:space="preserve"> </w:t>
      </w:r>
      <w:proofErr w:type="spellStart"/>
      <w:r w:rsidRPr="000542E1">
        <w:rPr>
          <w:rFonts w:ascii="Barlow" w:hAnsi="Barlow"/>
          <w:b/>
          <w:bCs/>
          <w:lang w:val="en-US"/>
        </w:rPr>
        <w:t>frenleme</w:t>
      </w:r>
      <w:proofErr w:type="spellEnd"/>
      <w:r w:rsidRPr="000542E1">
        <w:rPr>
          <w:rFonts w:ascii="Barlow" w:hAnsi="Barlow"/>
          <w:b/>
          <w:bCs/>
          <w:lang w:val="en-US"/>
        </w:rPr>
        <w:t xml:space="preserve">, EV </w:t>
      </w:r>
      <w:proofErr w:type="spellStart"/>
      <w:r w:rsidRPr="000542E1">
        <w:rPr>
          <w:rFonts w:ascii="Barlow" w:hAnsi="Barlow"/>
          <w:b/>
          <w:bCs/>
          <w:lang w:val="en-US"/>
        </w:rPr>
        <w:t>uyumluluğu</w:t>
      </w:r>
      <w:proofErr w:type="spellEnd"/>
    </w:p>
    <w:p w14:paraId="30C01E06" w14:textId="4B1FA34E" w:rsidR="000542E1" w:rsidRPr="000542E1" w:rsidRDefault="000542E1" w:rsidP="000542E1">
      <w:pPr>
        <w:contextualSpacing/>
        <w:jc w:val="both"/>
        <w:rPr>
          <w:rFonts w:ascii="Barlow" w:hAnsi="Barlow"/>
          <w:lang w:val="en-US"/>
        </w:rPr>
      </w:pPr>
      <w:proofErr w:type="spellStart"/>
      <w:r w:rsidRPr="000542E1">
        <w:rPr>
          <w:rFonts w:ascii="Barlow" w:hAnsi="Barlow"/>
          <w:lang w:val="en-US"/>
        </w:rPr>
        <w:t>Goodyear'ın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lastik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Ar</w:t>
      </w:r>
      <w:proofErr w:type="spellEnd"/>
      <w:r w:rsidRPr="000542E1">
        <w:rPr>
          <w:rFonts w:ascii="Barlow" w:hAnsi="Barlow"/>
          <w:lang w:val="en-US"/>
        </w:rPr>
        <w:t xml:space="preserve">-Ge ve </w:t>
      </w:r>
      <w:proofErr w:type="spellStart"/>
      <w:r w:rsidRPr="000542E1">
        <w:rPr>
          <w:rFonts w:ascii="Barlow" w:hAnsi="Barlow"/>
          <w:lang w:val="en-US"/>
        </w:rPr>
        <w:t>mühendislik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alanındaki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liderliğinden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yararlanan</w:t>
      </w:r>
      <w:proofErr w:type="spellEnd"/>
      <w:r w:rsidRPr="000542E1">
        <w:rPr>
          <w:rFonts w:ascii="Barlow" w:hAnsi="Barlow"/>
          <w:lang w:val="en-US"/>
        </w:rPr>
        <w:t xml:space="preserve"> yeni Winter Comma</w:t>
      </w:r>
      <w:r w:rsidR="006335E8">
        <w:rPr>
          <w:rFonts w:ascii="Barlow" w:hAnsi="Barlow"/>
          <w:lang w:val="en-US"/>
        </w:rPr>
        <w:t>n</w:t>
      </w:r>
      <w:r w:rsidRPr="000542E1">
        <w:rPr>
          <w:rFonts w:ascii="Barlow" w:hAnsi="Barlow"/>
          <w:lang w:val="en-US"/>
        </w:rPr>
        <w:t xml:space="preserve">d ve Winter Command Cargo </w:t>
      </w:r>
      <w:proofErr w:type="spellStart"/>
      <w:r w:rsidRPr="000542E1">
        <w:rPr>
          <w:rFonts w:ascii="Barlow" w:hAnsi="Barlow"/>
          <w:lang w:val="en-US"/>
        </w:rPr>
        <w:t>serileri</w:t>
      </w:r>
      <w:proofErr w:type="spellEnd"/>
      <w:r w:rsidRPr="000542E1">
        <w:rPr>
          <w:rFonts w:ascii="Barlow" w:hAnsi="Barlow"/>
          <w:lang w:val="en-US"/>
        </w:rPr>
        <w:t xml:space="preserve">, </w:t>
      </w:r>
      <w:proofErr w:type="spellStart"/>
      <w:r w:rsidRPr="000542E1">
        <w:rPr>
          <w:rFonts w:ascii="Barlow" w:hAnsi="Barlow"/>
          <w:lang w:val="en-US"/>
        </w:rPr>
        <w:t>sürücülere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yol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tutuş</w:t>
      </w:r>
      <w:proofErr w:type="spellEnd"/>
      <w:r w:rsidRPr="000542E1">
        <w:rPr>
          <w:rFonts w:ascii="Barlow" w:hAnsi="Barlow"/>
          <w:lang w:val="en-US"/>
        </w:rPr>
        <w:t xml:space="preserve">, </w:t>
      </w:r>
      <w:proofErr w:type="spellStart"/>
      <w:r w:rsidRPr="000542E1">
        <w:rPr>
          <w:rFonts w:ascii="Barlow" w:hAnsi="Barlow"/>
          <w:lang w:val="en-US"/>
        </w:rPr>
        <w:t>frenleme</w:t>
      </w:r>
      <w:proofErr w:type="spellEnd"/>
      <w:r w:rsidRPr="000542E1">
        <w:rPr>
          <w:rFonts w:ascii="Barlow" w:hAnsi="Barlow"/>
          <w:lang w:val="en-US"/>
        </w:rPr>
        <w:t xml:space="preserve">, </w:t>
      </w:r>
      <w:proofErr w:type="spellStart"/>
      <w:r w:rsidRPr="000542E1">
        <w:rPr>
          <w:rFonts w:ascii="Barlow" w:hAnsi="Barlow"/>
          <w:lang w:val="en-US"/>
        </w:rPr>
        <w:t>ıslak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zemin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kontrolü</w:t>
      </w:r>
      <w:proofErr w:type="spellEnd"/>
      <w:r w:rsidRPr="000542E1">
        <w:rPr>
          <w:rFonts w:ascii="Barlow" w:hAnsi="Barlow"/>
          <w:lang w:val="en-US"/>
        </w:rPr>
        <w:t xml:space="preserve"> ve </w:t>
      </w:r>
      <w:proofErr w:type="spellStart"/>
      <w:r w:rsidRPr="000542E1">
        <w:rPr>
          <w:rFonts w:ascii="Barlow" w:hAnsi="Barlow"/>
          <w:lang w:val="en-US"/>
        </w:rPr>
        <w:t>kış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aylarında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uzun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ömürlü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kullanım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gibi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temel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performans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alanlarında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avantajlar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sağlıyor</w:t>
      </w:r>
      <w:proofErr w:type="spellEnd"/>
      <w:r w:rsidRPr="000542E1">
        <w:rPr>
          <w:rFonts w:ascii="Barlow" w:hAnsi="Barlow"/>
          <w:lang w:val="en-US"/>
        </w:rPr>
        <w:t xml:space="preserve">. </w:t>
      </w:r>
    </w:p>
    <w:p w14:paraId="554C8E91" w14:textId="77777777" w:rsidR="000542E1" w:rsidRPr="000542E1" w:rsidRDefault="000542E1" w:rsidP="000542E1">
      <w:pPr>
        <w:contextualSpacing/>
        <w:jc w:val="both"/>
        <w:rPr>
          <w:rFonts w:ascii="Barlow" w:hAnsi="Barlow"/>
          <w:lang w:val="en-US"/>
        </w:rPr>
      </w:pPr>
    </w:p>
    <w:p w14:paraId="750627F7" w14:textId="4FA447D9" w:rsidR="000542E1" w:rsidRPr="000542E1" w:rsidRDefault="000542E1" w:rsidP="000542E1">
      <w:pPr>
        <w:contextualSpacing/>
        <w:jc w:val="both"/>
        <w:rPr>
          <w:rFonts w:ascii="Barlow" w:hAnsi="Barlow"/>
          <w:lang w:val="en-US"/>
        </w:rPr>
      </w:pPr>
      <w:proofErr w:type="spellStart"/>
      <w:r w:rsidRPr="000542E1">
        <w:rPr>
          <w:rFonts w:ascii="Barlow" w:hAnsi="Barlow"/>
          <w:lang w:val="en-US"/>
        </w:rPr>
        <w:t>Özellikle</w:t>
      </w:r>
      <w:proofErr w:type="spellEnd"/>
      <w:r w:rsidRPr="000542E1">
        <w:rPr>
          <w:rFonts w:ascii="Barlow" w:hAnsi="Barlow"/>
          <w:lang w:val="en-US"/>
        </w:rPr>
        <w:t xml:space="preserve">, Winter Command </w:t>
      </w:r>
      <w:proofErr w:type="spellStart"/>
      <w:r w:rsidRPr="000542E1">
        <w:rPr>
          <w:rFonts w:ascii="Barlow" w:hAnsi="Barlow"/>
          <w:lang w:val="en-US"/>
        </w:rPr>
        <w:t>serisi</w:t>
      </w:r>
      <w:proofErr w:type="spellEnd"/>
      <w:r w:rsidRPr="000542E1">
        <w:rPr>
          <w:rFonts w:ascii="Barlow" w:hAnsi="Barlow"/>
          <w:lang w:val="en-US"/>
        </w:rPr>
        <w:t xml:space="preserve">, </w:t>
      </w:r>
      <w:proofErr w:type="spellStart"/>
      <w:r w:rsidRPr="000542E1">
        <w:rPr>
          <w:rFonts w:ascii="Barlow" w:hAnsi="Barlow"/>
          <w:lang w:val="en-US"/>
        </w:rPr>
        <w:t>verimli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kavrama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sistemi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sayesinde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binek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otomobil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sürücülerine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karlı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yüzeylerde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etkili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frenleme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sunarken</w:t>
      </w:r>
      <w:proofErr w:type="spellEnd"/>
      <w:r w:rsidRPr="000542E1">
        <w:rPr>
          <w:rFonts w:ascii="Barlow" w:hAnsi="Barlow"/>
          <w:lang w:val="en-US"/>
        </w:rPr>
        <w:t xml:space="preserve">, </w:t>
      </w:r>
      <w:proofErr w:type="spellStart"/>
      <w:r w:rsidRPr="000542E1">
        <w:rPr>
          <w:rFonts w:ascii="Barlow" w:hAnsi="Barlow"/>
          <w:lang w:val="en-US"/>
        </w:rPr>
        <w:t>yan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blok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kenarları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ıslak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yüzeylerde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güçlü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kontrol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sağlıyor</w:t>
      </w:r>
      <w:proofErr w:type="spellEnd"/>
      <w:r w:rsidRPr="000542E1">
        <w:rPr>
          <w:rFonts w:ascii="Barlow" w:hAnsi="Barlow"/>
          <w:lang w:val="en-US"/>
        </w:rPr>
        <w:t xml:space="preserve">. </w:t>
      </w:r>
      <w:proofErr w:type="spellStart"/>
      <w:r w:rsidRPr="000542E1">
        <w:rPr>
          <w:rFonts w:ascii="Barlow" w:hAnsi="Barlow"/>
          <w:lang w:val="en-US"/>
        </w:rPr>
        <w:t>Hafif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yapısı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aynı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zamanda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daha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düşük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enerji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tüketimine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katkıda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bulunuyor</w:t>
      </w:r>
      <w:proofErr w:type="spellEnd"/>
      <w:r w:rsidRPr="000542E1">
        <w:rPr>
          <w:rFonts w:ascii="Barlow" w:hAnsi="Barlow"/>
          <w:lang w:val="en-US"/>
        </w:rPr>
        <w:t>.</w:t>
      </w:r>
      <w:r w:rsidR="00D33C42">
        <w:rPr>
          <w:rFonts w:ascii="Barlow" w:hAnsi="Barlow"/>
          <w:lang w:val="en-US"/>
        </w:rPr>
        <w:t xml:space="preserve"> </w:t>
      </w:r>
      <w:proofErr w:type="spellStart"/>
      <w:r w:rsidR="00D33C42">
        <w:rPr>
          <w:rFonts w:ascii="Barlow" w:hAnsi="Barlow"/>
          <w:lang w:val="en-US"/>
        </w:rPr>
        <w:t>Aynı</w:t>
      </w:r>
      <w:proofErr w:type="spellEnd"/>
      <w:r w:rsidR="00D33C42">
        <w:rPr>
          <w:rFonts w:ascii="Barlow" w:hAnsi="Barlow"/>
          <w:lang w:val="en-US"/>
        </w:rPr>
        <w:t xml:space="preserve"> </w:t>
      </w:r>
      <w:proofErr w:type="spellStart"/>
      <w:r w:rsidR="00D33C42">
        <w:rPr>
          <w:rFonts w:ascii="Barlow" w:hAnsi="Barlow"/>
          <w:lang w:val="en-US"/>
        </w:rPr>
        <w:t>zamanda</w:t>
      </w:r>
      <w:proofErr w:type="spellEnd"/>
      <w:r w:rsidR="00D33C42">
        <w:rPr>
          <w:rFonts w:ascii="Barlow" w:hAnsi="Barlow"/>
          <w:lang w:val="en-US"/>
        </w:rPr>
        <w:t xml:space="preserve"> Winter Command </w:t>
      </w:r>
      <w:proofErr w:type="spellStart"/>
      <w:r w:rsidR="00D33C42">
        <w:rPr>
          <w:rFonts w:ascii="Barlow" w:hAnsi="Barlow"/>
          <w:lang w:val="en-US"/>
        </w:rPr>
        <w:t>serisi</w:t>
      </w:r>
      <w:proofErr w:type="spellEnd"/>
      <w:r w:rsidR="00D33C42" w:rsidRPr="000542E1">
        <w:rPr>
          <w:rFonts w:ascii="Barlow" w:hAnsi="Barlow"/>
          <w:lang w:val="en-US"/>
        </w:rPr>
        <w:t xml:space="preserve"> </w:t>
      </w:r>
      <w:proofErr w:type="spellStart"/>
      <w:r w:rsidR="00D33C42" w:rsidRPr="000542E1">
        <w:rPr>
          <w:rFonts w:ascii="Barlow" w:hAnsi="Barlow"/>
          <w:lang w:val="en-US"/>
        </w:rPr>
        <w:t>elektrikli</w:t>
      </w:r>
      <w:proofErr w:type="spellEnd"/>
      <w:r w:rsidR="00D33C42" w:rsidRPr="000542E1">
        <w:rPr>
          <w:rFonts w:ascii="Barlow" w:hAnsi="Barlow"/>
          <w:lang w:val="en-US"/>
        </w:rPr>
        <w:t xml:space="preserve"> </w:t>
      </w:r>
      <w:proofErr w:type="spellStart"/>
      <w:r w:rsidR="00D33C42" w:rsidRPr="000542E1">
        <w:rPr>
          <w:rFonts w:ascii="Barlow" w:hAnsi="Barlow"/>
          <w:lang w:val="en-US"/>
        </w:rPr>
        <w:t>araçlarla</w:t>
      </w:r>
      <w:proofErr w:type="spellEnd"/>
      <w:r w:rsidR="00D33C42" w:rsidRPr="000542E1">
        <w:rPr>
          <w:rFonts w:ascii="Barlow" w:hAnsi="Barlow"/>
          <w:lang w:val="en-US"/>
        </w:rPr>
        <w:t xml:space="preserve"> tam </w:t>
      </w:r>
      <w:proofErr w:type="spellStart"/>
      <w:r w:rsidR="00D33C42">
        <w:rPr>
          <w:rFonts w:ascii="Barlow" w:hAnsi="Barlow"/>
          <w:lang w:val="en-US"/>
        </w:rPr>
        <w:t>uyumlu</w:t>
      </w:r>
      <w:proofErr w:type="spellEnd"/>
      <w:r w:rsidR="00D33C42">
        <w:rPr>
          <w:rFonts w:ascii="Barlow" w:hAnsi="Barlow"/>
          <w:lang w:val="en-US"/>
        </w:rPr>
        <w:t xml:space="preserve"> </w:t>
      </w:r>
      <w:proofErr w:type="spellStart"/>
      <w:r w:rsidR="00D33C42">
        <w:rPr>
          <w:rFonts w:ascii="Barlow" w:hAnsi="Barlow"/>
          <w:lang w:val="en-US"/>
        </w:rPr>
        <w:t>olacak</w:t>
      </w:r>
      <w:proofErr w:type="spellEnd"/>
      <w:r w:rsidR="00D33C42">
        <w:rPr>
          <w:rFonts w:ascii="Barlow" w:hAnsi="Barlow"/>
          <w:lang w:val="en-US"/>
        </w:rPr>
        <w:t xml:space="preserve"> </w:t>
      </w:r>
      <w:proofErr w:type="spellStart"/>
      <w:r w:rsidR="00D33C42">
        <w:rPr>
          <w:rFonts w:ascii="Barlow" w:hAnsi="Barlow"/>
          <w:lang w:val="en-US"/>
        </w:rPr>
        <w:t>şekilde</w:t>
      </w:r>
      <w:proofErr w:type="spellEnd"/>
      <w:r w:rsidR="00D33C42" w:rsidRPr="000542E1">
        <w:rPr>
          <w:rFonts w:ascii="Barlow" w:hAnsi="Barlow"/>
          <w:lang w:val="en-US"/>
        </w:rPr>
        <w:t xml:space="preserve"> </w:t>
      </w:r>
      <w:proofErr w:type="spellStart"/>
      <w:r w:rsidR="00D33C42" w:rsidRPr="000542E1">
        <w:rPr>
          <w:rFonts w:ascii="Barlow" w:hAnsi="Barlow"/>
          <w:lang w:val="en-US"/>
        </w:rPr>
        <w:t>tasarlandı</w:t>
      </w:r>
      <w:proofErr w:type="spellEnd"/>
      <w:r w:rsidR="00D33C42" w:rsidRPr="000542E1">
        <w:rPr>
          <w:rFonts w:ascii="Barlow" w:hAnsi="Barlow"/>
          <w:lang w:val="en-US"/>
        </w:rPr>
        <w:t xml:space="preserve"> ve EV </w:t>
      </w:r>
      <w:proofErr w:type="spellStart"/>
      <w:r w:rsidR="00D33C42" w:rsidRPr="000542E1">
        <w:rPr>
          <w:rFonts w:ascii="Barlow" w:hAnsi="Barlow"/>
          <w:lang w:val="en-US"/>
        </w:rPr>
        <w:t>uyumluluğunu</w:t>
      </w:r>
      <w:proofErr w:type="spellEnd"/>
      <w:r w:rsidR="00D33C42" w:rsidRPr="000542E1">
        <w:rPr>
          <w:rFonts w:ascii="Barlow" w:hAnsi="Barlow"/>
          <w:lang w:val="en-US"/>
        </w:rPr>
        <w:t xml:space="preserve"> </w:t>
      </w:r>
      <w:proofErr w:type="spellStart"/>
      <w:r w:rsidR="00D33C42" w:rsidRPr="000542E1">
        <w:rPr>
          <w:rFonts w:ascii="Barlow" w:hAnsi="Barlow"/>
          <w:lang w:val="en-US"/>
        </w:rPr>
        <w:t>gösteren</w:t>
      </w:r>
      <w:proofErr w:type="spellEnd"/>
      <w:r w:rsidR="00D33C42" w:rsidRPr="000542E1">
        <w:rPr>
          <w:rFonts w:ascii="Barlow" w:hAnsi="Barlow"/>
          <w:lang w:val="en-US"/>
        </w:rPr>
        <w:t xml:space="preserve"> yeni </w:t>
      </w:r>
      <w:proofErr w:type="spellStart"/>
      <w:r w:rsidR="00D33C42" w:rsidRPr="000542E1">
        <w:rPr>
          <w:rFonts w:ascii="Barlow" w:hAnsi="Barlow"/>
          <w:lang w:val="en-US"/>
        </w:rPr>
        <w:t>bir</w:t>
      </w:r>
      <w:proofErr w:type="spellEnd"/>
      <w:r w:rsidR="00D33C42" w:rsidRPr="000542E1">
        <w:rPr>
          <w:rFonts w:ascii="Barlow" w:hAnsi="Barlow"/>
          <w:lang w:val="en-US"/>
        </w:rPr>
        <w:t xml:space="preserve"> </w:t>
      </w:r>
      <w:proofErr w:type="spellStart"/>
      <w:r w:rsidR="00D33C42" w:rsidRPr="000542E1">
        <w:rPr>
          <w:rFonts w:ascii="Barlow" w:hAnsi="Barlow"/>
          <w:lang w:val="en-US"/>
        </w:rPr>
        <w:t>lastik</w:t>
      </w:r>
      <w:proofErr w:type="spellEnd"/>
      <w:r w:rsidR="00D33C42" w:rsidRPr="000542E1">
        <w:rPr>
          <w:rFonts w:ascii="Barlow" w:hAnsi="Barlow"/>
          <w:lang w:val="en-US"/>
        </w:rPr>
        <w:t xml:space="preserve"> </w:t>
      </w:r>
      <w:proofErr w:type="spellStart"/>
      <w:r w:rsidR="00D33C42" w:rsidRPr="000542E1">
        <w:rPr>
          <w:rFonts w:ascii="Barlow" w:hAnsi="Barlow"/>
          <w:lang w:val="en-US"/>
        </w:rPr>
        <w:t>yanak</w:t>
      </w:r>
      <w:proofErr w:type="spellEnd"/>
      <w:r w:rsidR="00D33C42" w:rsidRPr="000542E1">
        <w:rPr>
          <w:rFonts w:ascii="Barlow" w:hAnsi="Barlow"/>
          <w:lang w:val="en-US"/>
        </w:rPr>
        <w:t xml:space="preserve"> </w:t>
      </w:r>
      <w:proofErr w:type="spellStart"/>
      <w:r w:rsidR="00D33C42">
        <w:rPr>
          <w:rFonts w:ascii="Barlow" w:hAnsi="Barlow"/>
          <w:lang w:val="en-US"/>
        </w:rPr>
        <w:t>sembolü</w:t>
      </w:r>
      <w:proofErr w:type="spellEnd"/>
      <w:r w:rsidR="00D33C42">
        <w:rPr>
          <w:rFonts w:ascii="Barlow" w:hAnsi="Barlow"/>
          <w:lang w:val="en-US"/>
        </w:rPr>
        <w:t xml:space="preserve"> </w:t>
      </w:r>
      <w:proofErr w:type="spellStart"/>
      <w:r w:rsidR="00D33C42">
        <w:rPr>
          <w:rFonts w:ascii="Barlow" w:hAnsi="Barlow"/>
          <w:lang w:val="en-US"/>
        </w:rPr>
        <w:t>taşıyor</w:t>
      </w:r>
      <w:proofErr w:type="spellEnd"/>
      <w:r w:rsidR="00D33C42" w:rsidRPr="000542E1">
        <w:rPr>
          <w:rFonts w:ascii="Barlow" w:hAnsi="Barlow"/>
          <w:lang w:val="en-US"/>
        </w:rPr>
        <w:t>.</w:t>
      </w:r>
    </w:p>
    <w:p w14:paraId="08382007" w14:textId="77777777" w:rsidR="000542E1" w:rsidRDefault="000542E1" w:rsidP="000542E1">
      <w:pPr>
        <w:contextualSpacing/>
        <w:jc w:val="both"/>
        <w:rPr>
          <w:rFonts w:ascii="Barlow" w:hAnsi="Barlow"/>
        </w:rPr>
      </w:pPr>
    </w:p>
    <w:p w14:paraId="1993BB2E" w14:textId="04505239" w:rsidR="000542E1" w:rsidRPr="000542E1" w:rsidRDefault="000542E1" w:rsidP="000542E1">
      <w:pPr>
        <w:contextualSpacing/>
        <w:jc w:val="both"/>
        <w:rPr>
          <w:rFonts w:ascii="Barlow" w:hAnsi="Barlow"/>
          <w:lang w:val="en-US"/>
        </w:rPr>
      </w:pPr>
      <w:proofErr w:type="spellStart"/>
      <w:r w:rsidRPr="000542E1">
        <w:rPr>
          <w:rFonts w:ascii="Barlow" w:hAnsi="Barlow"/>
          <w:lang w:val="en-US"/>
        </w:rPr>
        <w:t>Hafif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="002517FE">
        <w:rPr>
          <w:rFonts w:ascii="Barlow" w:hAnsi="Barlow"/>
          <w:lang w:val="en-US"/>
        </w:rPr>
        <w:t>ticari</w:t>
      </w:r>
      <w:proofErr w:type="spellEnd"/>
      <w:r w:rsidR="002517FE">
        <w:rPr>
          <w:rFonts w:ascii="Barlow" w:hAnsi="Barlow"/>
          <w:lang w:val="en-US"/>
        </w:rPr>
        <w:t xml:space="preserve"> </w:t>
      </w:r>
      <w:proofErr w:type="spellStart"/>
      <w:r w:rsidR="002517FE">
        <w:rPr>
          <w:rFonts w:ascii="Barlow" w:hAnsi="Barlow"/>
          <w:lang w:val="en-US"/>
        </w:rPr>
        <w:t>araçlar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için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tasarlanan</w:t>
      </w:r>
      <w:proofErr w:type="spellEnd"/>
      <w:r w:rsidRPr="000542E1">
        <w:rPr>
          <w:rFonts w:ascii="Barlow" w:hAnsi="Barlow"/>
          <w:lang w:val="en-US"/>
        </w:rPr>
        <w:t xml:space="preserve"> Winter Command Cargo </w:t>
      </w:r>
      <w:proofErr w:type="spellStart"/>
      <w:r w:rsidRPr="000542E1">
        <w:rPr>
          <w:rFonts w:ascii="Barlow" w:hAnsi="Barlow"/>
          <w:lang w:val="en-US"/>
        </w:rPr>
        <w:t>serisi</w:t>
      </w:r>
      <w:proofErr w:type="spellEnd"/>
      <w:r w:rsidRPr="000542E1">
        <w:rPr>
          <w:rFonts w:ascii="Barlow" w:hAnsi="Barlow"/>
          <w:lang w:val="en-US"/>
        </w:rPr>
        <w:t xml:space="preserve">, </w:t>
      </w:r>
      <w:proofErr w:type="spellStart"/>
      <w:r w:rsidRPr="000542E1">
        <w:rPr>
          <w:rFonts w:ascii="Barlow" w:hAnsi="Barlow"/>
          <w:lang w:val="en-US"/>
        </w:rPr>
        <w:t>karlı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yollarda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güçlü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çekiş</w:t>
      </w:r>
      <w:proofErr w:type="spellEnd"/>
      <w:r w:rsidR="002517FE">
        <w:rPr>
          <w:rFonts w:ascii="Barlow" w:hAnsi="Barlow"/>
          <w:lang w:val="en-US"/>
        </w:rPr>
        <w:t xml:space="preserve">, </w:t>
      </w:r>
      <w:proofErr w:type="spellStart"/>
      <w:r w:rsidRPr="000542E1">
        <w:rPr>
          <w:rFonts w:ascii="Barlow" w:hAnsi="Barlow"/>
          <w:lang w:val="en-US"/>
        </w:rPr>
        <w:t>yakıt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tasarruf</w:t>
      </w:r>
      <w:r w:rsidR="002517FE">
        <w:rPr>
          <w:rFonts w:ascii="Barlow" w:hAnsi="Barlow"/>
          <w:lang w:val="en-US"/>
        </w:rPr>
        <w:t>u</w:t>
      </w:r>
      <w:proofErr w:type="spellEnd"/>
      <w:r w:rsidR="002517FE">
        <w:rPr>
          <w:rFonts w:ascii="Barlow" w:hAnsi="Barlow"/>
          <w:lang w:val="en-US"/>
        </w:rPr>
        <w:t xml:space="preserve"> ve</w:t>
      </w:r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yüksek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kilometre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performansı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sunuyor</w:t>
      </w:r>
      <w:proofErr w:type="spellEnd"/>
      <w:r w:rsidRPr="000542E1">
        <w:rPr>
          <w:rFonts w:ascii="Barlow" w:hAnsi="Barlow"/>
          <w:lang w:val="en-US"/>
        </w:rPr>
        <w:t xml:space="preserve">. V </w:t>
      </w:r>
      <w:proofErr w:type="spellStart"/>
      <w:r w:rsidRPr="000542E1">
        <w:rPr>
          <w:rFonts w:ascii="Barlow" w:hAnsi="Barlow"/>
          <w:lang w:val="en-US"/>
        </w:rPr>
        <w:t>şeklindeki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oluklar</w:t>
      </w:r>
      <w:proofErr w:type="spellEnd"/>
      <w:r w:rsidRPr="000542E1">
        <w:rPr>
          <w:rFonts w:ascii="Barlow" w:hAnsi="Barlow"/>
          <w:lang w:val="en-US"/>
        </w:rPr>
        <w:t xml:space="preserve">, </w:t>
      </w:r>
      <w:proofErr w:type="spellStart"/>
      <w:r w:rsidRPr="000542E1">
        <w:rPr>
          <w:rFonts w:ascii="Barlow" w:hAnsi="Barlow"/>
          <w:lang w:val="en-US"/>
        </w:rPr>
        <w:t>verimli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su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tahliyesi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sağlayarak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ıslak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yüzeylerde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güvenilir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bir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sürüş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deneyimini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mümkün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kılıyor</w:t>
      </w:r>
      <w:proofErr w:type="spellEnd"/>
      <w:r w:rsidRPr="000542E1">
        <w:rPr>
          <w:rFonts w:ascii="Barlow" w:hAnsi="Barlow"/>
          <w:lang w:val="en-US"/>
        </w:rPr>
        <w:t xml:space="preserve">. </w:t>
      </w:r>
      <w:proofErr w:type="spellStart"/>
      <w:r w:rsidRPr="000542E1">
        <w:rPr>
          <w:rFonts w:ascii="Barlow" w:hAnsi="Barlow"/>
          <w:lang w:val="en-US"/>
        </w:rPr>
        <w:t>Merkezi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oluklar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karla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temas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ettiğinde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kilitlenerek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karlı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arazide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üstün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çekiş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sağlıyor</w:t>
      </w:r>
      <w:proofErr w:type="spellEnd"/>
      <w:r w:rsidRPr="000542E1">
        <w:rPr>
          <w:rFonts w:ascii="Barlow" w:hAnsi="Barlow"/>
          <w:lang w:val="en-US"/>
        </w:rPr>
        <w:t xml:space="preserve">. </w:t>
      </w:r>
    </w:p>
    <w:p w14:paraId="53809DAA" w14:textId="77777777" w:rsidR="000542E1" w:rsidRPr="000542E1" w:rsidRDefault="000542E1" w:rsidP="000542E1">
      <w:pPr>
        <w:contextualSpacing/>
        <w:jc w:val="both"/>
        <w:rPr>
          <w:rFonts w:ascii="Barlow" w:hAnsi="Barlow"/>
          <w:lang w:val="en-US"/>
        </w:rPr>
      </w:pPr>
    </w:p>
    <w:p w14:paraId="082D6751" w14:textId="4042EA39" w:rsidR="000542E1" w:rsidRPr="000542E1" w:rsidRDefault="000542E1" w:rsidP="000542E1">
      <w:pPr>
        <w:contextualSpacing/>
        <w:jc w:val="both"/>
        <w:rPr>
          <w:rFonts w:ascii="Barlow" w:hAnsi="Barlow"/>
          <w:lang w:val="en-US"/>
        </w:rPr>
      </w:pPr>
      <w:r w:rsidRPr="000542E1">
        <w:rPr>
          <w:rFonts w:ascii="Barlow" w:hAnsi="Barlow"/>
          <w:lang w:val="en-US"/>
        </w:rPr>
        <w:t xml:space="preserve">2025 ve 2026 </w:t>
      </w:r>
      <w:proofErr w:type="spellStart"/>
      <w:r w:rsidRPr="000542E1">
        <w:rPr>
          <w:rFonts w:ascii="Barlow" w:hAnsi="Barlow"/>
          <w:lang w:val="en-US"/>
        </w:rPr>
        <w:t>yıllarında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piyasaya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sürülecek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toplam</w:t>
      </w:r>
      <w:proofErr w:type="spellEnd"/>
      <w:r w:rsidRPr="000542E1">
        <w:rPr>
          <w:rFonts w:ascii="Barlow" w:hAnsi="Barlow"/>
          <w:lang w:val="en-US"/>
        </w:rPr>
        <w:t xml:space="preserve"> 56 yeni </w:t>
      </w:r>
      <w:proofErr w:type="spellStart"/>
      <w:r w:rsidRPr="000542E1">
        <w:rPr>
          <w:rFonts w:ascii="Barlow" w:hAnsi="Barlow"/>
          <w:lang w:val="en-US"/>
        </w:rPr>
        <w:t>ürün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="002517FE">
        <w:rPr>
          <w:rFonts w:ascii="Barlow" w:hAnsi="Barlow"/>
          <w:lang w:val="en-US"/>
        </w:rPr>
        <w:t>ile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Goodyear'ın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kış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lastiği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portföyünün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kapsamı</w:t>
      </w:r>
      <w:proofErr w:type="spellEnd"/>
      <w:r w:rsidRPr="000542E1">
        <w:rPr>
          <w:rFonts w:ascii="Barlow" w:hAnsi="Barlow"/>
          <w:lang w:val="en-US"/>
        </w:rPr>
        <w:t xml:space="preserve">, </w:t>
      </w:r>
      <w:proofErr w:type="spellStart"/>
      <w:r w:rsidRPr="000542E1">
        <w:rPr>
          <w:rFonts w:ascii="Barlow" w:hAnsi="Barlow"/>
          <w:lang w:val="en-US"/>
        </w:rPr>
        <w:t>ülkedeki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tüm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sürücülerin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ihtiyaçlarını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karşılayacak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şekilde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önemli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ölçüde</w:t>
      </w:r>
      <w:proofErr w:type="spellEnd"/>
      <w:r w:rsidRPr="000542E1">
        <w:rPr>
          <w:rFonts w:ascii="Barlow" w:hAnsi="Barlow"/>
          <w:lang w:val="en-US"/>
        </w:rPr>
        <w:t xml:space="preserve"> </w:t>
      </w:r>
      <w:proofErr w:type="spellStart"/>
      <w:r w:rsidRPr="000542E1">
        <w:rPr>
          <w:rFonts w:ascii="Barlow" w:hAnsi="Barlow"/>
          <w:lang w:val="en-US"/>
        </w:rPr>
        <w:t>genişletilecek</w:t>
      </w:r>
      <w:proofErr w:type="spellEnd"/>
      <w:r w:rsidRPr="000542E1">
        <w:rPr>
          <w:rFonts w:ascii="Barlow" w:hAnsi="Barlow"/>
          <w:lang w:val="en-US"/>
        </w:rPr>
        <w:t>.</w:t>
      </w:r>
    </w:p>
    <w:p w14:paraId="50E138C2" w14:textId="77777777" w:rsidR="000542E1" w:rsidRPr="000542E1" w:rsidRDefault="000542E1" w:rsidP="000542E1">
      <w:pPr>
        <w:contextualSpacing/>
        <w:jc w:val="both"/>
        <w:rPr>
          <w:rFonts w:ascii="Barlow" w:hAnsi="Barlow"/>
          <w:lang w:val="en-US"/>
        </w:rPr>
      </w:pPr>
      <w:r w:rsidRPr="000542E1">
        <w:rPr>
          <w:rFonts w:ascii="Barlow" w:hAnsi="Barlow"/>
          <w:lang w:val="en-US"/>
        </w:rPr>
        <w:lastRenderedPageBreak/>
        <w:t xml:space="preserve"> </w:t>
      </w:r>
    </w:p>
    <w:p w14:paraId="709429B6" w14:textId="77777777" w:rsidR="00A728FC" w:rsidRDefault="00A728FC" w:rsidP="00B56900">
      <w:pPr>
        <w:contextualSpacing/>
        <w:jc w:val="both"/>
        <w:rPr>
          <w:rStyle w:val="ts-alignment-element"/>
          <w:rFonts w:ascii="Segoe UI" w:hAnsi="Segoe UI" w:cs="Segoe UI"/>
          <w:color w:val="000000"/>
          <w:sz w:val="21"/>
          <w:szCs w:val="21"/>
        </w:rPr>
      </w:pPr>
    </w:p>
    <w:p w14:paraId="0CEC84C6" w14:textId="77777777" w:rsidR="00A728FC" w:rsidRPr="00A728FC" w:rsidRDefault="00A728FC" w:rsidP="00B56900">
      <w:pPr>
        <w:contextualSpacing/>
        <w:jc w:val="both"/>
        <w:rPr>
          <w:rFonts w:ascii="Segoe UI" w:hAnsi="Segoe UI" w:cs="Segoe UI"/>
          <w:b/>
          <w:bCs/>
          <w:color w:val="000000"/>
          <w:sz w:val="21"/>
          <w:szCs w:val="21"/>
          <w:shd w:val="clear" w:color="auto" w:fill="EFF6FF"/>
        </w:rPr>
      </w:pPr>
      <w:r w:rsidRPr="00A728FC">
        <w:rPr>
          <w:rStyle w:val="ts-alignment-element"/>
          <w:rFonts w:ascii="Segoe UI" w:hAnsi="Segoe UI" w:cs="Segoe UI"/>
          <w:b/>
          <w:bCs/>
          <w:color w:val="000000"/>
          <w:sz w:val="21"/>
          <w:szCs w:val="21"/>
        </w:rPr>
        <w:t>Goodyear</w:t>
      </w:r>
      <w:r w:rsidRPr="00A728FC">
        <w:rPr>
          <w:rFonts w:ascii="Segoe UI" w:hAnsi="Segoe UI" w:cs="Segoe UI"/>
          <w:b/>
          <w:bCs/>
          <w:color w:val="000000"/>
          <w:sz w:val="21"/>
          <w:szCs w:val="21"/>
          <w:shd w:val="clear" w:color="auto" w:fill="EFF6FF"/>
        </w:rPr>
        <w:t xml:space="preserve"> </w:t>
      </w:r>
      <w:proofErr w:type="spellStart"/>
      <w:r w:rsidRPr="00A728FC">
        <w:rPr>
          <w:rStyle w:val="ts-alignment-element"/>
          <w:rFonts w:ascii="Segoe UI" w:hAnsi="Segoe UI" w:cs="Segoe UI"/>
          <w:b/>
          <w:bCs/>
          <w:color w:val="000000"/>
          <w:sz w:val="21"/>
          <w:szCs w:val="21"/>
        </w:rPr>
        <w:t>Lastik</w:t>
      </w:r>
      <w:proofErr w:type="spellEnd"/>
      <w:r w:rsidRPr="00A728FC">
        <w:rPr>
          <w:rFonts w:ascii="Segoe UI" w:hAnsi="Segoe UI" w:cs="Segoe UI"/>
          <w:b/>
          <w:bCs/>
          <w:color w:val="000000"/>
          <w:sz w:val="21"/>
          <w:szCs w:val="21"/>
          <w:shd w:val="clear" w:color="auto" w:fill="EFF6FF"/>
        </w:rPr>
        <w:t xml:space="preserve"> </w:t>
      </w:r>
      <w:r w:rsidRPr="00A728FC">
        <w:rPr>
          <w:rStyle w:val="ts-alignment-element"/>
          <w:rFonts w:ascii="Segoe UI" w:hAnsi="Segoe UI" w:cs="Segoe UI"/>
          <w:b/>
          <w:bCs/>
          <w:color w:val="000000"/>
          <w:sz w:val="21"/>
          <w:szCs w:val="21"/>
        </w:rPr>
        <w:t>ve</w:t>
      </w:r>
      <w:r w:rsidRPr="00A728FC">
        <w:rPr>
          <w:rFonts w:ascii="Segoe UI" w:hAnsi="Segoe UI" w:cs="Segoe UI"/>
          <w:b/>
          <w:bCs/>
          <w:color w:val="000000"/>
          <w:sz w:val="21"/>
          <w:szCs w:val="21"/>
          <w:shd w:val="clear" w:color="auto" w:fill="EFF6FF"/>
        </w:rPr>
        <w:t xml:space="preserve"> </w:t>
      </w:r>
      <w:proofErr w:type="spellStart"/>
      <w:r w:rsidRPr="00A728FC">
        <w:rPr>
          <w:rStyle w:val="ts-alignment-element"/>
          <w:rFonts w:ascii="Segoe UI" w:hAnsi="Segoe UI" w:cs="Segoe UI"/>
          <w:b/>
          <w:bCs/>
          <w:color w:val="000000"/>
          <w:sz w:val="21"/>
          <w:szCs w:val="21"/>
        </w:rPr>
        <w:t>Kauçuk</w:t>
      </w:r>
      <w:proofErr w:type="spellEnd"/>
      <w:r w:rsidRPr="00A728FC">
        <w:rPr>
          <w:rFonts w:ascii="Segoe UI" w:hAnsi="Segoe UI" w:cs="Segoe UI"/>
          <w:b/>
          <w:bCs/>
          <w:color w:val="000000"/>
          <w:sz w:val="21"/>
          <w:szCs w:val="21"/>
          <w:shd w:val="clear" w:color="auto" w:fill="EFF6FF"/>
        </w:rPr>
        <w:t xml:space="preserve"> </w:t>
      </w:r>
      <w:proofErr w:type="spellStart"/>
      <w:r w:rsidRPr="00A728FC">
        <w:rPr>
          <w:rStyle w:val="ts-alignment-element"/>
          <w:rFonts w:ascii="Segoe UI" w:hAnsi="Segoe UI" w:cs="Segoe UI"/>
          <w:b/>
          <w:bCs/>
          <w:color w:val="000000"/>
          <w:sz w:val="21"/>
          <w:szCs w:val="21"/>
        </w:rPr>
        <w:t>Şirketi</w:t>
      </w:r>
      <w:proofErr w:type="spellEnd"/>
      <w:r w:rsidRPr="00A728FC">
        <w:rPr>
          <w:rFonts w:ascii="Segoe UI" w:hAnsi="Segoe UI" w:cs="Segoe UI"/>
          <w:b/>
          <w:bCs/>
          <w:color w:val="000000"/>
          <w:sz w:val="21"/>
          <w:szCs w:val="21"/>
          <w:shd w:val="clear" w:color="auto" w:fill="EFF6FF"/>
        </w:rPr>
        <w:t xml:space="preserve"> </w:t>
      </w:r>
      <w:proofErr w:type="spellStart"/>
      <w:r w:rsidRPr="00A728FC">
        <w:rPr>
          <w:rStyle w:val="ts-alignment-element"/>
          <w:rFonts w:ascii="Segoe UI" w:hAnsi="Segoe UI" w:cs="Segoe UI"/>
          <w:b/>
          <w:bCs/>
          <w:color w:val="000000"/>
          <w:sz w:val="21"/>
          <w:szCs w:val="21"/>
        </w:rPr>
        <w:t>Hakkında</w:t>
      </w:r>
      <w:proofErr w:type="spellEnd"/>
      <w:r w:rsidRPr="00A728FC">
        <w:rPr>
          <w:rFonts w:ascii="Segoe UI" w:hAnsi="Segoe UI" w:cs="Segoe UI"/>
          <w:b/>
          <w:bCs/>
          <w:color w:val="000000"/>
          <w:sz w:val="21"/>
          <w:szCs w:val="21"/>
          <w:shd w:val="clear" w:color="auto" w:fill="EFF6FF"/>
        </w:rPr>
        <w:t xml:space="preserve"> </w:t>
      </w:r>
    </w:p>
    <w:p w14:paraId="7C66AE66" w14:textId="160E83A4" w:rsidR="00A728FC" w:rsidRDefault="00A728FC" w:rsidP="00B56900">
      <w:pPr>
        <w:contextualSpacing/>
        <w:jc w:val="both"/>
        <w:rPr>
          <w:rStyle w:val="ts-alignment-element"/>
          <w:rFonts w:ascii="Segoe UI" w:hAnsi="Segoe UI" w:cs="Segoe UI"/>
          <w:color w:val="000000"/>
          <w:sz w:val="21"/>
          <w:szCs w:val="21"/>
        </w:rPr>
      </w:pPr>
      <w:r>
        <w:rPr>
          <w:rStyle w:val="ts-alignment-element"/>
          <w:rFonts w:ascii="Segoe UI" w:hAnsi="Segoe UI" w:cs="Segoe UI"/>
          <w:color w:val="000000"/>
          <w:sz w:val="21"/>
          <w:szCs w:val="21"/>
        </w:rPr>
        <w:t>Goodyear,</w:t>
      </w:r>
      <w:r>
        <w:rPr>
          <w:rFonts w:ascii="Segoe UI" w:hAnsi="Segoe UI" w:cs="Segoe UI"/>
          <w:color w:val="000000"/>
          <w:sz w:val="21"/>
          <w:szCs w:val="21"/>
          <w:shd w:val="clear" w:color="auto" w:fill="EFF6FF"/>
        </w:rPr>
        <w:t xml:space="preserve"> </w:t>
      </w:r>
      <w:proofErr w:type="spellStart"/>
      <w:r>
        <w:rPr>
          <w:rStyle w:val="ts-alignment-element"/>
          <w:rFonts w:ascii="Segoe UI" w:hAnsi="Segoe UI" w:cs="Segoe UI"/>
          <w:color w:val="000000"/>
          <w:sz w:val="21"/>
          <w:szCs w:val="21"/>
        </w:rPr>
        <w:t>dünyanın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EFF6FF"/>
        </w:rPr>
        <w:t xml:space="preserve"> </w:t>
      </w:r>
      <w:proofErr w:type="spellStart"/>
      <w:r>
        <w:rPr>
          <w:rStyle w:val="ts-alignment-element"/>
          <w:rFonts w:ascii="Segoe UI" w:hAnsi="Segoe UI" w:cs="Segoe UI"/>
          <w:color w:val="000000"/>
          <w:sz w:val="21"/>
          <w:szCs w:val="21"/>
        </w:rPr>
        <w:t>en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EFF6FF"/>
        </w:rPr>
        <w:t xml:space="preserve"> </w:t>
      </w:r>
      <w:proofErr w:type="spellStart"/>
      <w:r>
        <w:rPr>
          <w:rStyle w:val="ts-alignment-element"/>
          <w:rFonts w:ascii="Segoe UI" w:hAnsi="Segoe UI" w:cs="Segoe UI"/>
          <w:color w:val="000000"/>
          <w:sz w:val="21"/>
          <w:szCs w:val="21"/>
        </w:rPr>
        <w:t>büyük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EFF6FF"/>
        </w:rPr>
        <w:t xml:space="preserve"> </w:t>
      </w:r>
      <w:proofErr w:type="spellStart"/>
      <w:r>
        <w:rPr>
          <w:rStyle w:val="ts-alignment-element"/>
          <w:rFonts w:ascii="Segoe UI" w:hAnsi="Segoe UI" w:cs="Segoe UI"/>
          <w:color w:val="000000"/>
          <w:sz w:val="21"/>
          <w:szCs w:val="21"/>
        </w:rPr>
        <w:t>lastik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EFF6FF"/>
        </w:rPr>
        <w:t xml:space="preserve"> </w:t>
      </w:r>
      <w:proofErr w:type="spellStart"/>
      <w:r>
        <w:rPr>
          <w:rStyle w:val="ts-alignment-element"/>
          <w:rFonts w:ascii="Segoe UI" w:hAnsi="Segoe UI" w:cs="Segoe UI"/>
          <w:color w:val="000000"/>
          <w:sz w:val="21"/>
          <w:szCs w:val="21"/>
        </w:rPr>
        <w:t>şirketlerinden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EFF6FF"/>
        </w:rPr>
        <w:t xml:space="preserve"> </w:t>
      </w:r>
      <w:proofErr w:type="spellStart"/>
      <w:r>
        <w:rPr>
          <w:rStyle w:val="ts-alignment-element"/>
          <w:rFonts w:ascii="Segoe UI" w:hAnsi="Segoe UI" w:cs="Segoe UI"/>
          <w:color w:val="000000"/>
          <w:sz w:val="21"/>
          <w:szCs w:val="21"/>
        </w:rPr>
        <w:t>biridir</w:t>
      </w:r>
      <w:proofErr w:type="spellEnd"/>
      <w:r>
        <w:rPr>
          <w:rStyle w:val="ts-alignment-element"/>
          <w:rFonts w:ascii="Segoe UI" w:hAnsi="Segoe UI" w:cs="Segoe UI"/>
          <w:color w:val="000000"/>
          <w:sz w:val="21"/>
          <w:szCs w:val="21"/>
        </w:rPr>
        <w:t>.</w:t>
      </w:r>
      <w:r>
        <w:rPr>
          <w:rFonts w:ascii="Segoe UI" w:hAnsi="Segoe UI" w:cs="Segoe UI"/>
          <w:color w:val="000000"/>
          <w:sz w:val="21"/>
          <w:szCs w:val="21"/>
          <w:shd w:val="clear" w:color="auto" w:fill="EFF6FF"/>
        </w:rPr>
        <w:t xml:space="preserve"> </w:t>
      </w:r>
      <w:proofErr w:type="spellStart"/>
      <w:r>
        <w:rPr>
          <w:rStyle w:val="ts-alignment-element"/>
          <w:rFonts w:ascii="Segoe UI" w:hAnsi="Segoe UI" w:cs="Segoe UI"/>
          <w:color w:val="000000"/>
          <w:sz w:val="21"/>
          <w:szCs w:val="21"/>
        </w:rPr>
        <w:t>Yaklaşık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EFF6FF"/>
        </w:rPr>
        <w:t xml:space="preserve"> </w:t>
      </w:r>
      <w:r>
        <w:rPr>
          <w:rStyle w:val="ts-alignment-element"/>
          <w:rFonts w:ascii="Segoe UI" w:hAnsi="Segoe UI" w:cs="Segoe UI"/>
          <w:color w:val="000000"/>
          <w:sz w:val="21"/>
          <w:szCs w:val="21"/>
        </w:rPr>
        <w:t>68.000</w:t>
      </w:r>
      <w:r>
        <w:rPr>
          <w:rFonts w:ascii="Segoe UI" w:hAnsi="Segoe UI" w:cs="Segoe UI"/>
          <w:color w:val="000000"/>
          <w:sz w:val="21"/>
          <w:szCs w:val="21"/>
          <w:shd w:val="clear" w:color="auto" w:fill="EFF6FF"/>
        </w:rPr>
        <w:t xml:space="preserve"> </w:t>
      </w:r>
      <w:proofErr w:type="spellStart"/>
      <w:r>
        <w:rPr>
          <w:rStyle w:val="ts-alignment-element"/>
          <w:rFonts w:ascii="Segoe UI" w:hAnsi="Segoe UI" w:cs="Segoe UI"/>
          <w:color w:val="000000"/>
          <w:sz w:val="21"/>
          <w:szCs w:val="21"/>
        </w:rPr>
        <w:t>kişiyi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EFF6FF"/>
        </w:rPr>
        <w:t xml:space="preserve"> </w:t>
      </w:r>
      <w:proofErr w:type="spellStart"/>
      <w:r>
        <w:rPr>
          <w:rStyle w:val="ts-alignment-element"/>
          <w:rFonts w:ascii="Segoe UI" w:hAnsi="Segoe UI" w:cs="Segoe UI"/>
          <w:color w:val="000000"/>
          <w:sz w:val="21"/>
          <w:szCs w:val="21"/>
        </w:rPr>
        <w:t>istihdam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EFF6FF"/>
        </w:rPr>
        <w:t xml:space="preserve"> </w:t>
      </w:r>
      <w:proofErr w:type="spellStart"/>
      <w:r>
        <w:rPr>
          <w:rStyle w:val="ts-alignment-element"/>
          <w:rFonts w:ascii="Segoe UI" w:hAnsi="Segoe UI" w:cs="Segoe UI"/>
          <w:color w:val="000000"/>
          <w:sz w:val="21"/>
          <w:szCs w:val="21"/>
        </w:rPr>
        <w:t>etmekte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EFF6FF"/>
        </w:rPr>
        <w:t xml:space="preserve"> </w:t>
      </w:r>
      <w:r>
        <w:rPr>
          <w:rStyle w:val="ts-alignment-element"/>
          <w:rFonts w:ascii="Segoe UI" w:hAnsi="Segoe UI" w:cs="Segoe UI"/>
          <w:color w:val="000000"/>
          <w:sz w:val="21"/>
          <w:szCs w:val="21"/>
        </w:rPr>
        <w:t>ve</w:t>
      </w:r>
      <w:r>
        <w:rPr>
          <w:rFonts w:ascii="Segoe UI" w:hAnsi="Segoe UI" w:cs="Segoe UI"/>
          <w:color w:val="000000"/>
          <w:sz w:val="21"/>
          <w:szCs w:val="21"/>
          <w:shd w:val="clear" w:color="auto" w:fill="EFF6FF"/>
        </w:rPr>
        <w:t xml:space="preserve"> </w:t>
      </w:r>
      <w:proofErr w:type="spellStart"/>
      <w:r>
        <w:rPr>
          <w:rStyle w:val="ts-alignment-element"/>
          <w:rFonts w:ascii="Segoe UI" w:hAnsi="Segoe UI" w:cs="Segoe UI"/>
          <w:color w:val="000000"/>
          <w:sz w:val="21"/>
          <w:szCs w:val="21"/>
        </w:rPr>
        <w:t>ürünlerini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EFF6FF"/>
        </w:rPr>
        <w:t xml:space="preserve"> </w:t>
      </w:r>
      <w:proofErr w:type="spellStart"/>
      <w:r>
        <w:rPr>
          <w:rStyle w:val="ts-alignment-element"/>
          <w:rFonts w:ascii="Segoe UI" w:hAnsi="Segoe UI" w:cs="Segoe UI"/>
          <w:color w:val="000000"/>
          <w:sz w:val="21"/>
          <w:szCs w:val="21"/>
        </w:rPr>
        <w:t>dünya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EFF6FF"/>
        </w:rPr>
        <w:t xml:space="preserve"> </w:t>
      </w:r>
      <w:proofErr w:type="spellStart"/>
      <w:r>
        <w:rPr>
          <w:rStyle w:val="ts-alignment-element"/>
          <w:rFonts w:ascii="Segoe UI" w:hAnsi="Segoe UI" w:cs="Segoe UI"/>
          <w:color w:val="000000"/>
          <w:sz w:val="21"/>
          <w:szCs w:val="21"/>
        </w:rPr>
        <w:t>çapında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EFF6FF"/>
        </w:rPr>
        <w:t xml:space="preserve"> </w:t>
      </w:r>
      <w:r>
        <w:rPr>
          <w:rStyle w:val="ts-alignment-element"/>
          <w:rFonts w:ascii="Segoe UI" w:hAnsi="Segoe UI" w:cs="Segoe UI"/>
          <w:color w:val="000000"/>
          <w:sz w:val="21"/>
          <w:szCs w:val="21"/>
        </w:rPr>
        <w:t>20</w:t>
      </w:r>
      <w:r>
        <w:rPr>
          <w:rFonts w:ascii="Segoe UI" w:hAnsi="Segoe UI" w:cs="Segoe UI"/>
          <w:color w:val="000000"/>
          <w:sz w:val="21"/>
          <w:szCs w:val="21"/>
          <w:shd w:val="clear" w:color="auto" w:fill="EFF6FF"/>
        </w:rPr>
        <w:t xml:space="preserve"> </w:t>
      </w:r>
      <w:proofErr w:type="spellStart"/>
      <w:r>
        <w:rPr>
          <w:rStyle w:val="ts-alignment-element"/>
          <w:rFonts w:ascii="Segoe UI" w:hAnsi="Segoe UI" w:cs="Segoe UI"/>
          <w:color w:val="000000"/>
          <w:sz w:val="21"/>
          <w:szCs w:val="21"/>
        </w:rPr>
        <w:t>ülkede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EFF6FF"/>
        </w:rPr>
        <w:t xml:space="preserve"> </w:t>
      </w:r>
      <w:r>
        <w:rPr>
          <w:rStyle w:val="ts-alignment-element"/>
          <w:rFonts w:ascii="Segoe UI" w:hAnsi="Segoe UI" w:cs="Segoe UI"/>
          <w:color w:val="000000"/>
          <w:sz w:val="21"/>
          <w:szCs w:val="21"/>
        </w:rPr>
        <w:t>53</w:t>
      </w:r>
      <w:r>
        <w:rPr>
          <w:rFonts w:ascii="Segoe UI" w:hAnsi="Segoe UI" w:cs="Segoe UI"/>
          <w:color w:val="000000"/>
          <w:sz w:val="21"/>
          <w:szCs w:val="21"/>
          <w:shd w:val="clear" w:color="auto" w:fill="EFF6FF"/>
        </w:rPr>
        <w:t xml:space="preserve"> </w:t>
      </w:r>
      <w:proofErr w:type="spellStart"/>
      <w:r>
        <w:rPr>
          <w:rStyle w:val="ts-alignment-element"/>
          <w:rFonts w:ascii="Segoe UI" w:hAnsi="Segoe UI" w:cs="Segoe UI"/>
          <w:color w:val="000000"/>
          <w:sz w:val="21"/>
          <w:szCs w:val="21"/>
        </w:rPr>
        <w:t>tesiste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EFF6FF"/>
        </w:rPr>
        <w:t xml:space="preserve"> </w:t>
      </w:r>
      <w:proofErr w:type="spellStart"/>
      <w:r>
        <w:rPr>
          <w:rStyle w:val="ts-alignment-element"/>
          <w:rFonts w:ascii="Segoe UI" w:hAnsi="Segoe UI" w:cs="Segoe UI"/>
          <w:color w:val="000000"/>
          <w:sz w:val="21"/>
          <w:szCs w:val="21"/>
        </w:rPr>
        <w:t>üretmektedir</w:t>
      </w:r>
      <w:proofErr w:type="spellEnd"/>
      <w:r>
        <w:rPr>
          <w:rStyle w:val="ts-alignment-element"/>
          <w:rFonts w:ascii="Segoe UI" w:hAnsi="Segoe UI" w:cs="Segoe UI"/>
          <w:color w:val="000000"/>
          <w:sz w:val="21"/>
          <w:szCs w:val="21"/>
        </w:rPr>
        <w:t>.</w:t>
      </w:r>
      <w:r>
        <w:rPr>
          <w:rFonts w:ascii="Segoe UI" w:hAnsi="Segoe UI" w:cs="Segoe UI"/>
          <w:color w:val="000000"/>
          <w:sz w:val="21"/>
          <w:szCs w:val="21"/>
          <w:shd w:val="clear" w:color="auto" w:fill="EFF6FF"/>
        </w:rPr>
        <w:t xml:space="preserve"> </w:t>
      </w:r>
      <w:r>
        <w:rPr>
          <w:rStyle w:val="ts-alignment-element"/>
          <w:rFonts w:ascii="Segoe UI" w:hAnsi="Segoe UI" w:cs="Segoe UI"/>
          <w:color w:val="000000"/>
          <w:sz w:val="21"/>
          <w:szCs w:val="21"/>
        </w:rPr>
        <w:t>Akron,</w:t>
      </w:r>
      <w:r>
        <w:rPr>
          <w:rFonts w:ascii="Segoe UI" w:hAnsi="Segoe UI" w:cs="Segoe UI"/>
          <w:color w:val="000000"/>
          <w:sz w:val="21"/>
          <w:szCs w:val="21"/>
          <w:shd w:val="clear" w:color="auto" w:fill="EFF6FF"/>
        </w:rPr>
        <w:t xml:space="preserve"> </w:t>
      </w:r>
      <w:r>
        <w:rPr>
          <w:rStyle w:val="ts-alignment-element"/>
          <w:rFonts w:ascii="Segoe UI" w:hAnsi="Segoe UI" w:cs="Segoe UI"/>
          <w:color w:val="000000"/>
          <w:sz w:val="21"/>
          <w:szCs w:val="21"/>
        </w:rPr>
        <w:t>Ohio</w:t>
      </w:r>
      <w:r>
        <w:rPr>
          <w:rFonts w:ascii="Segoe UI" w:hAnsi="Segoe UI" w:cs="Segoe UI"/>
          <w:color w:val="000000"/>
          <w:sz w:val="21"/>
          <w:szCs w:val="21"/>
          <w:shd w:val="clear" w:color="auto" w:fill="EFF6FF"/>
        </w:rPr>
        <w:t xml:space="preserve"> </w:t>
      </w:r>
      <w:r>
        <w:rPr>
          <w:rStyle w:val="ts-alignment-element"/>
          <w:rFonts w:ascii="Segoe UI" w:hAnsi="Segoe UI" w:cs="Segoe UI"/>
          <w:color w:val="000000"/>
          <w:sz w:val="21"/>
          <w:szCs w:val="21"/>
        </w:rPr>
        <w:t>ve</w:t>
      </w:r>
      <w:r>
        <w:rPr>
          <w:rFonts w:ascii="Segoe UI" w:hAnsi="Segoe UI" w:cs="Segoe UI"/>
          <w:color w:val="000000"/>
          <w:sz w:val="21"/>
          <w:szCs w:val="21"/>
          <w:shd w:val="clear" w:color="auto" w:fill="EFF6FF"/>
        </w:rPr>
        <w:t xml:space="preserve"> </w:t>
      </w:r>
      <w:r>
        <w:rPr>
          <w:rStyle w:val="ts-alignment-element"/>
          <w:rFonts w:ascii="Segoe UI" w:hAnsi="Segoe UI" w:cs="Segoe UI"/>
          <w:color w:val="000000"/>
          <w:sz w:val="21"/>
          <w:szCs w:val="21"/>
        </w:rPr>
        <w:t>Colmar-Berg,</w:t>
      </w:r>
      <w:r>
        <w:rPr>
          <w:rFonts w:ascii="Segoe UI" w:hAnsi="Segoe UI" w:cs="Segoe UI"/>
          <w:color w:val="000000"/>
          <w:sz w:val="21"/>
          <w:szCs w:val="21"/>
          <w:shd w:val="clear" w:color="auto" w:fill="EFF6FF"/>
        </w:rPr>
        <w:t xml:space="preserve"> </w:t>
      </w:r>
      <w:proofErr w:type="spellStart"/>
      <w:r>
        <w:rPr>
          <w:rStyle w:val="ts-alignment-element"/>
          <w:rFonts w:ascii="Segoe UI" w:hAnsi="Segoe UI" w:cs="Segoe UI"/>
          <w:color w:val="000000"/>
          <w:sz w:val="21"/>
          <w:szCs w:val="21"/>
        </w:rPr>
        <w:t>Lüksemburg'daki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EFF6FF"/>
        </w:rPr>
        <w:t xml:space="preserve"> </w:t>
      </w:r>
      <w:proofErr w:type="spellStart"/>
      <w:r>
        <w:rPr>
          <w:rStyle w:val="ts-alignment-element"/>
          <w:rFonts w:ascii="Segoe UI" w:hAnsi="Segoe UI" w:cs="Segoe UI"/>
          <w:color w:val="000000"/>
          <w:sz w:val="21"/>
          <w:szCs w:val="21"/>
        </w:rPr>
        <w:t>iki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EFF6FF"/>
        </w:rPr>
        <w:t xml:space="preserve"> </w:t>
      </w:r>
      <w:proofErr w:type="spellStart"/>
      <w:r>
        <w:rPr>
          <w:rStyle w:val="ts-alignment-element"/>
          <w:rFonts w:ascii="Segoe UI" w:hAnsi="Segoe UI" w:cs="Segoe UI"/>
          <w:color w:val="000000"/>
          <w:sz w:val="21"/>
          <w:szCs w:val="21"/>
        </w:rPr>
        <w:t>İnovasyon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EFF6FF"/>
        </w:rPr>
        <w:t xml:space="preserve"> </w:t>
      </w:r>
      <w:proofErr w:type="spellStart"/>
      <w:r>
        <w:rPr>
          <w:rStyle w:val="ts-alignment-element"/>
          <w:rFonts w:ascii="Segoe UI" w:hAnsi="Segoe UI" w:cs="Segoe UI"/>
          <w:color w:val="000000"/>
          <w:sz w:val="21"/>
          <w:szCs w:val="21"/>
        </w:rPr>
        <w:t>Merkezi</w:t>
      </w:r>
      <w:proofErr w:type="spellEnd"/>
      <w:r>
        <w:rPr>
          <w:rStyle w:val="ts-alignment-element"/>
          <w:rFonts w:ascii="Segoe UI" w:hAnsi="Segoe UI" w:cs="Segoe UI"/>
          <w:color w:val="000000"/>
          <w:sz w:val="21"/>
          <w:szCs w:val="21"/>
        </w:rPr>
        <w:t>,</w:t>
      </w:r>
      <w:r>
        <w:rPr>
          <w:rFonts w:ascii="Segoe UI" w:hAnsi="Segoe UI" w:cs="Segoe UI"/>
          <w:color w:val="000000"/>
          <w:sz w:val="21"/>
          <w:szCs w:val="21"/>
          <w:shd w:val="clear" w:color="auto" w:fill="EFF6FF"/>
        </w:rPr>
        <w:t xml:space="preserve"> </w:t>
      </w:r>
      <w:proofErr w:type="spellStart"/>
      <w:r>
        <w:rPr>
          <w:rStyle w:val="ts-alignment-element-highlighted"/>
          <w:rFonts w:ascii="Segoe UI" w:hAnsi="Segoe UI" w:cs="Segoe UI"/>
          <w:color w:val="000000"/>
          <w:sz w:val="21"/>
          <w:szCs w:val="21"/>
          <w:shd w:val="clear" w:color="auto" w:fill="D4D4D4"/>
        </w:rPr>
        <w:t>endüstri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EFF6FF"/>
        </w:rPr>
        <w:t xml:space="preserve"> </w:t>
      </w:r>
      <w:proofErr w:type="spellStart"/>
      <w:r>
        <w:rPr>
          <w:rStyle w:val="ts-alignment-element"/>
          <w:rFonts w:ascii="Segoe UI" w:hAnsi="Segoe UI" w:cs="Segoe UI"/>
          <w:color w:val="000000"/>
          <w:sz w:val="21"/>
          <w:szCs w:val="21"/>
        </w:rPr>
        <w:t>için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EFF6FF"/>
        </w:rPr>
        <w:t xml:space="preserve"> </w:t>
      </w:r>
      <w:proofErr w:type="spellStart"/>
      <w:r>
        <w:rPr>
          <w:rStyle w:val="ts-alignment-element"/>
          <w:rFonts w:ascii="Segoe UI" w:hAnsi="Segoe UI" w:cs="Segoe UI"/>
          <w:color w:val="000000"/>
          <w:sz w:val="21"/>
          <w:szCs w:val="21"/>
        </w:rPr>
        <w:t>teknoloji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EFF6FF"/>
        </w:rPr>
        <w:t xml:space="preserve"> </w:t>
      </w:r>
      <w:r>
        <w:rPr>
          <w:rStyle w:val="ts-alignment-element"/>
          <w:rFonts w:ascii="Segoe UI" w:hAnsi="Segoe UI" w:cs="Segoe UI"/>
          <w:color w:val="000000"/>
          <w:sz w:val="21"/>
          <w:szCs w:val="21"/>
        </w:rPr>
        <w:t>ve</w:t>
      </w:r>
      <w:r>
        <w:rPr>
          <w:rFonts w:ascii="Segoe UI" w:hAnsi="Segoe UI" w:cs="Segoe UI"/>
          <w:color w:val="000000"/>
          <w:sz w:val="21"/>
          <w:szCs w:val="21"/>
          <w:shd w:val="clear" w:color="auto" w:fill="EFF6FF"/>
        </w:rPr>
        <w:t xml:space="preserve"> </w:t>
      </w:r>
      <w:proofErr w:type="spellStart"/>
      <w:r>
        <w:rPr>
          <w:rStyle w:val="ts-alignment-element"/>
          <w:rFonts w:ascii="Segoe UI" w:hAnsi="Segoe UI" w:cs="Segoe UI"/>
          <w:color w:val="000000"/>
          <w:sz w:val="21"/>
          <w:szCs w:val="21"/>
        </w:rPr>
        <w:t>performans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EFF6FF"/>
        </w:rPr>
        <w:t xml:space="preserve"> </w:t>
      </w:r>
      <w:proofErr w:type="spellStart"/>
      <w:r>
        <w:rPr>
          <w:rStyle w:val="ts-alignment-element"/>
          <w:rFonts w:ascii="Segoe UI" w:hAnsi="Segoe UI" w:cs="Segoe UI"/>
          <w:color w:val="000000"/>
          <w:sz w:val="21"/>
          <w:szCs w:val="21"/>
        </w:rPr>
        <w:t>standardını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EFF6FF"/>
        </w:rPr>
        <w:t xml:space="preserve"> </w:t>
      </w:r>
      <w:proofErr w:type="spellStart"/>
      <w:r>
        <w:rPr>
          <w:rStyle w:val="ts-alignment-element"/>
          <w:rFonts w:ascii="Segoe UI" w:hAnsi="Segoe UI" w:cs="Segoe UI"/>
          <w:color w:val="000000"/>
          <w:sz w:val="21"/>
          <w:szCs w:val="21"/>
        </w:rPr>
        <w:t>belirleyen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EFF6FF"/>
        </w:rPr>
        <w:t xml:space="preserve"> </w:t>
      </w:r>
      <w:r>
        <w:rPr>
          <w:rStyle w:val="ts-alignment-element"/>
          <w:rFonts w:ascii="Segoe UI" w:hAnsi="Segoe UI" w:cs="Segoe UI"/>
          <w:color w:val="000000"/>
          <w:sz w:val="21"/>
          <w:szCs w:val="21"/>
        </w:rPr>
        <w:t>son</w:t>
      </w:r>
      <w:r>
        <w:rPr>
          <w:rFonts w:ascii="Segoe UI" w:hAnsi="Segoe UI" w:cs="Segoe UI"/>
          <w:color w:val="000000"/>
          <w:sz w:val="21"/>
          <w:szCs w:val="21"/>
          <w:shd w:val="clear" w:color="auto" w:fill="EFF6FF"/>
        </w:rPr>
        <w:t xml:space="preserve"> </w:t>
      </w:r>
      <w:proofErr w:type="spellStart"/>
      <w:r>
        <w:rPr>
          <w:rStyle w:val="ts-alignment-element"/>
          <w:rFonts w:ascii="Segoe UI" w:hAnsi="Segoe UI" w:cs="Segoe UI"/>
          <w:color w:val="000000"/>
          <w:sz w:val="21"/>
          <w:szCs w:val="21"/>
        </w:rPr>
        <w:t>teknoloji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EFF6FF"/>
        </w:rPr>
        <w:t xml:space="preserve"> </w:t>
      </w:r>
      <w:proofErr w:type="spellStart"/>
      <w:r>
        <w:rPr>
          <w:rStyle w:val="ts-alignment-element"/>
          <w:rFonts w:ascii="Segoe UI" w:hAnsi="Segoe UI" w:cs="Segoe UI"/>
          <w:color w:val="000000"/>
          <w:sz w:val="21"/>
          <w:szCs w:val="21"/>
        </w:rPr>
        <w:t>ürün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EFF6FF"/>
        </w:rPr>
        <w:t xml:space="preserve"> </w:t>
      </w:r>
      <w:r>
        <w:rPr>
          <w:rStyle w:val="ts-alignment-element"/>
          <w:rFonts w:ascii="Segoe UI" w:hAnsi="Segoe UI" w:cs="Segoe UI"/>
          <w:color w:val="000000"/>
          <w:sz w:val="21"/>
          <w:szCs w:val="21"/>
        </w:rPr>
        <w:t>ve</w:t>
      </w:r>
      <w:r>
        <w:rPr>
          <w:rFonts w:ascii="Segoe UI" w:hAnsi="Segoe UI" w:cs="Segoe UI"/>
          <w:color w:val="000000"/>
          <w:sz w:val="21"/>
          <w:szCs w:val="21"/>
          <w:shd w:val="clear" w:color="auto" w:fill="EFF6FF"/>
        </w:rPr>
        <w:t xml:space="preserve"> </w:t>
      </w:r>
      <w:proofErr w:type="spellStart"/>
      <w:r>
        <w:rPr>
          <w:rStyle w:val="ts-alignment-element"/>
          <w:rFonts w:ascii="Segoe UI" w:hAnsi="Segoe UI" w:cs="Segoe UI"/>
          <w:color w:val="000000"/>
          <w:sz w:val="21"/>
          <w:szCs w:val="21"/>
        </w:rPr>
        <w:t>hizmetler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EFF6FF"/>
        </w:rPr>
        <w:t xml:space="preserve"> </w:t>
      </w:r>
      <w:proofErr w:type="spellStart"/>
      <w:r>
        <w:rPr>
          <w:rStyle w:val="ts-alignment-element"/>
          <w:rFonts w:ascii="Segoe UI" w:hAnsi="Segoe UI" w:cs="Segoe UI"/>
          <w:color w:val="000000"/>
          <w:sz w:val="21"/>
          <w:szCs w:val="21"/>
        </w:rPr>
        <w:t>geliştirmeye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EFF6FF"/>
        </w:rPr>
        <w:t xml:space="preserve"> </w:t>
      </w:r>
      <w:proofErr w:type="spellStart"/>
      <w:r>
        <w:rPr>
          <w:rStyle w:val="ts-alignment-element"/>
          <w:rFonts w:ascii="Segoe UI" w:hAnsi="Segoe UI" w:cs="Segoe UI"/>
          <w:color w:val="000000"/>
          <w:sz w:val="21"/>
          <w:szCs w:val="21"/>
        </w:rPr>
        <w:t>çalışmaktadır</w:t>
      </w:r>
      <w:proofErr w:type="spellEnd"/>
      <w:r>
        <w:rPr>
          <w:rStyle w:val="ts-alignment-element"/>
          <w:rFonts w:ascii="Segoe UI" w:hAnsi="Segoe UI" w:cs="Segoe UI"/>
          <w:color w:val="000000"/>
          <w:sz w:val="21"/>
          <w:szCs w:val="21"/>
        </w:rPr>
        <w:t>.</w:t>
      </w:r>
      <w:r>
        <w:rPr>
          <w:rFonts w:ascii="Segoe UI" w:hAnsi="Segoe UI" w:cs="Segoe UI"/>
          <w:color w:val="000000"/>
          <w:sz w:val="21"/>
          <w:szCs w:val="21"/>
          <w:shd w:val="clear" w:color="auto" w:fill="EFF6FF"/>
        </w:rPr>
        <w:t xml:space="preserve"> </w:t>
      </w:r>
      <w:r>
        <w:rPr>
          <w:rStyle w:val="ts-alignment-element"/>
          <w:rFonts w:ascii="Segoe UI" w:hAnsi="Segoe UI" w:cs="Segoe UI"/>
          <w:color w:val="000000"/>
          <w:sz w:val="21"/>
          <w:szCs w:val="21"/>
        </w:rPr>
        <w:t>Goodyear</w:t>
      </w:r>
      <w:r>
        <w:rPr>
          <w:rFonts w:ascii="Segoe UI" w:hAnsi="Segoe UI" w:cs="Segoe UI"/>
          <w:color w:val="000000"/>
          <w:sz w:val="21"/>
          <w:szCs w:val="21"/>
          <w:shd w:val="clear" w:color="auto" w:fill="EFF6FF"/>
        </w:rPr>
        <w:t xml:space="preserve"> </w:t>
      </w:r>
      <w:r>
        <w:rPr>
          <w:rStyle w:val="ts-alignment-element"/>
          <w:rFonts w:ascii="Segoe UI" w:hAnsi="Segoe UI" w:cs="Segoe UI"/>
          <w:color w:val="000000"/>
          <w:sz w:val="21"/>
          <w:szCs w:val="21"/>
        </w:rPr>
        <w:t>ve</w:t>
      </w:r>
      <w:r>
        <w:rPr>
          <w:rFonts w:ascii="Segoe UI" w:hAnsi="Segoe UI" w:cs="Segoe UI"/>
          <w:color w:val="000000"/>
          <w:sz w:val="21"/>
          <w:szCs w:val="21"/>
          <w:shd w:val="clear" w:color="auto" w:fill="EFF6FF"/>
        </w:rPr>
        <w:t xml:space="preserve"> </w:t>
      </w:r>
      <w:proofErr w:type="spellStart"/>
      <w:r>
        <w:rPr>
          <w:rStyle w:val="ts-alignment-element"/>
          <w:rFonts w:ascii="Segoe UI" w:hAnsi="Segoe UI" w:cs="Segoe UI"/>
          <w:color w:val="000000"/>
          <w:sz w:val="21"/>
          <w:szCs w:val="21"/>
        </w:rPr>
        <w:t>ürünleri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EFF6FF"/>
        </w:rPr>
        <w:t xml:space="preserve"> </w:t>
      </w:r>
      <w:proofErr w:type="spellStart"/>
      <w:r>
        <w:rPr>
          <w:rStyle w:val="ts-alignment-element"/>
          <w:rFonts w:ascii="Segoe UI" w:hAnsi="Segoe UI" w:cs="Segoe UI"/>
          <w:color w:val="000000"/>
          <w:sz w:val="21"/>
          <w:szCs w:val="21"/>
        </w:rPr>
        <w:t>hakkında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EFF6FF"/>
        </w:rPr>
        <w:t xml:space="preserve"> </w:t>
      </w:r>
      <w:proofErr w:type="spellStart"/>
      <w:r>
        <w:rPr>
          <w:rStyle w:val="ts-alignment-element"/>
          <w:rFonts w:ascii="Segoe UI" w:hAnsi="Segoe UI" w:cs="Segoe UI"/>
          <w:color w:val="000000"/>
          <w:sz w:val="21"/>
          <w:szCs w:val="21"/>
        </w:rPr>
        <w:t>daha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EFF6FF"/>
        </w:rPr>
        <w:t xml:space="preserve"> </w:t>
      </w:r>
      <w:proofErr w:type="spellStart"/>
      <w:r>
        <w:rPr>
          <w:rStyle w:val="ts-alignment-element"/>
          <w:rFonts w:ascii="Segoe UI" w:hAnsi="Segoe UI" w:cs="Segoe UI"/>
          <w:color w:val="000000"/>
          <w:sz w:val="21"/>
          <w:szCs w:val="21"/>
        </w:rPr>
        <w:t>fazla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EFF6FF"/>
        </w:rPr>
        <w:t xml:space="preserve"> </w:t>
      </w:r>
      <w:proofErr w:type="spellStart"/>
      <w:r>
        <w:rPr>
          <w:rStyle w:val="ts-alignment-element"/>
          <w:rFonts w:ascii="Segoe UI" w:hAnsi="Segoe UI" w:cs="Segoe UI"/>
          <w:color w:val="000000"/>
          <w:sz w:val="21"/>
          <w:szCs w:val="21"/>
        </w:rPr>
        <w:t>bilgi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EFF6FF"/>
        </w:rPr>
        <w:t xml:space="preserve"> </w:t>
      </w:r>
      <w:proofErr w:type="spellStart"/>
      <w:r>
        <w:rPr>
          <w:rStyle w:val="ts-alignment-element"/>
          <w:rFonts w:ascii="Segoe UI" w:hAnsi="Segoe UI" w:cs="Segoe UI"/>
          <w:color w:val="000000"/>
          <w:sz w:val="21"/>
          <w:szCs w:val="21"/>
        </w:rPr>
        <w:t>için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EFF6FF"/>
        </w:rPr>
        <w:t xml:space="preserve"> </w:t>
      </w:r>
      <w:hyperlink r:id="rId10" w:history="1">
        <w:r w:rsidRPr="009D3AB3">
          <w:rPr>
            <w:rStyle w:val="Hyperlink"/>
            <w:rFonts w:ascii="Segoe UI" w:hAnsi="Segoe UI" w:cs="Segoe UI"/>
            <w:sz w:val="21"/>
            <w:szCs w:val="21"/>
          </w:rPr>
          <w:t>www.goodyear.com/corporate</w:t>
        </w:r>
      </w:hyperlink>
    </w:p>
    <w:p w14:paraId="0C0934DC" w14:textId="77777777" w:rsidR="00A728FC" w:rsidRPr="00A728FC" w:rsidRDefault="00A728FC" w:rsidP="00B56900">
      <w:pPr>
        <w:contextualSpacing/>
        <w:jc w:val="both"/>
        <w:rPr>
          <w:rFonts w:ascii="Segoe UI" w:hAnsi="Segoe UI" w:cs="Segoe UI"/>
          <w:color w:val="000000"/>
          <w:sz w:val="21"/>
          <w:szCs w:val="21"/>
        </w:rPr>
      </w:pPr>
    </w:p>
    <w:sectPr w:rsidR="00A728FC" w:rsidRPr="00A728FC">
      <w:headerReference w:type="default" r:id="rId11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4CB230" w14:textId="77777777" w:rsidR="00C34C5B" w:rsidRDefault="00C34C5B">
      <w:pPr>
        <w:spacing w:line="240" w:lineRule="auto"/>
      </w:pPr>
      <w:r>
        <w:separator/>
      </w:r>
    </w:p>
  </w:endnote>
  <w:endnote w:type="continuationSeparator" w:id="0">
    <w:p w14:paraId="1F442F3A" w14:textId="77777777" w:rsidR="00C34C5B" w:rsidRDefault="00C34C5B">
      <w:pPr>
        <w:spacing w:line="240" w:lineRule="auto"/>
      </w:pPr>
      <w:r>
        <w:continuationSeparator/>
      </w:r>
    </w:p>
  </w:endnote>
  <w:endnote w:type="continuationNotice" w:id="1">
    <w:p w14:paraId="12D2C958" w14:textId="77777777" w:rsidR="00C34C5B" w:rsidRDefault="00C34C5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rlow">
    <w:charset w:val="00"/>
    <w:family w:val="auto"/>
    <w:pitch w:val="variable"/>
    <w:sig w:usb0="20000007" w:usb1="00000000" w:usb2="00000000" w:usb3="00000000" w:csb0="00000193" w:csb1="00000000"/>
    <w:embedRegular r:id="rId1" w:fontKey="{9563E1A6-4F14-4750-B92E-7A85D1386E4A}"/>
    <w:embedBold r:id="rId2" w:fontKey="{C33A5B8E-2C5C-43E1-B469-5645A3AC2A50}"/>
    <w:embedItalic r:id="rId3" w:fontKey="{76F0CC12-305C-4C46-8DF6-A2D6A0BC0DB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B93B5FA-B86F-437C-A21D-AE17E9EB98AD}"/>
    <w:embedBold r:id="rId5" w:fontKey="{1F5A37EF-E3A5-4813-B961-F4DD0DF9B40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13B2A9D-FA9D-4B33-8C8D-5D3565CFB19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497C851-040F-4286-9E53-925B098F3EA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79745E" w14:textId="77777777" w:rsidR="00C34C5B" w:rsidRDefault="00C34C5B">
      <w:pPr>
        <w:spacing w:line="240" w:lineRule="auto"/>
      </w:pPr>
      <w:r>
        <w:separator/>
      </w:r>
    </w:p>
  </w:footnote>
  <w:footnote w:type="continuationSeparator" w:id="0">
    <w:p w14:paraId="5C76A7A4" w14:textId="77777777" w:rsidR="00C34C5B" w:rsidRDefault="00C34C5B">
      <w:pPr>
        <w:spacing w:line="240" w:lineRule="auto"/>
      </w:pPr>
      <w:r>
        <w:continuationSeparator/>
      </w:r>
    </w:p>
  </w:footnote>
  <w:footnote w:type="continuationNotice" w:id="1">
    <w:p w14:paraId="535CFB43" w14:textId="77777777" w:rsidR="00C34C5B" w:rsidRDefault="00C34C5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020BA" w14:textId="77777777" w:rsidR="00033A4F" w:rsidRPr="00033A4F" w:rsidRDefault="003F5D08" w:rsidP="00033A4F">
    <w:pPr>
      <w:pStyle w:val="Header"/>
      <w:rPr>
        <w:lang w:val="en-US"/>
      </w:rPr>
    </w:pPr>
    <w:r w:rsidRPr="00033A4F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A58223D" wp14:editId="32264BF0">
              <wp:simplePos x="0" y="0"/>
              <wp:positionH relativeFrom="margin">
                <wp:align>left</wp:align>
              </wp:positionH>
              <wp:positionV relativeFrom="paragraph">
                <wp:posOffset>133349</wp:posOffset>
              </wp:positionV>
              <wp:extent cx="4610100" cy="9525"/>
              <wp:effectExtent l="0" t="0" r="19050" b="28575"/>
              <wp:wrapNone/>
              <wp:docPr id="1064657140" name="Connettore dirit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10100" cy="9525"/>
                      </a:xfrm>
                      <a:prstGeom prst="line">
                        <a:avLst/>
                      </a:prstGeom>
                      <a:ln w="12700">
                        <a:solidFill>
                          <a:srgbClr val="004E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705E51" id="Connettore diritto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page" from="0,10.5pt" to="363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" strokecolor="#004ea8" strokeweight="1pt">
              <w10:wrap anchorx="margin"/>
            </v:line>
          </w:pict>
        </mc:Fallback>
      </mc:AlternateContent>
    </w:r>
    <w:r w:rsidRPr="00033A4F">
      <w:rPr>
        <w:noProof/>
        <w:lang w:val="en-US"/>
      </w:rPr>
      <w:drawing>
        <wp:anchor distT="0" distB="0" distL="114300" distR="114300" simplePos="0" relativeHeight="251658241" behindDoc="1" locked="0" layoutInCell="1" allowOverlap="1" wp14:anchorId="023BFE7F" wp14:editId="529F0C7A">
          <wp:simplePos x="0" y="0"/>
          <wp:positionH relativeFrom="column">
            <wp:posOffset>4756150</wp:posOffset>
          </wp:positionH>
          <wp:positionV relativeFrom="paragraph">
            <wp:posOffset>-66040</wp:posOffset>
          </wp:positionV>
          <wp:extent cx="1854200" cy="342900"/>
          <wp:effectExtent l="0" t="0" r="0" b="0"/>
          <wp:wrapNone/>
          <wp:docPr id="1916365467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6365467" name="Picture 6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5420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544F37" w14:textId="77777777" w:rsidR="00033A4F" w:rsidRPr="00033A4F" w:rsidRDefault="00033A4F" w:rsidP="00033A4F">
    <w:pPr>
      <w:pStyle w:val="Header"/>
      <w:rPr>
        <w:lang w:val="en-US"/>
      </w:rPr>
    </w:pPr>
  </w:p>
  <w:p w14:paraId="4A6FF468" w14:textId="77777777" w:rsidR="00033A4F" w:rsidRPr="00033A4F" w:rsidRDefault="00033A4F" w:rsidP="00033A4F">
    <w:pPr>
      <w:pStyle w:val="Header"/>
      <w:jc w:val="both"/>
      <w:rPr>
        <w:lang w:val="it-I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displayBackgroundShape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418C"/>
    <w:rsid w:val="00000284"/>
    <w:rsid w:val="00002725"/>
    <w:rsid w:val="00007DE1"/>
    <w:rsid w:val="00015362"/>
    <w:rsid w:val="00033A4F"/>
    <w:rsid w:val="00034B50"/>
    <w:rsid w:val="0004172A"/>
    <w:rsid w:val="00044DBC"/>
    <w:rsid w:val="000511DA"/>
    <w:rsid w:val="0005225E"/>
    <w:rsid w:val="000542E1"/>
    <w:rsid w:val="0005746B"/>
    <w:rsid w:val="0006070B"/>
    <w:rsid w:val="00063AAB"/>
    <w:rsid w:val="00071A7D"/>
    <w:rsid w:val="0007347D"/>
    <w:rsid w:val="00076874"/>
    <w:rsid w:val="00092A5C"/>
    <w:rsid w:val="000B695E"/>
    <w:rsid w:val="000B74EB"/>
    <w:rsid w:val="000C2A0E"/>
    <w:rsid w:val="000C72F5"/>
    <w:rsid w:val="000D2D7C"/>
    <w:rsid w:val="000E75EE"/>
    <w:rsid w:val="000F45E3"/>
    <w:rsid w:val="000F51BC"/>
    <w:rsid w:val="000F6EA6"/>
    <w:rsid w:val="001007A2"/>
    <w:rsid w:val="00102B72"/>
    <w:rsid w:val="00103AEE"/>
    <w:rsid w:val="00111FC3"/>
    <w:rsid w:val="0011642F"/>
    <w:rsid w:val="00117B6E"/>
    <w:rsid w:val="00131B3C"/>
    <w:rsid w:val="00140A6B"/>
    <w:rsid w:val="001442DF"/>
    <w:rsid w:val="00144E09"/>
    <w:rsid w:val="0015398C"/>
    <w:rsid w:val="001656E4"/>
    <w:rsid w:val="001716E7"/>
    <w:rsid w:val="001834B7"/>
    <w:rsid w:val="00185B67"/>
    <w:rsid w:val="0019424A"/>
    <w:rsid w:val="001A08FC"/>
    <w:rsid w:val="001A3505"/>
    <w:rsid w:val="001A5756"/>
    <w:rsid w:val="001B419E"/>
    <w:rsid w:val="001B6EB9"/>
    <w:rsid w:val="001D73B3"/>
    <w:rsid w:val="001F10FB"/>
    <w:rsid w:val="001F6F2A"/>
    <w:rsid w:val="00213A76"/>
    <w:rsid w:val="00236E47"/>
    <w:rsid w:val="0024674B"/>
    <w:rsid w:val="00250566"/>
    <w:rsid w:val="002517FE"/>
    <w:rsid w:val="002539DE"/>
    <w:rsid w:val="00255487"/>
    <w:rsid w:val="002631C9"/>
    <w:rsid w:val="002713F6"/>
    <w:rsid w:val="00272397"/>
    <w:rsid w:val="00275F51"/>
    <w:rsid w:val="00277A5E"/>
    <w:rsid w:val="00285B89"/>
    <w:rsid w:val="00290E46"/>
    <w:rsid w:val="002A0A90"/>
    <w:rsid w:val="002A548E"/>
    <w:rsid w:val="002A6615"/>
    <w:rsid w:val="002B6306"/>
    <w:rsid w:val="002C0666"/>
    <w:rsid w:val="002C11FD"/>
    <w:rsid w:val="002D78AC"/>
    <w:rsid w:val="002E50BF"/>
    <w:rsid w:val="002E64FD"/>
    <w:rsid w:val="002F6649"/>
    <w:rsid w:val="002F6ABE"/>
    <w:rsid w:val="002F76B5"/>
    <w:rsid w:val="00313D1F"/>
    <w:rsid w:val="00316F12"/>
    <w:rsid w:val="003203ED"/>
    <w:rsid w:val="003208CB"/>
    <w:rsid w:val="00321123"/>
    <w:rsid w:val="0032535A"/>
    <w:rsid w:val="00326148"/>
    <w:rsid w:val="00331F7F"/>
    <w:rsid w:val="003355F5"/>
    <w:rsid w:val="00336D77"/>
    <w:rsid w:val="00337DA7"/>
    <w:rsid w:val="00343EE2"/>
    <w:rsid w:val="003505F3"/>
    <w:rsid w:val="0035418C"/>
    <w:rsid w:val="0036311D"/>
    <w:rsid w:val="003662A4"/>
    <w:rsid w:val="003726A4"/>
    <w:rsid w:val="0037346F"/>
    <w:rsid w:val="0038223A"/>
    <w:rsid w:val="00383FA9"/>
    <w:rsid w:val="0039185D"/>
    <w:rsid w:val="003A102F"/>
    <w:rsid w:val="003A3E15"/>
    <w:rsid w:val="003B1DEA"/>
    <w:rsid w:val="003B420A"/>
    <w:rsid w:val="003B4E49"/>
    <w:rsid w:val="003C3001"/>
    <w:rsid w:val="003C6182"/>
    <w:rsid w:val="003C78DD"/>
    <w:rsid w:val="003D1DD4"/>
    <w:rsid w:val="003D44D5"/>
    <w:rsid w:val="003E0A91"/>
    <w:rsid w:val="003E2A5C"/>
    <w:rsid w:val="003E6793"/>
    <w:rsid w:val="003F5D08"/>
    <w:rsid w:val="003F6E7B"/>
    <w:rsid w:val="0040196E"/>
    <w:rsid w:val="004052B1"/>
    <w:rsid w:val="00405600"/>
    <w:rsid w:val="00407423"/>
    <w:rsid w:val="00414922"/>
    <w:rsid w:val="00420276"/>
    <w:rsid w:val="0042190F"/>
    <w:rsid w:val="0043196B"/>
    <w:rsid w:val="00461C84"/>
    <w:rsid w:val="00472662"/>
    <w:rsid w:val="00476393"/>
    <w:rsid w:val="0049596A"/>
    <w:rsid w:val="00495D1A"/>
    <w:rsid w:val="004A387A"/>
    <w:rsid w:val="004A3D60"/>
    <w:rsid w:val="004B61C0"/>
    <w:rsid w:val="004C3506"/>
    <w:rsid w:val="004C715E"/>
    <w:rsid w:val="004D0BB9"/>
    <w:rsid w:val="004E2091"/>
    <w:rsid w:val="004F0025"/>
    <w:rsid w:val="004F0C25"/>
    <w:rsid w:val="004F565E"/>
    <w:rsid w:val="004F78E4"/>
    <w:rsid w:val="00503F5C"/>
    <w:rsid w:val="005233DF"/>
    <w:rsid w:val="00524048"/>
    <w:rsid w:val="00530A49"/>
    <w:rsid w:val="005377A2"/>
    <w:rsid w:val="00545047"/>
    <w:rsid w:val="00545C8D"/>
    <w:rsid w:val="00547AB6"/>
    <w:rsid w:val="00547D8A"/>
    <w:rsid w:val="00553126"/>
    <w:rsid w:val="00554A58"/>
    <w:rsid w:val="00557B00"/>
    <w:rsid w:val="0058281C"/>
    <w:rsid w:val="005909F5"/>
    <w:rsid w:val="0059141C"/>
    <w:rsid w:val="005966AC"/>
    <w:rsid w:val="005A38AC"/>
    <w:rsid w:val="005A70EE"/>
    <w:rsid w:val="005B0619"/>
    <w:rsid w:val="005B1411"/>
    <w:rsid w:val="005B3EC4"/>
    <w:rsid w:val="005C16B2"/>
    <w:rsid w:val="005E45F5"/>
    <w:rsid w:val="005E53D1"/>
    <w:rsid w:val="005E73C8"/>
    <w:rsid w:val="005F028D"/>
    <w:rsid w:val="0060039D"/>
    <w:rsid w:val="00606427"/>
    <w:rsid w:val="00625432"/>
    <w:rsid w:val="00632979"/>
    <w:rsid w:val="006335E8"/>
    <w:rsid w:val="00633618"/>
    <w:rsid w:val="00637D1F"/>
    <w:rsid w:val="00651A8F"/>
    <w:rsid w:val="00654A7E"/>
    <w:rsid w:val="00673B12"/>
    <w:rsid w:val="00682E4B"/>
    <w:rsid w:val="00684B46"/>
    <w:rsid w:val="0069044B"/>
    <w:rsid w:val="006907BF"/>
    <w:rsid w:val="00692930"/>
    <w:rsid w:val="006A1FD5"/>
    <w:rsid w:val="006A398F"/>
    <w:rsid w:val="006B020C"/>
    <w:rsid w:val="006D346B"/>
    <w:rsid w:val="006D4FA7"/>
    <w:rsid w:val="006D7861"/>
    <w:rsid w:val="006F2CAB"/>
    <w:rsid w:val="006F2F11"/>
    <w:rsid w:val="006F47E1"/>
    <w:rsid w:val="007103B6"/>
    <w:rsid w:val="0071076C"/>
    <w:rsid w:val="00711EB5"/>
    <w:rsid w:val="007146F5"/>
    <w:rsid w:val="00717974"/>
    <w:rsid w:val="00725EAE"/>
    <w:rsid w:val="007266EE"/>
    <w:rsid w:val="007329C4"/>
    <w:rsid w:val="007359D7"/>
    <w:rsid w:val="007362DC"/>
    <w:rsid w:val="0073637F"/>
    <w:rsid w:val="00736640"/>
    <w:rsid w:val="007368C9"/>
    <w:rsid w:val="00750122"/>
    <w:rsid w:val="00751D3F"/>
    <w:rsid w:val="0075292D"/>
    <w:rsid w:val="0076158A"/>
    <w:rsid w:val="00763450"/>
    <w:rsid w:val="00770020"/>
    <w:rsid w:val="00774F21"/>
    <w:rsid w:val="007810C2"/>
    <w:rsid w:val="007835E2"/>
    <w:rsid w:val="00784DD1"/>
    <w:rsid w:val="007A4521"/>
    <w:rsid w:val="007A4E57"/>
    <w:rsid w:val="007B110A"/>
    <w:rsid w:val="007B5E73"/>
    <w:rsid w:val="007B5F9E"/>
    <w:rsid w:val="007C3805"/>
    <w:rsid w:val="007C67EB"/>
    <w:rsid w:val="007C6F9F"/>
    <w:rsid w:val="007D17A6"/>
    <w:rsid w:val="007D45DB"/>
    <w:rsid w:val="007F2FE6"/>
    <w:rsid w:val="008022FA"/>
    <w:rsid w:val="00822875"/>
    <w:rsid w:val="00824769"/>
    <w:rsid w:val="00826307"/>
    <w:rsid w:val="00840944"/>
    <w:rsid w:val="00844921"/>
    <w:rsid w:val="0085025A"/>
    <w:rsid w:val="0085732D"/>
    <w:rsid w:val="00861A71"/>
    <w:rsid w:val="00863B4C"/>
    <w:rsid w:val="00864567"/>
    <w:rsid w:val="008659EA"/>
    <w:rsid w:val="00870B6F"/>
    <w:rsid w:val="00872E63"/>
    <w:rsid w:val="0088175F"/>
    <w:rsid w:val="00887637"/>
    <w:rsid w:val="00892A35"/>
    <w:rsid w:val="00894549"/>
    <w:rsid w:val="00896431"/>
    <w:rsid w:val="00897811"/>
    <w:rsid w:val="008A636C"/>
    <w:rsid w:val="008A77E1"/>
    <w:rsid w:val="008C05E0"/>
    <w:rsid w:val="008C2C18"/>
    <w:rsid w:val="008C2E61"/>
    <w:rsid w:val="008C681B"/>
    <w:rsid w:val="008E0299"/>
    <w:rsid w:val="008E3ADA"/>
    <w:rsid w:val="008E4142"/>
    <w:rsid w:val="008F6FD8"/>
    <w:rsid w:val="008F747F"/>
    <w:rsid w:val="0090144D"/>
    <w:rsid w:val="00911BB0"/>
    <w:rsid w:val="00920482"/>
    <w:rsid w:val="00922423"/>
    <w:rsid w:val="0093089C"/>
    <w:rsid w:val="00933D14"/>
    <w:rsid w:val="0094021E"/>
    <w:rsid w:val="00940D48"/>
    <w:rsid w:val="00941BE3"/>
    <w:rsid w:val="00944AA8"/>
    <w:rsid w:val="00952D3A"/>
    <w:rsid w:val="00955E29"/>
    <w:rsid w:val="00956EB6"/>
    <w:rsid w:val="00963A3A"/>
    <w:rsid w:val="00965390"/>
    <w:rsid w:val="009735C3"/>
    <w:rsid w:val="0097540B"/>
    <w:rsid w:val="00981AD7"/>
    <w:rsid w:val="00984CD6"/>
    <w:rsid w:val="00985D88"/>
    <w:rsid w:val="00995A70"/>
    <w:rsid w:val="0099652D"/>
    <w:rsid w:val="009A104B"/>
    <w:rsid w:val="009B3A39"/>
    <w:rsid w:val="009B6922"/>
    <w:rsid w:val="009C19DC"/>
    <w:rsid w:val="009C3D72"/>
    <w:rsid w:val="009C4D04"/>
    <w:rsid w:val="009C6EAB"/>
    <w:rsid w:val="009D2592"/>
    <w:rsid w:val="009E3105"/>
    <w:rsid w:val="009F0A4E"/>
    <w:rsid w:val="009F1FAE"/>
    <w:rsid w:val="009F22ED"/>
    <w:rsid w:val="00A009D2"/>
    <w:rsid w:val="00A075AC"/>
    <w:rsid w:val="00A16E27"/>
    <w:rsid w:val="00A17FD7"/>
    <w:rsid w:val="00A2259F"/>
    <w:rsid w:val="00A27C95"/>
    <w:rsid w:val="00A317C9"/>
    <w:rsid w:val="00A35A36"/>
    <w:rsid w:val="00A37FA0"/>
    <w:rsid w:val="00A54B9B"/>
    <w:rsid w:val="00A54E6A"/>
    <w:rsid w:val="00A708F6"/>
    <w:rsid w:val="00A728FC"/>
    <w:rsid w:val="00A75AFE"/>
    <w:rsid w:val="00A8585A"/>
    <w:rsid w:val="00A92E6A"/>
    <w:rsid w:val="00AA01F2"/>
    <w:rsid w:val="00AA0524"/>
    <w:rsid w:val="00AB0E59"/>
    <w:rsid w:val="00AC1506"/>
    <w:rsid w:val="00AC405F"/>
    <w:rsid w:val="00AD1C91"/>
    <w:rsid w:val="00AD37DF"/>
    <w:rsid w:val="00AE599B"/>
    <w:rsid w:val="00AE5CA9"/>
    <w:rsid w:val="00AF1F92"/>
    <w:rsid w:val="00AF532E"/>
    <w:rsid w:val="00B003F7"/>
    <w:rsid w:val="00B008DA"/>
    <w:rsid w:val="00B03EDB"/>
    <w:rsid w:val="00B213A2"/>
    <w:rsid w:val="00B33D30"/>
    <w:rsid w:val="00B35CFA"/>
    <w:rsid w:val="00B400A4"/>
    <w:rsid w:val="00B47456"/>
    <w:rsid w:val="00B54537"/>
    <w:rsid w:val="00B560CC"/>
    <w:rsid w:val="00B56900"/>
    <w:rsid w:val="00B612FE"/>
    <w:rsid w:val="00B638EC"/>
    <w:rsid w:val="00B6739D"/>
    <w:rsid w:val="00B67C52"/>
    <w:rsid w:val="00B70FC6"/>
    <w:rsid w:val="00B75C8C"/>
    <w:rsid w:val="00B763CB"/>
    <w:rsid w:val="00B76D8D"/>
    <w:rsid w:val="00B85B5F"/>
    <w:rsid w:val="00B96C31"/>
    <w:rsid w:val="00BA006C"/>
    <w:rsid w:val="00BA5C23"/>
    <w:rsid w:val="00BC1260"/>
    <w:rsid w:val="00BC6CB1"/>
    <w:rsid w:val="00BD2A84"/>
    <w:rsid w:val="00BE6103"/>
    <w:rsid w:val="00C02BA3"/>
    <w:rsid w:val="00C140AB"/>
    <w:rsid w:val="00C14206"/>
    <w:rsid w:val="00C14FAC"/>
    <w:rsid w:val="00C1505D"/>
    <w:rsid w:val="00C20909"/>
    <w:rsid w:val="00C23760"/>
    <w:rsid w:val="00C302BC"/>
    <w:rsid w:val="00C32800"/>
    <w:rsid w:val="00C33DEA"/>
    <w:rsid w:val="00C34C5B"/>
    <w:rsid w:val="00C408CA"/>
    <w:rsid w:val="00C46AD2"/>
    <w:rsid w:val="00C47E15"/>
    <w:rsid w:val="00C50E51"/>
    <w:rsid w:val="00C644E9"/>
    <w:rsid w:val="00C66A3A"/>
    <w:rsid w:val="00C66E8A"/>
    <w:rsid w:val="00C70DDA"/>
    <w:rsid w:val="00C71441"/>
    <w:rsid w:val="00C76B00"/>
    <w:rsid w:val="00C76C08"/>
    <w:rsid w:val="00C8048B"/>
    <w:rsid w:val="00C82EA2"/>
    <w:rsid w:val="00C835F7"/>
    <w:rsid w:val="00C96797"/>
    <w:rsid w:val="00C97137"/>
    <w:rsid w:val="00CA5677"/>
    <w:rsid w:val="00CB4F96"/>
    <w:rsid w:val="00CC2F24"/>
    <w:rsid w:val="00CE142F"/>
    <w:rsid w:val="00CF147C"/>
    <w:rsid w:val="00CF2ADC"/>
    <w:rsid w:val="00CF4886"/>
    <w:rsid w:val="00CF6978"/>
    <w:rsid w:val="00D1494B"/>
    <w:rsid w:val="00D15E93"/>
    <w:rsid w:val="00D224D5"/>
    <w:rsid w:val="00D32219"/>
    <w:rsid w:val="00D33C42"/>
    <w:rsid w:val="00D37178"/>
    <w:rsid w:val="00D43515"/>
    <w:rsid w:val="00D51BE0"/>
    <w:rsid w:val="00D51E46"/>
    <w:rsid w:val="00D55D11"/>
    <w:rsid w:val="00D720E4"/>
    <w:rsid w:val="00D73D05"/>
    <w:rsid w:val="00D7462C"/>
    <w:rsid w:val="00D82ADE"/>
    <w:rsid w:val="00D87A17"/>
    <w:rsid w:val="00DA123D"/>
    <w:rsid w:val="00DA3DE7"/>
    <w:rsid w:val="00DA5714"/>
    <w:rsid w:val="00DB0A9C"/>
    <w:rsid w:val="00DD1C45"/>
    <w:rsid w:val="00DD23EA"/>
    <w:rsid w:val="00DD2D2C"/>
    <w:rsid w:val="00DD355D"/>
    <w:rsid w:val="00DD39FF"/>
    <w:rsid w:val="00DF637B"/>
    <w:rsid w:val="00DF6A06"/>
    <w:rsid w:val="00E0022C"/>
    <w:rsid w:val="00E0124D"/>
    <w:rsid w:val="00E0488E"/>
    <w:rsid w:val="00E04D13"/>
    <w:rsid w:val="00E05200"/>
    <w:rsid w:val="00E0567D"/>
    <w:rsid w:val="00E061D9"/>
    <w:rsid w:val="00E07895"/>
    <w:rsid w:val="00E124AE"/>
    <w:rsid w:val="00E15FD3"/>
    <w:rsid w:val="00E219AF"/>
    <w:rsid w:val="00E22CA8"/>
    <w:rsid w:val="00E30201"/>
    <w:rsid w:val="00E32298"/>
    <w:rsid w:val="00E33E0C"/>
    <w:rsid w:val="00E34D98"/>
    <w:rsid w:val="00E374E3"/>
    <w:rsid w:val="00E415D4"/>
    <w:rsid w:val="00E421B8"/>
    <w:rsid w:val="00E43229"/>
    <w:rsid w:val="00E66023"/>
    <w:rsid w:val="00E6721E"/>
    <w:rsid w:val="00E7391A"/>
    <w:rsid w:val="00E8107E"/>
    <w:rsid w:val="00E81520"/>
    <w:rsid w:val="00E82998"/>
    <w:rsid w:val="00E844E8"/>
    <w:rsid w:val="00E87353"/>
    <w:rsid w:val="00E91546"/>
    <w:rsid w:val="00E92B53"/>
    <w:rsid w:val="00EA03F4"/>
    <w:rsid w:val="00EA1934"/>
    <w:rsid w:val="00EA3ACA"/>
    <w:rsid w:val="00EA7118"/>
    <w:rsid w:val="00EB4774"/>
    <w:rsid w:val="00EB6C35"/>
    <w:rsid w:val="00EC1AD3"/>
    <w:rsid w:val="00EC7A14"/>
    <w:rsid w:val="00ED0E6D"/>
    <w:rsid w:val="00EE7906"/>
    <w:rsid w:val="00EF3B76"/>
    <w:rsid w:val="00F02DB5"/>
    <w:rsid w:val="00F113B6"/>
    <w:rsid w:val="00F14B21"/>
    <w:rsid w:val="00F2246B"/>
    <w:rsid w:val="00F2531B"/>
    <w:rsid w:val="00F313E8"/>
    <w:rsid w:val="00F430E6"/>
    <w:rsid w:val="00F44E46"/>
    <w:rsid w:val="00F45DAB"/>
    <w:rsid w:val="00F57E52"/>
    <w:rsid w:val="00F62032"/>
    <w:rsid w:val="00F63D1D"/>
    <w:rsid w:val="00F66B01"/>
    <w:rsid w:val="00F70F9B"/>
    <w:rsid w:val="00F76009"/>
    <w:rsid w:val="00F765E2"/>
    <w:rsid w:val="00F819DB"/>
    <w:rsid w:val="00F8246B"/>
    <w:rsid w:val="00F82736"/>
    <w:rsid w:val="00F861B5"/>
    <w:rsid w:val="00F94718"/>
    <w:rsid w:val="00F95615"/>
    <w:rsid w:val="00F95FD0"/>
    <w:rsid w:val="00F9640C"/>
    <w:rsid w:val="00FB3757"/>
    <w:rsid w:val="00FB4080"/>
    <w:rsid w:val="00FC3172"/>
    <w:rsid w:val="00FC5AB4"/>
    <w:rsid w:val="00FC78B7"/>
    <w:rsid w:val="00FD1202"/>
    <w:rsid w:val="00FD55A7"/>
    <w:rsid w:val="00FE5323"/>
    <w:rsid w:val="00FE7EFD"/>
    <w:rsid w:val="00FF21E2"/>
    <w:rsid w:val="00FF29B7"/>
    <w:rsid w:val="0B12FABA"/>
    <w:rsid w:val="0B19465D"/>
    <w:rsid w:val="0BDD0880"/>
    <w:rsid w:val="0CF215F4"/>
    <w:rsid w:val="0D8229F2"/>
    <w:rsid w:val="0DD8023C"/>
    <w:rsid w:val="0E15406F"/>
    <w:rsid w:val="0F9A61D2"/>
    <w:rsid w:val="10F4C369"/>
    <w:rsid w:val="12674262"/>
    <w:rsid w:val="12E96404"/>
    <w:rsid w:val="14F303E1"/>
    <w:rsid w:val="15A01ED0"/>
    <w:rsid w:val="17B58658"/>
    <w:rsid w:val="180501AF"/>
    <w:rsid w:val="20349A11"/>
    <w:rsid w:val="208DC14E"/>
    <w:rsid w:val="225D8A93"/>
    <w:rsid w:val="236FE02D"/>
    <w:rsid w:val="23A121C1"/>
    <w:rsid w:val="23B10711"/>
    <w:rsid w:val="243C7736"/>
    <w:rsid w:val="245072C5"/>
    <w:rsid w:val="251F8707"/>
    <w:rsid w:val="282A3CA7"/>
    <w:rsid w:val="3117ACEF"/>
    <w:rsid w:val="32BA96DE"/>
    <w:rsid w:val="33F23C11"/>
    <w:rsid w:val="346A312B"/>
    <w:rsid w:val="36016A15"/>
    <w:rsid w:val="36B1A98D"/>
    <w:rsid w:val="36D12AC0"/>
    <w:rsid w:val="36D7EF51"/>
    <w:rsid w:val="3870AB76"/>
    <w:rsid w:val="3961C2C4"/>
    <w:rsid w:val="39CCE916"/>
    <w:rsid w:val="3A1D03C8"/>
    <w:rsid w:val="3C39A823"/>
    <w:rsid w:val="3C905C13"/>
    <w:rsid w:val="40D200B9"/>
    <w:rsid w:val="40D749CF"/>
    <w:rsid w:val="410A011C"/>
    <w:rsid w:val="4218A37C"/>
    <w:rsid w:val="441F2C31"/>
    <w:rsid w:val="4A2CADDE"/>
    <w:rsid w:val="4EE57ABB"/>
    <w:rsid w:val="4F384AEA"/>
    <w:rsid w:val="50F28F0D"/>
    <w:rsid w:val="51D2156C"/>
    <w:rsid w:val="528A3FD1"/>
    <w:rsid w:val="554EA290"/>
    <w:rsid w:val="58DBA865"/>
    <w:rsid w:val="594EBAE9"/>
    <w:rsid w:val="59847D17"/>
    <w:rsid w:val="5A8429C6"/>
    <w:rsid w:val="5D1CE054"/>
    <w:rsid w:val="5F2AFC64"/>
    <w:rsid w:val="662DB093"/>
    <w:rsid w:val="678DBF38"/>
    <w:rsid w:val="6797D12B"/>
    <w:rsid w:val="67E344C4"/>
    <w:rsid w:val="6CA33E1C"/>
    <w:rsid w:val="6F846498"/>
    <w:rsid w:val="735AF964"/>
    <w:rsid w:val="75168A15"/>
    <w:rsid w:val="7A4B3F9E"/>
    <w:rsid w:val="7A79342E"/>
    <w:rsid w:val="7AD870E7"/>
    <w:rsid w:val="7B01C75B"/>
    <w:rsid w:val="7B6A4EE2"/>
    <w:rsid w:val="7D13528C"/>
    <w:rsid w:val="7D1711E6"/>
    <w:rsid w:val="7DC33BDC"/>
    <w:rsid w:val="7EE46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9DD15D"/>
  <w15:docId w15:val="{CE0DF897-4627-4FC4-B31D-970F0FD33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rsid w:val="007368C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7D17A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17A6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71441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7144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71441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71441"/>
    <w:pPr>
      <w:tabs>
        <w:tab w:val="center" w:pos="4819"/>
        <w:tab w:val="right" w:pos="9638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1441"/>
  </w:style>
  <w:style w:type="paragraph" w:styleId="Footer">
    <w:name w:val="footer"/>
    <w:basedOn w:val="Normal"/>
    <w:link w:val="FooterChar"/>
    <w:uiPriority w:val="99"/>
    <w:unhideWhenUsed/>
    <w:rsid w:val="00C71441"/>
    <w:pPr>
      <w:tabs>
        <w:tab w:val="center" w:pos="4819"/>
        <w:tab w:val="right" w:pos="9638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1441"/>
  </w:style>
  <w:style w:type="paragraph" w:styleId="Revision">
    <w:name w:val="Revision"/>
    <w:hidden/>
    <w:uiPriority w:val="99"/>
    <w:semiHidden/>
    <w:rsid w:val="0015398C"/>
    <w:pPr>
      <w:spacing w:line="240" w:lineRule="auto"/>
    </w:p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66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6640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7C67EB"/>
    <w:rPr>
      <w:rFonts w:ascii="Times New Roman" w:hAnsi="Times New Roman" w:cs="Times New Roman"/>
      <w:sz w:val="24"/>
      <w:szCs w:val="24"/>
    </w:rPr>
  </w:style>
  <w:style w:type="character" w:customStyle="1" w:styleId="ts-alignment-element">
    <w:name w:val="ts-alignment-element"/>
    <w:basedOn w:val="DefaultParagraphFont"/>
    <w:rsid w:val="00750122"/>
  </w:style>
  <w:style w:type="character" w:customStyle="1" w:styleId="ts-alignment-element-highlighted">
    <w:name w:val="ts-alignment-element-highlighted"/>
    <w:basedOn w:val="DefaultParagraphFont"/>
    <w:rsid w:val="007501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25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81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48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50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33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78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46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58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18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32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799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67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0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28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611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5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8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73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32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537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95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://www.goodyear.com/corporate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6a5f7e4-2986-46c3-893f-0e0d1047cb81">
      <Terms xmlns="http://schemas.microsoft.com/office/infopath/2007/PartnerControls"/>
    </lcf76f155ced4ddcb4097134ff3c332f>
    <TaxCatchAll xmlns="b21c6290-8afc-4345-8e2c-d785ab6e0b76" xsi:nil="true"/>
    <_x0068_ms1 xmlns="a6a5f7e4-2986-46c3-893f-0e0d1047cb81" xsi:nil="true"/>
    <Tarih xmlns="a6a5f7e4-2986-46c3-893f-0e0d1047cb81" xsi:nil="true"/>
    <b4i6 xmlns="a6a5f7e4-2986-46c3-893f-0e0d1047cb81" xsi:nil="true"/>
    <_Flow_SignoffStatus xmlns="a6a5f7e4-2986-46c3-893f-0e0d1047cb8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C279752B3500C649AE9E20A16EF98AF8" ma:contentTypeVersion="23" ma:contentTypeDescription="Yeni belge oluşturun." ma:contentTypeScope="" ma:versionID="eb71fdd36e0e0b7ddd78fc59e6911755">
  <xsd:schema xmlns:xsd="http://www.w3.org/2001/XMLSchema" xmlns:xs="http://www.w3.org/2001/XMLSchema" xmlns:p="http://schemas.microsoft.com/office/2006/metadata/properties" xmlns:ns2="b21c6290-8afc-4345-8e2c-d785ab6e0b76" xmlns:ns3="a6a5f7e4-2986-46c3-893f-0e0d1047cb81" targetNamespace="http://schemas.microsoft.com/office/2006/metadata/properties" ma:root="true" ma:fieldsID="c196784ade080544444f5bc2787c3067" ns2:_="" ns3:_="">
    <xsd:import namespace="b21c6290-8afc-4345-8e2c-d785ab6e0b76"/>
    <xsd:import namespace="a6a5f7e4-2986-46c3-893f-0e0d1047cb8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Tarih" minOccurs="0"/>
                <xsd:element ref="ns3:_x0068_ms1" minOccurs="0"/>
                <xsd:element ref="ns3:b4i6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_Flow_SignoffStatus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1c6290-8afc-4345-8e2c-d785ab6e0b7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ylaşılanla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Ayrıntıları ile Paylaşıldı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4b1225f4-f545-4fda-b787-67cd513c4417}" ma:internalName="TaxCatchAll" ma:showField="CatchAllData" ma:web="b21c6290-8afc-4345-8e2c-d785ab6e0b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5f7e4-2986-46c3-893f-0e0d1047cb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Tarih" ma:index="18" nillable="true" ma:displayName="Tarih" ma:format="DateOnly" ma:internalName="Tarih">
      <xsd:simpleType>
        <xsd:restriction base="dms:DateTime"/>
      </xsd:simpleType>
    </xsd:element>
    <xsd:element name="_x0068_ms1" ma:index="19" nillable="true" ma:displayName="Tarih ve Saat" ma:internalName="_x0068_ms1">
      <xsd:simpleType>
        <xsd:restriction base="dms:DateTime"/>
      </xsd:simpleType>
    </xsd:element>
    <xsd:element name="b4i6" ma:index="20" nillable="true" ma:displayName="Tarih ve Saat" ma:internalName="b4i6">
      <xsd:simpleType>
        <xsd:restriction base="dms:DateTime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Resim Etiketleri" ma:readOnly="false" ma:fieldId="{5cf76f15-5ced-4ddc-b409-7134ff3c332f}" ma:taxonomyMulti="true" ma:sspId="d811ce6e-3e36-4b7e-95ad-22857ac893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7" nillable="true" ma:displayName="Onay durumu" ma:internalName="Onay_x0020_durumu">
      <xsd:simpleType>
        <xsd:restriction base="dms:Text"/>
      </xsd:simple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56116A-116B-4782-A239-B30FE604CEA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CA2372B-DBC3-462F-8B24-B78898563850}">
  <ds:schemaRefs>
    <ds:schemaRef ds:uri="http://schemas.microsoft.com/office/2006/metadata/properties"/>
    <ds:schemaRef ds:uri="http://schemas.microsoft.com/office/infopath/2007/PartnerControls"/>
    <ds:schemaRef ds:uri="a6a5f7e4-2986-46c3-893f-0e0d1047cb81"/>
    <ds:schemaRef ds:uri="b21c6290-8afc-4345-8e2c-d785ab6e0b76"/>
  </ds:schemaRefs>
</ds:datastoreItem>
</file>

<file path=customXml/itemProps3.xml><?xml version="1.0" encoding="utf-8"?>
<ds:datastoreItem xmlns:ds="http://schemas.openxmlformats.org/officeDocument/2006/customXml" ds:itemID="{E96D2EA9-E1DF-4562-81F0-2474421792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1c6290-8afc-4345-8e2c-d785ab6e0b76"/>
    <ds:schemaRef ds:uri="a6a5f7e4-2986-46c3-893f-0e0d1047cb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B16AEB7-13E4-4789-A278-7CF154639F48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939e8966-9285-4a9a-9f04-0887efe8aae0}" enabled="0" method="" siteId="{939e8966-9285-4a9a-9f04-0887efe8aae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524</Words>
  <Characters>2993</Characters>
  <Application>Microsoft Office Word</Application>
  <DocSecurity>4</DocSecurity>
  <Lines>24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Wai Mun Samantha Koo</dc:creator>
  <cp:keywords/>
  <cp:lastModifiedBy>Wai Mun Samantha Koo</cp:lastModifiedBy>
  <cp:revision>2</cp:revision>
  <dcterms:created xsi:type="dcterms:W3CDTF">2025-07-30T11:40:00Z</dcterms:created>
  <dcterms:modified xsi:type="dcterms:W3CDTF">2025-07-30T11:40:00Z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0x010100C279752B3500C649AE9E20A16EF98AF8</vt:lpwstr>
  </property>
  <property fmtid="{D5CDD505-2E9C-101B-9397-08002B2CF9AE}" pid="3" name="MediaServiceImageTags">
    <vt:lpwstr/>
  </property>
</Properties>
</file>