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DB72" w14:textId="77777777" w:rsidR="001901D9" w:rsidRPr="002A6A99" w:rsidRDefault="001901D9" w:rsidP="001901D9">
      <w:pPr>
        <w:spacing w:line="360" w:lineRule="auto"/>
        <w:rPr>
          <w:rFonts w:ascii="Verdana" w:hAnsi="Verdana"/>
          <w:b/>
          <w:bCs/>
          <w:sz w:val="28"/>
          <w:szCs w:val="28"/>
          <w:u w:val="single"/>
          <w:lang w:val="tr-TR"/>
        </w:rPr>
      </w:pPr>
      <w:r w:rsidRPr="002A6A99">
        <w:rPr>
          <w:rFonts w:ascii="Verdana" w:hAnsi="Verdana"/>
          <w:b/>
          <w:bCs/>
          <w:sz w:val="28"/>
          <w:szCs w:val="28"/>
          <w:u w:val="single"/>
          <w:lang w:val="tr-TR"/>
        </w:rPr>
        <w:t>BASIN BÜLTENİ</w:t>
      </w:r>
    </w:p>
    <w:p w14:paraId="3CC68167" w14:textId="77777777" w:rsidR="001901D9" w:rsidRDefault="001901D9" w:rsidP="001901D9">
      <w:pPr>
        <w:spacing w:line="360" w:lineRule="auto"/>
        <w:jc w:val="center"/>
        <w:rPr>
          <w:rFonts w:ascii="Verdana" w:hAnsi="Verdana"/>
          <w:b/>
          <w:bCs/>
          <w:sz w:val="28"/>
          <w:szCs w:val="28"/>
          <w:lang w:val="tr-TR"/>
        </w:rPr>
      </w:pPr>
    </w:p>
    <w:p w14:paraId="265F0FDB" w14:textId="0536695F" w:rsidR="001901D9" w:rsidRPr="00DF33AB" w:rsidRDefault="00052255" w:rsidP="001901D9">
      <w:pPr>
        <w:spacing w:line="360" w:lineRule="auto"/>
        <w:jc w:val="center"/>
        <w:rPr>
          <w:rFonts w:ascii="Verdana" w:hAnsi="Verdana"/>
          <w:b/>
          <w:bCs/>
          <w:sz w:val="28"/>
          <w:szCs w:val="28"/>
          <w:lang w:val="tr-TR"/>
        </w:rPr>
      </w:pPr>
      <w:r>
        <w:rPr>
          <w:rFonts w:ascii="Verdana" w:hAnsi="Verdana"/>
          <w:b/>
          <w:bCs/>
          <w:sz w:val="28"/>
          <w:szCs w:val="28"/>
          <w:lang w:val="tr-TR"/>
        </w:rPr>
        <w:t>Cihan Cihanoğlu Aktan</w:t>
      </w:r>
      <w:r w:rsidR="001901D9">
        <w:rPr>
          <w:rFonts w:ascii="Verdana" w:hAnsi="Verdana"/>
          <w:b/>
          <w:bCs/>
          <w:sz w:val="28"/>
          <w:szCs w:val="28"/>
          <w:lang w:val="tr-TR"/>
        </w:rPr>
        <w:t xml:space="preserve">, </w:t>
      </w:r>
      <w:r w:rsidR="001901D9" w:rsidRPr="002A6A99">
        <w:rPr>
          <w:rFonts w:ascii="Verdana" w:hAnsi="Verdana"/>
          <w:b/>
          <w:bCs/>
          <w:sz w:val="28"/>
          <w:szCs w:val="28"/>
          <w:lang w:val="tr-TR"/>
        </w:rPr>
        <w:t xml:space="preserve">AstraZeneca Türkiye </w:t>
      </w:r>
      <w:r>
        <w:rPr>
          <w:rFonts w:ascii="Verdana" w:hAnsi="Verdana"/>
          <w:b/>
          <w:bCs/>
          <w:sz w:val="28"/>
          <w:szCs w:val="28"/>
          <w:lang w:val="tr-TR"/>
        </w:rPr>
        <w:t xml:space="preserve">Onkoloji </w:t>
      </w:r>
      <w:r w:rsidRPr="00052255">
        <w:rPr>
          <w:rFonts w:ascii="Verdana" w:hAnsi="Verdana"/>
          <w:b/>
          <w:bCs/>
          <w:sz w:val="28"/>
          <w:szCs w:val="28"/>
          <w:lang w:val="tr-TR"/>
        </w:rPr>
        <w:t>Pazarlama Müdürü</w:t>
      </w:r>
      <w:r>
        <w:rPr>
          <w:rFonts w:ascii="Verdana" w:hAnsi="Verdana"/>
          <w:b/>
          <w:bCs/>
          <w:sz w:val="28"/>
          <w:szCs w:val="28"/>
          <w:lang w:val="tr-TR"/>
        </w:rPr>
        <w:t xml:space="preserve"> </w:t>
      </w:r>
      <w:r w:rsidR="00D536E0" w:rsidRPr="002A6A99">
        <w:rPr>
          <w:rFonts w:ascii="Verdana" w:hAnsi="Verdana"/>
          <w:b/>
          <w:bCs/>
          <w:sz w:val="28"/>
          <w:szCs w:val="28"/>
          <w:lang w:val="tr-TR"/>
        </w:rPr>
        <w:t>oldu</w:t>
      </w:r>
    </w:p>
    <w:p w14:paraId="373779F0" w14:textId="000DB412" w:rsidR="00085586" w:rsidRPr="00CC49D7" w:rsidRDefault="00052255" w:rsidP="00085586">
      <w:pPr>
        <w:spacing w:line="360" w:lineRule="auto"/>
        <w:jc w:val="center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b/>
          <w:sz w:val="24"/>
          <w:szCs w:val="24"/>
          <w:lang w:val="tr-TR"/>
        </w:rPr>
        <w:t>Cihan Cihanoğlu Aktan</w:t>
      </w:r>
      <w:r w:rsidR="00430F09" w:rsidRPr="00CC49D7">
        <w:rPr>
          <w:rFonts w:ascii="Verdana" w:hAnsi="Verdana"/>
          <w:b/>
          <w:sz w:val="24"/>
          <w:szCs w:val="24"/>
          <w:lang w:val="tr-TR"/>
        </w:rPr>
        <w:t>,</w:t>
      </w:r>
      <w:r w:rsidR="00D536E0" w:rsidRPr="00CC49D7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spellStart"/>
      <w:r w:rsidR="00D536E0" w:rsidRPr="00CC49D7">
        <w:rPr>
          <w:rFonts w:ascii="Verdana" w:hAnsi="Verdana"/>
          <w:b/>
          <w:sz w:val="24"/>
          <w:szCs w:val="24"/>
          <w:lang w:val="tr-TR"/>
        </w:rPr>
        <w:t>AstraZeneca</w:t>
      </w:r>
      <w:proofErr w:type="spellEnd"/>
      <w:r w:rsidR="00D536E0" w:rsidRPr="00CC49D7">
        <w:rPr>
          <w:rFonts w:ascii="Verdana" w:hAnsi="Verdana"/>
          <w:b/>
          <w:sz w:val="24"/>
          <w:szCs w:val="24"/>
          <w:lang w:val="tr-TR"/>
        </w:rPr>
        <w:t xml:space="preserve"> Türkiye </w:t>
      </w:r>
      <w:r>
        <w:rPr>
          <w:rFonts w:ascii="Verdana" w:hAnsi="Verdana"/>
          <w:b/>
          <w:sz w:val="24"/>
          <w:szCs w:val="24"/>
          <w:lang w:val="tr-TR"/>
        </w:rPr>
        <w:t xml:space="preserve">Onkoloji </w:t>
      </w:r>
      <w:proofErr w:type="spellStart"/>
      <w:r w:rsidRPr="00052255">
        <w:rPr>
          <w:rFonts w:ascii="Verdana" w:hAnsi="Verdana"/>
          <w:b/>
          <w:snapToGrid w:val="0"/>
          <w:sz w:val="24"/>
          <w:szCs w:val="24"/>
        </w:rPr>
        <w:t>Kıdemli</w:t>
      </w:r>
      <w:proofErr w:type="spellEnd"/>
      <w:r w:rsidRPr="00052255">
        <w:rPr>
          <w:rFonts w:ascii="Verdana" w:hAnsi="Verdana"/>
          <w:b/>
          <w:snapToGrid w:val="0"/>
          <w:sz w:val="24"/>
          <w:szCs w:val="24"/>
        </w:rPr>
        <w:t xml:space="preserve"> Ürün </w:t>
      </w:r>
      <w:proofErr w:type="spellStart"/>
      <w:r w:rsidRPr="00052255">
        <w:rPr>
          <w:rFonts w:ascii="Verdana" w:hAnsi="Verdana"/>
          <w:b/>
          <w:snapToGrid w:val="0"/>
          <w:sz w:val="24"/>
          <w:szCs w:val="24"/>
        </w:rPr>
        <w:t>Yöneticisi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napToGrid w:val="0"/>
          <w:sz w:val="24"/>
          <w:szCs w:val="24"/>
        </w:rPr>
        <w:t>olarak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napToGrid w:val="0"/>
          <w:sz w:val="24"/>
          <w:szCs w:val="24"/>
        </w:rPr>
        <w:t>yürüttüğü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napToGrid w:val="0"/>
          <w:sz w:val="24"/>
          <w:szCs w:val="24"/>
        </w:rPr>
        <w:t>görevine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napToGrid w:val="0"/>
          <w:sz w:val="24"/>
          <w:szCs w:val="24"/>
        </w:rPr>
        <w:t>Onkoloji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 xml:space="preserve"> Pazarlama </w:t>
      </w:r>
      <w:proofErr w:type="spellStart"/>
      <w:r>
        <w:rPr>
          <w:rFonts w:ascii="Verdana" w:hAnsi="Verdana"/>
          <w:b/>
          <w:snapToGrid w:val="0"/>
          <w:sz w:val="24"/>
          <w:szCs w:val="24"/>
        </w:rPr>
        <w:t>Müdürü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napToGrid w:val="0"/>
          <w:sz w:val="24"/>
          <w:szCs w:val="24"/>
        </w:rPr>
        <w:t>olarak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napToGrid w:val="0"/>
          <w:sz w:val="24"/>
          <w:szCs w:val="24"/>
        </w:rPr>
        <w:t>devam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napToGrid w:val="0"/>
          <w:sz w:val="24"/>
          <w:szCs w:val="24"/>
        </w:rPr>
        <w:t>edecek</w:t>
      </w:r>
      <w:proofErr w:type="spellEnd"/>
      <w:r>
        <w:rPr>
          <w:rFonts w:ascii="Verdana" w:hAnsi="Verdana"/>
          <w:b/>
          <w:snapToGrid w:val="0"/>
          <w:sz w:val="24"/>
          <w:szCs w:val="24"/>
        </w:rPr>
        <w:t>.</w:t>
      </w:r>
    </w:p>
    <w:p w14:paraId="5C83E056" w14:textId="22060BB4" w:rsidR="00650172" w:rsidRDefault="00085586" w:rsidP="00DC08B2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 w:rsidRPr="00085586">
        <w:rPr>
          <w:rFonts w:ascii="Verdana" w:hAnsi="Verdana"/>
          <w:sz w:val="20"/>
          <w:szCs w:val="20"/>
          <w:lang w:val="tr-TR"/>
        </w:rPr>
        <w:t>20</w:t>
      </w:r>
      <w:r w:rsidR="00903873">
        <w:rPr>
          <w:rFonts w:ascii="Verdana" w:hAnsi="Verdana"/>
          <w:sz w:val="20"/>
          <w:szCs w:val="20"/>
          <w:lang w:val="tr-TR"/>
        </w:rPr>
        <w:t>10</w:t>
      </w:r>
      <w:r w:rsidRPr="00085586">
        <w:rPr>
          <w:rFonts w:ascii="Verdana" w:hAnsi="Verdana"/>
          <w:sz w:val="20"/>
          <w:szCs w:val="20"/>
          <w:lang w:val="tr-TR"/>
        </w:rPr>
        <w:t xml:space="preserve"> yılında </w:t>
      </w:r>
      <w:r w:rsidR="00903873">
        <w:rPr>
          <w:rFonts w:ascii="Verdana" w:hAnsi="Verdana"/>
          <w:sz w:val="20"/>
          <w:szCs w:val="20"/>
          <w:lang w:val="tr-TR"/>
        </w:rPr>
        <w:t xml:space="preserve">Boğaziçi Üniversitesi </w:t>
      </w:r>
      <w:r w:rsidRPr="00085586">
        <w:rPr>
          <w:rFonts w:ascii="Verdana" w:hAnsi="Verdana"/>
          <w:sz w:val="20"/>
          <w:szCs w:val="20"/>
          <w:lang w:val="tr-TR"/>
        </w:rPr>
        <w:t>Kimya</w:t>
      </w:r>
      <w:r w:rsidR="006362BB">
        <w:rPr>
          <w:rFonts w:ascii="Verdana" w:hAnsi="Verdana"/>
          <w:sz w:val="20"/>
          <w:szCs w:val="20"/>
          <w:lang w:val="tr-TR"/>
        </w:rPr>
        <w:t xml:space="preserve"> Mühendisliği</w:t>
      </w:r>
      <w:r w:rsidRPr="00085586">
        <w:rPr>
          <w:rFonts w:ascii="Verdana" w:hAnsi="Verdana"/>
          <w:sz w:val="20"/>
          <w:szCs w:val="20"/>
          <w:lang w:val="tr-TR"/>
        </w:rPr>
        <w:t xml:space="preserve"> Bölümü’nden mezun olan </w:t>
      </w:r>
      <w:r w:rsidR="00903873">
        <w:rPr>
          <w:rFonts w:ascii="Verdana" w:hAnsi="Verdana"/>
          <w:sz w:val="20"/>
          <w:szCs w:val="20"/>
          <w:lang w:val="tr-TR"/>
        </w:rPr>
        <w:t>Cihan Cihanoğlu Aktan</w:t>
      </w:r>
      <w:r w:rsidR="00DF52C9">
        <w:rPr>
          <w:rFonts w:ascii="Verdana" w:hAnsi="Verdana"/>
          <w:sz w:val="20"/>
          <w:szCs w:val="20"/>
          <w:lang w:val="tr-TR"/>
        </w:rPr>
        <w:t>,</w:t>
      </w:r>
      <w:r w:rsidR="001F7BC1">
        <w:rPr>
          <w:rFonts w:ascii="Verdana" w:hAnsi="Verdana"/>
          <w:sz w:val="20"/>
          <w:szCs w:val="20"/>
          <w:lang w:val="tr-TR"/>
        </w:rPr>
        <w:t xml:space="preserve"> </w:t>
      </w:r>
      <w:r w:rsidR="00903873">
        <w:rPr>
          <w:rFonts w:ascii="Verdana" w:hAnsi="Verdana"/>
          <w:sz w:val="20"/>
          <w:szCs w:val="20"/>
          <w:lang w:val="tr-TR"/>
        </w:rPr>
        <w:t>2012</w:t>
      </w:r>
      <w:r w:rsidR="001901D9">
        <w:rPr>
          <w:rFonts w:ascii="Verdana" w:hAnsi="Verdana"/>
          <w:sz w:val="20"/>
          <w:szCs w:val="20"/>
          <w:lang w:val="tr-TR"/>
        </w:rPr>
        <w:t xml:space="preserve"> yılında</w:t>
      </w:r>
      <w:r w:rsidR="001901D9" w:rsidRPr="005B4FAD">
        <w:rPr>
          <w:rFonts w:ascii="Verdana" w:hAnsi="Verdana"/>
          <w:sz w:val="20"/>
          <w:szCs w:val="20"/>
          <w:lang w:val="tr-TR"/>
        </w:rPr>
        <w:t xml:space="preserve"> </w:t>
      </w:r>
      <w:r w:rsidR="00903873">
        <w:rPr>
          <w:rFonts w:ascii="Verdana" w:hAnsi="Verdana"/>
          <w:sz w:val="20"/>
          <w:szCs w:val="20"/>
          <w:lang w:val="tr-TR"/>
        </w:rPr>
        <w:t>Brighton Üniversitesinde İşletme yüksek lisansını tamamladı</w:t>
      </w:r>
      <w:r w:rsidR="00D83794">
        <w:rPr>
          <w:rFonts w:ascii="Verdana" w:hAnsi="Verdana"/>
          <w:sz w:val="20"/>
          <w:szCs w:val="20"/>
          <w:lang w:val="tr-TR"/>
        </w:rPr>
        <w:t>.</w:t>
      </w:r>
      <w:r w:rsidR="001901D9">
        <w:rPr>
          <w:rFonts w:ascii="Verdana" w:hAnsi="Verdana"/>
          <w:sz w:val="20"/>
          <w:szCs w:val="20"/>
          <w:lang w:val="tr-TR"/>
        </w:rPr>
        <w:t xml:space="preserve"> </w:t>
      </w:r>
      <w:r w:rsidR="00903873">
        <w:rPr>
          <w:rFonts w:ascii="Verdana" w:hAnsi="Verdana"/>
          <w:sz w:val="20"/>
          <w:szCs w:val="20"/>
          <w:lang w:val="tr-TR"/>
        </w:rPr>
        <w:t xml:space="preserve">Kariyerine </w:t>
      </w:r>
      <w:r w:rsidR="00D92D65">
        <w:rPr>
          <w:rFonts w:ascii="Verdana" w:hAnsi="Verdana"/>
          <w:sz w:val="20"/>
          <w:szCs w:val="20"/>
          <w:lang w:val="tr-TR"/>
        </w:rPr>
        <w:t>20</w:t>
      </w:r>
      <w:r w:rsidR="00903873">
        <w:rPr>
          <w:rFonts w:ascii="Verdana" w:hAnsi="Verdana"/>
          <w:sz w:val="20"/>
          <w:szCs w:val="20"/>
          <w:lang w:val="tr-TR"/>
        </w:rPr>
        <w:t>11</w:t>
      </w:r>
      <w:r w:rsidR="00D92D65">
        <w:rPr>
          <w:rFonts w:ascii="Verdana" w:hAnsi="Verdana"/>
          <w:sz w:val="20"/>
          <w:szCs w:val="20"/>
          <w:lang w:val="tr-TR"/>
        </w:rPr>
        <w:t xml:space="preserve"> yılında</w:t>
      </w:r>
      <w:r w:rsidR="00903873">
        <w:rPr>
          <w:rFonts w:ascii="Verdana" w:hAnsi="Verdana"/>
          <w:sz w:val="20"/>
          <w:szCs w:val="20"/>
          <w:lang w:val="tr-TR"/>
        </w:rPr>
        <w:t xml:space="preserve"> ACI </w:t>
      </w:r>
      <w:proofErr w:type="spellStart"/>
      <w:r w:rsidR="00903873">
        <w:rPr>
          <w:rFonts w:ascii="Verdana" w:hAnsi="Verdana"/>
          <w:sz w:val="20"/>
          <w:szCs w:val="20"/>
          <w:lang w:val="tr-TR"/>
        </w:rPr>
        <w:t>Europe’ta</w:t>
      </w:r>
      <w:proofErr w:type="spellEnd"/>
      <w:r w:rsidR="00903873">
        <w:rPr>
          <w:rFonts w:ascii="Verdana" w:hAnsi="Verdana"/>
          <w:sz w:val="20"/>
          <w:szCs w:val="20"/>
          <w:lang w:val="tr-TR"/>
        </w:rPr>
        <w:t xml:space="preserve"> satış </w:t>
      </w:r>
      <w:r w:rsidR="004246F6">
        <w:rPr>
          <w:rFonts w:ascii="Verdana" w:hAnsi="Verdana"/>
          <w:sz w:val="20"/>
          <w:szCs w:val="20"/>
          <w:lang w:val="tr-TR"/>
        </w:rPr>
        <w:t xml:space="preserve">yöneticisi </w:t>
      </w:r>
      <w:r w:rsidR="00903873">
        <w:rPr>
          <w:rFonts w:ascii="Verdana" w:hAnsi="Verdana"/>
          <w:sz w:val="20"/>
          <w:szCs w:val="20"/>
          <w:lang w:val="tr-TR"/>
        </w:rPr>
        <w:t>olarak başladı.</w:t>
      </w:r>
      <w:r w:rsidR="00650172">
        <w:rPr>
          <w:rFonts w:ascii="Verdana" w:hAnsi="Verdana"/>
          <w:sz w:val="20"/>
          <w:szCs w:val="20"/>
          <w:lang w:val="tr-TR"/>
        </w:rPr>
        <w:t xml:space="preserve"> 2015 yılında Johnson</w:t>
      </w:r>
      <w:r w:rsidR="009A08E6">
        <w:rPr>
          <w:rFonts w:ascii="Verdana" w:hAnsi="Verdana"/>
          <w:sz w:val="20"/>
          <w:szCs w:val="20"/>
          <w:lang w:val="tr-TR"/>
        </w:rPr>
        <w:t xml:space="preserve"> </w:t>
      </w:r>
      <w:r w:rsidR="00650172">
        <w:rPr>
          <w:rFonts w:ascii="Verdana" w:hAnsi="Verdana"/>
          <w:sz w:val="20"/>
          <w:szCs w:val="20"/>
          <w:lang w:val="tr-TR"/>
        </w:rPr>
        <w:t>&amp;</w:t>
      </w:r>
      <w:r w:rsidR="009A08E6">
        <w:rPr>
          <w:rFonts w:ascii="Verdana" w:hAnsi="Verdana"/>
          <w:sz w:val="20"/>
          <w:szCs w:val="20"/>
          <w:lang w:val="tr-TR"/>
        </w:rPr>
        <w:t xml:space="preserve"> </w:t>
      </w:r>
      <w:r w:rsidR="00650172">
        <w:rPr>
          <w:rFonts w:ascii="Verdana" w:hAnsi="Verdana"/>
          <w:sz w:val="20"/>
          <w:szCs w:val="20"/>
          <w:lang w:val="tr-TR"/>
        </w:rPr>
        <w:t>Johnson’da Ürün Yönetici</w:t>
      </w:r>
      <w:r w:rsidR="007551EA">
        <w:rPr>
          <w:rFonts w:ascii="Verdana" w:hAnsi="Verdana"/>
          <w:sz w:val="20"/>
          <w:szCs w:val="20"/>
          <w:lang w:val="tr-TR"/>
        </w:rPr>
        <w:t>si</w:t>
      </w:r>
      <w:r w:rsidR="00650172">
        <w:rPr>
          <w:rFonts w:ascii="Verdana" w:hAnsi="Verdana"/>
          <w:sz w:val="20"/>
          <w:szCs w:val="20"/>
          <w:lang w:val="tr-TR"/>
        </w:rPr>
        <w:t xml:space="preserve"> olarak görev alan Aktan, 2016 yılından bu yana </w:t>
      </w:r>
      <w:proofErr w:type="spellStart"/>
      <w:r w:rsidR="00650172">
        <w:rPr>
          <w:rFonts w:ascii="Verdana" w:hAnsi="Verdana"/>
          <w:sz w:val="20"/>
          <w:szCs w:val="20"/>
          <w:lang w:val="tr-TR"/>
        </w:rPr>
        <w:t>AstraZeneca</w:t>
      </w:r>
      <w:proofErr w:type="spellEnd"/>
      <w:r w:rsidR="006A4048">
        <w:rPr>
          <w:rFonts w:ascii="Verdana" w:hAnsi="Verdana"/>
          <w:sz w:val="20"/>
          <w:szCs w:val="20"/>
          <w:lang w:val="tr-TR"/>
        </w:rPr>
        <w:t xml:space="preserve"> Türkiye’de</w:t>
      </w:r>
      <w:r w:rsidR="00650172">
        <w:rPr>
          <w:rFonts w:ascii="Verdana" w:hAnsi="Verdana"/>
          <w:sz w:val="20"/>
          <w:szCs w:val="20"/>
          <w:lang w:val="tr-TR"/>
        </w:rPr>
        <w:t xml:space="preserve"> </w:t>
      </w:r>
      <w:r w:rsidR="006A4048">
        <w:rPr>
          <w:rFonts w:ascii="Verdana" w:hAnsi="Verdana"/>
          <w:sz w:val="20"/>
          <w:szCs w:val="20"/>
          <w:lang w:val="tr-TR"/>
        </w:rPr>
        <w:t>s</w:t>
      </w:r>
      <w:r w:rsidR="00650172">
        <w:rPr>
          <w:rFonts w:ascii="Verdana" w:hAnsi="Verdana"/>
          <w:sz w:val="20"/>
          <w:szCs w:val="20"/>
          <w:lang w:val="tr-TR"/>
        </w:rPr>
        <w:t xml:space="preserve">ırasıyla </w:t>
      </w:r>
      <w:proofErr w:type="spellStart"/>
      <w:r w:rsidR="006362BB">
        <w:rPr>
          <w:rFonts w:ascii="Verdana" w:hAnsi="Verdana"/>
          <w:sz w:val="20"/>
          <w:szCs w:val="20"/>
          <w:lang w:val="tr-TR"/>
        </w:rPr>
        <w:t>Diya</w:t>
      </w:r>
      <w:r w:rsidR="004246F6">
        <w:rPr>
          <w:rFonts w:ascii="Verdana" w:hAnsi="Verdana"/>
          <w:sz w:val="20"/>
          <w:szCs w:val="20"/>
          <w:lang w:val="tr-TR"/>
        </w:rPr>
        <w:t>g</w:t>
      </w:r>
      <w:r w:rsidR="006362BB">
        <w:rPr>
          <w:rFonts w:ascii="Verdana" w:hAnsi="Verdana"/>
          <w:sz w:val="20"/>
          <w:szCs w:val="20"/>
          <w:lang w:val="tr-TR"/>
        </w:rPr>
        <w:t>nostik</w:t>
      </w:r>
      <w:proofErr w:type="spellEnd"/>
      <w:r w:rsidR="006362BB">
        <w:rPr>
          <w:rFonts w:ascii="Verdana" w:hAnsi="Verdana"/>
          <w:sz w:val="20"/>
          <w:szCs w:val="20"/>
          <w:lang w:val="tr-TR"/>
        </w:rPr>
        <w:t xml:space="preserve"> Lideri, </w:t>
      </w:r>
      <w:r w:rsidR="00650172">
        <w:rPr>
          <w:rFonts w:ascii="Verdana" w:hAnsi="Verdana"/>
          <w:sz w:val="20"/>
          <w:szCs w:val="20"/>
          <w:lang w:val="tr-TR"/>
        </w:rPr>
        <w:t xml:space="preserve">Ürün Yöneticisi, </w:t>
      </w:r>
      <w:r w:rsidR="00D752D2">
        <w:rPr>
          <w:rFonts w:ascii="Verdana" w:hAnsi="Verdana"/>
          <w:sz w:val="20"/>
          <w:szCs w:val="20"/>
          <w:lang w:val="tr-TR"/>
        </w:rPr>
        <w:t>Onkoloji Kıdemli Ürün Yöneticisi</w:t>
      </w:r>
      <w:r w:rsidR="004246F6">
        <w:rPr>
          <w:rFonts w:ascii="Verdana" w:hAnsi="Verdana"/>
          <w:sz w:val="20"/>
          <w:szCs w:val="20"/>
          <w:lang w:val="tr-TR"/>
        </w:rPr>
        <w:t>,</w:t>
      </w:r>
      <w:r w:rsidR="007551EA">
        <w:rPr>
          <w:rFonts w:ascii="Verdana" w:hAnsi="Verdana"/>
          <w:sz w:val="20"/>
          <w:szCs w:val="20"/>
          <w:lang w:val="tr-TR"/>
        </w:rPr>
        <w:t xml:space="preserve"> Orta Doğu ve Afrika Bölgesi</w:t>
      </w:r>
      <w:r w:rsidR="004246F6">
        <w:rPr>
          <w:rFonts w:ascii="Verdana" w:hAnsi="Verdana"/>
          <w:sz w:val="20"/>
          <w:szCs w:val="20"/>
          <w:lang w:val="tr-TR"/>
        </w:rPr>
        <w:t xml:space="preserve"> A</w:t>
      </w:r>
      <w:r w:rsidR="004246F6" w:rsidRPr="00650172">
        <w:rPr>
          <w:rFonts w:ascii="Verdana" w:hAnsi="Verdana"/>
          <w:sz w:val="20"/>
          <w:szCs w:val="20"/>
          <w:lang w:val="tr-TR"/>
        </w:rPr>
        <w:t xml:space="preserve">kciğer </w:t>
      </w:r>
      <w:r w:rsidR="004246F6">
        <w:rPr>
          <w:rFonts w:ascii="Verdana" w:hAnsi="Verdana"/>
          <w:sz w:val="20"/>
          <w:szCs w:val="20"/>
          <w:lang w:val="tr-TR"/>
        </w:rPr>
        <w:t>K</w:t>
      </w:r>
      <w:r w:rsidR="004246F6" w:rsidRPr="00650172">
        <w:rPr>
          <w:rFonts w:ascii="Verdana" w:hAnsi="Verdana"/>
          <w:sz w:val="20"/>
          <w:szCs w:val="20"/>
          <w:lang w:val="tr-TR"/>
        </w:rPr>
        <w:t xml:space="preserve">anseri </w:t>
      </w:r>
      <w:r w:rsidR="004246F6">
        <w:rPr>
          <w:rFonts w:ascii="Verdana" w:hAnsi="Verdana"/>
          <w:sz w:val="20"/>
          <w:szCs w:val="20"/>
          <w:lang w:val="tr-TR"/>
        </w:rPr>
        <w:t>M</w:t>
      </w:r>
      <w:r w:rsidR="004246F6" w:rsidRPr="00650172">
        <w:rPr>
          <w:rFonts w:ascii="Verdana" w:hAnsi="Verdana"/>
          <w:sz w:val="20"/>
          <w:szCs w:val="20"/>
          <w:lang w:val="tr-TR"/>
        </w:rPr>
        <w:t xml:space="preserve">arka </w:t>
      </w:r>
      <w:r w:rsidR="004246F6">
        <w:rPr>
          <w:rFonts w:ascii="Verdana" w:hAnsi="Verdana"/>
          <w:sz w:val="20"/>
          <w:szCs w:val="20"/>
          <w:lang w:val="tr-TR"/>
        </w:rPr>
        <w:t>K</w:t>
      </w:r>
      <w:r w:rsidR="004246F6" w:rsidRPr="00650172">
        <w:rPr>
          <w:rFonts w:ascii="Verdana" w:hAnsi="Verdana"/>
          <w:sz w:val="20"/>
          <w:szCs w:val="20"/>
          <w:lang w:val="tr-TR"/>
        </w:rPr>
        <w:t xml:space="preserve">onseyi </w:t>
      </w:r>
      <w:r w:rsidR="004246F6">
        <w:rPr>
          <w:rFonts w:ascii="Verdana" w:hAnsi="Verdana"/>
          <w:sz w:val="20"/>
          <w:szCs w:val="20"/>
          <w:lang w:val="tr-TR"/>
        </w:rPr>
        <w:t>L</w:t>
      </w:r>
      <w:r w:rsidR="004246F6" w:rsidRPr="00650172">
        <w:rPr>
          <w:rFonts w:ascii="Verdana" w:hAnsi="Verdana"/>
          <w:sz w:val="20"/>
          <w:szCs w:val="20"/>
          <w:lang w:val="tr-TR"/>
        </w:rPr>
        <w:t>ideri</w:t>
      </w:r>
      <w:r w:rsidR="005D53F5">
        <w:rPr>
          <w:rFonts w:ascii="Verdana" w:hAnsi="Verdana"/>
          <w:sz w:val="20"/>
          <w:szCs w:val="20"/>
          <w:lang w:val="tr-TR"/>
        </w:rPr>
        <w:t xml:space="preserve"> </w:t>
      </w:r>
      <w:r w:rsidR="00D752D2">
        <w:rPr>
          <w:rFonts w:ascii="Verdana" w:hAnsi="Verdana"/>
          <w:sz w:val="20"/>
          <w:szCs w:val="20"/>
          <w:lang w:val="tr-TR"/>
        </w:rPr>
        <w:t xml:space="preserve">rollerini yürüttü.  </w:t>
      </w:r>
    </w:p>
    <w:p w14:paraId="3230DE43" w14:textId="79E1F916" w:rsidR="001901D9" w:rsidRDefault="00D752D2" w:rsidP="00DC08B2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  <w:r>
        <w:rPr>
          <w:rFonts w:ascii="Verdana" w:hAnsi="Verdana"/>
          <w:sz w:val="20"/>
          <w:szCs w:val="20"/>
          <w:lang w:val="tr-TR"/>
        </w:rPr>
        <w:t>Cihan Cihanoğlu Aktan,</w:t>
      </w:r>
      <w:r w:rsidR="001901D9" w:rsidRPr="005B4FAD">
        <w:rPr>
          <w:rFonts w:ascii="Verdana" w:hAnsi="Verdana"/>
          <w:sz w:val="20"/>
          <w:szCs w:val="20"/>
          <w:lang w:val="tr-TR"/>
        </w:rPr>
        <w:t xml:space="preserve"> </w:t>
      </w:r>
      <w:r w:rsidR="001901D9">
        <w:rPr>
          <w:rFonts w:ascii="Verdana" w:hAnsi="Verdana"/>
          <w:sz w:val="20"/>
          <w:szCs w:val="20"/>
          <w:lang w:val="tr-TR"/>
        </w:rPr>
        <w:t xml:space="preserve">bundan sonraki kariyerine AstraZeneca </w:t>
      </w:r>
      <w:r w:rsidR="00E441B3" w:rsidRPr="00E441B3">
        <w:rPr>
          <w:rFonts w:ascii="Verdana" w:hAnsi="Verdana"/>
          <w:sz w:val="20"/>
          <w:szCs w:val="20"/>
          <w:lang w:val="tr-TR"/>
        </w:rPr>
        <w:t>Türkiye</w:t>
      </w:r>
      <w:r w:rsidR="000C128A">
        <w:rPr>
          <w:rFonts w:ascii="Verdana" w:hAnsi="Verdana"/>
          <w:sz w:val="20"/>
          <w:szCs w:val="20"/>
          <w:lang w:val="tr-TR"/>
        </w:rPr>
        <w:t xml:space="preserve">’de </w:t>
      </w:r>
      <w:r w:rsidRPr="006A4048">
        <w:rPr>
          <w:rFonts w:ascii="Verdana" w:hAnsi="Verdana"/>
          <w:sz w:val="20"/>
          <w:szCs w:val="20"/>
          <w:lang w:val="tr-TR"/>
        </w:rPr>
        <w:t>Onkoloji Pazarlama Müdürü</w:t>
      </w:r>
      <w:r w:rsidR="00E441B3" w:rsidRPr="00E441B3">
        <w:rPr>
          <w:rFonts w:ascii="Verdana" w:hAnsi="Verdana"/>
          <w:sz w:val="20"/>
          <w:szCs w:val="20"/>
          <w:lang w:val="tr-TR"/>
        </w:rPr>
        <w:t xml:space="preserve"> </w:t>
      </w:r>
      <w:r w:rsidR="001901D9" w:rsidRPr="00FE0195">
        <w:rPr>
          <w:rFonts w:ascii="Verdana" w:hAnsi="Verdana"/>
          <w:sz w:val="20"/>
          <w:szCs w:val="20"/>
          <w:lang w:val="tr-TR"/>
        </w:rPr>
        <w:t xml:space="preserve">olarak </w:t>
      </w:r>
      <w:r w:rsidR="001901D9">
        <w:rPr>
          <w:rFonts w:ascii="Verdana" w:hAnsi="Verdana"/>
          <w:sz w:val="20"/>
          <w:szCs w:val="20"/>
          <w:lang w:val="tr-TR"/>
        </w:rPr>
        <w:t>devam edecek.</w:t>
      </w:r>
    </w:p>
    <w:p w14:paraId="7F11F3DC" w14:textId="77777777" w:rsidR="00C32F36" w:rsidRDefault="00C32F36" w:rsidP="001901D9">
      <w:pPr>
        <w:spacing w:line="360" w:lineRule="auto"/>
        <w:jc w:val="both"/>
        <w:rPr>
          <w:rFonts w:ascii="Verdana" w:hAnsi="Verdana"/>
          <w:sz w:val="20"/>
          <w:szCs w:val="20"/>
          <w:lang w:val="tr-TR"/>
        </w:rPr>
      </w:pPr>
    </w:p>
    <w:p w14:paraId="17CB8D41" w14:textId="77777777" w:rsidR="001901D9" w:rsidRDefault="001901D9" w:rsidP="001901D9">
      <w:pPr>
        <w:spacing w:line="360" w:lineRule="auto"/>
        <w:jc w:val="both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  <w:lang w:val="tr-TR"/>
        </w:rPr>
        <w:t>İlgili Kişi: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6F6B314" w14:textId="77777777" w:rsidR="001901D9" w:rsidRPr="005B4DA4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4DA4">
        <w:rPr>
          <w:rStyle w:val="normaltextrun"/>
          <w:rFonts w:ascii="Verdana" w:hAnsi="Verdana" w:cs="Segoe UI"/>
          <w:sz w:val="18"/>
          <w:szCs w:val="18"/>
          <w:lang w:val="tr-TR"/>
        </w:rPr>
        <w:t>Dilek Özcan</w:t>
      </w:r>
      <w:r w:rsidRPr="005B4DA4">
        <w:rPr>
          <w:rStyle w:val="eop"/>
          <w:rFonts w:ascii="Verdana" w:hAnsi="Verdana" w:cs="Segoe UI"/>
          <w:sz w:val="18"/>
          <w:szCs w:val="18"/>
        </w:rPr>
        <w:t> </w:t>
      </w:r>
    </w:p>
    <w:p w14:paraId="7140F681" w14:textId="77777777" w:rsidR="001901D9" w:rsidRPr="005B4DA4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4DA4">
        <w:rPr>
          <w:rStyle w:val="normaltextrun"/>
          <w:rFonts w:ascii="Verdana" w:hAnsi="Verdana" w:cs="Segoe UI"/>
          <w:sz w:val="18"/>
          <w:szCs w:val="18"/>
          <w:lang w:val="tr-TR"/>
        </w:rPr>
        <w:t>Bordo PR</w:t>
      </w:r>
      <w:r w:rsidRPr="005B4DA4">
        <w:rPr>
          <w:rStyle w:val="eop"/>
          <w:rFonts w:ascii="Verdana" w:hAnsi="Verdana" w:cs="Segoe UI"/>
          <w:sz w:val="18"/>
          <w:szCs w:val="18"/>
        </w:rPr>
        <w:t> </w:t>
      </w:r>
    </w:p>
    <w:p w14:paraId="643DB6F6" w14:textId="77777777" w:rsidR="001901D9" w:rsidRPr="005B4DA4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4DA4">
        <w:rPr>
          <w:rStyle w:val="normaltextrun"/>
          <w:rFonts w:ascii="Verdana" w:hAnsi="Verdana" w:cs="Segoe UI"/>
          <w:sz w:val="18"/>
          <w:szCs w:val="18"/>
          <w:lang w:val="tr-TR"/>
        </w:rPr>
        <w:t>0533 927 23 93 </w:t>
      </w:r>
      <w:r w:rsidRPr="005B4DA4">
        <w:rPr>
          <w:rStyle w:val="eop"/>
          <w:rFonts w:ascii="Verdana" w:hAnsi="Verdana" w:cs="Segoe UI"/>
          <w:sz w:val="18"/>
          <w:szCs w:val="18"/>
        </w:rPr>
        <w:t> </w:t>
      </w:r>
    </w:p>
    <w:p w14:paraId="2EA0DE33" w14:textId="77777777" w:rsidR="001901D9" w:rsidRPr="005B4DA4" w:rsidRDefault="00CB5EE5" w:rsidP="001901D9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18"/>
          <w:szCs w:val="18"/>
        </w:rPr>
      </w:pPr>
      <w:hyperlink r:id="rId8" w:tgtFrame="_blank" w:history="1">
        <w:r w:rsidR="001901D9" w:rsidRPr="005B4DA4">
          <w:rPr>
            <w:rStyle w:val="normaltextrun"/>
            <w:rFonts w:ascii="Verdana" w:hAnsi="Verdana" w:cs="Segoe UI"/>
            <w:color w:val="0563C1"/>
            <w:sz w:val="18"/>
            <w:szCs w:val="18"/>
            <w:u w:val="single"/>
            <w:lang w:val="tr-TR"/>
          </w:rPr>
          <w:t>dileko@bordopr.com</w:t>
        </w:r>
      </w:hyperlink>
      <w:r w:rsidR="001901D9" w:rsidRPr="005B4DA4">
        <w:rPr>
          <w:rStyle w:val="normaltextrun"/>
          <w:rFonts w:ascii="Verdana" w:hAnsi="Verdana" w:cs="Segoe UI"/>
          <w:sz w:val="18"/>
          <w:szCs w:val="18"/>
          <w:lang w:val="tr-TR"/>
        </w:rPr>
        <w:t> </w:t>
      </w:r>
      <w:r w:rsidR="001901D9" w:rsidRPr="005B4DA4">
        <w:rPr>
          <w:rStyle w:val="eop"/>
          <w:rFonts w:ascii="Verdana" w:hAnsi="Verdana" w:cs="Segoe UI"/>
          <w:sz w:val="18"/>
          <w:szCs w:val="18"/>
        </w:rPr>
        <w:t> </w:t>
      </w:r>
    </w:p>
    <w:p w14:paraId="6C791467" w14:textId="77777777" w:rsidR="001901D9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C10B75D" w14:textId="77777777" w:rsidR="001901D9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2857660B" w14:textId="77777777" w:rsidR="001901D9" w:rsidRDefault="001901D9" w:rsidP="001901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Verdana" w:hAnsi="Verdana" w:cs="Segoe UI"/>
          <w:b/>
          <w:bCs/>
          <w:sz w:val="18"/>
          <w:szCs w:val="18"/>
          <w:lang w:val="tr-TR"/>
        </w:rPr>
        <w:t>AstraZeneca</w:t>
      </w:r>
      <w:r>
        <w:rPr>
          <w:rStyle w:val="normaltextrun"/>
          <w:rFonts w:ascii="Verdana" w:hAnsi="Verdana" w:cs="Segoe UI"/>
          <w:b/>
          <w:bCs/>
          <w:sz w:val="18"/>
          <w:szCs w:val="18"/>
          <w:lang w:val="tr-TR"/>
        </w:rPr>
        <w:t> Hakkında </w:t>
      </w:r>
      <w:r>
        <w:rPr>
          <w:rStyle w:val="normaltextrun"/>
          <w:rFonts w:ascii="Verdana" w:hAnsi="Verdana" w:cs="Segoe UI"/>
          <w:sz w:val="18"/>
          <w:szCs w:val="18"/>
          <w:lang w:val="tr-TR"/>
        </w:rPr>
        <w:t> 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3BF28631" w14:textId="52E8B3B9" w:rsidR="001901D9" w:rsidRPr="005855CA" w:rsidRDefault="001901D9" w:rsidP="000E771A">
      <w:pPr>
        <w:spacing w:after="240" w:line="276" w:lineRule="auto"/>
        <w:rPr>
          <w:rFonts w:ascii="Verdana" w:hAnsi="Verdana"/>
          <w:lang w:val="tr-TR"/>
        </w:rPr>
      </w:pPr>
      <w:r w:rsidRPr="00241DE6">
        <w:rPr>
          <w:color w:val="000000"/>
          <w:sz w:val="18"/>
          <w:szCs w:val="18"/>
        </w:rPr>
        <w:t>AstraZeneca</w:t>
      </w:r>
      <w:r w:rsidRPr="00241DE6">
        <w:rPr>
          <w:rStyle w:val="apple-converted-space"/>
          <w:color w:val="000000"/>
          <w:sz w:val="18"/>
          <w:szCs w:val="18"/>
        </w:rPr>
        <w:t> </w:t>
      </w:r>
      <w:r w:rsidRPr="00241DE6">
        <w:rPr>
          <w:color w:val="000000"/>
          <w:sz w:val="18"/>
          <w:szCs w:val="18"/>
        </w:rPr>
        <w:t xml:space="preserve">(LSE/STO/NYSE: AZN), </w:t>
      </w:r>
      <w:proofErr w:type="spellStart"/>
      <w:r w:rsidRPr="00241DE6">
        <w:rPr>
          <w:color w:val="000000"/>
          <w:sz w:val="18"/>
          <w:szCs w:val="18"/>
        </w:rPr>
        <w:t>özellikle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onkoloji</w:t>
      </w:r>
      <w:proofErr w:type="spellEnd"/>
      <w:r w:rsidRPr="00241DE6">
        <w:rPr>
          <w:color w:val="000000"/>
          <w:sz w:val="18"/>
          <w:szCs w:val="18"/>
        </w:rPr>
        <w:t xml:space="preserve">, </w:t>
      </w:r>
      <w:proofErr w:type="spellStart"/>
      <w:r w:rsidRPr="00241DE6">
        <w:rPr>
          <w:color w:val="000000"/>
          <w:sz w:val="18"/>
          <w:szCs w:val="18"/>
        </w:rPr>
        <w:t>kardiyovasküler</w:t>
      </w:r>
      <w:proofErr w:type="spellEnd"/>
      <w:r w:rsidRPr="00241DE6">
        <w:rPr>
          <w:color w:val="000000"/>
          <w:sz w:val="18"/>
          <w:szCs w:val="18"/>
        </w:rPr>
        <w:t xml:space="preserve">, renal ve </w:t>
      </w:r>
      <w:proofErr w:type="spellStart"/>
      <w:r w:rsidRPr="00241DE6">
        <w:rPr>
          <w:color w:val="000000"/>
          <w:sz w:val="18"/>
          <w:szCs w:val="18"/>
        </w:rPr>
        <w:t>metabolik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hastalıklar</w:t>
      </w:r>
      <w:proofErr w:type="spellEnd"/>
      <w:r w:rsidRPr="00241DE6">
        <w:rPr>
          <w:color w:val="000000"/>
          <w:sz w:val="18"/>
          <w:szCs w:val="18"/>
        </w:rPr>
        <w:t xml:space="preserve">, </w:t>
      </w:r>
      <w:proofErr w:type="spellStart"/>
      <w:r w:rsidRPr="00241DE6">
        <w:rPr>
          <w:color w:val="000000"/>
          <w:sz w:val="18"/>
          <w:szCs w:val="18"/>
        </w:rPr>
        <w:t>solunum</w:t>
      </w:r>
      <w:proofErr w:type="spellEnd"/>
      <w:r w:rsidRPr="00241DE6">
        <w:rPr>
          <w:color w:val="000000"/>
          <w:sz w:val="18"/>
          <w:szCs w:val="18"/>
        </w:rPr>
        <w:t xml:space="preserve"> ve </w:t>
      </w:r>
      <w:proofErr w:type="spellStart"/>
      <w:r w:rsidRPr="00241DE6">
        <w:rPr>
          <w:color w:val="000000"/>
          <w:sz w:val="18"/>
          <w:szCs w:val="18"/>
        </w:rPr>
        <w:t>immünoloji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olmak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üzere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üç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tedavi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alanındaki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hastalıkların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tedavisine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yönelik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reçeteli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ilaçların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keşfi</w:t>
      </w:r>
      <w:proofErr w:type="spellEnd"/>
      <w:r w:rsidRPr="00241DE6">
        <w:rPr>
          <w:color w:val="000000"/>
          <w:sz w:val="18"/>
          <w:szCs w:val="18"/>
        </w:rPr>
        <w:t xml:space="preserve">, </w:t>
      </w:r>
      <w:proofErr w:type="spellStart"/>
      <w:r w:rsidRPr="00241DE6">
        <w:rPr>
          <w:color w:val="000000"/>
          <w:sz w:val="18"/>
          <w:szCs w:val="18"/>
        </w:rPr>
        <w:t>geliştirilmesi</w:t>
      </w:r>
      <w:proofErr w:type="spellEnd"/>
      <w:r w:rsidRPr="00241DE6">
        <w:rPr>
          <w:color w:val="000000"/>
          <w:sz w:val="18"/>
          <w:szCs w:val="18"/>
        </w:rPr>
        <w:t xml:space="preserve"> ve </w:t>
      </w:r>
      <w:proofErr w:type="spellStart"/>
      <w:r w:rsidRPr="00241DE6">
        <w:rPr>
          <w:color w:val="000000"/>
          <w:sz w:val="18"/>
          <w:szCs w:val="18"/>
        </w:rPr>
        <w:t>ticarileştirilmesine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odaklanan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küresel</w:t>
      </w:r>
      <w:proofErr w:type="spellEnd"/>
      <w:r w:rsidRPr="00241DE6">
        <w:rPr>
          <w:color w:val="000000"/>
          <w:sz w:val="18"/>
          <w:szCs w:val="18"/>
        </w:rPr>
        <w:t xml:space="preserve">, </w:t>
      </w:r>
      <w:proofErr w:type="spellStart"/>
      <w:r w:rsidRPr="00241DE6">
        <w:rPr>
          <w:color w:val="000000"/>
          <w:sz w:val="18"/>
          <w:szCs w:val="18"/>
        </w:rPr>
        <w:t>bilim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odaklı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bir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biyofarmasötik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şirketidir</w:t>
      </w:r>
      <w:proofErr w:type="spellEnd"/>
      <w:r w:rsidRPr="00241DE6">
        <w:rPr>
          <w:sz w:val="18"/>
          <w:szCs w:val="18"/>
        </w:rPr>
        <w:t>.</w:t>
      </w:r>
      <w:r w:rsidRPr="00241DE6">
        <w:rPr>
          <w:rStyle w:val="apple-converted-space"/>
          <w:sz w:val="18"/>
          <w:szCs w:val="18"/>
        </w:rPr>
        <w:t> </w:t>
      </w:r>
      <w:r w:rsidRPr="00241DE6">
        <w:rPr>
          <w:sz w:val="18"/>
          <w:szCs w:val="18"/>
        </w:rPr>
        <w:t xml:space="preserve">Genel Merkezi </w:t>
      </w:r>
      <w:proofErr w:type="spellStart"/>
      <w:r w:rsidRPr="00241DE6">
        <w:rPr>
          <w:sz w:val="18"/>
          <w:szCs w:val="18"/>
        </w:rPr>
        <w:t>İngiltere’nin</w:t>
      </w:r>
      <w:proofErr w:type="spellEnd"/>
      <w:r w:rsidRPr="00241DE6">
        <w:rPr>
          <w:sz w:val="18"/>
          <w:szCs w:val="18"/>
        </w:rPr>
        <w:t xml:space="preserve"> Cambridge </w:t>
      </w:r>
      <w:proofErr w:type="spellStart"/>
      <w:r w:rsidRPr="00241DE6">
        <w:rPr>
          <w:sz w:val="18"/>
          <w:szCs w:val="18"/>
        </w:rPr>
        <w:t>kentinde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bulunan</w:t>
      </w:r>
      <w:proofErr w:type="spellEnd"/>
      <w:r w:rsidRPr="00241DE6">
        <w:rPr>
          <w:sz w:val="18"/>
          <w:szCs w:val="18"/>
        </w:rPr>
        <w:t xml:space="preserve"> AstraZeneca, 100’den </w:t>
      </w:r>
      <w:proofErr w:type="spellStart"/>
      <w:r w:rsidRPr="00241DE6">
        <w:rPr>
          <w:sz w:val="18"/>
          <w:szCs w:val="18"/>
        </w:rPr>
        <w:t>fazla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ülkede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faaliyet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göstermektedir</w:t>
      </w:r>
      <w:proofErr w:type="spellEnd"/>
      <w:r w:rsidRPr="00241DE6">
        <w:rPr>
          <w:sz w:val="18"/>
          <w:szCs w:val="18"/>
        </w:rPr>
        <w:t xml:space="preserve"> ve </w:t>
      </w:r>
      <w:proofErr w:type="spellStart"/>
      <w:r w:rsidRPr="00241DE6">
        <w:rPr>
          <w:sz w:val="18"/>
          <w:szCs w:val="18"/>
        </w:rPr>
        <w:t>şirketin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yenilikçi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ilaçları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dünya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çapında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milyonlarca</w:t>
      </w:r>
      <w:proofErr w:type="spellEnd"/>
      <w:r w:rsidRPr="00241DE6">
        <w:rPr>
          <w:sz w:val="18"/>
          <w:szCs w:val="18"/>
        </w:rPr>
        <w:t xml:space="preserve"> hasta </w:t>
      </w:r>
      <w:proofErr w:type="spellStart"/>
      <w:r w:rsidRPr="00241DE6">
        <w:rPr>
          <w:sz w:val="18"/>
          <w:szCs w:val="18"/>
        </w:rPr>
        <w:t>tarafından</w:t>
      </w:r>
      <w:proofErr w:type="spellEnd"/>
      <w:r w:rsidRPr="00241DE6">
        <w:rPr>
          <w:sz w:val="18"/>
          <w:szCs w:val="18"/>
        </w:rPr>
        <w:t xml:space="preserve"> </w:t>
      </w:r>
      <w:proofErr w:type="spellStart"/>
      <w:r w:rsidRPr="00241DE6">
        <w:rPr>
          <w:sz w:val="18"/>
          <w:szCs w:val="18"/>
        </w:rPr>
        <w:t>kullanılmaktadır</w:t>
      </w:r>
      <w:proofErr w:type="spellEnd"/>
      <w:r w:rsidRPr="00241DE6">
        <w:rPr>
          <w:sz w:val="18"/>
          <w:szCs w:val="18"/>
        </w:rPr>
        <w:t xml:space="preserve">. </w:t>
      </w:r>
      <w:r w:rsidRPr="00241DE6">
        <w:rPr>
          <w:color w:val="000000"/>
          <w:sz w:val="18"/>
          <w:szCs w:val="18"/>
        </w:rPr>
        <w:t xml:space="preserve">Daha </w:t>
      </w:r>
      <w:proofErr w:type="spellStart"/>
      <w:r w:rsidRPr="00241DE6">
        <w:rPr>
          <w:color w:val="000000"/>
          <w:sz w:val="18"/>
          <w:szCs w:val="18"/>
        </w:rPr>
        <w:t>fazla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bilgi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için</w:t>
      </w:r>
      <w:proofErr w:type="spellEnd"/>
      <w:r w:rsidRPr="00241DE6">
        <w:rPr>
          <w:rStyle w:val="apple-converted-space"/>
          <w:color w:val="000000"/>
          <w:sz w:val="18"/>
          <w:szCs w:val="18"/>
        </w:rPr>
        <w:t> </w:t>
      </w:r>
      <w:hyperlink r:id="rId9" w:history="1">
        <w:r w:rsidRPr="00241DE6">
          <w:rPr>
            <w:rStyle w:val="Kpr"/>
            <w:sz w:val="18"/>
            <w:szCs w:val="18"/>
          </w:rPr>
          <w:t>www.astrazeneca.com.tr</w:t>
        </w:r>
      </w:hyperlink>
      <w:r w:rsidRPr="00241DE6">
        <w:rPr>
          <w:rStyle w:val="apple-converted-space"/>
          <w:color w:val="000000"/>
          <w:sz w:val="18"/>
          <w:szCs w:val="18"/>
        </w:rPr>
        <w:t> </w:t>
      </w:r>
      <w:proofErr w:type="spellStart"/>
      <w:r w:rsidRPr="00241DE6">
        <w:rPr>
          <w:color w:val="000000"/>
          <w:sz w:val="18"/>
          <w:szCs w:val="18"/>
        </w:rPr>
        <w:t>adresini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ziyaret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edebilir</w:t>
      </w:r>
      <w:proofErr w:type="spellEnd"/>
      <w:r w:rsidR="000E771A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veya</w:t>
      </w:r>
      <w:proofErr w:type="spellEnd"/>
      <w:r w:rsidRPr="00241DE6">
        <w:rPr>
          <w:rStyle w:val="apple-converted-space"/>
          <w:color w:val="000000"/>
          <w:sz w:val="18"/>
          <w:szCs w:val="18"/>
        </w:rPr>
        <w:t> </w:t>
      </w:r>
      <w:hyperlink r:id="rId10" w:history="1">
        <w:r w:rsidRPr="00241DE6">
          <w:rPr>
            <w:rStyle w:val="Kpr"/>
            <w:sz w:val="18"/>
            <w:szCs w:val="18"/>
          </w:rPr>
          <w:t>www.linkedin.com/company/astrazeneca/</w:t>
        </w:r>
      </w:hyperlink>
      <w:r w:rsidRPr="00241DE6">
        <w:rPr>
          <w:color w:val="000000"/>
          <w:sz w:val="18"/>
          <w:szCs w:val="18"/>
        </w:rPr>
        <w:t xml:space="preserve">  </w:t>
      </w:r>
      <w:proofErr w:type="spellStart"/>
      <w:r w:rsidRPr="00241DE6">
        <w:rPr>
          <w:color w:val="000000"/>
          <w:sz w:val="18"/>
          <w:szCs w:val="18"/>
        </w:rPr>
        <w:t>ile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Linkedin'den</w:t>
      </w:r>
      <w:proofErr w:type="spellEnd"/>
      <w:r w:rsidRPr="00241DE6">
        <w:rPr>
          <w:color w:val="000000"/>
          <w:sz w:val="18"/>
          <w:szCs w:val="18"/>
        </w:rPr>
        <w:t>,</w:t>
      </w:r>
      <w:r w:rsidRPr="00241DE6">
        <w:rPr>
          <w:rStyle w:val="apple-converted-space"/>
          <w:color w:val="000000"/>
          <w:sz w:val="18"/>
          <w:szCs w:val="18"/>
        </w:rPr>
        <w:t> </w:t>
      </w:r>
      <w:hyperlink r:id="rId11" w:tooltip="http://www.facebook.com/AstraZenecaTurkiye/" w:history="1">
        <w:r w:rsidRPr="00241DE6">
          <w:rPr>
            <w:rStyle w:val="Kpr"/>
            <w:sz w:val="18"/>
            <w:szCs w:val="18"/>
          </w:rPr>
          <w:t>www.facebook.com/AstraZenecaTurkiye/</w:t>
        </w:r>
      </w:hyperlink>
      <w:r w:rsidRPr="00241DE6">
        <w:rPr>
          <w:color w:val="000000"/>
          <w:sz w:val="18"/>
          <w:szCs w:val="18"/>
        </w:rPr>
        <w:t xml:space="preserve">  </w:t>
      </w:r>
      <w:proofErr w:type="spellStart"/>
      <w:r w:rsidRPr="00241DE6">
        <w:rPr>
          <w:color w:val="000000"/>
          <w:sz w:val="18"/>
          <w:szCs w:val="18"/>
        </w:rPr>
        <w:t>ile</w:t>
      </w:r>
      <w:proofErr w:type="spellEnd"/>
      <w:r w:rsidRPr="00241DE6">
        <w:rPr>
          <w:color w:val="000000"/>
          <w:sz w:val="18"/>
          <w:szCs w:val="18"/>
        </w:rPr>
        <w:t xml:space="preserve"> Facebook'tan,</w:t>
      </w:r>
      <w:r w:rsidRPr="00241DE6">
        <w:rPr>
          <w:rStyle w:val="apple-converted-space"/>
          <w:color w:val="000000"/>
          <w:sz w:val="18"/>
          <w:szCs w:val="18"/>
        </w:rPr>
        <w:t> </w:t>
      </w:r>
      <w:hyperlink r:id="rId12" w:history="1">
        <w:r w:rsidRPr="00241DE6">
          <w:rPr>
            <w:rStyle w:val="Kpr"/>
            <w:sz w:val="18"/>
            <w:szCs w:val="18"/>
          </w:rPr>
          <w:t>www.instagram.com/astrazenecaturkiye/</w:t>
        </w:r>
      </w:hyperlink>
      <w:r w:rsidRPr="00241DE6">
        <w:rPr>
          <w:color w:val="000000"/>
          <w:sz w:val="18"/>
          <w:szCs w:val="18"/>
        </w:rPr>
        <w:t>,</w:t>
      </w:r>
      <w:r w:rsidRPr="00241DE6">
        <w:rPr>
          <w:rStyle w:val="apple-converted-space"/>
          <w:color w:val="000000"/>
          <w:sz w:val="18"/>
          <w:szCs w:val="18"/>
        </w:rPr>
        <w:t> </w:t>
      </w:r>
      <w:hyperlink r:id="rId13" w:history="1">
        <w:r w:rsidRPr="00241DE6">
          <w:rPr>
            <w:rStyle w:val="Kpr"/>
            <w:sz w:val="18"/>
            <w:szCs w:val="18"/>
          </w:rPr>
          <w:t>www.instagram.com/astrazenecaturkiyekariyer</w:t>
        </w:r>
      </w:hyperlink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ile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Instagram'dan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ve </w:t>
      </w:r>
      <w:hyperlink r:id="rId14" w:history="1">
        <w:r w:rsidRPr="00AE7711">
          <w:rPr>
            <w:rStyle w:val="Kpr"/>
            <w:sz w:val="18"/>
            <w:szCs w:val="18"/>
          </w:rPr>
          <w:t>https://www.youtube.com/astrazenecaturkiye</w:t>
        </w:r>
      </w:hyperlink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ile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Youtube’dan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takip</w:t>
      </w:r>
      <w:proofErr w:type="spellEnd"/>
      <w:r w:rsidRPr="00241DE6">
        <w:rPr>
          <w:color w:val="000000"/>
          <w:sz w:val="18"/>
          <w:szCs w:val="18"/>
        </w:rPr>
        <w:t xml:space="preserve"> </w:t>
      </w:r>
      <w:proofErr w:type="spellStart"/>
      <w:r w:rsidRPr="00241DE6">
        <w:rPr>
          <w:color w:val="000000"/>
          <w:sz w:val="18"/>
          <w:szCs w:val="18"/>
        </w:rPr>
        <w:t>edebilirsiniz</w:t>
      </w:r>
      <w:proofErr w:type="spellEnd"/>
      <w:r w:rsidRPr="00241DE6">
        <w:rPr>
          <w:color w:val="000000"/>
          <w:sz w:val="18"/>
          <w:szCs w:val="18"/>
        </w:rPr>
        <w:t>.</w:t>
      </w:r>
    </w:p>
    <w:p w14:paraId="6212E99A" w14:textId="77777777" w:rsidR="001901D9" w:rsidRPr="000401CE" w:rsidRDefault="001901D9" w:rsidP="001901D9"/>
    <w:p w14:paraId="0A98B70E" w14:textId="77777777" w:rsidR="00077A32" w:rsidRDefault="00077A32"/>
    <w:sectPr w:rsidR="00077A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9"/>
    <w:rsid w:val="00052255"/>
    <w:rsid w:val="00077A32"/>
    <w:rsid w:val="00085586"/>
    <w:rsid w:val="000C128A"/>
    <w:rsid w:val="000E771A"/>
    <w:rsid w:val="00126B44"/>
    <w:rsid w:val="00146526"/>
    <w:rsid w:val="00184759"/>
    <w:rsid w:val="001901D9"/>
    <w:rsid w:val="001F7BC1"/>
    <w:rsid w:val="0020155B"/>
    <w:rsid w:val="002F7421"/>
    <w:rsid w:val="003906A4"/>
    <w:rsid w:val="004246F6"/>
    <w:rsid w:val="00430F09"/>
    <w:rsid w:val="0044686D"/>
    <w:rsid w:val="005178AB"/>
    <w:rsid w:val="00534791"/>
    <w:rsid w:val="005B4DA4"/>
    <w:rsid w:val="005D53F5"/>
    <w:rsid w:val="006362BB"/>
    <w:rsid w:val="00650172"/>
    <w:rsid w:val="00664CAD"/>
    <w:rsid w:val="006A4048"/>
    <w:rsid w:val="007551EA"/>
    <w:rsid w:val="0078281E"/>
    <w:rsid w:val="0079119B"/>
    <w:rsid w:val="007D2ABE"/>
    <w:rsid w:val="0082108F"/>
    <w:rsid w:val="00870033"/>
    <w:rsid w:val="00903873"/>
    <w:rsid w:val="009625E1"/>
    <w:rsid w:val="009A08E6"/>
    <w:rsid w:val="009A1289"/>
    <w:rsid w:val="00A813F5"/>
    <w:rsid w:val="00A87EAD"/>
    <w:rsid w:val="00A94208"/>
    <w:rsid w:val="00AC69D4"/>
    <w:rsid w:val="00B94010"/>
    <w:rsid w:val="00C32F36"/>
    <w:rsid w:val="00C72320"/>
    <w:rsid w:val="00CB5EE5"/>
    <w:rsid w:val="00CC49D7"/>
    <w:rsid w:val="00D04DEE"/>
    <w:rsid w:val="00D5265C"/>
    <w:rsid w:val="00D536E0"/>
    <w:rsid w:val="00D752D2"/>
    <w:rsid w:val="00D81AC8"/>
    <w:rsid w:val="00D83794"/>
    <w:rsid w:val="00D92D65"/>
    <w:rsid w:val="00DB0422"/>
    <w:rsid w:val="00DC08B2"/>
    <w:rsid w:val="00DF52C9"/>
    <w:rsid w:val="00E441B3"/>
    <w:rsid w:val="00F732F0"/>
    <w:rsid w:val="00F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64C6"/>
  <w15:chartTrackingRefBased/>
  <w15:docId w15:val="{2432354D-97B3-4570-9271-740C4594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1D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VarsaylanParagrafYazTipi"/>
    <w:rsid w:val="001901D9"/>
  </w:style>
  <w:style w:type="character" w:customStyle="1" w:styleId="eop">
    <w:name w:val="eop"/>
    <w:basedOn w:val="VarsaylanParagrafYazTipi"/>
    <w:rsid w:val="001901D9"/>
  </w:style>
  <w:style w:type="character" w:customStyle="1" w:styleId="spellingerror">
    <w:name w:val="spellingerror"/>
    <w:basedOn w:val="VarsaylanParagrafYazTipi"/>
    <w:rsid w:val="001901D9"/>
  </w:style>
  <w:style w:type="character" w:styleId="Kpr">
    <w:name w:val="Hyperlink"/>
    <w:basedOn w:val="VarsaylanParagrafYazTipi"/>
    <w:uiPriority w:val="99"/>
    <w:unhideWhenUsed/>
    <w:rsid w:val="001901D9"/>
    <w:rPr>
      <w:color w:val="0563C1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1901D9"/>
  </w:style>
  <w:style w:type="character" w:styleId="AklamaBavurusu">
    <w:name w:val="annotation reference"/>
    <w:basedOn w:val="VarsaylanParagrafYazTipi"/>
    <w:uiPriority w:val="99"/>
    <w:semiHidden/>
    <w:unhideWhenUsed/>
    <w:rsid w:val="009625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5E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5E1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5E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5E1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5E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o@bordopr.com" TargetMode="External"/><Relationship Id="rId13" Type="http://schemas.openxmlformats.org/officeDocument/2006/relationships/hyperlink" Target="http://www.instagram.com/astrazenecaturkiyekariy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tect-de.mimecast.com/s/U4ZNCZ8AogS55WZ9qsNLOKX?domain=instagra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otect-de.mimecast.com/s/cZoLCXQy0PuXXLvoPT9zvc4?domain=facebook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rotect-de.mimecast.com/s/BvZFCVvwkWHxxproniJ5BXh?domain=linkedin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rotect-de.mimecast.com/s/tBW6CQko2XSkkwGj1sPtt1h?domain=astrazeneca.com.tr" TargetMode="External"/><Relationship Id="rId14" Type="http://schemas.openxmlformats.org/officeDocument/2006/relationships/hyperlink" Target="https://www.youtube.com/astrazenecaturki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6" ma:contentTypeDescription="Yeni belge oluşturun." ma:contentTypeScope="" ma:versionID="fdb6c7ad7942d1b10164383405b10877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e99f613e407c6275916e9c393daa9db7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AAC35-D6F3-4754-8C55-8A32007A1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79EF2-C052-4B9B-BC6D-6C4CBFA5BA18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customXml/itemProps3.xml><?xml version="1.0" encoding="utf-8"?>
<ds:datastoreItem xmlns:ds="http://schemas.openxmlformats.org/officeDocument/2006/customXml" ds:itemID="{B28BECC5-B9C1-4979-8A10-194881F1B3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C8A7F-0D04-40CD-9C21-BFF53EC15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Kekeç, Mehmet Ali</dc:creator>
  <cp:keywords/>
  <dc:description/>
  <cp:lastModifiedBy>Dilek Ozcan</cp:lastModifiedBy>
  <cp:revision>3</cp:revision>
  <dcterms:created xsi:type="dcterms:W3CDTF">2021-09-30T11:00:00Z</dcterms:created>
  <dcterms:modified xsi:type="dcterms:W3CDTF">2021-10-01T07:17:00Z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