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A46FF" w:rsidR="00186552" w:rsidRDefault="00186552" w14:paraId="2744A99B" w14:textId="7F816CFF">
      <w:pPr>
        <w:rPr>
          <w:rFonts w:ascii="Verdana" w:hAnsi="Verdana"/>
          <w:b/>
          <w:bCs/>
          <w:sz w:val="28"/>
          <w:szCs w:val="28"/>
          <w:u w:val="single"/>
        </w:rPr>
      </w:pPr>
      <w:r w:rsidRPr="00BA46FF">
        <w:rPr>
          <w:rFonts w:ascii="Verdana" w:hAnsi="Verdana"/>
          <w:b/>
          <w:bCs/>
          <w:sz w:val="28"/>
          <w:szCs w:val="28"/>
          <w:u w:val="single"/>
        </w:rPr>
        <w:t>BASIN BÜLTENİ</w:t>
      </w:r>
    </w:p>
    <w:p w:rsidRPr="00BA46FF" w:rsidR="00186552" w:rsidRDefault="00186552" w14:paraId="55BAC18B" w14:textId="77777777">
      <w:pPr>
        <w:rPr>
          <w:rFonts w:ascii="Verdana" w:hAnsi="Verdana"/>
          <w:b/>
          <w:bCs/>
          <w:u w:val="single"/>
        </w:rPr>
      </w:pPr>
    </w:p>
    <w:p w:rsidRPr="00BA46FF" w:rsidR="00030CD4" w:rsidP="00DA32B6" w:rsidRDefault="00204731" w14:paraId="28082C30" w14:textId="63124E38">
      <w:pPr>
        <w:spacing w:after="0" w:line="276" w:lineRule="auto"/>
        <w:contextualSpacing/>
        <w:jc w:val="center"/>
        <w:rPr>
          <w:rFonts w:ascii="Verdana" w:hAnsi="Verdana"/>
          <w:b/>
          <w:bCs/>
          <w:sz w:val="36"/>
          <w:szCs w:val="36"/>
        </w:rPr>
      </w:pPr>
      <w:r w:rsidRPr="00204731">
        <w:rPr>
          <w:rFonts w:ascii="Verdana" w:hAnsi="Verdana"/>
          <w:b/>
          <w:bCs/>
          <w:sz w:val="36"/>
          <w:szCs w:val="36"/>
        </w:rPr>
        <w:t>Fenerbahçe Petrol Ofisi ve Galatasaray Petrol Ofisi</w:t>
      </w:r>
      <w:r>
        <w:rPr>
          <w:rFonts w:ascii="Verdana" w:hAnsi="Verdana"/>
          <w:b/>
          <w:bCs/>
          <w:sz w:val="36"/>
          <w:szCs w:val="36"/>
        </w:rPr>
        <w:t xml:space="preserve"> derbide karşı karşıya geliyor</w:t>
      </w:r>
    </w:p>
    <w:p w:rsidRPr="00BA46FF" w:rsidR="00DA32B6" w:rsidP="00DA32B6" w:rsidRDefault="00DA32B6" w14:paraId="0EFEE992" w14:textId="77777777">
      <w:pPr>
        <w:spacing w:after="0" w:line="276" w:lineRule="auto"/>
        <w:contextualSpacing/>
        <w:jc w:val="center"/>
        <w:rPr>
          <w:rFonts w:ascii="Verdana" w:hAnsi="Verdana"/>
          <w:b/>
          <w:bCs/>
          <w:sz w:val="24"/>
          <w:szCs w:val="24"/>
        </w:rPr>
      </w:pPr>
    </w:p>
    <w:p w:rsidRPr="0010143D" w:rsidR="00DA32B6" w:rsidP="076F2127" w:rsidRDefault="00204731" w14:paraId="2D55F96A" w14:textId="54343F85">
      <w:pPr>
        <w:spacing w:after="0" w:line="300" w:lineRule="auto"/>
        <w:contextualSpacing/>
        <w:jc w:val="center"/>
        <w:rPr>
          <w:rFonts w:ascii="Verdana" w:hAnsi="Verdana"/>
          <w:b/>
          <w:bCs/>
          <w:sz w:val="24"/>
          <w:szCs w:val="24"/>
        </w:rPr>
      </w:pPr>
      <w:r w:rsidRPr="076F2127">
        <w:rPr>
          <w:rFonts w:ascii="Verdana" w:hAnsi="Verdana"/>
          <w:b/>
          <w:bCs/>
          <w:sz w:val="24"/>
          <w:szCs w:val="24"/>
        </w:rPr>
        <w:t>Kadınlar Futbol</w:t>
      </w:r>
      <w:r w:rsidRPr="076F2127" w:rsidR="000B78EA">
        <w:rPr>
          <w:rFonts w:ascii="Verdana" w:hAnsi="Verdana"/>
          <w:b/>
          <w:bCs/>
          <w:sz w:val="24"/>
          <w:szCs w:val="24"/>
        </w:rPr>
        <w:t xml:space="preserve"> </w:t>
      </w:r>
      <w:r w:rsidRPr="076F2127">
        <w:rPr>
          <w:rFonts w:ascii="Verdana" w:hAnsi="Verdana"/>
          <w:b/>
          <w:bCs/>
          <w:sz w:val="24"/>
          <w:szCs w:val="24"/>
        </w:rPr>
        <w:t>Ligi’nin 6. haftasında</w:t>
      </w:r>
      <w:r w:rsidRPr="076F2127" w:rsidR="36C27D22">
        <w:rPr>
          <w:rFonts w:ascii="Verdana" w:hAnsi="Verdana"/>
          <w:b/>
          <w:bCs/>
          <w:sz w:val="24"/>
          <w:szCs w:val="24"/>
        </w:rPr>
        <w:t xml:space="preserve"> Fenerbahçe Petrol Ofisi, sahasında</w:t>
      </w:r>
      <w:r w:rsidRPr="076F2127">
        <w:rPr>
          <w:rFonts w:ascii="Verdana" w:hAnsi="Verdana"/>
          <w:b/>
          <w:bCs/>
          <w:sz w:val="24"/>
          <w:szCs w:val="24"/>
        </w:rPr>
        <w:t xml:space="preserve"> </w:t>
      </w:r>
      <w:r w:rsidRPr="076F2127" w:rsidR="06707236">
        <w:rPr>
          <w:rFonts w:ascii="Verdana" w:hAnsi="Verdana"/>
          <w:b/>
          <w:bCs/>
          <w:sz w:val="24"/>
          <w:szCs w:val="24"/>
        </w:rPr>
        <w:t>Galatasar</w:t>
      </w:r>
      <w:r w:rsidRPr="0010143D" w:rsidR="06707236">
        <w:rPr>
          <w:rFonts w:ascii="Verdana" w:hAnsi="Verdana"/>
          <w:b/>
          <w:bCs/>
          <w:sz w:val="24"/>
          <w:szCs w:val="24"/>
        </w:rPr>
        <w:t xml:space="preserve">ay Petrol Ofisi’ni konuk edecek. </w:t>
      </w:r>
      <w:r w:rsidRPr="0010143D">
        <w:rPr>
          <w:rFonts w:ascii="Verdana" w:hAnsi="Verdana"/>
          <w:b/>
          <w:bCs/>
          <w:sz w:val="24"/>
          <w:szCs w:val="24"/>
        </w:rPr>
        <w:t>13 Ekim Pazar günü saat 14.00’te oynanacak</w:t>
      </w:r>
      <w:r w:rsidRPr="0010143D" w:rsidR="5090296D">
        <w:rPr>
          <w:rFonts w:ascii="Verdana" w:hAnsi="Verdana"/>
          <w:b/>
          <w:bCs/>
          <w:sz w:val="24"/>
          <w:szCs w:val="24"/>
        </w:rPr>
        <w:t xml:space="preserve"> k</w:t>
      </w:r>
      <w:r w:rsidRPr="0010143D" w:rsidR="15EDB633">
        <w:rPr>
          <w:rFonts w:ascii="Verdana" w:hAnsi="Verdana"/>
          <w:b/>
          <w:bCs/>
          <w:sz w:val="24"/>
          <w:szCs w:val="24"/>
        </w:rPr>
        <w:t>arşılaşma</w:t>
      </w:r>
      <w:r w:rsidRPr="0010143D" w:rsidR="13894CA5">
        <w:rPr>
          <w:rFonts w:ascii="Verdana" w:hAnsi="Verdana"/>
          <w:b/>
          <w:bCs/>
          <w:sz w:val="24"/>
          <w:szCs w:val="24"/>
        </w:rPr>
        <w:t>, FB TV ve GS TV’den canlı olarak yayınlanacak.</w:t>
      </w:r>
    </w:p>
    <w:p w:rsidRPr="00BA46FF" w:rsidR="00110954" w:rsidP="3403EFA2" w:rsidRDefault="00110954" w14:paraId="15A9706F" w14:textId="77777777">
      <w:pPr>
        <w:spacing w:after="0" w:line="300" w:lineRule="auto"/>
        <w:contextualSpacing/>
        <w:jc w:val="center"/>
        <w:rPr>
          <w:rFonts w:ascii="Verdana" w:hAnsi="Verdana" w:eastAsia="Verdana" w:cs="Verdana"/>
          <w:sz w:val="24"/>
          <w:szCs w:val="24"/>
        </w:rPr>
      </w:pPr>
    </w:p>
    <w:p w:rsidRPr="00BA46FF" w:rsidR="00F6509D" w:rsidP="00204731" w:rsidRDefault="00204731" w14:paraId="597C0B8A" w14:textId="53862667">
      <w:pPr>
        <w:spacing w:after="0" w:line="300" w:lineRule="auto"/>
        <w:contextualSpacing/>
        <w:jc w:val="both"/>
        <w:rPr>
          <w:rFonts w:ascii="Verdana" w:hAnsi="Verdana"/>
          <w:sz w:val="20"/>
          <w:szCs w:val="20"/>
        </w:rPr>
      </w:pPr>
      <w:r w:rsidRPr="0CDA6005" w:rsidR="00204731">
        <w:rPr>
          <w:rFonts w:ascii="Verdana" w:hAnsi="Verdana"/>
          <w:sz w:val="20"/>
          <w:szCs w:val="20"/>
        </w:rPr>
        <w:t xml:space="preserve">Turkcell Kadın Futbol Süper Ligi, </w:t>
      </w:r>
      <w:r w:rsidRPr="0CDA6005" w:rsidR="000B78EA">
        <w:rPr>
          <w:rFonts w:ascii="Verdana" w:hAnsi="Verdana"/>
          <w:sz w:val="20"/>
          <w:szCs w:val="20"/>
        </w:rPr>
        <w:t>13 Ekim Pazar günü</w:t>
      </w:r>
      <w:r w:rsidRPr="0CDA6005" w:rsidR="76EA5BF6">
        <w:rPr>
          <w:rFonts w:ascii="Verdana" w:hAnsi="Verdana"/>
          <w:sz w:val="20"/>
          <w:szCs w:val="20"/>
        </w:rPr>
        <w:t xml:space="preserve"> iki</w:t>
      </w:r>
      <w:r w:rsidRPr="0CDA6005" w:rsidR="000B78EA">
        <w:rPr>
          <w:rFonts w:ascii="Verdana" w:hAnsi="Verdana"/>
          <w:sz w:val="20"/>
          <w:szCs w:val="20"/>
        </w:rPr>
        <w:t xml:space="preserve"> </w:t>
      </w:r>
      <w:r w:rsidRPr="0CDA6005" w:rsidR="00541A06">
        <w:rPr>
          <w:rFonts w:ascii="Verdana" w:hAnsi="Verdana"/>
          <w:sz w:val="20"/>
          <w:szCs w:val="20"/>
        </w:rPr>
        <w:t>şampiyonluk</w:t>
      </w:r>
      <w:r w:rsidRPr="0CDA6005" w:rsidR="4C8D5B4E">
        <w:rPr>
          <w:rFonts w:ascii="Verdana" w:hAnsi="Verdana"/>
          <w:sz w:val="20"/>
          <w:szCs w:val="20"/>
        </w:rPr>
        <w:t xml:space="preserve"> adayının mücade</w:t>
      </w:r>
      <w:r w:rsidRPr="0CDA6005" w:rsidR="0010143D">
        <w:rPr>
          <w:rFonts w:ascii="Verdana" w:hAnsi="Verdana"/>
          <w:sz w:val="20"/>
          <w:szCs w:val="20"/>
        </w:rPr>
        <w:t>le</w:t>
      </w:r>
      <w:r w:rsidRPr="0CDA6005" w:rsidR="4C8D5B4E">
        <w:rPr>
          <w:rFonts w:ascii="Verdana" w:hAnsi="Verdana"/>
          <w:sz w:val="20"/>
          <w:szCs w:val="20"/>
        </w:rPr>
        <w:t>sine</w:t>
      </w:r>
      <w:r w:rsidRPr="0CDA6005" w:rsidR="0010143D">
        <w:rPr>
          <w:rFonts w:ascii="Verdana" w:hAnsi="Verdana"/>
          <w:sz w:val="20"/>
          <w:szCs w:val="20"/>
        </w:rPr>
        <w:t xml:space="preserve"> </w:t>
      </w:r>
      <w:r w:rsidRPr="0CDA6005" w:rsidR="00541A06">
        <w:rPr>
          <w:rFonts w:ascii="Verdana" w:hAnsi="Verdana"/>
          <w:sz w:val="20"/>
          <w:szCs w:val="20"/>
        </w:rPr>
        <w:t xml:space="preserve">sahne olacak. </w:t>
      </w:r>
      <w:r w:rsidRPr="0CDA6005" w:rsidR="000B78EA">
        <w:rPr>
          <w:rFonts w:ascii="Verdana" w:hAnsi="Verdana"/>
          <w:sz w:val="20"/>
          <w:szCs w:val="20"/>
        </w:rPr>
        <w:t xml:space="preserve">Ligin güçlü ekiplerinden </w:t>
      </w:r>
      <w:r w:rsidRPr="0CDA6005" w:rsidR="00186552">
        <w:rPr>
          <w:rFonts w:ascii="Verdana" w:hAnsi="Verdana"/>
          <w:sz w:val="20"/>
          <w:szCs w:val="20"/>
        </w:rPr>
        <w:t xml:space="preserve">Fenerbahçe </w:t>
      </w:r>
      <w:r w:rsidRPr="0CDA6005" w:rsidR="00541A06">
        <w:rPr>
          <w:rFonts w:ascii="Verdana" w:hAnsi="Verdana"/>
          <w:sz w:val="20"/>
          <w:szCs w:val="20"/>
        </w:rPr>
        <w:t>Petrol Ofisi</w:t>
      </w:r>
      <w:r w:rsidRPr="0CDA6005" w:rsidR="009501E8">
        <w:rPr>
          <w:rFonts w:ascii="Verdana" w:hAnsi="Verdana"/>
          <w:sz w:val="20"/>
          <w:szCs w:val="20"/>
        </w:rPr>
        <w:t xml:space="preserve"> </w:t>
      </w:r>
      <w:r w:rsidRPr="0CDA6005" w:rsidR="000B78EA">
        <w:rPr>
          <w:rFonts w:ascii="Verdana" w:hAnsi="Verdana"/>
          <w:sz w:val="20"/>
          <w:szCs w:val="20"/>
        </w:rPr>
        <w:t xml:space="preserve">ile </w:t>
      </w:r>
      <w:r w:rsidRPr="0CDA6005" w:rsidR="00541A06">
        <w:rPr>
          <w:rFonts w:ascii="Verdana" w:hAnsi="Verdana"/>
          <w:sz w:val="20"/>
          <w:szCs w:val="20"/>
        </w:rPr>
        <w:t>Galatasaray Petrol Ofisi</w:t>
      </w:r>
      <w:r w:rsidRPr="0CDA6005" w:rsidR="00F6509D">
        <w:rPr>
          <w:rFonts w:ascii="Verdana" w:hAnsi="Verdana"/>
          <w:sz w:val="20"/>
          <w:szCs w:val="20"/>
        </w:rPr>
        <w:t xml:space="preserve">, </w:t>
      </w:r>
      <w:r w:rsidRPr="0CDA6005" w:rsidR="00F6509D">
        <w:rPr>
          <w:rFonts w:ascii="Verdana" w:hAnsi="Verdana"/>
          <w:sz w:val="20"/>
          <w:szCs w:val="20"/>
        </w:rPr>
        <w:t>Dereağzı</w:t>
      </w:r>
      <w:r w:rsidRPr="0CDA6005" w:rsidR="00F6509D">
        <w:rPr>
          <w:rFonts w:ascii="Verdana" w:hAnsi="Verdana"/>
          <w:sz w:val="20"/>
          <w:szCs w:val="20"/>
        </w:rPr>
        <w:t xml:space="preserve"> </w:t>
      </w:r>
      <w:r w:rsidRPr="0CDA6005" w:rsidR="00186552">
        <w:rPr>
          <w:rFonts w:ascii="Verdana" w:hAnsi="Verdana"/>
          <w:sz w:val="20"/>
          <w:szCs w:val="20"/>
        </w:rPr>
        <w:t>Lefter</w:t>
      </w:r>
      <w:r w:rsidRPr="0CDA6005" w:rsidR="00186552">
        <w:rPr>
          <w:rFonts w:ascii="Verdana" w:hAnsi="Verdana"/>
          <w:sz w:val="20"/>
          <w:szCs w:val="20"/>
        </w:rPr>
        <w:t xml:space="preserve"> </w:t>
      </w:r>
      <w:r w:rsidRPr="0CDA6005" w:rsidR="00186552">
        <w:rPr>
          <w:rFonts w:ascii="Verdana" w:hAnsi="Verdana"/>
          <w:sz w:val="20"/>
          <w:szCs w:val="20"/>
        </w:rPr>
        <w:t>Küçükandonyadis</w:t>
      </w:r>
      <w:r w:rsidRPr="0CDA6005" w:rsidR="00F6509D">
        <w:rPr>
          <w:rFonts w:ascii="Verdana" w:hAnsi="Verdana"/>
          <w:sz w:val="20"/>
          <w:szCs w:val="20"/>
        </w:rPr>
        <w:t xml:space="preserve"> Tesisleri’nde saat 1</w:t>
      </w:r>
      <w:r w:rsidRPr="0CDA6005" w:rsidR="487A620C">
        <w:rPr>
          <w:rFonts w:ascii="Verdana" w:hAnsi="Verdana"/>
          <w:sz w:val="20"/>
          <w:szCs w:val="20"/>
        </w:rPr>
        <w:t>4</w:t>
      </w:r>
      <w:r w:rsidRPr="0CDA6005" w:rsidR="00DA32B6">
        <w:rPr>
          <w:rFonts w:ascii="Verdana" w:hAnsi="Verdana"/>
          <w:sz w:val="20"/>
          <w:szCs w:val="20"/>
        </w:rPr>
        <w:t>.</w:t>
      </w:r>
      <w:r w:rsidRPr="0CDA6005" w:rsidR="00F6509D">
        <w:rPr>
          <w:rFonts w:ascii="Verdana" w:hAnsi="Verdana"/>
          <w:sz w:val="20"/>
          <w:szCs w:val="20"/>
        </w:rPr>
        <w:t>00’</w:t>
      </w:r>
      <w:r w:rsidRPr="0CDA6005" w:rsidR="00DA32B6">
        <w:rPr>
          <w:rFonts w:ascii="Verdana" w:hAnsi="Verdana"/>
          <w:sz w:val="20"/>
          <w:szCs w:val="20"/>
        </w:rPr>
        <w:t>te</w:t>
      </w:r>
      <w:r w:rsidRPr="0CDA6005" w:rsidR="00F6509D">
        <w:rPr>
          <w:rFonts w:ascii="Verdana" w:hAnsi="Verdana"/>
          <w:sz w:val="20"/>
          <w:szCs w:val="20"/>
        </w:rPr>
        <w:t xml:space="preserve"> </w:t>
      </w:r>
      <w:r w:rsidRPr="0CDA6005" w:rsidR="009501E8">
        <w:rPr>
          <w:rFonts w:ascii="Verdana" w:hAnsi="Verdana"/>
          <w:sz w:val="20"/>
          <w:szCs w:val="20"/>
        </w:rPr>
        <w:t xml:space="preserve">karşı karşıya gelecek. </w:t>
      </w:r>
      <w:r w:rsidRPr="0CDA6005" w:rsidR="7C4C7697">
        <w:rPr>
          <w:rFonts w:ascii="Verdana" w:hAnsi="Verdana"/>
          <w:sz w:val="20"/>
          <w:szCs w:val="20"/>
        </w:rPr>
        <w:t xml:space="preserve">Derbi, </w:t>
      </w:r>
      <w:r w:rsidRPr="0CDA6005" w:rsidR="3403EFA2">
        <w:rPr>
          <w:rFonts w:ascii="Verdana" w:hAnsi="Verdana"/>
          <w:sz w:val="20"/>
          <w:szCs w:val="20"/>
        </w:rPr>
        <w:t>FB TV ve GS TV’den</w:t>
      </w:r>
      <w:r w:rsidRPr="0CDA6005" w:rsidR="1D9763E4">
        <w:rPr>
          <w:rFonts w:ascii="Verdana" w:hAnsi="Verdana"/>
          <w:sz w:val="20"/>
          <w:szCs w:val="20"/>
        </w:rPr>
        <w:t xml:space="preserve"> </w:t>
      </w:r>
      <w:r w:rsidRPr="0CDA6005" w:rsidR="00110954">
        <w:rPr>
          <w:rFonts w:ascii="Verdana" w:hAnsi="Verdana"/>
          <w:sz w:val="20"/>
          <w:szCs w:val="20"/>
        </w:rPr>
        <w:t xml:space="preserve">de </w:t>
      </w:r>
      <w:r w:rsidRPr="0CDA6005" w:rsidR="1D9763E4">
        <w:rPr>
          <w:rFonts w:ascii="Verdana" w:hAnsi="Verdana"/>
          <w:sz w:val="20"/>
          <w:szCs w:val="20"/>
        </w:rPr>
        <w:t>canlı yayınlanacak</w:t>
      </w:r>
      <w:r w:rsidRPr="0CDA6005" w:rsidR="458184F4">
        <w:rPr>
          <w:rFonts w:ascii="Verdana" w:hAnsi="Verdana"/>
          <w:sz w:val="20"/>
          <w:szCs w:val="20"/>
        </w:rPr>
        <w:t>.</w:t>
      </w:r>
    </w:p>
    <w:p w:rsidR="0CDA6005" w:rsidP="0CDA6005" w:rsidRDefault="0CDA6005" w14:paraId="2FE5F3C2" w14:textId="3BCC016B">
      <w:pPr>
        <w:spacing w:after="0" w:line="300" w:lineRule="auto"/>
        <w:contextualSpacing/>
        <w:jc w:val="both"/>
        <w:rPr>
          <w:rFonts w:ascii="Verdana" w:hAnsi="Verdana"/>
          <w:sz w:val="20"/>
          <w:szCs w:val="20"/>
        </w:rPr>
      </w:pPr>
    </w:p>
    <w:p w:rsidR="00445264" w:rsidP="3FA5B68D" w:rsidRDefault="706DB7C8" w14:paraId="33F383F6" w14:textId="2EBDDD6C">
      <w:pPr>
        <w:pStyle w:val="paragraph"/>
        <w:spacing w:after="0" w:line="300" w:lineRule="auto"/>
        <w:contextualSpacing/>
        <w:jc w:val="both"/>
        <w:textAlignment w:val="baseline"/>
        <w:rPr>
          <w:rFonts w:ascii="Verdana" w:hAnsi="Verdana" w:eastAsiaTheme="minorEastAsia" w:cstheme="minorBidi"/>
          <w:sz w:val="20"/>
          <w:szCs w:val="20"/>
          <w:lang w:eastAsia="en-US"/>
        </w:rPr>
      </w:pPr>
      <w:r w:rsidRPr="3E490CDA">
        <w:rPr>
          <w:rFonts w:ascii="Verdana" w:hAnsi="Verdana" w:eastAsiaTheme="minorEastAsia" w:cstheme="minorBidi"/>
          <w:kern w:val="2"/>
          <w:sz w:val="20"/>
          <w:szCs w:val="20"/>
          <w:lang w:eastAsia="en-US"/>
          <w14:ligatures w14:val="standardContextual"/>
        </w:rPr>
        <w:t xml:space="preserve">5 haftada attıkları 24 gol ve yedikleri tek golle </w:t>
      </w:r>
      <w:r w:rsidRPr="3E490CDA" w:rsidR="000B78EA">
        <w:rPr>
          <w:rFonts w:ascii="Verdana" w:hAnsi="Verdana" w:eastAsiaTheme="minorEastAsia" w:cstheme="minorBidi"/>
          <w:kern w:val="2"/>
          <w:sz w:val="20"/>
          <w:szCs w:val="20"/>
          <w:lang w:eastAsia="en-US"/>
          <w14:ligatures w14:val="standardContextual"/>
        </w:rPr>
        <w:t xml:space="preserve">taraftarlarını </w:t>
      </w:r>
      <w:r w:rsidRPr="3E490CDA" w:rsidR="2165C493">
        <w:rPr>
          <w:rFonts w:ascii="Verdana" w:hAnsi="Verdana" w:eastAsiaTheme="minorEastAsia" w:cstheme="minorBidi"/>
          <w:kern w:val="2"/>
          <w:sz w:val="20"/>
          <w:szCs w:val="20"/>
          <w:lang w:eastAsia="en-US"/>
          <w14:ligatures w14:val="standardContextual"/>
        </w:rPr>
        <w:t>heyecanlandıran</w:t>
      </w:r>
      <w:r w:rsidRPr="3E490CDA" w:rsidR="000B78EA">
        <w:rPr>
          <w:rFonts w:ascii="Verdana" w:hAnsi="Verdana" w:eastAsiaTheme="minorEastAsia" w:cstheme="minorBidi"/>
          <w:kern w:val="2"/>
          <w:sz w:val="20"/>
          <w:szCs w:val="20"/>
          <w:lang w:eastAsia="en-US"/>
          <w14:ligatures w14:val="standardContextual"/>
        </w:rPr>
        <w:t xml:space="preserve"> Fenerbahçe Petrol Ofisi, bu derbi öncesinde sahaya galibiyet parolasıyla çıkıyor. </w:t>
      </w:r>
      <w:r w:rsidR="007B5865">
        <w:rPr>
          <w:rFonts w:ascii="Verdana" w:hAnsi="Verdana" w:eastAsiaTheme="minorEastAsia" w:cstheme="minorBidi"/>
          <w:kern w:val="2"/>
          <w:sz w:val="20"/>
          <w:szCs w:val="20"/>
          <w:lang w:eastAsia="en-US"/>
          <w14:ligatures w14:val="standardContextual"/>
        </w:rPr>
        <w:t xml:space="preserve">Lige iddialı bir başlangıç yapan </w:t>
      </w:r>
      <w:r w:rsidRPr="3E490CDA" w:rsidR="000B78EA">
        <w:rPr>
          <w:rFonts w:ascii="Verdana" w:hAnsi="Verdana" w:eastAsiaTheme="minorEastAsia" w:cstheme="minorBidi"/>
          <w:kern w:val="2"/>
          <w:sz w:val="20"/>
          <w:szCs w:val="20"/>
          <w:lang w:eastAsia="en-US"/>
          <w14:ligatures w14:val="standardContextual"/>
        </w:rPr>
        <w:t>sarı-lacivertli ekip</w:t>
      </w:r>
      <w:r w:rsidR="00EA0B1B">
        <w:rPr>
          <w:rFonts w:ascii="Verdana" w:hAnsi="Verdana" w:eastAsiaTheme="minorEastAsia" w:cstheme="minorBidi"/>
          <w:kern w:val="2"/>
          <w:sz w:val="20"/>
          <w:szCs w:val="20"/>
          <w:lang w:eastAsia="en-US"/>
          <w14:ligatures w14:val="standardContextual"/>
        </w:rPr>
        <w:t>,</w:t>
      </w:r>
      <w:r w:rsidRPr="3E490CDA" w:rsidR="000B78EA">
        <w:rPr>
          <w:rFonts w:ascii="Verdana" w:hAnsi="Verdana" w:eastAsiaTheme="minorEastAsia" w:cstheme="minorBidi"/>
          <w:kern w:val="2"/>
          <w:sz w:val="20"/>
          <w:szCs w:val="20"/>
          <w:lang w:eastAsia="en-US"/>
          <w14:ligatures w14:val="standardContextual"/>
        </w:rPr>
        <w:t xml:space="preserve"> taraftarlarının desteğini de arkasına alarak derbiden üç puanla ayrılmak istiyor.</w:t>
      </w:r>
      <w:r w:rsidRPr="3E490CDA" w:rsidR="3EEA3FF1">
        <w:rPr>
          <w:rFonts w:ascii="Verdana" w:hAnsi="Verdana" w:eastAsiaTheme="minorEastAsia" w:cstheme="minorBidi"/>
          <w:kern w:val="2"/>
          <w:sz w:val="20"/>
          <w:szCs w:val="20"/>
          <w:lang w:eastAsia="en-US"/>
          <w14:ligatures w14:val="standardContextual"/>
        </w:rPr>
        <w:t xml:space="preserve"> </w:t>
      </w:r>
    </w:p>
    <w:p w:rsidR="00445264" w:rsidP="3FA5B68D" w:rsidRDefault="00445264" w14:paraId="0020FD4D" w14:textId="1357216F">
      <w:pPr>
        <w:pStyle w:val="paragraph"/>
        <w:spacing w:after="0" w:line="300" w:lineRule="auto"/>
        <w:contextualSpacing/>
        <w:jc w:val="both"/>
        <w:textAlignment w:val="baseline"/>
        <w:rPr>
          <w:rFonts w:ascii="Verdana" w:hAnsi="Verdana" w:eastAsiaTheme="minorEastAsia" w:cstheme="minorBidi"/>
          <w:sz w:val="20"/>
          <w:szCs w:val="20"/>
          <w:lang w:eastAsia="en-US"/>
        </w:rPr>
      </w:pPr>
    </w:p>
    <w:p w:rsidR="00445264" w:rsidP="0CDA6005" w:rsidRDefault="3EEA3FF1" w14:paraId="61AF3D83" w14:textId="5B2496F1">
      <w:pPr>
        <w:pStyle w:val="paragraph"/>
        <w:spacing w:after="0" w:line="300" w:lineRule="auto"/>
        <w:contextualSpacing/>
        <w:jc w:val="both"/>
        <w:textAlignment w:val="baseline"/>
        <w:rPr>
          <w:rFonts w:ascii="Verdana" w:hAnsi="Verdana" w:eastAsia="" w:cs="" w:eastAsiaTheme="minorEastAsia" w:cstheme="minorBidi"/>
          <w:kern w:val="2"/>
          <w:sz w:val="20"/>
          <w:szCs w:val="20"/>
          <w:lang w:eastAsia="en-US"/>
          <w14:ligatures w14:val="standardContextual"/>
        </w:rPr>
      </w:pPr>
      <w:r w:rsidRPr="0CDA6005" w:rsidR="3EEA3FF1">
        <w:rPr>
          <w:rFonts w:ascii="Verdana" w:hAnsi="Verdana" w:eastAsia="" w:cs="" w:eastAsiaTheme="minorEastAsia" w:cstheme="minorBidi"/>
          <w:kern w:val="2"/>
          <w:sz w:val="20"/>
          <w:szCs w:val="20"/>
          <w:lang w:eastAsia="en-US"/>
          <w14:ligatures w14:val="standardContextual"/>
        </w:rPr>
        <w:t xml:space="preserve">Tarihte bir ilki başararak </w:t>
      </w:r>
      <w:r w:rsidRPr="0CDA6005" w:rsidR="40E78FE8">
        <w:rPr>
          <w:rFonts w:ascii="Verdana" w:hAnsi="Verdana" w:eastAsia="" w:cs="" w:eastAsiaTheme="minorEastAsia" w:cstheme="minorBidi"/>
          <w:kern w:val="2"/>
          <w:sz w:val="20"/>
          <w:szCs w:val="20"/>
          <w:lang w:eastAsia="en-US"/>
          <w14:ligatures w14:val="standardContextual"/>
        </w:rPr>
        <w:t>Şampiyonlar Ligi’nde gruplara kalan Galatasaray Petrol Ofisi</w:t>
      </w:r>
      <w:r w:rsidRPr="0CDA6005" w:rsidR="0010143D">
        <w:rPr>
          <w:rFonts w:ascii="Verdana" w:hAnsi="Verdana" w:eastAsia="" w:cs="" w:eastAsiaTheme="minorEastAsia" w:cstheme="minorBidi"/>
          <w:kern w:val="2"/>
          <w:sz w:val="20"/>
          <w:szCs w:val="20"/>
          <w:lang w:eastAsia="en-US"/>
          <w14:ligatures w14:val="standardContextual"/>
        </w:rPr>
        <w:t xml:space="preserve"> ise</w:t>
      </w:r>
      <w:r w:rsidRPr="0CDA6005" w:rsidR="40E78FE8">
        <w:rPr>
          <w:rFonts w:ascii="Verdana" w:hAnsi="Verdana" w:eastAsia="" w:cs="" w:eastAsiaTheme="minorEastAsia" w:cstheme="minorBidi"/>
          <w:kern w:val="2"/>
          <w:sz w:val="20"/>
          <w:szCs w:val="20"/>
          <w:lang w:eastAsia="en-US"/>
          <w14:ligatures w14:val="standardContextual"/>
        </w:rPr>
        <w:t xml:space="preserve"> </w:t>
      </w:r>
      <w:r w:rsidRPr="0CDA6005" w:rsidR="5E09333E">
        <w:rPr>
          <w:rFonts w:ascii="Verdana" w:hAnsi="Verdana" w:eastAsia="" w:cs="" w:eastAsiaTheme="minorEastAsia" w:cstheme="minorBidi"/>
          <w:kern w:val="2"/>
          <w:sz w:val="20"/>
          <w:szCs w:val="20"/>
          <w:lang w:eastAsia="en-US"/>
          <w14:ligatures w14:val="standardContextual"/>
        </w:rPr>
        <w:t>ligde a</w:t>
      </w:r>
      <w:r w:rsidRPr="0CDA6005" w:rsidR="000B78EA">
        <w:rPr>
          <w:rFonts w:ascii="Verdana" w:hAnsi="Verdana" w:eastAsia="" w:cs="" w:eastAsiaTheme="minorEastAsia" w:cstheme="minorBidi"/>
          <w:kern w:val="2"/>
          <w:sz w:val="20"/>
          <w:szCs w:val="20"/>
          <w:lang w:eastAsia="en-US"/>
          <w14:ligatures w14:val="standardContextual"/>
        </w:rPr>
        <w:t>ltıncı haftaya iki maç eksik ile gire</w:t>
      </w:r>
      <w:r w:rsidRPr="0CDA6005" w:rsidR="277C03EB">
        <w:rPr>
          <w:rFonts w:ascii="Verdana" w:hAnsi="Verdana" w:eastAsia="" w:cs="" w:eastAsiaTheme="minorEastAsia" w:cstheme="minorBidi"/>
          <w:kern w:val="2"/>
          <w:sz w:val="20"/>
          <w:szCs w:val="20"/>
          <w:lang w:eastAsia="en-US"/>
          <w14:ligatures w14:val="standardContextual"/>
        </w:rPr>
        <w:t xml:space="preserve">rken </w:t>
      </w:r>
      <w:r w:rsidRPr="0CDA6005" w:rsidR="000B78EA">
        <w:rPr>
          <w:rFonts w:ascii="Verdana" w:hAnsi="Verdana" w:eastAsia="" w:cs="" w:eastAsiaTheme="minorEastAsia" w:cstheme="minorBidi"/>
          <w:kern w:val="2"/>
          <w:sz w:val="20"/>
          <w:szCs w:val="20"/>
          <w:lang w:eastAsia="en-US"/>
          <w14:ligatures w14:val="standardContextual"/>
        </w:rPr>
        <w:t xml:space="preserve">namağlup </w:t>
      </w:r>
      <w:r w:rsidRPr="0CDA6005" w:rsidR="1EA31BF5">
        <w:rPr>
          <w:rFonts w:ascii="Verdana" w:hAnsi="Verdana" w:eastAsia="" w:cs="" w:eastAsiaTheme="minorEastAsia" w:cstheme="minorBidi"/>
          <w:kern w:val="2"/>
          <w:sz w:val="20"/>
          <w:szCs w:val="20"/>
          <w:lang w:eastAsia="en-US"/>
          <w14:ligatures w14:val="standardContextual"/>
        </w:rPr>
        <w:t xml:space="preserve">u</w:t>
      </w:r>
      <w:r w:rsidRPr="0CDA6005" w:rsidR="000B78EA">
        <w:rPr>
          <w:rFonts w:ascii="Verdana" w:hAnsi="Verdana" w:eastAsia="" w:cs="" w:eastAsiaTheme="minorEastAsia" w:cstheme="minorBidi"/>
          <w:kern w:val="2"/>
          <w:sz w:val="20"/>
          <w:szCs w:val="20"/>
          <w:lang w:eastAsia="en-US"/>
          <w14:ligatures w14:val="standardContextual"/>
        </w:rPr>
        <w:t>nvanını koruyor. Şu ana kadar gösterd</w:t>
      </w:r>
      <w:r w:rsidRPr="0CDA6005" w:rsidR="007B5865">
        <w:rPr>
          <w:rFonts w:ascii="Verdana" w:hAnsi="Verdana" w:eastAsia="" w:cs="" w:eastAsiaTheme="minorEastAsia" w:cstheme="minorBidi"/>
          <w:kern w:val="2"/>
          <w:sz w:val="20"/>
          <w:szCs w:val="20"/>
          <w:lang w:eastAsia="en-US"/>
          <w14:ligatures w14:val="standardContextual"/>
        </w:rPr>
        <w:t>iği</w:t>
      </w:r>
      <w:r w:rsidRPr="0CDA6005" w:rsidR="000B78EA">
        <w:rPr>
          <w:rFonts w:ascii="Verdana" w:hAnsi="Verdana" w:eastAsia="" w:cs="" w:eastAsiaTheme="minorEastAsia" w:cstheme="minorBidi"/>
          <w:kern w:val="2"/>
          <w:sz w:val="20"/>
          <w:szCs w:val="20"/>
          <w:lang w:eastAsia="en-US"/>
          <w14:ligatures w14:val="standardContextual"/>
        </w:rPr>
        <w:t xml:space="preserve"> performansla </w:t>
      </w:r>
      <w:r w:rsidRPr="0CDA6005" w:rsidR="007B5865">
        <w:rPr>
          <w:rFonts w:ascii="Verdana" w:hAnsi="Verdana" w:eastAsia="" w:cs="" w:eastAsiaTheme="minorEastAsia" w:cstheme="minorBidi"/>
          <w:kern w:val="2"/>
          <w:sz w:val="20"/>
          <w:szCs w:val="20"/>
          <w:lang w:eastAsia="en-US"/>
          <w14:ligatures w14:val="standardContextual"/>
        </w:rPr>
        <w:t>göz dolduran</w:t>
      </w:r>
      <w:r w:rsidRPr="0CDA6005" w:rsidR="000B78EA">
        <w:rPr>
          <w:rFonts w:ascii="Verdana" w:hAnsi="Verdana" w:eastAsia="" w:cs="" w:eastAsiaTheme="minorEastAsia" w:cstheme="minorBidi"/>
          <w:kern w:val="2"/>
          <w:sz w:val="20"/>
          <w:szCs w:val="20"/>
          <w:lang w:eastAsia="en-US"/>
          <w14:ligatures w14:val="standardContextual"/>
        </w:rPr>
        <w:t xml:space="preserve"> </w:t>
      </w:r>
      <w:r w:rsidRPr="0CDA6005" w:rsidR="7EC981A8">
        <w:rPr>
          <w:rFonts w:ascii="Verdana" w:hAnsi="Verdana" w:eastAsia="" w:cs="" w:eastAsiaTheme="minorEastAsia" w:cstheme="minorBidi"/>
          <w:kern w:val="2"/>
          <w:sz w:val="20"/>
          <w:szCs w:val="20"/>
          <w:lang w:eastAsia="en-US"/>
          <w14:ligatures w14:val="standardContextual"/>
        </w:rPr>
        <w:t>son şampiyon</w:t>
      </w:r>
      <w:r w:rsidRPr="0CDA6005" w:rsidR="000B78EA">
        <w:rPr>
          <w:rFonts w:ascii="Verdana" w:hAnsi="Verdana" w:eastAsia="" w:cs="" w:eastAsiaTheme="minorEastAsia" w:cstheme="minorBidi"/>
          <w:kern w:val="2"/>
          <w:sz w:val="20"/>
          <w:szCs w:val="20"/>
          <w:lang w:eastAsia="en-US"/>
          <w14:ligatures w14:val="standardContextual"/>
        </w:rPr>
        <w:t xml:space="preserve">, derbiyi kazanarak </w:t>
      </w:r>
      <w:r w:rsidRPr="0CDA6005" w:rsidR="20C7F7C4">
        <w:rPr>
          <w:rFonts w:ascii="Verdana" w:hAnsi="Verdana" w:eastAsia="" w:cs="" w:eastAsiaTheme="minorEastAsia" w:cstheme="minorBidi"/>
          <w:kern w:val="2"/>
          <w:sz w:val="20"/>
          <w:szCs w:val="20"/>
          <w:lang w:eastAsia="en-US"/>
          <w14:ligatures w14:val="standardContextual"/>
        </w:rPr>
        <w:t>zirve takibini</w:t>
      </w:r>
      <w:r w:rsidRPr="0CDA6005" w:rsidR="000B78EA">
        <w:rPr>
          <w:rFonts w:ascii="Verdana" w:hAnsi="Verdana" w:eastAsia="" w:cs="" w:eastAsiaTheme="minorEastAsia" w:cstheme="minorBidi"/>
          <w:kern w:val="2"/>
          <w:sz w:val="20"/>
          <w:szCs w:val="20"/>
          <w:lang w:eastAsia="en-US"/>
          <w14:ligatures w14:val="standardContextual"/>
        </w:rPr>
        <w:t xml:space="preserve"> sürdürmeyi hedefliyor. </w:t>
      </w:r>
    </w:p>
    <w:p w:rsidR="076F2127" w:rsidP="076F2127" w:rsidRDefault="076F2127" w14:paraId="2A7FE227" w14:textId="6DAD7B6B">
      <w:pPr>
        <w:pStyle w:val="paragraph"/>
        <w:spacing w:after="0" w:line="300" w:lineRule="auto"/>
        <w:contextualSpacing/>
        <w:jc w:val="both"/>
        <w:rPr>
          <w:rFonts w:ascii="Verdana" w:hAnsi="Verdana" w:eastAsiaTheme="minorEastAsia" w:cstheme="minorBidi"/>
          <w:sz w:val="20"/>
          <w:szCs w:val="20"/>
          <w:lang w:eastAsia="en-US"/>
        </w:rPr>
      </w:pPr>
    </w:p>
    <w:p w:rsidR="26E77873" w:rsidP="3E490CDA" w:rsidRDefault="26E77873" w14:paraId="672B4AE5" w14:textId="28A90023">
      <w:pPr>
        <w:pStyle w:val="paragraph"/>
        <w:spacing w:after="0" w:line="300" w:lineRule="auto"/>
        <w:contextualSpacing/>
        <w:jc w:val="both"/>
        <w:rPr>
          <w:rFonts w:ascii="Verdana" w:hAnsi="Verdana" w:eastAsiaTheme="minorEastAsia" w:cstheme="minorBidi"/>
          <w:sz w:val="20"/>
          <w:szCs w:val="20"/>
          <w:lang w:eastAsia="en-US"/>
        </w:rPr>
      </w:pPr>
      <w:r w:rsidRPr="20399EC8">
        <w:rPr>
          <w:rFonts w:ascii="Verdana" w:hAnsi="Verdana" w:eastAsiaTheme="minorEastAsia" w:cstheme="minorBidi"/>
          <w:sz w:val="20"/>
          <w:szCs w:val="20"/>
          <w:lang w:eastAsia="en-US"/>
        </w:rPr>
        <w:t xml:space="preserve">Gol kraliçeliğinde Fenerbahçe Petrol Ofisi’nden Ece Türkoğlu ve Roselord Borgella attıkları 5’er golle </w:t>
      </w:r>
      <w:r w:rsidR="007B5865">
        <w:rPr>
          <w:rFonts w:ascii="Verdana" w:hAnsi="Verdana" w:eastAsiaTheme="minorEastAsia" w:cstheme="minorBidi"/>
          <w:sz w:val="20"/>
          <w:szCs w:val="20"/>
          <w:lang w:eastAsia="en-US"/>
        </w:rPr>
        <w:t>birinciliği</w:t>
      </w:r>
      <w:r w:rsidRPr="20399EC8">
        <w:rPr>
          <w:rFonts w:ascii="Verdana" w:hAnsi="Verdana" w:eastAsiaTheme="minorEastAsia" w:cstheme="minorBidi"/>
          <w:sz w:val="20"/>
          <w:szCs w:val="20"/>
          <w:lang w:eastAsia="en-US"/>
        </w:rPr>
        <w:t xml:space="preserve"> paylaşırken</w:t>
      </w:r>
      <w:r w:rsidR="007B5865">
        <w:rPr>
          <w:rFonts w:ascii="Verdana" w:hAnsi="Verdana" w:eastAsiaTheme="minorEastAsia" w:cstheme="minorBidi"/>
          <w:sz w:val="20"/>
          <w:szCs w:val="20"/>
          <w:lang w:eastAsia="en-US"/>
        </w:rPr>
        <w:t>,</w:t>
      </w:r>
      <w:r w:rsidRPr="20399EC8">
        <w:rPr>
          <w:rFonts w:ascii="Verdana" w:hAnsi="Verdana" w:eastAsiaTheme="minorEastAsia" w:cstheme="minorBidi"/>
          <w:sz w:val="20"/>
          <w:szCs w:val="20"/>
          <w:lang w:eastAsia="en-US"/>
        </w:rPr>
        <w:t xml:space="preserve"> </w:t>
      </w:r>
      <w:r w:rsidRPr="20399EC8" w:rsidR="774ECFBA">
        <w:rPr>
          <w:rFonts w:ascii="Verdana" w:hAnsi="Verdana" w:eastAsiaTheme="minorEastAsia" w:cstheme="minorBidi"/>
          <w:sz w:val="20"/>
          <w:szCs w:val="20"/>
          <w:lang w:eastAsia="en-US"/>
        </w:rPr>
        <w:t>Galatasaray Petrol Ofisi’nden Ebru Topçu</w:t>
      </w:r>
      <w:r w:rsidR="007B5865">
        <w:rPr>
          <w:rFonts w:ascii="Verdana" w:hAnsi="Verdana" w:eastAsiaTheme="minorEastAsia" w:cstheme="minorBidi"/>
          <w:sz w:val="20"/>
          <w:szCs w:val="20"/>
          <w:lang w:eastAsia="en-US"/>
        </w:rPr>
        <w:t>’nun</w:t>
      </w:r>
      <w:r w:rsidRPr="20399EC8" w:rsidR="774ECFBA">
        <w:rPr>
          <w:rFonts w:ascii="Verdana" w:hAnsi="Verdana" w:eastAsiaTheme="minorEastAsia" w:cstheme="minorBidi"/>
          <w:sz w:val="20"/>
          <w:szCs w:val="20"/>
          <w:lang w:eastAsia="en-US"/>
        </w:rPr>
        <w:t xml:space="preserve"> 4 gol</w:t>
      </w:r>
      <w:r w:rsidR="007B5865">
        <w:rPr>
          <w:rFonts w:ascii="Verdana" w:hAnsi="Verdana" w:eastAsiaTheme="minorEastAsia" w:cstheme="minorBidi"/>
          <w:sz w:val="20"/>
          <w:szCs w:val="20"/>
          <w:lang w:eastAsia="en-US"/>
        </w:rPr>
        <w:t>ü bulunuyor.</w:t>
      </w:r>
    </w:p>
    <w:p w:rsidR="00EC174B" w:rsidP="000B78EA" w:rsidRDefault="00EC174B" w14:paraId="6B038500" w14:textId="77777777">
      <w:pPr>
        <w:pStyle w:val="paragraph"/>
        <w:spacing w:after="0" w:line="300" w:lineRule="auto"/>
        <w:contextualSpacing/>
        <w:jc w:val="both"/>
        <w:textAlignment w:val="baseline"/>
        <w:rPr>
          <w:rFonts w:ascii="Verdana" w:hAnsi="Verdana" w:eastAsiaTheme="minorEastAsia" w:cstheme="minorBidi"/>
          <w:kern w:val="2"/>
          <w:sz w:val="20"/>
          <w:szCs w:val="20"/>
          <w:lang w:eastAsia="en-US"/>
          <w14:ligatures w14:val="standardContextual"/>
        </w:rPr>
      </w:pPr>
    </w:p>
    <w:p w:rsidRPr="00BA46FF" w:rsidR="00EC174B" w:rsidP="000B78EA" w:rsidRDefault="00EC174B" w14:paraId="3401C966" w14:textId="153D3A81">
      <w:pPr>
        <w:pStyle w:val="paragraph"/>
        <w:spacing w:after="0" w:line="300" w:lineRule="auto"/>
        <w:contextualSpacing/>
        <w:jc w:val="both"/>
        <w:textAlignment w:val="baseline"/>
        <w:rPr>
          <w:rFonts w:ascii="Verdana" w:hAnsi="Verdana" w:eastAsiaTheme="minorEastAsia" w:cstheme="minorBidi"/>
          <w:kern w:val="2"/>
          <w:sz w:val="20"/>
          <w:szCs w:val="20"/>
          <w:lang w:eastAsia="en-US"/>
          <w14:ligatures w14:val="standardContextual"/>
        </w:rPr>
      </w:pPr>
      <w:r w:rsidRPr="00EC174B">
        <w:rPr>
          <w:rFonts w:ascii="Verdana" w:hAnsi="Verdana" w:eastAsiaTheme="minorEastAsia" w:cstheme="minorBidi"/>
          <w:kern w:val="2"/>
          <w:sz w:val="20"/>
          <w:szCs w:val="20"/>
          <w:lang w:eastAsia="en-US"/>
          <w14:ligatures w14:val="standardContextual"/>
        </w:rPr>
        <w:t xml:space="preserve">Her iki takımın sahada göstereceği performans ve kazanma azmi, </w:t>
      </w:r>
      <w:r>
        <w:rPr>
          <w:rFonts w:ascii="Verdana" w:hAnsi="Verdana" w:eastAsiaTheme="minorEastAsia" w:cstheme="minorBidi"/>
          <w:kern w:val="2"/>
          <w:sz w:val="20"/>
          <w:szCs w:val="20"/>
          <w:lang w:eastAsia="en-US"/>
          <w14:ligatures w14:val="standardContextual"/>
        </w:rPr>
        <w:t xml:space="preserve">hafta sonu </w:t>
      </w:r>
      <w:r w:rsidRPr="00EC174B">
        <w:rPr>
          <w:rFonts w:ascii="Verdana" w:hAnsi="Verdana" w:eastAsiaTheme="minorEastAsia" w:cstheme="minorBidi"/>
          <w:kern w:val="2"/>
          <w:sz w:val="20"/>
          <w:szCs w:val="20"/>
          <w:lang w:eastAsia="en-US"/>
          <w14:ligatures w14:val="standardContextual"/>
        </w:rPr>
        <w:t xml:space="preserve">Türkiye Kadınlar Futbol Ligi'ne </w:t>
      </w:r>
      <w:r w:rsidR="00EA365D">
        <w:rPr>
          <w:rFonts w:ascii="Verdana" w:hAnsi="Verdana" w:eastAsiaTheme="minorEastAsia" w:cstheme="minorBidi"/>
          <w:kern w:val="2"/>
          <w:sz w:val="20"/>
          <w:szCs w:val="20"/>
          <w:lang w:eastAsia="en-US"/>
          <w14:ligatures w14:val="standardContextual"/>
        </w:rPr>
        <w:t>heyecan katacak.</w:t>
      </w:r>
      <w:r w:rsidRPr="00EC174B">
        <w:rPr>
          <w:rFonts w:ascii="Verdana" w:hAnsi="Verdana" w:eastAsiaTheme="minorEastAsia" w:cstheme="minorBidi"/>
          <w:kern w:val="2"/>
          <w:sz w:val="20"/>
          <w:szCs w:val="20"/>
          <w:lang w:eastAsia="en-US"/>
          <w14:ligatures w14:val="standardContextual"/>
        </w:rPr>
        <w:t xml:space="preserve"> </w:t>
      </w:r>
      <w:r>
        <w:rPr>
          <w:rFonts w:ascii="Verdana" w:hAnsi="Verdana" w:eastAsiaTheme="minorEastAsia" w:cstheme="minorBidi"/>
          <w:kern w:val="2"/>
          <w:sz w:val="20"/>
          <w:szCs w:val="20"/>
          <w:lang w:eastAsia="en-US"/>
          <w14:ligatures w14:val="standardContextual"/>
        </w:rPr>
        <w:t>F</w:t>
      </w:r>
      <w:r w:rsidRPr="00EC174B">
        <w:rPr>
          <w:rFonts w:ascii="Verdana" w:hAnsi="Verdana" w:eastAsiaTheme="minorEastAsia" w:cstheme="minorBidi"/>
          <w:kern w:val="2"/>
          <w:sz w:val="20"/>
          <w:szCs w:val="20"/>
          <w:lang w:eastAsia="en-US"/>
          <w14:ligatures w14:val="standardContextual"/>
        </w:rPr>
        <w:t xml:space="preserve">utbolseverler, bu tarihi rekabetin kadın futbolunda yarattığı </w:t>
      </w:r>
      <w:r>
        <w:rPr>
          <w:rFonts w:ascii="Verdana" w:hAnsi="Verdana" w:eastAsiaTheme="minorEastAsia" w:cstheme="minorBidi"/>
          <w:kern w:val="2"/>
          <w:sz w:val="20"/>
          <w:szCs w:val="20"/>
          <w:lang w:eastAsia="en-US"/>
          <w14:ligatures w14:val="standardContextual"/>
        </w:rPr>
        <w:t xml:space="preserve">atmosfere ekranları başında veya sahada ortak olacak. </w:t>
      </w:r>
    </w:p>
    <w:p w:rsidRPr="00BA46FF" w:rsidR="00DA32B6" w:rsidP="15B50204" w:rsidRDefault="00DA32B6" w14:paraId="45FB8BE2" w14:textId="77777777">
      <w:pPr>
        <w:pStyle w:val="paragraph"/>
        <w:spacing w:before="0" w:beforeAutospacing="0" w:after="0" w:afterAutospacing="0" w:line="300" w:lineRule="auto"/>
        <w:contextualSpacing/>
        <w:jc w:val="both"/>
        <w:textAlignment w:val="baseline"/>
        <w:rPr>
          <w:rFonts w:ascii="Verdana" w:hAnsi="Verdana" w:eastAsiaTheme="minorEastAsia" w:cstheme="minorBidi"/>
          <w:kern w:val="2"/>
          <w:sz w:val="20"/>
          <w:szCs w:val="20"/>
          <w:lang w:eastAsia="en-US"/>
          <w14:ligatures w14:val="standardContextual"/>
        </w:rPr>
      </w:pPr>
    </w:p>
    <w:p w:rsidRPr="00BA46FF" w:rsidR="00DA32B6" w:rsidP="15B50204" w:rsidRDefault="00DA32B6" w14:paraId="55B79929" w14:textId="77777777">
      <w:pPr>
        <w:pStyle w:val="paragraph"/>
        <w:spacing w:before="0" w:beforeAutospacing="0" w:after="0" w:afterAutospacing="0"/>
        <w:contextualSpacing/>
        <w:textAlignment w:val="baseline"/>
        <w:rPr>
          <w:rFonts w:ascii="Verdana" w:hAnsi="Verdana" w:cs="Segoe UI"/>
          <w:sz w:val="16"/>
          <w:szCs w:val="16"/>
        </w:rPr>
      </w:pPr>
      <w:r w:rsidRPr="00BA46FF">
        <w:rPr>
          <w:rStyle w:val="normaltextrun"/>
          <w:rFonts w:ascii="Verdana" w:hAnsi="Verdana" w:cs="Segoe UI" w:eastAsiaTheme="majorEastAsia"/>
          <w:b/>
          <w:bCs/>
          <w:sz w:val="16"/>
          <w:szCs w:val="16"/>
        </w:rPr>
        <w:t>İlgili Kişiler</w:t>
      </w:r>
      <w:r w:rsidRPr="00BA46FF">
        <w:rPr>
          <w:rStyle w:val="scxw18534384"/>
          <w:rFonts w:ascii="Verdana" w:hAnsi="Verdana" w:cs="Segoe UI" w:eastAsiaTheme="majorEastAsia"/>
          <w:sz w:val="16"/>
          <w:szCs w:val="16"/>
        </w:rPr>
        <w:t> </w:t>
      </w:r>
      <w:r w:rsidRPr="00BA46FF">
        <w:br/>
      </w:r>
      <w:r w:rsidRPr="00BA46FF">
        <w:rPr>
          <w:rStyle w:val="normaltextrun"/>
          <w:rFonts w:ascii="Verdana" w:hAnsi="Verdana" w:cs="Segoe UI" w:eastAsiaTheme="majorEastAsia"/>
          <w:sz w:val="16"/>
          <w:szCs w:val="16"/>
        </w:rPr>
        <w:t>Ceren Şahin – Marjinal Porter Novelli</w:t>
      </w:r>
      <w:r w:rsidRPr="00BA46FF">
        <w:rPr>
          <w:rStyle w:val="scxw18534384"/>
          <w:rFonts w:ascii="Verdana" w:hAnsi="Verdana" w:cs="Segoe UI" w:eastAsiaTheme="majorEastAsia"/>
          <w:sz w:val="16"/>
          <w:szCs w:val="16"/>
        </w:rPr>
        <w:t> </w:t>
      </w:r>
      <w:r w:rsidRPr="00BA46FF">
        <w:br/>
      </w:r>
      <w:r w:rsidRPr="00BA46FF">
        <w:rPr>
          <w:rStyle w:val="normaltextrun"/>
          <w:rFonts w:ascii="Verdana" w:hAnsi="Verdana" w:cs="Segoe UI" w:eastAsiaTheme="majorEastAsia"/>
          <w:sz w:val="16"/>
          <w:szCs w:val="16"/>
        </w:rPr>
        <w:t>0531 031 87 14</w:t>
      </w:r>
      <w:r w:rsidRPr="00BA46FF">
        <w:rPr>
          <w:rStyle w:val="scxw18534384"/>
          <w:rFonts w:ascii="Verdana" w:hAnsi="Verdana" w:cs="Segoe UI" w:eastAsiaTheme="majorEastAsia"/>
          <w:sz w:val="16"/>
          <w:szCs w:val="16"/>
        </w:rPr>
        <w:t> </w:t>
      </w:r>
      <w:r w:rsidRPr="00BA46FF">
        <w:br/>
      </w:r>
      <w:hyperlink w:history="1" r:id="rId7">
        <w:r w:rsidRPr="00BA46FF">
          <w:rPr>
            <w:rStyle w:val="normaltextrun"/>
            <w:rFonts w:ascii="Verdana" w:hAnsi="Verdana" w:cs="Segoe UI" w:eastAsiaTheme="majorEastAsia"/>
            <w:color w:val="0563C1"/>
            <w:sz w:val="16"/>
            <w:szCs w:val="16"/>
            <w:u w:val="single"/>
          </w:rPr>
          <w:t>cerens@marjinal.com.tr</w:t>
        </w:r>
      </w:hyperlink>
      <w:r w:rsidRPr="00BA46FF">
        <w:rPr>
          <w:rStyle w:val="scxw18534384"/>
          <w:rFonts w:ascii="Verdana" w:hAnsi="Verdana" w:cs="Calibri" w:eastAsiaTheme="majorEastAsia"/>
          <w:sz w:val="16"/>
          <w:szCs w:val="16"/>
        </w:rPr>
        <w:t> </w:t>
      </w:r>
      <w:r w:rsidRPr="00BA46FF">
        <w:br/>
      </w:r>
      <w:r w:rsidRPr="00BA46FF">
        <w:rPr>
          <w:rStyle w:val="scxw18534384"/>
          <w:rFonts w:ascii="Verdana" w:hAnsi="Verdana" w:cs="Calibri" w:eastAsiaTheme="majorEastAsia"/>
          <w:sz w:val="16"/>
          <w:szCs w:val="16"/>
        </w:rPr>
        <w:t> </w:t>
      </w:r>
      <w:r w:rsidRPr="00BA46FF">
        <w:br/>
      </w:r>
      <w:r w:rsidRPr="00BA46FF">
        <w:rPr>
          <w:rStyle w:val="normaltextrun"/>
          <w:rFonts w:ascii="Verdana" w:hAnsi="Verdana" w:cs="Segoe UI" w:eastAsiaTheme="majorEastAsia"/>
          <w:sz w:val="16"/>
          <w:szCs w:val="16"/>
        </w:rPr>
        <w:t>Ceylan Naza – Marjinal Porter Novelli</w:t>
      </w:r>
      <w:r w:rsidRPr="00BA46FF">
        <w:rPr>
          <w:rStyle w:val="scxw18534384"/>
          <w:rFonts w:ascii="Verdana" w:hAnsi="Verdana" w:cs="Segoe UI" w:eastAsiaTheme="majorEastAsia"/>
          <w:sz w:val="16"/>
          <w:szCs w:val="16"/>
        </w:rPr>
        <w:t> </w:t>
      </w:r>
      <w:r w:rsidRPr="00BA46FF">
        <w:br/>
      </w:r>
      <w:r w:rsidRPr="00BA46FF">
        <w:rPr>
          <w:rStyle w:val="normaltextrun"/>
          <w:rFonts w:ascii="Verdana" w:hAnsi="Verdana" w:cs="Segoe UI" w:eastAsiaTheme="majorEastAsia"/>
          <w:sz w:val="16"/>
          <w:szCs w:val="16"/>
        </w:rPr>
        <w:t>0533 927 23 94</w:t>
      </w:r>
      <w:r w:rsidRPr="00BA46FF">
        <w:rPr>
          <w:rStyle w:val="scxw18534384"/>
          <w:rFonts w:ascii="Verdana" w:hAnsi="Verdana" w:cs="Segoe UI" w:eastAsiaTheme="majorEastAsia"/>
          <w:sz w:val="16"/>
          <w:szCs w:val="16"/>
        </w:rPr>
        <w:t> </w:t>
      </w:r>
      <w:r w:rsidRPr="00BA46FF">
        <w:br/>
      </w:r>
      <w:hyperlink w:history="1" r:id="rId8">
        <w:r w:rsidRPr="00BA46FF">
          <w:rPr>
            <w:rStyle w:val="normaltextrun"/>
            <w:rFonts w:ascii="Verdana" w:hAnsi="Verdana" w:cs="Segoe UI" w:eastAsiaTheme="majorEastAsia"/>
            <w:color w:val="0563C1"/>
            <w:sz w:val="16"/>
            <w:szCs w:val="16"/>
            <w:u w:val="single"/>
          </w:rPr>
          <w:t>ceylann@marjinal.com.tr</w:t>
        </w:r>
      </w:hyperlink>
      <w:r w:rsidRPr="00BA46FF">
        <w:rPr>
          <w:rStyle w:val="eop"/>
          <w:rFonts w:ascii="Verdana" w:hAnsi="Verdana" w:cs="Segoe UI" w:eastAsiaTheme="majorEastAsia"/>
          <w:sz w:val="16"/>
          <w:szCs w:val="16"/>
        </w:rPr>
        <w:t> </w:t>
      </w:r>
    </w:p>
    <w:p w:rsidRPr="00BA46FF" w:rsidR="00DA32B6" w:rsidP="15B50204" w:rsidRDefault="00DA32B6" w14:paraId="7F7BA2B7" w14:textId="77777777">
      <w:pPr>
        <w:pStyle w:val="paragraph"/>
        <w:spacing w:before="0" w:beforeAutospacing="0" w:after="0" w:afterAutospacing="0"/>
        <w:contextualSpacing/>
        <w:jc w:val="both"/>
        <w:textAlignment w:val="baseline"/>
        <w:rPr>
          <w:rFonts w:ascii="Verdana" w:hAnsi="Verdana" w:cs="Segoe UI"/>
          <w:sz w:val="16"/>
          <w:szCs w:val="16"/>
        </w:rPr>
      </w:pPr>
      <w:r w:rsidRPr="00BA46FF">
        <w:rPr>
          <w:rStyle w:val="normaltextrun"/>
          <w:rFonts w:ascii="Verdana" w:hAnsi="Verdana" w:cs="Segoe UI" w:eastAsiaTheme="majorEastAsia"/>
          <w:b/>
          <w:bCs/>
          <w:color w:val="1A1D21"/>
          <w:sz w:val="16"/>
          <w:szCs w:val="16"/>
        </w:rPr>
        <w:t> </w:t>
      </w:r>
      <w:r w:rsidRPr="00BA46FF">
        <w:rPr>
          <w:rStyle w:val="eop"/>
          <w:rFonts w:ascii="Verdana" w:hAnsi="Verdana" w:cs="Segoe UI" w:eastAsiaTheme="majorEastAsia"/>
          <w:color w:val="1A1D21"/>
          <w:sz w:val="16"/>
          <w:szCs w:val="16"/>
        </w:rPr>
        <w:t> </w:t>
      </w:r>
    </w:p>
    <w:p w:rsidRPr="00BA46FF" w:rsidR="00DA32B6" w:rsidP="15B50204" w:rsidRDefault="00DA32B6" w14:paraId="451E4B1B" w14:textId="77777777">
      <w:pPr>
        <w:pStyle w:val="paragraph"/>
        <w:spacing w:before="0" w:beforeAutospacing="0" w:after="0" w:afterAutospacing="0"/>
        <w:contextualSpacing/>
        <w:jc w:val="both"/>
        <w:textAlignment w:val="baseline"/>
        <w:rPr>
          <w:rFonts w:ascii="Verdana" w:hAnsi="Verdana" w:cs="Segoe UI"/>
          <w:sz w:val="16"/>
          <w:szCs w:val="16"/>
        </w:rPr>
      </w:pPr>
      <w:r w:rsidRPr="00BA46FF">
        <w:rPr>
          <w:rStyle w:val="normaltextrun"/>
          <w:rFonts w:ascii="Verdana" w:hAnsi="Verdana" w:cs="Segoe UI" w:eastAsiaTheme="majorEastAsia"/>
          <w:b/>
          <w:bCs/>
          <w:sz w:val="16"/>
          <w:szCs w:val="16"/>
        </w:rPr>
        <w:t>Petrol Ofisi hakkında</w:t>
      </w:r>
      <w:r w:rsidRPr="00BA46FF">
        <w:rPr>
          <w:rStyle w:val="eop"/>
          <w:rFonts w:ascii="Verdana" w:hAnsi="Verdana" w:cs="Segoe UI" w:eastAsiaTheme="majorEastAsia"/>
          <w:sz w:val="16"/>
          <w:szCs w:val="16"/>
        </w:rPr>
        <w:t> </w:t>
      </w:r>
    </w:p>
    <w:p w:rsidRPr="00BA46FF" w:rsidR="00DA32B6" w:rsidP="15B50204" w:rsidRDefault="00DA32B6" w14:paraId="55B6A115" w14:textId="754BDB42">
      <w:pPr>
        <w:pStyle w:val="paragraph"/>
        <w:spacing w:before="0" w:beforeAutospacing="0" w:after="0" w:afterAutospacing="0"/>
        <w:contextualSpacing/>
        <w:jc w:val="both"/>
        <w:textAlignment w:val="baseline"/>
      </w:pPr>
      <w:r w:rsidRPr="00BA46FF">
        <w:rPr>
          <w:rStyle w:val="normaltextrun"/>
          <w:rFonts w:ascii="Verdana" w:hAnsi="Verdana" w:cs="Segoe UI" w:eastAsiaTheme="majorEastAsia"/>
          <w:sz w:val="16"/>
          <w:szCs w:val="16"/>
        </w:rPr>
        <w:t xml:space="preserve">Petrol Ofisi Grubu, ülke geneli ve yakın coğrafyaya hava, deniz ve kara araçlarında ihtiyaç duyulan tüm yakıt çeşitlerini sağlayabilen tek grup olarak Türkiye’nin en büyük şirketleri arasında yer alıyor. 1941’den bu yana faaliyet gösteren, akaryakıt, madeni yağlar ve kimyasallar pazarının geleneksel lideri olan Petrol Ofisi Grubu, günümüzde on binlerce kişiye istihdam sağlayan, Türk mühendisliğini gururla ihraç eden dev bir enerji altyapı </w:t>
      </w:r>
      <w:r w:rsidRPr="00BA46FF">
        <w:rPr>
          <w:rStyle w:val="normaltextrun"/>
          <w:rFonts w:ascii="Verdana" w:hAnsi="Verdana" w:cs="Segoe UI" w:eastAsiaTheme="majorEastAsia"/>
          <w:sz w:val="16"/>
          <w:szCs w:val="16"/>
        </w:rPr>
        <w:lastRenderedPageBreak/>
        <w:t xml:space="preserve">grubu konumunda. Attığı her adımda ülke ekonomisine sürdürülebilir değer sağlamaya odaklanan Grup, Türkiye’nin en geniş akaryakıt istasyon ağı, 8 akaryakıt terminali, 18 havaalanı ikmal ünitesi, 1 LPG terminali, 120 bin metrekareye kurulu madeni yağ üretim tesisi, yılda çeyrek milyon uçağa yakıt ikmali, 1 milyon metreküplük deniz yakıtı depolama kapasitesi ile sektöre liderlik ediyor; 4 kıtada 33 ülkeye madeni yağ ihracatı gerçekleştiriyor. Teknoloji odaklı yenilikçi ekosistem girişimleriyle finansal teknoloji, elektrik tedariki, yenilenebilir enerji, e-oyun ve tüketici finansmanı gibi alanlarda fark yaratan oluşumlara imza atan Petrol Ofisi Grubu özellikle spor ve girişimcilik alanlarındaki çalışmalarıyla toplumsal katılımcılığa ve kapsayıcılığa odaklanıyor.  </w:t>
      </w:r>
      <w:hyperlink w:tgtFrame="_blank" w:history="1" r:id="rId9">
        <w:r w:rsidRPr="00BA46FF">
          <w:rPr>
            <w:rStyle w:val="normaltextrun"/>
            <w:rFonts w:ascii="Verdana" w:hAnsi="Verdana" w:cs="Segoe UI" w:eastAsiaTheme="majorEastAsia"/>
            <w:color w:val="0563C1"/>
            <w:sz w:val="16"/>
            <w:szCs w:val="16"/>
            <w:u w:val="single"/>
          </w:rPr>
          <w:t>https://www.petrolofisi.com.tr/</w:t>
        </w:r>
      </w:hyperlink>
      <w:r w:rsidRPr="00BA46FF">
        <w:rPr>
          <w:rStyle w:val="normaltextrun"/>
          <w:rFonts w:ascii="Verdana" w:hAnsi="Verdana" w:cs="Segoe UI" w:eastAsiaTheme="majorEastAsia"/>
          <w:sz w:val="16"/>
          <w:szCs w:val="16"/>
        </w:rPr>
        <w:t> </w:t>
      </w:r>
      <w:r w:rsidRPr="00BA46FF">
        <w:rPr>
          <w:rStyle w:val="eop"/>
          <w:rFonts w:ascii="Verdana" w:hAnsi="Verdana" w:cs="Segoe UI" w:eastAsiaTheme="majorEastAsia"/>
          <w:sz w:val="16"/>
          <w:szCs w:val="16"/>
        </w:rPr>
        <w:t> </w:t>
      </w:r>
    </w:p>
    <w:p w:rsidRPr="00BA46FF" w:rsidR="00445264" w:rsidP="00186552" w:rsidRDefault="00445264" w14:paraId="1AD7AD20" w14:textId="77777777">
      <w:pPr>
        <w:pStyle w:val="paragraph"/>
        <w:spacing w:before="0" w:beforeAutospacing="0" w:after="0" w:afterAutospacing="0"/>
        <w:jc w:val="both"/>
        <w:textAlignment w:val="baseline"/>
        <w:rPr>
          <w:rFonts w:ascii="Verdana" w:hAnsi="Verdana" w:cs="Segoe UI"/>
          <w:sz w:val="18"/>
          <w:szCs w:val="18"/>
        </w:rPr>
      </w:pPr>
      <w:r w:rsidRPr="00BA46FF">
        <w:rPr>
          <w:rStyle w:val="eop"/>
          <w:rFonts w:ascii="Verdana" w:hAnsi="Verdana" w:cs="Segoe UI" w:eastAsiaTheme="majorEastAsia"/>
          <w:sz w:val="20"/>
          <w:szCs w:val="20"/>
        </w:rPr>
        <w:t> </w:t>
      </w:r>
    </w:p>
    <w:p w:rsidRPr="00BA46FF" w:rsidR="009501E8" w:rsidP="00186552" w:rsidRDefault="009501E8" w14:paraId="2DF1CD48" w14:textId="77777777">
      <w:pPr>
        <w:jc w:val="both"/>
        <w:rPr>
          <w:rFonts w:ascii="Verdana" w:hAnsi="Verdana"/>
        </w:rPr>
      </w:pPr>
    </w:p>
    <w:sectPr w:rsidRPr="00BA46FF" w:rsidR="009501E8">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87"/>
    <w:rsid w:val="00030CD4"/>
    <w:rsid w:val="00056267"/>
    <w:rsid w:val="00061809"/>
    <w:rsid w:val="00063B3D"/>
    <w:rsid w:val="000941FB"/>
    <w:rsid w:val="000A0852"/>
    <w:rsid w:val="000B78EA"/>
    <w:rsid w:val="000C7FF3"/>
    <w:rsid w:val="0010143D"/>
    <w:rsid w:val="00110954"/>
    <w:rsid w:val="00186552"/>
    <w:rsid w:val="00204731"/>
    <w:rsid w:val="00284D02"/>
    <w:rsid w:val="00342D98"/>
    <w:rsid w:val="00445264"/>
    <w:rsid w:val="00483536"/>
    <w:rsid w:val="00541A06"/>
    <w:rsid w:val="0067335F"/>
    <w:rsid w:val="00715F20"/>
    <w:rsid w:val="00754D08"/>
    <w:rsid w:val="007926DB"/>
    <w:rsid w:val="007B5865"/>
    <w:rsid w:val="00807B27"/>
    <w:rsid w:val="009501E8"/>
    <w:rsid w:val="00974887"/>
    <w:rsid w:val="00B63961"/>
    <w:rsid w:val="00B80DC5"/>
    <w:rsid w:val="00BA46FF"/>
    <w:rsid w:val="00C9027B"/>
    <w:rsid w:val="00DA32B6"/>
    <w:rsid w:val="00E51D83"/>
    <w:rsid w:val="00EA0B1B"/>
    <w:rsid w:val="00EA365D"/>
    <w:rsid w:val="00EC174B"/>
    <w:rsid w:val="00F33681"/>
    <w:rsid w:val="00F6509D"/>
    <w:rsid w:val="03314E14"/>
    <w:rsid w:val="03D7BCA4"/>
    <w:rsid w:val="06707236"/>
    <w:rsid w:val="074CACA0"/>
    <w:rsid w:val="076F2127"/>
    <w:rsid w:val="09BE39FF"/>
    <w:rsid w:val="0A30D659"/>
    <w:rsid w:val="0C4E1A15"/>
    <w:rsid w:val="0CDA6005"/>
    <w:rsid w:val="127D6142"/>
    <w:rsid w:val="135D98FD"/>
    <w:rsid w:val="1369406D"/>
    <w:rsid w:val="13894CA5"/>
    <w:rsid w:val="14373902"/>
    <w:rsid w:val="14EDE452"/>
    <w:rsid w:val="154F3621"/>
    <w:rsid w:val="15B50204"/>
    <w:rsid w:val="15EDB633"/>
    <w:rsid w:val="1727A034"/>
    <w:rsid w:val="19756755"/>
    <w:rsid w:val="1AD2A238"/>
    <w:rsid w:val="1BC070DE"/>
    <w:rsid w:val="1C46FF62"/>
    <w:rsid w:val="1D9763E4"/>
    <w:rsid w:val="1EA31BF5"/>
    <w:rsid w:val="1F831C5A"/>
    <w:rsid w:val="20399EC8"/>
    <w:rsid w:val="20C7F7C4"/>
    <w:rsid w:val="20E2C87C"/>
    <w:rsid w:val="2165C493"/>
    <w:rsid w:val="26E1A49B"/>
    <w:rsid w:val="26E77873"/>
    <w:rsid w:val="2721370C"/>
    <w:rsid w:val="273E94F7"/>
    <w:rsid w:val="2769EEE6"/>
    <w:rsid w:val="277C03EB"/>
    <w:rsid w:val="2D1501E8"/>
    <w:rsid w:val="32263D94"/>
    <w:rsid w:val="3403EFA2"/>
    <w:rsid w:val="34352A7E"/>
    <w:rsid w:val="3514761B"/>
    <w:rsid w:val="36C27D22"/>
    <w:rsid w:val="3906FDF0"/>
    <w:rsid w:val="39B7B79A"/>
    <w:rsid w:val="3AC63BBE"/>
    <w:rsid w:val="3AD42F0C"/>
    <w:rsid w:val="3B613C03"/>
    <w:rsid w:val="3B9DA5AA"/>
    <w:rsid w:val="3E490CDA"/>
    <w:rsid w:val="3EEA3FF1"/>
    <w:rsid w:val="3FA5B68D"/>
    <w:rsid w:val="40E78FE8"/>
    <w:rsid w:val="41DFE89A"/>
    <w:rsid w:val="435D0869"/>
    <w:rsid w:val="458184F4"/>
    <w:rsid w:val="47CEC473"/>
    <w:rsid w:val="487A620C"/>
    <w:rsid w:val="49A9FC1D"/>
    <w:rsid w:val="4C8D5B4E"/>
    <w:rsid w:val="4E6201D6"/>
    <w:rsid w:val="4EB6E1DD"/>
    <w:rsid w:val="5001F2D1"/>
    <w:rsid w:val="5034094A"/>
    <w:rsid w:val="5090296D"/>
    <w:rsid w:val="51361FAC"/>
    <w:rsid w:val="52E3B783"/>
    <w:rsid w:val="550CA677"/>
    <w:rsid w:val="5521F82D"/>
    <w:rsid w:val="563AC606"/>
    <w:rsid w:val="589CE527"/>
    <w:rsid w:val="59DF4F01"/>
    <w:rsid w:val="5ACB2D4D"/>
    <w:rsid w:val="5D639748"/>
    <w:rsid w:val="5D6E8B72"/>
    <w:rsid w:val="5E09333E"/>
    <w:rsid w:val="6215BB76"/>
    <w:rsid w:val="6311A823"/>
    <w:rsid w:val="644E7ED3"/>
    <w:rsid w:val="6465EB5F"/>
    <w:rsid w:val="65566AAB"/>
    <w:rsid w:val="65588047"/>
    <w:rsid w:val="65D57520"/>
    <w:rsid w:val="662C0614"/>
    <w:rsid w:val="681B632E"/>
    <w:rsid w:val="68A7E706"/>
    <w:rsid w:val="6931255E"/>
    <w:rsid w:val="6A43B767"/>
    <w:rsid w:val="6BD7710B"/>
    <w:rsid w:val="6F343E1C"/>
    <w:rsid w:val="706DB7C8"/>
    <w:rsid w:val="7325CEBB"/>
    <w:rsid w:val="761F030D"/>
    <w:rsid w:val="76EA5BF6"/>
    <w:rsid w:val="774ECFBA"/>
    <w:rsid w:val="79C5CBC0"/>
    <w:rsid w:val="7A543E0C"/>
    <w:rsid w:val="7A9878D0"/>
    <w:rsid w:val="7C1F9647"/>
    <w:rsid w:val="7C4C7697"/>
    <w:rsid w:val="7E70D1ED"/>
    <w:rsid w:val="7EC981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6325F"/>
  <w15:chartTrackingRefBased/>
  <w15:docId w15:val="{3594BB68-4778-4A4A-97F6-93FDDE5B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Balk1">
    <w:name w:val="heading 1"/>
    <w:basedOn w:val="Normal"/>
    <w:next w:val="Normal"/>
    <w:link w:val="Balk1Char"/>
    <w:uiPriority w:val="9"/>
    <w:qFormat/>
    <w:rsid w:val="009748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748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7488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7488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7488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7488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7488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7488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74887"/>
    <w:pPr>
      <w:keepNext/>
      <w:keepLines/>
      <w:spacing w:after="0"/>
      <w:outlineLvl w:val="8"/>
    </w:pPr>
    <w:rPr>
      <w:rFonts w:eastAsiaTheme="majorEastAsia" w:cstheme="majorBidi"/>
      <w:color w:val="272727" w:themeColor="text1" w:themeTint="D8"/>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Balk1Char" w:customStyle="1">
    <w:name w:val="Başlık 1 Char"/>
    <w:basedOn w:val="VarsaylanParagrafYazTipi"/>
    <w:link w:val="Balk1"/>
    <w:uiPriority w:val="9"/>
    <w:rsid w:val="00974887"/>
    <w:rPr>
      <w:rFonts w:asciiTheme="majorHAnsi" w:hAnsiTheme="majorHAnsi" w:eastAsiaTheme="majorEastAsia" w:cstheme="majorBidi"/>
      <w:color w:val="0F4761" w:themeColor="accent1" w:themeShade="BF"/>
      <w:sz w:val="40"/>
      <w:szCs w:val="40"/>
    </w:rPr>
  </w:style>
  <w:style w:type="character" w:styleId="Balk2Char" w:customStyle="1">
    <w:name w:val="Başlık 2 Char"/>
    <w:basedOn w:val="VarsaylanParagrafYazTipi"/>
    <w:link w:val="Balk2"/>
    <w:uiPriority w:val="9"/>
    <w:semiHidden/>
    <w:rsid w:val="00974887"/>
    <w:rPr>
      <w:rFonts w:asciiTheme="majorHAnsi" w:hAnsiTheme="majorHAnsi" w:eastAsiaTheme="majorEastAsia" w:cstheme="majorBidi"/>
      <w:color w:val="0F4761" w:themeColor="accent1" w:themeShade="BF"/>
      <w:sz w:val="32"/>
      <w:szCs w:val="32"/>
    </w:rPr>
  </w:style>
  <w:style w:type="character" w:styleId="Balk3Char" w:customStyle="1">
    <w:name w:val="Başlık 3 Char"/>
    <w:basedOn w:val="VarsaylanParagrafYazTipi"/>
    <w:link w:val="Balk3"/>
    <w:uiPriority w:val="9"/>
    <w:semiHidden/>
    <w:rsid w:val="00974887"/>
    <w:rPr>
      <w:rFonts w:eastAsiaTheme="majorEastAsia" w:cstheme="majorBidi"/>
      <w:color w:val="0F4761" w:themeColor="accent1" w:themeShade="BF"/>
      <w:sz w:val="28"/>
      <w:szCs w:val="28"/>
    </w:rPr>
  </w:style>
  <w:style w:type="character" w:styleId="Balk4Char" w:customStyle="1">
    <w:name w:val="Başlık 4 Char"/>
    <w:basedOn w:val="VarsaylanParagrafYazTipi"/>
    <w:link w:val="Balk4"/>
    <w:uiPriority w:val="9"/>
    <w:semiHidden/>
    <w:rsid w:val="00974887"/>
    <w:rPr>
      <w:rFonts w:eastAsiaTheme="majorEastAsia" w:cstheme="majorBidi"/>
      <w:i/>
      <w:iCs/>
      <w:color w:val="0F4761" w:themeColor="accent1" w:themeShade="BF"/>
    </w:rPr>
  </w:style>
  <w:style w:type="character" w:styleId="Balk5Char" w:customStyle="1">
    <w:name w:val="Başlık 5 Char"/>
    <w:basedOn w:val="VarsaylanParagrafYazTipi"/>
    <w:link w:val="Balk5"/>
    <w:uiPriority w:val="9"/>
    <w:semiHidden/>
    <w:rsid w:val="00974887"/>
    <w:rPr>
      <w:rFonts w:eastAsiaTheme="majorEastAsia" w:cstheme="majorBidi"/>
      <w:color w:val="0F4761" w:themeColor="accent1" w:themeShade="BF"/>
    </w:rPr>
  </w:style>
  <w:style w:type="character" w:styleId="Balk6Char" w:customStyle="1">
    <w:name w:val="Başlık 6 Char"/>
    <w:basedOn w:val="VarsaylanParagrafYazTipi"/>
    <w:link w:val="Balk6"/>
    <w:uiPriority w:val="9"/>
    <w:semiHidden/>
    <w:rsid w:val="00974887"/>
    <w:rPr>
      <w:rFonts w:eastAsiaTheme="majorEastAsia" w:cstheme="majorBidi"/>
      <w:i/>
      <w:iCs/>
      <w:color w:val="595959" w:themeColor="text1" w:themeTint="A6"/>
    </w:rPr>
  </w:style>
  <w:style w:type="character" w:styleId="Balk7Char" w:customStyle="1">
    <w:name w:val="Başlık 7 Char"/>
    <w:basedOn w:val="VarsaylanParagrafYazTipi"/>
    <w:link w:val="Balk7"/>
    <w:uiPriority w:val="9"/>
    <w:semiHidden/>
    <w:rsid w:val="00974887"/>
    <w:rPr>
      <w:rFonts w:eastAsiaTheme="majorEastAsia" w:cstheme="majorBidi"/>
      <w:color w:val="595959" w:themeColor="text1" w:themeTint="A6"/>
    </w:rPr>
  </w:style>
  <w:style w:type="character" w:styleId="Balk8Char" w:customStyle="1">
    <w:name w:val="Başlık 8 Char"/>
    <w:basedOn w:val="VarsaylanParagrafYazTipi"/>
    <w:link w:val="Balk8"/>
    <w:uiPriority w:val="9"/>
    <w:semiHidden/>
    <w:rsid w:val="00974887"/>
    <w:rPr>
      <w:rFonts w:eastAsiaTheme="majorEastAsia" w:cstheme="majorBidi"/>
      <w:i/>
      <w:iCs/>
      <w:color w:val="272727" w:themeColor="text1" w:themeTint="D8"/>
    </w:rPr>
  </w:style>
  <w:style w:type="character" w:styleId="Balk9Char" w:customStyle="1">
    <w:name w:val="Başlık 9 Char"/>
    <w:basedOn w:val="VarsaylanParagrafYazTipi"/>
    <w:link w:val="Balk9"/>
    <w:uiPriority w:val="9"/>
    <w:semiHidden/>
    <w:rsid w:val="00974887"/>
    <w:rPr>
      <w:rFonts w:eastAsiaTheme="majorEastAsia" w:cstheme="majorBidi"/>
      <w:color w:val="272727" w:themeColor="text1" w:themeTint="D8"/>
    </w:rPr>
  </w:style>
  <w:style w:type="paragraph" w:styleId="KonuBal">
    <w:name w:val="Title"/>
    <w:basedOn w:val="Normal"/>
    <w:next w:val="Normal"/>
    <w:link w:val="KonuBalChar"/>
    <w:uiPriority w:val="10"/>
    <w:qFormat/>
    <w:rsid w:val="00974887"/>
    <w:pPr>
      <w:spacing w:after="80" w:line="240" w:lineRule="auto"/>
      <w:contextualSpacing/>
    </w:pPr>
    <w:rPr>
      <w:rFonts w:asciiTheme="majorHAnsi" w:hAnsiTheme="majorHAnsi" w:eastAsiaTheme="majorEastAsia" w:cstheme="majorBidi"/>
      <w:spacing w:val="-10"/>
      <w:kern w:val="28"/>
      <w:sz w:val="56"/>
      <w:szCs w:val="56"/>
    </w:rPr>
  </w:style>
  <w:style w:type="character" w:styleId="KonuBalChar" w:customStyle="1">
    <w:name w:val="Konu Başlığı Char"/>
    <w:basedOn w:val="VarsaylanParagrafYazTipi"/>
    <w:link w:val="KonuBal"/>
    <w:uiPriority w:val="10"/>
    <w:rsid w:val="00974887"/>
    <w:rPr>
      <w:rFonts w:asciiTheme="majorHAnsi" w:hAnsiTheme="majorHAnsi" w:eastAsiaTheme="majorEastAsia" w:cstheme="majorBidi"/>
      <w:spacing w:val="-10"/>
      <w:kern w:val="28"/>
      <w:sz w:val="56"/>
      <w:szCs w:val="56"/>
    </w:rPr>
  </w:style>
  <w:style w:type="paragraph" w:styleId="Altyaz">
    <w:name w:val="Subtitle"/>
    <w:basedOn w:val="Normal"/>
    <w:next w:val="Normal"/>
    <w:link w:val="AltyazChar"/>
    <w:uiPriority w:val="11"/>
    <w:qFormat/>
    <w:rsid w:val="00974887"/>
    <w:pPr>
      <w:numPr>
        <w:ilvl w:val="1"/>
      </w:numPr>
    </w:pPr>
    <w:rPr>
      <w:rFonts w:eastAsiaTheme="majorEastAsia" w:cstheme="majorBidi"/>
      <w:color w:val="595959" w:themeColor="text1" w:themeTint="A6"/>
      <w:spacing w:val="15"/>
      <w:sz w:val="28"/>
      <w:szCs w:val="28"/>
    </w:rPr>
  </w:style>
  <w:style w:type="character" w:styleId="AltyazChar" w:customStyle="1">
    <w:name w:val="Altyazı Char"/>
    <w:basedOn w:val="VarsaylanParagrafYazTipi"/>
    <w:link w:val="Altyaz"/>
    <w:uiPriority w:val="11"/>
    <w:rsid w:val="0097488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74887"/>
    <w:pPr>
      <w:spacing w:before="160"/>
      <w:jc w:val="center"/>
    </w:pPr>
    <w:rPr>
      <w:i/>
      <w:iCs/>
      <w:color w:val="404040" w:themeColor="text1" w:themeTint="BF"/>
    </w:rPr>
  </w:style>
  <w:style w:type="character" w:styleId="AlntChar" w:customStyle="1">
    <w:name w:val="Alıntı Char"/>
    <w:basedOn w:val="VarsaylanParagrafYazTipi"/>
    <w:link w:val="Alnt"/>
    <w:uiPriority w:val="29"/>
    <w:rsid w:val="00974887"/>
    <w:rPr>
      <w:i/>
      <w:iCs/>
      <w:color w:val="404040" w:themeColor="text1" w:themeTint="BF"/>
    </w:rPr>
  </w:style>
  <w:style w:type="paragraph" w:styleId="ListeParagraf">
    <w:name w:val="List Paragraph"/>
    <w:basedOn w:val="Normal"/>
    <w:uiPriority w:val="34"/>
    <w:qFormat/>
    <w:rsid w:val="00974887"/>
    <w:pPr>
      <w:ind w:left="720"/>
      <w:contextualSpacing/>
    </w:pPr>
  </w:style>
  <w:style w:type="character" w:styleId="GlVurgulama">
    <w:name w:val="Intense Emphasis"/>
    <w:basedOn w:val="VarsaylanParagrafYazTipi"/>
    <w:uiPriority w:val="21"/>
    <w:qFormat/>
    <w:rsid w:val="00974887"/>
    <w:rPr>
      <w:i/>
      <w:iCs/>
      <w:color w:val="0F4761" w:themeColor="accent1" w:themeShade="BF"/>
    </w:rPr>
  </w:style>
  <w:style w:type="paragraph" w:styleId="GlAlnt">
    <w:name w:val="Intense Quote"/>
    <w:basedOn w:val="Normal"/>
    <w:next w:val="Normal"/>
    <w:link w:val="GlAlntChar"/>
    <w:uiPriority w:val="30"/>
    <w:qFormat/>
    <w:rsid w:val="009748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GlAlntChar" w:customStyle="1">
    <w:name w:val="Güçlü Alıntı Char"/>
    <w:basedOn w:val="VarsaylanParagrafYazTipi"/>
    <w:link w:val="GlAlnt"/>
    <w:uiPriority w:val="30"/>
    <w:rsid w:val="00974887"/>
    <w:rPr>
      <w:i/>
      <w:iCs/>
      <w:color w:val="0F4761" w:themeColor="accent1" w:themeShade="BF"/>
    </w:rPr>
  </w:style>
  <w:style w:type="character" w:styleId="GlBavuru">
    <w:name w:val="Intense Reference"/>
    <w:basedOn w:val="VarsaylanParagrafYazTipi"/>
    <w:uiPriority w:val="32"/>
    <w:qFormat/>
    <w:rsid w:val="00974887"/>
    <w:rPr>
      <w:b/>
      <w:bCs/>
      <w:smallCaps/>
      <w:color w:val="0F4761" w:themeColor="accent1" w:themeShade="BF"/>
      <w:spacing w:val="5"/>
    </w:rPr>
  </w:style>
  <w:style w:type="character" w:styleId="normaltextrun" w:customStyle="1">
    <w:name w:val="normaltextrun"/>
    <w:basedOn w:val="VarsaylanParagrafYazTipi"/>
    <w:rsid w:val="009501E8"/>
  </w:style>
  <w:style w:type="character" w:styleId="eop" w:customStyle="1">
    <w:name w:val="eop"/>
    <w:basedOn w:val="VarsaylanParagrafYazTipi"/>
    <w:rsid w:val="00F6509D"/>
  </w:style>
  <w:style w:type="paragraph" w:styleId="paragraph" w:customStyle="1">
    <w:name w:val="paragraph"/>
    <w:basedOn w:val="Normal"/>
    <w:rsid w:val="00445264"/>
    <w:pPr>
      <w:spacing w:before="100" w:beforeAutospacing="1" w:after="100" w:afterAutospacing="1" w:line="240" w:lineRule="auto"/>
    </w:pPr>
    <w:rPr>
      <w:rFonts w:ascii="Times New Roman" w:hAnsi="Times New Roman" w:eastAsia="Times New Roman" w:cs="Times New Roman"/>
      <w:kern w:val="0"/>
      <w:sz w:val="24"/>
      <w:szCs w:val="24"/>
      <w:lang w:eastAsia="tr-TR"/>
      <w14:ligatures w14:val="none"/>
    </w:rPr>
  </w:style>
  <w:style w:type="paragraph" w:styleId="Dzeltme">
    <w:name w:val="Revision"/>
    <w:hidden/>
    <w:uiPriority w:val="99"/>
    <w:semiHidden/>
    <w:rsid w:val="00DA32B6"/>
    <w:pPr>
      <w:spacing w:after="0" w:line="240" w:lineRule="auto"/>
    </w:pPr>
  </w:style>
  <w:style w:type="character" w:styleId="scxw18534384" w:customStyle="1">
    <w:name w:val="scxw18534384"/>
    <w:basedOn w:val="VarsaylanParagrafYazTipi"/>
    <w:rsid w:val="00DA3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493429">
      <w:bodyDiv w:val="1"/>
      <w:marLeft w:val="0"/>
      <w:marRight w:val="0"/>
      <w:marTop w:val="0"/>
      <w:marBottom w:val="0"/>
      <w:divBdr>
        <w:top w:val="none" w:sz="0" w:space="0" w:color="auto"/>
        <w:left w:val="none" w:sz="0" w:space="0" w:color="auto"/>
        <w:bottom w:val="none" w:sz="0" w:space="0" w:color="auto"/>
        <w:right w:val="none" w:sz="0" w:space="0" w:color="auto"/>
      </w:divBdr>
    </w:div>
    <w:div w:id="486476544">
      <w:bodyDiv w:val="1"/>
      <w:marLeft w:val="0"/>
      <w:marRight w:val="0"/>
      <w:marTop w:val="0"/>
      <w:marBottom w:val="0"/>
      <w:divBdr>
        <w:top w:val="none" w:sz="0" w:space="0" w:color="auto"/>
        <w:left w:val="none" w:sz="0" w:space="0" w:color="auto"/>
        <w:bottom w:val="none" w:sz="0" w:space="0" w:color="auto"/>
        <w:right w:val="none" w:sz="0" w:space="0" w:color="auto"/>
      </w:divBdr>
      <w:divsChild>
        <w:div w:id="1936934357">
          <w:marLeft w:val="0"/>
          <w:marRight w:val="0"/>
          <w:marTop w:val="0"/>
          <w:marBottom w:val="0"/>
          <w:divBdr>
            <w:top w:val="none" w:sz="0" w:space="0" w:color="auto"/>
            <w:left w:val="none" w:sz="0" w:space="0" w:color="auto"/>
            <w:bottom w:val="none" w:sz="0" w:space="0" w:color="auto"/>
            <w:right w:val="none" w:sz="0" w:space="0" w:color="auto"/>
          </w:divBdr>
        </w:div>
        <w:div w:id="495615762">
          <w:marLeft w:val="0"/>
          <w:marRight w:val="0"/>
          <w:marTop w:val="0"/>
          <w:marBottom w:val="0"/>
          <w:divBdr>
            <w:top w:val="none" w:sz="0" w:space="0" w:color="auto"/>
            <w:left w:val="none" w:sz="0" w:space="0" w:color="auto"/>
            <w:bottom w:val="none" w:sz="0" w:space="0" w:color="auto"/>
            <w:right w:val="none" w:sz="0" w:space="0" w:color="auto"/>
          </w:divBdr>
        </w:div>
        <w:div w:id="2137750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eylann@marjinal.com.tr" TargetMode="External" Id="rId8" /><Relationship Type="http://schemas.openxmlformats.org/officeDocument/2006/relationships/customXml" Target="../customXml/item3.xml" Id="rId3" /><Relationship Type="http://schemas.openxmlformats.org/officeDocument/2006/relationships/hyperlink" Target="mailto:cerens@marjinal.com.tr"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s://www.petrolofisi.com.tr/" TargetMode="External" Id="rId9"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4F184-A6A6-4666-99BD-77EEADCC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F24641-24CA-4682-900A-958CD2EB6867}">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FACE0A9C-C2E6-4AE4-AC36-B53A0BF8D4E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Kerem Efendioğlu</dc:creator>
  <keywords/>
  <dc:description/>
  <lastModifiedBy>Kerem Efendioğlu</lastModifiedBy>
  <revision>5</revision>
  <dcterms:created xsi:type="dcterms:W3CDTF">2024-10-11T07:14:00.0000000Z</dcterms:created>
  <dcterms:modified xsi:type="dcterms:W3CDTF">2024-10-11T08:46:34.4044844Z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y fmtid="{D5CDD505-2E9C-101B-9397-08002B2CF9AE}" pid="4" name="DLPManualFileClassification">
    <vt:lpwstr>{38C772AC-3B39-4892-92E5-763B559EEDD8}</vt:lpwstr>
  </property>
  <property fmtid="{D5CDD505-2E9C-101B-9397-08002B2CF9AE}" pid="5" name="DLPManualFileClassificationLastModifiedBy">
    <vt:lpwstr>POAS\edisli</vt:lpwstr>
  </property>
  <property fmtid="{D5CDD505-2E9C-101B-9397-08002B2CF9AE}" pid="6" name="DLPManualFileClassificationLastModificationDate">
    <vt:lpwstr>1710855248</vt:lpwstr>
  </property>
  <property fmtid="{D5CDD505-2E9C-101B-9397-08002B2CF9AE}" pid="7" name="DLPManualFileClassificationVersion">
    <vt:lpwstr>11.10.0.29</vt:lpwstr>
  </property>
</Properties>
</file>