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8AE6" w14:textId="681B3319" w:rsidR="00CF1A72" w:rsidRDefault="003256FE" w:rsidP="00EA2F95">
      <w:pPr>
        <w:pStyle w:val="NormalWeb"/>
        <w:shd w:val="clear" w:color="auto" w:fill="FFFFFF"/>
        <w:spacing w:before="0" w:beforeAutospacing="0" w:after="225" w:afterAutospacing="0" w:line="360" w:lineRule="auto"/>
        <w:jc w:val="center"/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D2FFC">
        <w:rPr>
          <w:rFonts w:asciiTheme="minorHAnsi" w:hAnsiTheme="minorHAnsi"/>
          <w:b/>
          <w:iCs/>
          <w:noProof/>
          <w:color w:val="1F3864"/>
          <w:sz w:val="28"/>
          <w:szCs w:val="28"/>
          <w:u w:color="1F3864"/>
          <w:bdr w:val="nil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283CA314">
                <wp:simplePos x="0" y="0"/>
                <wp:positionH relativeFrom="column">
                  <wp:posOffset>3118485</wp:posOffset>
                </wp:positionH>
                <wp:positionV relativeFrom="paragraph">
                  <wp:posOffset>-857250</wp:posOffset>
                </wp:positionV>
                <wp:extent cx="1784350" cy="51120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1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4CB4E502" w:rsidR="007317F5" w:rsidRPr="00043B94" w:rsidRDefault="00AA6A6B" w:rsidP="00FB5003">
                            <w:pPr>
                              <w:autoSpaceDE w:val="0"/>
                              <w:autoSpaceDN w:val="0"/>
                              <w:adjustRightInd w:val="0"/>
                              <w:ind w:left="720" w:firstLine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</w:t>
                            </w:r>
                            <w:r w:rsidR="0049421F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Mayıs </w:t>
                            </w:r>
                            <w:r w:rsidR="00043B94" w:rsidRPr="00043B9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844CFB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6BE0EF9E" w14:textId="5CE87407" w:rsidR="00043B94" w:rsidRDefault="00043B94" w:rsidP="00043B94">
                            <w:pPr>
                              <w:pStyle w:val="Gvde"/>
                              <w:spacing w:after="0" w:line="240" w:lineRule="auto"/>
                              <w:jc w:val="right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  <w:lang w:val="de-DE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</w:t>
                            </w:r>
                            <w:r w:rsidR="008521EE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 w:rsidR="00844CFB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2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4B0943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34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55pt;margin-top:-67.5pt;width:140.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" filled="f" stroked="f" strokeweight=".5pt">
                <v:textbox>
                  <w:txbxContent>
                    <w:p w14:paraId="622CCDD3" w14:textId="4CB4E502" w:rsidR="007317F5" w:rsidRPr="00043B94" w:rsidRDefault="00AA6A6B" w:rsidP="00FB5003">
                      <w:pPr>
                        <w:autoSpaceDE w:val="0"/>
                        <w:autoSpaceDN w:val="0"/>
                        <w:adjustRightInd w:val="0"/>
                        <w:ind w:left="720" w:firstLine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</w:t>
                      </w:r>
                      <w:r w:rsidR="0049421F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Mayıs </w:t>
                      </w:r>
                      <w:r w:rsidR="00043B94" w:rsidRPr="00043B9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844CFB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6BE0EF9E" w14:textId="5CE87407" w:rsidR="00043B94" w:rsidRDefault="00043B94" w:rsidP="00043B94">
                      <w:pPr>
                        <w:pStyle w:val="Gvde"/>
                        <w:spacing w:after="0" w:line="240" w:lineRule="auto"/>
                        <w:jc w:val="right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  <w:lang w:val="de-DE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</w:t>
                      </w:r>
                      <w:r w:rsidR="008521EE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 w:rsidR="00844CFB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2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4B0943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34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2FFC">
        <w:rPr>
          <w:rFonts w:asciiTheme="minorHAnsi" w:hAnsiTheme="minorHAnsi"/>
          <w:b/>
          <w:iCs/>
          <w:noProof/>
          <w:color w:val="1F3864"/>
          <w:sz w:val="28"/>
          <w:szCs w:val="28"/>
          <w:u w:color="1F3864"/>
          <w:bdr w:val="nil"/>
          <w:lang w:val="en-GB" w:eastAsia="en-GB"/>
          <w14:textOutline w14:w="12700" w14:cap="flat" w14:cmpd="sng" w14:algn="ctr">
            <w14:noFill/>
            <w14:prstDash w14:val="solid"/>
            <w14:miter w14:lim="400000"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6535F8ED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37713F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A6A6B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TÜSİAD Küresel Siyaset Forumu </w:t>
      </w:r>
      <w:proofErr w:type="spellStart"/>
      <w:r w:rsidR="00AA6A6B" w:rsidRPr="00AA6A6B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Ivan</w:t>
      </w:r>
      <w:proofErr w:type="spellEnd"/>
      <w:r w:rsidR="00AA6A6B" w:rsidRPr="00AA6A6B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AA6A6B" w:rsidRPr="00AA6A6B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Krastev</w:t>
      </w:r>
      <w:r w:rsidR="00AA6A6B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’i</w:t>
      </w:r>
      <w:proofErr w:type="spellEnd"/>
      <w:r w:rsidR="00AA6A6B">
        <w:rPr>
          <w:rFonts w:asciiTheme="minorHAnsi" w:hAnsiTheme="minorHAnsi"/>
          <w:b/>
          <w:iCs/>
          <w:color w:val="1F3864"/>
          <w:sz w:val="28"/>
          <w:szCs w:val="28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konuk edecek</w:t>
      </w:r>
    </w:p>
    <w:p w14:paraId="6882288E" w14:textId="77777777" w:rsidR="00AA6A6B" w:rsidRDefault="00AA6A6B" w:rsidP="004D2C5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TÜSİAD Küresel Siyaset Forumu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25 Mayıs 2022 Çarşamba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günü </w:t>
      </w:r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15.00-16.30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saatleri arasında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gerçekleşecek </w:t>
      </w:r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“Avrupa: Yeniden Yükselen Bir Güç mü, Düşüşteki Bir Kale mi?”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başlıklı </w:t>
      </w:r>
      <w:proofErr w:type="spellStart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webinarda</w:t>
      </w:r>
      <w:proofErr w:type="spellEnd"/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Liberal Stratejiler Merkezi Başkanı ve Viyana İnsan Bilimleri Enstitüsü (IWM) </w:t>
      </w:r>
      <w:proofErr w:type="gramStart"/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Daimi</w:t>
      </w:r>
      <w:proofErr w:type="gramEnd"/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Araştırmacısı</w:t>
      </w:r>
      <w:r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Ivan</w:t>
      </w:r>
      <w:proofErr w:type="spellEnd"/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AA6A6B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Krastev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’i</w:t>
      </w:r>
      <w:proofErr w:type="spellEnd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konuk edecek. </w:t>
      </w:r>
    </w:p>
    <w:p w14:paraId="41CF5360" w14:textId="2EAF0417" w:rsidR="000F05E2" w:rsidRDefault="00AA6A6B" w:rsidP="004D2C5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Krastev</w:t>
      </w:r>
      <w:proofErr w:type="spellEnd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toplantıda, </w:t>
      </w:r>
      <w:proofErr w:type="spellStart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pandemi</w:t>
      </w:r>
      <w:proofErr w:type="spellEnd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ve </w:t>
      </w:r>
      <w:proofErr w:type="gramStart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Rusya‘</w:t>
      </w:r>
      <w:proofErr w:type="gramEnd"/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nın Ukrayna</w:t>
      </w:r>
      <w:r w:rsid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’ya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saldırısı sonrası süreçte Avrupa’nın sorunları ve küresel sistem içindeki geleceğine yönelik değerlendirmelerde bulunacak. Ardından </w:t>
      </w:r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Küresel Siyaset Forumu Akademik Koordinatörü Prof. Dr. Evren Balta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ile </w:t>
      </w:r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Akademik Danışma Kurulu üyesi </w:t>
      </w:r>
      <w:proofErr w:type="spellStart"/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Soli</w:t>
      </w:r>
      <w:proofErr w:type="spellEnd"/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Özel</w:t>
      </w:r>
      <w:r w:rsidR="000F05E2"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’in</w:t>
      </w:r>
      <w:r w:rsid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AA6A6B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sorularını yanıtlayacak.</w:t>
      </w:r>
    </w:p>
    <w:p w14:paraId="63161B69" w14:textId="6ECB63F7" w:rsidR="000F05E2" w:rsidRPr="000F05E2" w:rsidRDefault="000F05E2" w:rsidP="004D2C5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Ivan</w:t>
      </w:r>
      <w:proofErr w:type="spellEnd"/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Krastev</w:t>
      </w:r>
      <w:proofErr w:type="spellEnd"/>
      <w:r w:rsidRPr="000F05E2">
        <w:rPr>
          <w:rFonts w:asciiTheme="minorHAnsi" w:hAnsiTheme="minorHAnsi"/>
          <w:b/>
          <w:bCs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Hakkında:</w:t>
      </w:r>
    </w:p>
    <w:p w14:paraId="0BC6F70A" w14:textId="19E64D30" w:rsidR="000F05E2" w:rsidRDefault="000F05E2" w:rsidP="004D2C5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Liberal Stratejiler Merkezi’nin Başkanı ve IWM Viyana İnsan Bilimleri Enstitüsü’nde </w:t>
      </w:r>
      <w:proofErr w:type="gram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daimi</w:t>
      </w:r>
      <w:proofErr w:type="gram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araştırmacıdır. Avrupa Dış İlişkiler Konseyi’nin (ECFR)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urucu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önetim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urulu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yesi, Uluslararası Kriz Grubu’nun Mütevelli Heyet </w:t>
      </w:r>
      <w:r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Ü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yesi ve New York Times için katkıda bulunan bir düşünürdür.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Stephen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Holmes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ile birlikte yazdığı ve </w:t>
      </w:r>
      <w:r w:rsidR="00AE25E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aklit </w:t>
      </w:r>
      <w:r w:rsidR="00AE25E1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ç</w:t>
      </w:r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ağı konusunu ele aldığı kitabı “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Light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that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Failed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A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Reckoning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”, 30.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Lional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Gelber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Ödülü’nü kazandı. “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After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Europe”, “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Democracy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Disrupted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Global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Politics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on Protest” ve “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Mistrust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Trust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Can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Democracy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Survive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When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We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Don’t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Trust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Our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Leaders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diğer kitaplarıdır. 2020 Avrupa Deneme Yazını Jean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Amery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Ödülü’nü kazandı. 2020 yılında yazdığı “Is it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Tomorrow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Yet?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Paradoxes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Pandemic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başlıklı kitabı yirmiden fazla dilde yayınlandı. Ayrıca, 2019 yılında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Institut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du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Bosphore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için “30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Years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After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Fall of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Wall”: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Aspirations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Illusions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Harsh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Realities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and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Future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the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European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Union’s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Strategic </w:t>
      </w:r>
      <w:proofErr w:type="spellStart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Ending</w:t>
      </w:r>
      <w:proofErr w:type="spellEnd"/>
      <w:r w:rsidRPr="000F05E2"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  <w:t>” başlıklı raporu hazırladı.</w:t>
      </w:r>
    </w:p>
    <w:p w14:paraId="768F829F" w14:textId="77777777" w:rsidR="000F05E2" w:rsidRDefault="000F05E2" w:rsidP="004D2C59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Theme="minorHAnsi" w:hAnsiTheme="minorHAnsi"/>
          <w:iCs/>
          <w:color w:val="1F3864"/>
          <w:sz w:val="22"/>
          <w:szCs w:val="22"/>
          <w:u w:color="1F3864"/>
          <w:bdr w:val="nil"/>
          <w:lang w:eastAsia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4DBEEF" w14:textId="77777777" w:rsidR="000F05E2" w:rsidRDefault="00CB4AD8" w:rsidP="00E95BD2">
      <w:pPr>
        <w:spacing w:line="360" w:lineRule="auto"/>
        <w:contextualSpacing/>
        <w:jc w:val="both"/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B4AD8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TÜSİAD</w:t>
      </w:r>
      <w:r w:rsidR="000F05E2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Küresel Siyaset Forumu</w:t>
      </w:r>
    </w:p>
    <w:p w14:paraId="65C03346" w14:textId="0DA2B6BC" w:rsidR="00FF58F7" w:rsidRDefault="000F05E2" w:rsidP="00E95BD2">
      <w:pPr>
        <w:spacing w:line="360" w:lineRule="auto"/>
        <w:contextualSpacing/>
        <w:jc w:val="both"/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A6A6B">
        <w:rPr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“Avrupa: Yeniden Yükselen Bir Güç mü, Düşüşteki Bir Kale mi?”</w:t>
      </w:r>
      <w:r w:rsidR="00391F6D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</w:t>
      </w:r>
      <w:r w:rsidR="00FF58F7" w:rsidRPr="00FF58F7">
        <w:rPr>
          <w:rFonts w:eastAsia="Times New Roman" w:cs="Times New Roman"/>
          <w:b/>
          <w:bCs/>
          <w:iCs/>
          <w:color w:val="1F3864"/>
          <w:sz w:val="22"/>
          <w:szCs w:val="22"/>
          <w:u w:color="1F3864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ebinarı </w:t>
      </w:r>
    </w:p>
    <w:p w14:paraId="79CA9178" w14:textId="77777777" w:rsidR="000F05E2" w:rsidRDefault="00DE608D" w:rsidP="00E95BD2">
      <w:pPr>
        <w:spacing w:line="360" w:lineRule="auto"/>
        <w:contextualSpacing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Tarih: </w:t>
      </w:r>
      <w:r w:rsidR="00FF58F7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0F05E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5 Mayıs 2022</w:t>
      </w:r>
    </w:p>
    <w:p w14:paraId="124123AD" w14:textId="373EA848" w:rsidR="0035758F" w:rsidRDefault="00E95BD2" w:rsidP="00E95BD2">
      <w:pPr>
        <w:spacing w:line="360" w:lineRule="auto"/>
        <w:contextualSpacing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C1D4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Saat:</w:t>
      </w:r>
      <w:r w:rsidR="00446F20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C1D42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 w:rsidR="00391F6D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:00 – 1</w:t>
      </w:r>
      <w:r w:rsidR="00391F6D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6:30</w:t>
      </w:r>
    </w:p>
    <w:p w14:paraId="18252220" w14:textId="77777777" w:rsidR="00391F6D" w:rsidRDefault="00391F6D" w:rsidP="00E95BD2">
      <w:pPr>
        <w:spacing w:line="276" w:lineRule="auto"/>
        <w:rPr>
          <w:rFonts w:eastAsia="Times New Roman" w:cstheme="minorHAnsi"/>
          <w:b/>
          <w:bCs/>
          <w:color w:val="002060"/>
          <w:sz w:val="22"/>
          <w:szCs w:val="22"/>
          <w:lang w:eastAsia="tr-TR"/>
        </w:rPr>
      </w:pPr>
    </w:p>
    <w:p w14:paraId="217E76D7" w14:textId="67D36DCB" w:rsidR="00E95BD2" w:rsidRPr="00391F6D" w:rsidRDefault="00E95BD2" w:rsidP="00E95BD2">
      <w:pPr>
        <w:spacing w:line="276" w:lineRule="auto"/>
        <w:rPr>
          <w:rFonts w:eastAsia="Times New Roman" w:cstheme="minorHAnsi"/>
          <w:i/>
          <w:iCs/>
          <w:color w:val="002060"/>
          <w:sz w:val="22"/>
          <w:szCs w:val="22"/>
          <w:lang w:eastAsia="tr-TR"/>
        </w:rPr>
      </w:pPr>
    </w:p>
    <w:p w14:paraId="0F2A4F43" w14:textId="6F76C3DB" w:rsidR="00FD2FFC" w:rsidRPr="007F41A1" w:rsidRDefault="00DE608D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Etkinliği </w:t>
      </w:r>
      <w:r w:rsidR="00FD2FFC" w:rsidRPr="007F41A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izlemek için </w:t>
      </w:r>
      <w:hyperlink r:id="rId11" w:history="1">
        <w:r w:rsidR="00FD2FFC" w:rsidRPr="000F05E2">
          <w:rPr>
            <w:rStyle w:val="Kpr"/>
            <w:rFonts w:eastAsia="Times New Roman" w:cs="Times New Roman"/>
            <w:i/>
            <w:color w:val="2F5496" w:themeColor="accent1" w:themeShade="BF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linkten</w:t>
        </w:r>
      </w:hyperlink>
      <w:r w:rsidR="00FD2FFC" w:rsidRPr="00024458">
        <w:rPr>
          <w:rFonts w:eastAsia="Times New Roman" w:cs="Times New Roman"/>
          <w:i/>
          <w:color w:val="1F3864" w:themeColor="accent1" w:themeShade="80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D2FFC" w:rsidRPr="007F41A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kayıt yaptırabilirsiniz. </w:t>
      </w:r>
    </w:p>
    <w:p w14:paraId="111DAEFE" w14:textId="692C03A1" w:rsidR="00FD2FFC" w:rsidRDefault="00FD2FFC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F41A1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Katılım linki etkinlik günü e-posta adresinize gönderilecektir. </w:t>
      </w:r>
    </w:p>
    <w:p w14:paraId="58941778" w14:textId="4C687FE5" w:rsidR="000F05E2" w:rsidRDefault="000F05E2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Toplantı </w:t>
      </w:r>
      <w:proofErr w:type="spellStart"/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İngilizce</w:t>
      </w:r>
      <w:r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’dir</w:t>
      </w:r>
      <w:proofErr w:type="spellEnd"/>
      <w:r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Türkçe’ye</w:t>
      </w:r>
      <w:proofErr w:type="spellEnd"/>
      <w:r w:rsidRPr="000F05E2"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eşzamanlı çeviri yapılacaktır.</w:t>
      </w:r>
    </w:p>
    <w:p w14:paraId="04788B85" w14:textId="77777777" w:rsidR="007F41A1" w:rsidRDefault="007F41A1" w:rsidP="00353302">
      <w:pPr>
        <w:spacing w:line="360" w:lineRule="auto"/>
        <w:contextualSpacing/>
        <w:jc w:val="both"/>
        <w:rPr>
          <w:rFonts w:eastAsia="Times New Roman" w:cs="Times New Roman"/>
          <w:i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920D0E" w14:textId="04DD4FB6" w:rsidR="00043B94" w:rsidRPr="00175D25" w:rsidRDefault="00FD2FFC" w:rsidP="00E24A4D">
      <w:pPr>
        <w:spacing w:line="360" w:lineRule="auto"/>
        <w:jc w:val="both"/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60F0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Bilgi için:</w:t>
      </w:r>
      <w:r w:rsidR="00175D25">
        <w:rPr>
          <w:rFonts w:eastAsia="Times New Roman" w:cs="Times New Roman"/>
          <w:b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Ce</w:t>
      </w:r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ren Moral</w:t>
      </w:r>
      <w:r w:rsidR="00E24A4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="00E24A4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2" w:history="1">
        <w:r w:rsidR="00DE608D" w:rsidRPr="007F2EBD">
          <w:rPr>
            <w:rStyle w:val="Kpr"/>
            <w:rFonts w:eastAsia="Times New Roman" w:cs="Times New Roman"/>
            <w:sz w:val="22"/>
            <w:szCs w:val="22"/>
            <w:u w:color="1F3864"/>
            <w14:textOutline w14:w="12700" w14:cap="flat" w14:cmpd="sng" w14:algn="ctr">
              <w14:noFill/>
              <w14:prstDash w14:val="solid"/>
              <w14:miter w14:lim="400000"/>
            </w14:textOutline>
          </w:rPr>
          <w:t>cerenm@marjinal.com.tr</w:t>
        </w:r>
      </w:hyperlink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0533 </w:t>
      </w:r>
      <w:r w:rsidR="00DE608D"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  <w:t>921 43 53</w:t>
      </w:r>
    </w:p>
    <w:sectPr w:rsidR="00043B94" w:rsidRPr="00175D25" w:rsidSect="003256FE">
      <w:headerReference w:type="default" r:id="rId13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ADFF" w14:textId="77777777" w:rsidR="00013B8E" w:rsidRDefault="00013B8E" w:rsidP="009A4CB1">
      <w:r>
        <w:separator/>
      </w:r>
    </w:p>
  </w:endnote>
  <w:endnote w:type="continuationSeparator" w:id="0">
    <w:p w14:paraId="774C8F57" w14:textId="77777777" w:rsidR="00013B8E" w:rsidRDefault="00013B8E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6333" w14:textId="77777777" w:rsidR="00013B8E" w:rsidRDefault="00013B8E" w:rsidP="009A4CB1">
      <w:r>
        <w:separator/>
      </w:r>
    </w:p>
  </w:footnote>
  <w:footnote w:type="continuationSeparator" w:id="0">
    <w:p w14:paraId="6342BF20" w14:textId="77777777" w:rsidR="00013B8E" w:rsidRDefault="00013B8E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77777777" w:rsidR="009A4CB1" w:rsidRDefault="0081713D">
    <w:pPr>
      <w:pStyle w:val="stBilgi"/>
    </w:pPr>
    <w:r w:rsidRPr="007D5D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8E49831" w14:textId="22483459" w:rsidR="0081713D" w:rsidRPr="00E714F0" w:rsidRDefault="00357443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LONDRA</w:t>
                          </w:r>
                        </w:p>
                        <w:p w14:paraId="14AF5F14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londonoffice@tusiad.org</w:t>
                          </w:r>
                        </w:p>
                        <w:p w14:paraId="26DF3C7D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ŞANGAY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18E49831" w14:textId="22483459" w:rsidR="0081713D" w:rsidRPr="00E714F0" w:rsidRDefault="00357443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LONDRA</w:t>
                    </w:r>
                  </w:p>
                  <w:p w14:paraId="14AF5F14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londonoffice@tusiad.org</w:t>
                    </w:r>
                  </w:p>
                  <w:p w14:paraId="26DF3C7D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ŞANGAY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3807B22E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E ve</w:t>
                          </w:r>
                        </w:p>
                        <w:p w14:paraId="1A4B579E" w14:textId="77777777" w:rsidR="0081713D" w:rsidRPr="00E714F0" w:rsidRDefault="0081713D" w:rsidP="0081713D">
                          <w:pPr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GLOBAL BUSINESS</w:t>
                          </w:r>
                        </w:p>
                        <w:p w14:paraId="576D181F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COALITION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3807B22E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E ve</w:t>
                    </w:r>
                  </w:p>
                  <w:p w14:paraId="1A4B579E" w14:textId="77777777" w:rsidR="0081713D" w:rsidRPr="00E714F0" w:rsidRDefault="0081713D" w:rsidP="0081713D">
                    <w:pPr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GLOBAL BUSINESS</w:t>
                    </w:r>
                  </w:p>
                  <w:p w14:paraId="576D181F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COALITION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2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13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1C7F799E"/>
    <w:multiLevelType w:val="hybridMultilevel"/>
    <w:tmpl w:val="DC3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934F20"/>
    <w:multiLevelType w:val="multilevel"/>
    <w:tmpl w:val="88D0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F3429"/>
    <w:multiLevelType w:val="hybridMultilevel"/>
    <w:tmpl w:val="A7B8D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A2D0A"/>
    <w:multiLevelType w:val="hybridMultilevel"/>
    <w:tmpl w:val="6152177E"/>
    <w:lvl w:ilvl="0" w:tplc="F7C01C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0272730">
    <w:abstractNumId w:val="10"/>
  </w:num>
  <w:num w:numId="2" w16cid:durableId="65764522">
    <w:abstractNumId w:val="2"/>
  </w:num>
  <w:num w:numId="3" w16cid:durableId="967855640">
    <w:abstractNumId w:val="9"/>
  </w:num>
  <w:num w:numId="4" w16cid:durableId="162476717">
    <w:abstractNumId w:val="17"/>
  </w:num>
  <w:num w:numId="5" w16cid:durableId="1308777959">
    <w:abstractNumId w:val="13"/>
  </w:num>
  <w:num w:numId="6" w16cid:durableId="1914925124">
    <w:abstractNumId w:val="12"/>
  </w:num>
  <w:num w:numId="7" w16cid:durableId="1404449339">
    <w:abstractNumId w:val="6"/>
  </w:num>
  <w:num w:numId="8" w16cid:durableId="1317800530">
    <w:abstractNumId w:val="3"/>
  </w:num>
  <w:num w:numId="9" w16cid:durableId="1024093701">
    <w:abstractNumId w:val="0"/>
  </w:num>
  <w:num w:numId="10" w16cid:durableId="1380742033">
    <w:abstractNumId w:val="8"/>
  </w:num>
  <w:num w:numId="11" w16cid:durableId="79835750">
    <w:abstractNumId w:val="14"/>
  </w:num>
  <w:num w:numId="12" w16cid:durableId="2129811065">
    <w:abstractNumId w:val="5"/>
  </w:num>
  <w:num w:numId="13" w16cid:durableId="1311640093">
    <w:abstractNumId w:val="4"/>
  </w:num>
  <w:num w:numId="14" w16cid:durableId="104714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494228">
    <w:abstractNumId w:val="15"/>
  </w:num>
  <w:num w:numId="16" w16cid:durableId="1745449178">
    <w:abstractNumId w:val="16"/>
  </w:num>
  <w:num w:numId="17" w16cid:durableId="706954091">
    <w:abstractNumId w:val="7"/>
  </w:num>
  <w:num w:numId="18" w16cid:durableId="4784284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B1"/>
    <w:rsid w:val="000004DE"/>
    <w:rsid w:val="00002C02"/>
    <w:rsid w:val="00006BA8"/>
    <w:rsid w:val="000075D5"/>
    <w:rsid w:val="00011978"/>
    <w:rsid w:val="00013B8E"/>
    <w:rsid w:val="00022BD1"/>
    <w:rsid w:val="00024458"/>
    <w:rsid w:val="000330E2"/>
    <w:rsid w:val="00043B94"/>
    <w:rsid w:val="000709B5"/>
    <w:rsid w:val="00076879"/>
    <w:rsid w:val="00082470"/>
    <w:rsid w:val="0008404B"/>
    <w:rsid w:val="00084360"/>
    <w:rsid w:val="000A0B49"/>
    <w:rsid w:val="000F05E2"/>
    <w:rsid w:val="000F6F7E"/>
    <w:rsid w:val="00115284"/>
    <w:rsid w:val="00126182"/>
    <w:rsid w:val="0013104B"/>
    <w:rsid w:val="00133BD8"/>
    <w:rsid w:val="00134F88"/>
    <w:rsid w:val="00152FE7"/>
    <w:rsid w:val="00167593"/>
    <w:rsid w:val="00173679"/>
    <w:rsid w:val="00175D25"/>
    <w:rsid w:val="001776D6"/>
    <w:rsid w:val="001827AE"/>
    <w:rsid w:val="00182E55"/>
    <w:rsid w:val="00184D1B"/>
    <w:rsid w:val="001903BB"/>
    <w:rsid w:val="0019553E"/>
    <w:rsid w:val="001B34DC"/>
    <w:rsid w:val="001B503C"/>
    <w:rsid w:val="001C76CA"/>
    <w:rsid w:val="001D7F96"/>
    <w:rsid w:val="001F2981"/>
    <w:rsid w:val="001F5B8D"/>
    <w:rsid w:val="002012CD"/>
    <w:rsid w:val="002034D3"/>
    <w:rsid w:val="0021694A"/>
    <w:rsid w:val="002233E9"/>
    <w:rsid w:val="0022612B"/>
    <w:rsid w:val="00232765"/>
    <w:rsid w:val="002351C0"/>
    <w:rsid w:val="002402F5"/>
    <w:rsid w:val="002445C1"/>
    <w:rsid w:val="00257D1E"/>
    <w:rsid w:val="0026332D"/>
    <w:rsid w:val="00263721"/>
    <w:rsid w:val="00265A2D"/>
    <w:rsid w:val="0027613F"/>
    <w:rsid w:val="00286C71"/>
    <w:rsid w:val="00290068"/>
    <w:rsid w:val="00296F68"/>
    <w:rsid w:val="002A009A"/>
    <w:rsid w:val="002C30BA"/>
    <w:rsid w:val="002C615A"/>
    <w:rsid w:val="002D170C"/>
    <w:rsid w:val="002D236B"/>
    <w:rsid w:val="002D4E06"/>
    <w:rsid w:val="002D781F"/>
    <w:rsid w:val="002F4D48"/>
    <w:rsid w:val="0030755C"/>
    <w:rsid w:val="00314258"/>
    <w:rsid w:val="0031721D"/>
    <w:rsid w:val="00324710"/>
    <w:rsid w:val="003256FE"/>
    <w:rsid w:val="00331F29"/>
    <w:rsid w:val="00336C6B"/>
    <w:rsid w:val="003417A5"/>
    <w:rsid w:val="00345E91"/>
    <w:rsid w:val="00352FB6"/>
    <w:rsid w:val="00353302"/>
    <w:rsid w:val="003552E2"/>
    <w:rsid w:val="00357443"/>
    <w:rsid w:val="0035758F"/>
    <w:rsid w:val="003612D4"/>
    <w:rsid w:val="00374FA6"/>
    <w:rsid w:val="0037713F"/>
    <w:rsid w:val="00390F3A"/>
    <w:rsid w:val="00391F6D"/>
    <w:rsid w:val="003B3269"/>
    <w:rsid w:val="003B3BC9"/>
    <w:rsid w:val="003B5A63"/>
    <w:rsid w:val="003C0616"/>
    <w:rsid w:val="003C1901"/>
    <w:rsid w:val="003D43F0"/>
    <w:rsid w:val="003F1ACB"/>
    <w:rsid w:val="00415B90"/>
    <w:rsid w:val="004161C2"/>
    <w:rsid w:val="00416B5D"/>
    <w:rsid w:val="00420BF9"/>
    <w:rsid w:val="00423F48"/>
    <w:rsid w:val="00425212"/>
    <w:rsid w:val="0043348B"/>
    <w:rsid w:val="0043410C"/>
    <w:rsid w:val="00446F20"/>
    <w:rsid w:val="0044730F"/>
    <w:rsid w:val="00450D8C"/>
    <w:rsid w:val="0045138B"/>
    <w:rsid w:val="0045150A"/>
    <w:rsid w:val="0046108C"/>
    <w:rsid w:val="00474FB8"/>
    <w:rsid w:val="0049421F"/>
    <w:rsid w:val="00494D68"/>
    <w:rsid w:val="00497232"/>
    <w:rsid w:val="004B0943"/>
    <w:rsid w:val="004D2C59"/>
    <w:rsid w:val="004D3336"/>
    <w:rsid w:val="005048A1"/>
    <w:rsid w:val="00505E95"/>
    <w:rsid w:val="00506A35"/>
    <w:rsid w:val="005209AA"/>
    <w:rsid w:val="005266BD"/>
    <w:rsid w:val="00546F5A"/>
    <w:rsid w:val="00567839"/>
    <w:rsid w:val="00572FA6"/>
    <w:rsid w:val="0059536B"/>
    <w:rsid w:val="005A1134"/>
    <w:rsid w:val="005A1B4D"/>
    <w:rsid w:val="005A62AE"/>
    <w:rsid w:val="005A656D"/>
    <w:rsid w:val="005A7450"/>
    <w:rsid w:val="005B0536"/>
    <w:rsid w:val="005E42F4"/>
    <w:rsid w:val="006005C6"/>
    <w:rsid w:val="006012FA"/>
    <w:rsid w:val="006037AE"/>
    <w:rsid w:val="00603F67"/>
    <w:rsid w:val="00615663"/>
    <w:rsid w:val="006211CE"/>
    <w:rsid w:val="00622CE4"/>
    <w:rsid w:val="00627301"/>
    <w:rsid w:val="00653699"/>
    <w:rsid w:val="006548DB"/>
    <w:rsid w:val="006629BC"/>
    <w:rsid w:val="00667EE4"/>
    <w:rsid w:val="00670866"/>
    <w:rsid w:val="006712B1"/>
    <w:rsid w:val="00674A68"/>
    <w:rsid w:val="0068566B"/>
    <w:rsid w:val="00687DAE"/>
    <w:rsid w:val="006B060C"/>
    <w:rsid w:val="006B2FD9"/>
    <w:rsid w:val="006C3991"/>
    <w:rsid w:val="006D6D6D"/>
    <w:rsid w:val="006E2531"/>
    <w:rsid w:val="006F5265"/>
    <w:rsid w:val="00702A91"/>
    <w:rsid w:val="00710B27"/>
    <w:rsid w:val="00712B06"/>
    <w:rsid w:val="007139C1"/>
    <w:rsid w:val="00714F9F"/>
    <w:rsid w:val="00730080"/>
    <w:rsid w:val="007317F5"/>
    <w:rsid w:val="00745C69"/>
    <w:rsid w:val="00764CEE"/>
    <w:rsid w:val="00770DC8"/>
    <w:rsid w:val="007731C8"/>
    <w:rsid w:val="007737F6"/>
    <w:rsid w:val="00780D87"/>
    <w:rsid w:val="00784E16"/>
    <w:rsid w:val="00791F87"/>
    <w:rsid w:val="00793014"/>
    <w:rsid w:val="007A671B"/>
    <w:rsid w:val="007B6179"/>
    <w:rsid w:val="007D5D21"/>
    <w:rsid w:val="007E37D2"/>
    <w:rsid w:val="007F1A22"/>
    <w:rsid w:val="007F41A1"/>
    <w:rsid w:val="007F4D2C"/>
    <w:rsid w:val="007F7B45"/>
    <w:rsid w:val="00802755"/>
    <w:rsid w:val="0080392D"/>
    <w:rsid w:val="00813F72"/>
    <w:rsid w:val="0081713D"/>
    <w:rsid w:val="008256B3"/>
    <w:rsid w:val="00825CE7"/>
    <w:rsid w:val="00827F13"/>
    <w:rsid w:val="0083568B"/>
    <w:rsid w:val="0084069C"/>
    <w:rsid w:val="00844CFB"/>
    <w:rsid w:val="00845F72"/>
    <w:rsid w:val="008470A8"/>
    <w:rsid w:val="008521EE"/>
    <w:rsid w:val="00857081"/>
    <w:rsid w:val="008579D3"/>
    <w:rsid w:val="00865276"/>
    <w:rsid w:val="00883FF7"/>
    <w:rsid w:val="00891F14"/>
    <w:rsid w:val="008A518C"/>
    <w:rsid w:val="008A71C9"/>
    <w:rsid w:val="008C3AFE"/>
    <w:rsid w:val="008D4ED8"/>
    <w:rsid w:val="008E329B"/>
    <w:rsid w:val="008E4649"/>
    <w:rsid w:val="008F29E9"/>
    <w:rsid w:val="008F2FFB"/>
    <w:rsid w:val="0090376B"/>
    <w:rsid w:val="009074AA"/>
    <w:rsid w:val="00927F1F"/>
    <w:rsid w:val="009425BF"/>
    <w:rsid w:val="0094296B"/>
    <w:rsid w:val="00955F08"/>
    <w:rsid w:val="0096346D"/>
    <w:rsid w:val="009655DA"/>
    <w:rsid w:val="009673FD"/>
    <w:rsid w:val="00971C72"/>
    <w:rsid w:val="00980597"/>
    <w:rsid w:val="00981AC3"/>
    <w:rsid w:val="00983DCA"/>
    <w:rsid w:val="0099236F"/>
    <w:rsid w:val="009A4CB1"/>
    <w:rsid w:val="009A6508"/>
    <w:rsid w:val="009C11B3"/>
    <w:rsid w:val="009C199C"/>
    <w:rsid w:val="009C6D4E"/>
    <w:rsid w:val="009E5839"/>
    <w:rsid w:val="009F4CB8"/>
    <w:rsid w:val="00A06FD4"/>
    <w:rsid w:val="00A14F40"/>
    <w:rsid w:val="00A31CF6"/>
    <w:rsid w:val="00A35443"/>
    <w:rsid w:val="00A40B3C"/>
    <w:rsid w:val="00A47726"/>
    <w:rsid w:val="00A92703"/>
    <w:rsid w:val="00AA358E"/>
    <w:rsid w:val="00AA6A6B"/>
    <w:rsid w:val="00AB436C"/>
    <w:rsid w:val="00AB5100"/>
    <w:rsid w:val="00AB6175"/>
    <w:rsid w:val="00AB6C72"/>
    <w:rsid w:val="00AC062A"/>
    <w:rsid w:val="00AC1930"/>
    <w:rsid w:val="00AE25E1"/>
    <w:rsid w:val="00AE7608"/>
    <w:rsid w:val="00AF28B3"/>
    <w:rsid w:val="00B12787"/>
    <w:rsid w:val="00B146C5"/>
    <w:rsid w:val="00B17324"/>
    <w:rsid w:val="00B17F46"/>
    <w:rsid w:val="00B3101B"/>
    <w:rsid w:val="00B31133"/>
    <w:rsid w:val="00B31F37"/>
    <w:rsid w:val="00B32808"/>
    <w:rsid w:val="00B460BE"/>
    <w:rsid w:val="00B5345D"/>
    <w:rsid w:val="00B557F0"/>
    <w:rsid w:val="00B55F6F"/>
    <w:rsid w:val="00B57F65"/>
    <w:rsid w:val="00B71186"/>
    <w:rsid w:val="00B90810"/>
    <w:rsid w:val="00B90F4E"/>
    <w:rsid w:val="00B97496"/>
    <w:rsid w:val="00BA51C1"/>
    <w:rsid w:val="00BB2B88"/>
    <w:rsid w:val="00BB2DAC"/>
    <w:rsid w:val="00BB72EA"/>
    <w:rsid w:val="00BE03C7"/>
    <w:rsid w:val="00BE07C5"/>
    <w:rsid w:val="00BF2021"/>
    <w:rsid w:val="00BF26CE"/>
    <w:rsid w:val="00C01D75"/>
    <w:rsid w:val="00C13555"/>
    <w:rsid w:val="00C24B2C"/>
    <w:rsid w:val="00C301A7"/>
    <w:rsid w:val="00C35B77"/>
    <w:rsid w:val="00C40E4F"/>
    <w:rsid w:val="00C43028"/>
    <w:rsid w:val="00C46C72"/>
    <w:rsid w:val="00C75AE5"/>
    <w:rsid w:val="00C962D7"/>
    <w:rsid w:val="00C96E70"/>
    <w:rsid w:val="00CB4786"/>
    <w:rsid w:val="00CB4AD8"/>
    <w:rsid w:val="00CB7F00"/>
    <w:rsid w:val="00CC4D11"/>
    <w:rsid w:val="00CD5F09"/>
    <w:rsid w:val="00CF1A72"/>
    <w:rsid w:val="00D11AF4"/>
    <w:rsid w:val="00D2189F"/>
    <w:rsid w:val="00D22D3C"/>
    <w:rsid w:val="00D34518"/>
    <w:rsid w:val="00D360C4"/>
    <w:rsid w:val="00D4635B"/>
    <w:rsid w:val="00D65A20"/>
    <w:rsid w:val="00D7421C"/>
    <w:rsid w:val="00D7624C"/>
    <w:rsid w:val="00D851F8"/>
    <w:rsid w:val="00D96211"/>
    <w:rsid w:val="00DA1C13"/>
    <w:rsid w:val="00DA6E76"/>
    <w:rsid w:val="00DB18F9"/>
    <w:rsid w:val="00DB7550"/>
    <w:rsid w:val="00DC7FB0"/>
    <w:rsid w:val="00DD3650"/>
    <w:rsid w:val="00DE608D"/>
    <w:rsid w:val="00E07DEE"/>
    <w:rsid w:val="00E17791"/>
    <w:rsid w:val="00E246C0"/>
    <w:rsid w:val="00E24A4D"/>
    <w:rsid w:val="00E24CB4"/>
    <w:rsid w:val="00E263F1"/>
    <w:rsid w:val="00E314C3"/>
    <w:rsid w:val="00E40C27"/>
    <w:rsid w:val="00E4109A"/>
    <w:rsid w:val="00E45A66"/>
    <w:rsid w:val="00E50C46"/>
    <w:rsid w:val="00E54A28"/>
    <w:rsid w:val="00E6148B"/>
    <w:rsid w:val="00E66986"/>
    <w:rsid w:val="00E732E8"/>
    <w:rsid w:val="00E75A61"/>
    <w:rsid w:val="00E81110"/>
    <w:rsid w:val="00E817E7"/>
    <w:rsid w:val="00E82C76"/>
    <w:rsid w:val="00E82E5D"/>
    <w:rsid w:val="00E85360"/>
    <w:rsid w:val="00E87EBF"/>
    <w:rsid w:val="00E95BD2"/>
    <w:rsid w:val="00EA2F95"/>
    <w:rsid w:val="00EA4DF5"/>
    <w:rsid w:val="00EB6320"/>
    <w:rsid w:val="00EC4927"/>
    <w:rsid w:val="00EC58A5"/>
    <w:rsid w:val="00ED0FE7"/>
    <w:rsid w:val="00ED231C"/>
    <w:rsid w:val="00EF4460"/>
    <w:rsid w:val="00EF500E"/>
    <w:rsid w:val="00F05DA9"/>
    <w:rsid w:val="00F05FEA"/>
    <w:rsid w:val="00F22183"/>
    <w:rsid w:val="00F34994"/>
    <w:rsid w:val="00F41828"/>
    <w:rsid w:val="00F42FE2"/>
    <w:rsid w:val="00F50745"/>
    <w:rsid w:val="00F54F9F"/>
    <w:rsid w:val="00F6559C"/>
    <w:rsid w:val="00F764D8"/>
    <w:rsid w:val="00F77288"/>
    <w:rsid w:val="00FB0068"/>
    <w:rsid w:val="00FB30F5"/>
    <w:rsid w:val="00FB33EA"/>
    <w:rsid w:val="00FB5003"/>
    <w:rsid w:val="00FC003E"/>
    <w:rsid w:val="00FC3C8F"/>
    <w:rsid w:val="00FD2FFC"/>
    <w:rsid w:val="00FD3C2B"/>
    <w:rsid w:val="00FE1F9F"/>
    <w:rsid w:val="00FE7B0D"/>
    <w:rsid w:val="00FF49A9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6E2F0D22-D5FF-45F9-A369-26951E5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B34DC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793014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A4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58F7"/>
    <w:rPr>
      <w:rFonts w:ascii="Times New Roman" w:hAnsi="Times New Roman" w:cs="Times New Roman"/>
      <w:lang w:eastAsia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46F20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F0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renm@marjinal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kinlik.tusiad.org/index.php?option=com_eventbooking&amp;task=register.individual_registration&amp;event_id=444&amp;Itemid=1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8_ms1 xmlns="a6a5f7e4-2986-46c3-893f-0e0d1047cb81" xsi:nil="true"/>
    <Tarih xmlns="a6a5f7e4-2986-46c3-893f-0e0d1047cb81" xsi:nil="true"/>
    <b4i6 xmlns="a6a5f7e4-2986-46c3-893f-0e0d1047c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16" ma:contentTypeDescription="Yeni belge oluşturun." ma:contentTypeScope="" ma:versionID="fdb6c7ad7942d1b10164383405b10877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e99f613e407c6275916e9c393daa9db7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73815-7B33-4AC8-AE1A-0BF8D7E20061}">
  <ds:schemaRefs>
    <ds:schemaRef ds:uri="http://schemas.microsoft.com/office/2006/metadata/properties"/>
    <ds:schemaRef ds:uri="http://schemas.microsoft.com/office/infopath/2007/PartnerControls"/>
    <ds:schemaRef ds:uri="a6a5f7e4-2986-46c3-893f-0e0d1047cb81"/>
  </ds:schemaRefs>
</ds:datastoreItem>
</file>

<file path=customXml/itemProps2.xml><?xml version="1.0" encoding="utf-8"?>
<ds:datastoreItem xmlns:ds="http://schemas.openxmlformats.org/officeDocument/2006/customXml" ds:itemID="{139B5D9F-D00A-4D88-90E5-A8A9ECA0C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D6267-E3DA-45A6-B2A5-E8F2BAD338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81FB6-D9A0-425C-9602-5719D769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Maide Yılmaz</cp:lastModifiedBy>
  <cp:revision>2</cp:revision>
  <cp:lastPrinted>2020-10-28T06:59:00Z</cp:lastPrinted>
  <dcterms:created xsi:type="dcterms:W3CDTF">2022-05-18T09:47:00Z</dcterms:created>
  <dcterms:modified xsi:type="dcterms:W3CDTF">2022-05-18T09:47:00Z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</Properties>
</file>