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21" w:rsidRDefault="00D4746D" w:rsidP="00D4746D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BASIN BÜLTENİ</w:t>
      </w:r>
    </w:p>
    <w:p w:rsidR="00D4746D" w:rsidRDefault="008342FE" w:rsidP="000134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Yeni</w:t>
      </w:r>
      <w:r w:rsidR="00013460">
        <w:rPr>
          <w:b/>
          <w:bCs/>
          <w:sz w:val="28"/>
          <w:szCs w:val="28"/>
        </w:rPr>
        <w:t xml:space="preserve"> okul döneminde</w:t>
      </w:r>
      <w:r w:rsidR="00D4746D">
        <w:rPr>
          <w:b/>
          <w:bCs/>
          <w:sz w:val="28"/>
          <w:szCs w:val="28"/>
        </w:rPr>
        <w:t xml:space="preserve"> HP</w:t>
      </w:r>
      <w:r w:rsidR="0001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yazıcılar öğrencilerin yardımına yetişiyor</w:t>
      </w:r>
    </w:p>
    <w:p w:rsidR="00013460" w:rsidRDefault="00486D78" w:rsidP="00013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Stil</w:t>
      </w:r>
      <w:r w:rsidR="002E3663">
        <w:rPr>
          <w:b/>
          <w:bCs/>
          <w:sz w:val="24"/>
          <w:szCs w:val="24"/>
        </w:rPr>
        <w:t>e ve her yerden bağlantı kurabilmeye</w:t>
      </w:r>
      <w:r>
        <w:rPr>
          <w:b/>
          <w:bCs/>
          <w:sz w:val="24"/>
          <w:szCs w:val="24"/>
        </w:rPr>
        <w:t xml:space="preserve"> önem veren </w:t>
      </w:r>
      <w:proofErr w:type="spellStart"/>
      <w:r w:rsidR="00013460" w:rsidRPr="00013460">
        <w:rPr>
          <w:b/>
          <w:bCs/>
          <w:sz w:val="24"/>
          <w:szCs w:val="24"/>
        </w:rPr>
        <w:t>HP</w:t>
      </w:r>
      <w:r w:rsidR="003B017E">
        <w:rPr>
          <w:b/>
          <w:bCs/>
          <w:sz w:val="24"/>
          <w:szCs w:val="24"/>
        </w:rPr>
        <w:t>’nin</w:t>
      </w:r>
      <w:proofErr w:type="spellEnd"/>
      <w:r w:rsidR="00013460" w:rsidRPr="00013460">
        <w:rPr>
          <w:b/>
          <w:bCs/>
          <w:sz w:val="24"/>
          <w:szCs w:val="24"/>
        </w:rPr>
        <w:t xml:space="preserve"> </w:t>
      </w:r>
      <w:proofErr w:type="spellStart"/>
      <w:r w:rsidR="00013460" w:rsidRPr="00013460">
        <w:rPr>
          <w:b/>
          <w:bCs/>
          <w:sz w:val="24"/>
          <w:szCs w:val="24"/>
        </w:rPr>
        <w:t>DeskJet</w:t>
      </w:r>
      <w:proofErr w:type="spellEnd"/>
      <w:r w:rsidR="00013460" w:rsidRPr="00013460">
        <w:rPr>
          <w:b/>
          <w:bCs/>
          <w:sz w:val="24"/>
          <w:szCs w:val="24"/>
        </w:rPr>
        <w:t xml:space="preserve"> 3775</w:t>
      </w:r>
      <w:r w:rsidR="001F1D17">
        <w:rPr>
          <w:b/>
          <w:bCs/>
          <w:sz w:val="24"/>
          <w:szCs w:val="24"/>
        </w:rPr>
        <w:t>, 3787</w:t>
      </w:r>
      <w:r w:rsidR="00013460" w:rsidRPr="00013460">
        <w:rPr>
          <w:b/>
          <w:bCs/>
          <w:sz w:val="24"/>
          <w:szCs w:val="24"/>
        </w:rPr>
        <w:t xml:space="preserve"> ve 3785 yazıcılar</w:t>
      </w:r>
      <w:r w:rsidR="00013460">
        <w:rPr>
          <w:b/>
          <w:bCs/>
          <w:sz w:val="24"/>
          <w:szCs w:val="24"/>
        </w:rPr>
        <w:t>ı</w:t>
      </w:r>
      <w:r w:rsidR="00013460" w:rsidRPr="00013460">
        <w:rPr>
          <w:b/>
          <w:bCs/>
          <w:sz w:val="24"/>
          <w:szCs w:val="24"/>
        </w:rPr>
        <w:t xml:space="preserve"> sayesinde öğrenciler </w:t>
      </w:r>
      <w:r w:rsidR="008342FE">
        <w:rPr>
          <w:b/>
          <w:bCs/>
          <w:sz w:val="24"/>
          <w:szCs w:val="24"/>
        </w:rPr>
        <w:t xml:space="preserve">için </w:t>
      </w:r>
      <w:r w:rsidR="00013460" w:rsidRPr="00013460">
        <w:rPr>
          <w:b/>
          <w:bCs/>
          <w:sz w:val="24"/>
          <w:szCs w:val="24"/>
        </w:rPr>
        <w:t>ödev hazırla</w:t>
      </w:r>
      <w:r w:rsidR="008342FE">
        <w:rPr>
          <w:b/>
          <w:bCs/>
          <w:sz w:val="24"/>
          <w:szCs w:val="24"/>
        </w:rPr>
        <w:t xml:space="preserve">mak daha eğlenceli hale gelecek. </w:t>
      </w:r>
    </w:p>
    <w:p w:rsidR="006C1B3F" w:rsidRDefault="00851B20" w:rsidP="006219F4">
      <w:pPr>
        <w:jc w:val="both"/>
        <w:rPr>
          <w:szCs w:val="20"/>
        </w:rPr>
      </w:pPr>
      <w:r>
        <w:rPr>
          <w:szCs w:val="20"/>
        </w:rPr>
        <w:t>Yeni öğrenim yılına hazır başlamak isteyen çocuklar</w:t>
      </w:r>
      <w:r w:rsidR="00C9372C">
        <w:rPr>
          <w:szCs w:val="20"/>
        </w:rPr>
        <w:t xml:space="preserve"> için artık teknolojik ürünler </w:t>
      </w:r>
      <w:r w:rsidR="008779AB">
        <w:rPr>
          <w:szCs w:val="20"/>
        </w:rPr>
        <w:t xml:space="preserve">de </w:t>
      </w:r>
      <w:r w:rsidR="00C9372C">
        <w:rPr>
          <w:szCs w:val="20"/>
        </w:rPr>
        <w:t xml:space="preserve">ihtiyaç listesine giriyor. Ev ödevlerini eğlenceli hale getirmek konusunda öğrencilerin yardımına </w:t>
      </w:r>
      <w:proofErr w:type="spellStart"/>
      <w:r w:rsidR="00C9372C">
        <w:rPr>
          <w:szCs w:val="20"/>
        </w:rPr>
        <w:t>HP’nin</w:t>
      </w:r>
      <w:proofErr w:type="spellEnd"/>
      <w:r w:rsidR="00C9372C">
        <w:rPr>
          <w:szCs w:val="20"/>
        </w:rPr>
        <w:t xml:space="preserve"> kullanımı kolay ve çok fonksiyonlu yazıcıları koşuyor. </w:t>
      </w:r>
      <w:r w:rsidR="008342FE">
        <w:rPr>
          <w:szCs w:val="20"/>
        </w:rPr>
        <w:t xml:space="preserve"> </w:t>
      </w:r>
      <w:r w:rsidR="006219F4">
        <w:rPr>
          <w:szCs w:val="20"/>
        </w:rPr>
        <w:t xml:space="preserve">HP </w:t>
      </w:r>
      <w:proofErr w:type="spellStart"/>
      <w:r w:rsidR="006219F4">
        <w:rPr>
          <w:szCs w:val="20"/>
        </w:rPr>
        <w:t>Deskjet</w:t>
      </w:r>
      <w:proofErr w:type="spellEnd"/>
      <w:r w:rsidR="006219F4">
        <w:rPr>
          <w:szCs w:val="20"/>
        </w:rPr>
        <w:t xml:space="preserve"> 3775 ve 3785 şık tasarımının yanı sıra tüm sosyal ağlar üzerinden baskı almaya imkan veren özellikleriyle öğrencilerin yanında. </w:t>
      </w:r>
    </w:p>
    <w:p w:rsidR="00C9372C" w:rsidRDefault="00C9372C" w:rsidP="00851B20">
      <w:pPr>
        <w:jc w:val="both"/>
        <w:rPr>
          <w:b/>
          <w:bCs/>
          <w:szCs w:val="20"/>
        </w:rPr>
      </w:pPr>
      <w:r w:rsidRPr="00C9372C">
        <w:rPr>
          <w:b/>
          <w:bCs/>
          <w:szCs w:val="20"/>
        </w:rPr>
        <w:t>Ödevlerde yaratıcılığı dışa vurmak için</w:t>
      </w:r>
      <w:r w:rsidR="001F1D17">
        <w:rPr>
          <w:b/>
          <w:bCs/>
          <w:szCs w:val="20"/>
        </w:rPr>
        <w:t xml:space="preserve"> HP yazıcıları: HP </w:t>
      </w:r>
      <w:proofErr w:type="spellStart"/>
      <w:r w:rsidR="001F1D17">
        <w:rPr>
          <w:b/>
          <w:bCs/>
          <w:szCs w:val="20"/>
        </w:rPr>
        <w:t>DeskJet</w:t>
      </w:r>
      <w:proofErr w:type="spellEnd"/>
      <w:r w:rsidR="001F1D17">
        <w:rPr>
          <w:b/>
          <w:bCs/>
          <w:szCs w:val="20"/>
        </w:rPr>
        <w:t xml:space="preserve"> 3775,</w:t>
      </w:r>
      <w:r w:rsidR="001F1D17" w:rsidRPr="001F1D17">
        <w:rPr>
          <w:b/>
          <w:bCs/>
          <w:szCs w:val="20"/>
        </w:rPr>
        <w:t xml:space="preserve"> 3787 </w:t>
      </w:r>
      <w:r w:rsidR="00B80BC9">
        <w:rPr>
          <w:b/>
          <w:bCs/>
          <w:szCs w:val="20"/>
        </w:rPr>
        <w:t>ve 3785</w:t>
      </w:r>
      <w:bookmarkStart w:id="0" w:name="_GoBack"/>
      <w:bookmarkEnd w:id="0"/>
    </w:p>
    <w:p w:rsidR="00F51B9D" w:rsidRDefault="00EE2F26" w:rsidP="00C9372C">
      <w:pPr>
        <w:jc w:val="both"/>
        <w:rPr>
          <w:szCs w:val="20"/>
        </w:rPr>
      </w:pPr>
      <w:r>
        <w:rPr>
          <w:szCs w:val="20"/>
        </w:rPr>
        <w:t>B</w:t>
      </w:r>
      <w:r w:rsidR="00286F81">
        <w:rPr>
          <w:szCs w:val="20"/>
        </w:rPr>
        <w:t xml:space="preserve">eyaz, </w:t>
      </w:r>
      <w:r w:rsidR="00C9372C" w:rsidRPr="00C9372C">
        <w:rPr>
          <w:szCs w:val="20"/>
        </w:rPr>
        <w:t>su yeşi</w:t>
      </w:r>
      <w:r>
        <w:rPr>
          <w:szCs w:val="20"/>
        </w:rPr>
        <w:t>li</w:t>
      </w:r>
      <w:r w:rsidR="00286F81">
        <w:rPr>
          <w:szCs w:val="20"/>
        </w:rPr>
        <w:t xml:space="preserve"> ve mavi</w:t>
      </w:r>
      <w:r>
        <w:rPr>
          <w:szCs w:val="20"/>
        </w:rPr>
        <w:t xml:space="preserve"> renk seçenekleriyle diğer </w:t>
      </w:r>
      <w:proofErr w:type="spellStart"/>
      <w:r>
        <w:rPr>
          <w:szCs w:val="20"/>
        </w:rPr>
        <w:t>inkjet</w:t>
      </w:r>
      <w:proofErr w:type="spellEnd"/>
      <w:r>
        <w:rPr>
          <w:szCs w:val="20"/>
        </w:rPr>
        <w:t xml:space="preserve"> çok fonksiyonlu yazıcıların yarısı boyutuna</w:t>
      </w:r>
      <w:r w:rsidR="00F51B9D">
        <w:rPr>
          <w:szCs w:val="20"/>
        </w:rPr>
        <w:t xml:space="preserve"> sahip olan ürünler</w:t>
      </w:r>
      <w:r>
        <w:rPr>
          <w:szCs w:val="20"/>
        </w:rPr>
        <w:t xml:space="preserve"> hem küçük bir alan kaplıyor hem de göz alıcı ve cap</w:t>
      </w:r>
      <w:r w:rsidR="00F51B9D">
        <w:rPr>
          <w:szCs w:val="20"/>
        </w:rPr>
        <w:t>canlı renkleriyle</w:t>
      </w:r>
      <w:r>
        <w:rPr>
          <w:szCs w:val="20"/>
        </w:rPr>
        <w:t xml:space="preserve"> fark yaratıyor.  </w:t>
      </w:r>
    </w:p>
    <w:p w:rsidR="00EE2F26" w:rsidRDefault="00EE2F26" w:rsidP="00C9372C">
      <w:pPr>
        <w:jc w:val="both"/>
        <w:rPr>
          <w:szCs w:val="20"/>
        </w:rPr>
      </w:pPr>
      <w:r>
        <w:rPr>
          <w:szCs w:val="20"/>
        </w:rPr>
        <w:t>D</w:t>
      </w:r>
      <w:r w:rsidR="00C9372C" w:rsidRPr="00C9372C">
        <w:rPr>
          <w:szCs w:val="20"/>
        </w:rPr>
        <w:t>ayanıklı baskı, tarama ve kopyalama becerilerini kolay mobil kurulum ve öze</w:t>
      </w:r>
      <w:r>
        <w:rPr>
          <w:szCs w:val="20"/>
        </w:rPr>
        <w:t xml:space="preserve">lliklerle bir araya getiren yazıcılarla, </w:t>
      </w:r>
      <w:r w:rsidRPr="00EE2F26">
        <w:rPr>
          <w:szCs w:val="20"/>
        </w:rPr>
        <w:t xml:space="preserve">HP </w:t>
      </w:r>
      <w:proofErr w:type="spellStart"/>
      <w:r w:rsidRPr="00EE2F26">
        <w:rPr>
          <w:szCs w:val="20"/>
        </w:rPr>
        <w:t>All</w:t>
      </w:r>
      <w:proofErr w:type="spellEnd"/>
      <w:r w:rsidRPr="00EE2F26">
        <w:rPr>
          <w:szCs w:val="20"/>
        </w:rPr>
        <w:t>-in-</w:t>
      </w:r>
      <w:proofErr w:type="spellStart"/>
      <w:r w:rsidRPr="00EE2F26">
        <w:rPr>
          <w:szCs w:val="20"/>
        </w:rPr>
        <w:t>One</w:t>
      </w:r>
      <w:proofErr w:type="spellEnd"/>
      <w:r w:rsidRPr="00EE2F26">
        <w:rPr>
          <w:szCs w:val="20"/>
        </w:rPr>
        <w:t xml:space="preserve"> Remote ve OS çözümleri sayesinde mobil bir cihaza yazıcı kurup baskı almak her zamankinden daha kolay oluyor. Ücretsiz uygulama kullanıcılara baskı ve kopyalama gibi kilit öneme sahi</w:t>
      </w:r>
      <w:r w:rsidR="002E3663">
        <w:rPr>
          <w:szCs w:val="20"/>
        </w:rPr>
        <w:t xml:space="preserve">p işlevleri Apple™, </w:t>
      </w:r>
      <w:proofErr w:type="spellStart"/>
      <w:r w:rsidR="002E3663">
        <w:rPr>
          <w:szCs w:val="20"/>
        </w:rPr>
        <w:t>Android</w:t>
      </w:r>
      <w:proofErr w:type="spellEnd"/>
      <w:r w:rsidR="002E3663">
        <w:rPr>
          <w:szCs w:val="20"/>
        </w:rPr>
        <w:t>™ ve</w:t>
      </w:r>
      <w:r w:rsidRPr="00EE2F26">
        <w:rPr>
          <w:szCs w:val="20"/>
        </w:rPr>
        <w:t xml:space="preserve"> Windows® cihazlarının da aralarında bulunduğu çoğu akıllı telefon ve tabletten gerçekleştirme imkânı tanıyor. Kullanıcılar </w:t>
      </w:r>
      <w:proofErr w:type="spellStart"/>
      <w:r w:rsidRPr="00EE2F26">
        <w:rPr>
          <w:szCs w:val="20"/>
        </w:rPr>
        <w:t>Wi</w:t>
      </w:r>
      <w:proofErr w:type="spellEnd"/>
      <w:r w:rsidRPr="00EE2F26">
        <w:rPr>
          <w:szCs w:val="20"/>
        </w:rPr>
        <w:t xml:space="preserve">-Fi Direct, kullanarak mobil cihazlarından anında baskı almaya başlayabiliyor ve yazıcılarına herhangi bir ağa gereksinim olmadan erişebiliyor.  </w:t>
      </w:r>
    </w:p>
    <w:p w:rsidR="00EE2F26" w:rsidRDefault="00C9372C" w:rsidP="00C9372C">
      <w:pPr>
        <w:jc w:val="both"/>
        <w:rPr>
          <w:szCs w:val="20"/>
        </w:rPr>
      </w:pPr>
      <w:r w:rsidRPr="00C9372C">
        <w:rPr>
          <w:szCs w:val="20"/>
        </w:rPr>
        <w:t xml:space="preserve">Kısa bir süre önce TIME Magazine tarafından </w:t>
      </w:r>
      <w:r w:rsidR="00EE2F26">
        <w:rPr>
          <w:szCs w:val="20"/>
        </w:rPr>
        <w:t>“</w:t>
      </w:r>
      <w:r w:rsidRPr="00C9372C">
        <w:rPr>
          <w:szCs w:val="20"/>
        </w:rPr>
        <w:t>Tüm Zamanların En Etkili 50 Cihazı</w:t>
      </w:r>
      <w:r w:rsidR="00EE2F26">
        <w:rPr>
          <w:szCs w:val="20"/>
        </w:rPr>
        <w:t>”</w:t>
      </w:r>
      <w:r w:rsidRPr="00C9372C">
        <w:rPr>
          <w:szCs w:val="20"/>
        </w:rPr>
        <w:t xml:space="preserve"> listesinde gösterilen, </w:t>
      </w:r>
      <w:proofErr w:type="spellStart"/>
      <w:r w:rsidRPr="00C9372C">
        <w:rPr>
          <w:szCs w:val="20"/>
        </w:rPr>
        <w:t>DeskJet</w:t>
      </w:r>
      <w:proofErr w:type="spellEnd"/>
      <w:r w:rsidRPr="00C9372C">
        <w:rPr>
          <w:szCs w:val="20"/>
        </w:rPr>
        <w:t xml:space="preserve">, </w:t>
      </w:r>
      <w:r w:rsidR="00EE46B3">
        <w:rPr>
          <w:szCs w:val="20"/>
        </w:rPr>
        <w:t>yeni tasarımının yanı</w:t>
      </w:r>
      <w:r w:rsidR="002E3663">
        <w:rPr>
          <w:szCs w:val="20"/>
        </w:rPr>
        <w:t xml:space="preserve"> </w:t>
      </w:r>
      <w:r w:rsidR="00EE46B3">
        <w:rPr>
          <w:szCs w:val="20"/>
        </w:rPr>
        <w:t xml:space="preserve">sıra </w:t>
      </w:r>
      <w:r w:rsidRPr="00C9372C">
        <w:rPr>
          <w:szCs w:val="20"/>
        </w:rPr>
        <w:t>akıllı te</w:t>
      </w:r>
      <w:r w:rsidR="00EE2F26">
        <w:rPr>
          <w:szCs w:val="20"/>
        </w:rPr>
        <w:t>lefon ya da tabletten</w:t>
      </w:r>
      <w:r w:rsidRPr="00C9372C">
        <w:rPr>
          <w:szCs w:val="20"/>
        </w:rPr>
        <w:t xml:space="preserve"> en kolay şekilde baskı alma deneyimini sunuyor. </w:t>
      </w:r>
    </w:p>
    <w:p w:rsidR="00F51B9D" w:rsidRDefault="00F51B9D" w:rsidP="00851B20">
      <w:pPr>
        <w:jc w:val="both"/>
        <w:rPr>
          <w:szCs w:val="20"/>
        </w:rPr>
      </w:pPr>
      <w:r>
        <w:rPr>
          <w:szCs w:val="20"/>
        </w:rPr>
        <w:t>Yeni nesil</w:t>
      </w:r>
      <w:r w:rsidRPr="00F51B9D">
        <w:rPr>
          <w:szCs w:val="20"/>
        </w:rPr>
        <w:t xml:space="preserve"> HP </w:t>
      </w:r>
      <w:proofErr w:type="spellStart"/>
      <w:r w:rsidRPr="00F51B9D">
        <w:rPr>
          <w:szCs w:val="20"/>
        </w:rPr>
        <w:t>DeskJet</w:t>
      </w:r>
      <w:proofErr w:type="spellEnd"/>
      <w:r w:rsidRPr="00F51B9D">
        <w:rPr>
          <w:szCs w:val="20"/>
        </w:rPr>
        <w:t xml:space="preserve"> 3775</w:t>
      </w:r>
      <w:r w:rsidR="001F1D17">
        <w:rPr>
          <w:szCs w:val="20"/>
        </w:rPr>
        <w:t xml:space="preserve">, </w:t>
      </w:r>
      <w:r w:rsidR="001F1D17" w:rsidRPr="001F1D17">
        <w:rPr>
          <w:szCs w:val="20"/>
        </w:rPr>
        <w:t xml:space="preserve">3787 </w:t>
      </w:r>
      <w:r w:rsidRPr="00F51B9D">
        <w:rPr>
          <w:szCs w:val="20"/>
        </w:rPr>
        <w:t>ve 3785</w:t>
      </w:r>
      <w:r>
        <w:rPr>
          <w:szCs w:val="20"/>
        </w:rPr>
        <w:t xml:space="preserve"> yazıcıları, çocukların okula daha motivasyonlu başlamaları</w:t>
      </w:r>
      <w:r w:rsidRPr="00F51B9D">
        <w:rPr>
          <w:szCs w:val="20"/>
        </w:rPr>
        <w:t xml:space="preserve"> için dikkat çeken farklı hediye s</w:t>
      </w:r>
      <w:r>
        <w:rPr>
          <w:szCs w:val="20"/>
        </w:rPr>
        <w:t>eçenekleri arasında öne çıkıyor.</w:t>
      </w:r>
    </w:p>
    <w:p w:rsidR="00F51B9D" w:rsidRDefault="00F51B9D" w:rsidP="00F51B9D">
      <w:pPr>
        <w:jc w:val="both"/>
        <w:rPr>
          <w:sz w:val="18"/>
          <w:szCs w:val="18"/>
          <w:u w:val="single"/>
        </w:rPr>
      </w:pPr>
      <w:r w:rsidRPr="00F51B9D">
        <w:rPr>
          <w:sz w:val="18"/>
          <w:szCs w:val="18"/>
          <w:u w:val="single"/>
        </w:rPr>
        <w:t xml:space="preserve">HP </w:t>
      </w:r>
      <w:proofErr w:type="spellStart"/>
      <w:r w:rsidRPr="00F51B9D">
        <w:rPr>
          <w:sz w:val="18"/>
          <w:szCs w:val="18"/>
          <w:u w:val="single"/>
        </w:rPr>
        <w:t>DeskJet</w:t>
      </w:r>
      <w:proofErr w:type="spellEnd"/>
      <w:r w:rsidRPr="00F51B9D">
        <w:rPr>
          <w:sz w:val="18"/>
          <w:szCs w:val="18"/>
          <w:u w:val="single"/>
        </w:rPr>
        <w:t xml:space="preserve"> 3775</w:t>
      </w:r>
      <w:r w:rsidR="001F1D17">
        <w:rPr>
          <w:sz w:val="18"/>
          <w:szCs w:val="18"/>
          <w:u w:val="single"/>
        </w:rPr>
        <w:t>, 3787</w:t>
      </w:r>
      <w:r w:rsidRPr="00F51B9D">
        <w:rPr>
          <w:sz w:val="18"/>
          <w:szCs w:val="18"/>
          <w:u w:val="single"/>
        </w:rPr>
        <w:t xml:space="preserve"> ve 3785 yazıcıları KDV dahil </w:t>
      </w:r>
      <w:r w:rsidR="00286F81">
        <w:rPr>
          <w:sz w:val="18"/>
          <w:szCs w:val="18"/>
          <w:u w:val="single"/>
        </w:rPr>
        <w:t>249</w:t>
      </w:r>
      <w:r w:rsidRPr="00F51B9D">
        <w:rPr>
          <w:sz w:val="18"/>
          <w:szCs w:val="18"/>
          <w:u w:val="single"/>
        </w:rPr>
        <w:t xml:space="preserve"> TL’den </w:t>
      </w:r>
      <w:r w:rsidR="00286F81">
        <w:rPr>
          <w:sz w:val="18"/>
          <w:szCs w:val="18"/>
          <w:u w:val="single"/>
        </w:rPr>
        <w:t xml:space="preserve">başlayan fiyatlarla </w:t>
      </w:r>
      <w:r w:rsidRPr="00F51B9D">
        <w:rPr>
          <w:sz w:val="18"/>
          <w:szCs w:val="18"/>
          <w:u w:val="single"/>
        </w:rPr>
        <w:t xml:space="preserve">satışta. </w:t>
      </w:r>
    </w:p>
    <w:p w:rsidR="00286F81" w:rsidRPr="00F51B9D" w:rsidRDefault="00286F81" w:rsidP="00F51B9D">
      <w:pPr>
        <w:jc w:val="both"/>
        <w:rPr>
          <w:sz w:val="18"/>
          <w:szCs w:val="18"/>
          <w:u w:val="single"/>
        </w:rPr>
      </w:pPr>
    </w:p>
    <w:p w:rsidR="00F51B9D" w:rsidRPr="00F51B9D" w:rsidRDefault="00F51B9D" w:rsidP="00F51B9D">
      <w:pPr>
        <w:jc w:val="both"/>
        <w:rPr>
          <w:szCs w:val="20"/>
        </w:rPr>
      </w:pPr>
      <w:r w:rsidRPr="00F51B9D">
        <w:rPr>
          <w:b/>
          <w:bCs/>
          <w:sz w:val="16"/>
          <w:szCs w:val="16"/>
        </w:rPr>
        <w:t xml:space="preserve">HP </w:t>
      </w:r>
      <w:proofErr w:type="spellStart"/>
      <w:r w:rsidRPr="00F51B9D">
        <w:rPr>
          <w:b/>
          <w:bCs/>
          <w:sz w:val="16"/>
          <w:szCs w:val="16"/>
        </w:rPr>
        <w:t>Inc</w:t>
      </w:r>
      <w:proofErr w:type="spellEnd"/>
      <w:r w:rsidRPr="00F51B9D">
        <w:rPr>
          <w:b/>
          <w:bCs/>
          <w:sz w:val="16"/>
          <w:szCs w:val="16"/>
        </w:rPr>
        <w:t xml:space="preserve">. hakkında </w:t>
      </w:r>
    </w:p>
    <w:p w:rsidR="00F51B9D" w:rsidRPr="00F51B9D" w:rsidRDefault="00F51B9D" w:rsidP="00F51B9D">
      <w:pPr>
        <w:spacing w:line="240" w:lineRule="auto"/>
        <w:jc w:val="both"/>
        <w:rPr>
          <w:sz w:val="16"/>
          <w:szCs w:val="16"/>
        </w:rPr>
      </w:pPr>
      <w:r w:rsidRPr="00F51B9D">
        <w:rPr>
          <w:sz w:val="16"/>
          <w:szCs w:val="16"/>
        </w:rPr>
        <w:lastRenderedPageBreak/>
        <w:t xml:space="preserve">HP </w:t>
      </w:r>
      <w:proofErr w:type="spellStart"/>
      <w:r w:rsidRPr="00F51B9D">
        <w:rPr>
          <w:sz w:val="16"/>
          <w:szCs w:val="16"/>
        </w:rPr>
        <w:t>Inc</w:t>
      </w:r>
      <w:proofErr w:type="spellEnd"/>
      <w:r w:rsidRPr="00F51B9D">
        <w:rPr>
          <w:sz w:val="16"/>
          <w:szCs w:val="16"/>
        </w:rPr>
        <w:t xml:space="preserve">. yaşamı herkes için her yerde daha iyi hale getiren teknolojiler geliştirir. Yazıcılar, PC’ler, mobil cihazlar, çözümler ve hizmetlerle büyüleyici deneyimler tasarlamaktadır. HP ile ilgili daha fazla bilgi edinmek için </w:t>
      </w:r>
      <w:hyperlink r:id="rId4" w:history="1">
        <w:r w:rsidRPr="00A767F4">
          <w:rPr>
            <w:rStyle w:val="Kpr"/>
            <w:sz w:val="16"/>
            <w:szCs w:val="16"/>
          </w:rPr>
          <w:t>http://www.hp.com</w:t>
        </w:r>
      </w:hyperlink>
      <w:r>
        <w:rPr>
          <w:sz w:val="16"/>
          <w:szCs w:val="16"/>
        </w:rPr>
        <w:t xml:space="preserve"> </w:t>
      </w:r>
      <w:r w:rsidRPr="00F51B9D">
        <w:rPr>
          <w:sz w:val="16"/>
          <w:szCs w:val="16"/>
        </w:rPr>
        <w:t xml:space="preserve"> adresini ziyaret edebilirsiniz.</w:t>
      </w:r>
    </w:p>
    <w:p w:rsidR="00013460" w:rsidRDefault="00013460" w:rsidP="00F51B9D">
      <w:pPr>
        <w:jc w:val="both"/>
        <w:rPr>
          <w:szCs w:val="20"/>
        </w:rPr>
      </w:pPr>
    </w:p>
    <w:p w:rsidR="00F51B9D" w:rsidRPr="00013460" w:rsidRDefault="00F51B9D" w:rsidP="00F51B9D">
      <w:pPr>
        <w:jc w:val="both"/>
        <w:rPr>
          <w:szCs w:val="20"/>
        </w:rPr>
      </w:pPr>
    </w:p>
    <w:sectPr w:rsidR="00F51B9D" w:rsidRPr="00013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6D"/>
    <w:rsid w:val="00013460"/>
    <w:rsid w:val="00076111"/>
    <w:rsid w:val="001F1D17"/>
    <w:rsid w:val="00286F81"/>
    <w:rsid w:val="002E3663"/>
    <w:rsid w:val="003B017E"/>
    <w:rsid w:val="00486D78"/>
    <w:rsid w:val="006219F4"/>
    <w:rsid w:val="006C1B3F"/>
    <w:rsid w:val="00746065"/>
    <w:rsid w:val="008342FE"/>
    <w:rsid w:val="00851B20"/>
    <w:rsid w:val="008779AB"/>
    <w:rsid w:val="009D7495"/>
    <w:rsid w:val="00B80BC9"/>
    <w:rsid w:val="00C9372C"/>
    <w:rsid w:val="00D4746D"/>
    <w:rsid w:val="00E237D8"/>
    <w:rsid w:val="00EE2F26"/>
    <w:rsid w:val="00EE46B3"/>
    <w:rsid w:val="00EF5362"/>
    <w:rsid w:val="00F5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51F9"/>
  <w15:chartTrackingRefBased/>
  <w15:docId w15:val="{D06791AE-426B-49AF-B259-DFD59FC5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6D"/>
    <w:pPr>
      <w:spacing w:line="360" w:lineRule="auto"/>
      <w:jc w:val="right"/>
    </w:pPr>
    <w:rPr>
      <w:rFonts w:ascii="Verdana" w:hAnsi="Verdana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7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51B9D"/>
    <w:rPr>
      <w:color w:val="0563C1" w:themeColor="hyperlink"/>
      <w:u w:val="single"/>
    </w:rPr>
  </w:style>
  <w:style w:type="character" w:styleId="Bahset">
    <w:name w:val="Mention"/>
    <w:basedOn w:val="VarsaylanParagrafYazTipi"/>
    <w:uiPriority w:val="99"/>
    <w:semiHidden/>
    <w:unhideWhenUsed/>
    <w:rsid w:val="00F51B9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p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Büyükbayrak</dc:creator>
  <cp:keywords/>
  <dc:description/>
  <cp:lastModifiedBy>Beril Pelesen</cp:lastModifiedBy>
  <cp:revision>4</cp:revision>
  <dcterms:created xsi:type="dcterms:W3CDTF">2017-08-28T06:42:00Z</dcterms:created>
  <dcterms:modified xsi:type="dcterms:W3CDTF">2017-08-29T07:14:00Z</dcterms:modified>
</cp:coreProperties>
</file>