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360" w:lineRule="auto"/>
        <w:contextualSpacing w:val="0"/>
        <w:jc w:val="both"/>
        <w:rPr>
          <w:rFonts w:ascii="Verdana" w:cs="Verdana" w:eastAsia="Verdana" w:hAnsi="Verdana"/>
          <w:b w:val="1"/>
          <w:sz w:val="32"/>
          <w:szCs w:val="32"/>
          <w:u w:val="single"/>
        </w:rPr>
      </w:pPr>
      <w:r w:rsidDel="00000000" w:rsidR="00000000" w:rsidRPr="00000000">
        <w:rPr>
          <w:rFonts w:ascii="Verdana" w:cs="Verdana" w:eastAsia="Verdana" w:hAnsi="Verdana"/>
          <w:b w:val="1"/>
          <w:sz w:val="32"/>
          <w:szCs w:val="32"/>
          <w:u w:val="single"/>
          <w:rtl w:val="0"/>
        </w:rPr>
        <w:t xml:space="preserve">BASIN BÜLTENİ</w:t>
      </w:r>
    </w:p>
    <w:p w:rsidR="00000000" w:rsidDel="00000000" w:rsidP="00000000" w:rsidRDefault="00000000" w:rsidRPr="00000000">
      <w:pPr>
        <w:pBdr/>
        <w:spacing w:after="0" w:before="0" w:line="360" w:lineRule="auto"/>
        <w:contextualSpacing w:val="0"/>
        <w:jc w:val="both"/>
        <w:rPr>
          <w:rFonts w:ascii="Verdana" w:cs="Verdana" w:eastAsia="Verdana" w:hAnsi="Verdana"/>
          <w:b w:val="1"/>
          <w:sz w:val="32"/>
          <w:szCs w:val="32"/>
          <w:u w:val="single"/>
        </w:rPr>
      </w:pPr>
      <w:r w:rsidDel="00000000" w:rsidR="00000000" w:rsidRPr="00000000">
        <w:rPr>
          <w:rtl w:val="0"/>
        </w:rPr>
      </w:r>
    </w:p>
    <w:p w:rsidR="00000000" w:rsidDel="00000000" w:rsidP="00000000" w:rsidRDefault="00000000" w:rsidRPr="00000000">
      <w:pPr>
        <w:pBdr/>
        <w:spacing w:after="0" w:before="0" w:line="360" w:lineRule="auto"/>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Bu yılki Ali İsmail Korkmaz Yaşam Ödülleri’nin sahibi “biat etmeyen akademi” oldu!</w:t>
      </w:r>
    </w:p>
    <w:p w:rsidR="00000000" w:rsidDel="00000000" w:rsidP="00000000" w:rsidRDefault="00000000" w:rsidRPr="00000000">
      <w:pPr>
        <w:pBdr/>
        <w:spacing w:after="0" w:before="0" w:line="360" w:lineRule="auto"/>
        <w:contextualSpacing w:val="0"/>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pPr>
        <w:pBdr/>
        <w:spacing w:after="0" w:before="0" w:line="360" w:lineRule="auto"/>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Üçüncü Ali İsmail Korkmaz Yaşam Ödülleri, 3 Haziran Cuma günü Eskişehir Zübeyde Hanım Kültür Merkezi’nde sahiplerini buldu. Ödül, ALİKEV’in de içerisinde bulunduğu seçici kurul tarafından Prof. Dr. Korkut Boratav ve Dayanışma Akademileri’ne verildi.</w:t>
      </w:r>
    </w:p>
    <w:p w:rsidR="00000000" w:rsidDel="00000000" w:rsidP="00000000" w:rsidRDefault="00000000" w:rsidRPr="00000000">
      <w:pPr>
        <w:pBdr/>
        <w:spacing w:after="0" w:before="0" w:line="360" w:lineRule="auto"/>
        <w:contextualSpacing w:val="0"/>
        <w:jc w:val="both"/>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Ali İsmail Korkmaz Vakfı, Eskişehir Tabip Odası, TMMOB İKK, DİSK Bölge Temsilciliği ve KESK Eskişehir Şubeler Platformu tarafından bu yıl üçüncüsü düzenlenen Ali İsmail Korkmaz Yaşam Ödülü, Prof. Dr. Korkut Boratav ve Dayanışma Akademileri’ne verildi. Kanun Hükmünde Kararnameler ile akademiden ihraç edilen akademisyenlerin oluşturduğu dayanışma platformları adına ödülü Doç. Dr. Yasemin Özgün, Prof. Dr. Onur Hamzaoğlu ve Araştırma Görevlisi Murat Yıkılmaz aldı.</w:t>
      </w:r>
    </w:p>
    <w:p w:rsidR="00000000" w:rsidDel="00000000" w:rsidP="00000000" w:rsidRDefault="00000000" w:rsidRPr="00000000">
      <w:pPr>
        <w:pBdr/>
        <w:spacing w:after="0" w:before="0" w:line="360" w:lineRule="auto"/>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Ödül, demokrasi yolunda yaşamını yitirenlere saygı niteliği taşıyor</w:t>
      </w:r>
    </w:p>
    <w:p w:rsidR="00000000" w:rsidDel="00000000" w:rsidP="00000000" w:rsidRDefault="00000000" w:rsidRPr="00000000">
      <w:pPr>
        <w:pBdr/>
        <w:spacing w:after="0" w:before="0" w:line="36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Gezi Direnişi sırasında Eskişehir’de 2 Haziran 2013 gecesi Yunus Emre Caddesi’nde polisler ve eli sopalı esnaf tarafından dövülen 19 yaşındaki üniversite öğrencisi Ali İsmail Korkmaz, bu saldırıdan ağır yaralanmış ve 40 gün yaşam mücadelesi verdikten sonra yaşamını yitirmişti. Ali İsmail Korkmaz’ın anısına verilen Ali İsmail Korkmaz Yaşam Ödülü, Gezi Direnişinin toplumsal hafızadan silinmemesini ve Gezi Direnişi sırasında yaşamını yitiren gençlerin unutulmamasını sağlama amacını güdüyor. Ödül baskılara, antidemokratik uygulamalara karşı direnenlere ve bu uğurda yaşamını yitirenlere karşı duyulan saygının bir ifadesi olarak görülüyor.  </w:t>
      </w:r>
    </w:p>
    <w:p w:rsidR="00000000" w:rsidDel="00000000" w:rsidP="00000000" w:rsidRDefault="00000000" w:rsidRPr="00000000">
      <w:pPr>
        <w:pBdr/>
        <w:spacing w:after="0" w:before="0" w:line="36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after="0" w:before="0" w:line="36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Meslek örgütleri ve ALİKEV el ele</w:t>
      </w:r>
    </w:p>
    <w:p w:rsidR="00000000" w:rsidDel="00000000" w:rsidP="00000000" w:rsidRDefault="00000000" w:rsidRPr="00000000">
      <w:pPr>
        <w:pBdr/>
        <w:spacing w:after="0" w:before="0" w:line="360" w:lineRule="auto"/>
        <w:contextualSpacing w:val="0"/>
        <w:jc w:val="both"/>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sz w:val="20"/>
          <w:szCs w:val="20"/>
          <w:rtl w:val="0"/>
        </w:rPr>
        <w:t xml:space="preserve">Çeşitli meslek örgütlerinin ve ALİKEV’in birlikte düzenlediği Yaşam Ödülü’nün ilki Taksim Dayanışmasına, ikincisi ise Cumhuriyet Gazetesi yazarları Erdem Gül ve Can Dündar’a verildi. Ali İsmail’in öldürüldüğü 2 Haziran günü Eskişehir’de düzenlenecek etkinlikler saat 16.00’da Sanayi Sokak’ta Ali İsmail Korkmaz’ın dövüldüğü yere karanfil bırakılması ile başladı. Saat 17.00’de başlayan ödül töreni saat 20.00’ye kadar devam etti.</w:t>
      </w:r>
    </w:p>
    <w:p w:rsidR="00000000" w:rsidDel="00000000" w:rsidP="00000000" w:rsidRDefault="00000000" w:rsidRPr="00000000">
      <w:pPr>
        <w:pBdr/>
        <w:spacing w:before="0" w:line="360" w:lineRule="auto"/>
        <w:contextualSpacing w:val="0"/>
        <w:jc w:val="both"/>
        <w:rPr>
          <w:rFonts w:ascii="Verdana" w:cs="Verdana" w:eastAsia="Verdana" w:hAnsi="Verdana"/>
          <w:sz w:val="20"/>
          <w:szCs w:val="20"/>
          <w:u w:val="single"/>
        </w:rPr>
      </w:pPr>
      <w:r w:rsidDel="00000000" w:rsidR="00000000" w:rsidRPr="00000000">
        <w:rPr>
          <w:rtl w:val="0"/>
        </w:rPr>
      </w:r>
    </w:p>
    <w:sectPr>
      <w:pgSz w:h="16840" w:w="1190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