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567DE" w14:textId="77777777" w:rsidR="00E34025" w:rsidRPr="005103C0" w:rsidRDefault="00E34025" w:rsidP="00E34025">
      <w:pPr>
        <w:pStyle w:val="BodyA"/>
        <w:rPr>
          <w:rFonts w:ascii="Verdana" w:eastAsia="Verdana" w:hAnsi="Verdana" w:cs="Verdana"/>
          <w:b/>
          <w:bCs/>
          <w:sz w:val="32"/>
          <w:szCs w:val="32"/>
          <w:u w:val="single"/>
        </w:rPr>
      </w:pPr>
      <w:r w:rsidRPr="005103C0">
        <w:rPr>
          <w:rFonts w:ascii="Verdana" w:hAnsi="Verdana"/>
          <w:b/>
          <w:bCs/>
          <w:sz w:val="32"/>
          <w:szCs w:val="32"/>
          <w:u w:val="single"/>
        </w:rPr>
        <w:t>BASIN BÜLTENİ</w:t>
      </w:r>
    </w:p>
    <w:p w14:paraId="0AF4DA70" w14:textId="77777777" w:rsidR="00E34025" w:rsidRDefault="00E34025" w:rsidP="007E0F1F">
      <w:pPr>
        <w:spacing w:line="360" w:lineRule="auto"/>
        <w:jc w:val="center"/>
        <w:rPr>
          <w:rFonts w:ascii="Verdana" w:hAnsi="Verdana"/>
          <w:b/>
          <w:bCs/>
          <w:sz w:val="28"/>
          <w:szCs w:val="28"/>
          <w:lang w:val="tr-TR"/>
        </w:rPr>
      </w:pPr>
    </w:p>
    <w:p w14:paraId="54018C43" w14:textId="758F0662" w:rsidR="005F3317" w:rsidRPr="007E0F1F" w:rsidRDefault="001B6AAD" w:rsidP="007E0F1F">
      <w:pPr>
        <w:spacing w:line="360" w:lineRule="auto"/>
        <w:jc w:val="center"/>
        <w:rPr>
          <w:rFonts w:ascii="Verdana" w:hAnsi="Verdana"/>
          <w:b/>
          <w:bCs/>
          <w:sz w:val="28"/>
          <w:szCs w:val="28"/>
          <w:lang w:val="tr-TR"/>
        </w:rPr>
      </w:pPr>
      <w:proofErr w:type="spellStart"/>
      <w:r w:rsidRPr="007E0F1F">
        <w:rPr>
          <w:rFonts w:ascii="Verdana" w:hAnsi="Verdana"/>
          <w:b/>
          <w:bCs/>
          <w:sz w:val="28"/>
          <w:szCs w:val="28"/>
          <w:lang w:val="tr-TR"/>
        </w:rPr>
        <w:t>Mobilexpress</w:t>
      </w:r>
      <w:r w:rsidR="005F3317" w:rsidRPr="007E0F1F">
        <w:rPr>
          <w:rFonts w:ascii="Verdana" w:hAnsi="Verdana"/>
          <w:b/>
          <w:bCs/>
          <w:sz w:val="28"/>
          <w:szCs w:val="28"/>
          <w:lang w:val="tr-TR"/>
        </w:rPr>
        <w:t>’in</w:t>
      </w:r>
      <w:proofErr w:type="spellEnd"/>
      <w:r w:rsidRPr="007E0F1F">
        <w:rPr>
          <w:rFonts w:ascii="Verdana" w:hAnsi="Verdana"/>
          <w:b/>
          <w:bCs/>
          <w:sz w:val="28"/>
          <w:szCs w:val="28"/>
          <w:lang w:val="tr-TR"/>
        </w:rPr>
        <w:t xml:space="preserve"> yeni yolculuğu</w:t>
      </w:r>
      <w:r w:rsidR="005F3317" w:rsidRPr="007E0F1F">
        <w:rPr>
          <w:rFonts w:ascii="Verdana" w:hAnsi="Verdana"/>
          <w:b/>
          <w:bCs/>
          <w:sz w:val="28"/>
          <w:szCs w:val="28"/>
          <w:lang w:val="tr-TR"/>
        </w:rPr>
        <w:t xml:space="preserve">na </w:t>
      </w:r>
      <w:r w:rsidRPr="007E0F1F">
        <w:rPr>
          <w:rFonts w:ascii="Verdana" w:hAnsi="Verdana"/>
          <w:b/>
          <w:bCs/>
          <w:sz w:val="28"/>
          <w:szCs w:val="28"/>
          <w:lang w:val="tr-TR"/>
        </w:rPr>
        <w:t xml:space="preserve">2 </w:t>
      </w:r>
      <w:r w:rsidR="00EE2B5E">
        <w:rPr>
          <w:rFonts w:ascii="Verdana" w:hAnsi="Verdana"/>
          <w:b/>
          <w:bCs/>
          <w:sz w:val="28"/>
          <w:szCs w:val="28"/>
          <w:lang w:val="tr-TR"/>
        </w:rPr>
        <w:t>m</w:t>
      </w:r>
      <w:r w:rsidR="00EE2B5E" w:rsidRPr="007E0F1F">
        <w:rPr>
          <w:rFonts w:ascii="Verdana" w:hAnsi="Verdana"/>
          <w:b/>
          <w:bCs/>
          <w:sz w:val="28"/>
          <w:szCs w:val="28"/>
          <w:lang w:val="tr-TR"/>
        </w:rPr>
        <w:t xml:space="preserve">ilyon </w:t>
      </w:r>
      <w:r w:rsidR="00EE2B5E">
        <w:rPr>
          <w:rFonts w:ascii="Verdana" w:hAnsi="Verdana"/>
          <w:b/>
          <w:bCs/>
          <w:sz w:val="28"/>
          <w:szCs w:val="28"/>
          <w:lang w:val="tr-TR"/>
        </w:rPr>
        <w:t>dolar</w:t>
      </w:r>
      <w:r w:rsidR="00EE2B5E" w:rsidRPr="007E0F1F">
        <w:rPr>
          <w:rFonts w:ascii="Verdana" w:hAnsi="Verdana"/>
          <w:b/>
          <w:bCs/>
          <w:sz w:val="28"/>
          <w:szCs w:val="28"/>
          <w:lang w:val="tr-TR"/>
        </w:rPr>
        <w:t xml:space="preserve"> </w:t>
      </w:r>
      <w:r w:rsidR="005F3317" w:rsidRPr="007E0F1F">
        <w:rPr>
          <w:rFonts w:ascii="Verdana" w:hAnsi="Verdana"/>
          <w:b/>
          <w:bCs/>
          <w:sz w:val="28"/>
          <w:szCs w:val="28"/>
          <w:lang w:val="tr-TR"/>
        </w:rPr>
        <w:t>yatırım</w:t>
      </w:r>
    </w:p>
    <w:p w14:paraId="622FEC28" w14:textId="63839CC3" w:rsidR="001B6AAD" w:rsidRPr="007E0F1F" w:rsidRDefault="001B6AAD" w:rsidP="007E0F1F">
      <w:pPr>
        <w:spacing w:line="360" w:lineRule="auto"/>
        <w:jc w:val="both"/>
        <w:rPr>
          <w:rFonts w:ascii="Verdana" w:hAnsi="Verdana"/>
          <w:sz w:val="20"/>
          <w:szCs w:val="20"/>
          <w:lang w:val="tr-TR"/>
        </w:rPr>
      </w:pPr>
    </w:p>
    <w:p w14:paraId="3E8E1576" w14:textId="2038D407" w:rsidR="005F3317" w:rsidRPr="007E0F1F" w:rsidRDefault="001B6AAD" w:rsidP="007E0F1F">
      <w:pPr>
        <w:spacing w:line="360" w:lineRule="auto"/>
        <w:jc w:val="center"/>
        <w:rPr>
          <w:rFonts w:ascii="Verdana" w:hAnsi="Verdana"/>
          <w:b/>
          <w:bCs/>
          <w:lang w:val="tr-TR"/>
        </w:rPr>
      </w:pPr>
      <w:r w:rsidRPr="007E0F1F">
        <w:rPr>
          <w:rFonts w:ascii="Verdana" w:hAnsi="Verdana"/>
          <w:b/>
          <w:bCs/>
          <w:lang w:val="tr-TR"/>
        </w:rPr>
        <w:t>2019 yılı</w:t>
      </w:r>
      <w:r w:rsidR="005F3317" w:rsidRPr="007E0F1F">
        <w:rPr>
          <w:rFonts w:ascii="Verdana" w:hAnsi="Verdana"/>
          <w:b/>
          <w:bCs/>
          <w:lang w:val="tr-TR"/>
        </w:rPr>
        <w:t xml:space="preserve">nın sonunda </w:t>
      </w:r>
      <w:r w:rsidRPr="007E0F1F">
        <w:rPr>
          <w:rFonts w:ascii="Verdana" w:hAnsi="Verdana"/>
          <w:b/>
          <w:bCs/>
          <w:lang w:val="tr-TR"/>
        </w:rPr>
        <w:t xml:space="preserve">Türkiye’nin ilk </w:t>
      </w:r>
      <w:r w:rsidR="005F3317" w:rsidRPr="007E0F1F">
        <w:rPr>
          <w:rFonts w:ascii="Verdana" w:hAnsi="Verdana"/>
          <w:b/>
          <w:bCs/>
          <w:lang w:val="tr-TR"/>
        </w:rPr>
        <w:t>ö</w:t>
      </w:r>
      <w:r w:rsidRPr="007E0F1F">
        <w:rPr>
          <w:rFonts w:ascii="Verdana" w:hAnsi="Verdana"/>
          <w:b/>
          <w:bCs/>
          <w:lang w:val="tr-TR"/>
        </w:rPr>
        <w:t xml:space="preserve">deme </w:t>
      </w:r>
      <w:r w:rsidR="005F3317" w:rsidRPr="007E0F1F">
        <w:rPr>
          <w:rFonts w:ascii="Verdana" w:hAnsi="Verdana"/>
          <w:b/>
          <w:bCs/>
          <w:lang w:val="tr-TR"/>
        </w:rPr>
        <w:t>s</w:t>
      </w:r>
      <w:r w:rsidRPr="007E0F1F">
        <w:rPr>
          <w:rFonts w:ascii="Verdana" w:hAnsi="Verdana"/>
          <w:b/>
          <w:bCs/>
          <w:lang w:val="tr-TR"/>
        </w:rPr>
        <w:t xml:space="preserve">ervis </w:t>
      </w:r>
      <w:r w:rsidR="005F3317" w:rsidRPr="007E0F1F">
        <w:rPr>
          <w:rFonts w:ascii="Verdana" w:hAnsi="Verdana"/>
          <w:b/>
          <w:bCs/>
          <w:lang w:val="tr-TR"/>
        </w:rPr>
        <w:t>s</w:t>
      </w:r>
      <w:r w:rsidRPr="007E0F1F">
        <w:rPr>
          <w:rFonts w:ascii="Verdana" w:hAnsi="Verdana"/>
          <w:b/>
          <w:bCs/>
          <w:lang w:val="tr-TR"/>
        </w:rPr>
        <w:t xml:space="preserve">ağlayıcısının kurucusu </w:t>
      </w:r>
      <w:r w:rsidR="005F3317" w:rsidRPr="007E0F1F">
        <w:rPr>
          <w:rFonts w:ascii="Verdana" w:hAnsi="Verdana"/>
          <w:b/>
          <w:bCs/>
          <w:lang w:val="tr-TR"/>
        </w:rPr>
        <w:t xml:space="preserve">Y. </w:t>
      </w:r>
      <w:r w:rsidRPr="007E0F1F">
        <w:rPr>
          <w:rFonts w:ascii="Verdana" w:hAnsi="Verdana"/>
          <w:b/>
          <w:bCs/>
          <w:lang w:val="tr-TR"/>
        </w:rPr>
        <w:t>Emre Güzer’i bünyesine katan Mobilexpress</w:t>
      </w:r>
      <w:r w:rsidR="005F3317" w:rsidRPr="007E0F1F">
        <w:rPr>
          <w:rFonts w:ascii="Verdana" w:hAnsi="Verdana"/>
          <w:b/>
          <w:bCs/>
          <w:lang w:val="tr-TR"/>
        </w:rPr>
        <w:t>,</w:t>
      </w:r>
      <w:r w:rsidRPr="007E0F1F">
        <w:rPr>
          <w:rFonts w:ascii="Verdana" w:hAnsi="Verdana"/>
          <w:b/>
          <w:bCs/>
          <w:lang w:val="tr-TR"/>
        </w:rPr>
        <w:t xml:space="preserve"> yeni yolculuğu için Collective Spark liderliğinde 2 </w:t>
      </w:r>
      <w:r w:rsidR="00EE2B5E">
        <w:rPr>
          <w:rFonts w:ascii="Verdana" w:hAnsi="Verdana"/>
          <w:b/>
          <w:bCs/>
          <w:lang w:val="tr-TR"/>
        </w:rPr>
        <w:t>m</w:t>
      </w:r>
      <w:r w:rsidR="00EE2B5E" w:rsidRPr="007E0F1F">
        <w:rPr>
          <w:rFonts w:ascii="Verdana" w:hAnsi="Verdana"/>
          <w:b/>
          <w:bCs/>
          <w:lang w:val="tr-TR"/>
        </w:rPr>
        <w:t xml:space="preserve">ilyon </w:t>
      </w:r>
      <w:r w:rsidR="00EE2B5E">
        <w:rPr>
          <w:rFonts w:ascii="Verdana" w:hAnsi="Verdana"/>
          <w:b/>
          <w:bCs/>
          <w:lang w:val="tr-TR"/>
        </w:rPr>
        <w:t xml:space="preserve">dolar </w:t>
      </w:r>
      <w:r w:rsidRPr="007E0F1F">
        <w:rPr>
          <w:rFonts w:ascii="Verdana" w:hAnsi="Verdana"/>
          <w:b/>
          <w:bCs/>
          <w:lang w:val="tr-TR"/>
        </w:rPr>
        <w:t>yatırım al</w:t>
      </w:r>
      <w:r w:rsidR="005F3317" w:rsidRPr="007E0F1F">
        <w:rPr>
          <w:rFonts w:ascii="Verdana" w:hAnsi="Verdana"/>
          <w:b/>
          <w:bCs/>
          <w:lang w:val="tr-TR"/>
        </w:rPr>
        <w:t xml:space="preserve">dığını açıkladı. </w:t>
      </w:r>
    </w:p>
    <w:p w14:paraId="4DD388AA" w14:textId="6BDA15B3" w:rsidR="001B6AAD" w:rsidRPr="007E0F1F" w:rsidRDefault="001B6AAD" w:rsidP="007E0F1F">
      <w:pPr>
        <w:spacing w:line="360" w:lineRule="auto"/>
        <w:jc w:val="center"/>
        <w:rPr>
          <w:rFonts w:ascii="Verdana" w:hAnsi="Verdana"/>
          <w:lang w:val="tr-TR"/>
        </w:rPr>
      </w:pPr>
    </w:p>
    <w:p w14:paraId="5ECC0DB5" w14:textId="77F3FD50" w:rsidR="00202094" w:rsidRDefault="00986BDA" w:rsidP="007E0F1F">
      <w:pPr>
        <w:spacing w:line="360" w:lineRule="auto"/>
        <w:jc w:val="both"/>
        <w:rPr>
          <w:rFonts w:ascii="Verdana" w:hAnsi="Verdana"/>
          <w:sz w:val="20"/>
          <w:szCs w:val="20"/>
          <w:lang w:val="tr-TR"/>
        </w:rPr>
      </w:pPr>
      <w:r>
        <w:rPr>
          <w:rFonts w:ascii="Verdana" w:hAnsi="Verdana"/>
          <w:sz w:val="20"/>
          <w:szCs w:val="20"/>
          <w:lang w:val="tr-TR"/>
        </w:rPr>
        <w:t>2011 yılından bu yana finansal teknolojiler alanında faaliyet gösteren ve a</w:t>
      </w:r>
      <w:r w:rsidRPr="007E0F1F">
        <w:rPr>
          <w:rFonts w:ascii="Verdana" w:hAnsi="Verdana"/>
          <w:sz w:val="20"/>
          <w:szCs w:val="20"/>
          <w:lang w:val="tr-TR"/>
        </w:rPr>
        <w:t xml:space="preserve">ylık </w:t>
      </w:r>
      <w:r w:rsidR="001B6AAD" w:rsidRPr="007E0F1F">
        <w:rPr>
          <w:rFonts w:ascii="Verdana" w:hAnsi="Verdana"/>
          <w:sz w:val="20"/>
          <w:szCs w:val="20"/>
          <w:lang w:val="tr-TR"/>
        </w:rPr>
        <w:t xml:space="preserve">10 milyona </w:t>
      </w:r>
      <w:r w:rsidR="00FA5EB8" w:rsidRPr="007E0F1F">
        <w:rPr>
          <w:rFonts w:ascii="Verdana" w:hAnsi="Verdana"/>
          <w:sz w:val="20"/>
          <w:szCs w:val="20"/>
          <w:lang w:val="tr-TR"/>
        </w:rPr>
        <w:t>yakın</w:t>
      </w:r>
      <w:r w:rsidR="001B6AAD" w:rsidRPr="007E0F1F">
        <w:rPr>
          <w:rFonts w:ascii="Verdana" w:hAnsi="Verdana"/>
          <w:sz w:val="20"/>
          <w:szCs w:val="20"/>
          <w:lang w:val="tr-TR"/>
        </w:rPr>
        <w:t xml:space="preserve"> işlem adedi </w:t>
      </w:r>
      <w:r w:rsidR="00FA5EB8" w:rsidRPr="007E0F1F">
        <w:rPr>
          <w:rFonts w:ascii="Verdana" w:hAnsi="Verdana"/>
          <w:sz w:val="20"/>
          <w:szCs w:val="20"/>
          <w:lang w:val="tr-TR"/>
        </w:rPr>
        <w:t xml:space="preserve">ve platformunda kayıtlı 15 milyon kart </w:t>
      </w:r>
      <w:r w:rsidR="001B6AAD" w:rsidRPr="007E0F1F">
        <w:rPr>
          <w:rFonts w:ascii="Verdana" w:hAnsi="Verdana"/>
          <w:sz w:val="20"/>
          <w:szCs w:val="20"/>
          <w:lang w:val="tr-TR"/>
        </w:rPr>
        <w:t xml:space="preserve">ile Türkiye’nin en </w:t>
      </w:r>
      <w:r w:rsidR="001B6AAD" w:rsidRPr="00887D3F">
        <w:rPr>
          <w:rFonts w:ascii="Verdana" w:hAnsi="Verdana"/>
          <w:sz w:val="20"/>
          <w:szCs w:val="20"/>
          <w:lang w:val="tr-TR"/>
        </w:rPr>
        <w:t xml:space="preserve">büyük online ödeme </w:t>
      </w:r>
      <w:r w:rsidR="00EE2B5E" w:rsidRPr="00887D3F">
        <w:rPr>
          <w:rFonts w:ascii="Verdana" w:hAnsi="Verdana"/>
          <w:sz w:val="20"/>
          <w:szCs w:val="20"/>
          <w:lang w:val="tr-TR"/>
        </w:rPr>
        <w:t>platformları arasında yer alan</w:t>
      </w:r>
      <w:r w:rsidR="005F3317" w:rsidRPr="00887D3F">
        <w:rPr>
          <w:rFonts w:ascii="Verdana" w:hAnsi="Verdana"/>
          <w:sz w:val="20"/>
          <w:szCs w:val="20"/>
          <w:lang w:val="tr-TR"/>
        </w:rPr>
        <w:t xml:space="preserve"> </w:t>
      </w:r>
      <w:r w:rsidR="005F3317" w:rsidRPr="00887D3F">
        <w:rPr>
          <w:rFonts w:ascii="Verdana" w:hAnsi="Verdana"/>
          <w:b/>
          <w:bCs/>
          <w:sz w:val="20"/>
          <w:szCs w:val="20"/>
          <w:lang w:val="tr-TR"/>
        </w:rPr>
        <w:t>Mobilexpress</w:t>
      </w:r>
      <w:r w:rsidR="005F3317" w:rsidRPr="00887D3F">
        <w:rPr>
          <w:rFonts w:ascii="Verdana" w:hAnsi="Verdana"/>
          <w:sz w:val="20"/>
          <w:szCs w:val="20"/>
          <w:lang w:val="tr-TR"/>
        </w:rPr>
        <w:t xml:space="preserve">, </w:t>
      </w:r>
      <w:r w:rsidR="00202094" w:rsidRPr="00887D3F">
        <w:rPr>
          <w:rFonts w:ascii="Verdana" w:hAnsi="Verdana"/>
          <w:sz w:val="20"/>
          <w:szCs w:val="20"/>
          <w:lang w:val="tr-TR"/>
        </w:rPr>
        <w:t xml:space="preserve">Collective Spark liderliğinde </w:t>
      </w:r>
      <w:r w:rsidR="00D75CC5">
        <w:rPr>
          <w:rFonts w:ascii="Verdana" w:hAnsi="Verdana"/>
          <w:sz w:val="20"/>
          <w:szCs w:val="20"/>
          <w:lang w:val="tr-TR"/>
        </w:rPr>
        <w:t xml:space="preserve">2 milyon dolar </w:t>
      </w:r>
      <w:r w:rsidR="001E2430" w:rsidRPr="00887D3F">
        <w:rPr>
          <w:rFonts w:ascii="Verdana" w:hAnsi="Verdana"/>
          <w:sz w:val="20"/>
          <w:szCs w:val="20"/>
          <w:lang w:val="tr-TR"/>
        </w:rPr>
        <w:t xml:space="preserve">yatırım aldı. </w:t>
      </w:r>
      <w:r w:rsidR="00D75CC5">
        <w:rPr>
          <w:rFonts w:ascii="Verdana" w:hAnsi="Verdana"/>
          <w:sz w:val="20"/>
          <w:szCs w:val="20"/>
          <w:lang w:val="tr-TR"/>
        </w:rPr>
        <w:t>Yatırıma</w:t>
      </w:r>
      <w:r w:rsidR="001E2430" w:rsidRPr="006B1639">
        <w:rPr>
          <w:rFonts w:ascii="Verdana" w:hAnsi="Verdana"/>
          <w:sz w:val="20"/>
          <w:szCs w:val="20"/>
          <w:lang w:val="tr-TR"/>
        </w:rPr>
        <w:t xml:space="preserve"> şirket ortakları</w:t>
      </w:r>
      <w:r w:rsidR="00DD1A08">
        <w:rPr>
          <w:rFonts w:ascii="Verdana" w:hAnsi="Verdana"/>
          <w:sz w:val="20"/>
          <w:szCs w:val="20"/>
          <w:lang w:val="tr-TR"/>
        </w:rPr>
        <w:t xml:space="preserve"> </w:t>
      </w:r>
      <w:r w:rsidR="00DD1A08" w:rsidRPr="00DD1A08">
        <w:rPr>
          <w:rFonts w:ascii="Verdana" w:hAnsi="Verdana"/>
          <w:sz w:val="20"/>
          <w:szCs w:val="20"/>
          <w:lang w:val="tr-TR"/>
        </w:rPr>
        <w:t>Ali Kolaghassi</w:t>
      </w:r>
      <w:r w:rsidR="00DD1A08">
        <w:rPr>
          <w:rFonts w:ascii="Verdana" w:hAnsi="Verdana"/>
          <w:sz w:val="20"/>
          <w:szCs w:val="20"/>
          <w:lang w:val="tr-TR"/>
        </w:rPr>
        <w:t xml:space="preserve">, </w:t>
      </w:r>
      <w:r w:rsidR="00DD1A08" w:rsidRPr="00DD1A08">
        <w:rPr>
          <w:rFonts w:ascii="Verdana" w:hAnsi="Verdana"/>
          <w:sz w:val="20"/>
          <w:szCs w:val="20"/>
          <w:lang w:val="tr-TR"/>
        </w:rPr>
        <w:t>Tun</w:t>
      </w:r>
      <w:r w:rsidR="00DD1A08">
        <w:rPr>
          <w:rFonts w:ascii="Verdana" w:hAnsi="Verdana"/>
          <w:sz w:val="20"/>
          <w:szCs w:val="20"/>
          <w:lang w:val="tr-TR"/>
        </w:rPr>
        <w:t>ç</w:t>
      </w:r>
      <w:r w:rsidR="00DD1A08" w:rsidRPr="00DD1A08">
        <w:rPr>
          <w:rFonts w:ascii="Verdana" w:hAnsi="Verdana"/>
          <w:sz w:val="20"/>
          <w:szCs w:val="20"/>
          <w:lang w:val="tr-TR"/>
        </w:rPr>
        <w:t xml:space="preserve"> Mehmet Berkman ve Deniz Doany’nin </w:t>
      </w:r>
      <w:r w:rsidR="001E2430">
        <w:rPr>
          <w:rFonts w:ascii="Verdana" w:hAnsi="Verdana"/>
          <w:sz w:val="20"/>
          <w:szCs w:val="20"/>
          <w:lang w:val="tr-TR"/>
        </w:rPr>
        <w:t xml:space="preserve">yanı sıra </w:t>
      </w:r>
      <w:r w:rsidR="001E2430" w:rsidRPr="006B1639">
        <w:rPr>
          <w:rFonts w:ascii="Verdana" w:hAnsi="Verdana"/>
          <w:sz w:val="20"/>
          <w:szCs w:val="20"/>
          <w:lang w:val="tr-TR"/>
        </w:rPr>
        <w:t>geçmişte Careem’in Büyüme Stratejilerinden Sorumlu Başkan Yardımcılığı görevini yapan Emre Tok da dahil ol</w:t>
      </w:r>
      <w:r w:rsidR="001E2430">
        <w:rPr>
          <w:rFonts w:ascii="Verdana" w:hAnsi="Verdana"/>
          <w:sz w:val="20"/>
          <w:szCs w:val="20"/>
          <w:lang w:val="tr-TR"/>
        </w:rPr>
        <w:t>du</w:t>
      </w:r>
      <w:r w:rsidR="001E2430" w:rsidRPr="006B1639">
        <w:rPr>
          <w:rFonts w:ascii="Verdana" w:hAnsi="Verdana"/>
          <w:sz w:val="20"/>
          <w:szCs w:val="20"/>
          <w:lang w:val="tr-TR"/>
        </w:rPr>
        <w:t>.</w:t>
      </w:r>
      <w:r w:rsidR="00DD1A08">
        <w:rPr>
          <w:rFonts w:ascii="Verdana" w:hAnsi="Verdana"/>
          <w:sz w:val="20"/>
          <w:szCs w:val="20"/>
          <w:lang w:val="tr-TR"/>
        </w:rPr>
        <w:t xml:space="preserve"> </w:t>
      </w:r>
    </w:p>
    <w:p w14:paraId="7DD97A42" w14:textId="77777777" w:rsidR="001E2430" w:rsidRDefault="001E2430" w:rsidP="007E0F1F">
      <w:pPr>
        <w:spacing w:line="360" w:lineRule="auto"/>
        <w:jc w:val="both"/>
        <w:rPr>
          <w:rFonts w:ascii="Verdana" w:hAnsi="Verdana"/>
          <w:sz w:val="20"/>
          <w:szCs w:val="20"/>
          <w:lang w:val="tr-TR"/>
        </w:rPr>
      </w:pPr>
    </w:p>
    <w:p w14:paraId="646F32FD" w14:textId="317FD2D6" w:rsidR="007E0F1F" w:rsidRDefault="00FA5EB8" w:rsidP="007E0F1F">
      <w:pPr>
        <w:spacing w:line="360" w:lineRule="auto"/>
        <w:jc w:val="both"/>
        <w:rPr>
          <w:rFonts w:ascii="Verdana" w:hAnsi="Verdana"/>
          <w:sz w:val="20"/>
          <w:szCs w:val="20"/>
          <w:lang w:val="tr-TR"/>
        </w:rPr>
      </w:pPr>
      <w:r w:rsidRPr="007E0F1F">
        <w:rPr>
          <w:rFonts w:ascii="Verdana" w:hAnsi="Verdana"/>
          <w:sz w:val="20"/>
          <w:szCs w:val="20"/>
          <w:lang w:val="tr-TR"/>
        </w:rPr>
        <w:t xml:space="preserve">Ödemeler dünyasının 2011 yılında </w:t>
      </w:r>
      <w:r w:rsidR="00C35148">
        <w:rPr>
          <w:rFonts w:ascii="Verdana" w:hAnsi="Verdana"/>
          <w:sz w:val="20"/>
          <w:szCs w:val="20"/>
          <w:lang w:val="tr-TR"/>
        </w:rPr>
        <w:t>b</w:t>
      </w:r>
      <w:r w:rsidRPr="007E0F1F">
        <w:rPr>
          <w:rFonts w:ascii="Verdana" w:hAnsi="Verdana"/>
          <w:sz w:val="20"/>
          <w:szCs w:val="20"/>
          <w:lang w:val="tr-TR"/>
        </w:rPr>
        <w:t xml:space="preserve">ankacılık dışı </w:t>
      </w:r>
      <w:r w:rsidR="00C35148">
        <w:rPr>
          <w:rFonts w:ascii="Verdana" w:hAnsi="Verdana"/>
          <w:sz w:val="20"/>
          <w:szCs w:val="20"/>
          <w:lang w:val="tr-TR"/>
        </w:rPr>
        <w:t xml:space="preserve">ilk </w:t>
      </w:r>
      <w:r w:rsidRPr="007E0F1F">
        <w:rPr>
          <w:rFonts w:ascii="Verdana" w:hAnsi="Verdana"/>
          <w:sz w:val="20"/>
          <w:szCs w:val="20"/>
          <w:lang w:val="tr-TR"/>
        </w:rPr>
        <w:t xml:space="preserve">finansal kuruluşların ayağa kalkmasından bugüne </w:t>
      </w:r>
      <w:r w:rsidR="00C35148">
        <w:rPr>
          <w:rFonts w:ascii="Verdana" w:hAnsi="Verdana"/>
          <w:sz w:val="20"/>
          <w:szCs w:val="20"/>
          <w:lang w:val="tr-TR"/>
        </w:rPr>
        <w:t xml:space="preserve">dek </w:t>
      </w:r>
      <w:r w:rsidRPr="007E0F1F">
        <w:rPr>
          <w:rFonts w:ascii="Verdana" w:hAnsi="Verdana"/>
          <w:sz w:val="20"/>
          <w:szCs w:val="20"/>
          <w:lang w:val="tr-TR"/>
        </w:rPr>
        <w:t xml:space="preserve">çok yol </w:t>
      </w:r>
      <w:r w:rsidR="00A14980">
        <w:rPr>
          <w:rFonts w:ascii="Verdana" w:hAnsi="Verdana"/>
          <w:sz w:val="20"/>
          <w:szCs w:val="20"/>
          <w:lang w:val="tr-TR"/>
        </w:rPr>
        <w:t>al</w:t>
      </w:r>
      <w:r w:rsidR="00C35148">
        <w:rPr>
          <w:rFonts w:ascii="Verdana" w:hAnsi="Verdana"/>
          <w:sz w:val="20"/>
          <w:szCs w:val="20"/>
          <w:lang w:val="tr-TR"/>
        </w:rPr>
        <w:t xml:space="preserve">dığını </w:t>
      </w:r>
      <w:r w:rsidRPr="007E0F1F">
        <w:rPr>
          <w:rFonts w:ascii="Verdana" w:hAnsi="Verdana"/>
          <w:sz w:val="20"/>
          <w:szCs w:val="20"/>
          <w:lang w:val="tr-TR"/>
        </w:rPr>
        <w:t xml:space="preserve">belirten </w:t>
      </w:r>
      <w:r w:rsidR="007E0F1F" w:rsidRPr="007E0F1F">
        <w:rPr>
          <w:rFonts w:ascii="Verdana" w:hAnsi="Verdana"/>
          <w:b/>
          <w:bCs/>
          <w:sz w:val="20"/>
          <w:szCs w:val="20"/>
          <w:lang w:val="tr-TR"/>
        </w:rPr>
        <w:t xml:space="preserve">Mobilexpress CEO’su Y. </w:t>
      </w:r>
      <w:r w:rsidRPr="007E0F1F">
        <w:rPr>
          <w:rFonts w:ascii="Verdana" w:hAnsi="Verdana"/>
          <w:b/>
          <w:bCs/>
          <w:sz w:val="20"/>
          <w:szCs w:val="20"/>
          <w:lang w:val="tr-TR"/>
        </w:rPr>
        <w:t>Emre Güzer</w:t>
      </w:r>
      <w:r w:rsidR="00E811F7" w:rsidRPr="007E0F1F">
        <w:rPr>
          <w:rFonts w:ascii="Verdana" w:hAnsi="Verdana"/>
          <w:sz w:val="20"/>
          <w:szCs w:val="20"/>
          <w:lang w:val="tr-TR"/>
        </w:rPr>
        <w:t>,</w:t>
      </w:r>
      <w:r w:rsidRPr="007E0F1F">
        <w:rPr>
          <w:rFonts w:ascii="Verdana" w:hAnsi="Verdana"/>
          <w:sz w:val="20"/>
          <w:szCs w:val="20"/>
          <w:lang w:val="tr-TR"/>
        </w:rPr>
        <w:t xml:space="preserve"> </w:t>
      </w:r>
      <w:r w:rsidR="007E0F1F">
        <w:rPr>
          <w:rFonts w:ascii="Verdana" w:hAnsi="Verdana"/>
          <w:sz w:val="20"/>
          <w:szCs w:val="20"/>
          <w:lang w:val="tr-TR"/>
        </w:rPr>
        <w:t xml:space="preserve">konuyla ilgili açıklamasında şunları söyledi: </w:t>
      </w:r>
      <w:r w:rsidR="007E0F1F" w:rsidRPr="007E0F1F">
        <w:rPr>
          <w:rFonts w:ascii="Verdana" w:hAnsi="Verdana"/>
          <w:sz w:val="20"/>
          <w:szCs w:val="20"/>
          <w:lang w:val="tr-TR"/>
        </w:rPr>
        <w:t xml:space="preserve"> </w:t>
      </w:r>
    </w:p>
    <w:p w14:paraId="527E33D8" w14:textId="77777777" w:rsidR="007E0F1F" w:rsidRDefault="007E0F1F" w:rsidP="007E0F1F">
      <w:pPr>
        <w:spacing w:line="360" w:lineRule="auto"/>
        <w:jc w:val="both"/>
        <w:rPr>
          <w:rFonts w:ascii="Verdana" w:hAnsi="Verdana"/>
          <w:sz w:val="20"/>
          <w:szCs w:val="20"/>
          <w:lang w:val="tr-TR"/>
        </w:rPr>
      </w:pPr>
    </w:p>
    <w:p w14:paraId="795B1F19" w14:textId="0E171B6F" w:rsidR="007E0F1F" w:rsidRDefault="007E0F1F" w:rsidP="007E0F1F">
      <w:pPr>
        <w:spacing w:line="360" w:lineRule="auto"/>
        <w:jc w:val="both"/>
        <w:rPr>
          <w:rFonts w:ascii="Verdana" w:hAnsi="Verdana"/>
          <w:sz w:val="20"/>
          <w:szCs w:val="20"/>
          <w:lang w:val="tr-TR"/>
        </w:rPr>
      </w:pPr>
      <w:r w:rsidRPr="007E0F1F">
        <w:rPr>
          <w:rFonts w:ascii="Verdana" w:hAnsi="Verdana"/>
          <w:sz w:val="20"/>
          <w:szCs w:val="20"/>
          <w:lang w:val="tr-TR"/>
        </w:rPr>
        <w:t>“Ö</w:t>
      </w:r>
      <w:r w:rsidR="00FA5EB8" w:rsidRPr="007E0F1F">
        <w:rPr>
          <w:rFonts w:ascii="Verdana" w:hAnsi="Verdana"/>
          <w:sz w:val="20"/>
          <w:szCs w:val="20"/>
          <w:lang w:val="tr-TR"/>
        </w:rPr>
        <w:t>zellikle T</w:t>
      </w:r>
      <w:r w:rsidR="00C35148">
        <w:rPr>
          <w:rFonts w:ascii="Verdana" w:hAnsi="Verdana"/>
          <w:sz w:val="20"/>
          <w:szCs w:val="20"/>
          <w:lang w:val="tr-TR"/>
        </w:rPr>
        <w:t>.</w:t>
      </w:r>
      <w:r w:rsidR="00FA5EB8" w:rsidRPr="007E0F1F">
        <w:rPr>
          <w:rFonts w:ascii="Verdana" w:hAnsi="Verdana"/>
          <w:sz w:val="20"/>
          <w:szCs w:val="20"/>
          <w:lang w:val="tr-TR"/>
        </w:rPr>
        <w:t xml:space="preserve">C. Merkez Bankası’nın yeni anlayışı </w:t>
      </w:r>
      <w:r w:rsidR="00E811F7" w:rsidRPr="007E0F1F">
        <w:rPr>
          <w:rFonts w:ascii="Verdana" w:hAnsi="Verdana"/>
          <w:sz w:val="20"/>
          <w:szCs w:val="20"/>
          <w:lang w:val="tr-TR"/>
        </w:rPr>
        <w:t xml:space="preserve">ve </w:t>
      </w:r>
      <w:r w:rsidR="00C35148">
        <w:rPr>
          <w:rFonts w:ascii="Verdana" w:hAnsi="Verdana"/>
          <w:sz w:val="20"/>
          <w:szCs w:val="20"/>
          <w:lang w:val="tr-TR"/>
        </w:rPr>
        <w:t>peş peşe gerçekleştirdiği</w:t>
      </w:r>
      <w:r w:rsidR="00E811F7" w:rsidRPr="007E0F1F">
        <w:rPr>
          <w:rFonts w:ascii="Verdana" w:hAnsi="Verdana"/>
          <w:sz w:val="20"/>
          <w:szCs w:val="20"/>
          <w:lang w:val="tr-TR"/>
        </w:rPr>
        <w:t xml:space="preserve"> yeni düzenlemeler</w:t>
      </w:r>
      <w:r w:rsidRPr="007E0F1F">
        <w:rPr>
          <w:rFonts w:ascii="Verdana" w:hAnsi="Verdana"/>
          <w:sz w:val="20"/>
          <w:szCs w:val="20"/>
          <w:lang w:val="tr-TR"/>
        </w:rPr>
        <w:t>le</w:t>
      </w:r>
      <w:r w:rsidR="00FA5EB8" w:rsidRPr="007E0F1F">
        <w:rPr>
          <w:rFonts w:ascii="Verdana" w:hAnsi="Verdana"/>
          <w:sz w:val="20"/>
          <w:szCs w:val="20"/>
          <w:lang w:val="tr-TR"/>
        </w:rPr>
        <w:t xml:space="preserve"> birlikte</w:t>
      </w:r>
      <w:r w:rsidR="00C35148">
        <w:rPr>
          <w:rFonts w:ascii="Verdana" w:hAnsi="Verdana"/>
          <w:sz w:val="20"/>
          <w:szCs w:val="20"/>
          <w:lang w:val="tr-TR"/>
        </w:rPr>
        <w:t>,</w:t>
      </w:r>
      <w:r w:rsidR="00FA5EB8" w:rsidRPr="007E0F1F">
        <w:rPr>
          <w:rFonts w:ascii="Verdana" w:hAnsi="Verdana"/>
          <w:sz w:val="20"/>
          <w:szCs w:val="20"/>
          <w:lang w:val="tr-TR"/>
        </w:rPr>
        <w:t xml:space="preserve"> işletmelerin </w:t>
      </w:r>
      <w:r w:rsidR="00C35148">
        <w:rPr>
          <w:rFonts w:ascii="Verdana" w:hAnsi="Verdana"/>
          <w:sz w:val="20"/>
          <w:szCs w:val="20"/>
          <w:lang w:val="tr-TR"/>
        </w:rPr>
        <w:t xml:space="preserve">uzun yıllar içinde ve </w:t>
      </w:r>
      <w:r w:rsidR="00FA5EB8" w:rsidRPr="007E0F1F">
        <w:rPr>
          <w:rFonts w:ascii="Verdana" w:hAnsi="Verdana"/>
          <w:sz w:val="20"/>
          <w:szCs w:val="20"/>
          <w:lang w:val="tr-TR"/>
        </w:rPr>
        <w:t xml:space="preserve">türlü zorluklarla geldikleri noktalara yeni nesil Fintech’lerin 2-3 yıl </w:t>
      </w:r>
      <w:r w:rsidRPr="007E0F1F">
        <w:rPr>
          <w:rFonts w:ascii="Verdana" w:hAnsi="Verdana"/>
          <w:sz w:val="20"/>
          <w:szCs w:val="20"/>
          <w:lang w:val="tr-TR"/>
        </w:rPr>
        <w:t xml:space="preserve">içinde ve </w:t>
      </w:r>
      <w:r w:rsidR="002927F1" w:rsidRPr="007E0F1F">
        <w:rPr>
          <w:rFonts w:ascii="Verdana" w:hAnsi="Verdana"/>
          <w:sz w:val="20"/>
          <w:szCs w:val="20"/>
          <w:lang w:val="tr-TR"/>
        </w:rPr>
        <w:t xml:space="preserve">daha </w:t>
      </w:r>
      <w:r w:rsidR="00FA5EB8" w:rsidRPr="007E0F1F">
        <w:rPr>
          <w:rFonts w:ascii="Verdana" w:hAnsi="Verdana"/>
          <w:sz w:val="20"/>
          <w:szCs w:val="20"/>
          <w:lang w:val="tr-TR"/>
        </w:rPr>
        <w:t>sürdürülebilir büyüme</w:t>
      </w:r>
      <w:r w:rsidRPr="007E0F1F">
        <w:rPr>
          <w:rFonts w:ascii="Verdana" w:hAnsi="Verdana"/>
          <w:sz w:val="20"/>
          <w:szCs w:val="20"/>
          <w:lang w:val="tr-TR"/>
        </w:rPr>
        <w:t>yle</w:t>
      </w:r>
      <w:r w:rsidR="00FA5EB8" w:rsidRPr="007E0F1F">
        <w:rPr>
          <w:rFonts w:ascii="Verdana" w:hAnsi="Verdana"/>
          <w:sz w:val="20"/>
          <w:szCs w:val="20"/>
          <w:lang w:val="tr-TR"/>
        </w:rPr>
        <w:t xml:space="preserve"> ulaşacağını </w:t>
      </w:r>
      <w:r w:rsidRPr="007E0F1F">
        <w:rPr>
          <w:rFonts w:ascii="Verdana" w:hAnsi="Verdana"/>
          <w:sz w:val="20"/>
          <w:szCs w:val="20"/>
          <w:lang w:val="tr-TR"/>
        </w:rPr>
        <w:t xml:space="preserve">öngörüyoruz. Açık Bankacılık, PSD2, </w:t>
      </w:r>
      <w:r>
        <w:rPr>
          <w:rFonts w:ascii="Verdana" w:hAnsi="Verdana"/>
          <w:sz w:val="20"/>
          <w:szCs w:val="20"/>
          <w:lang w:val="tr-TR"/>
        </w:rPr>
        <w:t>y</w:t>
      </w:r>
      <w:r w:rsidRPr="007E0F1F">
        <w:rPr>
          <w:rFonts w:ascii="Verdana" w:hAnsi="Verdana"/>
          <w:sz w:val="20"/>
          <w:szCs w:val="20"/>
          <w:lang w:val="tr-TR"/>
        </w:rPr>
        <w:t>eni nesil ödeme sistemleri ve 360 derece sunulacak çözümler gerek bankacılık sistemlerine ulaşamamış işletme ve kullanıcılara gerekse işlerini iyileştirmek isteyen işletmelere fayda sağlayacak. Üstelik bankalar</w:t>
      </w:r>
      <w:r>
        <w:rPr>
          <w:rFonts w:ascii="Verdana" w:hAnsi="Verdana"/>
          <w:sz w:val="20"/>
          <w:szCs w:val="20"/>
          <w:lang w:val="tr-TR"/>
        </w:rPr>
        <w:t xml:space="preserve"> </w:t>
      </w:r>
      <w:r w:rsidRPr="007E0F1F">
        <w:rPr>
          <w:rFonts w:ascii="Verdana" w:hAnsi="Verdana"/>
          <w:sz w:val="20"/>
          <w:szCs w:val="20"/>
          <w:lang w:val="tr-TR"/>
        </w:rPr>
        <w:t>da bu noktalara birlikte gitmek anlamında yıllar iç</w:t>
      </w:r>
      <w:r>
        <w:rPr>
          <w:rFonts w:ascii="Verdana" w:hAnsi="Verdana"/>
          <w:sz w:val="20"/>
          <w:szCs w:val="20"/>
          <w:lang w:val="tr-TR"/>
        </w:rPr>
        <w:t>inde daha işbirlikçi davranmaya başladı. B</w:t>
      </w:r>
      <w:r w:rsidRPr="007E0F1F">
        <w:rPr>
          <w:rFonts w:ascii="Verdana" w:hAnsi="Verdana"/>
          <w:sz w:val="20"/>
          <w:szCs w:val="20"/>
          <w:lang w:val="tr-TR"/>
        </w:rPr>
        <w:t xml:space="preserve">iz de </w:t>
      </w:r>
      <w:r w:rsidR="00986BDA">
        <w:rPr>
          <w:rFonts w:ascii="Verdana" w:hAnsi="Verdana"/>
          <w:sz w:val="20"/>
          <w:szCs w:val="20"/>
          <w:lang w:val="tr-TR"/>
        </w:rPr>
        <w:t xml:space="preserve">bu yatırım ile birlikte </w:t>
      </w:r>
      <w:r w:rsidRPr="007E0F1F">
        <w:rPr>
          <w:rFonts w:ascii="Verdana" w:hAnsi="Verdana"/>
          <w:sz w:val="20"/>
          <w:szCs w:val="20"/>
          <w:lang w:val="tr-TR"/>
        </w:rPr>
        <w:t>Mobilexpress ismini</w:t>
      </w:r>
      <w:r w:rsidR="006024F8">
        <w:rPr>
          <w:rFonts w:ascii="Verdana" w:hAnsi="Verdana"/>
          <w:sz w:val="20"/>
          <w:szCs w:val="20"/>
          <w:lang w:val="tr-TR"/>
        </w:rPr>
        <w:t xml:space="preserve"> ve servislerini</w:t>
      </w:r>
      <w:r w:rsidRPr="007E0F1F">
        <w:rPr>
          <w:rFonts w:ascii="Verdana" w:hAnsi="Verdana"/>
          <w:sz w:val="20"/>
          <w:szCs w:val="20"/>
          <w:lang w:val="tr-TR"/>
        </w:rPr>
        <w:t xml:space="preserve"> yeni ayağa kaldıracağımız markamızın kodunda yaşatmaya devam edeceğiz. Bu yolculukta en başından itibaren yanımızda olan ortaklarım, ekibim ve böyle bir dönemde bir an olsun geri adım atmayan, bize inanan Collective Spark ekibine teşekkür ederim.</w:t>
      </w:r>
      <w:r w:rsidR="00202094">
        <w:rPr>
          <w:rFonts w:ascii="Verdana" w:hAnsi="Verdana"/>
          <w:sz w:val="20"/>
          <w:szCs w:val="20"/>
          <w:lang w:val="tr-TR"/>
        </w:rPr>
        <w:t>”</w:t>
      </w:r>
      <w:r>
        <w:rPr>
          <w:rFonts w:ascii="Verdana" w:hAnsi="Verdana"/>
          <w:sz w:val="20"/>
          <w:szCs w:val="20"/>
          <w:lang w:val="tr-TR"/>
        </w:rPr>
        <w:t xml:space="preserve"> </w:t>
      </w:r>
    </w:p>
    <w:p w14:paraId="4A11E6C7" w14:textId="77777777" w:rsidR="008D2BC5" w:rsidRDefault="008D2BC5" w:rsidP="007E0F1F">
      <w:pPr>
        <w:spacing w:line="360" w:lineRule="auto"/>
        <w:jc w:val="both"/>
        <w:rPr>
          <w:rFonts w:ascii="Verdana" w:hAnsi="Verdana"/>
          <w:sz w:val="20"/>
          <w:szCs w:val="20"/>
          <w:lang w:val="tr-TR"/>
        </w:rPr>
      </w:pPr>
    </w:p>
    <w:p w14:paraId="3129390C" w14:textId="77777777" w:rsidR="00BA053C" w:rsidRDefault="00BA053C" w:rsidP="007E0F1F">
      <w:pPr>
        <w:spacing w:line="360" w:lineRule="auto"/>
        <w:jc w:val="both"/>
        <w:rPr>
          <w:rFonts w:ascii="Verdana" w:hAnsi="Verdana"/>
          <w:b/>
          <w:bCs/>
          <w:sz w:val="20"/>
          <w:szCs w:val="20"/>
          <w:lang w:val="tr-TR"/>
        </w:rPr>
      </w:pPr>
    </w:p>
    <w:p w14:paraId="195DBC87" w14:textId="772DBFEF" w:rsidR="00202094" w:rsidRDefault="00202094" w:rsidP="007E0F1F">
      <w:pPr>
        <w:spacing w:line="360" w:lineRule="auto"/>
        <w:jc w:val="both"/>
        <w:rPr>
          <w:rFonts w:ascii="Verdana" w:hAnsi="Verdana"/>
          <w:b/>
          <w:bCs/>
          <w:sz w:val="20"/>
          <w:szCs w:val="20"/>
          <w:lang w:val="tr-TR"/>
        </w:rPr>
      </w:pPr>
      <w:r>
        <w:rPr>
          <w:rFonts w:ascii="Verdana" w:hAnsi="Verdana"/>
          <w:b/>
          <w:bCs/>
          <w:sz w:val="20"/>
          <w:szCs w:val="20"/>
          <w:lang w:val="tr-TR"/>
        </w:rPr>
        <w:lastRenderedPageBreak/>
        <w:t>İşlem adedini 10 katına çıkarabilecek altyapı hazır</w:t>
      </w:r>
    </w:p>
    <w:p w14:paraId="7E89AFCC" w14:textId="7903EDF9" w:rsidR="002927F1" w:rsidRDefault="001E70AF" w:rsidP="007E0F1F">
      <w:pPr>
        <w:spacing w:line="360" w:lineRule="auto"/>
        <w:jc w:val="both"/>
        <w:rPr>
          <w:rFonts w:ascii="Verdana" w:hAnsi="Verdana"/>
          <w:sz w:val="20"/>
          <w:szCs w:val="20"/>
          <w:lang w:val="tr-TR"/>
        </w:rPr>
      </w:pPr>
      <w:r w:rsidRPr="00F74F39">
        <w:rPr>
          <w:rFonts w:ascii="Verdana" w:hAnsi="Verdana"/>
          <w:b/>
          <w:bCs/>
          <w:sz w:val="20"/>
          <w:szCs w:val="20"/>
          <w:lang w:val="tr-TR"/>
        </w:rPr>
        <w:t>Mobilexpress CTO’su Murat Tural</w:t>
      </w:r>
      <w:r w:rsidR="00202094">
        <w:rPr>
          <w:rFonts w:ascii="Verdana" w:hAnsi="Verdana"/>
          <w:b/>
          <w:bCs/>
          <w:sz w:val="20"/>
          <w:szCs w:val="20"/>
          <w:lang w:val="tr-TR"/>
        </w:rPr>
        <w:t xml:space="preserve">, </w:t>
      </w:r>
      <w:r w:rsidR="00202094">
        <w:rPr>
          <w:rFonts w:ascii="Verdana" w:hAnsi="Verdana"/>
          <w:sz w:val="20"/>
          <w:szCs w:val="20"/>
          <w:lang w:val="tr-TR"/>
        </w:rPr>
        <w:t>M</w:t>
      </w:r>
      <w:r w:rsidR="00F74F39" w:rsidRPr="00F74F39">
        <w:rPr>
          <w:rFonts w:ascii="Verdana" w:hAnsi="Verdana"/>
          <w:sz w:val="20"/>
          <w:szCs w:val="20"/>
          <w:lang w:val="tr-TR"/>
        </w:rPr>
        <w:t>obilexpress olarak halihazırda a</w:t>
      </w:r>
      <w:r w:rsidR="0057759A" w:rsidRPr="00F74F39">
        <w:rPr>
          <w:rFonts w:ascii="Verdana" w:hAnsi="Verdana"/>
          <w:sz w:val="20"/>
          <w:szCs w:val="20"/>
          <w:lang w:val="tr-TR"/>
        </w:rPr>
        <w:t xml:space="preserve">ylık 10 milyon </w:t>
      </w:r>
      <w:r w:rsidR="00F74F39" w:rsidRPr="00F74F39">
        <w:rPr>
          <w:rFonts w:ascii="Verdana" w:hAnsi="Verdana"/>
          <w:sz w:val="20"/>
          <w:szCs w:val="20"/>
          <w:lang w:val="tr-TR"/>
        </w:rPr>
        <w:t xml:space="preserve">olarak gerçekleşen </w:t>
      </w:r>
      <w:r w:rsidR="0057759A" w:rsidRPr="00F74F39">
        <w:rPr>
          <w:rFonts w:ascii="Verdana" w:hAnsi="Verdana"/>
          <w:sz w:val="20"/>
          <w:szCs w:val="20"/>
          <w:lang w:val="tr-TR"/>
        </w:rPr>
        <w:t xml:space="preserve">işlem </w:t>
      </w:r>
      <w:r w:rsidR="00202094" w:rsidRPr="00F74F39">
        <w:rPr>
          <w:rFonts w:ascii="Verdana" w:hAnsi="Verdana"/>
          <w:sz w:val="20"/>
          <w:szCs w:val="20"/>
          <w:lang w:val="tr-TR"/>
        </w:rPr>
        <w:t>adedi</w:t>
      </w:r>
      <w:r w:rsidR="00202094">
        <w:rPr>
          <w:rFonts w:ascii="Verdana" w:hAnsi="Verdana"/>
          <w:sz w:val="20"/>
          <w:szCs w:val="20"/>
          <w:lang w:val="tr-TR"/>
        </w:rPr>
        <w:t>ni</w:t>
      </w:r>
      <w:r w:rsidR="00202094" w:rsidRPr="00F74F39">
        <w:rPr>
          <w:rFonts w:ascii="Verdana" w:hAnsi="Verdana"/>
          <w:sz w:val="20"/>
          <w:szCs w:val="20"/>
          <w:lang w:val="tr-TR"/>
        </w:rPr>
        <w:t xml:space="preserve"> </w:t>
      </w:r>
      <w:r w:rsidR="00F74F39" w:rsidRPr="00F74F39">
        <w:rPr>
          <w:rFonts w:ascii="Verdana" w:hAnsi="Verdana"/>
          <w:sz w:val="20"/>
          <w:szCs w:val="20"/>
          <w:lang w:val="tr-TR"/>
        </w:rPr>
        <w:t>tam</w:t>
      </w:r>
      <w:r w:rsidR="0057759A" w:rsidRPr="00F74F39">
        <w:rPr>
          <w:rFonts w:ascii="Verdana" w:hAnsi="Verdana"/>
          <w:sz w:val="20"/>
          <w:szCs w:val="20"/>
          <w:lang w:val="tr-TR"/>
        </w:rPr>
        <w:t xml:space="preserve"> 10</w:t>
      </w:r>
      <w:r w:rsidR="00F74F39" w:rsidRPr="00F74F39">
        <w:rPr>
          <w:rFonts w:ascii="Verdana" w:hAnsi="Verdana"/>
          <w:sz w:val="20"/>
          <w:szCs w:val="20"/>
          <w:lang w:val="tr-TR"/>
        </w:rPr>
        <w:t xml:space="preserve"> katına </w:t>
      </w:r>
      <w:r w:rsidR="00202094" w:rsidRPr="00F74F39">
        <w:rPr>
          <w:rFonts w:ascii="Verdana" w:hAnsi="Verdana"/>
          <w:sz w:val="20"/>
          <w:szCs w:val="20"/>
          <w:lang w:val="tr-TR"/>
        </w:rPr>
        <w:t>çıkarabilece</w:t>
      </w:r>
      <w:r w:rsidR="00202094">
        <w:rPr>
          <w:rFonts w:ascii="Verdana" w:hAnsi="Verdana"/>
          <w:sz w:val="20"/>
          <w:szCs w:val="20"/>
          <w:lang w:val="tr-TR"/>
        </w:rPr>
        <w:t>kleri</w:t>
      </w:r>
      <w:r w:rsidR="00202094" w:rsidRPr="00F74F39">
        <w:rPr>
          <w:rFonts w:ascii="Verdana" w:hAnsi="Verdana"/>
          <w:sz w:val="20"/>
          <w:szCs w:val="20"/>
          <w:lang w:val="tr-TR"/>
        </w:rPr>
        <w:t xml:space="preserve"> </w:t>
      </w:r>
      <w:r w:rsidR="0057759A" w:rsidRPr="00F74F39">
        <w:rPr>
          <w:rFonts w:ascii="Verdana" w:hAnsi="Verdana"/>
          <w:sz w:val="20"/>
          <w:szCs w:val="20"/>
          <w:lang w:val="tr-TR"/>
        </w:rPr>
        <w:t>teknoloji</w:t>
      </w:r>
      <w:r w:rsidR="00F74F39" w:rsidRPr="00F74F39">
        <w:rPr>
          <w:rFonts w:ascii="Verdana" w:hAnsi="Verdana"/>
          <w:sz w:val="20"/>
          <w:szCs w:val="20"/>
          <w:lang w:val="tr-TR"/>
        </w:rPr>
        <w:t xml:space="preserve">k </w:t>
      </w:r>
      <w:r w:rsidR="00202094" w:rsidRPr="00F74F39">
        <w:rPr>
          <w:rFonts w:ascii="Verdana" w:hAnsi="Verdana"/>
          <w:sz w:val="20"/>
          <w:szCs w:val="20"/>
          <w:lang w:val="tr-TR"/>
        </w:rPr>
        <w:t>altyapı</w:t>
      </w:r>
      <w:r w:rsidR="00202094">
        <w:rPr>
          <w:rFonts w:ascii="Verdana" w:hAnsi="Verdana"/>
          <w:sz w:val="20"/>
          <w:szCs w:val="20"/>
          <w:lang w:val="tr-TR"/>
        </w:rPr>
        <w:t>nın</w:t>
      </w:r>
      <w:r w:rsidR="00202094" w:rsidRPr="00F74F39">
        <w:rPr>
          <w:rFonts w:ascii="Verdana" w:hAnsi="Verdana"/>
          <w:sz w:val="20"/>
          <w:szCs w:val="20"/>
          <w:lang w:val="tr-TR"/>
        </w:rPr>
        <w:t xml:space="preserve"> </w:t>
      </w:r>
      <w:r w:rsidR="0057759A" w:rsidRPr="00F74F39">
        <w:rPr>
          <w:rFonts w:ascii="Verdana" w:hAnsi="Verdana"/>
          <w:sz w:val="20"/>
          <w:szCs w:val="20"/>
          <w:lang w:val="tr-TR"/>
        </w:rPr>
        <w:t xml:space="preserve">ve </w:t>
      </w:r>
      <w:r w:rsidR="00202094" w:rsidRPr="00F74F39">
        <w:rPr>
          <w:rFonts w:ascii="Verdana" w:hAnsi="Verdana"/>
          <w:sz w:val="20"/>
          <w:szCs w:val="20"/>
          <w:lang w:val="tr-TR"/>
        </w:rPr>
        <w:t>servisleri</w:t>
      </w:r>
      <w:r w:rsidR="00202094">
        <w:rPr>
          <w:rFonts w:ascii="Verdana" w:hAnsi="Verdana"/>
          <w:sz w:val="20"/>
          <w:szCs w:val="20"/>
          <w:lang w:val="tr-TR"/>
        </w:rPr>
        <w:t>n</w:t>
      </w:r>
      <w:r w:rsidR="00202094" w:rsidRPr="00F74F39">
        <w:rPr>
          <w:rFonts w:ascii="Verdana" w:hAnsi="Verdana"/>
          <w:sz w:val="20"/>
          <w:szCs w:val="20"/>
          <w:lang w:val="tr-TR"/>
        </w:rPr>
        <w:t xml:space="preserve"> </w:t>
      </w:r>
      <w:r w:rsidR="0057759A" w:rsidRPr="00F74F39">
        <w:rPr>
          <w:rFonts w:ascii="Verdana" w:hAnsi="Verdana"/>
          <w:sz w:val="20"/>
          <w:szCs w:val="20"/>
          <w:lang w:val="tr-TR"/>
        </w:rPr>
        <w:t>hazır</w:t>
      </w:r>
      <w:r w:rsidR="00202094">
        <w:rPr>
          <w:rFonts w:ascii="Verdana" w:hAnsi="Verdana"/>
          <w:sz w:val="20"/>
          <w:szCs w:val="20"/>
          <w:lang w:val="tr-TR"/>
        </w:rPr>
        <w:t xml:space="preserve"> olduğunu vurgulayarak “</w:t>
      </w:r>
      <w:r w:rsidR="0057759A" w:rsidRPr="00F74F39">
        <w:rPr>
          <w:rFonts w:ascii="Verdana" w:hAnsi="Verdana"/>
          <w:sz w:val="20"/>
          <w:szCs w:val="20"/>
          <w:lang w:val="tr-TR"/>
        </w:rPr>
        <w:t xml:space="preserve">Daha önce sınırlı sayıda işletme için kullandığımız servislerimizi </w:t>
      </w:r>
      <w:r w:rsidR="008D2BC5" w:rsidRPr="00F74F39">
        <w:rPr>
          <w:rFonts w:ascii="Verdana" w:hAnsi="Verdana"/>
          <w:sz w:val="20"/>
          <w:szCs w:val="20"/>
          <w:lang w:val="tr-TR"/>
        </w:rPr>
        <w:t xml:space="preserve">Türkiye’nin her yerinden işletmelerin ulaşabileceği bir hale getirdik. Arkamıza aldığımız bu rüzgarla </w:t>
      </w:r>
      <w:r w:rsidR="008D2BC5">
        <w:rPr>
          <w:rFonts w:ascii="Verdana" w:hAnsi="Verdana"/>
          <w:sz w:val="20"/>
          <w:szCs w:val="20"/>
          <w:lang w:val="tr-TR"/>
        </w:rPr>
        <w:t xml:space="preserve">birlikte yurtiçi ve yurtdışı işbirlikleriyle de </w:t>
      </w:r>
      <w:r w:rsidR="008D2BC5" w:rsidRPr="00F74F39">
        <w:rPr>
          <w:rFonts w:ascii="Verdana" w:hAnsi="Verdana"/>
          <w:sz w:val="20"/>
          <w:szCs w:val="20"/>
          <w:lang w:val="tr-TR"/>
        </w:rPr>
        <w:t xml:space="preserve">tüm ödemelere </w:t>
      </w:r>
      <w:r w:rsidR="008D2BC5">
        <w:rPr>
          <w:rFonts w:ascii="Verdana" w:hAnsi="Verdana"/>
          <w:sz w:val="20"/>
          <w:szCs w:val="20"/>
          <w:lang w:val="tr-TR"/>
        </w:rPr>
        <w:t>dokunabilmeyi hedefliyoruz</w:t>
      </w:r>
      <w:r w:rsidR="00A161DB">
        <w:rPr>
          <w:rFonts w:ascii="Verdana" w:hAnsi="Verdana"/>
          <w:sz w:val="20"/>
          <w:szCs w:val="20"/>
          <w:lang w:val="tr-TR"/>
        </w:rPr>
        <w:t>”</w:t>
      </w:r>
      <w:r w:rsidR="00202094">
        <w:rPr>
          <w:rFonts w:ascii="Verdana" w:hAnsi="Verdana"/>
          <w:sz w:val="20"/>
          <w:szCs w:val="20"/>
          <w:lang w:val="tr-TR"/>
        </w:rPr>
        <w:t xml:space="preserve"> diye konuştu.</w:t>
      </w:r>
    </w:p>
    <w:p w14:paraId="7980A3B3" w14:textId="77777777" w:rsidR="008D2BC5" w:rsidRDefault="008D2BC5" w:rsidP="007E0F1F">
      <w:pPr>
        <w:spacing w:line="360" w:lineRule="auto"/>
        <w:jc w:val="both"/>
        <w:rPr>
          <w:rFonts w:ascii="Verdana" w:hAnsi="Verdana"/>
          <w:sz w:val="20"/>
          <w:szCs w:val="20"/>
          <w:lang w:val="tr-TR"/>
        </w:rPr>
      </w:pPr>
    </w:p>
    <w:p w14:paraId="44C82373" w14:textId="26CD5415" w:rsidR="008F236F" w:rsidRDefault="00EF13F3" w:rsidP="00F74F39">
      <w:pPr>
        <w:spacing w:line="360" w:lineRule="auto"/>
        <w:jc w:val="both"/>
        <w:rPr>
          <w:rFonts w:ascii="Verdana" w:hAnsi="Verdana"/>
          <w:sz w:val="20"/>
          <w:szCs w:val="20"/>
          <w:lang w:val="tr-TR"/>
        </w:rPr>
      </w:pPr>
      <w:r w:rsidRPr="00F74F39">
        <w:rPr>
          <w:rFonts w:ascii="Verdana" w:hAnsi="Verdana"/>
          <w:b/>
          <w:bCs/>
          <w:sz w:val="20"/>
          <w:szCs w:val="20"/>
          <w:lang w:val="tr-TR"/>
        </w:rPr>
        <w:t xml:space="preserve">Mobilexpress </w:t>
      </w:r>
      <w:r w:rsidR="00980488" w:rsidRPr="00F74F39">
        <w:rPr>
          <w:rFonts w:ascii="Verdana" w:hAnsi="Verdana"/>
          <w:b/>
          <w:bCs/>
          <w:sz w:val="20"/>
          <w:szCs w:val="20"/>
          <w:lang w:val="tr-TR"/>
        </w:rPr>
        <w:t>CPO’su</w:t>
      </w:r>
      <w:r w:rsidRPr="00F74F39">
        <w:rPr>
          <w:rFonts w:ascii="Verdana" w:hAnsi="Verdana"/>
          <w:b/>
          <w:bCs/>
          <w:sz w:val="20"/>
          <w:szCs w:val="20"/>
          <w:lang w:val="tr-TR"/>
        </w:rPr>
        <w:t xml:space="preserve"> Erhan Ula</w:t>
      </w:r>
      <w:r w:rsidR="00202094">
        <w:rPr>
          <w:rFonts w:ascii="Verdana" w:hAnsi="Verdana"/>
          <w:b/>
          <w:bCs/>
          <w:sz w:val="20"/>
          <w:szCs w:val="20"/>
          <w:lang w:val="tr-TR"/>
        </w:rPr>
        <w:t xml:space="preserve"> </w:t>
      </w:r>
      <w:r w:rsidR="00202094" w:rsidRPr="006B1639">
        <w:rPr>
          <w:rFonts w:ascii="Verdana" w:hAnsi="Verdana"/>
          <w:sz w:val="20"/>
          <w:szCs w:val="20"/>
          <w:lang w:val="tr-TR"/>
        </w:rPr>
        <w:t>da şöyle konuştu:</w:t>
      </w:r>
      <w:r w:rsidR="00F74F39">
        <w:rPr>
          <w:rFonts w:ascii="Verdana" w:hAnsi="Verdana"/>
          <w:sz w:val="20"/>
          <w:szCs w:val="20"/>
          <w:lang w:val="tr-TR"/>
        </w:rPr>
        <w:t xml:space="preserve"> “</w:t>
      </w:r>
      <w:r w:rsidR="008F236F">
        <w:rPr>
          <w:rFonts w:ascii="Verdana" w:hAnsi="Verdana"/>
          <w:sz w:val="20"/>
          <w:szCs w:val="20"/>
          <w:lang w:val="tr-TR"/>
        </w:rPr>
        <w:t>Ödeme sistemleri t</w:t>
      </w:r>
      <w:r w:rsidR="0057759A" w:rsidRPr="00F74F39">
        <w:rPr>
          <w:rFonts w:ascii="Verdana" w:hAnsi="Verdana"/>
          <w:sz w:val="20"/>
          <w:szCs w:val="20"/>
          <w:lang w:val="tr-TR"/>
        </w:rPr>
        <w:t>eknoloji</w:t>
      </w:r>
      <w:r w:rsidR="008F236F">
        <w:rPr>
          <w:rFonts w:ascii="Verdana" w:hAnsi="Verdana"/>
          <w:sz w:val="20"/>
          <w:szCs w:val="20"/>
          <w:lang w:val="tr-TR"/>
        </w:rPr>
        <w:t>lerinde</w:t>
      </w:r>
      <w:r w:rsidR="0057759A" w:rsidRPr="00F74F39">
        <w:rPr>
          <w:rFonts w:ascii="Verdana" w:hAnsi="Verdana"/>
          <w:sz w:val="20"/>
          <w:szCs w:val="20"/>
          <w:lang w:val="tr-TR"/>
        </w:rPr>
        <w:t xml:space="preserve"> Avrupa ve Amerika’nın çok önünde olmamıza rağmen işletmeleri daha fazla kullanıcıya, daha uygun şartlar</w:t>
      </w:r>
      <w:r w:rsidR="008F236F">
        <w:rPr>
          <w:rFonts w:ascii="Verdana" w:hAnsi="Verdana"/>
          <w:sz w:val="20"/>
          <w:szCs w:val="20"/>
          <w:lang w:val="tr-TR"/>
        </w:rPr>
        <w:t>la</w:t>
      </w:r>
      <w:r w:rsidR="0057759A" w:rsidRPr="00F74F39">
        <w:rPr>
          <w:rFonts w:ascii="Verdana" w:hAnsi="Verdana"/>
          <w:sz w:val="20"/>
          <w:szCs w:val="20"/>
          <w:lang w:val="tr-TR"/>
        </w:rPr>
        <w:t xml:space="preserve"> ulaştırabilecek yeterli ödeme argumanımız yok. Kredi kartı ve debit kart cenneti </w:t>
      </w:r>
      <w:r w:rsidR="008F236F">
        <w:rPr>
          <w:rFonts w:ascii="Verdana" w:hAnsi="Verdana"/>
          <w:sz w:val="20"/>
          <w:szCs w:val="20"/>
          <w:lang w:val="tr-TR"/>
        </w:rPr>
        <w:t xml:space="preserve">diyebileceğimiz </w:t>
      </w:r>
      <w:r w:rsidR="0057759A" w:rsidRPr="00F74F39">
        <w:rPr>
          <w:rFonts w:ascii="Verdana" w:hAnsi="Verdana"/>
          <w:sz w:val="20"/>
          <w:szCs w:val="20"/>
          <w:lang w:val="tr-TR"/>
        </w:rPr>
        <w:t>bir ülke olmamız</w:t>
      </w:r>
      <w:r w:rsidR="008F236F">
        <w:rPr>
          <w:rFonts w:ascii="Verdana" w:hAnsi="Verdana"/>
          <w:sz w:val="20"/>
          <w:szCs w:val="20"/>
          <w:lang w:val="tr-TR"/>
        </w:rPr>
        <w:t>,</w:t>
      </w:r>
      <w:r w:rsidR="0057759A" w:rsidRPr="00F74F39">
        <w:rPr>
          <w:rFonts w:ascii="Verdana" w:hAnsi="Verdana"/>
          <w:sz w:val="20"/>
          <w:szCs w:val="20"/>
          <w:lang w:val="tr-TR"/>
        </w:rPr>
        <w:t xml:space="preserve"> bu alternatif kabiliyetlerimizin yeteri kadar geliş</w:t>
      </w:r>
      <w:r w:rsidR="008F236F">
        <w:rPr>
          <w:rFonts w:ascii="Verdana" w:hAnsi="Verdana"/>
          <w:sz w:val="20"/>
          <w:szCs w:val="20"/>
          <w:lang w:val="tr-TR"/>
        </w:rPr>
        <w:t>e</w:t>
      </w:r>
      <w:r w:rsidR="0057759A" w:rsidRPr="00F74F39">
        <w:rPr>
          <w:rFonts w:ascii="Verdana" w:hAnsi="Verdana"/>
          <w:sz w:val="20"/>
          <w:szCs w:val="20"/>
          <w:lang w:val="tr-TR"/>
        </w:rPr>
        <w:t>memesine sebe</w:t>
      </w:r>
      <w:r w:rsidR="008F236F">
        <w:rPr>
          <w:rFonts w:ascii="Verdana" w:hAnsi="Verdana"/>
          <w:sz w:val="20"/>
          <w:szCs w:val="20"/>
          <w:lang w:val="tr-TR"/>
        </w:rPr>
        <w:t xml:space="preserve">p oldu. </w:t>
      </w:r>
      <w:r w:rsidR="005E4734">
        <w:rPr>
          <w:rFonts w:ascii="Verdana" w:hAnsi="Verdana"/>
          <w:sz w:val="20"/>
          <w:szCs w:val="20"/>
          <w:lang w:val="tr-TR"/>
        </w:rPr>
        <w:t>Y</w:t>
      </w:r>
      <w:r w:rsidR="008F236F">
        <w:rPr>
          <w:rFonts w:ascii="Verdana" w:hAnsi="Verdana"/>
          <w:sz w:val="20"/>
          <w:szCs w:val="20"/>
          <w:lang w:val="tr-TR"/>
        </w:rPr>
        <w:t>eni dönemde Mobilexpress olarak hem m</w:t>
      </w:r>
      <w:r w:rsidR="0057759A" w:rsidRPr="00F74F39">
        <w:rPr>
          <w:rFonts w:ascii="Verdana" w:hAnsi="Verdana"/>
          <w:sz w:val="20"/>
          <w:szCs w:val="20"/>
          <w:lang w:val="tr-TR"/>
        </w:rPr>
        <w:t xml:space="preserve">evcut </w:t>
      </w:r>
      <w:r w:rsidR="008F236F">
        <w:rPr>
          <w:rFonts w:ascii="Verdana" w:hAnsi="Verdana"/>
          <w:sz w:val="20"/>
          <w:szCs w:val="20"/>
          <w:lang w:val="tr-TR"/>
        </w:rPr>
        <w:t xml:space="preserve">ödeme yöntemlerini hem de yeni geliştireceğimiz </w:t>
      </w:r>
      <w:r w:rsidR="0057759A" w:rsidRPr="00F74F39">
        <w:rPr>
          <w:rFonts w:ascii="Verdana" w:hAnsi="Verdana"/>
          <w:sz w:val="20"/>
          <w:szCs w:val="20"/>
          <w:lang w:val="tr-TR"/>
        </w:rPr>
        <w:t>yöntemleri birbirleri arasında konuştur</w:t>
      </w:r>
      <w:r w:rsidR="00E567EC">
        <w:rPr>
          <w:rFonts w:ascii="Verdana" w:hAnsi="Verdana"/>
          <w:sz w:val="20"/>
          <w:szCs w:val="20"/>
          <w:lang w:val="tr-TR"/>
        </w:rPr>
        <w:t>acak,</w:t>
      </w:r>
      <w:r w:rsidR="008F236F">
        <w:rPr>
          <w:rFonts w:ascii="Verdana" w:hAnsi="Verdana"/>
          <w:sz w:val="20"/>
          <w:szCs w:val="20"/>
          <w:lang w:val="tr-TR"/>
        </w:rPr>
        <w:t xml:space="preserve"> bu vesileyle</w:t>
      </w:r>
      <w:r w:rsidR="0057759A" w:rsidRPr="00F74F39">
        <w:rPr>
          <w:rFonts w:ascii="Verdana" w:hAnsi="Verdana"/>
          <w:sz w:val="20"/>
          <w:szCs w:val="20"/>
          <w:lang w:val="tr-TR"/>
        </w:rPr>
        <w:t xml:space="preserve"> işletmelerimizin ve temas ettiğimiz kullanıcıların verimliliğini artır</w:t>
      </w:r>
      <w:r w:rsidR="00E567EC">
        <w:rPr>
          <w:rFonts w:ascii="Verdana" w:hAnsi="Verdana"/>
          <w:sz w:val="20"/>
          <w:szCs w:val="20"/>
          <w:lang w:val="tr-TR"/>
        </w:rPr>
        <w:t>acağız.</w:t>
      </w:r>
      <w:r w:rsidR="008F236F">
        <w:rPr>
          <w:rFonts w:ascii="Verdana" w:hAnsi="Verdana"/>
          <w:sz w:val="20"/>
          <w:szCs w:val="20"/>
          <w:lang w:val="tr-TR"/>
        </w:rPr>
        <w:t>”</w:t>
      </w:r>
    </w:p>
    <w:p w14:paraId="69B4BD06" w14:textId="55C4754E" w:rsidR="00B17730" w:rsidRDefault="00B17730" w:rsidP="007E0F1F">
      <w:pPr>
        <w:spacing w:line="360" w:lineRule="auto"/>
        <w:jc w:val="both"/>
        <w:rPr>
          <w:rFonts w:ascii="Verdana" w:hAnsi="Verdana"/>
          <w:sz w:val="20"/>
          <w:szCs w:val="20"/>
          <w:lang w:val="tr-TR"/>
        </w:rPr>
      </w:pPr>
    </w:p>
    <w:p w14:paraId="175F9E28" w14:textId="6384969A" w:rsidR="00FF1F72" w:rsidRDefault="00FB5484" w:rsidP="00FF1F72">
      <w:pPr>
        <w:spacing w:line="360" w:lineRule="auto"/>
        <w:jc w:val="both"/>
        <w:rPr>
          <w:rFonts w:ascii="Verdana" w:hAnsi="Verdana"/>
          <w:sz w:val="20"/>
          <w:szCs w:val="20"/>
          <w:lang w:val="tr-TR"/>
        </w:rPr>
      </w:pPr>
      <w:r w:rsidRPr="00FB5484">
        <w:rPr>
          <w:rFonts w:ascii="Verdana" w:hAnsi="Verdana"/>
          <w:b/>
          <w:bCs/>
          <w:sz w:val="20"/>
          <w:szCs w:val="20"/>
          <w:lang w:val="tr-TR"/>
        </w:rPr>
        <w:t>Collective Spark</w:t>
      </w:r>
      <w:r w:rsidR="00FF1F72">
        <w:rPr>
          <w:rFonts w:ascii="Verdana" w:hAnsi="Verdana"/>
          <w:b/>
          <w:bCs/>
          <w:sz w:val="20"/>
          <w:szCs w:val="20"/>
          <w:lang w:val="tr-TR"/>
        </w:rPr>
        <w:t xml:space="preserve"> Fonu</w:t>
      </w:r>
      <w:r w:rsidRPr="00FB5484">
        <w:rPr>
          <w:rFonts w:ascii="Verdana" w:hAnsi="Verdana"/>
          <w:b/>
          <w:bCs/>
          <w:sz w:val="20"/>
          <w:szCs w:val="20"/>
          <w:lang w:val="tr-TR"/>
        </w:rPr>
        <w:t xml:space="preserve"> kurucu ortaklarından Görkem Oktay</w:t>
      </w:r>
      <w:r w:rsidR="00202094">
        <w:rPr>
          <w:rFonts w:ascii="Verdana" w:hAnsi="Verdana"/>
          <w:b/>
          <w:bCs/>
          <w:sz w:val="20"/>
          <w:szCs w:val="20"/>
          <w:lang w:val="tr-TR"/>
        </w:rPr>
        <w:t xml:space="preserve"> </w:t>
      </w:r>
      <w:r w:rsidR="00202094" w:rsidRPr="006B1639">
        <w:rPr>
          <w:rFonts w:ascii="Verdana" w:hAnsi="Verdana"/>
          <w:sz w:val="20"/>
          <w:szCs w:val="20"/>
          <w:lang w:val="tr-TR"/>
        </w:rPr>
        <w:t>ise konuya ilişkin yaptığı değerlendirmede</w:t>
      </w:r>
      <w:r w:rsidR="00202094">
        <w:rPr>
          <w:rFonts w:ascii="Verdana" w:hAnsi="Verdana"/>
          <w:sz w:val="20"/>
          <w:szCs w:val="20"/>
          <w:lang w:val="tr-TR"/>
        </w:rPr>
        <w:t xml:space="preserve"> </w:t>
      </w:r>
      <w:r>
        <w:rPr>
          <w:rFonts w:ascii="Verdana" w:hAnsi="Verdana"/>
          <w:sz w:val="20"/>
          <w:szCs w:val="20"/>
          <w:lang w:val="tr-TR"/>
        </w:rPr>
        <w:t>“</w:t>
      </w:r>
      <w:r w:rsidR="00FF1F72">
        <w:rPr>
          <w:rFonts w:ascii="Verdana" w:hAnsi="Verdana"/>
          <w:sz w:val="20"/>
          <w:szCs w:val="20"/>
          <w:lang w:val="tr-TR"/>
        </w:rPr>
        <w:t xml:space="preserve">Türkiye’deki fintech ekosistemi, bankacılık sektörünün güçlü yapısına paralel olarak önemli alanlarda </w:t>
      </w:r>
      <w:r w:rsidR="009454CE">
        <w:rPr>
          <w:rFonts w:ascii="Verdana" w:hAnsi="Verdana"/>
          <w:sz w:val="20"/>
          <w:szCs w:val="20"/>
          <w:lang w:val="tr-TR"/>
        </w:rPr>
        <w:t xml:space="preserve">teknolojik </w:t>
      </w:r>
      <w:r w:rsidR="00FF1F72">
        <w:rPr>
          <w:rFonts w:ascii="Verdana" w:hAnsi="Verdana"/>
          <w:sz w:val="20"/>
          <w:szCs w:val="20"/>
          <w:lang w:val="tr-TR"/>
        </w:rPr>
        <w:t xml:space="preserve">çözümler üreten </w:t>
      </w:r>
      <w:r w:rsidR="009454CE">
        <w:rPr>
          <w:rFonts w:ascii="Verdana" w:hAnsi="Verdana"/>
          <w:sz w:val="20"/>
          <w:szCs w:val="20"/>
          <w:lang w:val="tr-TR"/>
        </w:rPr>
        <w:t>girişimler ile gelişimini sürdürüyor. Bu noktada Mobilexpress, kuruluşundan bu yana güçlü alt yapısıyla, ekibiyle ve teknolojik servis sağlayıcı olarak birçok önemli e-ticaret oyuncusuna sunduğu alternatif çözümlerle fintech</w:t>
      </w:r>
      <w:r w:rsidR="001A0EE4">
        <w:rPr>
          <w:rFonts w:ascii="Verdana" w:hAnsi="Verdana"/>
          <w:sz w:val="20"/>
          <w:szCs w:val="20"/>
          <w:lang w:val="tr-TR"/>
        </w:rPr>
        <w:t xml:space="preserve"> alanında</w:t>
      </w:r>
      <w:r w:rsidR="009454CE">
        <w:rPr>
          <w:rFonts w:ascii="Verdana" w:hAnsi="Verdana"/>
          <w:sz w:val="20"/>
          <w:szCs w:val="20"/>
          <w:lang w:val="tr-TR"/>
        </w:rPr>
        <w:t xml:space="preserve"> </w:t>
      </w:r>
      <w:r w:rsidR="00235733">
        <w:rPr>
          <w:rFonts w:ascii="Verdana" w:hAnsi="Verdana"/>
          <w:sz w:val="20"/>
          <w:szCs w:val="20"/>
          <w:lang w:val="tr-TR"/>
        </w:rPr>
        <w:t xml:space="preserve">başarılı </w:t>
      </w:r>
      <w:r w:rsidR="009454CE">
        <w:rPr>
          <w:rFonts w:ascii="Verdana" w:hAnsi="Verdana"/>
          <w:sz w:val="20"/>
          <w:szCs w:val="20"/>
          <w:lang w:val="tr-TR"/>
        </w:rPr>
        <w:t xml:space="preserve">bir oyuncu olarak konumlanmış durumda. Collective Spark olarak, ülkemizde gösterdiği başarıyı yurt dışına açılarak sürdürme potansiyeli barındıran </w:t>
      </w:r>
      <w:r w:rsidR="00D51A7F">
        <w:rPr>
          <w:rFonts w:ascii="Verdana" w:hAnsi="Verdana"/>
          <w:sz w:val="20"/>
          <w:szCs w:val="20"/>
          <w:lang w:val="tr-TR"/>
        </w:rPr>
        <w:t xml:space="preserve">Mobilexpress ekibini bu yatırım turunda </w:t>
      </w:r>
      <w:r w:rsidR="00235733">
        <w:rPr>
          <w:rFonts w:ascii="Verdana" w:hAnsi="Verdana"/>
          <w:sz w:val="20"/>
          <w:szCs w:val="20"/>
          <w:lang w:val="tr-TR"/>
        </w:rPr>
        <w:t>desteklemekten ve</w:t>
      </w:r>
      <w:r w:rsidR="00D51A7F">
        <w:rPr>
          <w:rFonts w:ascii="Verdana" w:hAnsi="Verdana"/>
          <w:sz w:val="20"/>
          <w:szCs w:val="20"/>
          <w:lang w:val="tr-TR"/>
        </w:rPr>
        <w:t xml:space="preserve"> mevcut fonumuz</w:t>
      </w:r>
      <w:r w:rsidR="001A0EE4">
        <w:rPr>
          <w:rFonts w:ascii="Verdana" w:hAnsi="Verdana"/>
          <w:sz w:val="20"/>
          <w:szCs w:val="20"/>
          <w:lang w:val="tr-TR"/>
        </w:rPr>
        <w:t xml:space="preserve">un odaklandığı alanlardan olan fintech’te bir yatırımı daha </w:t>
      </w:r>
      <w:r w:rsidR="00235733">
        <w:rPr>
          <w:rFonts w:ascii="Verdana" w:hAnsi="Verdana"/>
          <w:sz w:val="20"/>
          <w:szCs w:val="20"/>
          <w:lang w:val="tr-TR"/>
        </w:rPr>
        <w:t>tamamlamaktan mutluluk duyuyoruz</w:t>
      </w:r>
      <w:r w:rsidR="00202094">
        <w:rPr>
          <w:rFonts w:ascii="Verdana" w:hAnsi="Verdana"/>
          <w:sz w:val="20"/>
          <w:szCs w:val="20"/>
          <w:lang w:val="tr-TR"/>
        </w:rPr>
        <w:t>” dedi.</w:t>
      </w:r>
    </w:p>
    <w:p w14:paraId="0D21DDB3" w14:textId="77777777" w:rsidR="00FF1F72" w:rsidRDefault="00FF1F72" w:rsidP="00FF1F72">
      <w:pPr>
        <w:spacing w:line="360" w:lineRule="auto"/>
        <w:jc w:val="both"/>
        <w:rPr>
          <w:rFonts w:ascii="Verdana" w:hAnsi="Verdana"/>
          <w:sz w:val="20"/>
          <w:szCs w:val="20"/>
          <w:lang w:val="tr-TR"/>
        </w:rPr>
      </w:pPr>
    </w:p>
    <w:p w14:paraId="15EE6F3A" w14:textId="64181A3A" w:rsidR="00BA053C" w:rsidRDefault="00BA053C" w:rsidP="00BA053C">
      <w:pPr>
        <w:spacing w:line="360" w:lineRule="auto"/>
        <w:jc w:val="both"/>
        <w:rPr>
          <w:rFonts w:ascii="Verdana" w:hAnsi="Verdana"/>
          <w:sz w:val="20"/>
          <w:szCs w:val="20"/>
          <w:lang w:val="tr-TR"/>
        </w:rPr>
      </w:pPr>
      <w:bookmarkStart w:id="0" w:name="_Hlk44502827"/>
      <w:r>
        <w:rPr>
          <w:rFonts w:ascii="Verdana" w:hAnsi="Verdana"/>
          <w:sz w:val="20"/>
          <w:szCs w:val="20"/>
          <w:lang w:val="tr-TR"/>
        </w:rPr>
        <w:t xml:space="preserve">Mobilexpress </w:t>
      </w:r>
      <w:r w:rsidRPr="007E0F1F">
        <w:rPr>
          <w:rFonts w:ascii="Verdana" w:hAnsi="Verdana"/>
          <w:sz w:val="20"/>
          <w:szCs w:val="20"/>
          <w:lang w:val="tr-TR"/>
        </w:rPr>
        <w:t xml:space="preserve">online ödeme geçidi, akıllı işlem yönlendirme, kart saklama, </w:t>
      </w:r>
      <w:r>
        <w:rPr>
          <w:rFonts w:ascii="Verdana" w:hAnsi="Verdana"/>
          <w:sz w:val="20"/>
          <w:szCs w:val="20"/>
          <w:lang w:val="tr-TR"/>
        </w:rPr>
        <w:t>sahtecilik</w:t>
      </w:r>
      <w:r w:rsidRPr="007E0F1F">
        <w:rPr>
          <w:rFonts w:ascii="Verdana" w:hAnsi="Verdana"/>
          <w:sz w:val="20"/>
          <w:szCs w:val="20"/>
          <w:lang w:val="tr-TR"/>
        </w:rPr>
        <w:t xml:space="preserve"> önleme gibi yapay zeka destekli birçok servisini ihtiyaç duyabilecek tüm banka ve ödeme kuruluşlarına entegre çalışan platformuyla işletme ve kullanıcılarına sunuyor. Mobilexpress</w:t>
      </w:r>
      <w:r>
        <w:rPr>
          <w:rFonts w:ascii="Verdana" w:hAnsi="Verdana"/>
          <w:sz w:val="20"/>
          <w:szCs w:val="20"/>
          <w:lang w:val="tr-TR"/>
        </w:rPr>
        <w:t xml:space="preserve"> halihazırda Türkiye’nin önde gelen e-Ticaret, Perakende, Sigorta ve Telekom şirketlerine özel servisler geliştiriyor.</w:t>
      </w:r>
    </w:p>
    <w:bookmarkEnd w:id="0"/>
    <w:p w14:paraId="389FA012" w14:textId="77777777" w:rsidR="00D82923" w:rsidRDefault="00D82923" w:rsidP="00D82923">
      <w:pPr>
        <w:spacing w:line="360" w:lineRule="auto"/>
        <w:jc w:val="both"/>
        <w:rPr>
          <w:rFonts w:ascii="Verdana" w:hAnsi="Verdana"/>
          <w:sz w:val="20"/>
          <w:szCs w:val="20"/>
          <w:lang w:val="tr-TR"/>
        </w:rPr>
      </w:pPr>
    </w:p>
    <w:p w14:paraId="486EBDBB" w14:textId="526CF27E" w:rsidR="00D82923" w:rsidRDefault="00D82923" w:rsidP="00D82923">
      <w:pPr>
        <w:spacing w:line="360" w:lineRule="auto"/>
        <w:jc w:val="both"/>
        <w:rPr>
          <w:rFonts w:ascii="Verdana" w:hAnsi="Verdana"/>
          <w:sz w:val="20"/>
          <w:szCs w:val="20"/>
          <w:lang w:val="tr-TR"/>
        </w:rPr>
      </w:pPr>
      <w:r w:rsidRPr="00D82923">
        <w:rPr>
          <w:rFonts w:ascii="Verdana" w:hAnsi="Verdana"/>
          <w:sz w:val="20"/>
          <w:szCs w:val="20"/>
          <w:lang w:val="tr-TR"/>
        </w:rPr>
        <w:t>Marka</w:t>
      </w:r>
      <w:r w:rsidR="00245B45" w:rsidRPr="00D82923">
        <w:rPr>
          <w:rFonts w:ascii="Verdana" w:hAnsi="Verdana"/>
          <w:sz w:val="20"/>
          <w:szCs w:val="20"/>
          <w:lang w:val="tr-TR"/>
        </w:rPr>
        <w:t xml:space="preserve"> </w:t>
      </w:r>
      <w:r w:rsidRPr="00D82923">
        <w:rPr>
          <w:rFonts w:ascii="Verdana" w:hAnsi="Verdana"/>
          <w:sz w:val="20"/>
          <w:szCs w:val="20"/>
          <w:lang w:val="tr-TR"/>
        </w:rPr>
        <w:t>h</w:t>
      </w:r>
      <w:r w:rsidR="00245B45" w:rsidRPr="00D82923">
        <w:rPr>
          <w:rFonts w:ascii="Verdana" w:hAnsi="Verdana"/>
          <w:sz w:val="20"/>
          <w:szCs w:val="20"/>
          <w:lang w:val="tr-TR"/>
        </w:rPr>
        <w:t>akkında</w:t>
      </w:r>
      <w:r w:rsidRPr="00D82923">
        <w:rPr>
          <w:rFonts w:ascii="Verdana" w:hAnsi="Verdana"/>
          <w:sz w:val="20"/>
          <w:szCs w:val="20"/>
          <w:lang w:val="tr-TR"/>
        </w:rPr>
        <w:t xml:space="preserve"> daha detaylı bilgi için: </w:t>
      </w:r>
      <w:hyperlink r:id="rId6" w:history="1">
        <w:r w:rsidRPr="00372CC7">
          <w:rPr>
            <w:rStyle w:val="Kpr"/>
            <w:rFonts w:ascii="Verdana" w:hAnsi="Verdana"/>
            <w:sz w:val="20"/>
            <w:szCs w:val="20"/>
            <w:lang w:val="tr-TR"/>
          </w:rPr>
          <w:t>https://www.mobilexpress.com.tr/</w:t>
        </w:r>
      </w:hyperlink>
    </w:p>
    <w:p w14:paraId="4863FA50" w14:textId="77777777" w:rsidR="00D82923" w:rsidRDefault="00D82923" w:rsidP="00D82923">
      <w:pPr>
        <w:spacing w:line="360" w:lineRule="auto"/>
        <w:jc w:val="both"/>
        <w:rPr>
          <w:rFonts w:ascii="Verdana" w:hAnsi="Verdana"/>
          <w:sz w:val="20"/>
          <w:szCs w:val="20"/>
          <w:lang w:val="tr-TR"/>
        </w:rPr>
      </w:pPr>
    </w:p>
    <w:p w14:paraId="3B172B8B" w14:textId="5B7179B6" w:rsidR="00245B45" w:rsidRPr="00245B45" w:rsidRDefault="00245B45" w:rsidP="00245B45">
      <w:pPr>
        <w:spacing w:line="360" w:lineRule="auto"/>
        <w:jc w:val="both"/>
        <w:rPr>
          <w:rFonts w:ascii="Verdana" w:hAnsi="Verdana"/>
          <w:sz w:val="20"/>
          <w:szCs w:val="20"/>
          <w:lang w:val="tr-TR"/>
        </w:rPr>
      </w:pPr>
    </w:p>
    <w:p w14:paraId="3945AF53" w14:textId="77777777" w:rsidR="00245B45" w:rsidRPr="007E0F1F" w:rsidRDefault="00245B45" w:rsidP="007E0F1F">
      <w:pPr>
        <w:spacing w:line="360" w:lineRule="auto"/>
        <w:jc w:val="both"/>
        <w:rPr>
          <w:rFonts w:ascii="Verdana" w:hAnsi="Verdana"/>
          <w:sz w:val="20"/>
          <w:szCs w:val="20"/>
          <w:lang w:val="tr-TR"/>
        </w:rPr>
      </w:pPr>
    </w:p>
    <w:sectPr w:rsidR="00245B45" w:rsidRPr="007E0F1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765D3" w14:textId="77777777" w:rsidR="008A041C" w:rsidRDefault="008A041C" w:rsidP="001B6AAD">
      <w:r>
        <w:separator/>
      </w:r>
    </w:p>
  </w:endnote>
  <w:endnote w:type="continuationSeparator" w:id="0">
    <w:p w14:paraId="056DA7F8" w14:textId="77777777" w:rsidR="008A041C" w:rsidRDefault="008A041C" w:rsidP="001B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8F746" w14:textId="77777777" w:rsidR="008A041C" w:rsidRDefault="008A041C" w:rsidP="001B6AAD">
      <w:r>
        <w:separator/>
      </w:r>
    </w:p>
  </w:footnote>
  <w:footnote w:type="continuationSeparator" w:id="0">
    <w:p w14:paraId="383F588F" w14:textId="77777777" w:rsidR="008A041C" w:rsidRDefault="008A041C" w:rsidP="001B6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AD"/>
    <w:rsid w:val="000105E1"/>
    <w:rsid w:val="00047AE6"/>
    <w:rsid w:val="000E749E"/>
    <w:rsid w:val="001936A6"/>
    <w:rsid w:val="001A0EE4"/>
    <w:rsid w:val="001B6AAD"/>
    <w:rsid w:val="001E2430"/>
    <w:rsid w:val="001E55B8"/>
    <w:rsid w:val="001E70AF"/>
    <w:rsid w:val="00202094"/>
    <w:rsid w:val="0021519E"/>
    <w:rsid w:val="00217D67"/>
    <w:rsid w:val="002202B8"/>
    <w:rsid w:val="00235733"/>
    <w:rsid w:val="00245B45"/>
    <w:rsid w:val="002624AD"/>
    <w:rsid w:val="002927F1"/>
    <w:rsid w:val="002E56BD"/>
    <w:rsid w:val="003229C6"/>
    <w:rsid w:val="003256E6"/>
    <w:rsid w:val="0049030F"/>
    <w:rsid w:val="004F0BA8"/>
    <w:rsid w:val="004F1F4B"/>
    <w:rsid w:val="00536753"/>
    <w:rsid w:val="0057759A"/>
    <w:rsid w:val="005B1C22"/>
    <w:rsid w:val="005D34AD"/>
    <w:rsid w:val="005E4734"/>
    <w:rsid w:val="005F3317"/>
    <w:rsid w:val="006024F8"/>
    <w:rsid w:val="00603DD2"/>
    <w:rsid w:val="00615C44"/>
    <w:rsid w:val="006211D8"/>
    <w:rsid w:val="00632987"/>
    <w:rsid w:val="00693CB2"/>
    <w:rsid w:val="006B1639"/>
    <w:rsid w:val="007E0F1F"/>
    <w:rsid w:val="00846334"/>
    <w:rsid w:val="00887D3F"/>
    <w:rsid w:val="008A041C"/>
    <w:rsid w:val="008D2BC5"/>
    <w:rsid w:val="008F236F"/>
    <w:rsid w:val="009454CE"/>
    <w:rsid w:val="00980488"/>
    <w:rsid w:val="00985F95"/>
    <w:rsid w:val="00986BDA"/>
    <w:rsid w:val="009A2BCF"/>
    <w:rsid w:val="00A07CE8"/>
    <w:rsid w:val="00A11701"/>
    <w:rsid w:val="00A14980"/>
    <w:rsid w:val="00A15E7A"/>
    <w:rsid w:val="00A161DB"/>
    <w:rsid w:val="00A73426"/>
    <w:rsid w:val="00A82F5F"/>
    <w:rsid w:val="00AB3A75"/>
    <w:rsid w:val="00AC48BA"/>
    <w:rsid w:val="00AE180E"/>
    <w:rsid w:val="00B17730"/>
    <w:rsid w:val="00B25418"/>
    <w:rsid w:val="00B527C7"/>
    <w:rsid w:val="00BA053C"/>
    <w:rsid w:val="00BA5FE8"/>
    <w:rsid w:val="00BB3063"/>
    <w:rsid w:val="00C2363E"/>
    <w:rsid w:val="00C35148"/>
    <w:rsid w:val="00C840EC"/>
    <w:rsid w:val="00CD72B5"/>
    <w:rsid w:val="00D51A7F"/>
    <w:rsid w:val="00D75CC5"/>
    <w:rsid w:val="00D82923"/>
    <w:rsid w:val="00D922B8"/>
    <w:rsid w:val="00DB6913"/>
    <w:rsid w:val="00DD1A08"/>
    <w:rsid w:val="00E11E2C"/>
    <w:rsid w:val="00E34025"/>
    <w:rsid w:val="00E567EC"/>
    <w:rsid w:val="00E77FC0"/>
    <w:rsid w:val="00E811F7"/>
    <w:rsid w:val="00ED1FD1"/>
    <w:rsid w:val="00EE2B5E"/>
    <w:rsid w:val="00EF13F3"/>
    <w:rsid w:val="00F45E52"/>
    <w:rsid w:val="00F74F39"/>
    <w:rsid w:val="00FA5EB8"/>
    <w:rsid w:val="00FB5484"/>
    <w:rsid w:val="00FC700E"/>
    <w:rsid w:val="00FF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D18B"/>
  <w15:chartTrackingRefBased/>
  <w15:docId w15:val="{68AC0FBC-9293-D843-846A-B50F9A27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6AAD"/>
    <w:pPr>
      <w:tabs>
        <w:tab w:val="center" w:pos="4680"/>
        <w:tab w:val="right" w:pos="9360"/>
      </w:tabs>
    </w:pPr>
  </w:style>
  <w:style w:type="character" w:customStyle="1" w:styleId="stBilgiChar">
    <w:name w:val="Üst Bilgi Char"/>
    <w:basedOn w:val="VarsaylanParagrafYazTipi"/>
    <w:link w:val="stBilgi"/>
    <w:uiPriority w:val="99"/>
    <w:rsid w:val="001B6AAD"/>
  </w:style>
  <w:style w:type="paragraph" w:styleId="AltBilgi">
    <w:name w:val="footer"/>
    <w:basedOn w:val="Normal"/>
    <w:link w:val="AltBilgiChar"/>
    <w:uiPriority w:val="99"/>
    <w:unhideWhenUsed/>
    <w:rsid w:val="001B6AAD"/>
    <w:pPr>
      <w:tabs>
        <w:tab w:val="center" w:pos="4680"/>
        <w:tab w:val="right" w:pos="9360"/>
      </w:tabs>
    </w:pPr>
  </w:style>
  <w:style w:type="character" w:customStyle="1" w:styleId="AltBilgiChar">
    <w:name w:val="Alt Bilgi Char"/>
    <w:basedOn w:val="VarsaylanParagrafYazTipi"/>
    <w:link w:val="AltBilgi"/>
    <w:uiPriority w:val="99"/>
    <w:rsid w:val="001B6AAD"/>
  </w:style>
  <w:style w:type="character" w:customStyle="1" w:styleId="apple-converted-space">
    <w:name w:val="apple-converted-space"/>
    <w:basedOn w:val="VarsaylanParagrafYazTipi"/>
    <w:rsid w:val="0057759A"/>
  </w:style>
  <w:style w:type="character" w:styleId="AklamaBavurusu">
    <w:name w:val="annotation reference"/>
    <w:basedOn w:val="VarsaylanParagrafYazTipi"/>
    <w:uiPriority w:val="99"/>
    <w:semiHidden/>
    <w:unhideWhenUsed/>
    <w:rsid w:val="00FB5484"/>
    <w:rPr>
      <w:sz w:val="16"/>
      <w:szCs w:val="16"/>
    </w:rPr>
  </w:style>
  <w:style w:type="paragraph" w:styleId="AklamaMetni">
    <w:name w:val="annotation text"/>
    <w:basedOn w:val="Normal"/>
    <w:link w:val="AklamaMetniChar"/>
    <w:uiPriority w:val="99"/>
    <w:semiHidden/>
    <w:unhideWhenUsed/>
    <w:rsid w:val="00FB5484"/>
    <w:rPr>
      <w:sz w:val="20"/>
      <w:szCs w:val="20"/>
    </w:rPr>
  </w:style>
  <w:style w:type="character" w:customStyle="1" w:styleId="AklamaMetniChar">
    <w:name w:val="Açıklama Metni Char"/>
    <w:basedOn w:val="VarsaylanParagrafYazTipi"/>
    <w:link w:val="AklamaMetni"/>
    <w:uiPriority w:val="99"/>
    <w:semiHidden/>
    <w:rsid w:val="00FB5484"/>
    <w:rPr>
      <w:sz w:val="20"/>
      <w:szCs w:val="20"/>
    </w:rPr>
  </w:style>
  <w:style w:type="paragraph" w:styleId="AklamaKonusu">
    <w:name w:val="annotation subject"/>
    <w:basedOn w:val="AklamaMetni"/>
    <w:next w:val="AklamaMetni"/>
    <w:link w:val="AklamaKonusuChar"/>
    <w:uiPriority w:val="99"/>
    <w:semiHidden/>
    <w:unhideWhenUsed/>
    <w:rsid w:val="00FB5484"/>
    <w:rPr>
      <w:b/>
      <w:bCs/>
    </w:rPr>
  </w:style>
  <w:style w:type="character" w:customStyle="1" w:styleId="AklamaKonusuChar">
    <w:name w:val="Açıklama Konusu Char"/>
    <w:basedOn w:val="AklamaMetniChar"/>
    <w:link w:val="AklamaKonusu"/>
    <w:uiPriority w:val="99"/>
    <w:semiHidden/>
    <w:rsid w:val="00FB5484"/>
    <w:rPr>
      <w:b/>
      <w:bCs/>
      <w:sz w:val="20"/>
      <w:szCs w:val="20"/>
    </w:rPr>
  </w:style>
  <w:style w:type="paragraph" w:styleId="BalonMetni">
    <w:name w:val="Balloon Text"/>
    <w:basedOn w:val="Normal"/>
    <w:link w:val="BalonMetniChar"/>
    <w:uiPriority w:val="99"/>
    <w:semiHidden/>
    <w:unhideWhenUsed/>
    <w:rsid w:val="00FB548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5484"/>
    <w:rPr>
      <w:rFonts w:ascii="Segoe UI" w:hAnsi="Segoe UI" w:cs="Segoe UI"/>
      <w:sz w:val="18"/>
      <w:szCs w:val="18"/>
    </w:rPr>
  </w:style>
  <w:style w:type="paragraph" w:styleId="Dzeltme">
    <w:name w:val="Revision"/>
    <w:hidden/>
    <w:uiPriority w:val="99"/>
    <w:semiHidden/>
    <w:rsid w:val="00AE180E"/>
  </w:style>
  <w:style w:type="paragraph" w:customStyle="1" w:styleId="BodyA">
    <w:name w:val="Body A"/>
    <w:rsid w:val="00E34025"/>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tr-TR" w:eastAsia="tr-TR"/>
    </w:rPr>
  </w:style>
  <w:style w:type="character" w:styleId="Kpr">
    <w:name w:val="Hyperlink"/>
    <w:basedOn w:val="VarsaylanParagrafYazTipi"/>
    <w:uiPriority w:val="99"/>
    <w:unhideWhenUsed/>
    <w:rsid w:val="00D82923"/>
    <w:rPr>
      <w:color w:val="0563C1" w:themeColor="hyperlink"/>
      <w:u w:val="single"/>
    </w:rPr>
  </w:style>
  <w:style w:type="character" w:styleId="zmlenmeyenBahsetme">
    <w:name w:val="Unresolved Mention"/>
    <w:basedOn w:val="VarsaylanParagrafYazTipi"/>
    <w:uiPriority w:val="99"/>
    <w:semiHidden/>
    <w:unhideWhenUsed/>
    <w:rsid w:val="00D82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66805">
      <w:bodyDiv w:val="1"/>
      <w:marLeft w:val="0"/>
      <w:marRight w:val="0"/>
      <w:marTop w:val="0"/>
      <w:marBottom w:val="0"/>
      <w:divBdr>
        <w:top w:val="none" w:sz="0" w:space="0" w:color="auto"/>
        <w:left w:val="none" w:sz="0" w:space="0" w:color="auto"/>
        <w:bottom w:val="none" w:sz="0" w:space="0" w:color="auto"/>
        <w:right w:val="none" w:sz="0" w:space="0" w:color="auto"/>
      </w:divBdr>
    </w:div>
    <w:div w:id="356346530">
      <w:bodyDiv w:val="1"/>
      <w:marLeft w:val="0"/>
      <w:marRight w:val="0"/>
      <w:marTop w:val="0"/>
      <w:marBottom w:val="0"/>
      <w:divBdr>
        <w:top w:val="none" w:sz="0" w:space="0" w:color="auto"/>
        <w:left w:val="none" w:sz="0" w:space="0" w:color="auto"/>
        <w:bottom w:val="none" w:sz="0" w:space="0" w:color="auto"/>
        <w:right w:val="none" w:sz="0" w:space="0" w:color="auto"/>
      </w:divBdr>
    </w:div>
    <w:div w:id="567033388">
      <w:bodyDiv w:val="1"/>
      <w:marLeft w:val="0"/>
      <w:marRight w:val="0"/>
      <w:marTop w:val="0"/>
      <w:marBottom w:val="0"/>
      <w:divBdr>
        <w:top w:val="none" w:sz="0" w:space="0" w:color="auto"/>
        <w:left w:val="none" w:sz="0" w:space="0" w:color="auto"/>
        <w:bottom w:val="none" w:sz="0" w:space="0" w:color="auto"/>
        <w:right w:val="none" w:sz="0" w:space="0" w:color="auto"/>
      </w:divBdr>
    </w:div>
    <w:div w:id="1054894185">
      <w:bodyDiv w:val="1"/>
      <w:marLeft w:val="0"/>
      <w:marRight w:val="0"/>
      <w:marTop w:val="0"/>
      <w:marBottom w:val="0"/>
      <w:divBdr>
        <w:top w:val="none" w:sz="0" w:space="0" w:color="auto"/>
        <w:left w:val="none" w:sz="0" w:space="0" w:color="auto"/>
        <w:bottom w:val="none" w:sz="0" w:space="0" w:color="auto"/>
        <w:right w:val="none" w:sz="0" w:space="0" w:color="auto"/>
      </w:divBdr>
    </w:div>
    <w:div w:id="1169100359">
      <w:bodyDiv w:val="1"/>
      <w:marLeft w:val="0"/>
      <w:marRight w:val="0"/>
      <w:marTop w:val="0"/>
      <w:marBottom w:val="0"/>
      <w:divBdr>
        <w:top w:val="none" w:sz="0" w:space="0" w:color="auto"/>
        <w:left w:val="none" w:sz="0" w:space="0" w:color="auto"/>
        <w:bottom w:val="none" w:sz="0" w:space="0" w:color="auto"/>
        <w:right w:val="none" w:sz="0" w:space="0" w:color="auto"/>
      </w:divBdr>
    </w:div>
    <w:div w:id="1469203815">
      <w:bodyDiv w:val="1"/>
      <w:marLeft w:val="0"/>
      <w:marRight w:val="0"/>
      <w:marTop w:val="0"/>
      <w:marBottom w:val="0"/>
      <w:divBdr>
        <w:top w:val="none" w:sz="0" w:space="0" w:color="auto"/>
        <w:left w:val="none" w:sz="0" w:space="0" w:color="auto"/>
        <w:bottom w:val="none" w:sz="0" w:space="0" w:color="auto"/>
        <w:right w:val="none" w:sz="0" w:space="0" w:color="auto"/>
      </w:divBdr>
      <w:divsChild>
        <w:div w:id="1029141384">
          <w:marLeft w:val="0"/>
          <w:marRight w:val="0"/>
          <w:marTop w:val="0"/>
          <w:marBottom w:val="0"/>
          <w:divBdr>
            <w:top w:val="none" w:sz="0" w:space="0" w:color="auto"/>
            <w:left w:val="none" w:sz="0" w:space="0" w:color="auto"/>
            <w:bottom w:val="none" w:sz="0" w:space="0" w:color="auto"/>
            <w:right w:val="none" w:sz="0" w:space="0" w:color="auto"/>
          </w:divBdr>
          <w:divsChild>
            <w:div w:id="124809923">
              <w:marLeft w:val="0"/>
              <w:marRight w:val="0"/>
              <w:marTop w:val="0"/>
              <w:marBottom w:val="0"/>
              <w:divBdr>
                <w:top w:val="none" w:sz="0" w:space="0" w:color="auto"/>
                <w:left w:val="none" w:sz="0" w:space="0" w:color="auto"/>
                <w:bottom w:val="none" w:sz="0" w:space="0" w:color="auto"/>
                <w:right w:val="none" w:sz="0" w:space="0" w:color="auto"/>
              </w:divBdr>
              <w:divsChild>
                <w:div w:id="581910589">
                  <w:marLeft w:val="0"/>
                  <w:marRight w:val="0"/>
                  <w:marTop w:val="0"/>
                  <w:marBottom w:val="0"/>
                  <w:divBdr>
                    <w:top w:val="none" w:sz="0" w:space="0" w:color="auto"/>
                    <w:left w:val="none" w:sz="0" w:space="0" w:color="auto"/>
                    <w:bottom w:val="none" w:sz="0" w:space="0" w:color="auto"/>
                    <w:right w:val="none" w:sz="0" w:space="0" w:color="auto"/>
                  </w:divBdr>
                  <w:divsChild>
                    <w:div w:id="1890991269">
                      <w:marLeft w:val="0"/>
                      <w:marRight w:val="0"/>
                      <w:marTop w:val="0"/>
                      <w:marBottom w:val="0"/>
                      <w:divBdr>
                        <w:top w:val="none" w:sz="0" w:space="0" w:color="auto"/>
                        <w:left w:val="none" w:sz="0" w:space="0" w:color="auto"/>
                        <w:bottom w:val="none" w:sz="0" w:space="0" w:color="auto"/>
                        <w:right w:val="none" w:sz="0" w:space="0" w:color="auto"/>
                      </w:divBdr>
                      <w:divsChild>
                        <w:div w:id="1357274181">
                          <w:marLeft w:val="0"/>
                          <w:marRight w:val="0"/>
                          <w:marTop w:val="0"/>
                          <w:marBottom w:val="0"/>
                          <w:divBdr>
                            <w:top w:val="none" w:sz="0" w:space="0" w:color="auto"/>
                            <w:left w:val="none" w:sz="0" w:space="0" w:color="auto"/>
                            <w:bottom w:val="none" w:sz="0" w:space="0" w:color="auto"/>
                            <w:right w:val="none" w:sz="0" w:space="0" w:color="auto"/>
                          </w:divBdr>
                          <w:divsChild>
                            <w:div w:id="1048408694">
                              <w:marLeft w:val="0"/>
                              <w:marRight w:val="0"/>
                              <w:marTop w:val="0"/>
                              <w:marBottom w:val="0"/>
                              <w:divBdr>
                                <w:top w:val="none" w:sz="0" w:space="0" w:color="auto"/>
                                <w:left w:val="none" w:sz="0" w:space="0" w:color="auto"/>
                                <w:bottom w:val="none" w:sz="0" w:space="0" w:color="auto"/>
                                <w:right w:val="none" w:sz="0" w:space="0" w:color="auto"/>
                              </w:divBdr>
                              <w:divsChild>
                                <w:div w:id="335306376">
                                  <w:marLeft w:val="0"/>
                                  <w:marRight w:val="0"/>
                                  <w:marTop w:val="0"/>
                                  <w:marBottom w:val="0"/>
                                  <w:divBdr>
                                    <w:top w:val="none" w:sz="0" w:space="0" w:color="auto"/>
                                    <w:left w:val="none" w:sz="0" w:space="0" w:color="auto"/>
                                    <w:bottom w:val="none" w:sz="0" w:space="0" w:color="auto"/>
                                    <w:right w:val="none" w:sz="0" w:space="0" w:color="auto"/>
                                  </w:divBdr>
                                  <w:divsChild>
                                    <w:div w:id="794451154">
                                      <w:marLeft w:val="0"/>
                                      <w:marRight w:val="0"/>
                                      <w:marTop w:val="0"/>
                                      <w:marBottom w:val="0"/>
                                      <w:divBdr>
                                        <w:top w:val="none" w:sz="0" w:space="0" w:color="auto"/>
                                        <w:left w:val="none" w:sz="0" w:space="0" w:color="auto"/>
                                        <w:bottom w:val="none" w:sz="0" w:space="0" w:color="auto"/>
                                        <w:right w:val="none" w:sz="0" w:space="0" w:color="auto"/>
                                      </w:divBdr>
                                      <w:divsChild>
                                        <w:div w:id="585380972">
                                          <w:marLeft w:val="0"/>
                                          <w:marRight w:val="0"/>
                                          <w:marTop w:val="0"/>
                                          <w:marBottom w:val="0"/>
                                          <w:divBdr>
                                            <w:top w:val="none" w:sz="0" w:space="0" w:color="auto"/>
                                            <w:left w:val="none" w:sz="0" w:space="0" w:color="auto"/>
                                            <w:bottom w:val="none" w:sz="0" w:space="0" w:color="auto"/>
                                            <w:right w:val="none" w:sz="0" w:space="0" w:color="auto"/>
                                          </w:divBdr>
                                          <w:divsChild>
                                            <w:div w:id="131140573">
                                              <w:marLeft w:val="0"/>
                                              <w:marRight w:val="0"/>
                                              <w:marTop w:val="0"/>
                                              <w:marBottom w:val="0"/>
                                              <w:divBdr>
                                                <w:top w:val="none" w:sz="0" w:space="0" w:color="auto"/>
                                                <w:left w:val="none" w:sz="0" w:space="0" w:color="auto"/>
                                                <w:bottom w:val="none" w:sz="0" w:space="0" w:color="auto"/>
                                                <w:right w:val="none" w:sz="0" w:space="0" w:color="auto"/>
                                              </w:divBdr>
                                              <w:divsChild>
                                                <w:div w:id="1356492564">
                                                  <w:marLeft w:val="0"/>
                                                  <w:marRight w:val="0"/>
                                                  <w:marTop w:val="0"/>
                                                  <w:marBottom w:val="0"/>
                                                  <w:divBdr>
                                                    <w:top w:val="none" w:sz="0" w:space="0" w:color="auto"/>
                                                    <w:left w:val="none" w:sz="0" w:space="0" w:color="auto"/>
                                                    <w:bottom w:val="none" w:sz="0" w:space="0" w:color="auto"/>
                                                    <w:right w:val="none" w:sz="0" w:space="0" w:color="auto"/>
                                                  </w:divBdr>
                                                  <w:divsChild>
                                                    <w:div w:id="916863853">
                                                      <w:marLeft w:val="0"/>
                                                      <w:marRight w:val="0"/>
                                                      <w:marTop w:val="0"/>
                                                      <w:marBottom w:val="0"/>
                                                      <w:divBdr>
                                                        <w:top w:val="none" w:sz="0" w:space="0" w:color="auto"/>
                                                        <w:left w:val="none" w:sz="0" w:space="0" w:color="auto"/>
                                                        <w:bottom w:val="none" w:sz="0" w:space="0" w:color="auto"/>
                                                        <w:right w:val="none" w:sz="0" w:space="0" w:color="auto"/>
                                                      </w:divBdr>
                                                      <w:divsChild>
                                                        <w:div w:id="8617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081289">
      <w:bodyDiv w:val="1"/>
      <w:marLeft w:val="0"/>
      <w:marRight w:val="0"/>
      <w:marTop w:val="0"/>
      <w:marBottom w:val="0"/>
      <w:divBdr>
        <w:top w:val="none" w:sz="0" w:space="0" w:color="auto"/>
        <w:left w:val="none" w:sz="0" w:space="0" w:color="auto"/>
        <w:bottom w:val="none" w:sz="0" w:space="0" w:color="auto"/>
        <w:right w:val="none" w:sz="0" w:space="0" w:color="auto"/>
      </w:divBdr>
    </w:div>
    <w:div w:id="18328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bilexpress.com.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651</Words>
  <Characters>3714</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Güzer - Mobilexpress</dc:creator>
  <cp:keywords/>
  <dc:description/>
  <cp:lastModifiedBy>Ayse Ekin Gunduz</cp:lastModifiedBy>
  <cp:revision>9</cp:revision>
  <cp:lastPrinted>2020-06-26T10:36:00Z</cp:lastPrinted>
  <dcterms:created xsi:type="dcterms:W3CDTF">2020-06-30T11:58:00Z</dcterms:created>
  <dcterms:modified xsi:type="dcterms:W3CDTF">2020-07-07T06:48:00Z</dcterms:modified>
</cp:coreProperties>
</file>