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CE5FE" w14:textId="0B1BC056" w:rsidR="0061457C" w:rsidRDefault="00E569C5">
      <w:pPr>
        <w:spacing w:after="0" w:line="240" w:lineRule="auto"/>
        <w:jc w:val="center"/>
        <w:rPr>
          <w:rFonts w:ascii="Arial" w:eastAsia="Arial" w:hAnsi="Arial" w:cs="Arial"/>
          <w:b/>
          <w:lang w:val="tr-TR"/>
        </w:rPr>
      </w:pPr>
      <w:r>
        <w:rPr>
          <w:rFonts w:ascii="Arial" w:eastAsia="Arial" w:hAnsi="Arial" w:cs="Arial"/>
          <w:b/>
          <w:lang w:val="tr-TR"/>
        </w:rPr>
        <w:t xml:space="preserve">Bağımsız Araştırma Firması </w:t>
      </w:r>
      <w:proofErr w:type="spellStart"/>
      <w:r w:rsidR="00B663BB">
        <w:rPr>
          <w:rFonts w:ascii="Arial" w:eastAsia="Arial" w:hAnsi="Arial" w:cs="Arial"/>
          <w:b/>
          <w:lang w:val="tr-TR"/>
        </w:rPr>
        <w:t>Forrester</w:t>
      </w:r>
      <w:proofErr w:type="spellEnd"/>
      <w:r w:rsidR="00B663BB">
        <w:rPr>
          <w:rFonts w:ascii="Arial" w:eastAsia="Arial" w:hAnsi="Arial" w:cs="Arial"/>
          <w:b/>
          <w:lang w:val="tr-TR"/>
        </w:rPr>
        <w:t xml:space="preserve"> </w:t>
      </w:r>
      <w:proofErr w:type="spellStart"/>
      <w:r w:rsidR="00B663BB">
        <w:rPr>
          <w:rFonts w:ascii="Arial" w:eastAsia="Arial" w:hAnsi="Arial" w:cs="Arial"/>
          <w:b/>
          <w:lang w:val="tr-TR"/>
        </w:rPr>
        <w:t>Resea</w:t>
      </w:r>
      <w:bookmarkStart w:id="0" w:name="_GoBack"/>
      <w:bookmarkEnd w:id="0"/>
      <w:r w:rsidR="00B663BB">
        <w:rPr>
          <w:rFonts w:ascii="Arial" w:eastAsia="Arial" w:hAnsi="Arial" w:cs="Arial"/>
          <w:b/>
          <w:lang w:val="tr-TR"/>
        </w:rPr>
        <w:t>rch</w:t>
      </w:r>
      <w:proofErr w:type="spellEnd"/>
      <w:r w:rsidR="00B663BB">
        <w:rPr>
          <w:rFonts w:ascii="Arial" w:eastAsia="Arial" w:hAnsi="Arial" w:cs="Arial"/>
          <w:b/>
          <w:lang w:val="tr-TR"/>
        </w:rPr>
        <w:t xml:space="preserve"> </w:t>
      </w:r>
      <w:proofErr w:type="spellStart"/>
      <w:r>
        <w:rPr>
          <w:rFonts w:ascii="Arial" w:eastAsia="Arial" w:hAnsi="Arial" w:cs="Arial"/>
          <w:b/>
          <w:lang w:val="tr-TR"/>
        </w:rPr>
        <w:t>Red</w:t>
      </w:r>
      <w:proofErr w:type="spellEnd"/>
      <w:r>
        <w:rPr>
          <w:rFonts w:ascii="Arial" w:eastAsia="Arial" w:hAnsi="Arial" w:cs="Arial"/>
          <w:b/>
          <w:lang w:val="tr-TR"/>
        </w:rPr>
        <w:t xml:space="preserve"> </w:t>
      </w:r>
      <w:proofErr w:type="spellStart"/>
      <w:r>
        <w:rPr>
          <w:rFonts w:ascii="Arial" w:eastAsia="Arial" w:hAnsi="Arial" w:cs="Arial"/>
          <w:b/>
          <w:lang w:val="tr-TR"/>
        </w:rPr>
        <w:t>Hat’i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lang w:val="tr-TR"/>
        </w:rPr>
        <w:t>Altyapı Otomasyon Platform Lideri Seçti</w:t>
      </w:r>
    </w:p>
    <w:p w14:paraId="08101EF0" w14:textId="77777777" w:rsidR="00E569C5" w:rsidRDefault="00E569C5">
      <w:pPr>
        <w:spacing w:after="0" w:line="240" w:lineRule="auto"/>
        <w:jc w:val="center"/>
      </w:pPr>
    </w:p>
    <w:p w14:paraId="70C76581" w14:textId="217CCC87" w:rsidR="00E569C5" w:rsidRPr="00E569C5" w:rsidRDefault="00E569C5">
      <w:pPr>
        <w:spacing w:after="0" w:line="240" w:lineRule="auto"/>
        <w:jc w:val="center"/>
        <w:rPr>
          <w:lang w:val="tr-TR"/>
        </w:rPr>
      </w:pPr>
      <w:proofErr w:type="spellStart"/>
      <w:r>
        <w:rPr>
          <w:rFonts w:ascii="Arial" w:eastAsia="Arial" w:hAnsi="Arial" w:cs="Arial"/>
          <w:i/>
          <w:lang w:val="tr-TR"/>
        </w:rPr>
        <w:t>Red</w:t>
      </w:r>
      <w:proofErr w:type="spellEnd"/>
      <w:r>
        <w:rPr>
          <w:rFonts w:ascii="Arial" w:eastAsia="Arial" w:hAnsi="Arial" w:cs="Arial"/>
          <w:i/>
          <w:lang w:val="tr-TR"/>
        </w:rPr>
        <w:t xml:space="preserve"> Hat </w:t>
      </w:r>
      <w:proofErr w:type="spellStart"/>
      <w:r>
        <w:rPr>
          <w:rFonts w:ascii="Arial" w:eastAsia="Arial" w:hAnsi="Arial" w:cs="Arial"/>
          <w:i/>
          <w:lang w:val="tr-TR"/>
        </w:rPr>
        <w:t>Ansible</w:t>
      </w:r>
      <w:proofErr w:type="spellEnd"/>
      <w:r>
        <w:rPr>
          <w:rFonts w:ascii="Arial" w:eastAsia="Arial" w:hAnsi="Arial" w:cs="Arial"/>
          <w:i/>
          <w:lang w:val="tr-TR"/>
        </w:rPr>
        <w:t xml:space="preserve"> </w:t>
      </w:r>
      <w:proofErr w:type="spellStart"/>
      <w:r>
        <w:rPr>
          <w:rFonts w:ascii="Arial" w:eastAsia="Arial" w:hAnsi="Arial" w:cs="Arial"/>
          <w:i/>
          <w:lang w:val="tr-TR"/>
        </w:rPr>
        <w:t>Automation</w:t>
      </w:r>
      <w:proofErr w:type="spellEnd"/>
      <w:r w:rsidR="00A369B8">
        <w:rPr>
          <w:rFonts w:ascii="Arial" w:eastAsia="Arial" w:hAnsi="Arial" w:cs="Arial"/>
          <w:i/>
          <w:lang w:val="tr-TR"/>
        </w:rPr>
        <w:t xml:space="preserve"> strateji</w:t>
      </w:r>
      <w:r w:rsidR="00196FE6">
        <w:rPr>
          <w:rFonts w:ascii="Arial" w:eastAsia="Arial" w:hAnsi="Arial" w:cs="Arial"/>
          <w:i/>
          <w:lang w:val="tr-TR"/>
        </w:rPr>
        <w:t>si</w:t>
      </w:r>
      <w:r w:rsidR="00A369B8">
        <w:rPr>
          <w:rFonts w:ascii="Arial" w:eastAsia="Arial" w:hAnsi="Arial" w:cs="Arial"/>
          <w:i/>
          <w:lang w:val="tr-TR"/>
        </w:rPr>
        <w:t>, pazardaki görünürlüğü</w:t>
      </w:r>
      <w:r w:rsidR="00196FE6">
        <w:rPr>
          <w:rFonts w:ascii="Arial" w:eastAsia="Arial" w:hAnsi="Arial" w:cs="Arial"/>
          <w:i/>
          <w:lang w:val="tr-TR"/>
        </w:rPr>
        <w:t>,</w:t>
      </w:r>
      <w:r w:rsidR="00B44A46">
        <w:rPr>
          <w:rFonts w:ascii="Arial" w:eastAsia="Arial" w:hAnsi="Arial" w:cs="Arial"/>
          <w:i/>
          <w:lang w:val="tr-TR"/>
        </w:rPr>
        <w:t xml:space="preserve"> mevcut ürün ve hizmet kategorileri</w:t>
      </w:r>
      <w:r w:rsidR="00196FE6">
        <w:rPr>
          <w:rFonts w:ascii="Arial" w:eastAsia="Arial" w:hAnsi="Arial" w:cs="Arial"/>
          <w:i/>
          <w:lang w:val="tr-TR"/>
        </w:rPr>
        <w:t>nde</w:t>
      </w:r>
      <w:r w:rsidR="004A3718">
        <w:rPr>
          <w:rFonts w:ascii="Arial" w:eastAsia="Arial" w:hAnsi="Arial" w:cs="Arial"/>
          <w:i/>
          <w:lang w:val="tr-TR"/>
        </w:rPr>
        <w:t xml:space="preserve"> </w:t>
      </w:r>
      <w:r w:rsidR="00B44A46">
        <w:rPr>
          <w:rFonts w:ascii="Arial" w:eastAsia="Arial" w:hAnsi="Arial" w:cs="Arial"/>
          <w:i/>
          <w:lang w:val="tr-TR"/>
        </w:rPr>
        <w:t>topladığı puanlarla liderler arasında yer aldı.</w:t>
      </w:r>
    </w:p>
    <w:p w14:paraId="2C8E0432" w14:textId="77777777" w:rsidR="0061457C" w:rsidRDefault="0061457C">
      <w:pPr>
        <w:spacing w:after="0" w:line="240" w:lineRule="auto"/>
        <w:jc w:val="center"/>
        <w:rPr>
          <w:rFonts w:ascii="Arial" w:eastAsia="Arial" w:hAnsi="Arial" w:cs="Arial"/>
          <w:i/>
        </w:rPr>
      </w:pPr>
    </w:p>
    <w:p w14:paraId="7FCCA0A4" w14:textId="4BBF153C" w:rsidR="00B44A46" w:rsidRPr="00B44A46" w:rsidRDefault="00B44A46">
      <w:pPr>
        <w:spacing w:after="0" w:line="240" w:lineRule="auto"/>
        <w:rPr>
          <w:rFonts w:ascii="Arial" w:eastAsia="Arial" w:hAnsi="Arial" w:cs="Arial"/>
          <w:lang w:val="tr-TR"/>
        </w:rPr>
      </w:pPr>
      <w:r w:rsidRPr="00B44A46">
        <w:rPr>
          <w:rFonts w:ascii="Arial" w:eastAsia="Arial" w:hAnsi="Arial" w:cs="Arial"/>
          <w:lang w:val="tr-TR"/>
        </w:rPr>
        <w:t xml:space="preserve">Açık kaynak çözümlerinde dünya lideri </w:t>
      </w:r>
      <w:proofErr w:type="spellStart"/>
      <w:r w:rsidRPr="00B44A46">
        <w:rPr>
          <w:rFonts w:ascii="Arial" w:eastAsia="Arial" w:hAnsi="Arial" w:cs="Arial"/>
          <w:lang w:val="tr-TR"/>
        </w:rPr>
        <w:t>Red</w:t>
      </w:r>
      <w:proofErr w:type="spellEnd"/>
      <w:r w:rsidRPr="00B44A46">
        <w:rPr>
          <w:rFonts w:ascii="Arial" w:eastAsia="Arial" w:hAnsi="Arial" w:cs="Arial"/>
          <w:lang w:val="tr-TR"/>
        </w:rPr>
        <w:t xml:space="preserve"> Hat, </w:t>
      </w:r>
      <w:proofErr w:type="spellStart"/>
      <w:r w:rsidRPr="00B44A46">
        <w:rPr>
          <w:rFonts w:ascii="Arial" w:eastAsia="Arial" w:hAnsi="Arial" w:cs="Arial"/>
          <w:lang w:val="tr-TR"/>
        </w:rPr>
        <w:t>Inc</w:t>
      </w:r>
      <w:proofErr w:type="spellEnd"/>
      <w:proofErr w:type="gramStart"/>
      <w:r w:rsidRPr="00B44A46">
        <w:rPr>
          <w:rFonts w:ascii="Arial" w:eastAsia="Arial" w:hAnsi="Arial" w:cs="Arial"/>
          <w:lang w:val="tr-TR"/>
        </w:rPr>
        <w:t>.,</w:t>
      </w:r>
      <w:proofErr w:type="gramEnd"/>
      <w:r w:rsidRPr="00B44A46">
        <w:rPr>
          <w:rFonts w:ascii="Arial" w:eastAsia="Arial" w:hAnsi="Arial" w:cs="Arial"/>
          <w:lang w:val="tr-TR"/>
        </w:rPr>
        <w:t xml:space="preserve"> </w:t>
      </w:r>
      <w:proofErr w:type="spellStart"/>
      <w:r w:rsidRPr="00B44A46">
        <w:rPr>
          <w:rFonts w:ascii="Arial" w:eastAsia="Arial" w:hAnsi="Arial" w:cs="Arial"/>
          <w:lang w:val="tr-TR"/>
        </w:rPr>
        <w:t>Red</w:t>
      </w:r>
      <w:proofErr w:type="spellEnd"/>
      <w:r w:rsidRPr="00B44A46">
        <w:rPr>
          <w:rFonts w:ascii="Arial" w:eastAsia="Arial" w:hAnsi="Arial" w:cs="Arial"/>
          <w:lang w:val="tr-TR"/>
        </w:rPr>
        <w:t xml:space="preserve"> Hat </w:t>
      </w:r>
      <w:proofErr w:type="spellStart"/>
      <w:r w:rsidRPr="00B44A46">
        <w:rPr>
          <w:rFonts w:ascii="Arial" w:eastAsia="Arial" w:hAnsi="Arial" w:cs="Arial"/>
          <w:lang w:val="tr-TR"/>
        </w:rPr>
        <w:t>Ansible</w:t>
      </w:r>
      <w:proofErr w:type="spellEnd"/>
      <w:r w:rsidRPr="00B44A46">
        <w:rPr>
          <w:rFonts w:ascii="Arial" w:eastAsia="Arial" w:hAnsi="Arial" w:cs="Arial"/>
          <w:lang w:val="tr-TR"/>
        </w:rPr>
        <w:t xml:space="preserve"> </w:t>
      </w:r>
      <w:proofErr w:type="spellStart"/>
      <w:r w:rsidRPr="00B44A46">
        <w:rPr>
          <w:rFonts w:ascii="Arial" w:eastAsia="Arial" w:hAnsi="Arial" w:cs="Arial"/>
          <w:lang w:val="tr-TR"/>
        </w:rPr>
        <w:t>Automation’ın</w:t>
      </w:r>
      <w:proofErr w:type="spellEnd"/>
      <w:r w:rsidRPr="00B44A46">
        <w:rPr>
          <w:rFonts w:ascii="Arial" w:eastAsia="Arial" w:hAnsi="Arial" w:cs="Arial"/>
          <w:lang w:val="tr-TR"/>
        </w:rPr>
        <w:t xml:space="preserve"> </w:t>
      </w:r>
      <w:proofErr w:type="spellStart"/>
      <w:r w:rsidRPr="00B44A46">
        <w:rPr>
          <w:rFonts w:ascii="Arial" w:eastAsia="Arial" w:hAnsi="Arial" w:cs="Arial"/>
          <w:lang w:val="tr-TR"/>
        </w:rPr>
        <w:t>Forrester</w:t>
      </w:r>
      <w:proofErr w:type="spellEnd"/>
      <w:r w:rsidRPr="00B44A46">
        <w:rPr>
          <w:rFonts w:ascii="Arial" w:eastAsia="Arial" w:hAnsi="Arial" w:cs="Arial"/>
          <w:lang w:val="tr-TR"/>
        </w:rPr>
        <w:t xml:space="preserve"> </w:t>
      </w:r>
      <w:proofErr w:type="spellStart"/>
      <w:r w:rsidRPr="00B44A46">
        <w:rPr>
          <w:rFonts w:ascii="Arial" w:eastAsia="Arial" w:hAnsi="Arial" w:cs="Arial"/>
          <w:lang w:val="tr-TR"/>
        </w:rPr>
        <w:t>Research</w:t>
      </w:r>
      <w:proofErr w:type="spellEnd"/>
      <w:r>
        <w:rPr>
          <w:rFonts w:ascii="Arial" w:eastAsia="Arial" w:hAnsi="Arial" w:cs="Arial"/>
          <w:lang w:val="tr-TR"/>
        </w:rPr>
        <w:t xml:space="preserve"> tarafından gerçekleştirilen</w:t>
      </w:r>
      <w:r w:rsidRPr="00B44A46">
        <w:rPr>
          <w:rFonts w:ascii="Arial" w:eastAsia="Arial" w:hAnsi="Arial" w:cs="Arial"/>
          <w:i/>
          <w:iCs/>
          <w:lang w:val="tr-TR"/>
        </w:rPr>
        <w:t xml:space="preserve"> </w:t>
      </w:r>
      <w:proofErr w:type="spellStart"/>
      <w:r w:rsidRPr="00B44A46">
        <w:rPr>
          <w:rFonts w:ascii="Arial" w:eastAsia="Arial" w:hAnsi="Arial" w:cs="Arial"/>
          <w:i/>
          <w:iCs/>
          <w:lang w:val="tr-TR"/>
        </w:rPr>
        <w:t>Forrester</w:t>
      </w:r>
      <w:proofErr w:type="spellEnd"/>
      <w:r w:rsidRPr="00B44A46">
        <w:rPr>
          <w:rFonts w:ascii="Arial" w:eastAsia="Arial" w:hAnsi="Arial" w:cs="Arial"/>
          <w:i/>
          <w:iCs/>
          <w:lang w:val="tr-TR"/>
        </w:rPr>
        <w:t xml:space="preserve"> </w:t>
      </w:r>
      <w:proofErr w:type="spellStart"/>
      <w:r w:rsidRPr="00B44A46">
        <w:rPr>
          <w:rFonts w:ascii="Arial" w:eastAsia="Arial" w:hAnsi="Arial" w:cs="Arial"/>
          <w:i/>
          <w:iCs/>
          <w:lang w:val="tr-TR"/>
        </w:rPr>
        <w:t>Wave</w:t>
      </w:r>
      <w:proofErr w:type="spellEnd"/>
      <w:r w:rsidRPr="00B44A46">
        <w:rPr>
          <w:rFonts w:ascii="Arial" w:eastAsia="Arial" w:hAnsi="Arial" w:cs="Arial"/>
          <w:i/>
          <w:iCs/>
          <w:lang w:val="tr-TR"/>
        </w:rPr>
        <w:t xml:space="preserve">™: </w:t>
      </w:r>
      <w:proofErr w:type="spellStart"/>
      <w:r w:rsidRPr="00B44A46">
        <w:rPr>
          <w:rFonts w:ascii="Arial" w:eastAsia="Arial" w:hAnsi="Arial" w:cs="Arial"/>
          <w:i/>
          <w:iCs/>
          <w:lang w:val="tr-TR"/>
        </w:rPr>
        <w:t>Infrastructure</w:t>
      </w:r>
      <w:proofErr w:type="spellEnd"/>
      <w:r w:rsidRPr="00B44A46">
        <w:rPr>
          <w:rFonts w:ascii="Arial" w:eastAsia="Arial" w:hAnsi="Arial" w:cs="Arial"/>
          <w:i/>
          <w:iCs/>
          <w:lang w:val="tr-TR"/>
        </w:rPr>
        <w:t xml:space="preserve"> </w:t>
      </w:r>
      <w:proofErr w:type="spellStart"/>
      <w:r w:rsidRPr="00B44A46">
        <w:rPr>
          <w:rFonts w:ascii="Arial" w:eastAsia="Arial" w:hAnsi="Arial" w:cs="Arial"/>
          <w:i/>
          <w:iCs/>
          <w:lang w:val="tr-TR"/>
        </w:rPr>
        <w:t>Automation</w:t>
      </w:r>
      <w:proofErr w:type="spellEnd"/>
      <w:r w:rsidRPr="00B44A46">
        <w:rPr>
          <w:rFonts w:ascii="Arial" w:eastAsia="Arial" w:hAnsi="Arial" w:cs="Arial"/>
          <w:i/>
          <w:iCs/>
          <w:lang w:val="tr-TR"/>
        </w:rPr>
        <w:t xml:space="preserve"> </w:t>
      </w:r>
      <w:proofErr w:type="spellStart"/>
      <w:r w:rsidRPr="00B44A46">
        <w:rPr>
          <w:rFonts w:ascii="Arial" w:eastAsia="Arial" w:hAnsi="Arial" w:cs="Arial"/>
          <w:i/>
          <w:iCs/>
          <w:lang w:val="tr-TR"/>
        </w:rPr>
        <w:t>Platforms</w:t>
      </w:r>
      <w:proofErr w:type="spellEnd"/>
      <w:r w:rsidRPr="00B44A46">
        <w:rPr>
          <w:rFonts w:ascii="Arial" w:eastAsia="Arial" w:hAnsi="Arial" w:cs="Arial"/>
          <w:i/>
          <w:iCs/>
          <w:lang w:val="tr-TR"/>
        </w:rPr>
        <w:t>, Q3 2019</w:t>
      </w:r>
      <w:r w:rsidRPr="00B44A46">
        <w:rPr>
          <w:rFonts w:ascii="Arial" w:eastAsia="Arial" w:hAnsi="Arial" w:cs="Arial"/>
          <w:lang w:val="tr-TR"/>
        </w:rPr>
        <w:t xml:space="preserve"> araştırmasında </w:t>
      </w:r>
      <w:r w:rsidR="00196FE6">
        <w:rPr>
          <w:rFonts w:ascii="Arial" w:eastAsia="Arial" w:hAnsi="Arial" w:cs="Arial"/>
          <w:lang w:val="tr-TR"/>
        </w:rPr>
        <w:t>l</w:t>
      </w:r>
      <w:r w:rsidRPr="00B44A46">
        <w:rPr>
          <w:rFonts w:ascii="Arial" w:eastAsia="Arial" w:hAnsi="Arial" w:cs="Arial"/>
          <w:lang w:val="tr-TR"/>
        </w:rPr>
        <w:t xml:space="preserve">ider olarak </w:t>
      </w:r>
      <w:r w:rsidR="00A369B8">
        <w:rPr>
          <w:rFonts w:ascii="Arial" w:eastAsia="Arial" w:hAnsi="Arial" w:cs="Arial"/>
          <w:lang w:val="tr-TR"/>
        </w:rPr>
        <w:t>konumlandırıldığını</w:t>
      </w:r>
      <w:r w:rsidRPr="00B44A46">
        <w:rPr>
          <w:rFonts w:ascii="Arial" w:eastAsia="Arial" w:hAnsi="Arial" w:cs="Arial"/>
          <w:lang w:val="tr-TR"/>
        </w:rPr>
        <w:t xml:space="preserve"> duyurdu.</w:t>
      </w:r>
    </w:p>
    <w:p w14:paraId="683BB1C1" w14:textId="77777777" w:rsidR="0061457C" w:rsidRDefault="0061457C">
      <w:pPr>
        <w:spacing w:after="0" w:line="240" w:lineRule="auto"/>
        <w:rPr>
          <w:rFonts w:ascii="Arial" w:eastAsia="Arial" w:hAnsi="Arial" w:cs="Arial"/>
        </w:rPr>
      </w:pPr>
    </w:p>
    <w:p w14:paraId="38978908" w14:textId="302A8D58" w:rsidR="00B44A46" w:rsidRPr="00B44A46" w:rsidRDefault="00B44A46">
      <w:pPr>
        <w:shd w:val="clear" w:color="auto" w:fill="FFFFFF"/>
        <w:spacing w:after="0" w:line="240" w:lineRule="auto"/>
        <w:rPr>
          <w:lang w:val="tr-TR"/>
        </w:rPr>
      </w:pPr>
      <w:proofErr w:type="spellStart"/>
      <w:r>
        <w:rPr>
          <w:rFonts w:ascii="Arial" w:eastAsia="Arial" w:hAnsi="Arial" w:cs="Arial"/>
          <w:lang w:val="tr-TR"/>
        </w:rPr>
        <w:t>Red</w:t>
      </w:r>
      <w:proofErr w:type="spellEnd"/>
      <w:r>
        <w:rPr>
          <w:rFonts w:ascii="Arial" w:eastAsia="Arial" w:hAnsi="Arial" w:cs="Arial"/>
          <w:lang w:val="tr-TR"/>
        </w:rPr>
        <w:t xml:space="preserve"> Hat, </w:t>
      </w:r>
      <w:proofErr w:type="spellStart"/>
      <w:r>
        <w:rPr>
          <w:rFonts w:ascii="Arial" w:eastAsia="Arial" w:hAnsi="Arial" w:cs="Arial"/>
          <w:lang w:val="tr-TR"/>
        </w:rPr>
        <w:t>Forrester</w:t>
      </w:r>
      <w:proofErr w:type="spellEnd"/>
      <w:r>
        <w:rPr>
          <w:rFonts w:ascii="Arial" w:eastAsia="Arial" w:hAnsi="Arial" w:cs="Arial"/>
          <w:lang w:val="tr-TR"/>
        </w:rPr>
        <w:t xml:space="preserve"> </w:t>
      </w:r>
      <w:proofErr w:type="spellStart"/>
      <w:r>
        <w:rPr>
          <w:rFonts w:ascii="Arial" w:eastAsia="Arial" w:hAnsi="Arial" w:cs="Arial"/>
          <w:lang w:val="tr-TR"/>
        </w:rPr>
        <w:t>Wave</w:t>
      </w:r>
      <w:proofErr w:type="spellEnd"/>
      <w:r>
        <w:rPr>
          <w:rFonts w:ascii="Arial" w:eastAsia="Arial" w:hAnsi="Arial" w:cs="Arial"/>
          <w:lang w:val="tr-TR"/>
        </w:rPr>
        <w:t xml:space="preserve"> için mevcut hizmet ve ürünler, strateji ve pazardaki </w:t>
      </w:r>
      <w:r w:rsidR="00A369B8">
        <w:rPr>
          <w:rFonts w:ascii="Arial" w:eastAsia="Arial" w:hAnsi="Arial" w:cs="Arial"/>
          <w:lang w:val="tr-TR"/>
        </w:rPr>
        <w:t>görünürlüğü</w:t>
      </w:r>
      <w:r>
        <w:rPr>
          <w:rFonts w:ascii="Arial" w:eastAsia="Arial" w:hAnsi="Arial" w:cs="Arial"/>
          <w:lang w:val="tr-TR"/>
        </w:rPr>
        <w:t xml:space="preserve"> olmak üzere üç kategoriye ayrılan 31 </w:t>
      </w:r>
      <w:proofErr w:type="gramStart"/>
      <w:r>
        <w:rPr>
          <w:rFonts w:ascii="Arial" w:eastAsia="Arial" w:hAnsi="Arial" w:cs="Arial"/>
          <w:lang w:val="tr-TR"/>
        </w:rPr>
        <w:t>kriterde</w:t>
      </w:r>
      <w:proofErr w:type="gramEnd"/>
      <w:r>
        <w:rPr>
          <w:rFonts w:ascii="Arial" w:eastAsia="Arial" w:hAnsi="Arial" w:cs="Arial"/>
          <w:lang w:val="tr-TR"/>
        </w:rPr>
        <w:t xml:space="preserve"> değerlendirildi. </w:t>
      </w:r>
      <w:proofErr w:type="spellStart"/>
      <w:r w:rsidR="008203D0">
        <w:rPr>
          <w:rFonts w:ascii="Arial" w:eastAsia="Arial" w:hAnsi="Arial" w:cs="Arial"/>
          <w:lang w:val="tr-TR"/>
        </w:rPr>
        <w:t>Red</w:t>
      </w:r>
      <w:proofErr w:type="spellEnd"/>
      <w:r w:rsidR="008203D0">
        <w:rPr>
          <w:rFonts w:ascii="Arial" w:eastAsia="Arial" w:hAnsi="Arial" w:cs="Arial"/>
          <w:lang w:val="tr-TR"/>
        </w:rPr>
        <w:t xml:space="preserve"> Hat, değerlendirmenin sonucunda planlanan iyileştirmeler, </w:t>
      </w:r>
      <w:proofErr w:type="gramStart"/>
      <w:r w:rsidR="008203D0">
        <w:rPr>
          <w:rFonts w:ascii="Arial" w:eastAsia="Arial" w:hAnsi="Arial" w:cs="Arial"/>
          <w:lang w:val="tr-TR"/>
        </w:rPr>
        <w:t>vizyon</w:t>
      </w:r>
      <w:proofErr w:type="gramEnd"/>
      <w:r w:rsidR="008203D0">
        <w:rPr>
          <w:rFonts w:ascii="Arial" w:eastAsia="Arial" w:hAnsi="Arial" w:cs="Arial"/>
          <w:lang w:val="tr-TR"/>
        </w:rPr>
        <w:t>, danışmanlık, eğitim ve destek, topluluk desteği ve pazar yaklaşımı kriterlerinden tam puan aldı.</w:t>
      </w:r>
    </w:p>
    <w:p w14:paraId="2870D605" w14:textId="77777777" w:rsidR="0061457C" w:rsidRDefault="0061457C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54A967E3" w14:textId="77777777" w:rsidR="008203D0" w:rsidRPr="008203D0" w:rsidRDefault="008203D0">
      <w:pPr>
        <w:spacing w:after="0" w:line="240" w:lineRule="auto"/>
        <w:rPr>
          <w:rFonts w:ascii="Arial" w:eastAsia="Arial" w:hAnsi="Arial" w:cs="Arial"/>
          <w:lang w:val="tr-TR"/>
        </w:rPr>
      </w:pPr>
      <w:proofErr w:type="spellStart"/>
      <w:r>
        <w:rPr>
          <w:rFonts w:ascii="Arial" w:eastAsia="Arial" w:hAnsi="Arial" w:cs="Arial"/>
          <w:lang w:val="tr-TR"/>
        </w:rPr>
        <w:t>Forrester’ın</w:t>
      </w:r>
      <w:proofErr w:type="spellEnd"/>
      <w:r>
        <w:rPr>
          <w:rFonts w:ascii="Arial" w:eastAsia="Arial" w:hAnsi="Arial" w:cs="Arial"/>
          <w:lang w:val="tr-TR"/>
        </w:rPr>
        <w:t xml:space="preserve"> değerlendirmesine göre </w:t>
      </w:r>
      <w:proofErr w:type="spellStart"/>
      <w:r>
        <w:rPr>
          <w:rFonts w:ascii="Arial" w:eastAsia="Arial" w:hAnsi="Arial" w:cs="Arial"/>
          <w:lang w:val="tr-TR"/>
        </w:rPr>
        <w:t>Red</w:t>
      </w:r>
      <w:proofErr w:type="spellEnd"/>
      <w:r>
        <w:rPr>
          <w:rFonts w:ascii="Arial" w:eastAsia="Arial" w:hAnsi="Arial" w:cs="Arial"/>
          <w:lang w:val="tr-TR"/>
        </w:rPr>
        <w:t xml:space="preserve"> Hat </w:t>
      </w:r>
      <w:proofErr w:type="spellStart"/>
      <w:r>
        <w:rPr>
          <w:rFonts w:ascii="Arial" w:eastAsia="Arial" w:hAnsi="Arial" w:cs="Arial"/>
          <w:lang w:val="tr-TR"/>
        </w:rPr>
        <w:t>Ansible</w:t>
      </w:r>
      <w:proofErr w:type="spellEnd"/>
      <w:r>
        <w:rPr>
          <w:rFonts w:ascii="Arial" w:eastAsia="Arial" w:hAnsi="Arial" w:cs="Arial"/>
          <w:lang w:val="tr-TR"/>
        </w:rPr>
        <w:t xml:space="preserve"> </w:t>
      </w:r>
      <w:proofErr w:type="spellStart"/>
      <w:r w:rsidRPr="00A369B8">
        <w:rPr>
          <w:rFonts w:ascii="Arial" w:eastAsia="Arial" w:hAnsi="Arial" w:cs="Arial"/>
          <w:lang w:val="tr-TR"/>
        </w:rPr>
        <w:t>Automation</w:t>
      </w:r>
      <w:proofErr w:type="spellEnd"/>
      <w:r w:rsidRPr="00A369B8">
        <w:rPr>
          <w:rFonts w:ascii="Arial" w:eastAsia="Arial" w:hAnsi="Arial" w:cs="Arial"/>
          <w:lang w:val="tr-TR"/>
        </w:rPr>
        <w:t xml:space="preserve"> diğer otomasyon türleriyle </w:t>
      </w:r>
      <w:r w:rsidR="009C201A" w:rsidRPr="00A369B8">
        <w:rPr>
          <w:rFonts w:ascii="Arial" w:eastAsia="Arial" w:hAnsi="Arial" w:cs="Arial"/>
          <w:lang w:val="tr-TR"/>
        </w:rPr>
        <w:t xml:space="preserve">kıyaslandığında </w:t>
      </w:r>
      <w:proofErr w:type="spellStart"/>
      <w:r w:rsidRPr="00A369B8">
        <w:rPr>
          <w:rFonts w:ascii="Arial" w:eastAsia="Arial" w:hAnsi="Arial" w:cs="Arial"/>
          <w:lang w:val="tr-TR"/>
        </w:rPr>
        <w:t>orkestrasyon</w:t>
      </w:r>
      <w:proofErr w:type="spellEnd"/>
      <w:r w:rsidRPr="00A369B8">
        <w:rPr>
          <w:rFonts w:ascii="Arial" w:eastAsia="Arial" w:hAnsi="Arial" w:cs="Arial"/>
          <w:lang w:val="tr-TR"/>
        </w:rPr>
        <w:t xml:space="preserve"> ve </w:t>
      </w:r>
      <w:proofErr w:type="gramStart"/>
      <w:r w:rsidRPr="00A369B8">
        <w:rPr>
          <w:rFonts w:ascii="Arial" w:eastAsia="Arial" w:hAnsi="Arial" w:cs="Arial"/>
          <w:lang w:val="tr-TR"/>
        </w:rPr>
        <w:t>entegrasyon</w:t>
      </w:r>
      <w:proofErr w:type="gramEnd"/>
      <w:r w:rsidRPr="00A369B8">
        <w:rPr>
          <w:rFonts w:ascii="Arial" w:eastAsia="Arial" w:hAnsi="Arial" w:cs="Arial"/>
          <w:lang w:val="tr-TR"/>
        </w:rPr>
        <w:t xml:space="preserve"> alanında öne çıkıyor. </w:t>
      </w:r>
      <w:proofErr w:type="spellStart"/>
      <w:r w:rsidR="009C201A" w:rsidRPr="00A369B8">
        <w:rPr>
          <w:rFonts w:ascii="Arial" w:eastAsia="Arial" w:hAnsi="Arial" w:cs="Arial"/>
          <w:lang w:val="tr-TR"/>
        </w:rPr>
        <w:t>Red</w:t>
      </w:r>
      <w:proofErr w:type="spellEnd"/>
      <w:r w:rsidR="009C201A" w:rsidRPr="00A369B8">
        <w:rPr>
          <w:rFonts w:ascii="Arial" w:eastAsia="Arial" w:hAnsi="Arial" w:cs="Arial"/>
          <w:lang w:val="tr-TR"/>
        </w:rPr>
        <w:t xml:space="preserve"> </w:t>
      </w:r>
      <w:proofErr w:type="spellStart"/>
      <w:r w:rsidR="009C201A" w:rsidRPr="00A369B8">
        <w:rPr>
          <w:rFonts w:ascii="Arial" w:eastAsia="Arial" w:hAnsi="Arial" w:cs="Arial"/>
          <w:lang w:val="tr-TR"/>
        </w:rPr>
        <w:t>Hat’in</w:t>
      </w:r>
      <w:proofErr w:type="spellEnd"/>
      <w:r w:rsidR="009C201A" w:rsidRPr="00A369B8">
        <w:rPr>
          <w:rFonts w:ascii="Arial" w:eastAsia="Arial" w:hAnsi="Arial" w:cs="Arial"/>
          <w:lang w:val="tr-TR"/>
        </w:rPr>
        <w:t xml:space="preserve"> referans müşterileri </w:t>
      </w:r>
      <w:r w:rsidRPr="00A369B8">
        <w:rPr>
          <w:rFonts w:ascii="Arial" w:eastAsia="Arial" w:hAnsi="Arial" w:cs="Arial"/>
          <w:lang w:val="tr-TR"/>
        </w:rPr>
        <w:t>aynı zamanda “</w:t>
      </w:r>
      <w:proofErr w:type="spellStart"/>
      <w:r w:rsidRPr="00A369B8">
        <w:rPr>
          <w:rFonts w:ascii="Arial" w:eastAsia="Arial" w:hAnsi="Arial" w:cs="Arial"/>
          <w:lang w:val="tr-TR"/>
        </w:rPr>
        <w:t>Forrester</w:t>
      </w:r>
      <w:proofErr w:type="spellEnd"/>
      <w:r w:rsidRPr="00A369B8">
        <w:rPr>
          <w:rFonts w:ascii="Arial" w:eastAsia="Arial" w:hAnsi="Arial" w:cs="Arial"/>
          <w:lang w:val="tr-TR"/>
        </w:rPr>
        <w:t xml:space="preserve"> </w:t>
      </w:r>
      <w:proofErr w:type="spellStart"/>
      <w:r w:rsidRPr="00A369B8">
        <w:rPr>
          <w:rFonts w:ascii="Arial" w:eastAsia="Arial" w:hAnsi="Arial" w:cs="Arial"/>
          <w:lang w:val="tr-TR"/>
        </w:rPr>
        <w:t>Wave’de</w:t>
      </w:r>
      <w:proofErr w:type="spellEnd"/>
      <w:r w:rsidRPr="00A369B8">
        <w:rPr>
          <w:rFonts w:ascii="Arial" w:eastAsia="Arial" w:hAnsi="Arial" w:cs="Arial"/>
          <w:lang w:val="tr-TR"/>
        </w:rPr>
        <w:t xml:space="preserve"> yer alan diğer araçları </w:t>
      </w:r>
      <w:proofErr w:type="spellStart"/>
      <w:r w:rsidRPr="00A369B8">
        <w:rPr>
          <w:rFonts w:ascii="Arial" w:eastAsia="Arial" w:hAnsi="Arial" w:cs="Arial"/>
          <w:lang w:val="tr-TR"/>
        </w:rPr>
        <w:t>Ansible’la</w:t>
      </w:r>
      <w:proofErr w:type="spellEnd"/>
      <w:r w:rsidRPr="00A369B8">
        <w:rPr>
          <w:rFonts w:ascii="Arial" w:eastAsia="Arial" w:hAnsi="Arial" w:cs="Arial"/>
          <w:lang w:val="tr-TR"/>
        </w:rPr>
        <w:t xml:space="preserve"> değiştirdik</w:t>
      </w:r>
      <w:r w:rsidR="009C201A" w:rsidRPr="00A369B8">
        <w:rPr>
          <w:rFonts w:ascii="Arial" w:eastAsia="Arial" w:hAnsi="Arial" w:cs="Arial"/>
          <w:lang w:val="tr-TR"/>
        </w:rPr>
        <w:t>lerini belirtiyor</w:t>
      </w:r>
      <w:r w:rsidRPr="00A369B8">
        <w:rPr>
          <w:rFonts w:ascii="Arial" w:eastAsia="Arial" w:hAnsi="Arial" w:cs="Arial"/>
          <w:lang w:val="tr-TR"/>
        </w:rPr>
        <w:t xml:space="preserve"> ve </w:t>
      </w:r>
      <w:r w:rsidR="00F46621" w:rsidRPr="00A369B8">
        <w:rPr>
          <w:rFonts w:ascii="Arial" w:eastAsia="Arial" w:hAnsi="Arial" w:cs="Arial"/>
          <w:lang w:val="tr-TR"/>
        </w:rPr>
        <w:t xml:space="preserve">çözümün operasyon ve geliştirmeler arasında </w:t>
      </w:r>
      <w:r w:rsidR="009C201A" w:rsidRPr="00A369B8">
        <w:rPr>
          <w:rFonts w:ascii="Arial" w:eastAsia="Arial" w:hAnsi="Arial" w:cs="Arial"/>
          <w:lang w:val="tr-TR"/>
        </w:rPr>
        <w:t>köprü görevi görme özelliğinden övgüyle bahsediyor.”</w:t>
      </w:r>
    </w:p>
    <w:p w14:paraId="020358AB" w14:textId="77777777" w:rsidR="0061457C" w:rsidRDefault="0061457C">
      <w:pPr>
        <w:shd w:val="clear" w:color="auto" w:fill="FFFFFF"/>
        <w:spacing w:after="0" w:line="240" w:lineRule="auto"/>
        <w:rPr>
          <w:rFonts w:ascii="Arial" w:eastAsia="Arial" w:hAnsi="Arial" w:cs="Arial"/>
          <w:color w:val="646464"/>
        </w:rPr>
      </w:pPr>
    </w:p>
    <w:p w14:paraId="28E8EAB2" w14:textId="7C9E6F7E" w:rsidR="009C201A" w:rsidRPr="009C201A" w:rsidRDefault="009C201A">
      <w:pPr>
        <w:shd w:val="clear" w:color="auto" w:fill="FFFFFF"/>
        <w:spacing w:after="0" w:line="240" w:lineRule="auto"/>
        <w:rPr>
          <w:rFonts w:ascii="Arial" w:eastAsia="Arial" w:hAnsi="Arial" w:cs="Arial"/>
          <w:lang w:val="tr-TR"/>
        </w:rPr>
      </w:pPr>
      <w:proofErr w:type="spellStart"/>
      <w:r>
        <w:rPr>
          <w:rFonts w:ascii="Arial" w:eastAsia="Arial" w:hAnsi="Arial" w:cs="Arial"/>
          <w:lang w:val="tr-TR"/>
        </w:rPr>
        <w:t>Red</w:t>
      </w:r>
      <w:proofErr w:type="spellEnd"/>
      <w:r>
        <w:rPr>
          <w:rFonts w:ascii="Arial" w:eastAsia="Arial" w:hAnsi="Arial" w:cs="Arial"/>
          <w:lang w:val="tr-TR"/>
        </w:rPr>
        <w:t xml:space="preserve"> Hat </w:t>
      </w:r>
      <w:proofErr w:type="spellStart"/>
      <w:r>
        <w:rPr>
          <w:rFonts w:ascii="Arial" w:eastAsia="Arial" w:hAnsi="Arial" w:cs="Arial"/>
          <w:lang w:val="tr-TR"/>
        </w:rPr>
        <w:t>Ansible</w:t>
      </w:r>
      <w:proofErr w:type="spellEnd"/>
      <w:r>
        <w:rPr>
          <w:rFonts w:ascii="Arial" w:eastAsia="Arial" w:hAnsi="Arial" w:cs="Arial"/>
          <w:lang w:val="tr-TR"/>
        </w:rPr>
        <w:t xml:space="preserve"> </w:t>
      </w:r>
      <w:proofErr w:type="spellStart"/>
      <w:r>
        <w:rPr>
          <w:rFonts w:ascii="Arial" w:eastAsia="Arial" w:hAnsi="Arial" w:cs="Arial"/>
          <w:lang w:val="tr-TR"/>
        </w:rPr>
        <w:t>Automation</w:t>
      </w:r>
      <w:proofErr w:type="spellEnd"/>
      <w:r>
        <w:rPr>
          <w:rFonts w:ascii="Arial" w:eastAsia="Arial" w:hAnsi="Arial" w:cs="Arial"/>
          <w:lang w:val="tr-TR"/>
        </w:rPr>
        <w:t>, ölçekli bir şekilde otomasyon hizmetleri oluşturmak ve yürütmek için güvenilir bir temel sunan otomasyon platformu.</w:t>
      </w:r>
      <w:r w:rsidR="00EC6613">
        <w:rPr>
          <w:rFonts w:ascii="Arial" w:eastAsia="Arial" w:hAnsi="Arial" w:cs="Arial"/>
          <w:lang w:val="tr-TR"/>
        </w:rPr>
        <w:t xml:space="preserve"> Kurumlar otomasyonu uygularken çoğunlukla tüm birimleri kapsamasını istiyor. Bu da kademeli bir yaklaşım gerektiriyor</w:t>
      </w:r>
      <w:r w:rsidR="00196FE6">
        <w:rPr>
          <w:rFonts w:ascii="Arial" w:eastAsia="Arial" w:hAnsi="Arial" w:cs="Arial"/>
          <w:lang w:val="tr-TR"/>
        </w:rPr>
        <w:t>. Bu da</w:t>
      </w:r>
      <w:r w:rsidR="00EC6613">
        <w:rPr>
          <w:rFonts w:ascii="Arial" w:eastAsia="Arial" w:hAnsi="Arial" w:cs="Arial"/>
          <w:lang w:val="tr-TR"/>
        </w:rPr>
        <w:t xml:space="preserve"> verimliliği ve silo üretimini kısıtlıyor. </w:t>
      </w:r>
      <w:proofErr w:type="spellStart"/>
      <w:r w:rsidR="00EC6613">
        <w:rPr>
          <w:rFonts w:ascii="Arial" w:eastAsia="Arial" w:hAnsi="Arial" w:cs="Arial"/>
          <w:lang w:val="tr-TR"/>
        </w:rPr>
        <w:t>Red</w:t>
      </w:r>
      <w:proofErr w:type="spellEnd"/>
      <w:r w:rsidR="00EC6613">
        <w:rPr>
          <w:rFonts w:ascii="Arial" w:eastAsia="Arial" w:hAnsi="Arial" w:cs="Arial"/>
          <w:lang w:val="tr-TR"/>
        </w:rPr>
        <w:t xml:space="preserve"> Hat </w:t>
      </w:r>
      <w:proofErr w:type="spellStart"/>
      <w:r w:rsidR="00EC6613">
        <w:rPr>
          <w:rFonts w:ascii="Arial" w:eastAsia="Arial" w:hAnsi="Arial" w:cs="Arial"/>
          <w:lang w:val="tr-TR"/>
        </w:rPr>
        <w:t>Ansible</w:t>
      </w:r>
      <w:proofErr w:type="spellEnd"/>
      <w:r w:rsidR="00EC6613">
        <w:rPr>
          <w:rFonts w:ascii="Arial" w:eastAsia="Arial" w:hAnsi="Arial" w:cs="Arial"/>
          <w:lang w:val="tr-TR"/>
        </w:rPr>
        <w:t xml:space="preserve"> </w:t>
      </w:r>
      <w:proofErr w:type="spellStart"/>
      <w:r w:rsidR="00EC6613">
        <w:rPr>
          <w:rFonts w:ascii="Arial" w:eastAsia="Arial" w:hAnsi="Arial" w:cs="Arial"/>
          <w:lang w:val="tr-TR"/>
        </w:rPr>
        <w:t>Automation</w:t>
      </w:r>
      <w:proofErr w:type="spellEnd"/>
      <w:r w:rsidR="00EC6613">
        <w:rPr>
          <w:rFonts w:ascii="Arial" w:eastAsia="Arial" w:hAnsi="Arial" w:cs="Arial"/>
          <w:lang w:val="tr-TR"/>
        </w:rPr>
        <w:t xml:space="preserve">, otomasyon için eksiksiz bir platform sunarak kurumların otomasyonu altyapı, ağ, bulut ve </w:t>
      </w:r>
      <w:proofErr w:type="gramStart"/>
      <w:r w:rsidR="00EC6613">
        <w:rPr>
          <w:rFonts w:ascii="Arial" w:eastAsia="Arial" w:hAnsi="Arial" w:cs="Arial"/>
          <w:lang w:val="tr-TR"/>
        </w:rPr>
        <w:t>güvenlik</w:t>
      </w:r>
      <w:proofErr w:type="gramEnd"/>
      <w:r w:rsidR="00EC6613">
        <w:rPr>
          <w:rFonts w:ascii="Arial" w:eastAsia="Arial" w:hAnsi="Arial" w:cs="Arial"/>
          <w:lang w:val="tr-TR"/>
        </w:rPr>
        <w:t xml:space="preserve"> gibi pek çok BT operasyon ve geliştirme süreçlerinde kolayca ölçeklendirmesini sağlıyor.</w:t>
      </w:r>
    </w:p>
    <w:p w14:paraId="0A807852" w14:textId="77777777" w:rsidR="0061457C" w:rsidRDefault="0061457C">
      <w:pPr>
        <w:shd w:val="clear" w:color="auto" w:fill="FFFFFF"/>
        <w:spacing w:after="0" w:line="240" w:lineRule="auto"/>
        <w:rPr>
          <w:rFonts w:ascii="Arial" w:eastAsia="Arial" w:hAnsi="Arial" w:cs="Arial"/>
          <w:highlight w:val="white"/>
        </w:rPr>
      </w:pPr>
    </w:p>
    <w:p w14:paraId="3B440266" w14:textId="6B7D3BE9" w:rsidR="00EC6613" w:rsidRPr="00EC6613" w:rsidRDefault="00EC6613">
      <w:pPr>
        <w:shd w:val="clear" w:color="auto" w:fill="FFFFFF"/>
        <w:spacing w:after="0" w:line="240" w:lineRule="auto"/>
        <w:rPr>
          <w:lang w:val="tr-TR"/>
        </w:rPr>
      </w:pPr>
      <w:r>
        <w:rPr>
          <w:rFonts w:ascii="Arial" w:eastAsia="Arial" w:hAnsi="Arial" w:cs="Arial"/>
          <w:lang w:val="tr-TR"/>
        </w:rPr>
        <w:t xml:space="preserve">Platform aynı zamanda </w:t>
      </w:r>
      <w:proofErr w:type="spellStart"/>
      <w:r>
        <w:rPr>
          <w:rFonts w:ascii="Arial" w:eastAsia="Arial" w:hAnsi="Arial" w:cs="Arial"/>
          <w:lang w:val="tr-TR"/>
        </w:rPr>
        <w:t>Red</w:t>
      </w:r>
      <w:proofErr w:type="spellEnd"/>
      <w:r>
        <w:rPr>
          <w:rFonts w:ascii="Arial" w:eastAsia="Arial" w:hAnsi="Arial" w:cs="Arial"/>
          <w:lang w:val="tr-TR"/>
        </w:rPr>
        <w:t xml:space="preserve"> </w:t>
      </w:r>
      <w:proofErr w:type="spellStart"/>
      <w:r>
        <w:rPr>
          <w:rFonts w:ascii="Arial" w:eastAsia="Arial" w:hAnsi="Arial" w:cs="Arial"/>
          <w:lang w:val="tr-TR"/>
        </w:rPr>
        <w:t>Hat’in</w:t>
      </w:r>
      <w:proofErr w:type="spellEnd"/>
      <w:r>
        <w:rPr>
          <w:rFonts w:ascii="Arial" w:eastAsia="Arial" w:hAnsi="Arial" w:cs="Arial"/>
          <w:lang w:val="tr-TR"/>
        </w:rPr>
        <w:t xml:space="preserve"> Hizmet olarak Uzmanlık ürünü olan </w:t>
      </w:r>
      <w:proofErr w:type="spellStart"/>
      <w:r>
        <w:rPr>
          <w:rFonts w:ascii="Arial" w:eastAsia="Arial" w:hAnsi="Arial" w:cs="Arial"/>
          <w:lang w:val="tr-TR"/>
        </w:rPr>
        <w:t>Red</w:t>
      </w:r>
      <w:proofErr w:type="spellEnd"/>
      <w:r>
        <w:rPr>
          <w:rFonts w:ascii="Arial" w:eastAsia="Arial" w:hAnsi="Arial" w:cs="Arial"/>
          <w:lang w:val="tr-TR"/>
        </w:rPr>
        <w:t xml:space="preserve"> Hat </w:t>
      </w:r>
      <w:proofErr w:type="spellStart"/>
      <w:r>
        <w:rPr>
          <w:rFonts w:ascii="Arial" w:eastAsia="Arial" w:hAnsi="Arial" w:cs="Arial"/>
          <w:lang w:val="tr-TR"/>
        </w:rPr>
        <w:t>Insights</w:t>
      </w:r>
      <w:proofErr w:type="spellEnd"/>
      <w:r>
        <w:rPr>
          <w:rFonts w:ascii="Arial" w:eastAsia="Arial" w:hAnsi="Arial" w:cs="Arial"/>
          <w:lang w:val="tr-TR"/>
        </w:rPr>
        <w:t xml:space="preserve"> gibi yönetim </w:t>
      </w:r>
      <w:proofErr w:type="gramStart"/>
      <w:r w:rsidRPr="00A369B8">
        <w:rPr>
          <w:rFonts w:ascii="Arial" w:eastAsia="Arial" w:hAnsi="Arial" w:cs="Arial"/>
          <w:lang w:val="tr-TR"/>
        </w:rPr>
        <w:t>portföyündeki</w:t>
      </w:r>
      <w:proofErr w:type="gramEnd"/>
      <w:r w:rsidRPr="00A369B8">
        <w:rPr>
          <w:rFonts w:ascii="Arial" w:eastAsia="Arial" w:hAnsi="Arial" w:cs="Arial"/>
          <w:lang w:val="tr-TR"/>
        </w:rPr>
        <w:t xml:space="preserve"> diğer ürünlerle de entegre olabiliyor</w:t>
      </w:r>
      <w:r w:rsidR="002978AF" w:rsidRPr="00A369B8">
        <w:rPr>
          <w:rFonts w:ascii="Arial" w:eastAsia="Arial" w:hAnsi="Arial" w:cs="Arial"/>
          <w:lang w:val="tr-TR"/>
        </w:rPr>
        <w:t xml:space="preserve">. </w:t>
      </w:r>
      <w:proofErr w:type="spellStart"/>
      <w:r w:rsidR="002978AF" w:rsidRPr="00A369B8">
        <w:rPr>
          <w:rFonts w:ascii="Arial" w:eastAsia="Arial" w:hAnsi="Arial" w:cs="Arial"/>
          <w:lang w:val="tr-TR"/>
        </w:rPr>
        <w:t>Red</w:t>
      </w:r>
      <w:proofErr w:type="spellEnd"/>
      <w:r w:rsidR="002978AF" w:rsidRPr="00A369B8">
        <w:rPr>
          <w:rFonts w:ascii="Arial" w:eastAsia="Arial" w:hAnsi="Arial" w:cs="Arial"/>
          <w:lang w:val="tr-TR"/>
        </w:rPr>
        <w:t xml:space="preserve"> Hat </w:t>
      </w:r>
      <w:proofErr w:type="spellStart"/>
      <w:r w:rsidR="002978AF" w:rsidRPr="00A369B8">
        <w:rPr>
          <w:rFonts w:ascii="Arial" w:eastAsia="Arial" w:hAnsi="Arial" w:cs="Arial"/>
          <w:lang w:val="tr-TR"/>
        </w:rPr>
        <w:t>Ansible</w:t>
      </w:r>
      <w:proofErr w:type="spellEnd"/>
      <w:r w:rsidR="002978AF" w:rsidRPr="00A369B8">
        <w:rPr>
          <w:rFonts w:ascii="Arial" w:eastAsia="Arial" w:hAnsi="Arial" w:cs="Arial"/>
          <w:lang w:val="tr-TR"/>
        </w:rPr>
        <w:t xml:space="preserve"> </w:t>
      </w:r>
      <w:proofErr w:type="spellStart"/>
      <w:r w:rsidR="002978AF" w:rsidRPr="00A369B8">
        <w:rPr>
          <w:rFonts w:ascii="Arial" w:eastAsia="Arial" w:hAnsi="Arial" w:cs="Arial"/>
          <w:lang w:val="tr-TR"/>
        </w:rPr>
        <w:t>Automation</w:t>
      </w:r>
      <w:proofErr w:type="spellEnd"/>
      <w:r w:rsidR="002978AF" w:rsidRPr="00A369B8">
        <w:rPr>
          <w:rFonts w:ascii="Arial" w:eastAsia="Arial" w:hAnsi="Arial" w:cs="Arial"/>
          <w:lang w:val="tr-TR"/>
        </w:rPr>
        <w:t xml:space="preserve">, </w:t>
      </w:r>
      <w:proofErr w:type="spellStart"/>
      <w:r w:rsidR="002978AF" w:rsidRPr="00A369B8">
        <w:rPr>
          <w:rFonts w:ascii="Arial" w:eastAsia="Arial" w:hAnsi="Arial" w:cs="Arial"/>
          <w:lang w:val="tr-TR"/>
        </w:rPr>
        <w:t>Red</w:t>
      </w:r>
      <w:proofErr w:type="spellEnd"/>
      <w:r w:rsidR="002978AF" w:rsidRPr="00A369B8">
        <w:rPr>
          <w:rFonts w:ascii="Arial" w:eastAsia="Arial" w:hAnsi="Arial" w:cs="Arial"/>
          <w:lang w:val="tr-TR"/>
        </w:rPr>
        <w:t xml:space="preserve"> Hat </w:t>
      </w:r>
      <w:proofErr w:type="spellStart"/>
      <w:r w:rsidR="002978AF" w:rsidRPr="00A369B8">
        <w:rPr>
          <w:rFonts w:ascii="Arial" w:eastAsia="Arial" w:hAnsi="Arial" w:cs="Arial"/>
          <w:lang w:val="tr-TR"/>
        </w:rPr>
        <w:t>Insights’ın</w:t>
      </w:r>
      <w:proofErr w:type="spellEnd"/>
      <w:r w:rsidR="002978AF" w:rsidRPr="00A369B8">
        <w:rPr>
          <w:rFonts w:ascii="Arial" w:eastAsia="Arial" w:hAnsi="Arial" w:cs="Arial"/>
          <w:lang w:val="tr-TR"/>
        </w:rPr>
        <w:t xml:space="preserve"> tavsiyeleri ve geliştirme önerileri üzerine kurulabiliyor. Böylece potansiyel sorunlar, kurumsal süreçleri etkilemeden önce önüne geçilebiliyor.</w:t>
      </w:r>
      <w:r w:rsidR="002978AF">
        <w:rPr>
          <w:rFonts w:ascii="Arial" w:eastAsia="Arial" w:hAnsi="Arial" w:cs="Arial"/>
          <w:lang w:val="tr-TR"/>
        </w:rPr>
        <w:t xml:space="preserve"> </w:t>
      </w:r>
    </w:p>
    <w:p w14:paraId="3B1CCF2F" w14:textId="77777777" w:rsidR="0061457C" w:rsidRDefault="0061457C">
      <w:pPr>
        <w:shd w:val="clear" w:color="auto" w:fill="FFFFFF"/>
        <w:spacing w:after="0" w:line="240" w:lineRule="auto"/>
        <w:rPr>
          <w:rFonts w:ascii="Arial" w:eastAsia="Arial" w:hAnsi="Arial" w:cs="Arial"/>
          <w:highlight w:val="white"/>
        </w:rPr>
      </w:pPr>
    </w:p>
    <w:p w14:paraId="5B450687" w14:textId="77777777" w:rsidR="0061457C" w:rsidRDefault="0061457C">
      <w:pPr>
        <w:spacing w:after="0" w:line="240" w:lineRule="auto"/>
        <w:rPr>
          <w:rFonts w:ascii="Arial" w:eastAsia="Arial" w:hAnsi="Arial" w:cs="Arial"/>
          <w:b/>
        </w:rPr>
      </w:pPr>
    </w:p>
    <w:p w14:paraId="2BB7A683" w14:textId="652826AA" w:rsidR="002978AF" w:rsidRPr="002978AF" w:rsidRDefault="002978AF">
      <w:pPr>
        <w:spacing w:after="0" w:line="240" w:lineRule="auto"/>
        <w:rPr>
          <w:rFonts w:ascii="Arial" w:eastAsia="Arial" w:hAnsi="Arial" w:cs="Arial"/>
          <w:highlight w:val="white"/>
          <w:lang w:val="tr-TR"/>
        </w:rPr>
      </w:pPr>
      <w:proofErr w:type="spellStart"/>
      <w:r>
        <w:rPr>
          <w:rFonts w:ascii="Arial" w:eastAsia="Arial" w:hAnsi="Arial" w:cs="Arial"/>
          <w:highlight w:val="white"/>
          <w:lang w:val="tr-TR"/>
        </w:rPr>
        <w:t>Red</w:t>
      </w:r>
      <w:proofErr w:type="spellEnd"/>
      <w:r>
        <w:rPr>
          <w:rFonts w:ascii="Arial" w:eastAsia="Arial" w:hAnsi="Arial" w:cs="Arial"/>
          <w:highlight w:val="white"/>
          <w:lang w:val="tr-TR"/>
        </w:rPr>
        <w:t xml:space="preserve"> Hat Yönetim Başkan Yardımcısı Joe Fitzgerald, konuyla ilgili şunları söyledi: “</w:t>
      </w:r>
      <w:proofErr w:type="spellStart"/>
      <w:r>
        <w:rPr>
          <w:rFonts w:ascii="Arial" w:eastAsia="Arial" w:hAnsi="Arial" w:cs="Arial"/>
          <w:highlight w:val="white"/>
          <w:lang w:val="tr-TR"/>
        </w:rPr>
        <w:t>Red</w:t>
      </w:r>
      <w:proofErr w:type="spellEnd"/>
      <w:r>
        <w:rPr>
          <w:rFonts w:ascii="Arial" w:eastAsia="Arial" w:hAnsi="Arial" w:cs="Arial"/>
          <w:highlight w:val="white"/>
          <w:lang w:val="tr-TR"/>
        </w:rPr>
        <w:t xml:space="preserve"> Hat </w:t>
      </w:r>
      <w:proofErr w:type="spellStart"/>
      <w:r>
        <w:rPr>
          <w:rFonts w:ascii="Arial" w:eastAsia="Arial" w:hAnsi="Arial" w:cs="Arial"/>
          <w:highlight w:val="white"/>
          <w:lang w:val="tr-TR"/>
        </w:rPr>
        <w:t>Ansible</w:t>
      </w:r>
      <w:proofErr w:type="spellEnd"/>
      <w:r>
        <w:rPr>
          <w:rFonts w:ascii="Arial" w:eastAsia="Arial" w:hAnsi="Arial" w:cs="Arial"/>
          <w:highlight w:val="white"/>
          <w:lang w:val="tr-TR"/>
        </w:rPr>
        <w:t xml:space="preserve"> </w:t>
      </w:r>
      <w:proofErr w:type="spellStart"/>
      <w:r>
        <w:rPr>
          <w:rFonts w:ascii="Arial" w:eastAsia="Arial" w:hAnsi="Arial" w:cs="Arial"/>
          <w:highlight w:val="white"/>
          <w:lang w:val="tr-TR"/>
        </w:rPr>
        <w:t>Automation’ın</w:t>
      </w:r>
      <w:proofErr w:type="spellEnd"/>
      <w:r>
        <w:rPr>
          <w:rFonts w:ascii="Arial" w:eastAsia="Arial" w:hAnsi="Arial" w:cs="Arial"/>
          <w:highlight w:val="white"/>
          <w:lang w:val="tr-TR"/>
        </w:rPr>
        <w:t xml:space="preserve"> </w:t>
      </w:r>
      <w:proofErr w:type="spellStart"/>
      <w:r>
        <w:rPr>
          <w:rFonts w:ascii="Arial" w:eastAsia="Arial" w:hAnsi="Arial" w:cs="Arial"/>
          <w:highlight w:val="white"/>
          <w:lang w:val="tr-TR"/>
        </w:rPr>
        <w:t>Forrester</w:t>
      </w:r>
      <w:proofErr w:type="spellEnd"/>
      <w:r>
        <w:rPr>
          <w:rFonts w:ascii="Arial" w:eastAsia="Arial" w:hAnsi="Arial" w:cs="Arial"/>
          <w:highlight w:val="white"/>
          <w:lang w:val="tr-TR"/>
        </w:rPr>
        <w:t xml:space="preserve"> tarafından </w:t>
      </w:r>
      <w:r w:rsidR="00196FE6">
        <w:rPr>
          <w:rFonts w:ascii="Arial" w:eastAsia="Arial" w:hAnsi="Arial" w:cs="Arial"/>
          <w:highlight w:val="white"/>
          <w:lang w:val="tr-TR"/>
        </w:rPr>
        <w:t>l</w:t>
      </w:r>
      <w:r>
        <w:rPr>
          <w:rFonts w:ascii="Arial" w:eastAsia="Arial" w:hAnsi="Arial" w:cs="Arial"/>
          <w:highlight w:val="white"/>
          <w:lang w:val="tr-TR"/>
        </w:rPr>
        <w:t xml:space="preserve">ider olarak tanımlanmasından mutluluk duyuyoruz. </w:t>
      </w:r>
      <w:proofErr w:type="spellStart"/>
      <w:r>
        <w:rPr>
          <w:rFonts w:ascii="Arial" w:eastAsia="Arial" w:hAnsi="Arial" w:cs="Arial"/>
          <w:highlight w:val="white"/>
          <w:lang w:val="tr-TR"/>
        </w:rPr>
        <w:t>Red</w:t>
      </w:r>
      <w:proofErr w:type="spellEnd"/>
      <w:r>
        <w:rPr>
          <w:rFonts w:ascii="Arial" w:eastAsia="Arial" w:hAnsi="Arial" w:cs="Arial"/>
          <w:highlight w:val="white"/>
          <w:lang w:val="tr-TR"/>
        </w:rPr>
        <w:t xml:space="preserve"> Hat </w:t>
      </w:r>
      <w:proofErr w:type="spellStart"/>
      <w:r>
        <w:rPr>
          <w:rFonts w:ascii="Arial" w:eastAsia="Arial" w:hAnsi="Arial" w:cs="Arial"/>
          <w:highlight w:val="white"/>
          <w:lang w:val="tr-TR"/>
        </w:rPr>
        <w:t>Ansible’ın</w:t>
      </w:r>
      <w:proofErr w:type="spellEnd"/>
      <w:r>
        <w:rPr>
          <w:rFonts w:ascii="Arial" w:eastAsia="Arial" w:hAnsi="Arial" w:cs="Arial"/>
          <w:highlight w:val="white"/>
          <w:lang w:val="tr-TR"/>
        </w:rPr>
        <w:t xml:space="preserve"> kurumsal ve otomasyon yetenekleri geçtiğimiz birkaç yılda gözle görülür derecede gelişti. Büyük ve aktif </w:t>
      </w:r>
      <w:proofErr w:type="spellStart"/>
      <w:r>
        <w:rPr>
          <w:rFonts w:ascii="Arial" w:eastAsia="Arial" w:hAnsi="Arial" w:cs="Arial"/>
          <w:highlight w:val="white"/>
          <w:lang w:val="tr-TR"/>
        </w:rPr>
        <w:t>Ansible</w:t>
      </w:r>
      <w:proofErr w:type="spellEnd"/>
      <w:r>
        <w:rPr>
          <w:rFonts w:ascii="Arial" w:eastAsia="Arial" w:hAnsi="Arial" w:cs="Arial"/>
          <w:highlight w:val="white"/>
          <w:lang w:val="tr-TR"/>
        </w:rPr>
        <w:t xml:space="preserve"> topluluğu; otomasyonun ağ, güvenlik, </w:t>
      </w:r>
      <w:r w:rsidRPr="00A369B8">
        <w:rPr>
          <w:rFonts w:ascii="Arial" w:eastAsia="Arial" w:hAnsi="Arial" w:cs="Arial"/>
          <w:lang w:val="tr-TR"/>
        </w:rPr>
        <w:t xml:space="preserve">depolama ve diğer birçok alanda kullanılabilmesini sağlarken, </w:t>
      </w:r>
      <w:proofErr w:type="spellStart"/>
      <w:r w:rsidRPr="00A369B8">
        <w:rPr>
          <w:rFonts w:ascii="Arial" w:eastAsia="Arial" w:hAnsi="Arial" w:cs="Arial"/>
          <w:lang w:val="tr-TR"/>
        </w:rPr>
        <w:t>Red</w:t>
      </w:r>
      <w:proofErr w:type="spellEnd"/>
      <w:r w:rsidRPr="00A369B8">
        <w:rPr>
          <w:rFonts w:ascii="Arial" w:eastAsia="Arial" w:hAnsi="Arial" w:cs="Arial"/>
          <w:lang w:val="tr-TR"/>
        </w:rPr>
        <w:t xml:space="preserve"> Hat de </w:t>
      </w:r>
      <w:proofErr w:type="spellStart"/>
      <w:r w:rsidRPr="00A369B8">
        <w:rPr>
          <w:rFonts w:ascii="Arial" w:eastAsia="Arial" w:hAnsi="Arial" w:cs="Arial"/>
          <w:lang w:val="tr-TR"/>
        </w:rPr>
        <w:t>Ansible</w:t>
      </w:r>
      <w:proofErr w:type="spellEnd"/>
      <w:r w:rsidRPr="00A369B8">
        <w:rPr>
          <w:rFonts w:ascii="Arial" w:eastAsia="Arial" w:hAnsi="Arial" w:cs="Arial"/>
          <w:lang w:val="tr-TR"/>
        </w:rPr>
        <w:t xml:space="preserve"> </w:t>
      </w:r>
      <w:proofErr w:type="spellStart"/>
      <w:r w:rsidRPr="00A369B8">
        <w:rPr>
          <w:rFonts w:ascii="Arial" w:eastAsia="Arial" w:hAnsi="Arial" w:cs="Arial"/>
          <w:lang w:val="tr-TR"/>
        </w:rPr>
        <w:t>Automation’</w:t>
      </w:r>
      <w:r w:rsidR="00A369B8" w:rsidRPr="00A369B8">
        <w:rPr>
          <w:rFonts w:ascii="Arial" w:eastAsia="Arial" w:hAnsi="Arial" w:cs="Arial"/>
          <w:lang w:val="tr-TR"/>
        </w:rPr>
        <w:t>ın</w:t>
      </w:r>
      <w:proofErr w:type="spellEnd"/>
      <w:r w:rsidR="00A369B8" w:rsidRPr="00A369B8">
        <w:rPr>
          <w:rFonts w:ascii="Arial" w:eastAsia="Arial" w:hAnsi="Arial" w:cs="Arial"/>
          <w:lang w:val="tr-TR"/>
        </w:rPr>
        <w:t xml:space="preserve"> avantajlarından faydalanılması </w:t>
      </w:r>
      <w:r w:rsidRPr="00A369B8">
        <w:rPr>
          <w:rFonts w:ascii="Arial" w:eastAsia="Arial" w:hAnsi="Arial" w:cs="Arial"/>
          <w:lang w:val="tr-TR"/>
        </w:rPr>
        <w:t xml:space="preserve">amacıyla sertifikasyon, destek, yönetim, </w:t>
      </w:r>
      <w:proofErr w:type="spellStart"/>
      <w:r w:rsidR="00A369B8" w:rsidRPr="00A369B8">
        <w:rPr>
          <w:rFonts w:ascii="Arial" w:eastAsia="Arial" w:hAnsi="Arial" w:cs="Arial"/>
          <w:lang w:val="tr-TR"/>
        </w:rPr>
        <w:t>birleştirilebilirlik</w:t>
      </w:r>
      <w:proofErr w:type="spellEnd"/>
      <w:r w:rsidR="00FC572C" w:rsidRPr="00A369B8">
        <w:rPr>
          <w:rFonts w:ascii="Arial" w:eastAsia="Arial" w:hAnsi="Arial" w:cs="Arial"/>
          <w:lang w:val="tr-TR"/>
        </w:rPr>
        <w:t xml:space="preserve"> ve ölçeklenebilirlik gibi </w:t>
      </w:r>
      <w:r w:rsidRPr="00A369B8">
        <w:rPr>
          <w:rFonts w:ascii="Arial" w:eastAsia="Arial" w:hAnsi="Arial" w:cs="Arial"/>
          <w:lang w:val="tr-TR"/>
        </w:rPr>
        <w:t xml:space="preserve">kurumsal gerekliliklerin karşılanması için çalışıyor. </w:t>
      </w:r>
      <w:r w:rsidR="00FC572C" w:rsidRPr="00A369B8">
        <w:rPr>
          <w:rFonts w:ascii="Arial" w:eastAsia="Arial" w:hAnsi="Arial" w:cs="Arial"/>
          <w:lang w:val="tr-TR"/>
        </w:rPr>
        <w:t xml:space="preserve">BT organizasyonları tarafından büyük </w:t>
      </w:r>
      <w:r w:rsidR="00FC572C">
        <w:rPr>
          <w:rFonts w:ascii="Arial" w:eastAsia="Arial" w:hAnsi="Arial" w:cs="Arial"/>
          <w:highlight w:val="white"/>
          <w:lang w:val="tr-TR"/>
        </w:rPr>
        <w:t xml:space="preserve">ölçekte benimsenen </w:t>
      </w:r>
      <w:proofErr w:type="spellStart"/>
      <w:r w:rsidR="00FC572C">
        <w:rPr>
          <w:rFonts w:ascii="Arial" w:eastAsia="Arial" w:hAnsi="Arial" w:cs="Arial"/>
          <w:highlight w:val="white"/>
          <w:lang w:val="tr-TR"/>
        </w:rPr>
        <w:t>Ansible</w:t>
      </w:r>
      <w:proofErr w:type="spellEnd"/>
      <w:r w:rsidR="00FC572C">
        <w:rPr>
          <w:rFonts w:ascii="Arial" w:eastAsia="Arial" w:hAnsi="Arial" w:cs="Arial"/>
          <w:highlight w:val="white"/>
          <w:lang w:val="tr-TR"/>
        </w:rPr>
        <w:t xml:space="preserve"> </w:t>
      </w:r>
      <w:proofErr w:type="spellStart"/>
      <w:r w:rsidR="00FC572C">
        <w:rPr>
          <w:rFonts w:ascii="Arial" w:eastAsia="Arial" w:hAnsi="Arial" w:cs="Arial"/>
          <w:highlight w:val="white"/>
          <w:lang w:val="tr-TR"/>
        </w:rPr>
        <w:t>Automation’ı</w:t>
      </w:r>
      <w:proofErr w:type="spellEnd"/>
      <w:r w:rsidR="00FC572C">
        <w:rPr>
          <w:rFonts w:ascii="Arial" w:eastAsia="Arial" w:hAnsi="Arial" w:cs="Arial"/>
          <w:highlight w:val="white"/>
          <w:lang w:val="tr-TR"/>
        </w:rPr>
        <w:t xml:space="preserve"> geliştiricilerin tercih ettiğini ve </w:t>
      </w:r>
      <w:proofErr w:type="spellStart"/>
      <w:r w:rsidR="00FC572C">
        <w:rPr>
          <w:rFonts w:ascii="Arial" w:eastAsia="Arial" w:hAnsi="Arial" w:cs="Arial"/>
          <w:highlight w:val="white"/>
          <w:lang w:val="tr-TR"/>
        </w:rPr>
        <w:t>DevOps</w:t>
      </w:r>
      <w:proofErr w:type="spellEnd"/>
      <w:r w:rsidR="00FC572C">
        <w:rPr>
          <w:rFonts w:ascii="Arial" w:eastAsia="Arial" w:hAnsi="Arial" w:cs="Arial"/>
          <w:highlight w:val="white"/>
          <w:lang w:val="tr-TR"/>
        </w:rPr>
        <w:t xml:space="preserve"> araçlarında kullandıklarını görüyoruz. </w:t>
      </w:r>
      <w:proofErr w:type="spellStart"/>
      <w:r w:rsidR="00FC572C">
        <w:rPr>
          <w:rFonts w:ascii="Arial" w:eastAsia="Arial" w:hAnsi="Arial" w:cs="Arial"/>
          <w:highlight w:val="white"/>
          <w:lang w:val="tr-TR"/>
        </w:rPr>
        <w:t>Red</w:t>
      </w:r>
      <w:proofErr w:type="spellEnd"/>
      <w:r w:rsidR="00FC572C">
        <w:rPr>
          <w:rFonts w:ascii="Arial" w:eastAsia="Arial" w:hAnsi="Arial" w:cs="Arial"/>
          <w:highlight w:val="white"/>
          <w:lang w:val="tr-TR"/>
        </w:rPr>
        <w:t xml:space="preserve"> Hat portföyünün büyük bir kısmına </w:t>
      </w:r>
      <w:proofErr w:type="gramStart"/>
      <w:r w:rsidR="00FC572C">
        <w:rPr>
          <w:rFonts w:ascii="Arial" w:eastAsia="Arial" w:hAnsi="Arial" w:cs="Arial"/>
          <w:highlight w:val="white"/>
          <w:lang w:val="tr-TR"/>
        </w:rPr>
        <w:t>entegre</w:t>
      </w:r>
      <w:proofErr w:type="gramEnd"/>
      <w:r w:rsidR="00FC572C">
        <w:rPr>
          <w:rFonts w:ascii="Arial" w:eastAsia="Arial" w:hAnsi="Arial" w:cs="Arial"/>
          <w:highlight w:val="white"/>
          <w:lang w:val="tr-TR"/>
        </w:rPr>
        <w:t xml:space="preserve"> edilen </w:t>
      </w:r>
      <w:proofErr w:type="spellStart"/>
      <w:r w:rsidR="00FC572C">
        <w:rPr>
          <w:rFonts w:ascii="Arial" w:eastAsia="Arial" w:hAnsi="Arial" w:cs="Arial"/>
          <w:highlight w:val="white"/>
          <w:lang w:val="tr-TR"/>
        </w:rPr>
        <w:t>Ansible</w:t>
      </w:r>
      <w:proofErr w:type="spellEnd"/>
      <w:r w:rsidR="00FC572C">
        <w:rPr>
          <w:rFonts w:ascii="Arial" w:eastAsia="Arial" w:hAnsi="Arial" w:cs="Arial"/>
          <w:highlight w:val="white"/>
          <w:lang w:val="tr-TR"/>
        </w:rPr>
        <w:t>; otomasyon seviyesinin artmasına, maliyetlerin ve karmaşıklığın azalmasına yardımcı oluyor.”</w:t>
      </w:r>
    </w:p>
    <w:p w14:paraId="3F7BC096" w14:textId="77777777" w:rsidR="0061457C" w:rsidRDefault="0061457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C591B25" w14:textId="77777777" w:rsidR="00FC572C" w:rsidRPr="00FC572C" w:rsidRDefault="00FC572C">
      <w:pPr>
        <w:spacing w:after="0" w:line="240" w:lineRule="auto"/>
        <w:rPr>
          <w:lang w:val="tr-TR"/>
        </w:rPr>
      </w:pPr>
      <w:r w:rsidRPr="00FC572C">
        <w:rPr>
          <w:rFonts w:ascii="Arial" w:eastAsia="Arial" w:hAnsi="Arial" w:cs="Arial"/>
          <w:b/>
          <w:lang w:val="tr-TR"/>
        </w:rPr>
        <w:t>Ek Kaynaklar</w:t>
      </w:r>
    </w:p>
    <w:p w14:paraId="690BBDF5" w14:textId="77777777" w:rsidR="00FC572C" w:rsidRPr="00FC572C" w:rsidRDefault="00FC572C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lang w:val="tr-TR"/>
        </w:rPr>
      </w:pPr>
      <w:proofErr w:type="spellStart"/>
      <w:r w:rsidRPr="00FC572C">
        <w:rPr>
          <w:rFonts w:ascii="Arial" w:hAnsi="Arial" w:cs="Arial"/>
          <w:lang w:val="tr-TR"/>
        </w:rPr>
        <w:t>Red</w:t>
      </w:r>
      <w:proofErr w:type="spellEnd"/>
      <w:r w:rsidRPr="00FC572C">
        <w:rPr>
          <w:rFonts w:ascii="Arial" w:hAnsi="Arial" w:cs="Arial"/>
          <w:lang w:val="tr-TR"/>
        </w:rPr>
        <w:t xml:space="preserve"> Hat </w:t>
      </w:r>
      <w:proofErr w:type="spellStart"/>
      <w:r w:rsidRPr="00FC572C">
        <w:rPr>
          <w:rFonts w:ascii="Arial" w:hAnsi="Arial" w:cs="Arial"/>
          <w:lang w:val="tr-TR"/>
        </w:rPr>
        <w:t>Ansible</w:t>
      </w:r>
      <w:proofErr w:type="spellEnd"/>
      <w:r w:rsidRPr="00FC572C">
        <w:rPr>
          <w:rFonts w:ascii="Arial" w:hAnsi="Arial" w:cs="Arial"/>
          <w:lang w:val="tr-TR"/>
        </w:rPr>
        <w:t xml:space="preserve"> </w:t>
      </w:r>
      <w:proofErr w:type="spellStart"/>
      <w:r w:rsidRPr="00FC572C">
        <w:rPr>
          <w:rFonts w:ascii="Arial" w:hAnsi="Arial" w:cs="Arial"/>
          <w:lang w:val="tr-TR"/>
        </w:rPr>
        <w:t>Automation</w:t>
      </w:r>
      <w:proofErr w:type="spellEnd"/>
      <w:r w:rsidRPr="00FC572C">
        <w:rPr>
          <w:rFonts w:ascii="Arial" w:hAnsi="Arial" w:cs="Arial"/>
          <w:lang w:val="tr-TR"/>
        </w:rPr>
        <w:t xml:space="preserve"> hakkında daha fazlası için</w:t>
      </w:r>
      <w:r w:rsidR="0024779A">
        <w:rPr>
          <w:rFonts w:ascii="Arial" w:hAnsi="Arial" w:cs="Arial"/>
          <w:lang w:val="tr-TR"/>
        </w:rPr>
        <w:t xml:space="preserve"> </w:t>
      </w:r>
      <w:hyperlink r:id="rId8" w:history="1">
        <w:r w:rsidR="0024779A" w:rsidRPr="0024779A">
          <w:rPr>
            <w:rStyle w:val="Kpr"/>
            <w:rFonts w:ascii="Arial" w:hAnsi="Arial" w:cs="Arial"/>
            <w:lang w:val="tr-TR"/>
          </w:rPr>
          <w:t>buraya</w:t>
        </w:r>
      </w:hyperlink>
      <w:r w:rsidR="0024779A">
        <w:rPr>
          <w:rFonts w:ascii="Arial" w:hAnsi="Arial" w:cs="Arial"/>
          <w:lang w:val="tr-TR"/>
        </w:rPr>
        <w:t xml:space="preserve"> tıklayabilirsiniz.</w:t>
      </w:r>
    </w:p>
    <w:p w14:paraId="052B61A3" w14:textId="77777777" w:rsidR="0024779A" w:rsidRPr="0024779A" w:rsidRDefault="0024779A">
      <w:pPr>
        <w:numPr>
          <w:ilvl w:val="0"/>
          <w:numId w:val="2"/>
        </w:numPr>
        <w:spacing w:after="0" w:line="240" w:lineRule="auto"/>
        <w:rPr>
          <w:lang w:val="tr-TR"/>
        </w:rPr>
      </w:pPr>
      <w:proofErr w:type="spellStart"/>
      <w:r w:rsidRPr="0024779A">
        <w:rPr>
          <w:rStyle w:val="ListLabel20"/>
          <w:color w:val="auto"/>
          <w:u w:val="none"/>
          <w:lang w:val="tr-TR"/>
        </w:rPr>
        <w:t>AnsibleFest</w:t>
      </w:r>
      <w:proofErr w:type="spellEnd"/>
      <w:r w:rsidRPr="0024779A">
        <w:rPr>
          <w:rStyle w:val="ListLabel20"/>
          <w:color w:val="auto"/>
          <w:u w:val="none"/>
          <w:lang w:val="tr-TR"/>
        </w:rPr>
        <w:t xml:space="preserve"> Atlanta’ya katılmak için </w:t>
      </w:r>
      <w:hyperlink r:id="rId9" w:history="1">
        <w:r w:rsidRPr="0024779A">
          <w:rPr>
            <w:rStyle w:val="Kpr"/>
            <w:rFonts w:ascii="Arial" w:eastAsia="Arial" w:hAnsi="Arial" w:cs="Arial"/>
            <w:lang w:val="tr-TR"/>
          </w:rPr>
          <w:t>buradan</w:t>
        </w:r>
      </w:hyperlink>
      <w:r w:rsidRPr="0024779A">
        <w:rPr>
          <w:rStyle w:val="ListLabel20"/>
          <w:color w:val="auto"/>
          <w:u w:val="none"/>
          <w:lang w:val="tr-TR"/>
        </w:rPr>
        <w:t xml:space="preserve"> kayıt olabilirsiniz.</w:t>
      </w:r>
    </w:p>
    <w:p w14:paraId="6C4D5A65" w14:textId="77777777" w:rsidR="0061457C" w:rsidRDefault="0061457C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29F6E81B" w14:textId="77777777" w:rsidR="0024779A" w:rsidRPr="0024779A" w:rsidRDefault="0024779A" w:rsidP="0024779A">
      <w:pPr>
        <w:keepNext/>
        <w:spacing w:after="0" w:line="240" w:lineRule="auto"/>
        <w:rPr>
          <w:rFonts w:ascii="Arial" w:eastAsia="Arial" w:hAnsi="Arial" w:cs="Arial"/>
          <w:b/>
          <w:color w:val="000000"/>
          <w:lang w:val="tr-TR"/>
        </w:rPr>
      </w:pPr>
      <w:proofErr w:type="spellStart"/>
      <w:r w:rsidRPr="0024779A">
        <w:rPr>
          <w:rFonts w:ascii="Arial" w:eastAsia="Arial" w:hAnsi="Arial" w:cs="Arial"/>
          <w:b/>
          <w:color w:val="000000"/>
          <w:lang w:val="tr-TR"/>
        </w:rPr>
        <w:t>Red</w:t>
      </w:r>
      <w:proofErr w:type="spellEnd"/>
      <w:r w:rsidRPr="0024779A">
        <w:rPr>
          <w:rFonts w:ascii="Arial" w:eastAsia="Arial" w:hAnsi="Arial" w:cs="Arial"/>
          <w:b/>
          <w:color w:val="000000"/>
          <w:lang w:val="tr-TR"/>
        </w:rPr>
        <w:t xml:space="preserve"> </w:t>
      </w:r>
      <w:proofErr w:type="spellStart"/>
      <w:r w:rsidRPr="0024779A">
        <w:rPr>
          <w:rFonts w:ascii="Arial" w:eastAsia="Arial" w:hAnsi="Arial" w:cs="Arial"/>
          <w:b/>
          <w:color w:val="000000"/>
          <w:lang w:val="tr-TR"/>
        </w:rPr>
        <w:t>Hat’e</w:t>
      </w:r>
      <w:proofErr w:type="spellEnd"/>
      <w:r w:rsidRPr="0024779A">
        <w:rPr>
          <w:rFonts w:ascii="Arial" w:eastAsia="Arial" w:hAnsi="Arial" w:cs="Arial"/>
          <w:b/>
          <w:color w:val="000000"/>
          <w:lang w:val="tr-TR"/>
        </w:rPr>
        <w:t xml:space="preserve"> bağlanın</w:t>
      </w:r>
    </w:p>
    <w:p w14:paraId="00332569" w14:textId="77777777" w:rsidR="0024779A" w:rsidRPr="0024779A" w:rsidRDefault="0024779A" w:rsidP="0024779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tr-TR"/>
        </w:rPr>
      </w:pPr>
      <w:r w:rsidRPr="0024779A">
        <w:rPr>
          <w:rFonts w:ascii="Arial" w:hAnsi="Arial" w:cs="Arial"/>
          <w:lang w:val="tr-TR"/>
        </w:rPr>
        <w:t xml:space="preserve">Daha fazla bilgi için: </w:t>
      </w:r>
      <w:hyperlink r:id="rId10">
        <w:proofErr w:type="spellStart"/>
        <w:r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Red</w:t>
        </w:r>
        <w:proofErr w:type="spellEnd"/>
        <w:r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 xml:space="preserve"> Hat</w:t>
        </w:r>
      </w:hyperlink>
      <w:r w:rsidRPr="0024779A">
        <w:rPr>
          <w:rStyle w:val="InternetLink"/>
          <w:rFonts w:ascii="Arial" w:eastAsia="Arial" w:hAnsi="Arial" w:cs="Arial"/>
          <w:color w:val="1155CC"/>
          <w:lang w:val="tr-TR"/>
        </w:rPr>
        <w:t xml:space="preserve"> </w:t>
      </w:r>
    </w:p>
    <w:p w14:paraId="452ED934" w14:textId="77777777" w:rsidR="0024779A" w:rsidRPr="0024779A" w:rsidRDefault="0024779A" w:rsidP="0024779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tr-TR"/>
        </w:rPr>
      </w:pPr>
      <w:r w:rsidRPr="0024779A">
        <w:rPr>
          <w:rFonts w:ascii="Arial" w:eastAsia="Arial" w:hAnsi="Arial" w:cs="Arial"/>
          <w:lang w:val="tr-TR"/>
        </w:rPr>
        <w:t xml:space="preserve">Daha fazla haber için: </w:t>
      </w:r>
      <w:hyperlink r:id="rId11">
        <w:proofErr w:type="spellStart"/>
        <w:r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Red</w:t>
        </w:r>
        <w:proofErr w:type="spellEnd"/>
        <w:r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 xml:space="preserve"> Hat </w:t>
        </w:r>
        <w:proofErr w:type="spellStart"/>
        <w:r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newsroom</w:t>
        </w:r>
        <w:proofErr w:type="spellEnd"/>
      </w:hyperlink>
    </w:p>
    <w:p w14:paraId="314F723D" w14:textId="77777777" w:rsidR="0024779A" w:rsidRPr="0024779A" w:rsidRDefault="00B663BB" w:rsidP="0024779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tr-TR"/>
        </w:rPr>
      </w:pPr>
      <w:hyperlink r:id="rId12">
        <w:r w:rsidR="0024779A" w:rsidRPr="0024779A">
          <w:rPr>
            <w:rStyle w:val="InternetLink"/>
            <w:rFonts w:ascii="Arial" w:eastAsia="Arial" w:hAnsi="Arial" w:cs="Arial"/>
            <w:lang w:val="tr-TR"/>
          </w:rPr>
          <w:t xml:space="preserve"> </w:t>
        </w:r>
      </w:hyperlink>
      <w:hyperlink r:id="rId13"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Red</w:t>
        </w:r>
        <w:proofErr w:type="spellEnd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 xml:space="preserve"> Hat </w:t>
        </w:r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blog</w:t>
        </w:r>
        <w:proofErr w:type="spellEnd"/>
      </w:hyperlink>
      <w:r w:rsidR="0024779A" w:rsidRPr="0024779A">
        <w:rPr>
          <w:rStyle w:val="InternetLink"/>
          <w:rFonts w:ascii="Arial" w:eastAsia="Arial" w:hAnsi="Arial" w:cs="Arial"/>
          <w:color w:val="1155CC"/>
          <w:lang w:val="tr-TR"/>
        </w:rPr>
        <w:t xml:space="preserve"> </w:t>
      </w:r>
      <w:r w:rsidR="0024779A" w:rsidRPr="0024779A">
        <w:rPr>
          <w:rFonts w:ascii="Arial" w:hAnsi="Arial" w:cs="Arial"/>
          <w:lang w:val="tr-TR"/>
        </w:rPr>
        <w:t>okuyun</w:t>
      </w:r>
    </w:p>
    <w:p w14:paraId="4FDE67EC" w14:textId="77777777" w:rsidR="0024779A" w:rsidRPr="0024779A" w:rsidRDefault="00B663BB" w:rsidP="0024779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tr-TR"/>
        </w:rPr>
      </w:pPr>
      <w:hyperlink r:id="rId14"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Red</w:t>
        </w:r>
        <w:proofErr w:type="spellEnd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 xml:space="preserve"> Hat on </w:t>
        </w:r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Twitter</w:t>
        </w:r>
        <w:proofErr w:type="spellEnd"/>
      </w:hyperlink>
      <w:r w:rsidR="0024779A" w:rsidRPr="0024779A">
        <w:rPr>
          <w:rStyle w:val="InternetLink"/>
          <w:rFonts w:ascii="Arial" w:eastAsia="Arial" w:hAnsi="Arial" w:cs="Arial"/>
          <w:color w:val="1155CC"/>
          <w:lang w:val="tr-TR"/>
        </w:rPr>
        <w:t xml:space="preserve"> </w:t>
      </w:r>
      <w:r w:rsidR="0024779A" w:rsidRPr="0024779A">
        <w:rPr>
          <w:rFonts w:ascii="Arial" w:hAnsi="Arial" w:cs="Arial"/>
          <w:lang w:val="tr-TR"/>
        </w:rPr>
        <w:t>takip edin</w:t>
      </w:r>
    </w:p>
    <w:p w14:paraId="2245B9CE" w14:textId="77777777" w:rsidR="0024779A" w:rsidRPr="0024779A" w:rsidRDefault="00B663BB" w:rsidP="0024779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tr-TR"/>
        </w:rPr>
      </w:pPr>
      <w:hyperlink r:id="rId15"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Red</w:t>
        </w:r>
        <w:proofErr w:type="spellEnd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 xml:space="preserve"> Hat on Facebook</w:t>
        </w:r>
      </w:hyperlink>
      <w:r w:rsidR="0024779A" w:rsidRPr="0024779A">
        <w:rPr>
          <w:rStyle w:val="InternetLink"/>
          <w:rFonts w:ascii="Arial" w:eastAsia="Arial" w:hAnsi="Arial" w:cs="Arial"/>
          <w:color w:val="1155CC"/>
          <w:lang w:val="tr-TR"/>
        </w:rPr>
        <w:t xml:space="preserve">’a </w:t>
      </w:r>
      <w:r w:rsidR="0024779A" w:rsidRPr="0024779A">
        <w:rPr>
          <w:rFonts w:ascii="Arial" w:hAnsi="Arial" w:cs="Arial"/>
          <w:lang w:val="tr-TR"/>
        </w:rPr>
        <w:t>katılın</w:t>
      </w:r>
    </w:p>
    <w:p w14:paraId="67F5CAFB" w14:textId="77777777" w:rsidR="0024779A" w:rsidRPr="0024779A" w:rsidRDefault="00B663BB" w:rsidP="0024779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tr-TR"/>
        </w:rPr>
      </w:pPr>
      <w:hyperlink r:id="rId16"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Red</w:t>
        </w:r>
        <w:proofErr w:type="spellEnd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 xml:space="preserve"> Hat </w:t>
        </w:r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videos</w:t>
        </w:r>
        <w:proofErr w:type="spellEnd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 xml:space="preserve"> on </w:t>
        </w:r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YouTube</w:t>
        </w:r>
        <w:proofErr w:type="spellEnd"/>
      </w:hyperlink>
      <w:r w:rsidR="0024779A" w:rsidRPr="0024779A">
        <w:rPr>
          <w:rStyle w:val="InternetLink"/>
          <w:rFonts w:ascii="Arial" w:eastAsia="Arial" w:hAnsi="Arial" w:cs="Arial"/>
          <w:color w:val="1155CC"/>
          <w:lang w:val="tr-TR"/>
        </w:rPr>
        <w:t xml:space="preserve"> </w:t>
      </w:r>
      <w:r w:rsidR="0024779A" w:rsidRPr="0024779A">
        <w:rPr>
          <w:rFonts w:ascii="Arial" w:hAnsi="Arial" w:cs="Arial"/>
          <w:lang w:val="tr-TR"/>
        </w:rPr>
        <w:t>izleyin</w:t>
      </w:r>
    </w:p>
    <w:p w14:paraId="5B78F365" w14:textId="77777777" w:rsidR="0024779A" w:rsidRPr="0024779A" w:rsidRDefault="00B663BB" w:rsidP="0024779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lang w:val="tr-TR"/>
        </w:rPr>
      </w:pPr>
      <w:hyperlink r:id="rId17"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Red</w:t>
        </w:r>
        <w:proofErr w:type="spellEnd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 xml:space="preserve"> Hat on </w:t>
        </w:r>
        <w:proofErr w:type="spellStart"/>
        <w:r w:rsidR="0024779A" w:rsidRPr="0024779A">
          <w:rPr>
            <w:rStyle w:val="InternetLink"/>
            <w:rFonts w:ascii="Arial" w:eastAsia="Arial" w:hAnsi="Arial" w:cs="Arial"/>
            <w:color w:val="1155CC"/>
            <w:lang w:val="tr-TR"/>
          </w:rPr>
          <w:t>LinkedIn</w:t>
        </w:r>
        <w:proofErr w:type="spellEnd"/>
      </w:hyperlink>
      <w:r w:rsidR="0024779A" w:rsidRPr="0024779A">
        <w:rPr>
          <w:rStyle w:val="InternetLink"/>
          <w:rFonts w:ascii="Arial" w:eastAsia="Arial" w:hAnsi="Arial" w:cs="Arial"/>
          <w:color w:val="1155CC"/>
          <w:lang w:val="tr-TR"/>
        </w:rPr>
        <w:t xml:space="preserve"> </w:t>
      </w:r>
      <w:r w:rsidR="0024779A" w:rsidRPr="0024779A">
        <w:rPr>
          <w:rFonts w:ascii="Arial" w:hAnsi="Arial" w:cs="Arial"/>
          <w:lang w:val="tr-TR"/>
        </w:rPr>
        <w:t>takip edin</w:t>
      </w:r>
    </w:p>
    <w:p w14:paraId="4A1E5F54" w14:textId="77777777" w:rsidR="0024779A" w:rsidRDefault="0024779A">
      <w:pPr>
        <w:spacing w:after="0" w:line="240" w:lineRule="auto"/>
        <w:rPr>
          <w:rFonts w:ascii="Arial" w:eastAsia="Arial" w:hAnsi="Arial" w:cs="Arial"/>
        </w:rPr>
      </w:pPr>
    </w:p>
    <w:p w14:paraId="0A3BFA1A" w14:textId="77777777" w:rsidR="0024779A" w:rsidRDefault="0024779A">
      <w:pPr>
        <w:spacing w:after="0" w:line="240" w:lineRule="auto"/>
        <w:rPr>
          <w:rFonts w:ascii="Arial" w:eastAsia="Arial" w:hAnsi="Arial" w:cs="Arial"/>
        </w:rPr>
      </w:pPr>
    </w:p>
    <w:p w14:paraId="0F9B5034" w14:textId="77777777" w:rsidR="0024779A" w:rsidRPr="0024779A" w:rsidRDefault="0024779A" w:rsidP="0024779A">
      <w:pPr>
        <w:spacing w:after="0" w:line="240" w:lineRule="auto"/>
        <w:jc w:val="both"/>
        <w:rPr>
          <w:rFonts w:ascii="Arial" w:hAnsi="Arial" w:cs="Arial"/>
          <w:b/>
          <w:bCs/>
          <w:lang w:val="tr-TR"/>
        </w:rPr>
      </w:pPr>
      <w:proofErr w:type="spellStart"/>
      <w:r w:rsidRPr="0024779A">
        <w:rPr>
          <w:rFonts w:ascii="Arial" w:hAnsi="Arial" w:cs="Arial"/>
          <w:b/>
          <w:bCs/>
          <w:lang w:val="tr-TR"/>
        </w:rPr>
        <w:t>Red</w:t>
      </w:r>
      <w:proofErr w:type="spellEnd"/>
      <w:r w:rsidRPr="0024779A">
        <w:rPr>
          <w:rFonts w:ascii="Arial" w:hAnsi="Arial" w:cs="Arial"/>
          <w:b/>
          <w:bCs/>
          <w:lang w:val="tr-TR"/>
        </w:rPr>
        <w:t xml:space="preserve"> Hat hakkında </w:t>
      </w:r>
    </w:p>
    <w:p w14:paraId="546099D4" w14:textId="77777777" w:rsidR="0024779A" w:rsidRPr="0024779A" w:rsidRDefault="0024779A" w:rsidP="0024779A">
      <w:pPr>
        <w:spacing w:after="0" w:line="240" w:lineRule="auto"/>
        <w:jc w:val="both"/>
        <w:rPr>
          <w:rFonts w:ascii="Arial" w:hAnsi="Arial" w:cs="Arial"/>
          <w:sz w:val="16"/>
          <w:szCs w:val="16"/>
          <w:lang w:val="tr-TR"/>
        </w:rPr>
      </w:pPr>
      <w:r w:rsidRPr="0024779A">
        <w:rPr>
          <w:rFonts w:ascii="Arial" w:hAnsi="Arial" w:cs="Arial"/>
          <w:lang w:val="tr-TR"/>
        </w:rPr>
        <w:t xml:space="preserve">Kurumsal açık kaynak yazılım çözümlerinde dünya lideri olan </w:t>
      </w:r>
      <w:hyperlink r:id="rId18" w:history="1">
        <w:proofErr w:type="spellStart"/>
        <w:r w:rsidRPr="0024779A">
          <w:rPr>
            <w:rStyle w:val="Kpr"/>
            <w:rFonts w:ascii="Arial" w:hAnsi="Arial" w:cs="Arial"/>
            <w:lang w:val="tr-TR"/>
          </w:rPr>
          <w:t>Red</w:t>
        </w:r>
        <w:proofErr w:type="spellEnd"/>
        <w:r w:rsidRPr="0024779A">
          <w:rPr>
            <w:rStyle w:val="Kpr"/>
            <w:rFonts w:ascii="Arial" w:hAnsi="Arial" w:cs="Arial"/>
            <w:lang w:val="tr-TR"/>
          </w:rPr>
          <w:t xml:space="preserve"> Hat</w:t>
        </w:r>
      </w:hyperlink>
      <w:r w:rsidRPr="0024779A">
        <w:rPr>
          <w:rFonts w:ascii="Arial" w:hAnsi="Arial" w:cs="Arial"/>
          <w:lang w:val="tr-TR"/>
        </w:rPr>
        <w:t xml:space="preserve">, güvenilir ve yüksek performanslı Linux, </w:t>
      </w:r>
      <w:proofErr w:type="spellStart"/>
      <w:r w:rsidRPr="0024779A">
        <w:rPr>
          <w:rFonts w:ascii="Arial" w:hAnsi="Arial" w:cs="Arial"/>
          <w:lang w:val="tr-TR"/>
        </w:rPr>
        <w:t>hibrit</w:t>
      </w:r>
      <w:proofErr w:type="spellEnd"/>
      <w:r w:rsidRPr="0024779A">
        <w:rPr>
          <w:rFonts w:ascii="Arial" w:hAnsi="Arial" w:cs="Arial"/>
          <w:lang w:val="tr-TR"/>
        </w:rPr>
        <w:t xml:space="preserve"> bulut, konteyner ve </w:t>
      </w:r>
      <w:proofErr w:type="spellStart"/>
      <w:r w:rsidRPr="0024779A">
        <w:rPr>
          <w:rFonts w:ascii="Arial" w:hAnsi="Arial" w:cs="Arial"/>
          <w:lang w:val="tr-TR"/>
        </w:rPr>
        <w:t>Kubernetes</w:t>
      </w:r>
      <w:proofErr w:type="spellEnd"/>
      <w:r w:rsidRPr="0024779A">
        <w:rPr>
          <w:rFonts w:ascii="Arial" w:hAnsi="Arial" w:cs="Arial"/>
          <w:lang w:val="tr-TR"/>
        </w:rPr>
        <w:t xml:space="preserve"> teknolojileri sağlamak için açık kaynak topluluklarından güç alan bir yaklaşımı benimser. </w:t>
      </w:r>
      <w:proofErr w:type="spellStart"/>
      <w:r w:rsidRPr="0024779A">
        <w:rPr>
          <w:rFonts w:ascii="Arial" w:hAnsi="Arial" w:cs="Arial"/>
          <w:lang w:val="tr-TR"/>
        </w:rPr>
        <w:t>Red</w:t>
      </w:r>
      <w:proofErr w:type="spellEnd"/>
      <w:r w:rsidRPr="0024779A">
        <w:rPr>
          <w:rFonts w:ascii="Arial" w:hAnsi="Arial" w:cs="Arial"/>
          <w:lang w:val="tr-TR"/>
        </w:rPr>
        <w:t xml:space="preserve"> Hat, müşterilerinin yeni ve mevcut BT uygulamalarını </w:t>
      </w:r>
      <w:proofErr w:type="gramStart"/>
      <w:r w:rsidRPr="0024779A">
        <w:rPr>
          <w:rFonts w:ascii="Arial" w:hAnsi="Arial" w:cs="Arial"/>
          <w:lang w:val="tr-TR"/>
        </w:rPr>
        <w:t>entegre</w:t>
      </w:r>
      <w:proofErr w:type="gramEnd"/>
      <w:r w:rsidRPr="0024779A">
        <w:rPr>
          <w:rFonts w:ascii="Arial" w:hAnsi="Arial" w:cs="Arial"/>
          <w:lang w:val="tr-TR"/>
        </w:rPr>
        <w:t xml:space="preserve"> etmelerine, bulut-yerlisi uygulamalarını geliştirmelerine, sektör öncüsü işletim sistemimizde standartlaştırmalarına ve karmaşık ortamlarını otomatikleştirmelerine, korumalarına ve yönetmelerine yardımcı olur. Sunduğu </w:t>
      </w:r>
      <w:hyperlink r:id="rId19" w:history="1">
        <w:r w:rsidRPr="0024779A">
          <w:rPr>
            <w:rStyle w:val="Kpr"/>
            <w:rFonts w:ascii="Arial" w:hAnsi="Arial" w:cs="Arial"/>
            <w:lang w:val="tr-TR"/>
          </w:rPr>
          <w:t>ödüllü</w:t>
        </w:r>
      </w:hyperlink>
      <w:r w:rsidRPr="0024779A">
        <w:rPr>
          <w:rFonts w:ascii="Arial" w:hAnsi="Arial" w:cs="Arial"/>
          <w:lang w:val="tr-TR"/>
        </w:rPr>
        <w:t xml:space="preserve"> destek, eğitim ve danışmanlık hizmetleri, </w:t>
      </w:r>
      <w:proofErr w:type="spellStart"/>
      <w:r w:rsidRPr="0024779A">
        <w:rPr>
          <w:rFonts w:ascii="Arial" w:hAnsi="Arial" w:cs="Arial"/>
          <w:lang w:val="tr-TR"/>
        </w:rPr>
        <w:t>Red</w:t>
      </w:r>
      <w:proofErr w:type="spellEnd"/>
      <w:r w:rsidRPr="0024779A">
        <w:rPr>
          <w:rFonts w:ascii="Arial" w:hAnsi="Arial" w:cs="Arial"/>
          <w:lang w:val="tr-TR"/>
        </w:rPr>
        <w:t xml:space="preserve"> </w:t>
      </w:r>
      <w:proofErr w:type="spellStart"/>
      <w:r w:rsidRPr="0024779A">
        <w:rPr>
          <w:rFonts w:ascii="Arial" w:hAnsi="Arial" w:cs="Arial"/>
          <w:lang w:val="tr-TR"/>
        </w:rPr>
        <w:t>Hat’i</w:t>
      </w:r>
      <w:proofErr w:type="spellEnd"/>
      <w:r w:rsidRPr="0024779A">
        <w:rPr>
          <w:rFonts w:ascii="Arial" w:hAnsi="Arial" w:cs="Arial"/>
          <w:lang w:val="tr-TR"/>
        </w:rPr>
        <w:t xml:space="preserve"> </w:t>
      </w:r>
      <w:hyperlink r:id="rId20" w:history="1">
        <w:r w:rsidRPr="0024779A">
          <w:rPr>
            <w:rStyle w:val="Kpr"/>
            <w:rFonts w:ascii="Arial" w:hAnsi="Arial" w:cs="Arial"/>
            <w:lang w:val="tr-TR"/>
          </w:rPr>
          <w:t>Fortune 500 listesinde yer alan şirketlerin güvenilir danışmanı</w:t>
        </w:r>
      </w:hyperlink>
      <w:r w:rsidRPr="0024779A">
        <w:rPr>
          <w:rFonts w:ascii="Arial" w:hAnsi="Arial" w:cs="Arial"/>
          <w:lang w:val="tr-TR"/>
        </w:rPr>
        <w:t xml:space="preserve"> yapmaktadır. Bulut sağlayıcıları, sistem </w:t>
      </w:r>
      <w:proofErr w:type="spellStart"/>
      <w:r w:rsidRPr="0024779A">
        <w:rPr>
          <w:rFonts w:ascii="Arial" w:hAnsi="Arial" w:cs="Arial"/>
          <w:lang w:val="tr-TR"/>
        </w:rPr>
        <w:t>entegratörleri</w:t>
      </w:r>
      <w:proofErr w:type="spellEnd"/>
      <w:r w:rsidRPr="0024779A">
        <w:rPr>
          <w:rFonts w:ascii="Arial" w:hAnsi="Arial" w:cs="Arial"/>
          <w:lang w:val="tr-TR"/>
        </w:rPr>
        <w:t xml:space="preserve">, uygulama tedarikçileri ve açık kaynak topluluklarının stratejik bir iş ortağı olan </w:t>
      </w:r>
      <w:proofErr w:type="spellStart"/>
      <w:r w:rsidRPr="0024779A">
        <w:rPr>
          <w:rFonts w:ascii="Arial" w:hAnsi="Arial" w:cs="Arial"/>
          <w:lang w:val="tr-TR"/>
        </w:rPr>
        <w:t>Red</w:t>
      </w:r>
      <w:proofErr w:type="spellEnd"/>
      <w:r w:rsidRPr="0024779A">
        <w:rPr>
          <w:rFonts w:ascii="Arial" w:hAnsi="Arial" w:cs="Arial"/>
          <w:lang w:val="tr-TR"/>
        </w:rPr>
        <w:t xml:space="preserve"> Hat, kurumların dijital geleceğe hazırlanmalarına yardımcı olur.</w:t>
      </w:r>
    </w:p>
    <w:sectPr w:rsidR="0024779A" w:rsidRPr="0024779A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inux Libertine G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005"/>
    <w:multiLevelType w:val="multilevel"/>
    <w:tmpl w:val="F78650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73211E"/>
    <w:multiLevelType w:val="multilevel"/>
    <w:tmpl w:val="4E1604B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4D0746B5"/>
    <w:multiLevelType w:val="multilevel"/>
    <w:tmpl w:val="BD6663B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60AA1C9C"/>
    <w:multiLevelType w:val="multilevel"/>
    <w:tmpl w:val="78DE43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7C"/>
    <w:rsid w:val="00196FE6"/>
    <w:rsid w:val="0024779A"/>
    <w:rsid w:val="002978AF"/>
    <w:rsid w:val="002F33AF"/>
    <w:rsid w:val="004871E4"/>
    <w:rsid w:val="004A3718"/>
    <w:rsid w:val="0061457C"/>
    <w:rsid w:val="008203D0"/>
    <w:rsid w:val="009C201A"/>
    <w:rsid w:val="00A369B8"/>
    <w:rsid w:val="00B44A46"/>
    <w:rsid w:val="00B663BB"/>
    <w:rsid w:val="00E569C5"/>
    <w:rsid w:val="00EC6613"/>
    <w:rsid w:val="00F46621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FF62"/>
  <w15:docId w15:val="{9C441881-A370-40C1-B44C-75A6F2F6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paragraph" w:styleId="Balk1">
    <w:name w:val="heading 1"/>
    <w:basedOn w:val="LO-normal"/>
    <w:next w:val="Normal"/>
    <w:uiPriority w:val="9"/>
    <w:qFormat/>
    <w:pPr>
      <w:widowControl w:val="0"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alk2">
    <w:name w:val="heading 2"/>
    <w:basedOn w:val="LO-normal"/>
    <w:next w:val="Normal"/>
    <w:uiPriority w:val="9"/>
    <w:semiHidden/>
    <w:unhideWhenUsed/>
    <w:qFormat/>
    <w:pPr>
      <w:widowControl w:val="0"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LO-normal"/>
    <w:next w:val="Normal"/>
    <w:uiPriority w:val="9"/>
    <w:semiHidden/>
    <w:unhideWhenUsed/>
    <w:qFormat/>
    <w:pPr>
      <w:widowControl w:val="0"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LO-normal"/>
    <w:next w:val="Normal"/>
    <w:uiPriority w:val="9"/>
    <w:semiHidden/>
    <w:unhideWhenUsed/>
    <w:qFormat/>
    <w:pPr>
      <w:widowControl w:val="0"/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LO-normal"/>
    <w:next w:val="Normal"/>
    <w:uiPriority w:val="9"/>
    <w:semiHidden/>
    <w:unhideWhenUsed/>
    <w:qFormat/>
    <w:pPr>
      <w:widowControl w:val="0"/>
      <w:spacing w:before="240" w:after="60"/>
      <w:outlineLvl w:val="4"/>
    </w:pPr>
    <w:rPr>
      <w:b/>
      <w:i/>
      <w:sz w:val="26"/>
      <w:szCs w:val="26"/>
    </w:rPr>
  </w:style>
  <w:style w:type="paragraph" w:styleId="Balk6">
    <w:name w:val="heading 6"/>
    <w:basedOn w:val="LO-normal"/>
    <w:next w:val="Normal"/>
    <w:uiPriority w:val="9"/>
    <w:semiHidden/>
    <w:unhideWhenUsed/>
    <w:qFormat/>
    <w:pPr>
      <w:widowControl w:val="0"/>
      <w:spacing w:before="240" w:after="6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eastAsia="Arial" w:hAnsi="Arial" w:cs="Arial"/>
      <w:color w:val="1155CC"/>
      <w:sz w:val="18"/>
      <w:szCs w:val="18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0">
    <w:name w:val="ListLabel 20"/>
    <w:qFormat/>
    <w:rPr>
      <w:rFonts w:ascii="Arial" w:eastAsia="Arial" w:hAnsi="Arial" w:cs="Arial"/>
      <w:color w:val="1155CC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KonuBal">
    <w:name w:val="Title"/>
    <w:basedOn w:val="LO-normal"/>
    <w:next w:val="Normal"/>
    <w:uiPriority w:val="10"/>
    <w:qFormat/>
    <w:pPr>
      <w:widowControl w:val="0"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ltyaz">
    <w:name w:val="Subtitle"/>
    <w:basedOn w:val="LO-normal"/>
    <w:next w:val="Normal"/>
    <w:uiPriority w:val="11"/>
    <w:qFormat/>
    <w:pPr>
      <w:widowControl w:val="0"/>
      <w:spacing w:after="60"/>
      <w:jc w:val="center"/>
    </w:pPr>
    <w:rPr>
      <w:rFonts w:ascii="Arial" w:eastAsia="Arial" w:hAnsi="Arial"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AklamaBavurusu">
    <w:name w:val="annotation reference"/>
    <w:basedOn w:val="VarsaylanParagrafYazTipi"/>
    <w:uiPriority w:val="99"/>
    <w:semiHidden/>
    <w:unhideWhenUsed/>
    <w:rsid w:val="002978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78AF"/>
    <w:pPr>
      <w:spacing w:line="240" w:lineRule="auto"/>
    </w:pPr>
    <w:rPr>
      <w:rFonts w:cs="Mangal"/>
      <w:sz w:val="20"/>
      <w:szCs w:val="18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78AF"/>
    <w:rPr>
      <w:rFonts w:cs="Mangal"/>
      <w:sz w:val="20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78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78AF"/>
    <w:rPr>
      <w:rFonts w:cs="Mangal"/>
      <w:b/>
      <w:bCs/>
      <w:sz w:val="20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8A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8AF"/>
    <w:rPr>
      <w:rFonts w:ascii="Segoe UI" w:hAnsi="Segoe UI" w:cs="Mangal"/>
      <w:sz w:val="18"/>
      <w:szCs w:val="16"/>
    </w:rPr>
  </w:style>
  <w:style w:type="character" w:styleId="Kpr">
    <w:name w:val="Hyperlink"/>
    <w:basedOn w:val="VarsaylanParagrafYazTipi"/>
    <w:uiPriority w:val="99"/>
    <w:unhideWhenUsed/>
    <w:rsid w:val="0024779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4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ible.com/" TargetMode="External"/><Relationship Id="rId13" Type="http://schemas.openxmlformats.org/officeDocument/2006/relationships/hyperlink" Target="http://red.ht/1zzgkXp" TargetMode="External"/><Relationship Id="rId18" Type="http://schemas.openxmlformats.org/officeDocument/2006/relationships/hyperlink" Target="https://www.redhat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red.ht/1zzgkXp" TargetMode="External"/><Relationship Id="rId17" Type="http://schemas.openxmlformats.org/officeDocument/2006/relationships/hyperlink" Target="http://linkd.in/1AlOAX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t.ly/JEkzvc" TargetMode="External"/><Relationship Id="rId20" Type="http://schemas.openxmlformats.org/officeDocument/2006/relationships/hyperlink" Target="https://www.redhat.com/en/about/trusted?sc_cid=70160000000e5syAA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d.ht/1qeXuma" TargetMode="External"/><Relationship Id="rId5" Type="http://schemas.openxmlformats.org/officeDocument/2006/relationships/styles" Target="styles.xml"/><Relationship Id="rId15" Type="http://schemas.openxmlformats.org/officeDocument/2006/relationships/hyperlink" Target="http://on.fb.me/JVGXMi" TargetMode="External"/><Relationship Id="rId10" Type="http://schemas.openxmlformats.org/officeDocument/2006/relationships/hyperlink" Target="http://red.ht/IOS5vm" TargetMode="External"/><Relationship Id="rId19" Type="http://schemas.openxmlformats.org/officeDocument/2006/relationships/hyperlink" Target="https://access.redhat.com/recogni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nsible.com/ansiblefest" TargetMode="External"/><Relationship Id="rId14" Type="http://schemas.openxmlformats.org/officeDocument/2006/relationships/hyperlink" Target="http://bit.ly/2FVq6i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0" ma:contentTypeDescription="Yeni belge oluşturun." ma:contentTypeScope="" ma:versionID="7816404013ccf4b5af2375c8cfa6adbc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a701ef6cb8640cc106db99e2e6c378d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24614-5545-4480-8457-5900E0334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038E3-252D-4DC5-860B-800ED7DB4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0AB51-2591-4742-ACCB-D19693436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Babacan</dc:creator>
  <dc:description/>
  <cp:lastModifiedBy>Nevra Cankaya</cp:lastModifiedBy>
  <cp:revision>6</cp:revision>
  <dcterms:created xsi:type="dcterms:W3CDTF">2019-08-19T09:11:00Z</dcterms:created>
  <dcterms:modified xsi:type="dcterms:W3CDTF">2019-08-28T07:45:00Z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