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51DC" w14:textId="77777777" w:rsidR="006B75A4" w:rsidRPr="005D25F6" w:rsidRDefault="006B75A4" w:rsidP="00965F2D">
      <w:pPr>
        <w:spacing w:before="100" w:beforeAutospacing="1" w:after="100" w:afterAutospacing="1" w:line="240" w:lineRule="auto"/>
        <w:jc w:val="both"/>
        <w:rPr>
          <w:rFonts w:eastAsia="Times New Roman" w:cstheme="minorHAnsi"/>
          <w:b/>
          <w:bCs/>
          <w:color w:val="000000"/>
          <w:sz w:val="40"/>
          <w:szCs w:val="40"/>
          <w:highlight w:val="yellow"/>
          <w:lang w:eastAsia="tr-TR"/>
        </w:rPr>
      </w:pPr>
    </w:p>
    <w:p w14:paraId="161BFBF6" w14:textId="6A9BA327" w:rsidR="009C68E2" w:rsidRPr="005D25F6" w:rsidRDefault="00221A48" w:rsidP="00221A48">
      <w:pPr>
        <w:spacing w:before="100" w:beforeAutospacing="1" w:after="100" w:afterAutospacing="1" w:line="240" w:lineRule="auto"/>
        <w:jc w:val="center"/>
        <w:rPr>
          <w:rFonts w:eastAsia="Times New Roman"/>
          <w:b/>
          <w:bCs/>
          <w:color w:val="000000" w:themeColor="text1"/>
          <w:sz w:val="40"/>
          <w:szCs w:val="40"/>
          <w:lang w:eastAsia="tr-TR"/>
        </w:rPr>
      </w:pPr>
      <w:r w:rsidRPr="00221A48">
        <w:rPr>
          <w:rFonts w:eastAsia="Times New Roman"/>
          <w:b/>
          <w:bCs/>
          <w:color w:val="000000" w:themeColor="text1"/>
          <w:sz w:val="40"/>
          <w:szCs w:val="40"/>
          <w:lang w:eastAsia="tr-TR"/>
        </w:rPr>
        <w:t>Amazon Türkiye, KOBİ'lerin ticari markalarını güvence altına almalarına ve markalarını korumalarına yardımcı olmak için IP Accelerator</w:t>
      </w:r>
      <w:r w:rsidR="00A96252" w:rsidRPr="00A96252">
        <w:t xml:space="preserve"> </w:t>
      </w:r>
      <w:r w:rsidR="00A96252" w:rsidRPr="00A96252">
        <w:rPr>
          <w:rFonts w:eastAsia="Times New Roman"/>
          <w:b/>
          <w:bCs/>
          <w:color w:val="000000" w:themeColor="text1"/>
          <w:sz w:val="40"/>
          <w:szCs w:val="40"/>
          <w:lang w:eastAsia="tr-TR"/>
        </w:rPr>
        <w:t>(Fikri Mülkiyet Hızlandırıcı)</w:t>
      </w:r>
      <w:r>
        <w:rPr>
          <w:rFonts w:eastAsia="Times New Roman"/>
          <w:b/>
          <w:bCs/>
          <w:color w:val="000000" w:themeColor="text1"/>
          <w:sz w:val="40"/>
          <w:szCs w:val="40"/>
          <w:lang w:eastAsia="tr-TR"/>
        </w:rPr>
        <w:t xml:space="preserve"> programını başlattı</w:t>
      </w:r>
    </w:p>
    <w:p w14:paraId="3F24016C" w14:textId="4081FA93" w:rsidR="00AC470C" w:rsidRPr="005D25F6" w:rsidRDefault="00221A48" w:rsidP="7DEB0857">
      <w:pPr>
        <w:jc w:val="center"/>
        <w:rPr>
          <w:i/>
          <w:iCs/>
        </w:rPr>
      </w:pPr>
      <w:r w:rsidRPr="7DEB0857">
        <w:rPr>
          <w:i/>
          <w:iCs/>
        </w:rPr>
        <w:t xml:space="preserve">Amazon Türkiye'nin </w:t>
      </w:r>
      <w:r w:rsidR="00725F33" w:rsidRPr="7DEB0857">
        <w:rPr>
          <w:i/>
          <w:iCs/>
        </w:rPr>
        <w:t>“</w:t>
      </w:r>
      <w:r w:rsidRPr="7DEB0857">
        <w:rPr>
          <w:i/>
          <w:iCs/>
        </w:rPr>
        <w:t>IP Accelerator (Fikri Mülkiyet Hızlandırıcı)</w:t>
      </w:r>
      <w:r w:rsidR="00725F33" w:rsidRPr="7DEB0857">
        <w:rPr>
          <w:i/>
          <w:iCs/>
        </w:rPr>
        <w:t>”</w:t>
      </w:r>
      <w:r w:rsidRPr="7DEB0857">
        <w:rPr>
          <w:i/>
          <w:iCs/>
        </w:rPr>
        <w:t xml:space="preserve"> programı, küçük ve orta ölçekli işletmeleri Türkiye’</w:t>
      </w:r>
      <w:r w:rsidR="00A96252">
        <w:rPr>
          <w:i/>
          <w:iCs/>
        </w:rPr>
        <w:t>deki</w:t>
      </w:r>
      <w:r w:rsidRPr="7DEB0857">
        <w:rPr>
          <w:i/>
          <w:iCs/>
        </w:rPr>
        <w:t xml:space="preserve"> güvenilir fikri mülkiyet uzmanlarından oluşan bir ağla bir araya getiriyor ve </w:t>
      </w:r>
      <w:r w:rsidR="00A96252">
        <w:rPr>
          <w:i/>
          <w:iCs/>
        </w:rPr>
        <w:t xml:space="preserve">KOBİ’lerin </w:t>
      </w:r>
      <w:r w:rsidRPr="7DEB0857">
        <w:rPr>
          <w:i/>
          <w:iCs/>
        </w:rPr>
        <w:t>uzmanların sunduğu hizmetler</w:t>
      </w:r>
      <w:r w:rsidR="00A96252">
        <w:rPr>
          <w:i/>
          <w:iCs/>
        </w:rPr>
        <w:t>e</w:t>
      </w:r>
      <w:r w:rsidRPr="7DEB0857">
        <w:rPr>
          <w:i/>
          <w:iCs/>
        </w:rPr>
        <w:t xml:space="preserve"> indirimli ücretler ile </w:t>
      </w:r>
      <w:r w:rsidR="00A96252">
        <w:rPr>
          <w:i/>
          <w:iCs/>
        </w:rPr>
        <w:t>erişebilmelerini</w:t>
      </w:r>
      <w:r w:rsidRPr="7DEB0857">
        <w:rPr>
          <w:i/>
          <w:iCs/>
        </w:rPr>
        <w:t xml:space="preserve"> sağlıyor. </w:t>
      </w:r>
      <w:r w:rsidR="00A96252">
        <w:rPr>
          <w:i/>
          <w:iCs/>
        </w:rPr>
        <w:t>Programa k</w:t>
      </w:r>
      <w:r w:rsidRPr="7DEB0857">
        <w:rPr>
          <w:i/>
          <w:iCs/>
        </w:rPr>
        <w:t>atıl</w:t>
      </w:r>
      <w:r w:rsidR="00A96252">
        <w:rPr>
          <w:i/>
          <w:iCs/>
        </w:rPr>
        <w:t>an</w:t>
      </w:r>
      <w:r w:rsidRPr="7DEB0857">
        <w:rPr>
          <w:i/>
          <w:iCs/>
        </w:rPr>
        <w:t xml:space="preserve"> işletmeler, ticari marka tescilleri düzenlenmeden önce Amazon'un marka koruma araçlarına </w:t>
      </w:r>
      <w:r w:rsidR="00272651">
        <w:rPr>
          <w:i/>
          <w:iCs/>
        </w:rPr>
        <w:t xml:space="preserve">da </w:t>
      </w:r>
      <w:r w:rsidRPr="7DEB0857">
        <w:rPr>
          <w:i/>
          <w:iCs/>
        </w:rPr>
        <w:t>erişebili</w:t>
      </w:r>
      <w:r w:rsidR="00B46D5C" w:rsidRPr="7DEB0857">
        <w:rPr>
          <w:i/>
          <w:iCs/>
        </w:rPr>
        <w:t>yor</w:t>
      </w:r>
      <w:r w:rsidRPr="7DEB0857">
        <w:rPr>
          <w:i/>
          <w:iCs/>
        </w:rPr>
        <w:t>.</w:t>
      </w:r>
      <w:r w:rsidR="00310596" w:rsidRPr="7DEB0857">
        <w:rPr>
          <w:i/>
          <w:iCs/>
        </w:rPr>
        <w:t xml:space="preserve"> </w:t>
      </w:r>
    </w:p>
    <w:p w14:paraId="0748F921" w14:textId="56F81F0C" w:rsidR="008539B4" w:rsidRDefault="00B46D5C" w:rsidP="00310596">
      <w:pPr>
        <w:spacing w:after="0"/>
        <w:contextualSpacing/>
        <w:jc w:val="both"/>
      </w:pPr>
      <w:r w:rsidRPr="00544ABA">
        <w:rPr>
          <w:b/>
          <w:bCs/>
        </w:rPr>
        <w:t>İ</w:t>
      </w:r>
      <w:r w:rsidR="3E92ACB4" w:rsidRPr="00544ABA">
        <w:rPr>
          <w:b/>
          <w:bCs/>
        </w:rPr>
        <w:t>STANBUL –</w:t>
      </w:r>
      <w:r w:rsidRPr="00544ABA">
        <w:rPr>
          <w:b/>
          <w:bCs/>
        </w:rPr>
        <w:t xml:space="preserve"> </w:t>
      </w:r>
      <w:r w:rsidR="00544ABA" w:rsidRPr="00544ABA">
        <w:rPr>
          <w:b/>
          <w:bCs/>
        </w:rPr>
        <w:t>01</w:t>
      </w:r>
      <w:r w:rsidRPr="00544ABA">
        <w:rPr>
          <w:b/>
          <w:bCs/>
        </w:rPr>
        <w:t xml:space="preserve"> </w:t>
      </w:r>
      <w:r w:rsidR="00544ABA" w:rsidRPr="00544ABA">
        <w:rPr>
          <w:b/>
          <w:bCs/>
        </w:rPr>
        <w:t>Haziran</w:t>
      </w:r>
      <w:r w:rsidRPr="00544ABA">
        <w:rPr>
          <w:b/>
          <w:bCs/>
        </w:rPr>
        <w:t xml:space="preserve"> </w:t>
      </w:r>
      <w:r w:rsidR="3E92ACB4" w:rsidRPr="00544ABA">
        <w:rPr>
          <w:b/>
          <w:bCs/>
        </w:rPr>
        <w:t>2022 –</w:t>
      </w:r>
      <w:r w:rsidR="3E92ACB4" w:rsidRPr="00544ABA">
        <w:t> </w:t>
      </w:r>
      <w:r w:rsidR="00272651" w:rsidRPr="00544ABA">
        <w:t>Amazon</w:t>
      </w:r>
      <w:r w:rsidR="00272651">
        <w:t xml:space="preserve"> Türkiye,</w:t>
      </w:r>
      <w:r w:rsidR="00272651" w:rsidRPr="00272651">
        <w:t xml:space="preserve"> </w:t>
      </w:r>
      <w:r w:rsidR="00272651">
        <w:t xml:space="preserve">küçük ve orta ölçekli işletmelerin hem Amazon mağazalarında hem de pazar yerlerinde ticari markalar edinmelerini, markalarını korumalarını ve hak ihlalinde bulunan ürünlerle mücadele etmelerini daha kolay ve uygun maliyetli hale getiren </w:t>
      </w:r>
      <w:r w:rsidR="00725F33">
        <w:t>“</w:t>
      </w:r>
      <w:r w:rsidR="7DEB0857">
        <w:t>IP Accelerator (Fikri Mülkiyet Hızlandırıcı)</w:t>
      </w:r>
      <w:r w:rsidR="001B1429">
        <w:t>”</w:t>
      </w:r>
      <w:r w:rsidR="007C21C3">
        <w:t xml:space="preserve"> programını Türkiye’de de başlat</w:t>
      </w:r>
      <w:r w:rsidR="00272651">
        <w:t xml:space="preserve">tığını duyurdu. </w:t>
      </w:r>
      <w:r w:rsidR="008539B4" w:rsidRPr="008539B4">
        <w:t>Amazon</w:t>
      </w:r>
      <w:r w:rsidR="00272651">
        <w:t xml:space="preserve"> Türkiye’de</w:t>
      </w:r>
      <w:r w:rsidR="008539B4" w:rsidRPr="008539B4">
        <w:t xml:space="preserve"> satış yapan tüm markaların kullanımın</w:t>
      </w:r>
      <w:r w:rsidR="00A96252">
        <w:t>a açık olan</w:t>
      </w:r>
      <w:r w:rsidR="008539B4" w:rsidRPr="008539B4">
        <w:t xml:space="preserve"> IP Accelerator, Türkiye'deki KOBİ sahiplerini</w:t>
      </w:r>
      <w:r w:rsidR="008539B4">
        <w:t>;</w:t>
      </w:r>
      <w:r w:rsidR="008539B4" w:rsidRPr="008539B4">
        <w:t xml:space="preserve"> yerel</w:t>
      </w:r>
      <w:r w:rsidR="00272651">
        <w:t xml:space="preserve"> ve güvenilir</w:t>
      </w:r>
      <w:r w:rsidR="008539B4">
        <w:t xml:space="preserve"> f</w:t>
      </w:r>
      <w:r w:rsidR="008539B4" w:rsidRPr="008539B4">
        <w:t>ik</w:t>
      </w:r>
      <w:r w:rsidR="00272651">
        <w:t>ri</w:t>
      </w:r>
      <w:r w:rsidR="008539B4" w:rsidRPr="008539B4">
        <w:t xml:space="preserve"> </w:t>
      </w:r>
      <w:r w:rsidR="008539B4">
        <w:t>m</w:t>
      </w:r>
      <w:r w:rsidR="008539B4" w:rsidRPr="008539B4">
        <w:t xml:space="preserve">ülkiyet uzmanlarından oluşan bir ağla doğrudan </w:t>
      </w:r>
      <w:r w:rsidR="008539B4">
        <w:t xml:space="preserve">buluşturarak bu alanda önemli </w:t>
      </w:r>
      <w:r w:rsidR="008539B4" w:rsidRPr="008539B4">
        <w:t>hizmetler</w:t>
      </w:r>
      <w:r w:rsidR="008539B4">
        <w:t>i</w:t>
      </w:r>
      <w:r w:rsidR="008539B4" w:rsidRPr="008539B4">
        <w:t xml:space="preserve"> </w:t>
      </w:r>
      <w:r w:rsidR="008539B4">
        <w:t xml:space="preserve">önceden belirlenmiş </w:t>
      </w:r>
      <w:r w:rsidR="008539B4" w:rsidRPr="008539B4">
        <w:t>indirimli</w:t>
      </w:r>
      <w:r w:rsidR="008539B4">
        <w:t xml:space="preserve"> ücretlerle almalarını mümkün kılıyor. </w:t>
      </w:r>
      <w:r w:rsidR="00272651">
        <w:t>Program aracılığıyla fikri mülkiyet konusunda</w:t>
      </w:r>
      <w:r w:rsidR="00C45EF3">
        <w:t xml:space="preserve"> uzman</w:t>
      </w:r>
      <w:r w:rsidR="00272651">
        <w:t xml:space="preserve"> firmalara</w:t>
      </w:r>
      <w:r w:rsidR="00C45EF3">
        <w:t xml:space="preserve"> </w:t>
      </w:r>
      <w:r w:rsidR="008539B4" w:rsidRPr="008539B4">
        <w:t xml:space="preserve">erişim </w:t>
      </w:r>
      <w:r w:rsidR="008539B4">
        <w:t>sağlaya</w:t>
      </w:r>
      <w:r w:rsidR="00272651">
        <w:t>bilen</w:t>
      </w:r>
      <w:r w:rsidR="008539B4">
        <w:t xml:space="preserve"> </w:t>
      </w:r>
      <w:r w:rsidR="008539B4" w:rsidRPr="008539B4">
        <w:t>KOBİ'ler</w:t>
      </w:r>
      <w:r w:rsidR="00C45EF3">
        <w:t xml:space="preserve">, </w:t>
      </w:r>
      <w:r w:rsidR="00272651">
        <w:t>fikri mülkiyet alanındaki tüm sorularına uygun ücretler karşılığında kolayca yanıt alabiliyor</w:t>
      </w:r>
      <w:r w:rsidR="00C45EF3">
        <w:t xml:space="preserve">. </w:t>
      </w:r>
    </w:p>
    <w:p w14:paraId="04ED6992" w14:textId="37FBAD57" w:rsidR="00310596" w:rsidRDefault="00310596" w:rsidP="00310596">
      <w:pPr>
        <w:spacing w:after="0"/>
        <w:contextualSpacing/>
        <w:jc w:val="both"/>
      </w:pPr>
    </w:p>
    <w:p w14:paraId="22F7C8F4" w14:textId="658B4E44" w:rsidR="00310596" w:rsidRPr="005D25F6" w:rsidRDefault="00C45EF3" w:rsidP="00C45EF3">
      <w:pPr>
        <w:spacing w:after="0"/>
        <w:contextualSpacing/>
        <w:jc w:val="both"/>
      </w:pPr>
      <w:r>
        <w:t xml:space="preserve">Konuyla ilgili açıklamada bulunan </w:t>
      </w:r>
      <w:r w:rsidRPr="00A96252">
        <w:rPr>
          <w:b/>
        </w:rPr>
        <w:t>Amazon</w:t>
      </w:r>
      <w:r w:rsidR="00272651" w:rsidRPr="00A96252">
        <w:rPr>
          <w:b/>
        </w:rPr>
        <w:t xml:space="preserve"> Türkiye Ülke Müdürü</w:t>
      </w:r>
      <w:r w:rsidRPr="00A96252">
        <w:rPr>
          <w:b/>
        </w:rPr>
        <w:t xml:space="preserve"> </w:t>
      </w:r>
      <w:r w:rsidR="00272651" w:rsidRPr="00A96252">
        <w:rPr>
          <w:b/>
        </w:rPr>
        <w:t>Richard Marriott</w:t>
      </w:r>
      <w:r>
        <w:t>, “</w:t>
      </w:r>
      <w:r w:rsidRPr="00C45EF3">
        <w:t>KOBİ satış ortakları</w:t>
      </w:r>
      <w:r>
        <w:t>mızın</w:t>
      </w:r>
      <w:r w:rsidRPr="00C45EF3">
        <w:t xml:space="preserve"> </w:t>
      </w:r>
      <w:r>
        <w:t>fikr</w:t>
      </w:r>
      <w:r w:rsidR="00272651">
        <w:t>i</w:t>
      </w:r>
      <w:r>
        <w:t xml:space="preserve"> mülkiyetlerini </w:t>
      </w:r>
      <w:r w:rsidRPr="00C45EF3">
        <w:t>koru</w:t>
      </w:r>
      <w:r w:rsidR="00272651">
        <w:t>malarına yardımcı olan ve</w:t>
      </w:r>
      <w:r w:rsidRPr="00C45EF3">
        <w:t xml:space="preserve"> onları uzun vadeli büyüme </w:t>
      </w:r>
      <w:r w:rsidR="00272651">
        <w:t>yolunda destekleyen</w:t>
      </w:r>
      <w:r w:rsidRPr="00C45EF3">
        <w:t xml:space="preserve"> küresel IP Accelerator programımızı Türkiye'de </w:t>
      </w:r>
      <w:r>
        <w:t xml:space="preserve">de </w:t>
      </w:r>
      <w:r w:rsidRPr="00C45EF3">
        <w:t xml:space="preserve">başlattığımızı duyurmaktan </w:t>
      </w:r>
      <w:r>
        <w:t>mutluluk duyuyorum</w:t>
      </w:r>
      <w:r w:rsidRPr="00C45EF3">
        <w:t>. Her büyüklükteki işletme için fikr</w:t>
      </w:r>
      <w:r w:rsidR="00272651">
        <w:t>i</w:t>
      </w:r>
      <w:r w:rsidRPr="00C45EF3">
        <w:t xml:space="preserve"> mülkiyet haklarının oluşturulması ve korunması</w:t>
      </w:r>
      <w:r w:rsidR="00272651">
        <w:t xml:space="preserve"> uzun vadeli başarı için büyük bir öneme sahip</w:t>
      </w:r>
      <w:r w:rsidR="008307FB">
        <w:t>. B</w:t>
      </w:r>
      <w:r w:rsidR="00272651">
        <w:t>iz de</w:t>
      </w:r>
      <w:r>
        <w:t xml:space="preserve"> </w:t>
      </w:r>
      <w:r w:rsidRPr="00C45EF3">
        <w:t>Amazon Türkiye olarak</w:t>
      </w:r>
      <w:r>
        <w:t xml:space="preserve"> </w:t>
      </w:r>
      <w:r w:rsidRPr="00C45EF3">
        <w:t>markaları</w:t>
      </w:r>
      <w:r w:rsidR="008307FB">
        <w:t xml:space="preserve"> korumaya</w:t>
      </w:r>
      <w:r w:rsidRPr="00C45EF3">
        <w:t xml:space="preserve"> yardımcı ol</w:t>
      </w:r>
      <w:r w:rsidR="008307FB">
        <w:t>an ve fikri mülkiyet alanında uzmanlaşmış firmaları KOBİ’lerle buluşturan bu</w:t>
      </w:r>
      <w:r w:rsidRPr="00C45EF3">
        <w:t xml:space="preserve"> yeni </w:t>
      </w:r>
      <w:r w:rsidR="00B913B5">
        <w:t>programı</w:t>
      </w:r>
      <w:r w:rsidRPr="00C45EF3">
        <w:t xml:space="preserve"> </w:t>
      </w:r>
      <w:r w:rsidR="008307FB">
        <w:t xml:space="preserve">satış ortaklarımıza </w:t>
      </w:r>
      <w:r w:rsidRPr="00C45EF3">
        <w:t>sun</w:t>
      </w:r>
      <w:r w:rsidR="008307FB">
        <w:t>uyor olmaktan büyük</w:t>
      </w:r>
      <w:r w:rsidRPr="00C45EF3">
        <w:t xml:space="preserve"> memnuniyet duyuyoruz</w:t>
      </w:r>
      <w:r>
        <w:t>” dedi.</w:t>
      </w:r>
      <w:r w:rsidR="00962C4C" w:rsidRPr="005D25F6">
        <w:t xml:space="preserve"> </w:t>
      </w:r>
    </w:p>
    <w:p w14:paraId="16E4F3FD" w14:textId="71AF88F4" w:rsidR="00310596" w:rsidRDefault="00310596" w:rsidP="00310596">
      <w:pPr>
        <w:spacing w:after="0"/>
        <w:contextualSpacing/>
        <w:jc w:val="both"/>
      </w:pPr>
    </w:p>
    <w:p w14:paraId="3947C5D9" w14:textId="14BD99DA" w:rsidR="00962C4C" w:rsidRPr="005D25F6" w:rsidRDefault="00C45EF3" w:rsidP="00310596">
      <w:pPr>
        <w:spacing w:after="0"/>
        <w:contextualSpacing/>
        <w:jc w:val="both"/>
        <w:rPr>
          <w:b/>
          <w:bCs/>
        </w:rPr>
      </w:pPr>
      <w:r w:rsidRPr="00C45EF3">
        <w:rPr>
          <w:b/>
          <w:bCs/>
        </w:rPr>
        <w:t>Marka korumalarına daha hızlı erişim</w:t>
      </w:r>
    </w:p>
    <w:p w14:paraId="602C3AC4" w14:textId="25EE4E81" w:rsidR="00AE3BAF" w:rsidRDefault="00AE3BAF" w:rsidP="00310596">
      <w:pPr>
        <w:spacing w:after="0"/>
        <w:contextualSpacing/>
        <w:jc w:val="both"/>
      </w:pPr>
      <w:r w:rsidRPr="00AE3BAF">
        <w:t xml:space="preserve">Fikri mülkiyet hakları, kötü </w:t>
      </w:r>
      <w:r>
        <w:t xml:space="preserve">niyetli </w:t>
      </w:r>
      <w:r w:rsidRPr="00AE3BAF">
        <w:t>aktörlerin işletmelerin fikirlerini kopyalamasını ve ihlal etmesini engelleme</w:t>
      </w:r>
      <w:r>
        <w:t xml:space="preserve">k açısından </w:t>
      </w:r>
      <w:r w:rsidRPr="00AE3BAF">
        <w:t>hayati önem taşı</w:t>
      </w:r>
      <w:r>
        <w:t>yor</w:t>
      </w:r>
      <w:r w:rsidRPr="00AE3BAF">
        <w:t xml:space="preserve">. Ancak, </w:t>
      </w:r>
      <w:r>
        <w:t xml:space="preserve">fikrî mülkiyet </w:t>
      </w:r>
      <w:r w:rsidRPr="00AE3BAF">
        <w:t xml:space="preserve">koruması için başvuru yapmak </w:t>
      </w:r>
      <w:r w:rsidR="008307FB">
        <w:t>zaman zaman karmaşık</w:t>
      </w:r>
      <w:r w:rsidRPr="00AE3BAF">
        <w:t xml:space="preserve"> ve zaman alıcı olabili</w:t>
      </w:r>
      <w:r>
        <w:t>yor</w:t>
      </w:r>
      <w:r w:rsidRPr="00AE3BAF">
        <w:t>. Amazon Türkiye'nin</w:t>
      </w:r>
      <w:r>
        <w:t xml:space="preserve"> </w:t>
      </w:r>
      <w:r w:rsidR="001B1429">
        <w:t>IP</w:t>
      </w:r>
      <w:r>
        <w:t xml:space="preserve"> </w:t>
      </w:r>
      <w:r w:rsidRPr="007C21C3">
        <w:t>Accelerator</w:t>
      </w:r>
      <w:r w:rsidRPr="00AE3BAF">
        <w:t xml:space="preserve"> programı, KOBİ'leri ticari marka başvuruları hazırlama konusunda yetenekli </w:t>
      </w:r>
      <w:r>
        <w:t>uzmanlarla</w:t>
      </w:r>
      <w:r w:rsidRPr="00AE3BAF">
        <w:t xml:space="preserve"> bir araya getirerek süreci kolaylaştır</w:t>
      </w:r>
      <w:r w:rsidR="00725F33">
        <w:t>ıyor</w:t>
      </w:r>
      <w:r w:rsidRPr="00AE3BAF">
        <w:t xml:space="preserve"> ve tescilin </w:t>
      </w:r>
      <w:r>
        <w:t xml:space="preserve">alınmasını </w:t>
      </w:r>
      <w:r w:rsidRPr="00AE3BAF">
        <w:t xml:space="preserve">daha da geciktirebilecek yaygın engellerin </w:t>
      </w:r>
      <w:r w:rsidR="00A96252">
        <w:t>aşılmasına</w:t>
      </w:r>
      <w:r w:rsidRPr="00AE3BAF">
        <w:t xml:space="preserve"> yardımcı </w:t>
      </w:r>
      <w:r w:rsidR="00725F33">
        <w:t>oluyor</w:t>
      </w:r>
      <w:r w:rsidRPr="00AE3BAF">
        <w:t>. IP Accelerator</w:t>
      </w:r>
      <w:r>
        <w:t xml:space="preserve"> programı</w:t>
      </w:r>
      <w:r w:rsidRPr="00AE3BAF">
        <w:t xml:space="preserve"> KOBİ'lere, ticari markaları</w:t>
      </w:r>
      <w:r>
        <w:t>nı</w:t>
      </w:r>
      <w:r w:rsidRPr="00AE3BAF">
        <w:t xml:space="preserve"> resmi olarak tescil </w:t>
      </w:r>
      <w:r w:rsidR="00725F33">
        <w:t xml:space="preserve">ettirmeden </w:t>
      </w:r>
      <w:r w:rsidRPr="00AE3BAF">
        <w:t xml:space="preserve">önce </w:t>
      </w:r>
      <w:r>
        <w:t xml:space="preserve">dahi </w:t>
      </w:r>
      <w:r w:rsidRPr="00AE3BAF">
        <w:t xml:space="preserve">markalarını ve </w:t>
      </w:r>
      <w:r>
        <w:t>fikr</w:t>
      </w:r>
      <w:r w:rsidR="00A96252">
        <w:t>i</w:t>
      </w:r>
      <w:r>
        <w:t xml:space="preserve"> mülkiyetlerini </w:t>
      </w:r>
      <w:r w:rsidRPr="00AE3BAF">
        <w:t xml:space="preserve">korumalarına yardımcı </w:t>
      </w:r>
      <w:r w:rsidR="00725F33">
        <w:t xml:space="preserve">olan </w:t>
      </w:r>
      <w:r w:rsidRPr="00AE3BAF">
        <w:t xml:space="preserve">Amazon'un marka koruma araçlarına erken erişim </w:t>
      </w:r>
      <w:r>
        <w:t xml:space="preserve">de sağlıyor. </w:t>
      </w:r>
    </w:p>
    <w:p w14:paraId="0B1A6E8C" w14:textId="77777777" w:rsidR="00563ED2" w:rsidRPr="005D25F6" w:rsidRDefault="00563ED2" w:rsidP="00310596">
      <w:pPr>
        <w:spacing w:after="0"/>
        <w:contextualSpacing/>
        <w:jc w:val="both"/>
      </w:pPr>
    </w:p>
    <w:p w14:paraId="4DD1627B" w14:textId="265ADF32" w:rsidR="00AE3BAF" w:rsidRDefault="008307FB" w:rsidP="00310596">
      <w:pPr>
        <w:spacing w:after="0"/>
        <w:contextualSpacing/>
        <w:jc w:val="both"/>
        <w:rPr>
          <w:b/>
          <w:bCs/>
        </w:rPr>
      </w:pPr>
      <w:r>
        <w:rPr>
          <w:b/>
          <w:bCs/>
        </w:rPr>
        <w:t xml:space="preserve">Uygun </w:t>
      </w:r>
      <w:r w:rsidR="00AE3BAF" w:rsidRPr="00AE3BAF">
        <w:rPr>
          <w:b/>
          <w:bCs/>
        </w:rPr>
        <w:t>ücretler</w:t>
      </w:r>
      <w:r w:rsidR="00F71F44">
        <w:rPr>
          <w:b/>
          <w:bCs/>
        </w:rPr>
        <w:t>le</w:t>
      </w:r>
      <w:r w:rsidR="00AE3BAF" w:rsidRPr="00AE3BAF">
        <w:rPr>
          <w:b/>
          <w:bCs/>
        </w:rPr>
        <w:t xml:space="preserve"> güvenilir fikr</w:t>
      </w:r>
      <w:r w:rsidR="00A96252">
        <w:rPr>
          <w:b/>
          <w:bCs/>
        </w:rPr>
        <w:t>i</w:t>
      </w:r>
      <w:r w:rsidR="00AE3BAF" w:rsidRPr="00AE3BAF">
        <w:rPr>
          <w:b/>
          <w:bCs/>
        </w:rPr>
        <w:t xml:space="preserve"> mülkiyet </w:t>
      </w:r>
      <w:r w:rsidR="00AE3BAF">
        <w:rPr>
          <w:b/>
          <w:bCs/>
        </w:rPr>
        <w:t>uzmanları</w:t>
      </w:r>
      <w:r w:rsidR="0082018B">
        <w:rPr>
          <w:b/>
          <w:bCs/>
        </w:rPr>
        <w:t>na erişim</w:t>
      </w:r>
    </w:p>
    <w:p w14:paraId="25E225D2" w14:textId="1B9006BB" w:rsidR="0082018B" w:rsidRDefault="0082018B" w:rsidP="00310596">
      <w:pPr>
        <w:spacing w:after="0"/>
        <w:contextualSpacing/>
        <w:jc w:val="both"/>
      </w:pPr>
      <w:r w:rsidRPr="0082018B">
        <w:t xml:space="preserve">Amazon'un </w:t>
      </w:r>
      <w:r w:rsidR="008307FB">
        <w:t>M</w:t>
      </w:r>
      <w:r>
        <w:t xml:space="preserve">arka </w:t>
      </w:r>
      <w:r w:rsidR="008307FB">
        <w:t>T</w:t>
      </w:r>
      <w:r>
        <w:t xml:space="preserve">escil hizmeti, </w:t>
      </w:r>
      <w:r w:rsidRPr="0082018B">
        <w:t xml:space="preserve">KOBİ'lere Amazon mağazalarında markalarını ve </w:t>
      </w:r>
      <w:r>
        <w:t>fikr</w:t>
      </w:r>
      <w:r w:rsidR="00A96252">
        <w:t>i</w:t>
      </w:r>
      <w:r>
        <w:t xml:space="preserve"> mülkiyet </w:t>
      </w:r>
      <w:r w:rsidRPr="0082018B">
        <w:t>haklarını yönetmelerine ve korumalarına yardımcı olan güçlü araçlar sağlayan ücretsiz bir hizmet</w:t>
      </w:r>
      <w:r w:rsidR="008307FB">
        <w:t xml:space="preserve"> olarak öne çıkıyor</w:t>
      </w:r>
      <w:r w:rsidRPr="0082018B">
        <w:t xml:space="preserve">. Amazon, IP Accelerator'ı </w:t>
      </w:r>
      <w:r w:rsidR="008307FB">
        <w:t xml:space="preserve">satış ortaklarına ücretsiz olarak sunuyor ve hizmetten </w:t>
      </w:r>
      <w:r w:rsidR="008307FB">
        <w:lastRenderedPageBreak/>
        <w:t>yararlanmak isteyen satış ortakları</w:t>
      </w:r>
      <w:r w:rsidRPr="0082018B">
        <w:t xml:space="preserve"> </w:t>
      </w:r>
      <w:r w:rsidR="008307FB">
        <w:t>fikri mülkiyet uzmanlarına, program üzerinden gerçekleştirilen</w:t>
      </w:r>
      <w:r w:rsidRPr="0082018B">
        <w:t xml:space="preserve"> </w:t>
      </w:r>
      <w:r w:rsidR="008307FB">
        <w:t>hizmetler</w:t>
      </w:r>
      <w:r w:rsidRPr="0082018B">
        <w:t xml:space="preserve"> için önceden </w:t>
      </w:r>
      <w:r>
        <w:t xml:space="preserve">belirlenmiş </w:t>
      </w:r>
      <w:r w:rsidR="008307FB">
        <w:t>tarifelerle</w:t>
      </w:r>
      <w:r w:rsidRPr="0082018B">
        <w:t xml:space="preserve"> doğrudan ödeme </w:t>
      </w:r>
      <w:r>
        <w:t>yapıyor</w:t>
      </w:r>
      <w:r w:rsidRPr="0082018B">
        <w:t xml:space="preserve">. </w:t>
      </w:r>
      <w:r w:rsidR="008307FB">
        <w:t>Programa katılanlar aynı zamanda</w:t>
      </w:r>
      <w:r w:rsidRPr="0082018B">
        <w:t xml:space="preserve"> Amazon'un </w:t>
      </w:r>
      <w:r>
        <w:t>şüpheli görülen</w:t>
      </w:r>
      <w:r w:rsidRPr="0082018B">
        <w:t xml:space="preserve"> hak ihlallerini veya hatalı içerikleri proaktif olarak </w:t>
      </w:r>
      <w:r w:rsidR="008307FB">
        <w:t xml:space="preserve">ortadan </w:t>
      </w:r>
      <w:r w:rsidRPr="0082018B">
        <w:t>kaldıran otomatikleştirilmiş, veriye dayalı koruma</w:t>
      </w:r>
      <w:r w:rsidR="00A96252">
        <w:t xml:space="preserve"> teknolojilerinden ve</w:t>
      </w:r>
      <w:r w:rsidRPr="0082018B">
        <w:t xml:space="preserve"> markaların şüpheli hak ihlalini bildirmesine olanak tanıyan araçlar</w:t>
      </w:r>
      <w:r w:rsidR="00A96252">
        <w:t>ın</w:t>
      </w:r>
      <w:r w:rsidRPr="0082018B">
        <w:t xml:space="preserve">dan </w:t>
      </w:r>
      <w:r w:rsidR="008307FB">
        <w:t xml:space="preserve">da </w:t>
      </w:r>
      <w:r>
        <w:t>yararlan</w:t>
      </w:r>
      <w:r w:rsidR="00A96252">
        <w:t>abiliyor</w:t>
      </w:r>
      <w:r w:rsidRPr="0082018B">
        <w:t xml:space="preserve">. Marka </w:t>
      </w:r>
      <w:r>
        <w:t xml:space="preserve">tescili yaptırmak, </w:t>
      </w:r>
      <w:r w:rsidRPr="0082018B">
        <w:t>Amazon'un ürün detay sayfalarında görüntülenen ürün bilgileri üzerinde markalara daha fazla etki</w:t>
      </w:r>
      <w:r>
        <w:t>de bulunma imk</w:t>
      </w:r>
      <w:r w:rsidR="00A96252">
        <w:t>a</w:t>
      </w:r>
      <w:r>
        <w:t xml:space="preserve">nı sağlayarak </w:t>
      </w:r>
      <w:r w:rsidRPr="0082018B">
        <w:t xml:space="preserve">müşterilerin güvenli ve bilinçli satın alma kararları vermelerine </w:t>
      </w:r>
      <w:r>
        <w:t xml:space="preserve">de </w:t>
      </w:r>
      <w:r w:rsidRPr="0082018B">
        <w:t xml:space="preserve">yardımcı </w:t>
      </w:r>
      <w:r>
        <w:t>oluyor</w:t>
      </w:r>
      <w:r w:rsidRPr="0082018B">
        <w:t xml:space="preserve">. Geçen yıl dünya çapında </w:t>
      </w:r>
      <w:r w:rsidR="00BD0E47">
        <w:t xml:space="preserve">yaklaşık </w:t>
      </w:r>
      <w:r w:rsidRPr="0082018B">
        <w:t>6.000 marka programa kaydolurken bu yılın ilk üç ayında kaydolan marka sayısı şimdiden 1.300'e yakla</w:t>
      </w:r>
      <w:r w:rsidR="00A96252">
        <w:t>şmış durumda</w:t>
      </w:r>
      <w:r w:rsidRPr="0082018B">
        <w:t>.</w:t>
      </w:r>
    </w:p>
    <w:p w14:paraId="5C9C61A4" w14:textId="77777777" w:rsidR="0082018B" w:rsidRDefault="0082018B" w:rsidP="00310596">
      <w:pPr>
        <w:spacing w:after="0"/>
        <w:contextualSpacing/>
        <w:jc w:val="both"/>
      </w:pPr>
    </w:p>
    <w:p w14:paraId="46C8FBDA" w14:textId="5AAC9A25" w:rsidR="00310596" w:rsidRDefault="00E001CE" w:rsidP="00310596">
      <w:pPr>
        <w:spacing w:after="0"/>
        <w:contextualSpacing/>
        <w:jc w:val="both"/>
      </w:pPr>
      <w:r w:rsidRPr="005D25F6">
        <w:t>Amazon</w:t>
      </w:r>
      <w:r>
        <w:t xml:space="preserve"> Türkiye’nin</w:t>
      </w:r>
      <w:r w:rsidRPr="005D25F6">
        <w:t xml:space="preserve"> IP Accelerator program</w:t>
      </w:r>
      <w:r>
        <w:t xml:space="preserve">ı hakkında daha fazla bilgi almak için </w:t>
      </w:r>
      <w:hyperlink r:id="rId10" w:history="1">
        <w:r w:rsidR="009A127B" w:rsidRPr="005D25F6">
          <w:rPr>
            <w:rStyle w:val="Kpr"/>
          </w:rPr>
          <w:t>https://brandservices.amazon.com.tr/ipaccelerator</w:t>
        </w:r>
      </w:hyperlink>
      <w:r w:rsidR="009A127B" w:rsidRPr="005D25F6">
        <w:t xml:space="preserve"> </w:t>
      </w:r>
      <w:r>
        <w:t>sayfasını ziyaret edebilirsiniz.</w:t>
      </w:r>
    </w:p>
    <w:p w14:paraId="43C43EDE" w14:textId="77777777" w:rsidR="00E001CE" w:rsidRPr="005D25F6" w:rsidRDefault="00E001CE" w:rsidP="00310596">
      <w:pPr>
        <w:spacing w:after="0"/>
        <w:contextualSpacing/>
        <w:jc w:val="both"/>
      </w:pPr>
    </w:p>
    <w:p w14:paraId="047855C9" w14:textId="77777777" w:rsidR="00803D76" w:rsidRPr="00642A17" w:rsidRDefault="00803D76" w:rsidP="00803D76">
      <w:pPr>
        <w:spacing w:after="0"/>
        <w:contextualSpacing/>
        <w:jc w:val="both"/>
        <w:rPr>
          <w:b/>
          <w:bCs/>
        </w:rPr>
      </w:pPr>
      <w:r w:rsidRPr="00642A17">
        <w:rPr>
          <w:b/>
          <w:bCs/>
        </w:rPr>
        <w:t xml:space="preserve">Bilgi için:           </w:t>
      </w:r>
    </w:p>
    <w:p w14:paraId="6C3F512F" w14:textId="77777777" w:rsidR="00167BAC" w:rsidRPr="005D25F6" w:rsidRDefault="00167BAC" w:rsidP="00167BAC">
      <w:pPr>
        <w:spacing w:after="0"/>
        <w:contextualSpacing/>
        <w:jc w:val="both"/>
      </w:pPr>
      <w:r w:rsidRPr="005D25F6">
        <w:t>Ceren Moral Aru</w:t>
      </w:r>
    </w:p>
    <w:p w14:paraId="541A6A44" w14:textId="77777777" w:rsidR="00167BAC" w:rsidRPr="005D25F6" w:rsidRDefault="00167BAC" w:rsidP="00167BAC">
      <w:pPr>
        <w:spacing w:after="0"/>
        <w:contextualSpacing/>
        <w:jc w:val="both"/>
      </w:pPr>
      <w:r w:rsidRPr="005D25F6">
        <w:t>0533 921 43 53</w:t>
      </w:r>
    </w:p>
    <w:p w14:paraId="03A242A1" w14:textId="146B85A7" w:rsidR="00EF27F8" w:rsidRPr="005D25F6" w:rsidRDefault="00167BAC" w:rsidP="00167BAC">
      <w:pPr>
        <w:spacing w:after="0"/>
        <w:contextualSpacing/>
        <w:jc w:val="both"/>
      </w:pPr>
      <w:r w:rsidRPr="005D25F6">
        <w:t>cerenm@marjinal.com.tr</w:t>
      </w:r>
    </w:p>
    <w:p w14:paraId="287B28C3" w14:textId="77777777" w:rsidR="00EF27F8" w:rsidRPr="005D25F6" w:rsidRDefault="00EF27F8" w:rsidP="001A2D4B">
      <w:pPr>
        <w:pStyle w:val="NormalWeb"/>
        <w:jc w:val="both"/>
        <w:rPr>
          <w:rFonts w:ascii="Amazon Ember" w:hAnsi="Amazon Ember" w:cs="Amazon Ember"/>
          <w:i/>
          <w:iCs/>
          <w:color w:val="000000"/>
          <w:sz w:val="22"/>
          <w:szCs w:val="22"/>
          <w:u w:val="single"/>
          <w:lang w:val="tr-TR"/>
        </w:rPr>
      </w:pPr>
    </w:p>
    <w:p w14:paraId="4C4BBFAC" w14:textId="77777777" w:rsidR="001A2D4B" w:rsidRPr="005D25F6" w:rsidRDefault="001A2D4B" w:rsidP="557C8B05">
      <w:pPr>
        <w:jc w:val="both"/>
      </w:pPr>
    </w:p>
    <w:sectPr w:rsidR="001A2D4B" w:rsidRPr="005D25F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BBEFD" w14:textId="77777777" w:rsidR="00F7654C" w:rsidRDefault="00F7654C" w:rsidP="00CA5D62">
      <w:pPr>
        <w:spacing w:after="0" w:line="240" w:lineRule="auto"/>
      </w:pPr>
      <w:r>
        <w:separator/>
      </w:r>
    </w:p>
  </w:endnote>
  <w:endnote w:type="continuationSeparator" w:id="0">
    <w:p w14:paraId="59A4DCAE" w14:textId="77777777" w:rsidR="00F7654C" w:rsidRDefault="00F7654C" w:rsidP="00CA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mazon Ember">
    <w:altName w:val="Calibri"/>
    <w:charset w:val="00"/>
    <w:family w:val="swiss"/>
    <w:pitch w:val="variable"/>
    <w:sig w:usb0="E00002FF" w:usb1="5000E4F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0A38" w14:textId="77777777" w:rsidR="00F7654C" w:rsidRDefault="00F7654C" w:rsidP="00CA5D62">
      <w:pPr>
        <w:spacing w:after="0" w:line="240" w:lineRule="auto"/>
      </w:pPr>
      <w:r>
        <w:separator/>
      </w:r>
    </w:p>
  </w:footnote>
  <w:footnote w:type="continuationSeparator" w:id="0">
    <w:p w14:paraId="175AF760" w14:textId="77777777" w:rsidR="00F7654C" w:rsidRDefault="00F7654C" w:rsidP="00CA5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5639" w14:textId="49BE8E94" w:rsidR="00CA5D62" w:rsidRDefault="00CA5D62" w:rsidP="00CA5D62">
    <w:pPr>
      <w:pStyle w:val="stBilgi"/>
      <w:jc w:val="center"/>
    </w:pPr>
    <w:r>
      <w:rPr>
        <w:noProof/>
        <w:lang w:val="en-GB" w:eastAsia="en-GB"/>
      </w:rPr>
      <w:drawing>
        <wp:inline distT="0" distB="0" distL="0" distR="0" wp14:anchorId="2E7095E3" wp14:editId="3033024D">
          <wp:extent cx="1868170" cy="317500"/>
          <wp:effectExtent l="0" t="0" r="0" b="6350"/>
          <wp:docPr id="1"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264"/>
    <w:multiLevelType w:val="multilevel"/>
    <w:tmpl w:val="3362A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FA0C40"/>
    <w:multiLevelType w:val="hybridMultilevel"/>
    <w:tmpl w:val="64882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5367FA"/>
    <w:multiLevelType w:val="hybridMultilevel"/>
    <w:tmpl w:val="6596C8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922559"/>
    <w:multiLevelType w:val="multilevel"/>
    <w:tmpl w:val="E5244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2B2DD4"/>
    <w:multiLevelType w:val="hybridMultilevel"/>
    <w:tmpl w:val="934C7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4328EA"/>
    <w:multiLevelType w:val="hybridMultilevel"/>
    <w:tmpl w:val="909C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D90A9B"/>
    <w:multiLevelType w:val="hybridMultilevel"/>
    <w:tmpl w:val="2F74E5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6DF3360"/>
    <w:multiLevelType w:val="hybridMultilevel"/>
    <w:tmpl w:val="30582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00EB9C8">
      <w:numFmt w:val="bullet"/>
      <w:lvlText w:val="-"/>
      <w:lvlJc w:val="left"/>
      <w:pPr>
        <w:ind w:left="72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8836B0"/>
    <w:multiLevelType w:val="hybridMultilevel"/>
    <w:tmpl w:val="60842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5582864">
    <w:abstractNumId w:val="4"/>
  </w:num>
  <w:num w:numId="2" w16cid:durableId="681276138">
    <w:abstractNumId w:val="2"/>
  </w:num>
  <w:num w:numId="3" w16cid:durableId="1708330475">
    <w:abstractNumId w:val="7"/>
  </w:num>
  <w:num w:numId="4" w16cid:durableId="488442686">
    <w:abstractNumId w:val="1"/>
  </w:num>
  <w:num w:numId="5" w16cid:durableId="1594360138">
    <w:abstractNumId w:val="6"/>
  </w:num>
  <w:num w:numId="6" w16cid:durableId="1938437751">
    <w:abstractNumId w:val="8"/>
  </w:num>
  <w:num w:numId="7" w16cid:durableId="1002977054">
    <w:abstractNumId w:val="5"/>
  </w:num>
  <w:num w:numId="8" w16cid:durableId="189800265">
    <w:abstractNumId w:val="0"/>
  </w:num>
  <w:num w:numId="9" w16cid:durableId="56705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ED"/>
    <w:rsid w:val="000521AB"/>
    <w:rsid w:val="00084E11"/>
    <w:rsid w:val="000B5B11"/>
    <w:rsid w:val="000C1ED1"/>
    <w:rsid w:val="000C270F"/>
    <w:rsid w:val="001273CF"/>
    <w:rsid w:val="001278DC"/>
    <w:rsid w:val="00143CAF"/>
    <w:rsid w:val="00167BAC"/>
    <w:rsid w:val="001969FE"/>
    <w:rsid w:val="001A2D4B"/>
    <w:rsid w:val="001B1429"/>
    <w:rsid w:val="001D02D7"/>
    <w:rsid w:val="001D5882"/>
    <w:rsid w:val="002107A1"/>
    <w:rsid w:val="00221A48"/>
    <w:rsid w:val="00254EE6"/>
    <w:rsid w:val="00272651"/>
    <w:rsid w:val="00285318"/>
    <w:rsid w:val="002F269B"/>
    <w:rsid w:val="00310596"/>
    <w:rsid w:val="0032225E"/>
    <w:rsid w:val="00325FE7"/>
    <w:rsid w:val="00342B56"/>
    <w:rsid w:val="00364047"/>
    <w:rsid w:val="00365A1C"/>
    <w:rsid w:val="00365E1E"/>
    <w:rsid w:val="00380A7E"/>
    <w:rsid w:val="00381CAA"/>
    <w:rsid w:val="003C4D04"/>
    <w:rsid w:val="003C50B4"/>
    <w:rsid w:val="00470946"/>
    <w:rsid w:val="00544ABA"/>
    <w:rsid w:val="0055347D"/>
    <w:rsid w:val="00563ED2"/>
    <w:rsid w:val="005A21F6"/>
    <w:rsid w:val="005D25F6"/>
    <w:rsid w:val="005D2CEA"/>
    <w:rsid w:val="00611AC7"/>
    <w:rsid w:val="00616ED3"/>
    <w:rsid w:val="00620528"/>
    <w:rsid w:val="00642A17"/>
    <w:rsid w:val="00642EFA"/>
    <w:rsid w:val="006630F6"/>
    <w:rsid w:val="0067438A"/>
    <w:rsid w:val="006B75A4"/>
    <w:rsid w:val="006D7B06"/>
    <w:rsid w:val="006E09CE"/>
    <w:rsid w:val="006F07F1"/>
    <w:rsid w:val="00725F33"/>
    <w:rsid w:val="0076277D"/>
    <w:rsid w:val="007634A7"/>
    <w:rsid w:val="0077259D"/>
    <w:rsid w:val="007835B3"/>
    <w:rsid w:val="007C21C3"/>
    <w:rsid w:val="007F5B0A"/>
    <w:rsid w:val="00803D76"/>
    <w:rsid w:val="00806F0B"/>
    <w:rsid w:val="00811D11"/>
    <w:rsid w:val="00814E37"/>
    <w:rsid w:val="0082018B"/>
    <w:rsid w:val="008307FB"/>
    <w:rsid w:val="00835D4C"/>
    <w:rsid w:val="008539B4"/>
    <w:rsid w:val="008D2863"/>
    <w:rsid w:val="008D7339"/>
    <w:rsid w:val="00935798"/>
    <w:rsid w:val="00962C4C"/>
    <w:rsid w:val="00965F2D"/>
    <w:rsid w:val="00976EF6"/>
    <w:rsid w:val="00980A92"/>
    <w:rsid w:val="009A127B"/>
    <w:rsid w:val="009A25F0"/>
    <w:rsid w:val="009A380E"/>
    <w:rsid w:val="009B5A51"/>
    <w:rsid w:val="009C68E2"/>
    <w:rsid w:val="00A20D8A"/>
    <w:rsid w:val="00A35B30"/>
    <w:rsid w:val="00A37CDD"/>
    <w:rsid w:val="00A4423F"/>
    <w:rsid w:val="00A448D2"/>
    <w:rsid w:val="00A54E5A"/>
    <w:rsid w:val="00A65472"/>
    <w:rsid w:val="00A65531"/>
    <w:rsid w:val="00A67B66"/>
    <w:rsid w:val="00A96252"/>
    <w:rsid w:val="00AA4495"/>
    <w:rsid w:val="00AC470C"/>
    <w:rsid w:val="00AE0692"/>
    <w:rsid w:val="00AE3BAF"/>
    <w:rsid w:val="00B060E6"/>
    <w:rsid w:val="00B178DA"/>
    <w:rsid w:val="00B27896"/>
    <w:rsid w:val="00B36B54"/>
    <w:rsid w:val="00B46D5C"/>
    <w:rsid w:val="00B5232E"/>
    <w:rsid w:val="00B53EBF"/>
    <w:rsid w:val="00B913B5"/>
    <w:rsid w:val="00B96176"/>
    <w:rsid w:val="00BD0E47"/>
    <w:rsid w:val="00BE0CBC"/>
    <w:rsid w:val="00C45EF3"/>
    <w:rsid w:val="00C469FC"/>
    <w:rsid w:val="00C5591C"/>
    <w:rsid w:val="00C66A3D"/>
    <w:rsid w:val="00CA5D62"/>
    <w:rsid w:val="00CA67F7"/>
    <w:rsid w:val="00CC1AD9"/>
    <w:rsid w:val="00CC6555"/>
    <w:rsid w:val="00CD036E"/>
    <w:rsid w:val="00CD7F2D"/>
    <w:rsid w:val="00CF2098"/>
    <w:rsid w:val="00D26E04"/>
    <w:rsid w:val="00D305BF"/>
    <w:rsid w:val="00D4212D"/>
    <w:rsid w:val="00D544A4"/>
    <w:rsid w:val="00D97A46"/>
    <w:rsid w:val="00DC4F0C"/>
    <w:rsid w:val="00DE26CE"/>
    <w:rsid w:val="00E001CE"/>
    <w:rsid w:val="00E15F78"/>
    <w:rsid w:val="00E63248"/>
    <w:rsid w:val="00EA65C8"/>
    <w:rsid w:val="00EC0426"/>
    <w:rsid w:val="00EC1C21"/>
    <w:rsid w:val="00EC2AB7"/>
    <w:rsid w:val="00EF27F8"/>
    <w:rsid w:val="00F05831"/>
    <w:rsid w:val="00F60B9C"/>
    <w:rsid w:val="00F71F44"/>
    <w:rsid w:val="00F7654C"/>
    <w:rsid w:val="00FD14BD"/>
    <w:rsid w:val="00FD176E"/>
    <w:rsid w:val="00FD1F89"/>
    <w:rsid w:val="00FD48ED"/>
    <w:rsid w:val="00FF3C18"/>
    <w:rsid w:val="01FD5612"/>
    <w:rsid w:val="03F3FDFB"/>
    <w:rsid w:val="04296D45"/>
    <w:rsid w:val="05BB6DB9"/>
    <w:rsid w:val="06D829F6"/>
    <w:rsid w:val="07D0EA16"/>
    <w:rsid w:val="086C9796"/>
    <w:rsid w:val="09F67584"/>
    <w:rsid w:val="0D5E0C9E"/>
    <w:rsid w:val="0E97FEB9"/>
    <w:rsid w:val="0F12D8AA"/>
    <w:rsid w:val="0F1CF13F"/>
    <w:rsid w:val="0F7DFB86"/>
    <w:rsid w:val="118F4E75"/>
    <w:rsid w:val="121ACFEA"/>
    <w:rsid w:val="1662BF98"/>
    <w:rsid w:val="17280324"/>
    <w:rsid w:val="174E9505"/>
    <w:rsid w:val="179B797A"/>
    <w:rsid w:val="1A033A16"/>
    <w:rsid w:val="1A5FA3E6"/>
    <w:rsid w:val="1C0D2862"/>
    <w:rsid w:val="1CA2A9C0"/>
    <w:rsid w:val="1EB1997C"/>
    <w:rsid w:val="1FACB182"/>
    <w:rsid w:val="23D2D62B"/>
    <w:rsid w:val="2B8C8CC3"/>
    <w:rsid w:val="2FDDE05B"/>
    <w:rsid w:val="300EDEDF"/>
    <w:rsid w:val="3322498C"/>
    <w:rsid w:val="34A4F190"/>
    <w:rsid w:val="34B82943"/>
    <w:rsid w:val="34BE19ED"/>
    <w:rsid w:val="34F7448C"/>
    <w:rsid w:val="3AEE26F9"/>
    <w:rsid w:val="3CB00375"/>
    <w:rsid w:val="3E533697"/>
    <w:rsid w:val="3E92ACB4"/>
    <w:rsid w:val="41BC9F37"/>
    <w:rsid w:val="42B441EF"/>
    <w:rsid w:val="4FE4D370"/>
    <w:rsid w:val="524E26DD"/>
    <w:rsid w:val="557C8B05"/>
    <w:rsid w:val="56598845"/>
    <w:rsid w:val="56D281A3"/>
    <w:rsid w:val="5AD9855F"/>
    <w:rsid w:val="5EE6B6D7"/>
    <w:rsid w:val="5FACF682"/>
    <w:rsid w:val="62CB6EE7"/>
    <w:rsid w:val="63BB2419"/>
    <w:rsid w:val="653DCC1D"/>
    <w:rsid w:val="65C9E50A"/>
    <w:rsid w:val="6AB0A687"/>
    <w:rsid w:val="71439741"/>
    <w:rsid w:val="72005AA4"/>
    <w:rsid w:val="73AAB008"/>
    <w:rsid w:val="747B3803"/>
    <w:rsid w:val="7723A933"/>
    <w:rsid w:val="79BB5315"/>
    <w:rsid w:val="7CFF65F6"/>
    <w:rsid w:val="7DEB08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A6FD"/>
  <w15:chartTrackingRefBased/>
  <w15:docId w15:val="{47E27AA5-BC5E-44EE-9389-87889EB3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5D6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A5D62"/>
  </w:style>
  <w:style w:type="paragraph" w:styleId="AltBilgi">
    <w:name w:val="footer"/>
    <w:basedOn w:val="Normal"/>
    <w:link w:val="AltBilgiChar"/>
    <w:uiPriority w:val="99"/>
    <w:unhideWhenUsed/>
    <w:rsid w:val="00CA5D62"/>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CA5D62"/>
  </w:style>
  <w:style w:type="paragraph" w:styleId="Dzeltme">
    <w:name w:val="Revision"/>
    <w:hidden/>
    <w:uiPriority w:val="99"/>
    <w:semiHidden/>
    <w:rsid w:val="00A67B66"/>
    <w:pPr>
      <w:spacing w:after="0" w:line="240" w:lineRule="auto"/>
    </w:pPr>
  </w:style>
  <w:style w:type="paragraph" w:styleId="ListeParagraf">
    <w:name w:val="List Paragraph"/>
    <w:aliases w:val="Bullet List,FooterText,List Paragraph1,numbered,Paragraphe de liste1,列出段落,列出段落1,Bulletr List Paragraph,List Paragraph2,List Paragraph21,Parágrafo da Lista1,Párrafo de lista1,Listeafsnit1,リスト段落1,Paragraphe de liste,Listenabsatz,????,????1"/>
    <w:basedOn w:val="Normal"/>
    <w:link w:val="ListeParagrafChar"/>
    <w:uiPriority w:val="34"/>
    <w:qFormat/>
    <w:rsid w:val="00B178DA"/>
    <w:pPr>
      <w:ind w:left="720"/>
      <w:contextualSpacing/>
    </w:pPr>
    <w:rPr>
      <w:lang w:val="en-US"/>
    </w:rPr>
  </w:style>
  <w:style w:type="character" w:customStyle="1" w:styleId="ListeParagrafChar">
    <w:name w:val="Liste Paragraf Char"/>
    <w:aliases w:val="Bullet List Char,FooterText Char,List Paragraph1 Char,numbered Char,Paragraphe de liste1 Char,列出段落 Char,列出段落1 Char,Bulletr List Paragraph Char,List Paragraph2 Char,List Paragraph21 Char,Parágrafo da Lista1 Char,Párrafo de lista1 Char"/>
    <w:basedOn w:val="VarsaylanParagrafYazTipi"/>
    <w:link w:val="ListeParagraf"/>
    <w:uiPriority w:val="34"/>
    <w:qFormat/>
    <w:locked/>
    <w:rsid w:val="00B178DA"/>
    <w:rPr>
      <w:lang w:val="en-US"/>
    </w:rPr>
  </w:style>
  <w:style w:type="character" w:customStyle="1" w:styleId="AralkYokChar">
    <w:name w:val="Aralık Yok Char"/>
    <w:basedOn w:val="VarsaylanParagrafYazTipi"/>
    <w:link w:val="AralkYok"/>
    <w:uiPriority w:val="1"/>
    <w:locked/>
    <w:rsid w:val="00B178DA"/>
  </w:style>
  <w:style w:type="paragraph" w:styleId="AralkYok">
    <w:name w:val="No Spacing"/>
    <w:basedOn w:val="Normal"/>
    <w:link w:val="AralkYokChar"/>
    <w:uiPriority w:val="1"/>
    <w:qFormat/>
    <w:rsid w:val="00B178DA"/>
    <w:pPr>
      <w:spacing w:after="0" w:line="240" w:lineRule="auto"/>
    </w:p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AklamaKonusu">
    <w:name w:val="annotation subject"/>
    <w:basedOn w:val="AklamaMetni"/>
    <w:next w:val="AklamaMetni"/>
    <w:link w:val="AklamaKonusuChar"/>
    <w:uiPriority w:val="99"/>
    <w:semiHidden/>
    <w:unhideWhenUsed/>
    <w:rsid w:val="0067438A"/>
    <w:rPr>
      <w:b/>
      <w:bCs/>
    </w:rPr>
  </w:style>
  <w:style w:type="character" w:customStyle="1" w:styleId="AklamaKonusuChar">
    <w:name w:val="Açıklama Konusu Char"/>
    <w:basedOn w:val="AklamaMetniChar"/>
    <w:link w:val="AklamaKonusu"/>
    <w:uiPriority w:val="99"/>
    <w:semiHidden/>
    <w:rsid w:val="0067438A"/>
    <w:rPr>
      <w:b/>
      <w:bCs/>
      <w:sz w:val="20"/>
      <w:szCs w:val="20"/>
    </w:rPr>
  </w:style>
  <w:style w:type="paragraph" w:styleId="NormalWeb">
    <w:name w:val="Normal (Web)"/>
    <w:basedOn w:val="Normal"/>
    <w:uiPriority w:val="99"/>
    <w:unhideWhenUsed/>
    <w:rsid w:val="001A2D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pr">
    <w:name w:val="Hyperlink"/>
    <w:basedOn w:val="VarsaylanParagrafYazTipi"/>
    <w:uiPriority w:val="99"/>
    <w:unhideWhenUsed/>
    <w:rsid w:val="00EF27F8"/>
    <w:rPr>
      <w:color w:val="0000FF"/>
      <w:u w:val="single"/>
    </w:rPr>
  </w:style>
  <w:style w:type="character" w:styleId="zmlenmeyenBahsetme">
    <w:name w:val="Unresolved Mention"/>
    <w:basedOn w:val="VarsaylanParagrafYazTipi"/>
    <w:uiPriority w:val="99"/>
    <w:semiHidden/>
    <w:unhideWhenUsed/>
    <w:rsid w:val="005A21F6"/>
    <w:rPr>
      <w:color w:val="605E5C"/>
      <w:shd w:val="clear" w:color="auto" w:fill="E1DFDD"/>
    </w:rPr>
  </w:style>
  <w:style w:type="paragraph" w:styleId="BalonMetni">
    <w:name w:val="Balloon Text"/>
    <w:basedOn w:val="Normal"/>
    <w:link w:val="BalonMetniChar"/>
    <w:uiPriority w:val="99"/>
    <w:semiHidden/>
    <w:unhideWhenUsed/>
    <w:rsid w:val="00D26E0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6E04"/>
    <w:rPr>
      <w:rFonts w:ascii="Segoe UI" w:hAnsi="Segoe UI" w:cs="Segoe UI"/>
      <w:sz w:val="18"/>
      <w:szCs w:val="18"/>
    </w:rPr>
  </w:style>
  <w:style w:type="character" w:styleId="zlenenKpr">
    <w:name w:val="FollowedHyperlink"/>
    <w:basedOn w:val="VarsaylanParagrafYazTipi"/>
    <w:uiPriority w:val="99"/>
    <w:semiHidden/>
    <w:unhideWhenUsed/>
    <w:rsid w:val="00544A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6692">
      <w:bodyDiv w:val="1"/>
      <w:marLeft w:val="0"/>
      <w:marRight w:val="0"/>
      <w:marTop w:val="0"/>
      <w:marBottom w:val="0"/>
      <w:divBdr>
        <w:top w:val="none" w:sz="0" w:space="0" w:color="auto"/>
        <w:left w:val="none" w:sz="0" w:space="0" w:color="auto"/>
        <w:bottom w:val="none" w:sz="0" w:space="0" w:color="auto"/>
        <w:right w:val="none" w:sz="0" w:space="0" w:color="auto"/>
      </w:divBdr>
    </w:div>
    <w:div w:id="1797601963">
      <w:bodyDiv w:val="1"/>
      <w:marLeft w:val="0"/>
      <w:marRight w:val="0"/>
      <w:marTop w:val="0"/>
      <w:marBottom w:val="0"/>
      <w:divBdr>
        <w:top w:val="none" w:sz="0" w:space="0" w:color="auto"/>
        <w:left w:val="none" w:sz="0" w:space="0" w:color="auto"/>
        <w:bottom w:val="none" w:sz="0" w:space="0" w:color="auto"/>
        <w:right w:val="none" w:sz="0" w:space="0" w:color="auto"/>
      </w:divBdr>
    </w:div>
    <w:div w:id="20288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randservices.amazon.com.tr/ipaccelerator"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9" ma:contentTypeDescription="Yeni belge oluşturun." ma:contentTypeScope="" ma:versionID="71fb90ef985eabcb73cf990e58530c16">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4ee682745842122075020adcd08c53a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1D4DB-3381-482C-B6CA-E1A51256AA7B}">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D3BE68DF-FC66-4968-8735-8E8AC045A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F88C7-5058-4F72-A92A-45E2B34A0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 Murat (IST-WSW)</dc:creator>
  <cp:keywords/>
  <dc:description/>
  <cp:lastModifiedBy>Ceren Moral</cp:lastModifiedBy>
  <cp:revision>4</cp:revision>
  <dcterms:created xsi:type="dcterms:W3CDTF">2022-06-01T07:23:00Z</dcterms:created>
  <dcterms:modified xsi:type="dcterms:W3CDTF">2022-06-01T07:52:00Z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