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2F" w:rsidRPr="003806D2" w:rsidRDefault="004E4D2F" w:rsidP="004E4D2F">
      <w:pPr>
        <w:spacing w:line="360" w:lineRule="auto"/>
        <w:jc w:val="both"/>
        <w:rPr>
          <w:rFonts w:ascii="Verdana" w:hAnsi="Verdana"/>
          <w:b/>
          <w:bCs/>
          <w:sz w:val="32"/>
          <w:szCs w:val="32"/>
          <w:u w:val="single"/>
          <w:lang w:val="tr-TR"/>
        </w:rPr>
      </w:pPr>
      <w:r w:rsidRPr="003806D2">
        <w:rPr>
          <w:rFonts w:ascii="Verdana" w:hAnsi="Verdana"/>
          <w:b/>
          <w:bCs/>
          <w:sz w:val="32"/>
          <w:szCs w:val="32"/>
          <w:u w:val="single"/>
          <w:lang w:val="tr-TR"/>
        </w:rPr>
        <w:t>BASIN BÜLTENİ</w:t>
      </w:r>
    </w:p>
    <w:p w:rsidR="004E4D2F" w:rsidRDefault="004E4D2F" w:rsidP="004E4D2F">
      <w:pPr>
        <w:spacing w:line="360" w:lineRule="auto"/>
        <w:jc w:val="both"/>
        <w:rPr>
          <w:rFonts w:ascii="Verdana" w:hAnsi="Verdana"/>
          <w:sz w:val="20"/>
          <w:szCs w:val="20"/>
          <w:lang w:val="tr-TR"/>
        </w:rPr>
      </w:pPr>
    </w:p>
    <w:p w:rsidR="004E4D2F" w:rsidRDefault="004E4D2F" w:rsidP="004E4D2F">
      <w:pPr>
        <w:spacing w:line="360" w:lineRule="auto"/>
        <w:jc w:val="center"/>
        <w:rPr>
          <w:rFonts w:ascii="Verdana" w:hAnsi="Verdana"/>
          <w:b/>
          <w:sz w:val="28"/>
          <w:szCs w:val="20"/>
          <w:lang w:val="tr-TR"/>
        </w:rPr>
      </w:pPr>
      <w:r w:rsidRPr="00A931EF">
        <w:rPr>
          <w:rFonts w:ascii="Verdana" w:hAnsi="Verdana"/>
          <w:b/>
          <w:sz w:val="28"/>
          <w:szCs w:val="20"/>
          <w:lang w:val="tr-TR"/>
        </w:rPr>
        <w:t>Manpower Türkiye</w:t>
      </w:r>
      <w:r w:rsidR="00C4088A">
        <w:rPr>
          <w:rFonts w:ascii="Verdana" w:hAnsi="Verdana"/>
          <w:b/>
          <w:sz w:val="28"/>
          <w:szCs w:val="20"/>
          <w:lang w:val="tr-TR"/>
        </w:rPr>
        <w:t xml:space="preserve"> yeni yatırımlarla büyümeye devam ediyor</w:t>
      </w:r>
    </w:p>
    <w:p w:rsidR="004E4D2F" w:rsidRPr="00C4088A" w:rsidRDefault="004E4D2F" w:rsidP="00C4088A">
      <w:pPr>
        <w:pStyle w:val="xmsonormal"/>
        <w:shd w:val="clear" w:color="auto" w:fill="FFFFFF"/>
        <w:spacing w:before="0" w:beforeAutospacing="0" w:after="0" w:afterAutospacing="0" w:line="360" w:lineRule="auto"/>
        <w:jc w:val="center"/>
        <w:rPr>
          <w:rFonts w:ascii="Verdana" w:hAnsi="Verdana"/>
          <w:b/>
          <w:szCs w:val="22"/>
          <w:lang w:val="tr-TR"/>
        </w:rPr>
      </w:pPr>
    </w:p>
    <w:p w:rsidR="004E4D2F" w:rsidRPr="00680C6E" w:rsidRDefault="00C4088A" w:rsidP="004E4D2F">
      <w:pPr>
        <w:pStyle w:val="xmsonormal"/>
        <w:shd w:val="clear" w:color="auto" w:fill="FFFFFF"/>
        <w:spacing w:before="0" w:beforeAutospacing="0" w:after="0" w:afterAutospacing="0" w:line="360" w:lineRule="auto"/>
        <w:jc w:val="center"/>
        <w:rPr>
          <w:rFonts w:ascii="Verdana" w:hAnsi="Verdana"/>
          <w:b/>
          <w:szCs w:val="22"/>
          <w:lang w:val="tr-TR"/>
        </w:rPr>
      </w:pPr>
      <w:r w:rsidRPr="00C4088A">
        <w:rPr>
          <w:rFonts w:ascii="Verdana" w:hAnsi="Verdana"/>
          <w:b/>
          <w:szCs w:val="22"/>
          <w:lang w:val="tr-TR"/>
        </w:rPr>
        <w:t xml:space="preserve">Manpower Türkiye, küresel deneyimi ve bilgi birikiminden aldığı güçle, Türkiye’nin istihdam ihtiyaçlarına en yenilikçi çözümleri sunabilmek için şube ağını genişletmeye devam ediyor. </w:t>
      </w:r>
      <w:r>
        <w:rPr>
          <w:rFonts w:ascii="Verdana" w:hAnsi="Verdana"/>
          <w:b/>
          <w:szCs w:val="22"/>
          <w:lang w:val="tr-TR"/>
        </w:rPr>
        <w:t xml:space="preserve">Son olarak Gebze ve </w:t>
      </w:r>
      <w:r w:rsidR="004E4D2F">
        <w:rPr>
          <w:rFonts w:ascii="Verdana" w:hAnsi="Verdana"/>
          <w:b/>
          <w:szCs w:val="22"/>
          <w:lang w:val="tr-TR"/>
        </w:rPr>
        <w:t>Çerkezköy</w:t>
      </w:r>
      <w:r w:rsidR="004E4D2F" w:rsidRPr="00680C6E">
        <w:rPr>
          <w:rFonts w:ascii="Verdana" w:hAnsi="Verdana"/>
          <w:b/>
          <w:szCs w:val="22"/>
          <w:lang w:val="tr-TR"/>
        </w:rPr>
        <w:t xml:space="preserve"> </w:t>
      </w:r>
      <w:r>
        <w:rPr>
          <w:rFonts w:ascii="Verdana" w:hAnsi="Verdana"/>
          <w:b/>
          <w:szCs w:val="22"/>
          <w:lang w:val="tr-TR"/>
        </w:rPr>
        <w:t>organize sanayi bölgelerinde</w:t>
      </w:r>
      <w:r w:rsidR="004E4D2F" w:rsidRPr="00680C6E">
        <w:rPr>
          <w:rFonts w:ascii="Verdana" w:hAnsi="Verdana"/>
          <w:b/>
          <w:szCs w:val="22"/>
          <w:lang w:val="tr-TR"/>
        </w:rPr>
        <w:t xml:space="preserve"> </w:t>
      </w:r>
      <w:r>
        <w:rPr>
          <w:rFonts w:ascii="Verdana" w:hAnsi="Verdana"/>
          <w:b/>
          <w:szCs w:val="22"/>
          <w:lang w:val="tr-TR"/>
        </w:rPr>
        <w:t>iki yeni şube açan Manpower Türkiye</w:t>
      </w:r>
      <w:r w:rsidR="004E4D2F" w:rsidRPr="00680C6E">
        <w:rPr>
          <w:rFonts w:ascii="Verdana" w:hAnsi="Verdana"/>
          <w:b/>
          <w:szCs w:val="22"/>
          <w:lang w:val="tr-TR"/>
        </w:rPr>
        <w:t xml:space="preserve">, özellikle endüstri bölgesinin </w:t>
      </w:r>
      <w:r w:rsidR="004E4D2F">
        <w:rPr>
          <w:rFonts w:ascii="Verdana" w:hAnsi="Verdana"/>
          <w:b/>
          <w:szCs w:val="22"/>
          <w:lang w:val="tr-TR"/>
        </w:rPr>
        <w:t>mühendis, idari personel,</w:t>
      </w:r>
      <w:r w:rsidR="004E4D2F" w:rsidRPr="00680C6E">
        <w:rPr>
          <w:rFonts w:ascii="Verdana" w:hAnsi="Verdana"/>
          <w:b/>
          <w:szCs w:val="22"/>
          <w:lang w:val="tr-TR"/>
        </w:rPr>
        <w:t xml:space="preserve"> </w:t>
      </w:r>
      <w:r w:rsidR="004E4D2F">
        <w:rPr>
          <w:rFonts w:ascii="Verdana" w:hAnsi="Verdana"/>
          <w:b/>
          <w:szCs w:val="22"/>
          <w:lang w:val="tr-TR"/>
        </w:rPr>
        <w:t xml:space="preserve">üretim çalışanları ve destek eleman </w:t>
      </w:r>
      <w:r w:rsidR="004E4D2F" w:rsidRPr="00680C6E">
        <w:rPr>
          <w:rFonts w:ascii="Verdana" w:hAnsi="Verdana"/>
          <w:b/>
          <w:szCs w:val="22"/>
          <w:lang w:val="tr-TR"/>
        </w:rPr>
        <w:t>ihtiyaçları için seçme ve yerle</w:t>
      </w:r>
      <w:r w:rsidR="004E4D2F">
        <w:rPr>
          <w:rFonts w:ascii="Verdana" w:hAnsi="Verdana"/>
          <w:b/>
          <w:szCs w:val="22"/>
          <w:lang w:val="tr-TR"/>
        </w:rPr>
        <w:t>ştirme, dönemsel eleman tedari</w:t>
      </w:r>
      <w:r>
        <w:rPr>
          <w:rFonts w:ascii="Verdana" w:hAnsi="Verdana"/>
          <w:b/>
          <w:szCs w:val="22"/>
          <w:lang w:val="tr-TR"/>
        </w:rPr>
        <w:t>k</w:t>
      </w:r>
      <w:r w:rsidR="004E4D2F">
        <w:rPr>
          <w:rFonts w:ascii="Verdana" w:hAnsi="Verdana"/>
          <w:b/>
          <w:szCs w:val="22"/>
          <w:lang w:val="tr-TR"/>
        </w:rPr>
        <w:t>i</w:t>
      </w:r>
      <w:r w:rsidR="004E4D2F" w:rsidRPr="00680C6E">
        <w:rPr>
          <w:rFonts w:ascii="Verdana" w:hAnsi="Verdana"/>
          <w:b/>
          <w:szCs w:val="22"/>
          <w:lang w:val="tr-TR"/>
        </w:rPr>
        <w:t xml:space="preserve"> ve geçici iş ilişkisi kurma </w:t>
      </w:r>
      <w:r w:rsidR="004E4D2F">
        <w:rPr>
          <w:rFonts w:ascii="Verdana" w:hAnsi="Verdana"/>
          <w:b/>
          <w:szCs w:val="22"/>
          <w:lang w:val="tr-TR"/>
        </w:rPr>
        <w:t>çözümleri</w:t>
      </w:r>
      <w:r w:rsidR="004E4D2F" w:rsidRPr="00680C6E">
        <w:rPr>
          <w:rFonts w:ascii="Verdana" w:hAnsi="Verdana"/>
          <w:b/>
          <w:szCs w:val="22"/>
          <w:lang w:val="tr-TR"/>
        </w:rPr>
        <w:t xml:space="preserve"> sunacak.</w:t>
      </w:r>
    </w:p>
    <w:p w:rsidR="004E4D2F" w:rsidRDefault="004E4D2F" w:rsidP="004E4D2F">
      <w:pPr>
        <w:spacing w:line="360" w:lineRule="auto"/>
        <w:jc w:val="center"/>
        <w:rPr>
          <w:rFonts w:ascii="Verdana" w:hAnsi="Verdana"/>
          <w:b/>
          <w:sz w:val="28"/>
          <w:szCs w:val="20"/>
          <w:lang w:val="tr-TR"/>
        </w:rPr>
      </w:pPr>
    </w:p>
    <w:p w:rsidR="004E4D2F" w:rsidRDefault="00C4088A" w:rsidP="004E4D2F">
      <w:pPr>
        <w:spacing w:line="360" w:lineRule="auto"/>
        <w:jc w:val="both"/>
        <w:rPr>
          <w:rFonts w:ascii="Verdana" w:eastAsia="Times New Roman" w:hAnsi="Verdana" w:cs="Times New Roman"/>
          <w:color w:val="212121"/>
          <w:sz w:val="20"/>
          <w:szCs w:val="22"/>
          <w:shd w:val="clear" w:color="auto" w:fill="FFFFFF"/>
          <w:lang w:val="tr-TR"/>
        </w:rPr>
      </w:pPr>
      <w:r w:rsidRPr="00C4088A">
        <w:rPr>
          <w:rFonts w:ascii="Verdana" w:eastAsia="Times New Roman" w:hAnsi="Verdana" w:cs="Times New Roman"/>
          <w:color w:val="212121"/>
          <w:sz w:val="20"/>
          <w:szCs w:val="22"/>
          <w:shd w:val="clear" w:color="auto" w:fill="FFFFFF"/>
          <w:lang w:val="tr-TR"/>
        </w:rPr>
        <w:t xml:space="preserve">Yenilikçi iş gücü çözümlerinin öncüsü Manpower, ocak ayında açtığı yeni şubeleriyle Türkiye’deki yatırımlarını sürdürüyor. </w:t>
      </w:r>
      <w:r w:rsidR="004E4D2F">
        <w:rPr>
          <w:rFonts w:ascii="Verdana" w:eastAsia="Times New Roman" w:hAnsi="Verdana" w:cs="Times New Roman"/>
          <w:color w:val="212121"/>
          <w:sz w:val="20"/>
          <w:szCs w:val="22"/>
          <w:shd w:val="clear" w:color="auto" w:fill="FFFFFF"/>
          <w:lang w:val="tr-TR"/>
        </w:rPr>
        <w:t xml:space="preserve">Organize sanayi bölgelerindeki sürekli ve değişken çalışan ihtiyacından yola çıkan Manpower Türkiye, son olarak </w:t>
      </w:r>
      <w:r>
        <w:rPr>
          <w:rFonts w:ascii="Verdana" w:eastAsia="Times New Roman" w:hAnsi="Verdana" w:cs="Times New Roman"/>
          <w:color w:val="212121"/>
          <w:sz w:val="20"/>
          <w:szCs w:val="22"/>
          <w:shd w:val="clear" w:color="auto" w:fill="FFFFFF"/>
          <w:lang w:val="tr-TR"/>
        </w:rPr>
        <w:t xml:space="preserve">Gebze Organize Sanayi Bölgesi ve </w:t>
      </w:r>
      <w:r w:rsidR="004E4D2F" w:rsidRPr="00FD15E3">
        <w:rPr>
          <w:rFonts w:ascii="Verdana" w:eastAsia="Times New Roman" w:hAnsi="Verdana" w:cs="Times New Roman"/>
          <w:color w:val="212121"/>
          <w:sz w:val="20"/>
          <w:szCs w:val="22"/>
          <w:shd w:val="clear" w:color="auto" w:fill="FFFFFF"/>
          <w:lang w:val="tr-TR"/>
        </w:rPr>
        <w:t xml:space="preserve">Çerkezköy </w:t>
      </w:r>
      <w:r w:rsidR="004E4D2F">
        <w:rPr>
          <w:rFonts w:ascii="Verdana" w:eastAsia="Times New Roman" w:hAnsi="Verdana" w:cs="Times New Roman"/>
          <w:color w:val="212121"/>
          <w:sz w:val="20"/>
          <w:szCs w:val="22"/>
          <w:shd w:val="clear" w:color="auto" w:fill="FFFFFF"/>
          <w:lang w:val="tr-TR"/>
        </w:rPr>
        <w:t xml:space="preserve">Organize Sanayi Bölgesi’nde açtığı </w:t>
      </w:r>
      <w:r>
        <w:rPr>
          <w:rFonts w:ascii="Verdana" w:eastAsia="Times New Roman" w:hAnsi="Verdana" w:cs="Times New Roman"/>
          <w:color w:val="212121"/>
          <w:sz w:val="20"/>
          <w:szCs w:val="22"/>
          <w:shd w:val="clear" w:color="auto" w:fill="FFFFFF"/>
          <w:lang w:val="tr-TR"/>
        </w:rPr>
        <w:t xml:space="preserve">iki </w:t>
      </w:r>
      <w:r w:rsidR="004E4D2F">
        <w:rPr>
          <w:rFonts w:ascii="Verdana" w:eastAsia="Times New Roman" w:hAnsi="Verdana" w:cs="Times New Roman"/>
          <w:color w:val="212121"/>
          <w:sz w:val="20"/>
          <w:szCs w:val="22"/>
          <w:shd w:val="clear" w:color="auto" w:fill="FFFFFF"/>
          <w:lang w:val="tr-TR"/>
        </w:rPr>
        <w:t xml:space="preserve">yeni şubesiyle hizmet vermeye başladı. Sürekli iş gücü kadar, geçici iş ilişkilerine en yoğun ihtiyaç duyulan bölgelerden biri olan </w:t>
      </w:r>
      <w:r>
        <w:rPr>
          <w:rFonts w:ascii="Verdana" w:eastAsia="Times New Roman" w:hAnsi="Verdana" w:cs="Times New Roman"/>
          <w:color w:val="212121"/>
          <w:sz w:val="20"/>
          <w:szCs w:val="22"/>
          <w:shd w:val="clear" w:color="auto" w:fill="FFFFFF"/>
          <w:lang w:val="tr-TR"/>
        </w:rPr>
        <w:t>Gebze ve Çerkezköy organize sanayi bölgeleri</w:t>
      </w:r>
      <w:r w:rsidR="004E4D2F">
        <w:rPr>
          <w:rFonts w:ascii="Verdana" w:eastAsia="Times New Roman" w:hAnsi="Verdana" w:cs="Times New Roman"/>
          <w:color w:val="212121"/>
          <w:sz w:val="20"/>
          <w:szCs w:val="22"/>
          <w:shd w:val="clear" w:color="auto" w:fill="FFFFFF"/>
          <w:lang w:val="tr-TR"/>
        </w:rPr>
        <w:t xml:space="preserve">, </w:t>
      </w:r>
      <w:proofErr w:type="spellStart"/>
      <w:r w:rsidR="004E4D2F">
        <w:rPr>
          <w:rFonts w:ascii="Verdana" w:eastAsia="Times New Roman" w:hAnsi="Verdana" w:cs="Times New Roman"/>
          <w:color w:val="212121"/>
          <w:sz w:val="20"/>
          <w:szCs w:val="22"/>
          <w:shd w:val="clear" w:color="auto" w:fill="FFFFFF"/>
          <w:lang w:val="tr-TR"/>
        </w:rPr>
        <w:t>Manpower’ın</w:t>
      </w:r>
      <w:proofErr w:type="spellEnd"/>
      <w:r w:rsidR="004E4D2F">
        <w:rPr>
          <w:rFonts w:ascii="Verdana" w:eastAsia="Times New Roman" w:hAnsi="Verdana" w:cs="Times New Roman"/>
          <w:color w:val="212121"/>
          <w:sz w:val="20"/>
          <w:szCs w:val="22"/>
          <w:shd w:val="clear" w:color="auto" w:fill="FFFFFF"/>
          <w:lang w:val="tr-TR"/>
        </w:rPr>
        <w:t xml:space="preserve"> yeni şube</w:t>
      </w:r>
      <w:r>
        <w:rPr>
          <w:rFonts w:ascii="Verdana" w:eastAsia="Times New Roman" w:hAnsi="Verdana" w:cs="Times New Roman"/>
          <w:color w:val="212121"/>
          <w:sz w:val="20"/>
          <w:szCs w:val="22"/>
          <w:shd w:val="clear" w:color="auto" w:fill="FFFFFF"/>
          <w:lang w:val="tr-TR"/>
        </w:rPr>
        <w:t>ler</w:t>
      </w:r>
      <w:r w:rsidR="004E4D2F">
        <w:rPr>
          <w:rFonts w:ascii="Verdana" w:eastAsia="Times New Roman" w:hAnsi="Verdana" w:cs="Times New Roman"/>
          <w:color w:val="212121"/>
          <w:sz w:val="20"/>
          <w:szCs w:val="22"/>
          <w:shd w:val="clear" w:color="auto" w:fill="FFFFFF"/>
          <w:lang w:val="tr-TR"/>
        </w:rPr>
        <w:t xml:space="preserve">iyle daha yenilikçi ve etkili istihdam çözümlerine kavuşacak. Dünya genelindeki en güncel istihdam trendlerinin nabzını tutan Manpower Türkiye, en yeni teknolojilerden ve küresel deneyiminden güç alan çözümleriyle </w:t>
      </w:r>
      <w:r>
        <w:rPr>
          <w:rFonts w:ascii="Verdana" w:eastAsia="Times New Roman" w:hAnsi="Verdana" w:cs="Times New Roman"/>
          <w:color w:val="212121"/>
          <w:sz w:val="20"/>
          <w:szCs w:val="22"/>
          <w:shd w:val="clear" w:color="auto" w:fill="FFFFFF"/>
          <w:lang w:val="tr-TR"/>
        </w:rPr>
        <w:t>bu iki bölgedeki</w:t>
      </w:r>
      <w:r w:rsidR="004E4D2F">
        <w:rPr>
          <w:rFonts w:ascii="Verdana" w:eastAsia="Times New Roman" w:hAnsi="Verdana" w:cs="Times New Roman"/>
          <w:color w:val="212121"/>
          <w:sz w:val="20"/>
          <w:szCs w:val="22"/>
          <w:shd w:val="clear" w:color="auto" w:fill="FFFFFF"/>
          <w:lang w:val="tr-TR"/>
        </w:rPr>
        <w:t xml:space="preserve"> kurumların en yakın iş ortaklarından biri olacak.</w:t>
      </w:r>
    </w:p>
    <w:p w:rsidR="00C4088A" w:rsidRDefault="00C4088A" w:rsidP="004E4D2F">
      <w:pPr>
        <w:spacing w:line="360" w:lineRule="auto"/>
        <w:jc w:val="both"/>
        <w:rPr>
          <w:rFonts w:ascii="Verdana" w:eastAsia="Times New Roman" w:hAnsi="Verdana" w:cs="Times New Roman"/>
          <w:color w:val="212121"/>
          <w:sz w:val="20"/>
          <w:szCs w:val="22"/>
          <w:shd w:val="clear" w:color="auto" w:fill="FFFFFF"/>
          <w:lang w:val="tr-TR"/>
        </w:rPr>
      </w:pPr>
    </w:p>
    <w:p w:rsidR="00F82AFF" w:rsidRPr="003D4E81" w:rsidRDefault="00C4088A" w:rsidP="003D4E81">
      <w:pPr>
        <w:spacing w:line="360" w:lineRule="auto"/>
        <w:jc w:val="both"/>
        <w:rPr>
          <w:rFonts w:ascii="Verdana" w:eastAsia="Times New Roman" w:hAnsi="Verdana" w:cs="Times New Roman"/>
          <w:color w:val="212121"/>
          <w:sz w:val="20"/>
          <w:szCs w:val="22"/>
          <w:shd w:val="clear" w:color="auto" w:fill="FFFFFF"/>
          <w:lang w:val="tr-TR"/>
        </w:rPr>
      </w:pPr>
      <w:r>
        <w:rPr>
          <w:rFonts w:ascii="Verdana" w:eastAsia="Times New Roman" w:hAnsi="Verdana" w:cs="Times New Roman"/>
          <w:color w:val="212121"/>
          <w:sz w:val="20"/>
          <w:szCs w:val="22"/>
          <w:shd w:val="clear" w:color="auto" w:fill="FFFFFF"/>
          <w:lang w:val="tr-TR"/>
        </w:rPr>
        <w:t>Manpower Türkiye Genel Müdürü Feyza Narlı konu hakkında şöyle konuştu: “</w:t>
      </w:r>
      <w:r w:rsidR="00F82AFF" w:rsidRPr="003D4E81">
        <w:rPr>
          <w:rFonts w:ascii="Verdana" w:eastAsia="Times New Roman" w:hAnsi="Verdana" w:cs="Times New Roman"/>
          <w:color w:val="212121"/>
          <w:sz w:val="20"/>
          <w:szCs w:val="22"/>
          <w:shd w:val="clear" w:color="auto" w:fill="FFFFFF"/>
          <w:lang w:val="tr-TR"/>
        </w:rPr>
        <w:t xml:space="preserve">Bugün hepimiz, tabiri caizse bir </w:t>
      </w:r>
      <w:r w:rsidR="003D4E81">
        <w:rPr>
          <w:rFonts w:ascii="Verdana" w:eastAsia="Times New Roman" w:hAnsi="Verdana" w:cs="Times New Roman"/>
          <w:color w:val="212121"/>
          <w:sz w:val="20"/>
          <w:szCs w:val="22"/>
          <w:shd w:val="clear" w:color="auto" w:fill="FFFFFF"/>
          <w:lang w:val="tr-TR"/>
        </w:rPr>
        <w:t>‘</w:t>
      </w:r>
      <w:r w:rsidR="00F82AFF" w:rsidRPr="003D4E81">
        <w:rPr>
          <w:rFonts w:ascii="Verdana" w:eastAsia="Times New Roman" w:hAnsi="Verdana" w:cs="Times New Roman"/>
          <w:color w:val="212121"/>
          <w:sz w:val="20"/>
          <w:szCs w:val="22"/>
          <w:shd w:val="clear" w:color="auto" w:fill="FFFFFF"/>
          <w:lang w:val="tr-TR"/>
        </w:rPr>
        <w:t>yetenek devriminin</w:t>
      </w:r>
      <w:r w:rsidR="003D4E81">
        <w:rPr>
          <w:rFonts w:ascii="Verdana" w:eastAsia="Times New Roman" w:hAnsi="Verdana" w:cs="Times New Roman"/>
          <w:color w:val="212121"/>
          <w:sz w:val="20"/>
          <w:szCs w:val="22"/>
          <w:shd w:val="clear" w:color="auto" w:fill="FFFFFF"/>
          <w:lang w:val="tr-TR"/>
        </w:rPr>
        <w:t>’</w:t>
      </w:r>
      <w:r w:rsidR="00F82AFF" w:rsidRPr="003D4E81">
        <w:rPr>
          <w:rFonts w:ascii="Verdana" w:eastAsia="Times New Roman" w:hAnsi="Verdana" w:cs="Times New Roman"/>
          <w:color w:val="212121"/>
          <w:sz w:val="20"/>
          <w:szCs w:val="22"/>
          <w:shd w:val="clear" w:color="auto" w:fill="FFFFFF"/>
          <w:lang w:val="tr-TR"/>
        </w:rPr>
        <w:t xml:space="preserve"> ortasındayız. Teknoloji, dijital transformasyon şirketleri hızla dönüştürürken, bu şirketlerin ihtiyaç duydukları yetenekler de hızla değişiyor ve artık aranılan yeteneği bulmak çok da kolay değil. Bu ortamda sürekli öğrenmeye açık ve kolay adapte olabilen insanlara yönelik talep gittikçe yükseliyor</w:t>
      </w:r>
      <w:r w:rsidR="003D4E81">
        <w:rPr>
          <w:rFonts w:ascii="Verdana" w:eastAsia="Times New Roman" w:hAnsi="Verdana" w:cs="Times New Roman"/>
          <w:color w:val="212121"/>
          <w:sz w:val="20"/>
          <w:szCs w:val="22"/>
          <w:shd w:val="clear" w:color="auto" w:fill="FFFFFF"/>
          <w:lang w:val="tr-TR"/>
        </w:rPr>
        <w:t xml:space="preserve">. </w:t>
      </w:r>
      <w:r w:rsidR="00F82AFF" w:rsidRPr="003D4E81">
        <w:rPr>
          <w:rFonts w:ascii="Verdana" w:eastAsia="Times New Roman" w:hAnsi="Verdana" w:cs="Times New Roman"/>
          <w:color w:val="212121"/>
          <w:sz w:val="20"/>
          <w:szCs w:val="22"/>
          <w:shd w:val="clear" w:color="auto" w:fill="FFFFFF"/>
          <w:lang w:val="tr-TR"/>
        </w:rPr>
        <w:t>Geçmişte onlarca hatta yüzlerce yıl süren dönüşümler, bugün göz açıp kapayıncaya kadar gerçekleşiyor ve sonucun ne olacağını da önceden kestirmek mümkün olmuyor</w:t>
      </w:r>
      <w:r w:rsidR="003D4E81" w:rsidRPr="003D4E81">
        <w:rPr>
          <w:rFonts w:ascii="Verdana" w:eastAsia="Times New Roman" w:hAnsi="Verdana" w:cs="Times New Roman"/>
          <w:color w:val="212121"/>
          <w:sz w:val="20"/>
          <w:szCs w:val="22"/>
          <w:shd w:val="clear" w:color="auto" w:fill="FFFFFF"/>
          <w:lang w:val="tr-TR"/>
        </w:rPr>
        <w:t>.</w:t>
      </w:r>
      <w:r w:rsidR="003D4E81">
        <w:rPr>
          <w:rFonts w:ascii="Verdana" w:eastAsia="Times New Roman" w:hAnsi="Verdana" w:cs="Times New Roman"/>
          <w:color w:val="212121"/>
          <w:sz w:val="20"/>
          <w:szCs w:val="22"/>
          <w:shd w:val="clear" w:color="auto" w:fill="FFFFFF"/>
          <w:lang w:val="tr-TR"/>
        </w:rPr>
        <w:t xml:space="preserve"> Şirketlerin ve çalışanların, dijital dönüşümün hem fırsatları hem de zorluklarıyla karşı karşıya olduğu bu günlerde, açtığımız yeni şubelerle işverenlere ve iş arayanlara en yenilikçi istihdam çözümlerini sunmak için çalışmaya devam edeceğiz.</w:t>
      </w:r>
      <w:r w:rsidR="005475BF">
        <w:rPr>
          <w:rFonts w:ascii="Verdana" w:eastAsia="Times New Roman" w:hAnsi="Verdana" w:cs="Times New Roman"/>
          <w:color w:val="212121"/>
          <w:sz w:val="20"/>
          <w:szCs w:val="22"/>
          <w:shd w:val="clear" w:color="auto" w:fill="FFFFFF"/>
          <w:lang w:val="tr-TR"/>
        </w:rPr>
        <w:t xml:space="preserve"> </w:t>
      </w:r>
      <w:r w:rsidR="00A72AE3">
        <w:rPr>
          <w:rFonts w:ascii="Verdana" w:eastAsia="Times New Roman" w:hAnsi="Verdana" w:cs="Times New Roman"/>
          <w:color w:val="212121"/>
          <w:sz w:val="20"/>
          <w:szCs w:val="22"/>
          <w:shd w:val="clear" w:color="auto" w:fill="FFFFFF"/>
          <w:lang w:val="tr-TR"/>
        </w:rPr>
        <w:t>Koşullar ve ihtiyaçlar ne kadar değişirse</w:t>
      </w:r>
      <w:r w:rsidR="0038534B">
        <w:rPr>
          <w:rFonts w:ascii="Verdana" w:eastAsia="Times New Roman" w:hAnsi="Verdana" w:cs="Times New Roman"/>
          <w:color w:val="212121"/>
          <w:sz w:val="20"/>
          <w:szCs w:val="22"/>
          <w:shd w:val="clear" w:color="auto" w:fill="FFFFFF"/>
          <w:lang w:val="tr-TR"/>
        </w:rPr>
        <w:t xml:space="preserve"> değişsin, Ma</w:t>
      </w:r>
      <w:r w:rsidR="00A72AE3">
        <w:rPr>
          <w:rFonts w:ascii="Verdana" w:eastAsia="Times New Roman" w:hAnsi="Verdana" w:cs="Times New Roman"/>
          <w:color w:val="212121"/>
          <w:sz w:val="20"/>
          <w:szCs w:val="22"/>
          <w:shd w:val="clear" w:color="auto" w:fill="FFFFFF"/>
          <w:lang w:val="tr-TR"/>
        </w:rPr>
        <w:t xml:space="preserve">npower </w:t>
      </w:r>
      <w:r w:rsidR="0038534B">
        <w:rPr>
          <w:rFonts w:ascii="Verdana" w:eastAsia="Times New Roman" w:hAnsi="Verdana" w:cs="Times New Roman"/>
          <w:color w:val="212121"/>
          <w:sz w:val="20"/>
          <w:szCs w:val="22"/>
          <w:shd w:val="clear" w:color="auto" w:fill="FFFFFF"/>
          <w:lang w:val="tr-TR"/>
        </w:rPr>
        <w:t xml:space="preserve">Türkiye </w:t>
      </w:r>
      <w:r w:rsidR="00A72AE3">
        <w:rPr>
          <w:rFonts w:ascii="Verdana" w:eastAsia="Times New Roman" w:hAnsi="Verdana" w:cs="Times New Roman"/>
          <w:color w:val="212121"/>
          <w:sz w:val="20"/>
          <w:szCs w:val="22"/>
          <w:shd w:val="clear" w:color="auto" w:fill="FFFFFF"/>
          <w:lang w:val="tr-TR"/>
        </w:rPr>
        <w:t>olarak her zaman iş arayanların ve işverenlerin en büyük yardımcısı olmayı sürdüreceğiz.”</w:t>
      </w:r>
    </w:p>
    <w:p w:rsidR="00F82AFF" w:rsidRDefault="00F82AFF" w:rsidP="00F82AFF">
      <w:pPr>
        <w:rPr>
          <w:lang w:val="tr-TR"/>
        </w:rPr>
      </w:pPr>
    </w:p>
    <w:p w:rsidR="00A72AE3" w:rsidRPr="00F82AFF" w:rsidRDefault="00A72AE3" w:rsidP="00F82AFF">
      <w:pPr>
        <w:rPr>
          <w:lang w:val="tr-TR"/>
        </w:rPr>
      </w:pPr>
    </w:p>
    <w:p w:rsidR="00F82AFF" w:rsidRPr="00F82AFF" w:rsidRDefault="00F82AFF" w:rsidP="00F82AFF">
      <w:pPr>
        <w:rPr>
          <w:lang w:val="tr-TR"/>
        </w:rPr>
      </w:pPr>
    </w:p>
    <w:p w:rsidR="004E4D2F" w:rsidRPr="003806D2" w:rsidRDefault="004E4D2F" w:rsidP="004E4D2F">
      <w:pPr>
        <w:ind w:right="-238"/>
        <w:contextualSpacing/>
        <w:jc w:val="both"/>
        <w:rPr>
          <w:rFonts w:ascii="Verdana" w:hAnsi="Verdana"/>
          <w:b/>
          <w:bCs/>
          <w:color w:val="000000" w:themeColor="text1"/>
          <w:sz w:val="18"/>
          <w:szCs w:val="18"/>
          <w:lang w:val="tr-TR"/>
        </w:rPr>
      </w:pPr>
      <w:r w:rsidRPr="003806D2">
        <w:rPr>
          <w:rFonts w:ascii="Verdana" w:hAnsi="Verdana"/>
          <w:b/>
          <w:bCs/>
          <w:color w:val="000000"/>
          <w:sz w:val="18"/>
          <w:szCs w:val="18"/>
          <w:lang w:val="tr-TR"/>
        </w:rPr>
        <w:t xml:space="preserve">İlgili Kişi: </w:t>
      </w:r>
      <w:r w:rsidRPr="003806D2">
        <w:rPr>
          <w:rFonts w:ascii="Verdana" w:hAnsi="Verdana"/>
          <w:b/>
          <w:bCs/>
          <w:color w:val="000000"/>
          <w:sz w:val="18"/>
          <w:lang w:val="tr-TR"/>
        </w:rPr>
        <w:tab/>
      </w:r>
    </w:p>
    <w:p w:rsidR="004E4D2F" w:rsidRPr="003806D2" w:rsidRDefault="004E4D2F" w:rsidP="004E4D2F">
      <w:pPr>
        <w:ind w:right="-238"/>
        <w:contextualSpacing/>
        <w:jc w:val="both"/>
        <w:rPr>
          <w:rFonts w:ascii="Verdana" w:hAnsi="Verdana"/>
          <w:color w:val="000000" w:themeColor="text1"/>
          <w:sz w:val="18"/>
          <w:szCs w:val="18"/>
          <w:lang w:val="tr-TR"/>
        </w:rPr>
      </w:pPr>
      <w:r w:rsidRPr="003806D2">
        <w:rPr>
          <w:rFonts w:ascii="Verdana" w:hAnsi="Verdana"/>
          <w:color w:val="000000" w:themeColor="text1"/>
          <w:sz w:val="18"/>
          <w:szCs w:val="18"/>
          <w:lang w:val="tr-TR"/>
        </w:rPr>
        <w:t xml:space="preserve">Ceylan Naza </w:t>
      </w:r>
    </w:p>
    <w:p w:rsidR="004E4D2F" w:rsidRPr="003806D2" w:rsidRDefault="004E4D2F" w:rsidP="004E4D2F">
      <w:pPr>
        <w:ind w:right="-238"/>
        <w:contextualSpacing/>
        <w:jc w:val="both"/>
        <w:rPr>
          <w:rFonts w:ascii="Verdana" w:hAnsi="Verdana"/>
          <w:color w:val="000000" w:themeColor="text1"/>
          <w:sz w:val="18"/>
          <w:szCs w:val="18"/>
          <w:lang w:val="tr-TR"/>
        </w:rPr>
      </w:pPr>
      <w:r w:rsidRPr="003806D2">
        <w:rPr>
          <w:rFonts w:ascii="Verdana" w:hAnsi="Verdana"/>
          <w:color w:val="000000"/>
          <w:sz w:val="18"/>
          <w:szCs w:val="18"/>
          <w:lang w:val="tr-TR"/>
        </w:rPr>
        <w:t xml:space="preserve">Marjinal </w:t>
      </w:r>
      <w:proofErr w:type="spellStart"/>
      <w:r w:rsidRPr="003806D2">
        <w:rPr>
          <w:rFonts w:ascii="Verdana" w:hAnsi="Verdana"/>
          <w:color w:val="000000" w:themeColor="text1"/>
          <w:sz w:val="18"/>
          <w:szCs w:val="18"/>
          <w:lang w:val="tr-TR"/>
        </w:rPr>
        <w:t>Porter</w:t>
      </w:r>
      <w:proofErr w:type="spellEnd"/>
      <w:r w:rsidRPr="003806D2">
        <w:rPr>
          <w:rFonts w:ascii="Verdana" w:hAnsi="Verdana"/>
          <w:color w:val="000000" w:themeColor="text1"/>
          <w:sz w:val="18"/>
          <w:szCs w:val="18"/>
          <w:lang w:val="tr-TR"/>
        </w:rPr>
        <w:t xml:space="preserve"> </w:t>
      </w:r>
      <w:proofErr w:type="spellStart"/>
      <w:r w:rsidRPr="003806D2">
        <w:rPr>
          <w:rFonts w:ascii="Verdana" w:hAnsi="Verdana"/>
          <w:color w:val="000000" w:themeColor="text1"/>
          <w:sz w:val="18"/>
          <w:szCs w:val="18"/>
          <w:lang w:val="tr-TR"/>
        </w:rPr>
        <w:t>Novelli</w:t>
      </w:r>
      <w:proofErr w:type="spellEnd"/>
      <w:r w:rsidRPr="003806D2">
        <w:rPr>
          <w:rFonts w:ascii="Verdana" w:hAnsi="Verdana"/>
          <w:bCs/>
          <w:color w:val="000000"/>
          <w:sz w:val="18"/>
          <w:lang w:val="tr-TR"/>
        </w:rPr>
        <w:tab/>
      </w:r>
    </w:p>
    <w:p w:rsidR="004E4D2F" w:rsidRPr="003806D2" w:rsidRDefault="004E4D2F" w:rsidP="004E4D2F">
      <w:pPr>
        <w:ind w:right="-238"/>
        <w:contextualSpacing/>
        <w:jc w:val="both"/>
        <w:rPr>
          <w:rFonts w:ascii="Verdana" w:hAnsi="Verdana"/>
          <w:color w:val="000000" w:themeColor="text1"/>
          <w:sz w:val="18"/>
          <w:szCs w:val="18"/>
          <w:lang w:val="tr-TR"/>
        </w:rPr>
      </w:pPr>
      <w:r w:rsidRPr="003806D2">
        <w:rPr>
          <w:rFonts w:ascii="Verdana" w:hAnsi="Verdana"/>
          <w:color w:val="000000" w:themeColor="text1"/>
          <w:sz w:val="18"/>
          <w:szCs w:val="18"/>
          <w:lang w:val="tr-TR"/>
        </w:rPr>
        <w:t>0212 219 29 71</w:t>
      </w:r>
    </w:p>
    <w:p w:rsidR="004E4D2F" w:rsidRPr="003806D2" w:rsidRDefault="00300B57" w:rsidP="004E4D2F">
      <w:pPr>
        <w:ind w:right="-238"/>
        <w:contextualSpacing/>
        <w:jc w:val="both"/>
        <w:rPr>
          <w:rFonts w:ascii="Verdana" w:hAnsi="Verdana"/>
          <w:b/>
          <w:bCs/>
          <w:color w:val="000000"/>
          <w:sz w:val="18"/>
          <w:szCs w:val="18"/>
          <w:lang w:val="tr-TR"/>
        </w:rPr>
      </w:pPr>
      <w:hyperlink r:id="rId7" w:history="1">
        <w:r w:rsidR="004E4D2F" w:rsidRPr="003806D2">
          <w:rPr>
            <w:rStyle w:val="Kpr"/>
            <w:rFonts w:ascii="Verdana" w:hAnsi="Verdana"/>
            <w:sz w:val="18"/>
            <w:szCs w:val="18"/>
            <w:lang w:val="tr-TR"/>
          </w:rPr>
          <w:t>ceylann@marjinal.com.tr</w:t>
        </w:r>
      </w:hyperlink>
    </w:p>
    <w:p w:rsidR="004E4D2F" w:rsidRPr="003806D2" w:rsidRDefault="004E4D2F" w:rsidP="004E4D2F">
      <w:pPr>
        <w:tabs>
          <w:tab w:val="left" w:pos="284"/>
        </w:tabs>
        <w:ind w:right="-1"/>
        <w:contextualSpacing/>
        <w:jc w:val="both"/>
        <w:rPr>
          <w:rFonts w:ascii="Verdana" w:hAnsi="Verdana" w:cs="Arial"/>
          <w:bCs/>
          <w:color w:val="444444"/>
          <w:sz w:val="16"/>
          <w:szCs w:val="16"/>
          <w:lang w:val="tr-TR"/>
        </w:rPr>
      </w:pPr>
    </w:p>
    <w:p w:rsidR="004E4D2F" w:rsidRPr="003806D2" w:rsidRDefault="004E4D2F" w:rsidP="004E4D2F">
      <w:pPr>
        <w:tabs>
          <w:tab w:val="left" w:pos="284"/>
        </w:tabs>
        <w:ind w:right="-1"/>
        <w:contextualSpacing/>
        <w:jc w:val="both"/>
        <w:rPr>
          <w:rFonts w:ascii="Verdana" w:hAnsi="Verdana"/>
          <w:sz w:val="16"/>
          <w:szCs w:val="16"/>
          <w:lang w:val="tr-TR"/>
        </w:rPr>
      </w:pPr>
    </w:p>
    <w:p w:rsidR="004E4D2F" w:rsidRPr="003806D2" w:rsidRDefault="004E4D2F" w:rsidP="004E4D2F">
      <w:pPr>
        <w:spacing w:line="276" w:lineRule="auto"/>
        <w:ind w:right="-241"/>
        <w:contextualSpacing/>
        <w:jc w:val="both"/>
        <w:rPr>
          <w:rFonts w:ascii="Verdana" w:hAnsi="Verdana"/>
          <w:b/>
          <w:bCs/>
          <w:color w:val="000000" w:themeColor="text1"/>
          <w:sz w:val="16"/>
          <w:szCs w:val="16"/>
          <w:lang w:val="tr-TR"/>
        </w:rPr>
      </w:pPr>
      <w:proofErr w:type="spellStart"/>
      <w:r w:rsidRPr="003806D2">
        <w:rPr>
          <w:rFonts w:ascii="Verdana" w:hAnsi="Verdana"/>
          <w:b/>
          <w:bCs/>
          <w:color w:val="000000" w:themeColor="text1"/>
          <w:sz w:val="16"/>
          <w:szCs w:val="16"/>
          <w:lang w:val="tr-TR"/>
        </w:rPr>
        <w:t>ManpowerGroup</w:t>
      </w:r>
      <w:proofErr w:type="spellEnd"/>
      <w:r w:rsidRPr="003806D2">
        <w:rPr>
          <w:rFonts w:ascii="Verdana" w:hAnsi="Verdana"/>
          <w:b/>
          <w:bCs/>
          <w:color w:val="000000" w:themeColor="text1"/>
          <w:sz w:val="16"/>
          <w:szCs w:val="16"/>
          <w:lang w:val="tr-TR"/>
        </w:rPr>
        <w:t>™ Hakkında</w:t>
      </w:r>
    </w:p>
    <w:p w:rsidR="004E4D2F" w:rsidRPr="003806D2" w:rsidRDefault="004E4D2F" w:rsidP="004E4D2F">
      <w:pPr>
        <w:ind w:right="-241"/>
        <w:contextualSpacing/>
        <w:jc w:val="both"/>
        <w:rPr>
          <w:rFonts w:ascii="Verdana" w:hAnsi="Verdana"/>
          <w:color w:val="000000" w:themeColor="text1"/>
          <w:sz w:val="16"/>
          <w:szCs w:val="16"/>
          <w:lang w:val="tr-TR"/>
        </w:rPr>
      </w:pPr>
      <w:proofErr w:type="spellStart"/>
      <w:r w:rsidRPr="003806D2">
        <w:rPr>
          <w:rFonts w:ascii="Verdana" w:hAnsi="Verdana"/>
          <w:color w:val="000000" w:themeColor="text1"/>
          <w:sz w:val="16"/>
          <w:szCs w:val="16"/>
          <w:lang w:val="tr-TR"/>
        </w:rPr>
        <w:t>ManpowerGroup</w:t>
      </w:r>
      <w:proofErr w:type="spellEnd"/>
      <w:r w:rsidRPr="003806D2">
        <w:rPr>
          <w:rFonts w:ascii="Verdana" w:hAnsi="Verdana"/>
          <w:color w:val="000000" w:themeColor="text1"/>
          <w:sz w:val="16"/>
          <w:szCs w:val="16"/>
          <w:lang w:val="tr-TR"/>
        </w:rPr>
        <w:t>™ (NYSE: MAN) 70 yılı aşkın süredir yenilikçi işgüc</w:t>
      </w:r>
      <w:r w:rsidRPr="003806D2">
        <w:rPr>
          <w:rFonts w:eastAsia="Calibri"/>
          <w:color w:val="000000" w:themeColor="text1"/>
          <w:sz w:val="16"/>
          <w:szCs w:val="16"/>
          <w:lang w:val="tr-TR"/>
        </w:rPr>
        <w:t>ü̈</w:t>
      </w:r>
      <w:r w:rsidRPr="003806D2">
        <w:rPr>
          <w:rFonts w:ascii="Verdana" w:hAnsi="Verdana"/>
          <w:color w:val="000000" w:themeColor="text1"/>
          <w:sz w:val="16"/>
          <w:szCs w:val="16"/>
          <w:lang w:val="tr-TR"/>
        </w:rPr>
        <w:t xml:space="preserve"> çözümleri yaratan, dünyanın işgücü uzmanıdır. İşgüc</w:t>
      </w:r>
      <w:r w:rsidRPr="003806D2">
        <w:rPr>
          <w:rFonts w:eastAsia="Calibri"/>
          <w:color w:val="000000" w:themeColor="text1"/>
          <w:sz w:val="16"/>
          <w:szCs w:val="16"/>
          <w:lang w:val="tr-TR"/>
        </w:rPr>
        <w:t>ü̈</w:t>
      </w:r>
      <w:r w:rsidRPr="003806D2">
        <w:rPr>
          <w:rFonts w:ascii="Verdana" w:hAnsi="Verdana"/>
          <w:color w:val="000000" w:themeColor="text1"/>
          <w:sz w:val="16"/>
          <w:szCs w:val="16"/>
          <w:lang w:val="tr-TR"/>
        </w:rPr>
        <w:t xml:space="preserve"> uzmanları olarak, her gün çok farklı iş ve sektörde 600.000’den fazla bireyi, kendilerine uygun iş pozisyonları ile buluşturuyoruz. </w:t>
      </w:r>
      <w:proofErr w:type="spellStart"/>
      <w:r w:rsidRPr="003806D2">
        <w:rPr>
          <w:rFonts w:ascii="Verdana" w:hAnsi="Verdana"/>
          <w:color w:val="000000" w:themeColor="text1"/>
          <w:sz w:val="16"/>
          <w:szCs w:val="16"/>
          <w:lang w:val="tr-TR"/>
        </w:rPr>
        <w:t>ManpowerGroup</w:t>
      </w:r>
      <w:proofErr w:type="spellEnd"/>
      <w:r w:rsidRPr="003806D2">
        <w:rPr>
          <w:rFonts w:ascii="Verdana" w:hAnsi="Verdana"/>
          <w:color w:val="000000" w:themeColor="text1"/>
          <w:sz w:val="16"/>
          <w:szCs w:val="16"/>
          <w:lang w:val="tr-TR"/>
        </w:rPr>
        <w:t xml:space="preserve"> çözümler yelpazesi, </w:t>
      </w:r>
      <w:proofErr w:type="spellStart"/>
      <w:r w:rsidRPr="003806D2">
        <w:rPr>
          <w:rFonts w:ascii="Verdana" w:hAnsi="Verdana"/>
          <w:color w:val="000000" w:themeColor="text1"/>
          <w:sz w:val="16"/>
          <w:szCs w:val="16"/>
          <w:lang w:val="tr-TR"/>
        </w:rPr>
        <w:t>ManpowerGroup</w:t>
      </w:r>
      <w:proofErr w:type="spellEnd"/>
      <w:r w:rsidRPr="003806D2">
        <w:rPr>
          <w:rFonts w:ascii="Verdana" w:hAnsi="Verdana"/>
          <w:color w:val="000000" w:themeColor="text1"/>
          <w:sz w:val="16"/>
          <w:szCs w:val="16"/>
          <w:lang w:val="tr-TR"/>
        </w:rPr>
        <w:t xml:space="preserve">™ Solutions, Manpower®, </w:t>
      </w:r>
      <w:proofErr w:type="spellStart"/>
      <w:r w:rsidRPr="003806D2">
        <w:rPr>
          <w:rFonts w:ascii="Verdana" w:hAnsi="Verdana"/>
          <w:color w:val="000000" w:themeColor="text1"/>
          <w:sz w:val="16"/>
          <w:szCs w:val="16"/>
          <w:lang w:val="tr-TR"/>
        </w:rPr>
        <w:t>Experis</w:t>
      </w:r>
      <w:proofErr w:type="spellEnd"/>
      <w:r w:rsidRPr="003806D2">
        <w:rPr>
          <w:rFonts w:ascii="Verdana" w:hAnsi="Verdana"/>
          <w:color w:val="000000" w:themeColor="text1"/>
          <w:sz w:val="16"/>
          <w:szCs w:val="16"/>
          <w:lang w:val="tr-TR"/>
        </w:rPr>
        <w:t xml:space="preserve">™ ve Right Management® – ile yetenek bulma, yönetme ve geliştirme için kapsamlı çözümler sunuyoruz. 80 ülke ve bölgede, 400.000’den fazla müşterinin ihtiyaçlarını karşılıyoruz. 2016 yılında </w:t>
      </w:r>
      <w:proofErr w:type="spellStart"/>
      <w:r w:rsidRPr="003806D2">
        <w:rPr>
          <w:rFonts w:ascii="Verdana" w:hAnsi="Verdana"/>
          <w:color w:val="000000" w:themeColor="text1"/>
          <w:sz w:val="16"/>
          <w:szCs w:val="16"/>
          <w:lang w:val="tr-TR"/>
        </w:rPr>
        <w:t>ManpowerGroup</w:t>
      </w:r>
      <w:proofErr w:type="spellEnd"/>
      <w:r w:rsidRPr="003806D2">
        <w:rPr>
          <w:rFonts w:ascii="Verdana" w:hAnsi="Verdana"/>
          <w:color w:val="000000" w:themeColor="text1"/>
          <w:sz w:val="16"/>
          <w:szCs w:val="16"/>
          <w:lang w:val="tr-TR"/>
        </w:rPr>
        <w:t xml:space="preserve">, art arda altı yıl Dünyanın En Etik Şirketlerinden biri seçilerek ve </w:t>
      </w:r>
      <w:proofErr w:type="spellStart"/>
      <w:r w:rsidRPr="003806D2">
        <w:rPr>
          <w:rFonts w:ascii="Verdana" w:hAnsi="Verdana"/>
          <w:color w:val="000000" w:themeColor="text1"/>
          <w:sz w:val="16"/>
          <w:szCs w:val="16"/>
          <w:lang w:val="tr-TR"/>
        </w:rPr>
        <w:t>Fortune</w:t>
      </w:r>
      <w:proofErr w:type="spellEnd"/>
      <w:r w:rsidRPr="003806D2">
        <w:rPr>
          <w:rFonts w:ascii="Verdana" w:hAnsi="Verdana"/>
          <w:color w:val="000000" w:themeColor="text1"/>
          <w:sz w:val="16"/>
          <w:szCs w:val="16"/>
          <w:lang w:val="tr-TR"/>
        </w:rPr>
        <w:t xml:space="preserve"> Dergisi tarafından En Çok Beğenilen Şirketler arasında gösterilerek, sektörün en çok güvenilen ve beğenilen markası olduğunu teyit etti. </w:t>
      </w:r>
      <w:hyperlink r:id="rId8">
        <w:r w:rsidRPr="003806D2">
          <w:rPr>
            <w:rStyle w:val="Kpr"/>
            <w:rFonts w:ascii="Verdana" w:hAnsi="Verdana"/>
            <w:sz w:val="16"/>
            <w:szCs w:val="16"/>
            <w:lang w:val="tr-TR"/>
          </w:rPr>
          <w:t>www.manpowergroup.com</w:t>
        </w:r>
      </w:hyperlink>
    </w:p>
    <w:p w:rsidR="004E4D2F" w:rsidRPr="003806D2" w:rsidRDefault="004E4D2F" w:rsidP="004E4D2F">
      <w:pPr>
        <w:rPr>
          <w:lang w:val="tr-TR"/>
        </w:rPr>
      </w:pPr>
    </w:p>
    <w:p w:rsidR="004E4D2F" w:rsidRDefault="004E4D2F" w:rsidP="004E4D2F"/>
    <w:p w:rsidR="007D65BD" w:rsidRDefault="007D65BD"/>
    <w:sectPr w:rsidR="007D65BD" w:rsidSect="00D028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D8"/>
    <w:rsid w:val="00064BD8"/>
    <w:rsid w:val="0038534B"/>
    <w:rsid w:val="003D4E81"/>
    <w:rsid w:val="004E4D2F"/>
    <w:rsid w:val="005475BF"/>
    <w:rsid w:val="007D65BD"/>
    <w:rsid w:val="00A72AE3"/>
    <w:rsid w:val="00C4088A"/>
    <w:rsid w:val="00F82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40A6"/>
  <w15:chartTrackingRefBased/>
  <w15:docId w15:val="{F0C6BF8E-49AA-493A-8A25-2F77DB09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2F"/>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E4D2F"/>
    <w:pPr>
      <w:spacing w:before="100" w:beforeAutospacing="1" w:after="100" w:afterAutospacing="1"/>
    </w:pPr>
    <w:rPr>
      <w:rFonts w:ascii="Times New Roman" w:hAnsi="Times New Roman" w:cs="Times New Roman"/>
    </w:rPr>
  </w:style>
  <w:style w:type="character" w:styleId="Kpr">
    <w:name w:val="Hyperlink"/>
    <w:basedOn w:val="VarsaylanParagrafYazTipi"/>
    <w:uiPriority w:val="99"/>
    <w:semiHidden/>
    <w:unhideWhenUsed/>
    <w:rsid w:val="004E4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4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com" TargetMode="External"/><Relationship Id="rId3" Type="http://schemas.openxmlformats.org/officeDocument/2006/relationships/customXml" Target="../customXml/item3.xml"/><Relationship Id="rId7" Type="http://schemas.openxmlformats.org/officeDocument/2006/relationships/hyperlink" Target="mailto:ceylann@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83B43-2AB7-40CC-91F1-2D38D6D539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EE8F5-EC94-4D03-AA9F-B80D49E61A4F}">
  <ds:schemaRefs>
    <ds:schemaRef ds:uri="http://schemas.microsoft.com/sharepoint/v3/contenttype/forms"/>
  </ds:schemaRefs>
</ds:datastoreItem>
</file>

<file path=customXml/itemProps3.xml><?xml version="1.0" encoding="utf-8"?>
<ds:datastoreItem xmlns:ds="http://schemas.openxmlformats.org/officeDocument/2006/customXml" ds:itemID="{4C038491-8429-48C5-9FA8-040E0555D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498</Words>
  <Characters>2841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Demirtas</dc:creator>
  <cp:keywords/>
  <dc:description/>
  <cp:lastModifiedBy>Deniz Demirtas</cp:lastModifiedBy>
  <cp:revision>2</cp:revision>
  <dcterms:created xsi:type="dcterms:W3CDTF">2018-02-02T09:06:00Z</dcterms:created>
  <dcterms:modified xsi:type="dcterms:W3CDTF">2018-02-02T09:06:00Z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