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CA38" w14:textId="77777777" w:rsidR="007D65BD" w:rsidRPr="00DD57D0" w:rsidRDefault="007D65BD" w:rsidP="00DD57D0">
      <w:pPr>
        <w:spacing w:line="360" w:lineRule="auto"/>
        <w:contextualSpacing/>
        <w:rPr>
          <w:rFonts w:ascii="Verdana" w:hAnsi="Verdana"/>
          <w:sz w:val="20"/>
          <w:szCs w:val="20"/>
          <w:lang w:val="tr-TR"/>
        </w:rPr>
      </w:pPr>
      <w:bookmarkStart w:id="0" w:name="_GoBack"/>
      <w:bookmarkEnd w:id="0"/>
    </w:p>
    <w:p w14:paraId="27C17F4B" w14:textId="77777777" w:rsidR="00A40509" w:rsidRPr="00DD57D0" w:rsidRDefault="00A40509" w:rsidP="00DD57D0">
      <w:pPr>
        <w:spacing w:line="360" w:lineRule="auto"/>
        <w:contextualSpacing/>
        <w:rPr>
          <w:rFonts w:ascii="Verdana" w:hAnsi="Verdana"/>
          <w:b/>
          <w:bCs/>
          <w:sz w:val="32"/>
          <w:szCs w:val="32"/>
          <w:u w:val="single"/>
          <w:lang w:val="tr-TR"/>
        </w:rPr>
      </w:pPr>
      <w:r w:rsidRPr="00DD57D0">
        <w:rPr>
          <w:rFonts w:ascii="Verdana" w:hAnsi="Verdana"/>
          <w:b/>
          <w:bCs/>
          <w:sz w:val="32"/>
          <w:szCs w:val="32"/>
          <w:u w:val="single"/>
          <w:lang w:val="tr-TR"/>
        </w:rPr>
        <w:t>BASIN BÜLTENİ</w:t>
      </w:r>
    </w:p>
    <w:p w14:paraId="453D1585" w14:textId="77777777" w:rsidR="00A40509" w:rsidRPr="00DD57D0" w:rsidRDefault="00A40509" w:rsidP="00DD57D0">
      <w:pPr>
        <w:spacing w:line="360" w:lineRule="auto"/>
        <w:contextualSpacing/>
        <w:rPr>
          <w:rFonts w:ascii="Verdana" w:hAnsi="Verdana"/>
          <w:sz w:val="20"/>
          <w:szCs w:val="20"/>
          <w:lang w:val="tr-TR"/>
        </w:rPr>
      </w:pPr>
    </w:p>
    <w:p w14:paraId="536F6EC6" w14:textId="77777777" w:rsidR="00A40509" w:rsidRDefault="00A40509" w:rsidP="00DD57D0">
      <w:pPr>
        <w:spacing w:line="360" w:lineRule="auto"/>
        <w:contextualSpacing/>
        <w:jc w:val="center"/>
        <w:rPr>
          <w:rFonts w:ascii="Verdana" w:hAnsi="Verdana"/>
          <w:b/>
          <w:bCs/>
          <w:sz w:val="28"/>
          <w:szCs w:val="28"/>
          <w:lang w:val="tr-TR"/>
        </w:rPr>
      </w:pPr>
      <w:r w:rsidRPr="00DD57D0">
        <w:rPr>
          <w:rFonts w:ascii="Verdana" w:hAnsi="Verdana"/>
          <w:b/>
          <w:bCs/>
          <w:sz w:val="28"/>
          <w:szCs w:val="28"/>
          <w:lang w:val="tr-TR"/>
        </w:rPr>
        <w:t xml:space="preserve">Türk Eğitim Derneği, </w:t>
      </w:r>
      <w:r w:rsidR="002F683B">
        <w:rPr>
          <w:rFonts w:ascii="Verdana" w:hAnsi="Verdana"/>
          <w:b/>
          <w:bCs/>
          <w:sz w:val="28"/>
          <w:szCs w:val="28"/>
          <w:lang w:val="tr-TR"/>
        </w:rPr>
        <w:t>Cumhuriyetimizin</w:t>
      </w:r>
      <w:r w:rsidRPr="00DD57D0">
        <w:rPr>
          <w:rFonts w:ascii="Verdana" w:hAnsi="Verdana"/>
          <w:b/>
          <w:bCs/>
          <w:sz w:val="28"/>
          <w:szCs w:val="28"/>
          <w:lang w:val="tr-TR"/>
        </w:rPr>
        <w:t xml:space="preserve"> 94’üncü yılını Cumhuriyet Balosu’yla kutluyor</w:t>
      </w:r>
    </w:p>
    <w:p w14:paraId="74F98B80" w14:textId="77777777" w:rsidR="00DD57D0" w:rsidRDefault="00DD57D0" w:rsidP="00DD57D0">
      <w:pPr>
        <w:spacing w:line="360" w:lineRule="auto"/>
        <w:contextualSpacing/>
        <w:jc w:val="center"/>
        <w:rPr>
          <w:rFonts w:ascii="Verdana" w:hAnsi="Verdana"/>
          <w:b/>
          <w:bCs/>
          <w:sz w:val="28"/>
          <w:szCs w:val="28"/>
          <w:lang w:val="tr-TR"/>
        </w:rPr>
      </w:pPr>
    </w:p>
    <w:p w14:paraId="2469AB15" w14:textId="77777777" w:rsidR="00DD57D0" w:rsidRDefault="00DD57D0" w:rsidP="00DD57D0">
      <w:pPr>
        <w:shd w:val="clear" w:color="auto" w:fill="FFFFFF"/>
        <w:spacing w:after="0" w:line="360" w:lineRule="auto"/>
        <w:jc w:val="center"/>
        <w:rPr>
          <w:rFonts w:ascii="Verdana" w:eastAsia="Times New Roman" w:hAnsi="Verdana"/>
          <w:b/>
          <w:lang w:val="tr-TR"/>
        </w:rPr>
      </w:pPr>
      <w:r>
        <w:rPr>
          <w:rFonts w:ascii="Verdana" w:eastAsia="Times New Roman" w:hAnsi="Verdana"/>
          <w:b/>
          <w:lang w:val="tr-TR"/>
        </w:rPr>
        <w:t>Türk Eğitim Derneği, 94 yıl önce Büyük Önder Atatürk’ün öncülüğünde kurulan Türkiye Cumhuriyeti’nin kuruluş yıl dönümünü kutlamak iç</w:t>
      </w:r>
      <w:r w:rsidR="00027789">
        <w:rPr>
          <w:rFonts w:ascii="Verdana" w:eastAsia="Times New Roman" w:hAnsi="Verdana"/>
          <w:b/>
          <w:lang w:val="tr-TR"/>
        </w:rPr>
        <w:t>in ülke</w:t>
      </w:r>
      <w:r w:rsidR="002F683B">
        <w:rPr>
          <w:rFonts w:ascii="Verdana" w:eastAsia="Times New Roman" w:hAnsi="Verdana"/>
          <w:b/>
          <w:lang w:val="tr-TR"/>
        </w:rPr>
        <w:t>mizin</w:t>
      </w:r>
      <w:r w:rsidR="00027789">
        <w:rPr>
          <w:rFonts w:ascii="Verdana" w:eastAsia="Times New Roman" w:hAnsi="Verdana"/>
          <w:b/>
          <w:lang w:val="tr-TR"/>
        </w:rPr>
        <w:t xml:space="preserve"> önde gelen isimlerini</w:t>
      </w:r>
      <w:r>
        <w:rPr>
          <w:rFonts w:ascii="Verdana" w:eastAsia="Times New Roman" w:hAnsi="Verdana"/>
          <w:b/>
          <w:lang w:val="tr-TR"/>
        </w:rPr>
        <w:t xml:space="preserve"> </w:t>
      </w:r>
      <w:r w:rsidR="00762C11">
        <w:rPr>
          <w:rFonts w:ascii="Verdana" w:eastAsia="Times New Roman" w:hAnsi="Verdana"/>
          <w:b/>
          <w:lang w:val="tr-TR"/>
        </w:rPr>
        <w:t xml:space="preserve">Cumhuriyet Balosu’nda </w:t>
      </w:r>
      <w:r>
        <w:rPr>
          <w:rFonts w:ascii="Verdana" w:eastAsia="Times New Roman" w:hAnsi="Verdana"/>
          <w:b/>
          <w:lang w:val="tr-TR"/>
        </w:rPr>
        <w:t>bir araya ge</w:t>
      </w:r>
      <w:r w:rsidR="00027789">
        <w:rPr>
          <w:rFonts w:ascii="Verdana" w:eastAsia="Times New Roman" w:hAnsi="Verdana"/>
          <w:b/>
          <w:lang w:val="tr-TR"/>
        </w:rPr>
        <w:t>tiri</w:t>
      </w:r>
      <w:r>
        <w:rPr>
          <w:rFonts w:ascii="Verdana" w:eastAsia="Times New Roman" w:hAnsi="Verdana"/>
          <w:b/>
          <w:lang w:val="tr-TR"/>
        </w:rPr>
        <w:t xml:space="preserve">yor. </w:t>
      </w:r>
      <w:r w:rsidR="00762C11">
        <w:rPr>
          <w:rFonts w:ascii="Verdana" w:eastAsia="Times New Roman" w:hAnsi="Verdana"/>
          <w:b/>
          <w:lang w:val="tr-TR"/>
        </w:rPr>
        <w:t>29 Ekim Pazar Günü, İstanbul Sait Halim Paşa Yalısı’nda düzenlenecek ve İstanbul Gelişim Orkestrası’nın renk katacağı gece</w:t>
      </w:r>
      <w:r w:rsidR="002F683B">
        <w:rPr>
          <w:rFonts w:ascii="Verdana" w:eastAsia="Times New Roman" w:hAnsi="Verdana"/>
          <w:b/>
          <w:lang w:val="tr-TR"/>
        </w:rPr>
        <w:t xml:space="preserve">de </w:t>
      </w:r>
      <w:r w:rsidR="00762C11">
        <w:rPr>
          <w:rFonts w:ascii="Verdana" w:eastAsia="Times New Roman" w:hAnsi="Verdana"/>
          <w:b/>
          <w:lang w:val="tr-TR"/>
        </w:rPr>
        <w:t xml:space="preserve">elde edilecek tüm </w:t>
      </w:r>
      <w:r w:rsidR="002F683B">
        <w:rPr>
          <w:rFonts w:ascii="Verdana" w:eastAsia="Times New Roman" w:hAnsi="Verdana"/>
          <w:b/>
          <w:lang w:val="tr-TR"/>
        </w:rPr>
        <w:t>bağışlar, Türk Eğitim Derneği burslu öğrencileri yararına kullanılacak.</w:t>
      </w:r>
    </w:p>
    <w:p w14:paraId="04D50898" w14:textId="77777777" w:rsidR="009245B5" w:rsidRDefault="009245B5" w:rsidP="00DD57D0">
      <w:pPr>
        <w:shd w:val="clear" w:color="auto" w:fill="FFFFFF"/>
        <w:spacing w:after="0" w:line="360" w:lineRule="auto"/>
        <w:jc w:val="center"/>
        <w:rPr>
          <w:rFonts w:ascii="Verdana" w:eastAsia="Times New Roman" w:hAnsi="Verdana"/>
          <w:b/>
          <w:lang w:val="tr-TR"/>
        </w:rPr>
      </w:pPr>
    </w:p>
    <w:p w14:paraId="7BB75907" w14:textId="77777777" w:rsidR="00762C11" w:rsidRDefault="00762C11" w:rsidP="00762C11">
      <w:pPr>
        <w:shd w:val="clear" w:color="auto" w:fill="FFFFFF"/>
        <w:spacing w:after="0" w:line="360" w:lineRule="auto"/>
        <w:jc w:val="both"/>
        <w:rPr>
          <w:rFonts w:ascii="Verdana" w:hAnsi="Verdana" w:cs="Arial"/>
          <w:sz w:val="20"/>
          <w:szCs w:val="20"/>
          <w:lang w:val="tr-TR"/>
        </w:rPr>
      </w:pPr>
      <w:r>
        <w:rPr>
          <w:rFonts w:ascii="Verdana" w:hAnsi="Verdana" w:cs="Arial"/>
          <w:sz w:val="20"/>
          <w:szCs w:val="20"/>
          <w:lang w:val="tr-TR"/>
        </w:rPr>
        <w:t xml:space="preserve">Türkiye’nin eğitim alanındaki ilk ve en köklü sivil toplum kuruluşu olan Türk Eğitim Derneği, Cumhuriyet değerlerini sonsuza kadar yaşatacak nesiller yetiştirmek için </w:t>
      </w:r>
      <w:r w:rsidR="001A028D">
        <w:rPr>
          <w:rFonts w:ascii="Verdana" w:hAnsi="Verdana" w:cs="Arial"/>
          <w:sz w:val="20"/>
          <w:szCs w:val="20"/>
          <w:lang w:val="tr-TR"/>
        </w:rPr>
        <w:t>var gücüyle çalışmaya</w:t>
      </w:r>
      <w:r>
        <w:rPr>
          <w:rFonts w:ascii="Verdana" w:hAnsi="Verdana" w:cs="Arial"/>
          <w:sz w:val="20"/>
          <w:szCs w:val="20"/>
          <w:lang w:val="tr-TR"/>
        </w:rPr>
        <w:t xml:space="preserve"> devam ediyor. Türk Eğitim Derneği, her yıl olduğu gibi bu yıl da Türkiye Cumhuriyeti’nin kuruluş yıl dönümünü, Türkiye’nin önde gelen isimlerinin katılacağı Cu</w:t>
      </w:r>
      <w:r w:rsidR="001A028D">
        <w:rPr>
          <w:rFonts w:ascii="Verdana" w:hAnsi="Verdana" w:cs="Arial"/>
          <w:sz w:val="20"/>
          <w:szCs w:val="20"/>
          <w:lang w:val="tr-TR"/>
        </w:rPr>
        <w:t>mhuriyet Balosu ile kutlayacak.</w:t>
      </w:r>
    </w:p>
    <w:p w14:paraId="43DF4905" w14:textId="77777777" w:rsidR="001A028D" w:rsidRDefault="001A028D" w:rsidP="00762C11">
      <w:pPr>
        <w:shd w:val="clear" w:color="auto" w:fill="FFFFFF"/>
        <w:spacing w:after="0" w:line="360" w:lineRule="auto"/>
        <w:jc w:val="both"/>
        <w:rPr>
          <w:rFonts w:ascii="Verdana" w:eastAsia="Calibri" w:hAnsi="Verdana" w:cs="Arial"/>
          <w:sz w:val="20"/>
          <w:szCs w:val="20"/>
          <w:lang w:val="tr-TR"/>
        </w:rPr>
      </w:pPr>
    </w:p>
    <w:p w14:paraId="680118CF" w14:textId="77777777" w:rsidR="00DD57D0" w:rsidRDefault="002F683B" w:rsidP="001A028D">
      <w:pPr>
        <w:shd w:val="clear" w:color="auto" w:fill="FFFFFF"/>
        <w:spacing w:after="0" w:line="360" w:lineRule="auto"/>
        <w:jc w:val="both"/>
        <w:rPr>
          <w:rFonts w:ascii="Verdana" w:hAnsi="Verdana" w:cs="Arial"/>
          <w:sz w:val="20"/>
          <w:szCs w:val="20"/>
          <w:lang w:val="tr-TR"/>
        </w:rPr>
      </w:pPr>
      <w:r>
        <w:rPr>
          <w:rFonts w:ascii="Verdana" w:hAnsi="Verdana" w:cs="Arial"/>
          <w:sz w:val="20"/>
          <w:szCs w:val="20"/>
          <w:lang w:val="tr-TR"/>
        </w:rPr>
        <w:t>Balo;</w:t>
      </w:r>
      <w:r w:rsidR="003B6DCA">
        <w:rPr>
          <w:rFonts w:ascii="Verdana" w:hAnsi="Verdana" w:cs="Arial"/>
          <w:sz w:val="20"/>
          <w:szCs w:val="20"/>
          <w:lang w:val="tr-TR"/>
        </w:rPr>
        <w:t xml:space="preserve"> 29 Ekim Pazar günü, İstanbul Sait Halim Paşa Yalısı’nda düzenlenecek. </w:t>
      </w:r>
      <w:r w:rsidR="001A028D" w:rsidRPr="001A028D">
        <w:rPr>
          <w:rFonts w:ascii="Verdana" w:hAnsi="Verdana" w:cs="Arial"/>
          <w:sz w:val="20"/>
          <w:szCs w:val="20"/>
          <w:lang w:val="tr-TR"/>
        </w:rPr>
        <w:t xml:space="preserve">İstanbul Gelişim Orkestrası’nın sahne alacağı </w:t>
      </w:r>
      <w:r w:rsidR="003B6DCA">
        <w:rPr>
          <w:rFonts w:ascii="Verdana" w:hAnsi="Verdana" w:cs="Arial"/>
          <w:sz w:val="20"/>
          <w:szCs w:val="20"/>
          <w:lang w:val="tr-TR"/>
        </w:rPr>
        <w:t xml:space="preserve">anlamlı </w:t>
      </w:r>
      <w:r w:rsidR="001A028D" w:rsidRPr="001A028D">
        <w:rPr>
          <w:rFonts w:ascii="Verdana" w:hAnsi="Verdana" w:cs="Arial"/>
          <w:sz w:val="20"/>
          <w:szCs w:val="20"/>
          <w:lang w:val="tr-TR"/>
        </w:rPr>
        <w:t xml:space="preserve">gecede elde edilecek tüm </w:t>
      </w:r>
      <w:r>
        <w:rPr>
          <w:rFonts w:ascii="Verdana" w:hAnsi="Verdana" w:cs="Arial"/>
          <w:sz w:val="20"/>
          <w:szCs w:val="20"/>
          <w:lang w:val="tr-TR"/>
        </w:rPr>
        <w:t>bağışlar,</w:t>
      </w:r>
      <w:r w:rsidR="001A028D" w:rsidRPr="001A028D">
        <w:rPr>
          <w:rFonts w:ascii="Verdana" w:hAnsi="Verdana" w:cs="Arial"/>
          <w:sz w:val="20"/>
          <w:szCs w:val="20"/>
          <w:lang w:val="tr-TR"/>
        </w:rPr>
        <w:t xml:space="preserve"> başarılı ancak maddi olanakları yetersiz çocukların eğitimlerine devam edebilmesi amacıyla</w:t>
      </w:r>
      <w:r>
        <w:rPr>
          <w:rFonts w:ascii="Verdana" w:hAnsi="Verdana" w:cs="Arial"/>
          <w:sz w:val="20"/>
          <w:szCs w:val="20"/>
          <w:lang w:val="tr-TR"/>
        </w:rPr>
        <w:t>, burslu öğrenciler yararına</w:t>
      </w:r>
      <w:r w:rsidR="001A028D" w:rsidRPr="001A028D">
        <w:rPr>
          <w:rFonts w:ascii="Verdana" w:hAnsi="Verdana" w:cs="Arial"/>
          <w:sz w:val="20"/>
          <w:szCs w:val="20"/>
          <w:lang w:val="tr-TR"/>
        </w:rPr>
        <w:t xml:space="preserve"> </w:t>
      </w:r>
      <w:r>
        <w:rPr>
          <w:rFonts w:ascii="Verdana" w:hAnsi="Verdana" w:cs="Arial"/>
          <w:sz w:val="20"/>
          <w:szCs w:val="20"/>
          <w:lang w:val="tr-TR"/>
        </w:rPr>
        <w:t>kullanılacak.</w:t>
      </w:r>
    </w:p>
    <w:p w14:paraId="0D21AECB" w14:textId="77777777" w:rsidR="00DD57D0" w:rsidRDefault="00DD57D0" w:rsidP="00DD57D0">
      <w:pPr>
        <w:shd w:val="clear" w:color="auto" w:fill="FFFFFF"/>
        <w:spacing w:after="0" w:line="360" w:lineRule="auto"/>
        <w:jc w:val="both"/>
        <w:rPr>
          <w:rFonts w:ascii="Verdana" w:hAnsi="Verdana" w:cs="Arial"/>
          <w:sz w:val="20"/>
          <w:szCs w:val="20"/>
          <w:lang w:val="tr-TR"/>
        </w:rPr>
      </w:pPr>
    </w:p>
    <w:p w14:paraId="603B634F" w14:textId="77777777" w:rsidR="00CA14EB" w:rsidRPr="003B6DCA" w:rsidRDefault="00CA14EB" w:rsidP="00CA14EB">
      <w:pPr>
        <w:pStyle w:val="NormalWeb"/>
        <w:spacing w:line="276" w:lineRule="auto"/>
        <w:contextualSpacing/>
        <w:rPr>
          <w:rFonts w:ascii="Verdana" w:hAnsi="Verdana"/>
          <w:b/>
          <w:bCs/>
          <w:sz w:val="16"/>
          <w:szCs w:val="16"/>
        </w:rPr>
      </w:pPr>
      <w:r w:rsidRPr="003B6DCA">
        <w:rPr>
          <w:rFonts w:ascii="Verdana" w:hAnsi="Verdana"/>
          <w:b/>
          <w:bCs/>
          <w:sz w:val="16"/>
          <w:szCs w:val="16"/>
        </w:rPr>
        <w:t>İlgili Kişi:</w:t>
      </w:r>
    </w:p>
    <w:p w14:paraId="615DA510" w14:textId="77777777" w:rsidR="00CA14EB" w:rsidRPr="003B6DCA" w:rsidRDefault="00CA14EB" w:rsidP="00CA14EB">
      <w:pPr>
        <w:pStyle w:val="NormalWeb"/>
        <w:spacing w:line="276" w:lineRule="auto"/>
        <w:contextualSpacing/>
        <w:rPr>
          <w:rFonts w:ascii="Verdana" w:hAnsi="Verdana"/>
          <w:sz w:val="16"/>
          <w:szCs w:val="16"/>
        </w:rPr>
      </w:pPr>
      <w:r w:rsidRPr="003B6DCA">
        <w:rPr>
          <w:rFonts w:ascii="Verdana" w:hAnsi="Verdana"/>
          <w:sz w:val="16"/>
          <w:szCs w:val="16"/>
        </w:rPr>
        <w:t>Cumhur Karabacakoğlu</w:t>
      </w:r>
    </w:p>
    <w:p w14:paraId="60924F12" w14:textId="77777777" w:rsidR="00CA14EB" w:rsidRPr="003B6DCA" w:rsidRDefault="00CA14EB" w:rsidP="00CA14EB">
      <w:pPr>
        <w:pStyle w:val="NormalWeb"/>
        <w:spacing w:line="276" w:lineRule="auto"/>
        <w:contextualSpacing/>
        <w:rPr>
          <w:rFonts w:ascii="Verdana" w:hAnsi="Verdana"/>
          <w:sz w:val="16"/>
          <w:szCs w:val="16"/>
        </w:rPr>
      </w:pPr>
      <w:r w:rsidRPr="003B6DCA">
        <w:rPr>
          <w:rFonts w:ascii="Verdana" w:hAnsi="Verdana"/>
          <w:sz w:val="16"/>
          <w:szCs w:val="16"/>
        </w:rPr>
        <w:t xml:space="preserve">Marjinal </w:t>
      </w:r>
      <w:proofErr w:type="spellStart"/>
      <w:r w:rsidRPr="003B6DCA">
        <w:rPr>
          <w:rFonts w:ascii="Verdana" w:hAnsi="Verdana"/>
          <w:sz w:val="16"/>
          <w:szCs w:val="16"/>
        </w:rPr>
        <w:t>Porter</w:t>
      </w:r>
      <w:proofErr w:type="spellEnd"/>
      <w:r w:rsidRPr="003B6DCA">
        <w:rPr>
          <w:rFonts w:ascii="Verdana" w:hAnsi="Verdana"/>
          <w:sz w:val="16"/>
          <w:szCs w:val="16"/>
        </w:rPr>
        <w:t xml:space="preserve"> </w:t>
      </w:r>
      <w:proofErr w:type="spellStart"/>
      <w:r w:rsidRPr="003B6DCA">
        <w:rPr>
          <w:rFonts w:ascii="Verdana" w:hAnsi="Verdana"/>
          <w:sz w:val="16"/>
          <w:szCs w:val="16"/>
        </w:rPr>
        <w:t>Novelli</w:t>
      </w:r>
      <w:proofErr w:type="spellEnd"/>
      <w:r w:rsidRPr="003B6DCA">
        <w:rPr>
          <w:rFonts w:ascii="Verdana" w:hAnsi="Verdana"/>
          <w:sz w:val="16"/>
          <w:szCs w:val="16"/>
        </w:rPr>
        <w:t xml:space="preserve">   </w:t>
      </w:r>
    </w:p>
    <w:p w14:paraId="67F053D5" w14:textId="77777777" w:rsidR="00CA14EB" w:rsidRPr="003B6DCA" w:rsidRDefault="00CA14EB" w:rsidP="00CA14EB">
      <w:pPr>
        <w:pStyle w:val="NormalWeb"/>
        <w:spacing w:line="276" w:lineRule="auto"/>
        <w:contextualSpacing/>
        <w:rPr>
          <w:rFonts w:ascii="Verdana" w:hAnsi="Verdana"/>
          <w:sz w:val="16"/>
          <w:szCs w:val="16"/>
        </w:rPr>
      </w:pPr>
      <w:r w:rsidRPr="003B6DCA">
        <w:rPr>
          <w:rFonts w:ascii="Verdana" w:hAnsi="Verdana"/>
          <w:sz w:val="16"/>
          <w:szCs w:val="16"/>
        </w:rPr>
        <w:t xml:space="preserve">0530 940 34 89 </w:t>
      </w:r>
    </w:p>
    <w:p w14:paraId="09CCFA9C" w14:textId="77777777" w:rsidR="00CA14EB" w:rsidRPr="003B6DCA" w:rsidRDefault="006A4D62" w:rsidP="00CA14EB">
      <w:pPr>
        <w:pStyle w:val="NormalWeb"/>
        <w:spacing w:line="276" w:lineRule="auto"/>
        <w:contextualSpacing/>
        <w:rPr>
          <w:rFonts w:ascii="Verdana" w:hAnsi="Verdana"/>
          <w:sz w:val="16"/>
          <w:szCs w:val="16"/>
        </w:rPr>
      </w:pPr>
      <w:hyperlink r:id="rId8" w:history="1">
        <w:r w:rsidR="00CA14EB" w:rsidRPr="003B6DCA">
          <w:rPr>
            <w:rStyle w:val="Hyperlink"/>
            <w:rFonts w:ascii="Verdana" w:hAnsi="Verdana"/>
            <w:sz w:val="16"/>
            <w:szCs w:val="16"/>
          </w:rPr>
          <w:t>cumhurk@marjinal.com.tr</w:t>
        </w:r>
      </w:hyperlink>
    </w:p>
    <w:p w14:paraId="17B6D930" w14:textId="77777777" w:rsidR="00CA14EB" w:rsidRDefault="00CA14EB" w:rsidP="00CA14EB">
      <w:pPr>
        <w:pStyle w:val="NormalWeb"/>
        <w:spacing w:line="360" w:lineRule="auto"/>
        <w:rPr>
          <w:rFonts w:ascii="Verdana" w:hAnsi="Verdana"/>
          <w:sz w:val="16"/>
          <w:szCs w:val="16"/>
        </w:rPr>
      </w:pPr>
    </w:p>
    <w:p w14:paraId="5CB6C7D9" w14:textId="77777777" w:rsidR="00CA14EB" w:rsidRPr="003B6DCA" w:rsidRDefault="006A4D62" w:rsidP="00CA14EB">
      <w:pPr>
        <w:pStyle w:val="NormalWeb"/>
        <w:spacing w:line="360" w:lineRule="auto"/>
        <w:rPr>
          <w:rFonts w:ascii="Verdana" w:hAnsi="Verdana"/>
          <w:b/>
          <w:bCs/>
          <w:sz w:val="16"/>
          <w:szCs w:val="16"/>
        </w:rPr>
      </w:pPr>
      <w:hyperlink r:id="rId9" w:history="1">
        <w:r w:rsidR="00CA14EB" w:rsidRPr="003B6DCA">
          <w:rPr>
            <w:rStyle w:val="Hyperlink"/>
            <w:rFonts w:ascii="Verdana" w:hAnsi="Verdana"/>
            <w:b/>
            <w:bCs/>
            <w:sz w:val="16"/>
            <w:szCs w:val="16"/>
          </w:rPr>
          <w:t>www.turkegitimdernegi.org.tr</w:t>
        </w:r>
      </w:hyperlink>
    </w:p>
    <w:p w14:paraId="6B1DBF9F" w14:textId="77777777" w:rsidR="00CA14EB" w:rsidRPr="003B6DCA" w:rsidRDefault="00CA14EB" w:rsidP="00CA14EB">
      <w:pPr>
        <w:pStyle w:val="NormalWeb"/>
        <w:spacing w:line="360" w:lineRule="auto"/>
        <w:jc w:val="both"/>
        <w:rPr>
          <w:rFonts w:ascii="Verdana" w:hAnsi="Verdana"/>
          <w:sz w:val="16"/>
          <w:szCs w:val="16"/>
        </w:rPr>
      </w:pPr>
      <w:r w:rsidRPr="003B6DCA">
        <w:rPr>
          <w:rFonts w:ascii="Verdana" w:hAnsi="Verdana"/>
          <w:sz w:val="16"/>
          <w:szCs w:val="16"/>
        </w:rPr>
        <w:t xml:space="preserve">Türk Eğitim Derneği, 1928 yılında, Atatürk’ün önderliğinde ve çoğu Cumhuriyetin kurucuları arasında yer alan isimlerin bir araya gelmesiyle kurulmuştur. Başarılı fakat olanakları sınırlı öğrencilere burslar vermeyi, yurt içinde </w:t>
      </w:r>
      <w:r w:rsidRPr="003B6DCA">
        <w:rPr>
          <w:rFonts w:ascii="Verdana" w:hAnsi="Verdana"/>
          <w:sz w:val="16"/>
          <w:szCs w:val="16"/>
        </w:rPr>
        <w:lastRenderedPageBreak/>
        <w:t>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misyon edinmiş köklü bir sivil toplum kuruluşudur. Türk Eğitim Derneği; Üniversitesi, 38 okulu, temsilcilikleri, öğrenci yurtları, düşünce kuruluşu, senfoni orkestrası, okullarının mezun dernekleri ve spor kulüpleri ile faaliyet göstermektedir.</w:t>
      </w:r>
    </w:p>
    <w:sectPr w:rsidR="00CA14EB" w:rsidRPr="003B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kin Ciftci">
    <w15:presenceInfo w15:providerId="AD" w15:userId="S-1-5-21-2107322510-58325730-1047285007-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09"/>
    <w:rsid w:val="00027789"/>
    <w:rsid w:val="001A028D"/>
    <w:rsid w:val="002F683B"/>
    <w:rsid w:val="003B6DCA"/>
    <w:rsid w:val="006A4D62"/>
    <w:rsid w:val="00762C11"/>
    <w:rsid w:val="007D65BD"/>
    <w:rsid w:val="009245B5"/>
    <w:rsid w:val="00A40509"/>
    <w:rsid w:val="00CA14EB"/>
    <w:rsid w:val="00DD57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4D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4EB"/>
    <w:rPr>
      <w:color w:val="0563C1" w:themeColor="hyperlink"/>
      <w:u w:val="single"/>
    </w:rPr>
  </w:style>
  <w:style w:type="paragraph" w:styleId="NormalWeb">
    <w:name w:val="Normal (Web)"/>
    <w:basedOn w:val="Normal"/>
    <w:uiPriority w:val="99"/>
    <w:unhideWhenUsed/>
    <w:rsid w:val="00CA14E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6A4D6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D6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4EB"/>
    <w:rPr>
      <w:color w:val="0563C1" w:themeColor="hyperlink"/>
      <w:u w:val="single"/>
    </w:rPr>
  </w:style>
  <w:style w:type="paragraph" w:styleId="NormalWeb">
    <w:name w:val="Normal (Web)"/>
    <w:basedOn w:val="Normal"/>
    <w:uiPriority w:val="99"/>
    <w:unhideWhenUsed/>
    <w:rsid w:val="00CA14E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6A4D6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4D6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2234">
      <w:bodyDiv w:val="1"/>
      <w:marLeft w:val="0"/>
      <w:marRight w:val="0"/>
      <w:marTop w:val="0"/>
      <w:marBottom w:val="0"/>
      <w:divBdr>
        <w:top w:val="none" w:sz="0" w:space="0" w:color="auto"/>
        <w:left w:val="none" w:sz="0" w:space="0" w:color="auto"/>
        <w:bottom w:val="none" w:sz="0" w:space="0" w:color="auto"/>
        <w:right w:val="none" w:sz="0" w:space="0" w:color="auto"/>
      </w:divBdr>
    </w:div>
    <w:div w:id="551581285">
      <w:bodyDiv w:val="1"/>
      <w:marLeft w:val="0"/>
      <w:marRight w:val="0"/>
      <w:marTop w:val="0"/>
      <w:marBottom w:val="0"/>
      <w:divBdr>
        <w:top w:val="none" w:sz="0" w:space="0" w:color="auto"/>
        <w:left w:val="none" w:sz="0" w:space="0" w:color="auto"/>
        <w:bottom w:val="none" w:sz="0" w:space="0" w:color="auto"/>
        <w:right w:val="none" w:sz="0" w:space="0" w:color="auto"/>
      </w:divBdr>
    </w:div>
    <w:div w:id="13350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cumhurk@marjinal.com.tr" TargetMode="External"/><Relationship Id="rId9" Type="http://schemas.openxmlformats.org/officeDocument/2006/relationships/hyperlink" Target="http://www.turkegitimdernegi.org.tr"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C4BF2-FD76-43EA-8B1F-D66FB085B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24614C-9CDC-4D0A-856A-C097DB824C2F}">
  <ds:schemaRefs>
    <ds:schemaRef ds:uri="http://schemas.microsoft.com/sharepoint/v3/contenttype/forms"/>
  </ds:schemaRefs>
</ds:datastoreItem>
</file>

<file path=customXml/itemProps3.xml><?xml version="1.0" encoding="utf-8"?>
<ds:datastoreItem xmlns:ds="http://schemas.openxmlformats.org/officeDocument/2006/customXml" ds:itemID="{3BE46CA5-C136-4696-87C6-28730E97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Macintosh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Cumhur Karabacakoğlu</cp:lastModifiedBy>
  <cp:revision>3</cp:revision>
  <dcterms:created xsi:type="dcterms:W3CDTF">2017-08-10T12:44:00Z</dcterms:created>
  <dcterms:modified xsi:type="dcterms:W3CDTF">2017-08-15T06:01:00Z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