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D8C12" w14:textId="77777777" w:rsidR="001F0851" w:rsidRPr="000B187C" w:rsidRDefault="00F34A2F">
      <w:pPr>
        <w:spacing w:line="240" w:lineRule="auto"/>
        <w:rPr>
          <w:rFonts w:ascii="Calibri" w:eastAsia="Calibri" w:hAnsi="Calibri" w:cs="Calibri"/>
          <w:b/>
          <w:sz w:val="24"/>
          <w:szCs w:val="24"/>
          <w:lang w:val="tr-TR"/>
        </w:rPr>
      </w:pPr>
      <w:r w:rsidRPr="000B187C">
        <w:rPr>
          <w:rFonts w:ascii="Calibri" w:eastAsia="Calibri" w:hAnsi="Calibri" w:cs="Calibri"/>
          <w:b/>
          <w:noProof/>
          <w:sz w:val="24"/>
          <w:szCs w:val="24"/>
          <w:lang w:val="tr-TR"/>
        </w:rPr>
        <mc:AlternateContent>
          <mc:Choice Requires="wps">
            <w:drawing>
              <wp:anchor distT="0" distB="0" distL="0" distR="0" simplePos="0" relativeHeight="251658240" behindDoc="0" locked="0" layoutInCell="1" hidden="0" allowOverlap="1" wp14:anchorId="65DBA2A9" wp14:editId="35FC18C5">
                <wp:simplePos x="0" y="0"/>
                <wp:positionH relativeFrom="page">
                  <wp:posOffset>866775</wp:posOffset>
                </wp:positionH>
                <wp:positionV relativeFrom="page">
                  <wp:posOffset>695325</wp:posOffset>
                </wp:positionV>
                <wp:extent cx="1892588" cy="357278"/>
                <wp:effectExtent l="0" t="0" r="0" b="0"/>
                <wp:wrapSquare wrapText="bothSides" distT="0" distB="0" distL="0" distR="0"/>
                <wp:docPr id="1" name="矩形 1"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09893BE1" w14:textId="544378F8" w:rsidR="001F0851" w:rsidRPr="00666D96" w:rsidRDefault="00666D96">
                            <w:pPr>
                              <w:spacing w:line="240" w:lineRule="auto"/>
                              <w:textDirection w:val="btLr"/>
                              <w:rPr>
                                <w:lang w:val="tr-TR"/>
                              </w:rPr>
                            </w:pPr>
                            <w:r w:rsidRPr="00666D96">
                              <w:rPr>
                                <w:rFonts w:ascii="Calibri" w:eastAsia="Calibri" w:hAnsi="Calibri" w:cs="Calibri"/>
                                <w:color w:val="7F7F7F"/>
                                <w:sz w:val="36"/>
                                <w:lang w:val="tr-TR"/>
                              </w:rPr>
                              <w:t>BASIN BÜLTENİ</w:t>
                            </w:r>
                          </w:p>
                        </w:txbxContent>
                      </wps:txbx>
                      <wps:bodyPr spcFirstLastPara="1" wrap="square" lIns="45675" tIns="45675" rIns="45675" bIns="45675" anchor="t" anchorCtr="0">
                        <a:noAutofit/>
                      </wps:bodyPr>
                    </wps:wsp>
                  </a:graphicData>
                </a:graphic>
              </wp:anchor>
            </w:drawing>
          </mc:Choice>
          <mc:Fallback>
            <w:pict>
              <v:rect w14:anchorId="65DBA2A9" id="矩形 1" o:spid="_x0000_s1026" alt="Freeform 2055" style="position:absolute;margin-left:68.25pt;margin-top:54.75pt;width:149pt;height:28.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" filled="f" stroked="f">
                <v:textbox inset="1.26875mm,1.26875mm,1.26875mm,1.26875mm">
                  <w:txbxContent>
                    <w:p w14:paraId="09893BE1" w14:textId="544378F8" w:rsidR="001F0851" w:rsidRPr="00666D96" w:rsidRDefault="00666D96">
                      <w:pPr>
                        <w:spacing w:line="240" w:lineRule="auto"/>
                        <w:textDirection w:val="btLr"/>
                        <w:rPr>
                          <w:lang w:val="tr-TR"/>
                        </w:rPr>
                      </w:pPr>
                      <w:r w:rsidRPr="00666D96">
                        <w:rPr>
                          <w:rFonts w:ascii="Calibri" w:eastAsia="Calibri" w:hAnsi="Calibri" w:cs="Calibri"/>
                          <w:color w:val="7F7F7F"/>
                          <w:sz w:val="36"/>
                          <w:lang w:val="tr-TR"/>
                        </w:rPr>
                        <w:t>BASIN BÜLTENİ</w:t>
                      </w:r>
                    </w:p>
                  </w:txbxContent>
                </v:textbox>
                <w10:wrap type="square" anchorx="page" anchory="page"/>
              </v:rect>
            </w:pict>
          </mc:Fallback>
        </mc:AlternateContent>
      </w:r>
    </w:p>
    <w:p w14:paraId="4F25814B" w14:textId="77777777" w:rsidR="001F0851" w:rsidRPr="000B187C" w:rsidRDefault="001F0851">
      <w:pPr>
        <w:spacing w:line="240" w:lineRule="auto"/>
        <w:rPr>
          <w:rFonts w:ascii="Calibri" w:eastAsia="Calibri" w:hAnsi="Calibri" w:cs="Calibri"/>
          <w:b/>
          <w:sz w:val="24"/>
          <w:szCs w:val="24"/>
          <w:lang w:val="tr-TR"/>
        </w:rPr>
      </w:pPr>
    </w:p>
    <w:p w14:paraId="6BCEB56E" w14:textId="7C48C7ED" w:rsidR="00666D96" w:rsidRPr="000B187C" w:rsidRDefault="00666D96">
      <w:pPr>
        <w:spacing w:line="240" w:lineRule="auto"/>
        <w:jc w:val="center"/>
        <w:rPr>
          <w:rFonts w:ascii="Calibri" w:eastAsia="Calibri" w:hAnsi="Calibri" w:cs="Calibri"/>
          <w:i/>
          <w:sz w:val="24"/>
          <w:szCs w:val="24"/>
          <w:lang w:val="tr-TR"/>
        </w:rPr>
      </w:pPr>
      <w:r w:rsidRPr="000B187C">
        <w:rPr>
          <w:rFonts w:ascii="Helvetica Neue" w:eastAsia="Helvetica Neue" w:hAnsi="Helvetica Neue" w:cs="Helvetica Neue"/>
          <w:b/>
          <w:sz w:val="28"/>
          <w:szCs w:val="28"/>
          <w:lang w:val="tr-TR"/>
        </w:rPr>
        <w:t>TCL, 10 Serisi Akıllı Telefon Ailesini TCL 10 Plus ve TCL 10 SE ile Genişletiyor</w:t>
      </w:r>
    </w:p>
    <w:p w14:paraId="1D145D32" w14:textId="77777777" w:rsidR="001F0851" w:rsidRPr="000B187C" w:rsidRDefault="001F0851">
      <w:pPr>
        <w:spacing w:line="240" w:lineRule="auto"/>
        <w:rPr>
          <w:rFonts w:ascii="Calibri" w:eastAsia="Calibri" w:hAnsi="Calibri" w:cs="Calibri"/>
          <w:sz w:val="24"/>
          <w:szCs w:val="24"/>
          <w:lang w:val="tr-TR"/>
        </w:rPr>
      </w:pPr>
    </w:p>
    <w:p w14:paraId="2B765E93" w14:textId="7A808CF2" w:rsidR="00666D96" w:rsidRPr="000B187C" w:rsidRDefault="00666D96">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 xml:space="preserve">TCL </w:t>
      </w:r>
      <w:proofErr w:type="spellStart"/>
      <w:r w:rsidRPr="000B187C">
        <w:rPr>
          <w:rFonts w:ascii="Calibri" w:eastAsia="Calibri" w:hAnsi="Calibri" w:cs="Calibri"/>
          <w:sz w:val="24"/>
          <w:szCs w:val="24"/>
          <w:lang w:val="tr-TR"/>
        </w:rPr>
        <w:t>Communication’ın</w:t>
      </w:r>
      <w:proofErr w:type="spellEnd"/>
      <w:r w:rsidRPr="000B187C">
        <w:rPr>
          <w:rFonts w:ascii="Calibri" w:eastAsia="Calibri" w:hAnsi="Calibri" w:cs="Calibri"/>
          <w:sz w:val="24"/>
          <w:szCs w:val="24"/>
          <w:lang w:val="tr-TR"/>
        </w:rPr>
        <w:t xml:space="preserve"> akıllı telefon markası TCL Mobile, TCL 10 Serisi’nin yeni üyeleri TCL 10 </w:t>
      </w:r>
      <w:proofErr w:type="spellStart"/>
      <w:r w:rsidRPr="000B187C">
        <w:rPr>
          <w:rFonts w:ascii="Calibri" w:eastAsia="Calibri" w:hAnsi="Calibri" w:cs="Calibri"/>
          <w:sz w:val="24"/>
          <w:szCs w:val="24"/>
          <w:lang w:val="tr-TR"/>
        </w:rPr>
        <w:t>Plus’ı</w:t>
      </w:r>
      <w:proofErr w:type="spellEnd"/>
      <w:r w:rsidRPr="000B187C">
        <w:rPr>
          <w:rFonts w:ascii="Calibri" w:eastAsia="Calibri" w:hAnsi="Calibri" w:cs="Calibri"/>
          <w:sz w:val="24"/>
          <w:szCs w:val="24"/>
          <w:lang w:val="tr-TR"/>
        </w:rPr>
        <w:t xml:space="preserve"> ve TCL 10 </w:t>
      </w:r>
      <w:proofErr w:type="spellStart"/>
      <w:r w:rsidRPr="000B187C">
        <w:rPr>
          <w:rFonts w:ascii="Calibri" w:eastAsia="Calibri" w:hAnsi="Calibri" w:cs="Calibri"/>
          <w:sz w:val="24"/>
          <w:szCs w:val="24"/>
          <w:lang w:val="tr-TR"/>
        </w:rPr>
        <w:t>SE’yi</w:t>
      </w:r>
      <w:proofErr w:type="spellEnd"/>
      <w:r w:rsidRPr="000B187C">
        <w:rPr>
          <w:rFonts w:ascii="Calibri" w:eastAsia="Calibri" w:hAnsi="Calibri" w:cs="Calibri"/>
          <w:sz w:val="24"/>
          <w:szCs w:val="24"/>
          <w:lang w:val="tr-TR"/>
        </w:rPr>
        <w:t xml:space="preserve"> duyurdu. </w:t>
      </w:r>
      <w:r w:rsidR="00F044C9" w:rsidRPr="000B187C">
        <w:rPr>
          <w:rFonts w:ascii="Calibri" w:eastAsia="Calibri" w:hAnsi="Calibri" w:cs="Calibri"/>
          <w:sz w:val="24"/>
          <w:szCs w:val="24"/>
          <w:lang w:val="tr-TR"/>
        </w:rPr>
        <w:t>Şirketin “</w:t>
      </w:r>
      <w:proofErr w:type="spellStart"/>
      <w:r w:rsidR="00F044C9" w:rsidRPr="000B187C">
        <w:rPr>
          <w:rFonts w:ascii="Calibri" w:eastAsia="Calibri" w:hAnsi="Calibri" w:cs="Calibri"/>
          <w:sz w:val="24"/>
          <w:szCs w:val="24"/>
          <w:lang w:val="tr-TR"/>
        </w:rPr>
        <w:t>Display</w:t>
      </w:r>
      <w:proofErr w:type="spellEnd"/>
      <w:r w:rsidR="00F044C9" w:rsidRPr="000B187C">
        <w:rPr>
          <w:rFonts w:ascii="Calibri" w:eastAsia="Calibri" w:hAnsi="Calibri" w:cs="Calibri"/>
          <w:sz w:val="24"/>
          <w:szCs w:val="24"/>
          <w:lang w:val="tr-TR"/>
        </w:rPr>
        <w:t xml:space="preserve"> </w:t>
      </w:r>
      <w:proofErr w:type="spellStart"/>
      <w:r w:rsidR="00F044C9" w:rsidRPr="000B187C">
        <w:rPr>
          <w:rFonts w:ascii="Calibri" w:eastAsia="Calibri" w:hAnsi="Calibri" w:cs="Calibri"/>
          <w:sz w:val="24"/>
          <w:szCs w:val="24"/>
          <w:lang w:val="tr-TR"/>
        </w:rPr>
        <w:t>Greatness</w:t>
      </w:r>
      <w:proofErr w:type="spellEnd"/>
      <w:r w:rsidR="00F044C9" w:rsidRPr="000B187C">
        <w:rPr>
          <w:rFonts w:ascii="Calibri" w:eastAsia="Calibri" w:hAnsi="Calibri" w:cs="Calibri"/>
          <w:sz w:val="24"/>
          <w:szCs w:val="24"/>
          <w:lang w:val="tr-TR"/>
        </w:rPr>
        <w:t>” felsefesini öne çıkarmaya devam eden bu iki yeni cihaz, TCL 10 Serisi’nin öne çıkmasını sağlıyor.</w:t>
      </w:r>
    </w:p>
    <w:p w14:paraId="35668936" w14:textId="77777777" w:rsidR="001F0851" w:rsidRPr="000B187C" w:rsidRDefault="001F0851">
      <w:pPr>
        <w:spacing w:line="240" w:lineRule="auto"/>
        <w:ind w:right="-220"/>
        <w:rPr>
          <w:rFonts w:ascii="Calibri" w:eastAsia="Calibri" w:hAnsi="Calibri" w:cs="Calibri"/>
          <w:sz w:val="24"/>
          <w:szCs w:val="24"/>
          <w:lang w:val="tr-TR"/>
        </w:rPr>
      </w:pPr>
    </w:p>
    <w:p w14:paraId="639476F8" w14:textId="00E2124B" w:rsidR="00DA73FE" w:rsidRPr="000B187C" w:rsidRDefault="00DA73FE">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 xml:space="preserve">Şirketin mobil dünyaya küresel bir giriş yapmasını sağlayan TCL 10 Serisi, tüketicilere hayatlarının tüm alanlarda kullanabileceği akıllı ürünlerden oluşan tamamen entegre bir ekosistem sunuyor. TCL 10 Plus ve TCL 10 SE, </w:t>
      </w:r>
      <w:proofErr w:type="spellStart"/>
      <w:r w:rsidRPr="000B187C">
        <w:rPr>
          <w:rFonts w:ascii="Calibri" w:eastAsia="Calibri" w:hAnsi="Calibri" w:cs="Calibri"/>
          <w:sz w:val="24"/>
          <w:szCs w:val="24"/>
          <w:lang w:val="tr-TR"/>
        </w:rPr>
        <w:t>TCL’in</w:t>
      </w:r>
      <w:proofErr w:type="spellEnd"/>
      <w:r w:rsidRPr="000B187C">
        <w:rPr>
          <w:rFonts w:ascii="Calibri" w:eastAsia="Calibri" w:hAnsi="Calibri" w:cs="Calibri"/>
          <w:sz w:val="24"/>
          <w:szCs w:val="24"/>
          <w:lang w:val="tr-TR"/>
        </w:rPr>
        <w:t xml:space="preserve"> kendi ürettiği ekranların yanı sıra şirkete ait gelişmiş ekran ve görüntüleme teknolojisi olan TCL NXTVISION sayesinde daha doğru renkleri, netliği ve kontrastı gerçek zamanlı kullanarak görsellere hayat veriyor.</w:t>
      </w:r>
    </w:p>
    <w:p w14:paraId="63B0C8FC" w14:textId="77777777" w:rsidR="001F0851" w:rsidRPr="000B187C" w:rsidRDefault="001F0851">
      <w:pPr>
        <w:spacing w:line="240" w:lineRule="auto"/>
        <w:ind w:right="-220"/>
        <w:rPr>
          <w:rFonts w:ascii="Calibri" w:eastAsia="Calibri" w:hAnsi="Calibri" w:cs="Calibri"/>
          <w:sz w:val="24"/>
          <w:szCs w:val="24"/>
          <w:lang w:val="tr-TR"/>
        </w:rPr>
      </w:pPr>
    </w:p>
    <w:p w14:paraId="06BC7988" w14:textId="4F0149A5" w:rsidR="001F0851" w:rsidRPr="000B187C" w:rsidRDefault="00DA73FE">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TCL Mobil Türkiye Satış ve Pazarlama Direktörü Serhan Tunca, TCL 10 Serisi ve yeni üyeleri hakkında şunları söyledi: “</w:t>
      </w:r>
      <w:r w:rsidR="007F5645" w:rsidRPr="000B187C">
        <w:rPr>
          <w:rFonts w:ascii="Calibri" w:eastAsia="Calibri" w:hAnsi="Calibri" w:cs="Calibri"/>
          <w:sz w:val="24"/>
          <w:szCs w:val="24"/>
          <w:lang w:val="tr-TR"/>
        </w:rPr>
        <w:t>TCL ürünlerimize tüm dünyada önemli bir ilgi gösteriliyor. Bunun da arkasında TCL olarak müşterilerimizin</w:t>
      </w:r>
      <w:r w:rsidR="0039588B">
        <w:rPr>
          <w:rFonts w:ascii="Calibri" w:eastAsia="Calibri" w:hAnsi="Calibri" w:cs="Calibri"/>
          <w:sz w:val="24"/>
          <w:szCs w:val="24"/>
          <w:lang w:val="tr-TR"/>
        </w:rPr>
        <w:t xml:space="preserve"> beklentilerini</w:t>
      </w:r>
      <w:r w:rsidR="007F5645" w:rsidRPr="000B187C">
        <w:rPr>
          <w:rFonts w:ascii="Calibri" w:eastAsia="Calibri" w:hAnsi="Calibri" w:cs="Calibri"/>
          <w:sz w:val="24"/>
          <w:szCs w:val="24"/>
          <w:lang w:val="tr-TR"/>
        </w:rPr>
        <w:t xml:space="preserve"> uygun </w:t>
      </w:r>
      <w:r w:rsidR="0039588B">
        <w:rPr>
          <w:rFonts w:ascii="Calibri" w:eastAsia="Calibri" w:hAnsi="Calibri" w:cs="Calibri"/>
          <w:sz w:val="24"/>
          <w:szCs w:val="24"/>
          <w:lang w:val="tr-TR"/>
        </w:rPr>
        <w:t>fiyatla</w:t>
      </w:r>
      <w:r w:rsidR="0039588B" w:rsidRPr="000B187C">
        <w:rPr>
          <w:rFonts w:ascii="Calibri" w:eastAsia="Calibri" w:hAnsi="Calibri" w:cs="Calibri"/>
          <w:sz w:val="24"/>
          <w:szCs w:val="24"/>
          <w:lang w:val="tr-TR"/>
        </w:rPr>
        <w:t xml:space="preserve"> </w:t>
      </w:r>
      <w:r w:rsidR="00FF05CF">
        <w:rPr>
          <w:rFonts w:ascii="Calibri" w:eastAsia="Calibri" w:hAnsi="Calibri" w:cs="Calibri"/>
          <w:sz w:val="24"/>
          <w:szCs w:val="24"/>
          <w:lang w:val="tr-TR"/>
        </w:rPr>
        <w:t>karşılıyor</w:t>
      </w:r>
      <w:r w:rsidR="00FF05CF" w:rsidRPr="000B187C">
        <w:rPr>
          <w:rFonts w:ascii="Calibri" w:eastAsia="Calibri" w:hAnsi="Calibri" w:cs="Calibri"/>
          <w:sz w:val="24"/>
          <w:szCs w:val="24"/>
          <w:lang w:val="tr-TR"/>
        </w:rPr>
        <w:t xml:space="preserve"> </w:t>
      </w:r>
      <w:r w:rsidR="007F5645" w:rsidRPr="000B187C">
        <w:rPr>
          <w:rFonts w:ascii="Calibri" w:eastAsia="Calibri" w:hAnsi="Calibri" w:cs="Calibri"/>
          <w:sz w:val="24"/>
          <w:szCs w:val="24"/>
          <w:lang w:val="tr-TR"/>
        </w:rPr>
        <w:t>olmamız yatıyor.</w:t>
      </w:r>
      <w:r w:rsidR="00A64C4D" w:rsidRPr="000B187C">
        <w:rPr>
          <w:rFonts w:ascii="Calibri" w:eastAsia="Calibri" w:hAnsi="Calibri" w:cs="Calibri"/>
          <w:sz w:val="24"/>
          <w:szCs w:val="24"/>
          <w:lang w:val="tr-TR"/>
        </w:rPr>
        <w:t xml:space="preserve"> TCL 10 Serisi’ne eklediğimiz TCL 10 Plus ve TCL 10 </w:t>
      </w:r>
      <w:proofErr w:type="gramStart"/>
      <w:r w:rsidR="00A64C4D" w:rsidRPr="000B187C">
        <w:rPr>
          <w:rFonts w:ascii="Calibri" w:eastAsia="Calibri" w:hAnsi="Calibri" w:cs="Calibri"/>
          <w:sz w:val="24"/>
          <w:szCs w:val="24"/>
          <w:lang w:val="tr-TR"/>
        </w:rPr>
        <w:t>SE</w:t>
      </w:r>
      <w:r w:rsidR="008064D7">
        <w:rPr>
          <w:rFonts w:ascii="Calibri" w:eastAsia="Calibri" w:hAnsi="Calibri" w:cs="Calibri"/>
          <w:sz w:val="24"/>
          <w:szCs w:val="24"/>
          <w:lang w:val="tr-TR"/>
        </w:rPr>
        <w:t xml:space="preserve">  ile</w:t>
      </w:r>
      <w:proofErr w:type="gramEnd"/>
      <w:r w:rsidR="00A64C4D" w:rsidRPr="000B187C">
        <w:rPr>
          <w:rFonts w:ascii="Calibri" w:eastAsia="Calibri" w:hAnsi="Calibri" w:cs="Calibri"/>
          <w:sz w:val="24"/>
          <w:szCs w:val="24"/>
          <w:lang w:val="tr-TR"/>
        </w:rPr>
        <w:t xml:space="preserve"> müşterilerimize göz alıcı bir tasarım, </w:t>
      </w:r>
      <w:r w:rsidR="000A5D5E">
        <w:rPr>
          <w:rFonts w:ascii="Calibri" w:eastAsia="Calibri" w:hAnsi="Calibri" w:cs="Calibri"/>
          <w:sz w:val="24"/>
          <w:szCs w:val="24"/>
          <w:lang w:val="tr-TR"/>
        </w:rPr>
        <w:t>güçlü performans</w:t>
      </w:r>
      <w:r w:rsidR="00A64C4D" w:rsidRPr="000B187C">
        <w:rPr>
          <w:rFonts w:ascii="Calibri" w:eastAsia="Calibri" w:hAnsi="Calibri" w:cs="Calibri"/>
          <w:sz w:val="24"/>
          <w:szCs w:val="24"/>
          <w:lang w:val="tr-TR"/>
        </w:rPr>
        <w:t xml:space="preserve"> ve uzun bir kullanım imkanı sunuyor</w:t>
      </w:r>
      <w:r w:rsidR="0039588B">
        <w:rPr>
          <w:rFonts w:ascii="Calibri" w:eastAsia="Calibri" w:hAnsi="Calibri" w:cs="Calibri"/>
          <w:sz w:val="24"/>
          <w:szCs w:val="24"/>
          <w:lang w:val="tr-TR"/>
        </w:rPr>
        <w:t>uz. Bu iki yeni ürünle geçen yıl giriş yaptığımız Türkiye pazarındaki varlığımızı artırıyoruz.</w:t>
      </w:r>
      <w:r w:rsidR="00A64C4D" w:rsidRPr="000B187C">
        <w:rPr>
          <w:rFonts w:ascii="Calibri" w:eastAsia="Calibri" w:hAnsi="Calibri" w:cs="Calibri"/>
          <w:sz w:val="24"/>
          <w:szCs w:val="24"/>
          <w:lang w:val="tr-TR"/>
        </w:rPr>
        <w:t>”</w:t>
      </w:r>
    </w:p>
    <w:p w14:paraId="65647678" w14:textId="77777777" w:rsidR="00DA73FE" w:rsidRPr="000B187C" w:rsidRDefault="00DA73FE">
      <w:pPr>
        <w:spacing w:line="240" w:lineRule="auto"/>
        <w:ind w:right="-220"/>
        <w:rPr>
          <w:rFonts w:ascii="Calibri" w:eastAsia="Calibri" w:hAnsi="Calibri" w:cs="Calibri"/>
          <w:sz w:val="24"/>
          <w:szCs w:val="24"/>
          <w:lang w:val="tr-TR"/>
        </w:rPr>
      </w:pPr>
    </w:p>
    <w:p w14:paraId="4BBF08F7" w14:textId="0593349E" w:rsidR="00437F1D" w:rsidRPr="000B187C" w:rsidRDefault="00437F1D">
      <w:pPr>
        <w:spacing w:line="240" w:lineRule="auto"/>
        <w:ind w:right="-220"/>
        <w:rPr>
          <w:rFonts w:ascii="Calibri" w:eastAsia="Calibri" w:hAnsi="Calibri" w:cs="Calibri"/>
          <w:b/>
          <w:sz w:val="24"/>
          <w:szCs w:val="24"/>
          <w:lang w:val="tr-TR"/>
        </w:rPr>
      </w:pPr>
      <w:r w:rsidRPr="000B187C">
        <w:rPr>
          <w:rFonts w:ascii="Calibri" w:eastAsia="Calibri" w:hAnsi="Calibri" w:cs="Calibri"/>
          <w:b/>
          <w:sz w:val="24"/>
          <w:szCs w:val="24"/>
          <w:lang w:val="tr-TR"/>
        </w:rPr>
        <w:t>TCL 10 PLUS: NXTVISION’I İLERİYE TAŞIYOR</w:t>
      </w:r>
    </w:p>
    <w:p w14:paraId="361BC526" w14:textId="7EBB349E" w:rsidR="00437F1D" w:rsidRPr="000B187C" w:rsidRDefault="00437F1D">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 xml:space="preserve">Özel ekran motoru ve çerçevesiz bir ekranla </w:t>
      </w:r>
      <w:r w:rsidR="000A5D5E">
        <w:rPr>
          <w:rFonts w:ascii="Calibri" w:eastAsia="Calibri" w:hAnsi="Calibri" w:cs="Calibri"/>
          <w:sz w:val="24"/>
          <w:szCs w:val="24"/>
          <w:lang w:val="tr-TR"/>
        </w:rPr>
        <w:t>üstün</w:t>
      </w:r>
      <w:r w:rsidR="000A5D5E" w:rsidRPr="000B187C">
        <w:rPr>
          <w:rFonts w:ascii="Calibri" w:eastAsia="Calibri" w:hAnsi="Calibri" w:cs="Calibri"/>
          <w:sz w:val="24"/>
          <w:szCs w:val="24"/>
          <w:lang w:val="tr-TR"/>
        </w:rPr>
        <w:t xml:space="preserve"> </w:t>
      </w:r>
      <w:r w:rsidRPr="000B187C">
        <w:rPr>
          <w:rFonts w:ascii="Calibri" w:eastAsia="Calibri" w:hAnsi="Calibri" w:cs="Calibri"/>
          <w:sz w:val="24"/>
          <w:szCs w:val="24"/>
          <w:lang w:val="tr-TR"/>
        </w:rPr>
        <w:t xml:space="preserve">görsellere sahip TCL 10 Plus </w:t>
      </w:r>
      <w:proofErr w:type="spellStart"/>
      <w:r w:rsidRPr="000B187C">
        <w:rPr>
          <w:rFonts w:ascii="Calibri" w:eastAsia="Calibri" w:hAnsi="Calibri" w:cs="Calibri"/>
          <w:sz w:val="24"/>
          <w:szCs w:val="24"/>
          <w:lang w:val="tr-TR"/>
        </w:rPr>
        <w:t>NXTVISION’ı</w:t>
      </w:r>
      <w:proofErr w:type="spellEnd"/>
      <w:r w:rsidRPr="000B187C">
        <w:rPr>
          <w:rFonts w:ascii="Calibri" w:eastAsia="Calibri" w:hAnsi="Calibri" w:cs="Calibri"/>
          <w:sz w:val="24"/>
          <w:szCs w:val="24"/>
          <w:lang w:val="tr-TR"/>
        </w:rPr>
        <w:t xml:space="preserve"> ileriye taşıyor. 6.47’’ FHD+</w:t>
      </w:r>
      <w:r w:rsidR="008064D7">
        <w:rPr>
          <w:rFonts w:ascii="Calibri" w:eastAsia="Calibri" w:hAnsi="Calibri" w:cs="Calibri"/>
          <w:sz w:val="24"/>
          <w:szCs w:val="24"/>
          <w:lang w:val="tr-TR"/>
        </w:rPr>
        <w:t xml:space="preserve"> kavisli </w:t>
      </w:r>
      <w:r w:rsidRPr="000B187C">
        <w:rPr>
          <w:rFonts w:ascii="Calibri" w:eastAsia="Calibri" w:hAnsi="Calibri" w:cs="Calibri"/>
          <w:sz w:val="24"/>
          <w:szCs w:val="24"/>
          <w:lang w:val="tr-TR"/>
        </w:rPr>
        <w:t xml:space="preserve">AMOLED ekran gibi özelliklerle gerçek hayattaki gibi bir eğlence </w:t>
      </w:r>
      <w:proofErr w:type="gramStart"/>
      <w:r w:rsidRPr="000B187C">
        <w:rPr>
          <w:rFonts w:ascii="Calibri" w:eastAsia="Calibri" w:hAnsi="Calibri" w:cs="Calibri"/>
          <w:sz w:val="24"/>
          <w:szCs w:val="24"/>
          <w:lang w:val="tr-TR"/>
        </w:rPr>
        <w:t>imkanı</w:t>
      </w:r>
      <w:proofErr w:type="gramEnd"/>
      <w:r w:rsidRPr="000B187C">
        <w:rPr>
          <w:rFonts w:ascii="Calibri" w:eastAsia="Calibri" w:hAnsi="Calibri" w:cs="Calibri"/>
          <w:sz w:val="24"/>
          <w:szCs w:val="24"/>
          <w:lang w:val="tr-TR"/>
        </w:rPr>
        <w:t xml:space="preserve"> sunan TCL 10 Plus, geniş bir görüntüleme deneyimi sunmak için ekranın sınırlarını zorluyor. </w:t>
      </w:r>
      <w:r w:rsidR="00DD22FC" w:rsidRPr="000B187C">
        <w:rPr>
          <w:rFonts w:ascii="Calibri" w:eastAsia="Calibri" w:hAnsi="Calibri" w:cs="Calibri"/>
          <w:sz w:val="24"/>
          <w:szCs w:val="24"/>
          <w:lang w:val="tr-TR"/>
        </w:rPr>
        <w:t xml:space="preserve">TCL 10 Plus </w:t>
      </w:r>
      <w:proofErr w:type="spellStart"/>
      <w:r w:rsidR="00DD22FC" w:rsidRPr="000B187C">
        <w:rPr>
          <w:rFonts w:ascii="Calibri" w:eastAsia="Calibri" w:hAnsi="Calibri" w:cs="Calibri"/>
          <w:sz w:val="24"/>
          <w:szCs w:val="24"/>
          <w:lang w:val="tr-TR"/>
        </w:rPr>
        <w:t>Netflix</w:t>
      </w:r>
      <w:proofErr w:type="spellEnd"/>
      <w:r w:rsidR="00DD22FC" w:rsidRPr="000B187C">
        <w:rPr>
          <w:rFonts w:ascii="Calibri" w:eastAsia="Calibri" w:hAnsi="Calibri" w:cs="Calibri"/>
          <w:sz w:val="24"/>
          <w:szCs w:val="24"/>
          <w:lang w:val="tr-TR"/>
        </w:rPr>
        <w:t xml:space="preserve"> içeriklerini HDR10 teknolojisiyle oynatabiliyor. Böylece çok az cihazda bulunan bir özelliğe sahip olmaya ek olarak birçok HDR içeriği artırılmış kontrast ve güçlendirilmiş renklerle sunuyor.</w:t>
      </w:r>
    </w:p>
    <w:p w14:paraId="07FD5598" w14:textId="77777777" w:rsidR="001F0851" w:rsidRPr="000B187C" w:rsidRDefault="001F0851">
      <w:pPr>
        <w:spacing w:line="240" w:lineRule="auto"/>
        <w:ind w:right="-220"/>
        <w:rPr>
          <w:rFonts w:ascii="Calibri" w:eastAsia="Calibri" w:hAnsi="Calibri" w:cs="Calibri"/>
          <w:sz w:val="24"/>
          <w:szCs w:val="24"/>
          <w:lang w:val="tr-TR"/>
        </w:rPr>
      </w:pPr>
    </w:p>
    <w:p w14:paraId="478B27EB" w14:textId="5F1E2DC5" w:rsidR="00DD22FC" w:rsidRPr="000B187C" w:rsidRDefault="00DD22FC">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TCL 10 Plus, çok yönlü kullanım sunan dört kameralı kurulum</w:t>
      </w:r>
      <w:r w:rsidR="000C523A" w:rsidRPr="000B187C">
        <w:rPr>
          <w:rFonts w:ascii="Calibri" w:eastAsia="Calibri" w:hAnsi="Calibri" w:cs="Calibri"/>
          <w:sz w:val="24"/>
          <w:szCs w:val="24"/>
          <w:lang w:val="tr-TR"/>
        </w:rPr>
        <w:t xml:space="preserve">unda kullanıcıların üstün kaliteli görseller oluşturmasını sağlayan 48MP kamera ve kadraja çok daha fazla ögeyi sığdıran süper geniş açılı kamera barındırıyor. TCL 10 Plus aynı zamanda kullanıcıların “Stop Motion Video” ve süper geniş açılı video gibi </w:t>
      </w:r>
      <w:proofErr w:type="spellStart"/>
      <w:r w:rsidR="000C523A" w:rsidRPr="000B187C">
        <w:rPr>
          <w:rFonts w:ascii="Calibri" w:eastAsia="Calibri" w:hAnsi="Calibri" w:cs="Calibri"/>
          <w:sz w:val="24"/>
          <w:szCs w:val="24"/>
          <w:lang w:val="tr-TR"/>
        </w:rPr>
        <w:t>modlarla</w:t>
      </w:r>
      <w:proofErr w:type="spellEnd"/>
      <w:r w:rsidR="000C523A" w:rsidRPr="000B187C">
        <w:rPr>
          <w:rFonts w:ascii="Calibri" w:eastAsia="Calibri" w:hAnsi="Calibri" w:cs="Calibri"/>
          <w:sz w:val="24"/>
          <w:szCs w:val="24"/>
          <w:lang w:val="tr-TR"/>
        </w:rPr>
        <w:t xml:space="preserve"> daha eğlenceli ve yaratıcı videolar oluşturmasını sağlıyor.</w:t>
      </w:r>
    </w:p>
    <w:p w14:paraId="76DA8A49" w14:textId="77777777" w:rsidR="001F0851" w:rsidRPr="000B187C" w:rsidRDefault="001F0851">
      <w:pPr>
        <w:spacing w:line="240" w:lineRule="auto"/>
        <w:ind w:right="-220"/>
        <w:rPr>
          <w:rFonts w:ascii="Calibri" w:eastAsia="Calibri" w:hAnsi="Calibri" w:cs="Calibri"/>
          <w:sz w:val="24"/>
          <w:szCs w:val="24"/>
          <w:lang w:val="tr-TR"/>
        </w:rPr>
      </w:pPr>
    </w:p>
    <w:p w14:paraId="133FDE22" w14:textId="6EDE8250" w:rsidR="000C523A" w:rsidRPr="000B187C" w:rsidRDefault="000C523A">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 xml:space="preserve">TCL 10 </w:t>
      </w:r>
      <w:proofErr w:type="spellStart"/>
      <w:r w:rsidRPr="000B187C">
        <w:rPr>
          <w:rFonts w:ascii="Calibri" w:eastAsia="Calibri" w:hAnsi="Calibri" w:cs="Calibri"/>
          <w:sz w:val="24"/>
          <w:szCs w:val="24"/>
          <w:lang w:val="tr-TR"/>
        </w:rPr>
        <w:t>Plus’ın</w:t>
      </w:r>
      <w:proofErr w:type="spellEnd"/>
      <w:r w:rsidRPr="000B187C">
        <w:rPr>
          <w:rFonts w:ascii="Calibri" w:eastAsia="Calibri" w:hAnsi="Calibri" w:cs="Calibri"/>
          <w:sz w:val="24"/>
          <w:szCs w:val="24"/>
          <w:lang w:val="tr-TR"/>
        </w:rPr>
        <w:t xml:space="preserve"> gelişmiş tasarımı, alttan gelen bir parlamayı mat kaplamayla birleştiriyor. Premium bir tutuş için gökyüzünden ilham alınan renkler ve 3D gövde de ergonomik konfor sunuyor. </w:t>
      </w:r>
      <w:r w:rsidR="000A5D5E">
        <w:rPr>
          <w:rFonts w:ascii="Calibri" w:eastAsia="Calibri" w:hAnsi="Calibri" w:cs="Calibri"/>
          <w:sz w:val="24"/>
          <w:szCs w:val="24"/>
          <w:lang w:val="tr-TR"/>
        </w:rPr>
        <w:t>3.999</w:t>
      </w:r>
      <w:r w:rsidR="007F1357" w:rsidRPr="000B187C">
        <w:rPr>
          <w:rFonts w:ascii="Calibri" w:eastAsia="Calibri" w:hAnsi="Calibri" w:cs="Calibri"/>
          <w:sz w:val="24"/>
          <w:szCs w:val="24"/>
          <w:lang w:val="tr-TR"/>
        </w:rPr>
        <w:t xml:space="preserve"> TL fiyat etiketine sahip TCL 10 Plus, gümüş ve mavi renk seçeneğiyle piyasada yer alacak.</w:t>
      </w:r>
    </w:p>
    <w:p w14:paraId="780A2BEE" w14:textId="77777777" w:rsidR="0013349D" w:rsidRPr="000B187C" w:rsidRDefault="0013349D">
      <w:pPr>
        <w:spacing w:line="240" w:lineRule="auto"/>
        <w:ind w:right="-220"/>
        <w:rPr>
          <w:rFonts w:ascii="Calibri" w:eastAsia="Calibri" w:hAnsi="Calibri" w:cs="Calibri"/>
          <w:sz w:val="24"/>
          <w:szCs w:val="24"/>
          <w:lang w:val="tr-TR"/>
        </w:rPr>
      </w:pPr>
    </w:p>
    <w:p w14:paraId="42EB99A5" w14:textId="14C2DA83" w:rsidR="007F1357" w:rsidRPr="000B187C" w:rsidRDefault="007F1357">
      <w:pPr>
        <w:spacing w:line="240" w:lineRule="auto"/>
        <w:ind w:right="-220"/>
        <w:rPr>
          <w:rFonts w:ascii="Calibri" w:eastAsia="Calibri" w:hAnsi="Calibri" w:cs="Calibri"/>
          <w:b/>
          <w:sz w:val="24"/>
          <w:szCs w:val="24"/>
          <w:lang w:val="tr-TR"/>
        </w:rPr>
      </w:pPr>
      <w:r w:rsidRPr="000B187C">
        <w:rPr>
          <w:rFonts w:ascii="Calibri" w:eastAsia="Calibri" w:hAnsi="Calibri" w:cs="Calibri"/>
          <w:b/>
          <w:sz w:val="24"/>
          <w:szCs w:val="24"/>
          <w:lang w:val="tr-TR"/>
        </w:rPr>
        <w:t>TCL 10 SE: TEMEL NXTVISION DENEYİMİ</w:t>
      </w:r>
    </w:p>
    <w:p w14:paraId="1112A825" w14:textId="1A6226A2" w:rsidR="007F1357" w:rsidRPr="000B187C" w:rsidRDefault="007F1357">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 xml:space="preserve">TCL 10 SE de yüzde 89 ekran gövde oranı ve V şeklinde çentikli </w:t>
      </w:r>
      <w:proofErr w:type="gramStart"/>
      <w:r w:rsidRPr="000B187C">
        <w:rPr>
          <w:rFonts w:ascii="Calibri" w:eastAsia="Calibri" w:hAnsi="Calibri" w:cs="Calibri"/>
          <w:sz w:val="24"/>
          <w:szCs w:val="24"/>
          <w:lang w:val="tr-TR"/>
        </w:rPr>
        <w:t>6.52</w:t>
      </w:r>
      <w:proofErr w:type="gramEnd"/>
      <w:r w:rsidRPr="000B187C">
        <w:rPr>
          <w:rFonts w:ascii="Calibri" w:eastAsia="Calibri" w:hAnsi="Calibri" w:cs="Calibri"/>
          <w:sz w:val="24"/>
          <w:szCs w:val="24"/>
          <w:lang w:val="tr-TR"/>
        </w:rPr>
        <w:t xml:space="preserve"> inç ekranıyla TCL 10 Plus gibi büyük bir ekran deneyimi sunuyor. Ayrıca güç aldığı NXTVISION teknolojisi sayesinde göz alıcı görsel imkanına ve gerçek zamanlı görsel iyileştirmelere de sahip. TCL 10 </w:t>
      </w:r>
      <w:proofErr w:type="spellStart"/>
      <w:r w:rsidRPr="000B187C">
        <w:rPr>
          <w:rFonts w:ascii="Calibri" w:eastAsia="Calibri" w:hAnsi="Calibri" w:cs="Calibri"/>
          <w:sz w:val="24"/>
          <w:szCs w:val="24"/>
          <w:lang w:val="tr-TR"/>
        </w:rPr>
        <w:t>SE’nin</w:t>
      </w:r>
      <w:proofErr w:type="spellEnd"/>
      <w:r w:rsidRPr="000B187C">
        <w:rPr>
          <w:rFonts w:ascii="Calibri" w:eastAsia="Calibri" w:hAnsi="Calibri" w:cs="Calibri"/>
          <w:sz w:val="24"/>
          <w:szCs w:val="24"/>
          <w:lang w:val="tr-TR"/>
        </w:rPr>
        <w:t xml:space="preserve"> otomatik kontrast ayarlama özelliği de kullanıcıların karanlık olan alanlarda parlak ışık altındaymış gibi üstün </w:t>
      </w:r>
      <w:r w:rsidRPr="000B187C">
        <w:rPr>
          <w:rFonts w:ascii="Calibri" w:eastAsia="Calibri" w:hAnsi="Calibri" w:cs="Calibri"/>
          <w:sz w:val="24"/>
          <w:szCs w:val="24"/>
          <w:lang w:val="tr-TR"/>
        </w:rPr>
        <w:lastRenderedPageBreak/>
        <w:t>parlaklığını deneyimlemelerini sağlıyor.</w:t>
      </w:r>
      <w:r w:rsidR="0078161E" w:rsidRPr="000B187C">
        <w:rPr>
          <w:rFonts w:ascii="Calibri" w:eastAsia="Calibri" w:hAnsi="Calibri" w:cs="Calibri"/>
          <w:sz w:val="24"/>
          <w:szCs w:val="24"/>
          <w:lang w:val="tr-TR"/>
        </w:rPr>
        <w:t xml:space="preserve"> Çok yönlü kullanım sunan 48MP AI üçlü kamera da kullanıcıların karşılaşabilecekleri tüm muhteşem anların ortamlarını anında tanıyor ve</w:t>
      </w:r>
      <w:r w:rsidR="008064D7">
        <w:rPr>
          <w:rFonts w:ascii="Calibri" w:eastAsia="Calibri" w:hAnsi="Calibri" w:cs="Calibri"/>
          <w:sz w:val="24"/>
          <w:szCs w:val="24"/>
          <w:lang w:val="tr-TR"/>
        </w:rPr>
        <w:t xml:space="preserve"> muhteşem görüntüler ortaya çıkarıyor</w:t>
      </w:r>
      <w:r w:rsidR="0078161E" w:rsidRPr="000B187C">
        <w:rPr>
          <w:rFonts w:ascii="Calibri" w:eastAsia="Calibri" w:hAnsi="Calibri" w:cs="Calibri"/>
          <w:sz w:val="24"/>
          <w:szCs w:val="24"/>
          <w:lang w:val="tr-TR"/>
        </w:rPr>
        <w:t>.</w:t>
      </w:r>
    </w:p>
    <w:p w14:paraId="5C6F067C" w14:textId="77777777" w:rsidR="001F0851" w:rsidRPr="000B187C" w:rsidRDefault="001F0851">
      <w:pPr>
        <w:spacing w:line="240" w:lineRule="auto"/>
        <w:ind w:right="-220"/>
        <w:rPr>
          <w:rFonts w:ascii="Calibri" w:eastAsia="Calibri" w:hAnsi="Calibri" w:cs="Calibri"/>
          <w:sz w:val="24"/>
          <w:szCs w:val="24"/>
          <w:lang w:val="tr-TR"/>
        </w:rPr>
      </w:pPr>
    </w:p>
    <w:p w14:paraId="1D93E4DB" w14:textId="75BB8EFF" w:rsidR="0078161E" w:rsidRPr="000B187C" w:rsidRDefault="0078161E">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TCL 10 SE her yönden üstün performansın yanı sıra kullanıcıyı yormayan bir deneyim sunuyor. Özel tuşlar</w:t>
      </w:r>
      <w:r w:rsidR="00794FD7" w:rsidRPr="000B187C">
        <w:rPr>
          <w:rFonts w:ascii="Calibri" w:eastAsia="Calibri" w:hAnsi="Calibri" w:cs="Calibri"/>
          <w:sz w:val="24"/>
          <w:szCs w:val="24"/>
          <w:lang w:val="tr-TR"/>
        </w:rPr>
        <w:t>ı sayesinde kolay erişim imkanına</w:t>
      </w:r>
      <w:r w:rsidRPr="000B187C">
        <w:rPr>
          <w:rFonts w:ascii="Calibri" w:eastAsia="Calibri" w:hAnsi="Calibri" w:cs="Calibri"/>
          <w:sz w:val="24"/>
          <w:szCs w:val="24"/>
          <w:lang w:val="tr-TR"/>
        </w:rPr>
        <w:t xml:space="preserve"> sahip olan </w:t>
      </w:r>
      <w:r w:rsidR="00794FD7" w:rsidRPr="000B187C">
        <w:rPr>
          <w:rFonts w:ascii="Calibri" w:eastAsia="Calibri" w:hAnsi="Calibri" w:cs="Calibri"/>
          <w:sz w:val="24"/>
          <w:szCs w:val="24"/>
          <w:lang w:val="tr-TR"/>
        </w:rPr>
        <w:t xml:space="preserve">Google </w:t>
      </w:r>
      <w:proofErr w:type="spellStart"/>
      <w:r w:rsidR="00794FD7" w:rsidRPr="000B187C">
        <w:rPr>
          <w:rFonts w:ascii="Calibri" w:eastAsia="Calibri" w:hAnsi="Calibri" w:cs="Calibri"/>
          <w:sz w:val="24"/>
          <w:szCs w:val="24"/>
          <w:lang w:val="tr-TR"/>
        </w:rPr>
        <w:t>Assistant</w:t>
      </w:r>
      <w:proofErr w:type="spellEnd"/>
      <w:r w:rsidR="00794FD7" w:rsidRPr="000B187C">
        <w:rPr>
          <w:rFonts w:ascii="Calibri" w:eastAsia="Calibri" w:hAnsi="Calibri" w:cs="Calibri"/>
          <w:sz w:val="24"/>
          <w:szCs w:val="24"/>
          <w:lang w:val="tr-TR"/>
        </w:rPr>
        <w:t xml:space="preserve"> ile cihazın kullanımı da kolaylaşıyor.</w:t>
      </w:r>
    </w:p>
    <w:p w14:paraId="2744E295" w14:textId="77777777" w:rsidR="001F0851" w:rsidRPr="000B187C" w:rsidRDefault="001F0851">
      <w:pPr>
        <w:spacing w:line="240" w:lineRule="auto"/>
        <w:ind w:right="-220"/>
        <w:rPr>
          <w:rFonts w:ascii="Calibri" w:eastAsia="Calibri" w:hAnsi="Calibri" w:cs="Calibri"/>
          <w:sz w:val="24"/>
          <w:szCs w:val="24"/>
          <w:lang w:val="tr-TR"/>
        </w:rPr>
      </w:pPr>
    </w:p>
    <w:p w14:paraId="2A0BC974" w14:textId="693A2D13" w:rsidR="00794FD7" w:rsidRPr="000B187C" w:rsidRDefault="000A5D5E">
      <w:pPr>
        <w:spacing w:line="240" w:lineRule="auto"/>
        <w:ind w:right="-220"/>
        <w:rPr>
          <w:rFonts w:ascii="Calibri" w:eastAsia="Calibri" w:hAnsi="Calibri" w:cs="Calibri"/>
          <w:sz w:val="24"/>
          <w:szCs w:val="24"/>
          <w:lang w:val="tr-TR"/>
        </w:rPr>
      </w:pPr>
      <w:r>
        <w:rPr>
          <w:rFonts w:ascii="Calibri" w:eastAsia="Calibri" w:hAnsi="Calibri" w:cs="Calibri"/>
          <w:sz w:val="24"/>
          <w:szCs w:val="24"/>
          <w:lang w:val="tr-TR"/>
        </w:rPr>
        <w:t>2.999</w:t>
      </w:r>
      <w:r w:rsidR="00794FD7" w:rsidRPr="000B187C">
        <w:rPr>
          <w:rFonts w:ascii="Calibri" w:eastAsia="Calibri" w:hAnsi="Calibri" w:cs="Calibri"/>
          <w:sz w:val="24"/>
          <w:szCs w:val="24"/>
          <w:lang w:val="tr-TR"/>
        </w:rPr>
        <w:t xml:space="preserve"> TL fiyatla piyasaya çıkan TCL 10 SE, buzullardan ilham alınan Kar Gümüşü ve Buz Siyahı renk seçeneğiyle geliyor.</w:t>
      </w:r>
    </w:p>
    <w:p w14:paraId="7C4F1581" w14:textId="77777777" w:rsidR="001F0851" w:rsidRPr="000B187C" w:rsidRDefault="001F0851">
      <w:pPr>
        <w:spacing w:line="240" w:lineRule="auto"/>
        <w:ind w:right="-220"/>
        <w:rPr>
          <w:rFonts w:ascii="Calibri" w:eastAsia="Calibri" w:hAnsi="Calibri" w:cs="Calibri"/>
          <w:sz w:val="24"/>
          <w:szCs w:val="24"/>
          <w:lang w:val="tr-TR"/>
        </w:rPr>
      </w:pPr>
    </w:p>
    <w:p w14:paraId="606F9975" w14:textId="0C41CC32" w:rsidR="00794FD7" w:rsidRPr="000B187C" w:rsidRDefault="00794FD7">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 xml:space="preserve">4500mAh değerinde bataryası bulunan TCL 10 Plus ve 4000mAh büyüklüğündeki bataryasıyla TCL 10 SE, hızlı şarj ve ters şarj özellikleriyle de uzun süreli bir kullanım sağlıyor. İki akıllı cihazda da yüz tanıma ve parmak izi </w:t>
      </w:r>
      <w:proofErr w:type="spellStart"/>
      <w:r w:rsidRPr="000B187C">
        <w:rPr>
          <w:rFonts w:ascii="Calibri" w:eastAsia="Calibri" w:hAnsi="Calibri" w:cs="Calibri"/>
          <w:sz w:val="24"/>
          <w:szCs w:val="24"/>
          <w:lang w:val="tr-TR"/>
        </w:rPr>
        <w:t>sensörü</w:t>
      </w:r>
      <w:proofErr w:type="spellEnd"/>
      <w:r w:rsidRPr="000B187C">
        <w:rPr>
          <w:rFonts w:ascii="Calibri" w:eastAsia="Calibri" w:hAnsi="Calibri" w:cs="Calibri"/>
          <w:sz w:val="24"/>
          <w:szCs w:val="24"/>
          <w:lang w:val="tr-TR"/>
        </w:rPr>
        <w:t xml:space="preserve"> gibi akıllı güvenlik özellikleri bulunuyor. Parmak izi okuyucu TCL 10 </w:t>
      </w:r>
      <w:proofErr w:type="spellStart"/>
      <w:r w:rsidRPr="000B187C">
        <w:rPr>
          <w:rFonts w:ascii="Calibri" w:eastAsia="Calibri" w:hAnsi="Calibri" w:cs="Calibri"/>
          <w:sz w:val="24"/>
          <w:szCs w:val="24"/>
          <w:lang w:val="tr-TR"/>
        </w:rPr>
        <w:t>Plus’ta</w:t>
      </w:r>
      <w:proofErr w:type="spellEnd"/>
      <w:r w:rsidRPr="000B187C">
        <w:rPr>
          <w:rFonts w:ascii="Calibri" w:eastAsia="Calibri" w:hAnsi="Calibri" w:cs="Calibri"/>
          <w:sz w:val="24"/>
          <w:szCs w:val="24"/>
          <w:lang w:val="tr-TR"/>
        </w:rPr>
        <w:t xml:space="preserve"> ekranın altında, TCL 10 </w:t>
      </w:r>
      <w:proofErr w:type="spellStart"/>
      <w:r w:rsidRPr="000B187C">
        <w:rPr>
          <w:rFonts w:ascii="Calibri" w:eastAsia="Calibri" w:hAnsi="Calibri" w:cs="Calibri"/>
          <w:sz w:val="24"/>
          <w:szCs w:val="24"/>
          <w:lang w:val="tr-TR"/>
        </w:rPr>
        <w:t>SE’de</w:t>
      </w:r>
      <w:proofErr w:type="spellEnd"/>
      <w:r w:rsidRPr="000B187C">
        <w:rPr>
          <w:rFonts w:ascii="Calibri" w:eastAsia="Calibri" w:hAnsi="Calibri" w:cs="Calibri"/>
          <w:sz w:val="24"/>
          <w:szCs w:val="24"/>
          <w:lang w:val="tr-TR"/>
        </w:rPr>
        <w:t xml:space="preserve"> ise arka panelde yer alıyor.</w:t>
      </w:r>
    </w:p>
    <w:p w14:paraId="6B5DAC67" w14:textId="77777777" w:rsidR="001F0851" w:rsidRPr="000B187C" w:rsidRDefault="001F0851">
      <w:pPr>
        <w:spacing w:line="240" w:lineRule="auto"/>
        <w:ind w:right="-220"/>
        <w:rPr>
          <w:rFonts w:ascii="Calibri" w:eastAsia="Calibri" w:hAnsi="Calibri" w:cs="Calibri"/>
          <w:sz w:val="24"/>
          <w:szCs w:val="24"/>
          <w:lang w:val="tr-TR"/>
        </w:rPr>
      </w:pPr>
    </w:p>
    <w:p w14:paraId="1713B195" w14:textId="690E6FC2" w:rsidR="00794FD7" w:rsidRPr="000B187C" w:rsidRDefault="00794FD7">
      <w:pPr>
        <w:spacing w:line="240" w:lineRule="auto"/>
        <w:ind w:right="-220"/>
        <w:rPr>
          <w:rFonts w:ascii="Calibri" w:eastAsia="Calibri" w:hAnsi="Calibri" w:cs="Calibri"/>
          <w:sz w:val="24"/>
          <w:szCs w:val="24"/>
          <w:lang w:val="tr-TR"/>
        </w:rPr>
      </w:pPr>
      <w:r w:rsidRPr="000B187C">
        <w:rPr>
          <w:rFonts w:ascii="Calibri" w:eastAsia="Calibri" w:hAnsi="Calibri" w:cs="Calibri"/>
          <w:sz w:val="24"/>
          <w:szCs w:val="24"/>
          <w:lang w:val="tr-TR"/>
        </w:rPr>
        <w:t xml:space="preserve">TCL, 2021’de de mobil cihaz portföyünü genişletmeye devam ederek </w:t>
      </w:r>
      <w:r w:rsidR="001550A5" w:rsidRPr="000B187C">
        <w:rPr>
          <w:rFonts w:ascii="Calibri" w:eastAsia="Calibri" w:hAnsi="Calibri" w:cs="Calibri"/>
          <w:sz w:val="24"/>
          <w:szCs w:val="24"/>
          <w:lang w:val="tr-TR"/>
        </w:rPr>
        <w:t>alanında uzman olduğu ekran teknolojilerinden güç alacak ve tüketicilerin ihtiyaçlarını karşılayacak. Böylece yüksek çözünürlüklü mobil teknolojiyi uygun fiyatlarla sunarak şirketin “</w:t>
      </w:r>
      <w:proofErr w:type="spellStart"/>
      <w:r w:rsidR="001550A5" w:rsidRPr="000B187C">
        <w:rPr>
          <w:rFonts w:ascii="Calibri" w:eastAsia="Calibri" w:hAnsi="Calibri" w:cs="Calibri"/>
          <w:sz w:val="24"/>
          <w:szCs w:val="24"/>
          <w:lang w:val="tr-TR"/>
        </w:rPr>
        <w:t>Display</w:t>
      </w:r>
      <w:proofErr w:type="spellEnd"/>
      <w:r w:rsidR="001550A5" w:rsidRPr="000B187C">
        <w:rPr>
          <w:rFonts w:ascii="Calibri" w:eastAsia="Calibri" w:hAnsi="Calibri" w:cs="Calibri"/>
          <w:sz w:val="24"/>
          <w:szCs w:val="24"/>
          <w:lang w:val="tr-TR"/>
        </w:rPr>
        <w:t xml:space="preserve"> </w:t>
      </w:r>
      <w:proofErr w:type="spellStart"/>
      <w:r w:rsidR="001550A5" w:rsidRPr="000B187C">
        <w:rPr>
          <w:rFonts w:ascii="Calibri" w:eastAsia="Calibri" w:hAnsi="Calibri" w:cs="Calibri"/>
          <w:sz w:val="24"/>
          <w:szCs w:val="24"/>
          <w:lang w:val="tr-TR"/>
        </w:rPr>
        <w:t>Greatness</w:t>
      </w:r>
      <w:proofErr w:type="spellEnd"/>
      <w:r w:rsidR="001550A5" w:rsidRPr="000B187C">
        <w:rPr>
          <w:rFonts w:ascii="Calibri" w:eastAsia="Calibri" w:hAnsi="Calibri" w:cs="Calibri"/>
          <w:sz w:val="24"/>
          <w:szCs w:val="24"/>
          <w:lang w:val="tr-TR"/>
        </w:rPr>
        <w:t>” felsefesini hayata geçirecek.</w:t>
      </w:r>
    </w:p>
    <w:p w14:paraId="71565FB1" w14:textId="77777777" w:rsidR="001F0851" w:rsidRPr="000B187C" w:rsidRDefault="001F0851">
      <w:pPr>
        <w:spacing w:line="240" w:lineRule="auto"/>
        <w:ind w:right="-220"/>
        <w:rPr>
          <w:rFonts w:ascii="Calibri" w:eastAsia="Calibri" w:hAnsi="Calibri" w:cs="Calibri"/>
          <w:sz w:val="24"/>
          <w:szCs w:val="24"/>
          <w:lang w:val="tr-TR"/>
        </w:rPr>
      </w:pPr>
    </w:p>
    <w:p w14:paraId="3D52F9B6" w14:textId="77777777" w:rsidR="0039588B" w:rsidRPr="00FF05CF" w:rsidRDefault="001550A5" w:rsidP="0039588B">
      <w:pPr>
        <w:rPr>
          <w:lang w:val="tr-TR"/>
        </w:rPr>
      </w:pPr>
      <w:r w:rsidRPr="000B187C">
        <w:rPr>
          <w:rFonts w:ascii="Calibri" w:eastAsia="Calibri" w:hAnsi="Calibri" w:cs="Calibri"/>
          <w:sz w:val="24"/>
          <w:szCs w:val="24"/>
          <w:lang w:val="tr-TR"/>
        </w:rPr>
        <w:t xml:space="preserve">TCL 10 Serisi’nin de aralarında bulunduğu TCL Mobil cihazlar hakkında daha fazla bilgi için: </w:t>
      </w:r>
    </w:p>
    <w:p w14:paraId="08615C7E" w14:textId="77777777" w:rsidR="0039588B" w:rsidRPr="00DE3828" w:rsidRDefault="00C93B18" w:rsidP="0039588B">
      <w:pPr>
        <w:rPr>
          <w:lang w:val="tr-TR"/>
        </w:rPr>
      </w:pPr>
      <w:hyperlink r:id="rId6" w:history="1">
        <w:r w:rsidR="0039588B" w:rsidRPr="00DE3828">
          <w:rPr>
            <w:rStyle w:val="Kpr"/>
            <w:lang w:val="tr-TR"/>
          </w:rPr>
          <w:t>https://www.tcl.com/tr/tr/mobile.html</w:t>
        </w:r>
      </w:hyperlink>
    </w:p>
    <w:p w14:paraId="5C5CB641" w14:textId="77777777" w:rsidR="00606BCC" w:rsidRPr="000B187C" w:rsidRDefault="00606BCC">
      <w:pPr>
        <w:spacing w:line="240" w:lineRule="auto"/>
        <w:ind w:right="-220"/>
        <w:rPr>
          <w:rFonts w:ascii="Calibri" w:eastAsia="Calibri" w:hAnsi="Calibri" w:cs="Calibri"/>
          <w:sz w:val="24"/>
          <w:szCs w:val="24"/>
          <w:lang w:val="tr-TR"/>
        </w:rPr>
      </w:pPr>
    </w:p>
    <w:p w14:paraId="3609F2DC" w14:textId="77777777" w:rsidR="00F91824" w:rsidRPr="004F5402" w:rsidRDefault="00F34A2F" w:rsidP="00F91824">
      <w:pPr>
        <w:spacing w:line="360" w:lineRule="auto"/>
        <w:jc w:val="both"/>
        <w:rPr>
          <w:rFonts w:ascii="Verdana" w:eastAsia="SimSun" w:hAnsi="Verdana"/>
          <w:sz w:val="20"/>
          <w:szCs w:val="20"/>
        </w:rPr>
      </w:pPr>
      <w:r w:rsidRPr="000B187C">
        <w:rPr>
          <w:rFonts w:ascii="Calibri" w:eastAsia="Calibri" w:hAnsi="Calibri" w:cs="Calibri"/>
          <w:sz w:val="24"/>
          <w:szCs w:val="24"/>
          <w:lang w:val="tr-TR"/>
        </w:rPr>
        <w:t xml:space="preserve"> </w:t>
      </w:r>
      <w:r w:rsidR="00F91824" w:rsidRPr="004F5402">
        <w:rPr>
          <w:rFonts w:ascii="Verdana" w:eastAsia="Calibri" w:hAnsi="Verdana"/>
          <w:b/>
          <w:sz w:val="20"/>
          <w:szCs w:val="20"/>
        </w:rPr>
        <w:t xml:space="preserve">Önder </w:t>
      </w:r>
      <w:proofErr w:type="spellStart"/>
      <w:r w:rsidR="00F91824" w:rsidRPr="004F5402">
        <w:rPr>
          <w:rFonts w:ascii="Verdana" w:eastAsia="Calibri" w:hAnsi="Verdana"/>
          <w:b/>
          <w:sz w:val="20"/>
          <w:szCs w:val="20"/>
        </w:rPr>
        <w:t>Kalkancı</w:t>
      </w:r>
      <w:proofErr w:type="spellEnd"/>
      <w:r w:rsidR="00F91824" w:rsidRPr="004F5402">
        <w:rPr>
          <w:rFonts w:ascii="Verdana" w:eastAsia="Calibri" w:hAnsi="Verdana"/>
          <w:b/>
          <w:sz w:val="20"/>
          <w:szCs w:val="20"/>
        </w:rPr>
        <w:t xml:space="preserve"> – </w:t>
      </w:r>
      <w:proofErr w:type="spellStart"/>
      <w:r w:rsidR="00F91824" w:rsidRPr="004F5402">
        <w:rPr>
          <w:rFonts w:ascii="Verdana" w:eastAsia="Calibri" w:hAnsi="Verdana"/>
          <w:b/>
          <w:sz w:val="20"/>
          <w:szCs w:val="20"/>
        </w:rPr>
        <w:t>Bordo</w:t>
      </w:r>
      <w:proofErr w:type="spellEnd"/>
      <w:r w:rsidR="00F91824" w:rsidRPr="004F5402">
        <w:rPr>
          <w:rFonts w:ascii="Verdana" w:eastAsia="Calibri" w:hAnsi="Verdana"/>
          <w:b/>
          <w:sz w:val="20"/>
          <w:szCs w:val="20"/>
        </w:rPr>
        <w:t xml:space="preserve"> PR</w:t>
      </w:r>
    </w:p>
    <w:p w14:paraId="36B6BEFC" w14:textId="77777777" w:rsidR="00F91824" w:rsidRPr="004F5402" w:rsidRDefault="00F91824" w:rsidP="00F91824">
      <w:pPr>
        <w:spacing w:line="360" w:lineRule="auto"/>
        <w:jc w:val="both"/>
        <w:rPr>
          <w:rFonts w:ascii="Verdana" w:eastAsia="Calibri" w:hAnsi="Verdana"/>
          <w:color w:val="0000FF"/>
          <w:sz w:val="20"/>
          <w:szCs w:val="20"/>
          <w:u w:val="single"/>
        </w:rPr>
      </w:pPr>
      <w:r w:rsidRPr="004F5402">
        <w:rPr>
          <w:rFonts w:ascii="Verdana" w:eastAsia="Calibri" w:hAnsi="Verdana"/>
          <w:b/>
          <w:color w:val="00A0E3"/>
          <w:sz w:val="20"/>
          <w:szCs w:val="20"/>
        </w:rPr>
        <w:t>Tel</w:t>
      </w:r>
      <w:r w:rsidRPr="004F5402">
        <w:rPr>
          <w:rFonts w:ascii="Verdana" w:eastAsia="Calibri" w:hAnsi="Verdana"/>
          <w:sz w:val="20"/>
          <w:szCs w:val="20"/>
        </w:rPr>
        <w:t>: 0</w:t>
      </w:r>
      <w:r>
        <w:rPr>
          <w:rFonts w:ascii="Verdana" w:eastAsia="Calibri" w:hAnsi="Verdana"/>
          <w:sz w:val="20"/>
          <w:szCs w:val="20"/>
        </w:rPr>
        <w:t>533 927 23 95</w:t>
      </w:r>
      <w:r w:rsidRPr="004F5402">
        <w:rPr>
          <w:rFonts w:ascii="Verdana" w:eastAsia="Calibri" w:hAnsi="Verdana"/>
          <w:color w:val="7F7F7F"/>
          <w:sz w:val="20"/>
          <w:szCs w:val="20"/>
        </w:rPr>
        <w:t xml:space="preserve">– </w:t>
      </w:r>
      <w:hyperlink r:id="rId7" w:history="1">
        <w:r w:rsidRPr="004F5402">
          <w:rPr>
            <w:rFonts w:ascii="Verdana" w:eastAsia="Calibri" w:hAnsi="Verdana"/>
            <w:color w:val="0000FF"/>
            <w:sz w:val="20"/>
            <w:szCs w:val="20"/>
            <w:u w:val="single"/>
          </w:rPr>
          <w:t>onderk@bordopr.com</w:t>
        </w:r>
      </w:hyperlink>
    </w:p>
    <w:p w14:paraId="76062632" w14:textId="1BC993F4" w:rsidR="001F0851" w:rsidRPr="000B187C" w:rsidRDefault="001F0851">
      <w:pPr>
        <w:spacing w:line="240" w:lineRule="auto"/>
        <w:rPr>
          <w:rFonts w:ascii="Calibri" w:eastAsia="Calibri" w:hAnsi="Calibri" w:cs="Calibri"/>
          <w:sz w:val="24"/>
          <w:szCs w:val="24"/>
          <w:lang w:val="tr-TR"/>
        </w:rPr>
      </w:pPr>
    </w:p>
    <w:p w14:paraId="182B0C7A" w14:textId="6A93FDDA" w:rsidR="001F0851" w:rsidRPr="000B187C" w:rsidRDefault="00F34A2F">
      <w:pPr>
        <w:spacing w:line="240" w:lineRule="auto"/>
        <w:rPr>
          <w:rFonts w:ascii="Calibri" w:eastAsia="Calibri" w:hAnsi="Calibri" w:cs="Calibri"/>
          <w:b/>
          <w:i/>
          <w:sz w:val="24"/>
          <w:szCs w:val="24"/>
          <w:lang w:val="tr-TR"/>
        </w:rPr>
      </w:pPr>
      <w:r w:rsidRPr="000B187C">
        <w:rPr>
          <w:rFonts w:ascii="Calibri" w:eastAsia="Calibri" w:hAnsi="Calibri" w:cs="Calibri"/>
          <w:b/>
          <w:i/>
          <w:sz w:val="24"/>
          <w:szCs w:val="24"/>
          <w:lang w:val="tr-TR"/>
        </w:rPr>
        <w:t xml:space="preserve">TCL </w:t>
      </w:r>
      <w:proofErr w:type="spellStart"/>
      <w:r w:rsidRPr="000B187C">
        <w:rPr>
          <w:rFonts w:ascii="Calibri" w:eastAsia="Calibri" w:hAnsi="Calibri" w:cs="Calibri"/>
          <w:b/>
          <w:i/>
          <w:sz w:val="24"/>
          <w:szCs w:val="24"/>
          <w:lang w:val="tr-TR"/>
        </w:rPr>
        <w:t>Communication</w:t>
      </w:r>
      <w:proofErr w:type="spellEnd"/>
      <w:r w:rsidR="000B187C" w:rsidRPr="000B187C">
        <w:rPr>
          <w:rFonts w:ascii="Calibri" w:eastAsia="Calibri" w:hAnsi="Calibri" w:cs="Calibri"/>
          <w:b/>
          <w:i/>
          <w:sz w:val="24"/>
          <w:szCs w:val="24"/>
          <w:lang w:val="tr-TR"/>
        </w:rPr>
        <w:t xml:space="preserve"> Hakkında</w:t>
      </w:r>
    </w:p>
    <w:p w14:paraId="67891B47" w14:textId="77777777" w:rsidR="000B187C" w:rsidRPr="000B187C" w:rsidRDefault="000B187C" w:rsidP="000B187C">
      <w:pPr>
        <w:spacing w:line="240" w:lineRule="auto"/>
        <w:rPr>
          <w:rFonts w:ascii="Calibri" w:eastAsia="Calibri" w:hAnsi="Calibri" w:cs="Calibri"/>
          <w:i/>
          <w:sz w:val="24"/>
          <w:szCs w:val="24"/>
          <w:lang w:val="tr-TR"/>
        </w:rPr>
      </w:pPr>
      <w:r w:rsidRPr="000B187C">
        <w:rPr>
          <w:rFonts w:ascii="Calibri" w:eastAsia="Calibri" w:hAnsi="Calibri" w:cs="Calibri"/>
          <w:i/>
          <w:sz w:val="24"/>
          <w:szCs w:val="24"/>
          <w:lang w:val="tr-TR"/>
        </w:rPr>
        <w:t>Dünyanın en hızlı büyüyen tüketici elektroniği şirketlerinden biri olan TCL, küresel öncü televizyon ve mobil cihaz markasıdır. Hong Kong’da kurulan TCL, dünyanın dört bir yanındaki üretim ve Ar-Ge merkezlerini işletmektedir. Grubun ürün portföyü hâlihazırda Kuzey Amerika, Latin Amerika, Avrupa, Ortadoğu, Afrika ve Asya Pasifik’te bulunan 160’ı aşkın ülkede satılmaktadır. TCL; TV, mobil telefon, ses cihazları ve akıllı ev ürünleri gibi tüketici elektroniğinin araştırmasında, geliştirilmesinde ve üretilmesinde uzmanlaşmaktadır.</w:t>
      </w:r>
    </w:p>
    <w:p w14:paraId="11E861B1" w14:textId="77777777" w:rsidR="000B187C" w:rsidRPr="000B187C" w:rsidRDefault="000B187C" w:rsidP="000B187C">
      <w:pPr>
        <w:spacing w:line="240" w:lineRule="auto"/>
        <w:rPr>
          <w:rFonts w:ascii="Calibri" w:eastAsia="Calibri" w:hAnsi="Calibri" w:cs="Calibri"/>
          <w:i/>
          <w:sz w:val="24"/>
          <w:szCs w:val="24"/>
          <w:lang w:val="tr-TR"/>
        </w:rPr>
      </w:pPr>
    </w:p>
    <w:p w14:paraId="1AF8702F" w14:textId="77777777" w:rsidR="000B187C" w:rsidRPr="000B187C" w:rsidRDefault="000B187C" w:rsidP="000B187C">
      <w:pPr>
        <w:spacing w:line="240" w:lineRule="auto"/>
        <w:rPr>
          <w:rFonts w:ascii="Calibri" w:eastAsia="Calibri" w:hAnsi="Calibri" w:cs="Calibri"/>
          <w:i/>
          <w:sz w:val="24"/>
          <w:szCs w:val="24"/>
          <w:lang w:val="tr-TR"/>
        </w:rPr>
      </w:pPr>
      <w:r w:rsidRPr="000B187C">
        <w:rPr>
          <w:rFonts w:ascii="Calibri" w:eastAsia="Calibri" w:hAnsi="Calibri" w:cs="Calibri"/>
          <w:i/>
          <w:sz w:val="24"/>
          <w:szCs w:val="24"/>
          <w:lang w:val="tr-TR"/>
        </w:rPr>
        <w:t xml:space="preserve">TCL, TCL </w:t>
      </w:r>
      <w:proofErr w:type="spellStart"/>
      <w:r w:rsidRPr="000B187C">
        <w:rPr>
          <w:rFonts w:ascii="Calibri" w:eastAsia="Calibri" w:hAnsi="Calibri" w:cs="Calibri"/>
          <w:i/>
          <w:sz w:val="24"/>
          <w:szCs w:val="24"/>
          <w:lang w:val="tr-TR"/>
        </w:rPr>
        <w:t>Corporation'ın</w:t>
      </w:r>
      <w:proofErr w:type="spellEnd"/>
      <w:r w:rsidRPr="000B187C">
        <w:rPr>
          <w:rFonts w:ascii="Calibri" w:eastAsia="Calibri" w:hAnsi="Calibri" w:cs="Calibri"/>
          <w:i/>
          <w:sz w:val="24"/>
          <w:szCs w:val="24"/>
          <w:lang w:val="tr-TR"/>
        </w:rPr>
        <w:t xml:space="preserve"> kayıtlı ticari markasıdır. Diğer tüm ticari markalar, ilgili sahiplerinin mülkiyetindedir. </w:t>
      </w:r>
      <w:proofErr w:type="spellStart"/>
      <w:r w:rsidRPr="000B187C">
        <w:rPr>
          <w:rFonts w:ascii="Calibri" w:eastAsia="Calibri" w:hAnsi="Calibri" w:cs="Calibri"/>
          <w:i/>
          <w:sz w:val="24"/>
          <w:szCs w:val="24"/>
          <w:lang w:val="tr-TR"/>
        </w:rPr>
        <w:t>Alcatel</w:t>
      </w:r>
      <w:proofErr w:type="spellEnd"/>
      <w:r w:rsidRPr="000B187C">
        <w:rPr>
          <w:rFonts w:ascii="Calibri" w:eastAsia="Calibri" w:hAnsi="Calibri" w:cs="Calibri"/>
          <w:i/>
          <w:sz w:val="24"/>
          <w:szCs w:val="24"/>
          <w:lang w:val="tr-TR"/>
        </w:rPr>
        <w:t xml:space="preserve">, TCL </w:t>
      </w:r>
      <w:proofErr w:type="spellStart"/>
      <w:r w:rsidRPr="000B187C">
        <w:rPr>
          <w:rFonts w:ascii="Calibri" w:eastAsia="Calibri" w:hAnsi="Calibri" w:cs="Calibri"/>
          <w:i/>
          <w:sz w:val="24"/>
          <w:szCs w:val="24"/>
          <w:lang w:val="tr-TR"/>
        </w:rPr>
        <w:t>Communication</w:t>
      </w:r>
      <w:proofErr w:type="spellEnd"/>
      <w:r w:rsidRPr="000B187C">
        <w:rPr>
          <w:rFonts w:ascii="Calibri" w:eastAsia="Calibri" w:hAnsi="Calibri" w:cs="Calibri"/>
          <w:i/>
          <w:sz w:val="24"/>
          <w:szCs w:val="24"/>
          <w:lang w:val="tr-TR"/>
        </w:rPr>
        <w:t xml:space="preserve"> tarafından lisans altına alınan Nokia'nın ticari markasıdır.</w:t>
      </w:r>
    </w:p>
    <w:p w14:paraId="47F48D58" w14:textId="77777777" w:rsidR="000B187C" w:rsidRPr="000B187C" w:rsidRDefault="000B187C" w:rsidP="000B187C">
      <w:pPr>
        <w:spacing w:line="240" w:lineRule="auto"/>
        <w:rPr>
          <w:rFonts w:ascii="Calibri" w:eastAsia="Calibri" w:hAnsi="Calibri" w:cs="Calibri"/>
          <w:i/>
          <w:sz w:val="24"/>
          <w:szCs w:val="24"/>
          <w:lang w:val="tr-TR"/>
        </w:rPr>
      </w:pPr>
    </w:p>
    <w:p w14:paraId="0BDF53BF" w14:textId="77777777" w:rsidR="000B187C" w:rsidRPr="000B187C" w:rsidRDefault="000B187C" w:rsidP="000B187C">
      <w:pPr>
        <w:spacing w:line="240" w:lineRule="auto"/>
        <w:rPr>
          <w:rFonts w:ascii="Calibri" w:eastAsia="Calibri" w:hAnsi="Calibri" w:cs="Calibri"/>
          <w:i/>
          <w:sz w:val="24"/>
          <w:szCs w:val="24"/>
          <w:lang w:val="tr-TR"/>
        </w:rPr>
      </w:pPr>
      <w:r w:rsidRPr="000B187C">
        <w:rPr>
          <w:rFonts w:ascii="Calibri" w:eastAsia="Calibri" w:hAnsi="Calibri" w:cs="Calibri"/>
          <w:i/>
          <w:sz w:val="24"/>
          <w:szCs w:val="24"/>
          <w:lang w:val="tr-TR"/>
        </w:rPr>
        <w:t xml:space="preserve">Palm, TCL </w:t>
      </w:r>
      <w:proofErr w:type="spellStart"/>
      <w:r w:rsidRPr="000B187C">
        <w:rPr>
          <w:rFonts w:ascii="Calibri" w:eastAsia="Calibri" w:hAnsi="Calibri" w:cs="Calibri"/>
          <w:i/>
          <w:sz w:val="24"/>
          <w:szCs w:val="24"/>
          <w:lang w:val="tr-TR"/>
        </w:rPr>
        <w:t>Communication'a</w:t>
      </w:r>
      <w:proofErr w:type="spellEnd"/>
      <w:r w:rsidRPr="000B187C">
        <w:rPr>
          <w:rFonts w:ascii="Calibri" w:eastAsia="Calibri" w:hAnsi="Calibri" w:cs="Calibri"/>
          <w:i/>
          <w:sz w:val="24"/>
          <w:szCs w:val="24"/>
          <w:lang w:val="tr-TR"/>
        </w:rPr>
        <w:t xml:space="preserve"> ait bir ticari markadır ve Palm </w:t>
      </w:r>
      <w:proofErr w:type="spellStart"/>
      <w:r w:rsidRPr="000B187C">
        <w:rPr>
          <w:rFonts w:ascii="Calibri" w:eastAsia="Calibri" w:hAnsi="Calibri" w:cs="Calibri"/>
          <w:i/>
          <w:sz w:val="24"/>
          <w:szCs w:val="24"/>
          <w:lang w:val="tr-TR"/>
        </w:rPr>
        <w:t>Ventures</w:t>
      </w:r>
      <w:proofErr w:type="spellEnd"/>
      <w:r w:rsidRPr="000B187C">
        <w:rPr>
          <w:rFonts w:ascii="Calibri" w:eastAsia="Calibri" w:hAnsi="Calibri" w:cs="Calibri"/>
          <w:i/>
          <w:sz w:val="24"/>
          <w:szCs w:val="24"/>
          <w:lang w:val="tr-TR"/>
        </w:rPr>
        <w:t xml:space="preserve"> </w:t>
      </w:r>
      <w:proofErr w:type="spellStart"/>
      <w:r w:rsidRPr="000B187C">
        <w:rPr>
          <w:rFonts w:ascii="Calibri" w:eastAsia="Calibri" w:hAnsi="Calibri" w:cs="Calibri"/>
          <w:i/>
          <w:sz w:val="24"/>
          <w:szCs w:val="24"/>
          <w:lang w:val="tr-TR"/>
        </w:rPr>
        <w:t>Group'un</w:t>
      </w:r>
      <w:proofErr w:type="spellEnd"/>
      <w:r w:rsidRPr="000B187C">
        <w:rPr>
          <w:rFonts w:ascii="Calibri" w:eastAsia="Calibri" w:hAnsi="Calibri" w:cs="Calibri"/>
          <w:i/>
          <w:sz w:val="24"/>
          <w:szCs w:val="24"/>
          <w:lang w:val="tr-TR"/>
        </w:rPr>
        <w:t xml:space="preserve"> </w:t>
      </w:r>
      <w:proofErr w:type="spellStart"/>
      <w:r w:rsidRPr="000B187C">
        <w:rPr>
          <w:rFonts w:ascii="Calibri" w:eastAsia="Calibri" w:hAnsi="Calibri" w:cs="Calibri"/>
          <w:i/>
          <w:sz w:val="24"/>
          <w:szCs w:val="24"/>
          <w:lang w:val="tr-TR"/>
        </w:rPr>
        <w:t>Wide</w:t>
      </w:r>
      <w:proofErr w:type="spellEnd"/>
      <w:r w:rsidRPr="000B187C">
        <w:rPr>
          <w:rFonts w:ascii="Calibri" w:eastAsia="Calibri" w:hAnsi="Calibri" w:cs="Calibri"/>
          <w:i/>
          <w:sz w:val="24"/>
          <w:szCs w:val="24"/>
          <w:lang w:val="tr-TR"/>
        </w:rPr>
        <w:t xml:space="preserve"> </w:t>
      </w:r>
      <w:proofErr w:type="spellStart"/>
      <w:r w:rsidRPr="000B187C">
        <w:rPr>
          <w:rFonts w:ascii="Calibri" w:eastAsia="Calibri" w:hAnsi="Calibri" w:cs="Calibri"/>
          <w:i/>
          <w:sz w:val="24"/>
          <w:szCs w:val="24"/>
          <w:lang w:val="tr-TR"/>
        </w:rPr>
        <w:t>Progress</w:t>
      </w:r>
      <w:proofErr w:type="spellEnd"/>
      <w:r w:rsidRPr="000B187C">
        <w:rPr>
          <w:rFonts w:ascii="Calibri" w:eastAsia="Calibri" w:hAnsi="Calibri" w:cs="Calibri"/>
          <w:i/>
          <w:sz w:val="24"/>
          <w:szCs w:val="24"/>
          <w:lang w:val="tr-TR"/>
        </w:rPr>
        <w:t xml:space="preserve"> Global aracılığıyla lisans altındadır.</w:t>
      </w:r>
    </w:p>
    <w:p w14:paraId="119C73A6" w14:textId="77777777" w:rsidR="000B187C" w:rsidRPr="000B187C" w:rsidRDefault="000B187C" w:rsidP="000B187C">
      <w:pPr>
        <w:spacing w:line="240" w:lineRule="auto"/>
        <w:rPr>
          <w:rFonts w:ascii="Calibri" w:eastAsia="Calibri" w:hAnsi="Calibri" w:cs="Calibri"/>
          <w:i/>
          <w:sz w:val="24"/>
          <w:szCs w:val="24"/>
          <w:lang w:val="tr-TR"/>
        </w:rPr>
      </w:pPr>
    </w:p>
    <w:p w14:paraId="201E8CAB" w14:textId="2FF4D773" w:rsidR="001F0851" w:rsidRPr="000B187C" w:rsidRDefault="000B187C" w:rsidP="000B187C">
      <w:pPr>
        <w:spacing w:line="240" w:lineRule="auto"/>
        <w:rPr>
          <w:rFonts w:ascii="Calibri" w:eastAsia="Calibri" w:hAnsi="Calibri" w:cs="Calibri"/>
          <w:sz w:val="24"/>
          <w:szCs w:val="24"/>
          <w:lang w:val="tr-TR"/>
        </w:rPr>
      </w:pPr>
      <w:r w:rsidRPr="000B187C">
        <w:rPr>
          <w:rFonts w:ascii="Calibri" w:eastAsia="Calibri" w:hAnsi="Calibri" w:cs="Calibri"/>
          <w:i/>
          <w:sz w:val="24"/>
          <w:szCs w:val="24"/>
          <w:lang w:val="tr-TR"/>
        </w:rPr>
        <w:t xml:space="preserve">Google, </w:t>
      </w:r>
      <w:proofErr w:type="spellStart"/>
      <w:r w:rsidRPr="000B187C">
        <w:rPr>
          <w:rFonts w:ascii="Calibri" w:eastAsia="Calibri" w:hAnsi="Calibri" w:cs="Calibri"/>
          <w:i/>
          <w:sz w:val="24"/>
          <w:szCs w:val="24"/>
          <w:lang w:val="tr-TR"/>
        </w:rPr>
        <w:t>Android</w:t>
      </w:r>
      <w:proofErr w:type="spellEnd"/>
      <w:r w:rsidRPr="000B187C">
        <w:rPr>
          <w:rFonts w:ascii="Calibri" w:eastAsia="Calibri" w:hAnsi="Calibri" w:cs="Calibri"/>
          <w:i/>
          <w:sz w:val="24"/>
          <w:szCs w:val="24"/>
          <w:lang w:val="tr-TR"/>
        </w:rPr>
        <w:t xml:space="preserve">, Google Lens ve diğer ilgili marka ve logolar, Google </w:t>
      </w:r>
      <w:proofErr w:type="spellStart"/>
      <w:r w:rsidRPr="000B187C">
        <w:rPr>
          <w:rFonts w:ascii="Calibri" w:eastAsia="Calibri" w:hAnsi="Calibri" w:cs="Calibri"/>
          <w:i/>
          <w:sz w:val="24"/>
          <w:szCs w:val="24"/>
          <w:lang w:val="tr-TR"/>
        </w:rPr>
        <w:t>LLC’nin</w:t>
      </w:r>
      <w:proofErr w:type="spellEnd"/>
      <w:r w:rsidRPr="000B187C">
        <w:rPr>
          <w:rFonts w:ascii="Calibri" w:eastAsia="Calibri" w:hAnsi="Calibri" w:cs="Calibri"/>
          <w:i/>
          <w:sz w:val="24"/>
          <w:szCs w:val="24"/>
          <w:lang w:val="tr-TR"/>
        </w:rPr>
        <w:t xml:space="preserve"> markalarıdır.</w:t>
      </w:r>
    </w:p>
    <w:sectPr w:rsidR="001F0851" w:rsidRPr="000B187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BE223" w14:textId="77777777" w:rsidR="00C93B18" w:rsidRDefault="00C93B18">
      <w:pPr>
        <w:spacing w:line="240" w:lineRule="auto"/>
      </w:pPr>
      <w:r>
        <w:separator/>
      </w:r>
    </w:p>
  </w:endnote>
  <w:endnote w:type="continuationSeparator" w:id="0">
    <w:p w14:paraId="60566998" w14:textId="77777777" w:rsidR="00C93B18" w:rsidRDefault="00C93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2483C" w14:textId="77777777" w:rsidR="00C93B18" w:rsidRDefault="00C93B18">
      <w:pPr>
        <w:spacing w:line="240" w:lineRule="auto"/>
      </w:pPr>
      <w:r>
        <w:separator/>
      </w:r>
    </w:p>
  </w:footnote>
  <w:footnote w:type="continuationSeparator" w:id="0">
    <w:p w14:paraId="6FE3C1C1" w14:textId="77777777" w:rsidR="00C93B18" w:rsidRDefault="00C93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7E38" w14:textId="77777777" w:rsidR="001F0851" w:rsidRDefault="00F34A2F">
    <w:r>
      <w:rPr>
        <w:noProof/>
        <w:lang w:val="en-US"/>
      </w:rPr>
      <w:drawing>
        <wp:anchor distT="0" distB="0" distL="0" distR="0" simplePos="0" relativeHeight="251658240" behindDoc="0" locked="0" layoutInCell="1" hidden="0" allowOverlap="1" wp14:anchorId="363A6BB9" wp14:editId="7A437916">
          <wp:simplePos x="0" y="0"/>
          <wp:positionH relativeFrom="page">
            <wp:posOffset>5867400</wp:posOffset>
          </wp:positionH>
          <wp:positionV relativeFrom="page">
            <wp:posOffset>76200</wp:posOffset>
          </wp:positionV>
          <wp:extent cx="913131" cy="546735"/>
          <wp:effectExtent l="0" t="0" r="0" b="0"/>
          <wp:wrapSquare wrapText="bothSides" distT="0" distB="0" distL="0" distR="0"/>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51"/>
    <w:rsid w:val="00006516"/>
    <w:rsid w:val="00062A89"/>
    <w:rsid w:val="000803AC"/>
    <w:rsid w:val="000A5D5E"/>
    <w:rsid w:val="000B187C"/>
    <w:rsid w:val="000C523A"/>
    <w:rsid w:val="0013349D"/>
    <w:rsid w:val="001550A5"/>
    <w:rsid w:val="001F0851"/>
    <w:rsid w:val="0029595C"/>
    <w:rsid w:val="0039588B"/>
    <w:rsid w:val="00437F1D"/>
    <w:rsid w:val="004715B4"/>
    <w:rsid w:val="00493AC8"/>
    <w:rsid w:val="00606BCC"/>
    <w:rsid w:val="00626850"/>
    <w:rsid w:val="00661B75"/>
    <w:rsid w:val="00666D96"/>
    <w:rsid w:val="00676454"/>
    <w:rsid w:val="006A7FB7"/>
    <w:rsid w:val="006B3C24"/>
    <w:rsid w:val="00771779"/>
    <w:rsid w:val="0078161E"/>
    <w:rsid w:val="00794FD7"/>
    <w:rsid w:val="007F0CE6"/>
    <w:rsid w:val="007F1357"/>
    <w:rsid w:val="007F5645"/>
    <w:rsid w:val="00805B57"/>
    <w:rsid w:val="008064D7"/>
    <w:rsid w:val="0082704B"/>
    <w:rsid w:val="008C02A6"/>
    <w:rsid w:val="009940EA"/>
    <w:rsid w:val="00A359CF"/>
    <w:rsid w:val="00A64C4D"/>
    <w:rsid w:val="00B3025E"/>
    <w:rsid w:val="00B36B23"/>
    <w:rsid w:val="00B81CC1"/>
    <w:rsid w:val="00BA52CD"/>
    <w:rsid w:val="00C93B18"/>
    <w:rsid w:val="00D410E5"/>
    <w:rsid w:val="00DA73FE"/>
    <w:rsid w:val="00DC2BE9"/>
    <w:rsid w:val="00DD22FC"/>
    <w:rsid w:val="00DE3828"/>
    <w:rsid w:val="00EB3C12"/>
    <w:rsid w:val="00F044C9"/>
    <w:rsid w:val="00F34A2F"/>
    <w:rsid w:val="00F41276"/>
    <w:rsid w:val="00F6098B"/>
    <w:rsid w:val="00F67669"/>
    <w:rsid w:val="00F91824"/>
    <w:rsid w:val="00FF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AB10"/>
  <w15:docId w15:val="{5F4506DD-3AFA-4F34-9CA9-2B271B0C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rFonts w:eastAsia="Arial"/>
      <w:color w:val="666666"/>
      <w:sz w:val="30"/>
      <w:szCs w:val="30"/>
    </w:rPr>
  </w:style>
  <w:style w:type="paragraph" w:styleId="AklamaMetni">
    <w:name w:val="annotation text"/>
    <w:basedOn w:val="Normal"/>
    <w:link w:val="AklamaMetniChar"/>
    <w:uiPriority w:val="99"/>
    <w:unhideWhenUsed/>
  </w:style>
  <w:style w:type="character" w:customStyle="1" w:styleId="AklamaMetniChar">
    <w:name w:val="Açıklama Metni Char"/>
    <w:basedOn w:val="VarsaylanParagrafYazTipi"/>
    <w:link w:val="AklamaMetni"/>
    <w:uiPriority w:val="99"/>
  </w:style>
  <w:style w:type="character" w:styleId="AklamaBavurusu">
    <w:name w:val="annotation reference"/>
    <w:basedOn w:val="VarsaylanParagrafYazTipi"/>
    <w:uiPriority w:val="99"/>
    <w:semiHidden/>
    <w:unhideWhenUsed/>
    <w:rPr>
      <w:sz w:val="21"/>
      <w:szCs w:val="21"/>
    </w:rPr>
  </w:style>
  <w:style w:type="paragraph" w:styleId="BalonMetni">
    <w:name w:val="Balloon Text"/>
    <w:basedOn w:val="Normal"/>
    <w:link w:val="BalonMetniChar"/>
    <w:uiPriority w:val="99"/>
    <w:semiHidden/>
    <w:unhideWhenUsed/>
    <w:rsid w:val="00B3025E"/>
    <w:pPr>
      <w:spacing w:line="240" w:lineRule="auto"/>
    </w:pPr>
    <w:rPr>
      <w:sz w:val="18"/>
      <w:szCs w:val="18"/>
    </w:rPr>
  </w:style>
  <w:style w:type="character" w:customStyle="1" w:styleId="BalonMetniChar">
    <w:name w:val="Balon Metni Char"/>
    <w:basedOn w:val="VarsaylanParagrafYazTipi"/>
    <w:link w:val="BalonMetni"/>
    <w:uiPriority w:val="99"/>
    <w:semiHidden/>
    <w:rsid w:val="00B3025E"/>
    <w:rPr>
      <w:sz w:val="18"/>
      <w:szCs w:val="18"/>
    </w:rPr>
  </w:style>
  <w:style w:type="character" w:customStyle="1" w:styleId="xn-person">
    <w:name w:val="xn-person"/>
    <w:basedOn w:val="VarsaylanParagrafYazTipi"/>
    <w:rsid w:val="00B36B23"/>
  </w:style>
  <w:style w:type="character" w:styleId="Kpr">
    <w:name w:val="Hyperlink"/>
    <w:basedOn w:val="VarsaylanParagrafYazTipi"/>
    <w:uiPriority w:val="99"/>
    <w:unhideWhenUsed/>
    <w:rsid w:val="0082704B"/>
    <w:rPr>
      <w:color w:val="0000FF" w:themeColor="hyperlink"/>
      <w:u w:val="single"/>
    </w:rPr>
  </w:style>
  <w:style w:type="character" w:styleId="zmlenmeyenBahsetme">
    <w:name w:val="Unresolved Mention"/>
    <w:basedOn w:val="VarsaylanParagrafYazTipi"/>
    <w:uiPriority w:val="99"/>
    <w:semiHidden/>
    <w:unhideWhenUsed/>
    <w:rsid w:val="0082704B"/>
    <w:rPr>
      <w:color w:val="605E5C"/>
      <w:shd w:val="clear" w:color="auto" w:fill="E1DFDD"/>
    </w:rPr>
  </w:style>
  <w:style w:type="paragraph" w:styleId="AklamaKonusu">
    <w:name w:val="annotation subject"/>
    <w:basedOn w:val="AklamaMetni"/>
    <w:next w:val="AklamaMetni"/>
    <w:link w:val="AklamaKonusuChar"/>
    <w:uiPriority w:val="99"/>
    <w:semiHidden/>
    <w:unhideWhenUsed/>
    <w:rsid w:val="00A64C4D"/>
    <w:pPr>
      <w:spacing w:line="240" w:lineRule="auto"/>
    </w:pPr>
    <w:rPr>
      <w:b/>
      <w:bCs/>
      <w:sz w:val="20"/>
      <w:szCs w:val="20"/>
    </w:rPr>
  </w:style>
  <w:style w:type="character" w:customStyle="1" w:styleId="AklamaKonusuChar">
    <w:name w:val="Açıklama Konusu Char"/>
    <w:basedOn w:val="AklamaMetniChar"/>
    <w:link w:val="AklamaKonusu"/>
    <w:uiPriority w:val="99"/>
    <w:semiHidden/>
    <w:rsid w:val="00A64C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nderk@bordo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l.com/tr/tr/mobil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811</Words>
  <Characters>4623</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XU(GS&amp;MC M&amp;RC MARCOM-SZ-TCT)</dc:creator>
  <cp:lastModifiedBy>Onder Kalkanci</cp:lastModifiedBy>
  <cp:revision>6</cp:revision>
  <cp:lastPrinted>2020-06-29T08:08:00Z</cp:lastPrinted>
  <dcterms:created xsi:type="dcterms:W3CDTF">2020-08-21T06:54:00Z</dcterms:created>
  <dcterms:modified xsi:type="dcterms:W3CDTF">2020-08-25T12:57:00Z</dcterms:modified>
</cp:coreProperties>
</file>