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6B11" w14:textId="0BAEB25C" w:rsidR="00665E4E" w:rsidRPr="00323B65" w:rsidRDefault="00665E4E" w:rsidP="00EE4AC2">
      <w:pPr>
        <w:jc w:val="center"/>
        <w:rPr>
          <w:rFonts w:ascii="Arial" w:eastAsia="Times New Roman" w:hAnsi="Arial" w:cs="Arial"/>
          <w:b/>
          <w:color w:val="211F22"/>
          <w:sz w:val="22"/>
          <w:szCs w:val="22"/>
          <w:lang w:val="tr-TR"/>
        </w:rPr>
      </w:pPr>
      <w:r w:rsidRPr="00323B65">
        <w:rPr>
          <w:rFonts w:ascii="Arial" w:eastAsia="Times New Roman" w:hAnsi="Arial" w:cs="Arial"/>
          <w:b/>
          <w:color w:val="211F22"/>
          <w:sz w:val="22"/>
          <w:szCs w:val="22"/>
          <w:lang w:val="tr-TR"/>
        </w:rPr>
        <w:t xml:space="preserve">Fortinet, </w:t>
      </w:r>
      <w:r w:rsidR="00CE1B60">
        <w:rPr>
          <w:rFonts w:ascii="Arial" w:eastAsia="Times New Roman" w:hAnsi="Arial" w:cs="Arial"/>
          <w:b/>
          <w:color w:val="211F22"/>
          <w:sz w:val="22"/>
          <w:szCs w:val="22"/>
          <w:lang w:val="tr-TR"/>
        </w:rPr>
        <w:t xml:space="preserve">2021 </w:t>
      </w:r>
      <w:r w:rsidRPr="00323B65">
        <w:rPr>
          <w:rFonts w:ascii="Arial" w:eastAsia="Times New Roman" w:hAnsi="Arial" w:cs="Arial"/>
          <w:b/>
          <w:color w:val="211F22"/>
          <w:sz w:val="22"/>
          <w:szCs w:val="22"/>
          <w:lang w:val="tr-TR"/>
        </w:rPr>
        <w:t>Cloud Security Araştırmasında En Yeni Trendleri Paylaşıyor</w:t>
      </w:r>
    </w:p>
    <w:p w14:paraId="7F1EC204" w14:textId="77777777" w:rsidR="0000112D" w:rsidRPr="00EE4AC2" w:rsidRDefault="0000112D" w:rsidP="00EE4AC2">
      <w:pPr>
        <w:rPr>
          <w:rFonts w:ascii="Arial" w:eastAsia="Times New Roman" w:hAnsi="Arial" w:cs="Arial"/>
          <w:color w:val="211F22"/>
          <w:sz w:val="22"/>
          <w:szCs w:val="22"/>
        </w:rPr>
      </w:pPr>
    </w:p>
    <w:p w14:paraId="18595FC6" w14:textId="01B1A97C" w:rsidR="00323B65" w:rsidRDefault="00323B65" w:rsidP="00323B65">
      <w:pPr>
        <w:jc w:val="center"/>
      </w:pPr>
      <w:r w:rsidRPr="00323B65">
        <w:rPr>
          <w:rFonts w:ascii="Arial" w:eastAsia="Times New Roman" w:hAnsi="Arial" w:cs="Arial"/>
          <w:i/>
          <w:iCs/>
          <w:color w:val="211F22"/>
          <w:sz w:val="22"/>
          <w:szCs w:val="22"/>
          <w:lang w:val="tr-TR"/>
        </w:rPr>
        <w:t>2021 Cloud Security Report'a göre şirketlerin yüzde 33'ü bugün iş yüklerinin yarısından fazlasını bulutta çalıştırıyor. Bu sayının önümüzdeki 12 ile 18 ay içinde yüzde 56'ya yükseleceği öngörülüyor.</w:t>
      </w:r>
    </w:p>
    <w:p w14:paraId="3F762F9B" w14:textId="77777777" w:rsidR="00323B65" w:rsidRDefault="00323B65" w:rsidP="00323B65">
      <w:pPr>
        <w:jc w:val="both"/>
      </w:pPr>
    </w:p>
    <w:p w14:paraId="3CB6909A" w14:textId="37BBECBF" w:rsidR="00665E4E" w:rsidRDefault="00FE67A9" w:rsidP="00323B65">
      <w:pPr>
        <w:jc w:val="both"/>
        <w:rPr>
          <w:rFonts w:ascii="Arial" w:eastAsia="Times New Roman" w:hAnsi="Arial" w:cs="Arial"/>
          <w:color w:val="211F22"/>
          <w:sz w:val="22"/>
          <w:szCs w:val="22"/>
          <w:lang w:val="tr-TR"/>
        </w:rPr>
      </w:pPr>
      <w:hyperlink r:id="rId8" w:history="1">
        <w:r w:rsidR="00665E4E" w:rsidRPr="00EE4AC2">
          <w:rPr>
            <w:rStyle w:val="Kpr"/>
            <w:rFonts w:ascii="Arial" w:eastAsia="Times New Roman" w:hAnsi="Arial" w:cs="Arial"/>
            <w:color w:val="DC291E"/>
            <w:sz w:val="22"/>
            <w:szCs w:val="22"/>
            <w:u w:val="none"/>
            <w:lang w:val="tr-TR"/>
          </w:rPr>
          <w:t>Bulut</w:t>
        </w:r>
      </w:hyperlink>
      <w:r w:rsidR="00665E4E" w:rsidRPr="00EE4AC2">
        <w:rPr>
          <w:rFonts w:ascii="Arial" w:eastAsia="Times New Roman" w:hAnsi="Arial" w:cs="Arial"/>
          <w:color w:val="211F22"/>
          <w:sz w:val="22"/>
          <w:szCs w:val="22"/>
          <w:lang w:val="tr-TR"/>
        </w:rPr>
        <w:t xml:space="preserve"> güvenliği 2021’de en popüler konulardan birisi olmaya devam ediyor. Fortinet ve Cybersecurity Insiders da dünyanın dört bir yanında farklı sektörlerde çalışan siber güvenlik uzmanlarına ellerindeki en güncel bilgileri sordu. </w:t>
      </w:r>
      <w:hyperlink r:id="rId9" w:history="1">
        <w:r w:rsidR="00665E4E" w:rsidRPr="00EE4AC2">
          <w:rPr>
            <w:rStyle w:val="Kpr"/>
            <w:rFonts w:ascii="Arial" w:eastAsia="Times New Roman" w:hAnsi="Arial" w:cs="Arial"/>
            <w:color w:val="DC291E"/>
            <w:sz w:val="22"/>
            <w:szCs w:val="22"/>
            <w:u w:val="none"/>
            <w:lang w:val="tr-TR"/>
          </w:rPr>
          <w:t>2021 Cloud Security Report</w:t>
        </w:r>
      </w:hyperlink>
      <w:r w:rsidR="00665E4E" w:rsidRPr="00EE4AC2">
        <w:rPr>
          <w:rFonts w:ascii="Arial" w:eastAsia="Times New Roman" w:hAnsi="Arial" w:cs="Arial"/>
          <w:color w:val="211F22"/>
          <w:sz w:val="22"/>
          <w:szCs w:val="22"/>
          <w:lang w:val="tr-TR"/>
        </w:rPr>
        <w:t>, teknik yöneticilerden müdürlere ve BT güvenlik uygulayıcılarına kadar farklı alanlarda görev alan 500’den fazla siber güvenlik uzmanının bulutta güvenlik tehditlerine nasıl karşılık verdiğini, şirketlerinin bulutu nasıl kullandığını ve öncelik verdikleri en iyi uygulamaları açığa çıkarıyor.</w:t>
      </w:r>
    </w:p>
    <w:p w14:paraId="6E3AAC99" w14:textId="77777777" w:rsidR="00EE4AC2" w:rsidRPr="00EE4AC2" w:rsidRDefault="00EE4AC2" w:rsidP="00323B65">
      <w:pPr>
        <w:jc w:val="both"/>
        <w:rPr>
          <w:rFonts w:ascii="Arial" w:eastAsia="Times New Roman" w:hAnsi="Arial" w:cs="Arial"/>
          <w:color w:val="211F22"/>
          <w:sz w:val="22"/>
          <w:szCs w:val="22"/>
          <w:lang w:val="tr-TR"/>
        </w:rPr>
      </w:pPr>
    </w:p>
    <w:p w14:paraId="1004F692" w14:textId="2F0B9066" w:rsidR="00405EBB" w:rsidRPr="00EE4AC2" w:rsidRDefault="00D725D0" w:rsidP="00323B65">
      <w:pPr>
        <w:jc w:val="both"/>
        <w:outlineLvl w:val="1"/>
        <w:rPr>
          <w:rFonts w:ascii="Arial" w:eastAsia="Times New Roman" w:hAnsi="Arial" w:cs="Arial"/>
          <w:b/>
          <w:bCs/>
          <w:color w:val="211F22"/>
          <w:sz w:val="22"/>
          <w:szCs w:val="22"/>
          <w:lang w:val="tr-TR"/>
        </w:rPr>
      </w:pPr>
      <w:r>
        <w:rPr>
          <w:rFonts w:ascii="Arial" w:eastAsia="Times New Roman" w:hAnsi="Arial" w:cs="Arial"/>
          <w:b/>
          <w:bCs/>
          <w:color w:val="211F22"/>
          <w:sz w:val="22"/>
          <w:szCs w:val="22"/>
          <w:lang w:val="tr-TR"/>
        </w:rPr>
        <w:t>Çok Yönlü</w:t>
      </w:r>
      <w:r w:rsidR="00405EBB" w:rsidRPr="00EE4AC2">
        <w:rPr>
          <w:rFonts w:ascii="Arial" w:eastAsia="Times New Roman" w:hAnsi="Arial" w:cs="Arial"/>
          <w:b/>
          <w:bCs/>
          <w:color w:val="211F22"/>
          <w:sz w:val="22"/>
          <w:szCs w:val="22"/>
          <w:lang w:val="tr-TR"/>
        </w:rPr>
        <w:t xml:space="preserve"> Dijital Zemin ve Bulut Güvenliğinin Rolü</w:t>
      </w:r>
    </w:p>
    <w:p w14:paraId="0B5C1B0A" w14:textId="2C297EC7" w:rsidR="00405EBB" w:rsidRDefault="007A09DC" w:rsidP="00323B65">
      <w:pPr>
        <w:jc w:val="both"/>
        <w:rPr>
          <w:rFonts w:ascii="Arial" w:eastAsia="Times New Roman" w:hAnsi="Arial" w:cs="Arial"/>
          <w:color w:val="211F22"/>
          <w:sz w:val="22"/>
          <w:szCs w:val="22"/>
          <w:lang w:val="tr-TR"/>
        </w:rPr>
      </w:pPr>
      <w:r w:rsidRPr="00EE4AC2">
        <w:rPr>
          <w:rFonts w:ascii="Arial" w:eastAsia="Times New Roman" w:hAnsi="Arial" w:cs="Arial"/>
          <w:color w:val="211F22"/>
          <w:sz w:val="22"/>
          <w:szCs w:val="22"/>
          <w:lang w:val="tr-TR"/>
        </w:rPr>
        <w:t>Kurumlar</w:t>
      </w:r>
      <w:r w:rsidR="00F32FCC">
        <w:rPr>
          <w:rFonts w:ascii="Arial" w:eastAsia="Times New Roman" w:hAnsi="Arial" w:cs="Arial"/>
          <w:color w:val="211F22"/>
          <w:sz w:val="22"/>
          <w:szCs w:val="22"/>
          <w:lang w:val="tr-TR"/>
        </w:rPr>
        <w:t xml:space="preserve">ın </w:t>
      </w:r>
      <w:r w:rsidRPr="00EE4AC2">
        <w:rPr>
          <w:rFonts w:ascii="Arial" w:eastAsia="Times New Roman" w:hAnsi="Arial" w:cs="Arial"/>
          <w:color w:val="211F22"/>
          <w:sz w:val="22"/>
          <w:szCs w:val="22"/>
          <w:lang w:val="tr-TR"/>
        </w:rPr>
        <w:t>hedeflerini gerçekleştirme</w:t>
      </w:r>
      <w:r w:rsidR="00F32FCC">
        <w:rPr>
          <w:rFonts w:ascii="Arial" w:eastAsia="Times New Roman" w:hAnsi="Arial" w:cs="Arial"/>
          <w:color w:val="211F22"/>
          <w:sz w:val="22"/>
          <w:szCs w:val="22"/>
          <w:lang w:val="tr-TR"/>
        </w:rPr>
        <w:t xml:space="preserve"> yolunda bulut önemli bir rol oynuyor.</w:t>
      </w:r>
      <w:r w:rsidR="006A67EA">
        <w:rPr>
          <w:rFonts w:ascii="Arial" w:eastAsia="Times New Roman" w:hAnsi="Arial" w:cs="Arial"/>
          <w:color w:val="211F22"/>
          <w:sz w:val="22"/>
          <w:szCs w:val="22"/>
          <w:lang w:val="tr-TR"/>
        </w:rPr>
        <w:t xml:space="preserve"> </w:t>
      </w:r>
      <w:r w:rsidRPr="00EE4AC2">
        <w:rPr>
          <w:rFonts w:ascii="Arial" w:eastAsia="Times New Roman" w:hAnsi="Arial" w:cs="Arial"/>
          <w:color w:val="211F22"/>
          <w:sz w:val="22"/>
          <w:szCs w:val="22"/>
          <w:lang w:val="tr-TR"/>
        </w:rPr>
        <w:t>Rapor, şirketlerin yüzde 33'ünün bugün iş yüklerinin yarısından fazlasını bulutta çalıştırdığını ve bu sayının önümüzdeki 12 ile 18 ay içinde yüzde 56'ya yükseleceğini gösteriyor.</w:t>
      </w:r>
    </w:p>
    <w:p w14:paraId="7C22C4F8" w14:textId="77777777" w:rsidR="00EE4AC2" w:rsidRPr="00EE4AC2" w:rsidRDefault="00EE4AC2" w:rsidP="00323B65">
      <w:pPr>
        <w:jc w:val="both"/>
        <w:rPr>
          <w:rFonts w:ascii="Arial" w:eastAsia="Times New Roman" w:hAnsi="Arial" w:cs="Arial"/>
          <w:color w:val="211F22"/>
          <w:sz w:val="22"/>
          <w:szCs w:val="22"/>
          <w:lang w:val="tr-TR"/>
        </w:rPr>
      </w:pPr>
    </w:p>
    <w:p w14:paraId="17B22377" w14:textId="4F3C5341" w:rsidR="0000112D" w:rsidRDefault="00F32FCC" w:rsidP="00323B65">
      <w:pPr>
        <w:jc w:val="both"/>
        <w:rPr>
          <w:rFonts w:ascii="Arial" w:eastAsia="Times New Roman" w:hAnsi="Arial" w:cs="Arial"/>
          <w:color w:val="211F22"/>
          <w:sz w:val="22"/>
          <w:szCs w:val="22"/>
          <w:lang w:val="tr-TR"/>
        </w:rPr>
      </w:pPr>
      <w:r>
        <w:rPr>
          <w:rFonts w:ascii="Arial" w:eastAsia="Times New Roman" w:hAnsi="Arial" w:cs="Arial"/>
          <w:color w:val="211F22"/>
          <w:sz w:val="22"/>
          <w:szCs w:val="22"/>
          <w:lang w:val="tr-TR"/>
        </w:rPr>
        <w:t xml:space="preserve">Şirketlerin yüzde 71’i </w:t>
      </w:r>
      <w:r w:rsidRPr="00EE4AC2">
        <w:rPr>
          <w:rFonts w:ascii="Arial" w:eastAsia="Times New Roman" w:hAnsi="Arial" w:cs="Arial"/>
          <w:color w:val="211F22"/>
          <w:sz w:val="22"/>
          <w:szCs w:val="22"/>
          <w:lang w:val="tr-TR"/>
        </w:rPr>
        <w:t>birden çok hizmetin entegrasyonu, ölçeklenebilirlik veya iş sürekliliği için</w:t>
      </w:r>
      <w:r w:rsidRPr="00EE4AC2" w:rsidDel="00F32FCC">
        <w:rPr>
          <w:rFonts w:ascii="Arial" w:eastAsia="Times New Roman" w:hAnsi="Arial" w:cs="Arial"/>
          <w:color w:val="211F22"/>
          <w:sz w:val="22"/>
          <w:szCs w:val="22"/>
          <w:lang w:val="tr-TR"/>
        </w:rPr>
        <w:t xml:space="preserve"> </w:t>
      </w:r>
      <w:r w:rsidR="00956253" w:rsidRPr="00EE4AC2">
        <w:rPr>
          <w:rFonts w:ascii="Arial" w:eastAsia="Times New Roman" w:hAnsi="Arial" w:cs="Arial"/>
          <w:color w:val="211F22"/>
          <w:sz w:val="22"/>
          <w:szCs w:val="22"/>
          <w:lang w:val="tr-TR"/>
        </w:rPr>
        <w:t>hibrit veya çoklu bulut stratejisini takip ediyor. Şirketlerin yüzde 76'sı ise iki veya daha fazla bulut sağlayıcısı kullanıyor. Hibrit bulut, hizmete alınan bulutların üçte birinden fazlasını oluşturuyor. Bu da şirketlerin artık genişletilmiş ve çeşitli bir dijital ortamda faaliyet gösterdiğinin altını çiziyor.</w:t>
      </w:r>
    </w:p>
    <w:p w14:paraId="4C1780BC" w14:textId="77777777" w:rsidR="00EE4AC2" w:rsidRPr="00EE4AC2" w:rsidRDefault="00EE4AC2" w:rsidP="00323B65">
      <w:pPr>
        <w:jc w:val="both"/>
        <w:rPr>
          <w:rFonts w:ascii="Arial" w:eastAsia="Times New Roman" w:hAnsi="Arial" w:cs="Arial"/>
          <w:color w:val="211F22"/>
          <w:sz w:val="22"/>
          <w:szCs w:val="22"/>
          <w:lang w:val="tr-TR"/>
        </w:rPr>
      </w:pPr>
    </w:p>
    <w:p w14:paraId="4D527A5E" w14:textId="1F6F3A70" w:rsidR="00956253" w:rsidRPr="00D43267" w:rsidRDefault="00956253" w:rsidP="00D43267">
      <w:pPr>
        <w:jc w:val="both"/>
        <w:outlineLvl w:val="1"/>
        <w:rPr>
          <w:rFonts w:ascii="Arial" w:eastAsia="Times New Roman" w:hAnsi="Arial" w:cs="Arial"/>
          <w:b/>
          <w:bCs/>
          <w:color w:val="211F22"/>
          <w:sz w:val="22"/>
          <w:szCs w:val="22"/>
          <w:lang w:val="tr-TR"/>
        </w:rPr>
      </w:pPr>
      <w:r w:rsidRPr="00D43267">
        <w:rPr>
          <w:rFonts w:ascii="Arial" w:eastAsia="Times New Roman" w:hAnsi="Arial" w:cs="Arial"/>
          <w:b/>
          <w:bCs/>
          <w:color w:val="211F22"/>
          <w:sz w:val="22"/>
          <w:szCs w:val="22"/>
          <w:lang w:val="tr-TR"/>
        </w:rPr>
        <w:t>Gelişmiş ve Zorluklarla Dolu Bir Tehdit Zemini</w:t>
      </w:r>
    </w:p>
    <w:p w14:paraId="71204C12" w14:textId="7C5805B1" w:rsidR="00956253" w:rsidRPr="00D43267" w:rsidRDefault="00B91834" w:rsidP="00D43267">
      <w:pPr>
        <w:jc w:val="both"/>
        <w:rPr>
          <w:rFonts w:ascii="Arial" w:eastAsia="Times New Roman" w:hAnsi="Arial" w:cs="Arial"/>
          <w:color w:val="211F22"/>
          <w:sz w:val="22"/>
          <w:szCs w:val="22"/>
          <w:lang w:val="tr-TR"/>
        </w:rPr>
      </w:pPr>
      <w:r w:rsidRPr="00D43267">
        <w:rPr>
          <w:rFonts w:ascii="Arial" w:eastAsia="Times New Roman" w:hAnsi="Arial" w:cs="Arial"/>
          <w:color w:val="211F22"/>
          <w:sz w:val="22"/>
          <w:szCs w:val="22"/>
          <w:lang w:val="tr-TR"/>
        </w:rPr>
        <w:t>Dijital tehdit zemini büyüdüğü için güvenlik endişe</w:t>
      </w:r>
      <w:r w:rsidR="00F32FCC" w:rsidRPr="00D43267">
        <w:rPr>
          <w:rFonts w:ascii="Arial" w:eastAsia="Times New Roman" w:hAnsi="Arial" w:cs="Arial"/>
          <w:color w:val="211F22"/>
          <w:sz w:val="22"/>
          <w:szCs w:val="22"/>
          <w:lang w:val="tr-TR"/>
        </w:rPr>
        <w:t>si de artış gösteriyor.</w:t>
      </w:r>
      <w:r w:rsidR="006A67EA" w:rsidRPr="00D43267">
        <w:rPr>
          <w:rFonts w:ascii="Arial" w:eastAsia="Times New Roman" w:hAnsi="Arial" w:cs="Arial"/>
          <w:color w:val="211F22"/>
          <w:sz w:val="22"/>
          <w:szCs w:val="22"/>
          <w:lang w:val="tr-TR"/>
        </w:rPr>
        <w:t xml:space="preserve"> </w:t>
      </w:r>
      <w:r w:rsidRPr="00D43267">
        <w:rPr>
          <w:rFonts w:ascii="Arial" w:eastAsia="Times New Roman" w:hAnsi="Arial" w:cs="Arial"/>
          <w:color w:val="211F22"/>
          <w:sz w:val="22"/>
          <w:szCs w:val="22"/>
          <w:lang w:val="tr-TR"/>
        </w:rPr>
        <w:t xml:space="preserve">Bulut güvenlik tehditlerinde tehdit aktörleri yerine </w:t>
      </w:r>
      <w:r w:rsidR="00D725D0" w:rsidRPr="00D43267">
        <w:rPr>
          <w:rFonts w:ascii="Arial" w:eastAsia="Times New Roman" w:hAnsi="Arial" w:cs="Arial"/>
          <w:color w:val="211F22"/>
          <w:sz w:val="22"/>
          <w:szCs w:val="22"/>
          <w:lang w:val="tr-TR"/>
        </w:rPr>
        <w:t xml:space="preserve">daha çok </w:t>
      </w:r>
      <w:r w:rsidRPr="00D43267">
        <w:rPr>
          <w:rFonts w:ascii="Arial" w:eastAsia="Times New Roman" w:hAnsi="Arial" w:cs="Arial"/>
          <w:color w:val="211F22"/>
          <w:sz w:val="22"/>
          <w:szCs w:val="22"/>
          <w:lang w:val="tr-TR"/>
        </w:rPr>
        <w:t>yanlış yapılandırma</w:t>
      </w:r>
      <w:r w:rsidR="006A67EA" w:rsidRPr="00D43267">
        <w:rPr>
          <w:rFonts w:ascii="Arial" w:eastAsia="Times New Roman" w:hAnsi="Arial" w:cs="Arial"/>
          <w:color w:val="211F22"/>
          <w:sz w:val="22"/>
          <w:szCs w:val="22"/>
          <w:lang w:val="tr-TR"/>
        </w:rPr>
        <w:t>dan korkuluyor</w:t>
      </w:r>
      <w:r w:rsidRPr="00D43267">
        <w:rPr>
          <w:rFonts w:ascii="Arial" w:eastAsia="Times New Roman" w:hAnsi="Arial" w:cs="Arial"/>
          <w:color w:val="211F22"/>
          <w:sz w:val="22"/>
          <w:szCs w:val="22"/>
          <w:lang w:val="tr-TR"/>
        </w:rPr>
        <w:t>.</w:t>
      </w:r>
      <w:r w:rsidR="00DB2A97" w:rsidRPr="00D43267">
        <w:rPr>
          <w:rFonts w:ascii="Arial" w:eastAsia="Times New Roman" w:hAnsi="Arial" w:cs="Arial"/>
          <w:color w:val="211F22"/>
          <w:sz w:val="22"/>
          <w:szCs w:val="22"/>
          <w:lang w:val="tr-TR"/>
        </w:rPr>
        <w:t xml:space="preserve"> Çoklu bulut ortamlarını yönetmenin karmaşıklığı, halihazırda zor olan bir işi daha da zorlaştırıyor. Siber güvenlik uzmanlarının </w:t>
      </w:r>
      <w:r w:rsidR="000D1D74" w:rsidRPr="00D43267">
        <w:rPr>
          <w:rFonts w:ascii="Arial" w:eastAsia="Times New Roman" w:hAnsi="Arial" w:cs="Arial"/>
          <w:color w:val="211F22"/>
          <w:sz w:val="22"/>
          <w:szCs w:val="22"/>
          <w:lang w:val="tr-TR"/>
        </w:rPr>
        <w:t xml:space="preserve">yüzde </w:t>
      </w:r>
      <w:r w:rsidR="00DB2A97" w:rsidRPr="00D43267">
        <w:rPr>
          <w:rFonts w:ascii="Arial" w:eastAsia="Times New Roman" w:hAnsi="Arial" w:cs="Arial"/>
          <w:color w:val="211F22"/>
          <w:sz w:val="22"/>
          <w:szCs w:val="22"/>
          <w:lang w:val="tr-TR"/>
        </w:rPr>
        <w:t>67'sine göre bulut güvenliğinin yanlış yapılandırılması</w:t>
      </w:r>
      <w:r w:rsidR="000D1D74" w:rsidRPr="00D43267">
        <w:rPr>
          <w:rFonts w:ascii="Arial" w:eastAsia="Times New Roman" w:hAnsi="Arial" w:cs="Arial"/>
          <w:color w:val="211F22"/>
          <w:sz w:val="22"/>
          <w:szCs w:val="22"/>
          <w:lang w:val="tr-TR"/>
        </w:rPr>
        <w:t>,</w:t>
      </w:r>
      <w:r w:rsidR="00DB2A97" w:rsidRPr="00D43267">
        <w:rPr>
          <w:rFonts w:ascii="Arial" w:eastAsia="Times New Roman" w:hAnsi="Arial" w:cs="Arial"/>
          <w:color w:val="211F22"/>
          <w:sz w:val="22"/>
          <w:szCs w:val="22"/>
          <w:lang w:val="tr-TR"/>
        </w:rPr>
        <w:t xml:space="preserve"> en </w:t>
      </w:r>
      <w:r w:rsidR="00D725D0" w:rsidRPr="00D43267">
        <w:rPr>
          <w:rFonts w:ascii="Arial" w:eastAsia="Times New Roman" w:hAnsi="Arial" w:cs="Arial"/>
          <w:color w:val="211F22"/>
          <w:sz w:val="22"/>
          <w:szCs w:val="22"/>
          <w:lang w:val="tr-TR"/>
        </w:rPr>
        <w:t xml:space="preserve">ciddi </w:t>
      </w:r>
      <w:r w:rsidR="00DB2A97" w:rsidRPr="00D43267">
        <w:rPr>
          <w:rFonts w:ascii="Arial" w:eastAsia="Times New Roman" w:hAnsi="Arial" w:cs="Arial"/>
          <w:color w:val="211F22"/>
          <w:sz w:val="22"/>
          <w:szCs w:val="22"/>
          <w:lang w:val="tr-TR"/>
        </w:rPr>
        <w:t xml:space="preserve">bulut güvenliği riski olmaya devam ediyor. Ankete katılan siber güvenlik uzmanlarının yüzde yetmiş sekizi, verileri bulutta tutarlı ve kapsamlı bir şekilde korumak için </w:t>
      </w:r>
      <w:r w:rsidR="00D725D0" w:rsidRPr="00D43267">
        <w:rPr>
          <w:rFonts w:ascii="Arial" w:eastAsia="Times New Roman" w:hAnsi="Arial" w:cs="Arial"/>
          <w:color w:val="211F22"/>
          <w:sz w:val="22"/>
          <w:szCs w:val="22"/>
          <w:lang w:val="tr-TR"/>
        </w:rPr>
        <w:t xml:space="preserve">gerekli politikaların </w:t>
      </w:r>
      <w:r w:rsidR="00DB2A97" w:rsidRPr="00D43267">
        <w:rPr>
          <w:rFonts w:ascii="Arial" w:eastAsia="Times New Roman" w:hAnsi="Arial" w:cs="Arial"/>
          <w:color w:val="211F22"/>
          <w:sz w:val="22"/>
          <w:szCs w:val="22"/>
          <w:lang w:val="tr-TR"/>
        </w:rPr>
        <w:t>yapılandırılmasına olanak tanı</w:t>
      </w:r>
      <w:r w:rsidR="006A67EA" w:rsidRPr="00D43267">
        <w:rPr>
          <w:rFonts w:ascii="Arial" w:eastAsia="Times New Roman" w:hAnsi="Arial" w:cs="Arial"/>
          <w:color w:val="211F22"/>
          <w:sz w:val="22"/>
          <w:szCs w:val="22"/>
          <w:lang w:val="tr-TR"/>
        </w:rPr>
        <w:t>yan ve</w:t>
      </w:r>
      <w:r w:rsidR="00DB2A97" w:rsidRPr="00D43267">
        <w:rPr>
          <w:rFonts w:ascii="Arial" w:eastAsia="Times New Roman" w:hAnsi="Arial" w:cs="Arial"/>
          <w:color w:val="211F22"/>
          <w:sz w:val="22"/>
          <w:szCs w:val="22"/>
          <w:lang w:val="tr-TR"/>
        </w:rPr>
        <w:t xml:space="preserve"> tek bir</w:t>
      </w:r>
      <w:r w:rsidR="00D725D0" w:rsidRPr="00D43267">
        <w:rPr>
          <w:rFonts w:ascii="Arial" w:eastAsia="Times New Roman" w:hAnsi="Arial" w:cs="Arial"/>
          <w:color w:val="211F22"/>
          <w:sz w:val="22"/>
          <w:szCs w:val="22"/>
          <w:lang w:val="tr-TR"/>
        </w:rPr>
        <w:t xml:space="preserve"> yönetim</w:t>
      </w:r>
      <w:r w:rsidR="00DB2A97" w:rsidRPr="00D43267">
        <w:rPr>
          <w:rFonts w:ascii="Arial" w:eastAsia="Times New Roman" w:hAnsi="Arial" w:cs="Arial"/>
          <w:color w:val="211F22"/>
          <w:sz w:val="22"/>
          <w:szCs w:val="22"/>
          <w:lang w:val="tr-TR"/>
        </w:rPr>
        <w:t xml:space="preserve"> </w:t>
      </w:r>
      <w:r w:rsidR="000D1D74" w:rsidRPr="00D43267">
        <w:rPr>
          <w:rFonts w:ascii="Arial" w:eastAsia="Times New Roman" w:hAnsi="Arial" w:cs="Arial"/>
          <w:color w:val="211F22"/>
          <w:sz w:val="22"/>
          <w:szCs w:val="22"/>
          <w:lang w:val="tr-TR"/>
        </w:rPr>
        <w:t>ekran</w:t>
      </w:r>
      <w:r w:rsidR="00D725D0" w:rsidRPr="00D43267">
        <w:rPr>
          <w:rFonts w:ascii="Arial" w:eastAsia="Times New Roman" w:hAnsi="Arial" w:cs="Arial"/>
          <w:color w:val="211F22"/>
          <w:sz w:val="22"/>
          <w:szCs w:val="22"/>
          <w:lang w:val="tr-TR"/>
        </w:rPr>
        <w:t>ı</w:t>
      </w:r>
      <w:r w:rsidR="00DB2A97" w:rsidRPr="00D43267">
        <w:rPr>
          <w:rFonts w:ascii="Arial" w:eastAsia="Times New Roman" w:hAnsi="Arial" w:cs="Arial"/>
          <w:color w:val="211F22"/>
          <w:sz w:val="22"/>
          <w:szCs w:val="22"/>
          <w:lang w:val="tr-TR"/>
        </w:rPr>
        <w:t xml:space="preserve"> sunan bulut güvenlik platformuna sahip olmanın son derece yararlı olduğunu düşünüyor.</w:t>
      </w:r>
    </w:p>
    <w:p w14:paraId="26696E8E" w14:textId="77777777" w:rsidR="00EE4AC2" w:rsidRPr="00D43267" w:rsidRDefault="00EE4AC2" w:rsidP="00D43267">
      <w:pPr>
        <w:jc w:val="both"/>
        <w:rPr>
          <w:rFonts w:ascii="Arial" w:eastAsia="Times New Roman" w:hAnsi="Arial" w:cs="Arial"/>
          <w:color w:val="211F22"/>
          <w:sz w:val="22"/>
          <w:szCs w:val="22"/>
          <w:lang w:val="tr-TR"/>
        </w:rPr>
      </w:pPr>
    </w:p>
    <w:p w14:paraId="2BBD2353" w14:textId="1A3E6B89" w:rsidR="000D1D74" w:rsidRPr="00D43267" w:rsidRDefault="000D1D74" w:rsidP="00D43267">
      <w:pPr>
        <w:jc w:val="both"/>
        <w:rPr>
          <w:rFonts w:ascii="Arial" w:eastAsia="Times New Roman" w:hAnsi="Arial" w:cs="Arial"/>
          <w:color w:val="211F22"/>
          <w:sz w:val="22"/>
          <w:szCs w:val="22"/>
          <w:lang w:val="tr-TR"/>
        </w:rPr>
      </w:pPr>
      <w:r w:rsidRPr="00D43267">
        <w:rPr>
          <w:rFonts w:ascii="Arial" w:eastAsia="Times New Roman" w:hAnsi="Arial" w:cs="Arial"/>
          <w:color w:val="211F22"/>
          <w:sz w:val="22"/>
          <w:szCs w:val="22"/>
          <w:lang w:val="tr-TR"/>
        </w:rPr>
        <w:t xml:space="preserve">Güvenlik ekipleri bu süreçleri daha </w:t>
      </w:r>
      <w:r w:rsidR="00D725D0" w:rsidRPr="00D43267">
        <w:rPr>
          <w:rFonts w:ascii="Arial" w:eastAsia="Times New Roman" w:hAnsi="Arial" w:cs="Arial"/>
          <w:color w:val="211F22"/>
          <w:sz w:val="22"/>
          <w:szCs w:val="22"/>
          <w:lang w:val="tr-TR"/>
        </w:rPr>
        <w:t xml:space="preserve">da </w:t>
      </w:r>
      <w:r w:rsidRPr="00D43267">
        <w:rPr>
          <w:rFonts w:ascii="Arial" w:eastAsia="Times New Roman" w:hAnsi="Arial" w:cs="Arial"/>
          <w:color w:val="211F22"/>
          <w:sz w:val="22"/>
          <w:szCs w:val="22"/>
          <w:lang w:val="tr-TR"/>
        </w:rPr>
        <w:t>kolaylaştıracak yöntemler arıyor. Bu karmaşıklığı azaltan, kullan</w:t>
      </w:r>
      <w:r w:rsidR="00D725D0" w:rsidRPr="00D43267">
        <w:rPr>
          <w:rFonts w:ascii="Arial" w:eastAsia="Times New Roman" w:hAnsi="Arial" w:cs="Arial"/>
          <w:color w:val="211F22"/>
          <w:sz w:val="22"/>
          <w:szCs w:val="22"/>
          <w:lang w:val="tr-TR"/>
        </w:rPr>
        <w:t>ıl</w:t>
      </w:r>
      <w:r w:rsidRPr="00D43267">
        <w:rPr>
          <w:rFonts w:ascii="Arial" w:eastAsia="Times New Roman" w:hAnsi="Arial" w:cs="Arial"/>
          <w:color w:val="211F22"/>
          <w:sz w:val="22"/>
          <w:szCs w:val="22"/>
          <w:lang w:val="tr-TR"/>
        </w:rPr>
        <w:t xml:space="preserve">ması kolay ve iyi entegre olabilen çözümlere bakıyor. </w:t>
      </w:r>
      <w:r w:rsidR="00FC3911" w:rsidRPr="00D43267">
        <w:rPr>
          <w:rFonts w:ascii="Arial" w:eastAsia="Times New Roman" w:hAnsi="Arial" w:cs="Arial"/>
          <w:color w:val="211F22"/>
          <w:sz w:val="22"/>
          <w:szCs w:val="22"/>
          <w:lang w:val="tr-TR"/>
        </w:rPr>
        <w:t>Birçok uzman</w:t>
      </w:r>
      <w:r w:rsidRPr="00D43267">
        <w:rPr>
          <w:rFonts w:ascii="Arial" w:eastAsia="Times New Roman" w:hAnsi="Arial" w:cs="Arial"/>
          <w:color w:val="211F22"/>
          <w:sz w:val="22"/>
          <w:szCs w:val="22"/>
          <w:lang w:val="tr-TR"/>
        </w:rPr>
        <w:t>, farklı bulut</w:t>
      </w:r>
      <w:r w:rsidR="00FC3911" w:rsidRPr="00D43267">
        <w:rPr>
          <w:rFonts w:ascii="Arial" w:eastAsia="Times New Roman" w:hAnsi="Arial" w:cs="Arial"/>
          <w:color w:val="211F22"/>
          <w:sz w:val="22"/>
          <w:szCs w:val="22"/>
          <w:lang w:val="tr-TR"/>
        </w:rPr>
        <w:t xml:space="preserve">larda </w:t>
      </w:r>
      <w:r w:rsidRPr="00D43267">
        <w:rPr>
          <w:rFonts w:ascii="Arial" w:eastAsia="Times New Roman" w:hAnsi="Arial" w:cs="Arial"/>
          <w:color w:val="211F22"/>
          <w:sz w:val="22"/>
          <w:szCs w:val="22"/>
          <w:lang w:val="tr-TR"/>
        </w:rPr>
        <w:t xml:space="preserve">verileri tutarlı ve kapsamlı bir şekilde korumak için gereken tüm ilkeleri yapılandırabilecekleri tek bir </w:t>
      </w:r>
      <w:r w:rsidR="00D725D0" w:rsidRPr="00D43267">
        <w:rPr>
          <w:rFonts w:ascii="Arial" w:eastAsia="Times New Roman" w:hAnsi="Arial" w:cs="Arial"/>
          <w:color w:val="211F22"/>
          <w:sz w:val="22"/>
          <w:szCs w:val="22"/>
          <w:lang w:val="tr-TR"/>
        </w:rPr>
        <w:t xml:space="preserve">yönetim </w:t>
      </w:r>
      <w:r w:rsidR="00FC3911" w:rsidRPr="00D43267">
        <w:rPr>
          <w:rFonts w:ascii="Arial" w:eastAsia="Times New Roman" w:hAnsi="Arial" w:cs="Arial"/>
          <w:color w:val="211F22"/>
          <w:sz w:val="22"/>
          <w:szCs w:val="22"/>
          <w:lang w:val="tr-TR"/>
        </w:rPr>
        <w:t>ekran</w:t>
      </w:r>
      <w:r w:rsidR="00D725D0" w:rsidRPr="00D43267">
        <w:rPr>
          <w:rFonts w:ascii="Arial" w:eastAsia="Times New Roman" w:hAnsi="Arial" w:cs="Arial"/>
          <w:color w:val="211F22"/>
          <w:sz w:val="22"/>
          <w:szCs w:val="22"/>
          <w:lang w:val="tr-TR"/>
        </w:rPr>
        <w:t>ına</w:t>
      </w:r>
      <w:r w:rsidRPr="00D43267">
        <w:rPr>
          <w:rFonts w:ascii="Arial" w:eastAsia="Times New Roman" w:hAnsi="Arial" w:cs="Arial"/>
          <w:color w:val="211F22"/>
          <w:sz w:val="22"/>
          <w:szCs w:val="22"/>
          <w:lang w:val="tr-TR"/>
        </w:rPr>
        <w:t xml:space="preserve"> sahip bulut güvenlik platformun</w:t>
      </w:r>
      <w:r w:rsidR="002B42AE" w:rsidRPr="00D43267">
        <w:rPr>
          <w:rFonts w:ascii="Arial" w:eastAsia="Times New Roman" w:hAnsi="Arial" w:cs="Arial"/>
          <w:color w:val="211F22"/>
          <w:sz w:val="22"/>
          <w:szCs w:val="22"/>
          <w:lang w:val="tr-TR"/>
        </w:rPr>
        <w:t>u kullanmak</w:t>
      </w:r>
      <w:r w:rsidRPr="00D43267">
        <w:rPr>
          <w:rFonts w:ascii="Arial" w:eastAsia="Times New Roman" w:hAnsi="Arial" w:cs="Arial"/>
          <w:color w:val="211F22"/>
          <w:sz w:val="22"/>
          <w:szCs w:val="22"/>
          <w:lang w:val="tr-TR"/>
        </w:rPr>
        <w:t xml:space="preserve"> istiyor.</w:t>
      </w:r>
    </w:p>
    <w:p w14:paraId="150B08F1" w14:textId="77777777" w:rsidR="00EE4AC2" w:rsidRPr="00D43267" w:rsidRDefault="00EE4AC2" w:rsidP="00D43267">
      <w:pPr>
        <w:jc w:val="both"/>
        <w:rPr>
          <w:rFonts w:ascii="Arial" w:eastAsia="Times New Roman" w:hAnsi="Arial" w:cs="Arial"/>
          <w:color w:val="211F22"/>
          <w:sz w:val="22"/>
          <w:szCs w:val="22"/>
          <w:lang w:val="tr-TR"/>
        </w:rPr>
      </w:pPr>
    </w:p>
    <w:p w14:paraId="4ED5B8CF" w14:textId="099CA49E" w:rsidR="00C60366" w:rsidRPr="00D43267" w:rsidRDefault="00C60366" w:rsidP="00D43267">
      <w:pPr>
        <w:jc w:val="both"/>
        <w:rPr>
          <w:rFonts w:ascii="Arial" w:eastAsia="Times New Roman" w:hAnsi="Arial" w:cs="Arial"/>
          <w:color w:val="211F22"/>
          <w:sz w:val="22"/>
          <w:szCs w:val="22"/>
          <w:lang w:val="tr-TR"/>
        </w:rPr>
      </w:pPr>
      <w:r w:rsidRPr="00D43267">
        <w:rPr>
          <w:rFonts w:ascii="Arial" w:eastAsia="Times New Roman" w:hAnsi="Arial" w:cs="Arial"/>
          <w:color w:val="211F22"/>
          <w:sz w:val="22"/>
          <w:szCs w:val="22"/>
          <w:lang w:val="tr-TR"/>
        </w:rPr>
        <w:t>Siber güvenlik profesyonelleri aynı zamanda güvenlik çözümünde birtakım bütçe kısıtlamalarıyla çalışıyor. Bazı şirketler, bulutla gerçekleştirmek istedikleri kurumsal hedeflerine ulaşmak için bulut güvenliğinin kritik bir rol oynadığını göz ardı edebiliyor.</w:t>
      </w:r>
    </w:p>
    <w:p w14:paraId="5DFF2C1A" w14:textId="77777777" w:rsidR="00EE4AC2" w:rsidRPr="00D43267" w:rsidRDefault="00EE4AC2" w:rsidP="00D43267">
      <w:pPr>
        <w:jc w:val="both"/>
        <w:rPr>
          <w:rFonts w:ascii="Arial" w:eastAsia="Times New Roman" w:hAnsi="Arial" w:cs="Arial"/>
          <w:color w:val="211F22"/>
          <w:sz w:val="22"/>
          <w:szCs w:val="22"/>
          <w:lang w:val="tr-TR"/>
        </w:rPr>
      </w:pPr>
    </w:p>
    <w:p w14:paraId="464C08CB" w14:textId="6879AC29" w:rsidR="00C60366" w:rsidRPr="00D43267" w:rsidRDefault="00C60366" w:rsidP="00D43267">
      <w:pPr>
        <w:jc w:val="both"/>
        <w:outlineLvl w:val="1"/>
        <w:rPr>
          <w:rFonts w:ascii="Arial" w:eastAsia="Times New Roman" w:hAnsi="Arial" w:cs="Arial"/>
          <w:b/>
          <w:bCs/>
          <w:color w:val="211F22"/>
          <w:sz w:val="22"/>
          <w:szCs w:val="22"/>
          <w:lang w:val="tr-TR"/>
        </w:rPr>
      </w:pPr>
      <w:r w:rsidRPr="00D43267">
        <w:rPr>
          <w:rFonts w:ascii="Arial" w:eastAsia="Times New Roman" w:hAnsi="Arial" w:cs="Arial"/>
          <w:b/>
          <w:bCs/>
          <w:color w:val="211F22"/>
          <w:sz w:val="22"/>
          <w:szCs w:val="22"/>
          <w:lang w:val="tr-TR"/>
        </w:rPr>
        <w:t>Karmaşıklığı Gideren Bir Bulut Stratejisi</w:t>
      </w:r>
    </w:p>
    <w:p w14:paraId="750A5CFA" w14:textId="3EA0BF4B" w:rsidR="00C60366" w:rsidRPr="00D43267" w:rsidRDefault="00C60366" w:rsidP="00D43267">
      <w:pPr>
        <w:jc w:val="both"/>
        <w:rPr>
          <w:rFonts w:ascii="Arial" w:eastAsia="Times New Roman" w:hAnsi="Arial" w:cs="Arial"/>
          <w:color w:val="211F22"/>
          <w:sz w:val="22"/>
          <w:szCs w:val="22"/>
          <w:lang w:val="tr-TR"/>
        </w:rPr>
      </w:pPr>
      <w:r w:rsidRPr="00D43267">
        <w:rPr>
          <w:rFonts w:ascii="Arial" w:eastAsia="Times New Roman" w:hAnsi="Arial" w:cs="Arial"/>
          <w:color w:val="211F22"/>
          <w:sz w:val="22"/>
          <w:szCs w:val="22"/>
          <w:lang w:val="tr-TR"/>
        </w:rPr>
        <w:t xml:space="preserve">2021 Cloud Security </w:t>
      </w:r>
      <w:r w:rsidR="001F1044" w:rsidRPr="00D43267">
        <w:rPr>
          <w:rFonts w:ascii="Arial" w:eastAsia="Times New Roman" w:hAnsi="Arial" w:cs="Arial"/>
          <w:color w:val="211F22"/>
          <w:sz w:val="22"/>
          <w:szCs w:val="22"/>
          <w:lang w:val="tr-TR"/>
        </w:rPr>
        <w:t>Report’ta</w:t>
      </w:r>
      <w:r w:rsidRPr="00D43267">
        <w:rPr>
          <w:rFonts w:ascii="Arial" w:eastAsia="Times New Roman" w:hAnsi="Arial" w:cs="Arial"/>
          <w:color w:val="211F22"/>
          <w:sz w:val="22"/>
          <w:szCs w:val="22"/>
          <w:lang w:val="tr-TR"/>
        </w:rPr>
        <w:t xml:space="preserve"> özetle zorlukların üstesinden gelmek</w:t>
      </w:r>
      <w:r w:rsidR="00F32FCC" w:rsidRPr="00D43267">
        <w:rPr>
          <w:rFonts w:ascii="Arial" w:eastAsia="Times New Roman" w:hAnsi="Arial" w:cs="Arial"/>
          <w:color w:val="211F22"/>
          <w:sz w:val="22"/>
          <w:szCs w:val="22"/>
          <w:lang w:val="tr-TR"/>
        </w:rPr>
        <w:t xml:space="preserve"> için</w:t>
      </w:r>
      <w:r w:rsidRPr="00D43267">
        <w:rPr>
          <w:rFonts w:ascii="Arial" w:eastAsia="Times New Roman" w:hAnsi="Arial" w:cs="Arial"/>
          <w:color w:val="211F22"/>
          <w:sz w:val="22"/>
          <w:szCs w:val="22"/>
          <w:lang w:val="tr-TR"/>
        </w:rPr>
        <w:t xml:space="preserve"> karmaşıklığı açıkça kabul eden bir strateji gerekti</w:t>
      </w:r>
      <w:r w:rsidR="00F32FCC" w:rsidRPr="00D43267">
        <w:rPr>
          <w:rFonts w:ascii="Arial" w:eastAsia="Times New Roman" w:hAnsi="Arial" w:cs="Arial"/>
          <w:color w:val="211F22"/>
          <w:sz w:val="22"/>
          <w:szCs w:val="22"/>
          <w:lang w:val="tr-TR"/>
        </w:rPr>
        <w:t>ğini vurguluyor</w:t>
      </w:r>
      <w:r w:rsidRPr="00D43267">
        <w:rPr>
          <w:rFonts w:ascii="Arial" w:eastAsia="Times New Roman" w:hAnsi="Arial" w:cs="Arial"/>
          <w:color w:val="211F22"/>
          <w:sz w:val="22"/>
          <w:szCs w:val="22"/>
          <w:lang w:val="tr-TR"/>
        </w:rPr>
        <w:t>. Şirketler, her bir bulut platformuna özel farklı denetimler ve son derece değişken güvenlik yapısı sunan çeşitli araçları kullanıyor.</w:t>
      </w:r>
      <w:r w:rsidR="00694AF2" w:rsidRPr="00D43267">
        <w:rPr>
          <w:rFonts w:ascii="Arial" w:eastAsia="Times New Roman" w:hAnsi="Arial" w:cs="Arial"/>
          <w:color w:val="211F22"/>
          <w:sz w:val="22"/>
          <w:szCs w:val="22"/>
          <w:lang w:val="tr-TR"/>
        </w:rPr>
        <w:t xml:space="preserve"> Bu da önemli ölçüde karışıklık yaratıyor.</w:t>
      </w:r>
    </w:p>
    <w:p w14:paraId="731C6A06" w14:textId="77777777" w:rsidR="00694AF2" w:rsidRPr="00D43267" w:rsidRDefault="00694AF2" w:rsidP="00D43267">
      <w:pPr>
        <w:jc w:val="both"/>
        <w:rPr>
          <w:rFonts w:ascii="Arial" w:eastAsia="Times New Roman" w:hAnsi="Arial" w:cs="Arial"/>
          <w:color w:val="211F22"/>
          <w:sz w:val="22"/>
          <w:szCs w:val="22"/>
          <w:lang w:val="tr-TR"/>
        </w:rPr>
      </w:pPr>
    </w:p>
    <w:p w14:paraId="4FC8C918" w14:textId="74C44D27" w:rsidR="00367BDC" w:rsidRDefault="00FC06EE" w:rsidP="00323B65">
      <w:pPr>
        <w:pStyle w:val="NormalWeb"/>
        <w:spacing w:before="0" w:beforeAutospacing="0" w:after="0" w:afterAutospacing="0"/>
        <w:jc w:val="both"/>
        <w:rPr>
          <w:rFonts w:ascii="Arial" w:hAnsi="Arial" w:cs="Arial"/>
          <w:color w:val="211F22"/>
          <w:sz w:val="22"/>
          <w:szCs w:val="22"/>
          <w:lang w:val="tr-TR"/>
        </w:rPr>
      </w:pPr>
      <w:r w:rsidRPr="00EE4AC2">
        <w:rPr>
          <w:rFonts w:ascii="Arial" w:hAnsi="Arial" w:cs="Arial"/>
          <w:color w:val="211F22"/>
          <w:sz w:val="22"/>
          <w:szCs w:val="22"/>
          <w:lang w:val="tr-TR"/>
        </w:rPr>
        <w:t xml:space="preserve">Fortinet </w:t>
      </w:r>
      <w:hyperlink r:id="rId10" w:history="1">
        <w:r w:rsidRPr="00EE4AC2">
          <w:rPr>
            <w:rStyle w:val="Kpr"/>
            <w:rFonts w:ascii="Arial" w:hAnsi="Arial" w:cs="Arial"/>
            <w:color w:val="DC291E"/>
            <w:sz w:val="22"/>
            <w:szCs w:val="22"/>
            <w:u w:val="none"/>
            <w:lang w:val="tr-TR"/>
          </w:rPr>
          <w:t>Adaptive Cloud Security</w:t>
        </w:r>
      </w:hyperlink>
      <w:r w:rsidRPr="00EE4AC2">
        <w:rPr>
          <w:rFonts w:ascii="Arial" w:hAnsi="Arial" w:cs="Arial"/>
          <w:color w:val="211F22"/>
          <w:sz w:val="22"/>
          <w:szCs w:val="22"/>
          <w:lang w:val="tr-TR"/>
        </w:rPr>
        <w:t xml:space="preserve"> portföyü, kurumlara bu karmaşıklığı giderme </w:t>
      </w:r>
      <w:r w:rsidR="00D725D0" w:rsidRPr="00EE4AC2">
        <w:rPr>
          <w:rFonts w:ascii="Arial" w:hAnsi="Arial" w:cs="Arial"/>
          <w:color w:val="211F22"/>
          <w:sz w:val="22"/>
          <w:szCs w:val="22"/>
          <w:lang w:val="tr-TR"/>
        </w:rPr>
        <w:t>imkânı</w:t>
      </w:r>
      <w:r w:rsidRPr="00EE4AC2">
        <w:rPr>
          <w:rFonts w:ascii="Arial" w:hAnsi="Arial" w:cs="Arial"/>
          <w:color w:val="211F22"/>
          <w:sz w:val="22"/>
          <w:szCs w:val="22"/>
          <w:lang w:val="tr-TR"/>
        </w:rPr>
        <w:t xml:space="preserve"> sunuyor. </w:t>
      </w:r>
      <w:r w:rsidR="00D725D0">
        <w:rPr>
          <w:rFonts w:ascii="Arial" w:hAnsi="Arial" w:cs="Arial"/>
          <w:color w:val="211F22"/>
          <w:sz w:val="22"/>
          <w:szCs w:val="22"/>
          <w:lang w:val="tr-TR"/>
        </w:rPr>
        <w:t>Gelişmiş ve detaylı</w:t>
      </w:r>
      <w:r w:rsidRPr="00EE4AC2">
        <w:rPr>
          <w:rFonts w:ascii="Arial" w:hAnsi="Arial" w:cs="Arial"/>
          <w:color w:val="211F22"/>
          <w:sz w:val="22"/>
          <w:szCs w:val="22"/>
          <w:lang w:val="tr-TR"/>
        </w:rPr>
        <w:t xml:space="preserve"> entegrasyona sahip bulut</w:t>
      </w:r>
      <w:r w:rsidR="00694AF2">
        <w:rPr>
          <w:rFonts w:ascii="Arial" w:hAnsi="Arial" w:cs="Arial"/>
          <w:color w:val="211F22"/>
          <w:sz w:val="22"/>
          <w:szCs w:val="22"/>
          <w:lang w:val="tr-TR"/>
        </w:rPr>
        <w:t>lara özgü</w:t>
      </w:r>
      <w:r w:rsidRPr="00EE4AC2">
        <w:rPr>
          <w:rFonts w:ascii="Arial" w:hAnsi="Arial" w:cs="Arial"/>
          <w:color w:val="211F22"/>
          <w:sz w:val="22"/>
          <w:szCs w:val="22"/>
          <w:lang w:val="tr-TR"/>
        </w:rPr>
        <w:t xml:space="preserve"> çözümler tutarlı görünürlük, koruma ve kontrole ek olarak farklı çoklu </w:t>
      </w:r>
      <w:r w:rsidRPr="00C52A81">
        <w:rPr>
          <w:rFonts w:ascii="Arial" w:hAnsi="Arial" w:cs="Arial"/>
          <w:color w:val="000000" w:themeColor="text1"/>
          <w:sz w:val="22"/>
          <w:szCs w:val="22"/>
          <w:lang w:val="tr-TR"/>
        </w:rPr>
        <w:t xml:space="preserve">bulut ve </w:t>
      </w:r>
      <w:hyperlink r:id="rId11" w:history="1">
        <w:r w:rsidRPr="00C52A81">
          <w:rPr>
            <w:rStyle w:val="Kpr"/>
            <w:rFonts w:ascii="Arial" w:hAnsi="Arial" w:cs="Arial"/>
            <w:color w:val="000000" w:themeColor="text1"/>
            <w:sz w:val="22"/>
            <w:szCs w:val="22"/>
            <w:u w:val="none"/>
            <w:lang w:val="tr-TR"/>
          </w:rPr>
          <w:t>hibrit bulut</w:t>
        </w:r>
      </w:hyperlink>
      <w:r w:rsidRPr="00C52A81">
        <w:rPr>
          <w:rFonts w:ascii="Arial" w:hAnsi="Arial" w:cs="Arial"/>
          <w:color w:val="000000" w:themeColor="text1"/>
          <w:sz w:val="22"/>
          <w:szCs w:val="22"/>
          <w:lang w:val="tr-TR"/>
        </w:rPr>
        <w:t xml:space="preserve"> ortamlarında tutarlı ilkeler sunuyor. </w:t>
      </w:r>
      <w:r w:rsidR="00D305FE" w:rsidRPr="00C52A81">
        <w:rPr>
          <w:rFonts w:ascii="Arial" w:hAnsi="Arial" w:cs="Arial"/>
          <w:color w:val="000000" w:themeColor="text1"/>
          <w:sz w:val="22"/>
          <w:szCs w:val="22"/>
          <w:lang w:val="tr-TR"/>
        </w:rPr>
        <w:t xml:space="preserve">Bu sayede </w:t>
      </w:r>
      <w:r w:rsidR="00D725D0" w:rsidRPr="00C52A81">
        <w:rPr>
          <w:rFonts w:ascii="Arial" w:hAnsi="Arial" w:cs="Arial"/>
          <w:color w:val="000000" w:themeColor="text1"/>
          <w:sz w:val="22"/>
          <w:szCs w:val="22"/>
          <w:lang w:val="tr-TR"/>
        </w:rPr>
        <w:lastRenderedPageBreak/>
        <w:t xml:space="preserve">bütünleşik </w:t>
      </w:r>
      <w:r w:rsidRPr="00C52A81">
        <w:rPr>
          <w:rFonts w:ascii="Arial" w:hAnsi="Arial" w:cs="Arial"/>
          <w:color w:val="000000" w:themeColor="text1"/>
          <w:sz w:val="22"/>
          <w:szCs w:val="22"/>
          <w:lang w:val="tr-TR"/>
        </w:rPr>
        <w:t>bir güvenlik yapısı sunu</w:t>
      </w:r>
      <w:r w:rsidR="00D305FE" w:rsidRPr="00C52A81">
        <w:rPr>
          <w:rFonts w:ascii="Arial" w:hAnsi="Arial" w:cs="Arial"/>
          <w:color w:val="000000" w:themeColor="text1"/>
          <w:sz w:val="22"/>
          <w:szCs w:val="22"/>
          <w:lang w:val="tr-TR"/>
        </w:rPr>
        <w:t>luyor</w:t>
      </w:r>
      <w:r w:rsidR="00694AF2" w:rsidRPr="00C52A81">
        <w:rPr>
          <w:rFonts w:ascii="Arial" w:hAnsi="Arial" w:cs="Arial"/>
          <w:color w:val="000000" w:themeColor="text1"/>
          <w:sz w:val="22"/>
          <w:szCs w:val="22"/>
          <w:lang w:val="tr-TR"/>
        </w:rPr>
        <w:t xml:space="preserve"> </w:t>
      </w:r>
      <w:r w:rsidRPr="00C52A81">
        <w:rPr>
          <w:rFonts w:ascii="Arial" w:hAnsi="Arial" w:cs="Arial"/>
          <w:color w:val="000000" w:themeColor="text1"/>
          <w:sz w:val="22"/>
          <w:szCs w:val="22"/>
          <w:lang w:val="tr-TR"/>
        </w:rPr>
        <w:t>ve siber güvenli</w:t>
      </w:r>
      <w:r w:rsidR="00D305FE" w:rsidRPr="00C52A81">
        <w:rPr>
          <w:rFonts w:ascii="Arial" w:hAnsi="Arial" w:cs="Arial"/>
          <w:color w:val="000000" w:themeColor="text1"/>
          <w:sz w:val="22"/>
          <w:szCs w:val="22"/>
          <w:lang w:val="tr-TR"/>
        </w:rPr>
        <w:t>k</w:t>
      </w:r>
      <w:r w:rsidRPr="00C52A81">
        <w:rPr>
          <w:rFonts w:ascii="Arial" w:hAnsi="Arial" w:cs="Arial"/>
          <w:color w:val="000000" w:themeColor="text1"/>
          <w:sz w:val="22"/>
          <w:szCs w:val="22"/>
          <w:lang w:val="tr-TR"/>
        </w:rPr>
        <w:t xml:space="preserve">, </w:t>
      </w:r>
      <w:r w:rsidR="00D725D0" w:rsidRPr="00C52A81">
        <w:rPr>
          <w:rFonts w:ascii="Arial" w:hAnsi="Arial" w:cs="Arial"/>
          <w:color w:val="000000" w:themeColor="text1"/>
          <w:sz w:val="22"/>
          <w:szCs w:val="22"/>
          <w:lang w:val="tr-TR"/>
        </w:rPr>
        <w:t xml:space="preserve">regülasyon </w:t>
      </w:r>
      <w:r w:rsidRPr="00C52A81">
        <w:rPr>
          <w:rFonts w:ascii="Arial" w:hAnsi="Arial" w:cs="Arial"/>
          <w:color w:val="000000" w:themeColor="text1"/>
          <w:sz w:val="22"/>
          <w:szCs w:val="22"/>
          <w:lang w:val="tr-TR"/>
        </w:rPr>
        <w:t>raporlaması ve veri paylaşımı da kolaylaş</w:t>
      </w:r>
      <w:r w:rsidR="00D305FE" w:rsidRPr="00C52A81">
        <w:rPr>
          <w:rFonts w:ascii="Arial" w:hAnsi="Arial" w:cs="Arial"/>
          <w:color w:val="000000" w:themeColor="text1"/>
          <w:sz w:val="22"/>
          <w:szCs w:val="22"/>
          <w:lang w:val="tr-TR"/>
        </w:rPr>
        <w:t>ıyor</w:t>
      </w:r>
      <w:r w:rsidRPr="00C52A81">
        <w:rPr>
          <w:rFonts w:ascii="Arial" w:hAnsi="Arial" w:cs="Arial"/>
          <w:color w:val="000000" w:themeColor="text1"/>
          <w:sz w:val="22"/>
          <w:szCs w:val="22"/>
          <w:lang w:val="tr-TR"/>
        </w:rPr>
        <w:t xml:space="preserve">. Ekipler özel ihtiyaçlarına bağlı olarak istediği </w:t>
      </w:r>
      <w:r w:rsidRPr="00EE4AC2">
        <w:rPr>
          <w:rFonts w:ascii="Arial" w:hAnsi="Arial" w:cs="Arial"/>
          <w:color w:val="211F22"/>
          <w:sz w:val="22"/>
          <w:szCs w:val="22"/>
          <w:lang w:val="tr-TR"/>
        </w:rPr>
        <w:t>bulut platformunu tercih edebiliyor ve verilerinin ve uygulamalarının her birinde güvenli, dayanıklı ve koruma altında olacağından emin oluyor</w:t>
      </w:r>
      <w:r w:rsidR="00EE4AC2">
        <w:rPr>
          <w:rFonts w:ascii="Arial" w:hAnsi="Arial" w:cs="Arial"/>
          <w:color w:val="211F22"/>
          <w:sz w:val="22"/>
          <w:szCs w:val="22"/>
          <w:lang w:val="tr-TR"/>
        </w:rPr>
        <w:t>.</w:t>
      </w:r>
    </w:p>
    <w:p w14:paraId="354D73B5" w14:textId="77777777" w:rsidR="00EE4AC2" w:rsidRPr="00EE4AC2" w:rsidRDefault="00EE4AC2" w:rsidP="00323B65">
      <w:pPr>
        <w:pStyle w:val="NormalWeb"/>
        <w:spacing w:before="0" w:beforeAutospacing="0" w:after="0" w:afterAutospacing="0"/>
        <w:jc w:val="both"/>
        <w:rPr>
          <w:rFonts w:ascii="Arial" w:hAnsi="Arial" w:cs="Arial"/>
          <w:color w:val="211F22"/>
          <w:sz w:val="22"/>
          <w:szCs w:val="22"/>
          <w:lang w:val="tr-TR"/>
        </w:rPr>
      </w:pPr>
    </w:p>
    <w:p w14:paraId="7F31C2E7" w14:textId="775CC47C" w:rsidR="00FC06EE" w:rsidRDefault="00FC06EE" w:rsidP="00323B65">
      <w:pPr>
        <w:pStyle w:val="NormalWeb"/>
        <w:spacing w:before="0" w:beforeAutospacing="0" w:after="0" w:afterAutospacing="0"/>
        <w:jc w:val="both"/>
        <w:rPr>
          <w:rFonts w:ascii="Arial" w:hAnsi="Arial" w:cs="Arial"/>
          <w:color w:val="211F22"/>
          <w:sz w:val="22"/>
          <w:szCs w:val="22"/>
          <w:lang w:val="tr-TR"/>
        </w:rPr>
      </w:pPr>
      <w:r w:rsidRPr="00EE4AC2">
        <w:rPr>
          <w:rFonts w:ascii="Arial" w:hAnsi="Arial" w:cs="Arial"/>
          <w:color w:val="211F22"/>
          <w:sz w:val="22"/>
          <w:szCs w:val="22"/>
          <w:lang w:val="tr-TR"/>
        </w:rPr>
        <w:t>Bulut, artık çoğu şirket için dijital ortamın kritik bir parçası oldu ve genellikle gelecekteki başarı için önemli bir etmen. Güvenlik stratejisi ile iş stratejisi</w:t>
      </w:r>
      <w:r w:rsidR="001F1044" w:rsidRPr="00EE4AC2">
        <w:rPr>
          <w:rFonts w:ascii="Arial" w:hAnsi="Arial" w:cs="Arial"/>
          <w:color w:val="211F22"/>
          <w:sz w:val="22"/>
          <w:szCs w:val="22"/>
          <w:lang w:val="tr-TR"/>
        </w:rPr>
        <w:t xml:space="preserve"> birbiriyle</w:t>
      </w:r>
      <w:r w:rsidRPr="00EE4AC2">
        <w:rPr>
          <w:rFonts w:ascii="Arial" w:hAnsi="Arial" w:cs="Arial"/>
          <w:color w:val="211F22"/>
          <w:sz w:val="22"/>
          <w:szCs w:val="22"/>
          <w:lang w:val="tr-TR"/>
        </w:rPr>
        <w:t xml:space="preserve"> uyumlu hale </w:t>
      </w:r>
      <w:r w:rsidR="001F1044" w:rsidRPr="00EE4AC2">
        <w:rPr>
          <w:rFonts w:ascii="Arial" w:hAnsi="Arial" w:cs="Arial"/>
          <w:color w:val="211F22"/>
          <w:sz w:val="22"/>
          <w:szCs w:val="22"/>
          <w:lang w:val="tr-TR"/>
        </w:rPr>
        <w:t>getirildiğinde güvenilir bir gelecek</w:t>
      </w:r>
      <w:r w:rsidRPr="00EE4AC2">
        <w:rPr>
          <w:rFonts w:ascii="Arial" w:hAnsi="Arial" w:cs="Arial"/>
          <w:color w:val="211F22"/>
          <w:sz w:val="22"/>
          <w:szCs w:val="22"/>
          <w:lang w:val="tr-TR"/>
        </w:rPr>
        <w:t xml:space="preserve"> </w:t>
      </w:r>
      <w:r w:rsidR="001F1044" w:rsidRPr="00EE4AC2">
        <w:rPr>
          <w:rFonts w:ascii="Arial" w:hAnsi="Arial" w:cs="Arial"/>
          <w:color w:val="211F22"/>
          <w:sz w:val="22"/>
          <w:szCs w:val="22"/>
          <w:lang w:val="tr-TR"/>
        </w:rPr>
        <w:t>oluşturmak mümkün oluyor</w:t>
      </w:r>
      <w:r w:rsidRPr="00EE4AC2">
        <w:rPr>
          <w:rFonts w:ascii="Arial" w:hAnsi="Arial" w:cs="Arial"/>
          <w:color w:val="211F22"/>
          <w:sz w:val="22"/>
          <w:szCs w:val="22"/>
          <w:lang w:val="tr-TR"/>
        </w:rPr>
        <w:t>.</w:t>
      </w:r>
    </w:p>
    <w:p w14:paraId="78946D15" w14:textId="77777777" w:rsidR="00EE4AC2" w:rsidRPr="00EE4AC2" w:rsidRDefault="00EE4AC2" w:rsidP="00323B65">
      <w:pPr>
        <w:jc w:val="both"/>
        <w:rPr>
          <w:rFonts w:ascii="Arial" w:hAnsi="Arial" w:cs="Arial"/>
          <w:i/>
          <w:iCs/>
          <w:sz w:val="22"/>
          <w:szCs w:val="22"/>
        </w:rPr>
      </w:pPr>
    </w:p>
    <w:p w14:paraId="7129C2BA" w14:textId="77777777" w:rsidR="00EE4AC2" w:rsidRPr="00EE4AC2" w:rsidRDefault="00EE4AC2" w:rsidP="00323B65">
      <w:pPr>
        <w:jc w:val="both"/>
        <w:rPr>
          <w:rFonts w:ascii="Arial" w:hAnsi="Arial" w:cs="Arial"/>
          <w:sz w:val="22"/>
          <w:szCs w:val="22"/>
        </w:rPr>
      </w:pPr>
    </w:p>
    <w:p w14:paraId="6A2047F0" w14:textId="77777777" w:rsidR="00EE4AC2" w:rsidRPr="00EE4AC2" w:rsidRDefault="00EE4AC2" w:rsidP="00323B65">
      <w:pPr>
        <w:widowControl w:val="0"/>
        <w:jc w:val="both"/>
        <w:rPr>
          <w:rFonts w:ascii="Arial" w:hAnsi="Arial" w:cs="Arial"/>
          <w:b/>
          <w:sz w:val="22"/>
          <w:szCs w:val="22"/>
        </w:rPr>
      </w:pPr>
      <w:r w:rsidRPr="00EE4AC2">
        <w:rPr>
          <w:rFonts w:ascii="Arial" w:hAnsi="Arial" w:cs="Arial"/>
          <w:b/>
          <w:sz w:val="22"/>
          <w:szCs w:val="22"/>
        </w:rPr>
        <w:t>Ek Kaynaklar</w:t>
      </w:r>
    </w:p>
    <w:p w14:paraId="78BEE3F2" w14:textId="542E608F" w:rsidR="00EE4AC2" w:rsidRPr="00EE4AC2" w:rsidRDefault="00EE4AC2" w:rsidP="00323B65">
      <w:pPr>
        <w:pStyle w:val="ListeParagraf"/>
        <w:widowControl w:val="0"/>
        <w:numPr>
          <w:ilvl w:val="0"/>
          <w:numId w:val="2"/>
        </w:numPr>
        <w:tabs>
          <w:tab w:val="left" w:pos="220"/>
          <w:tab w:val="left" w:pos="720"/>
        </w:tabs>
        <w:autoSpaceDE w:val="0"/>
        <w:autoSpaceDN w:val="0"/>
        <w:adjustRightInd w:val="0"/>
        <w:contextualSpacing/>
        <w:jc w:val="both"/>
        <w:rPr>
          <w:rFonts w:ascii="Arial" w:eastAsiaTheme="minorHAnsi" w:hAnsi="Arial" w:cs="Arial"/>
          <w:sz w:val="22"/>
          <w:szCs w:val="22"/>
          <w:lang w:val="tr-TR"/>
        </w:rPr>
      </w:pPr>
      <w:r w:rsidRPr="00EE4AC2">
        <w:rPr>
          <w:rFonts w:ascii="Arial" w:eastAsiaTheme="minorHAnsi" w:hAnsi="Arial" w:cs="Arial"/>
          <w:sz w:val="22"/>
          <w:szCs w:val="22"/>
          <w:lang w:val="tr-TR"/>
        </w:rPr>
        <w:t xml:space="preserve">2021 Cloud Securtiy Report’ta açığa çıkarılan trendlerin ve bilgilerin tamamına </w:t>
      </w:r>
      <w:hyperlink r:id="rId12" w:history="1">
        <w:r w:rsidRPr="00EE4AC2">
          <w:rPr>
            <w:rStyle w:val="Kpr"/>
            <w:rFonts w:ascii="Arial" w:eastAsiaTheme="minorHAnsi" w:hAnsi="Arial" w:cs="Arial"/>
            <w:sz w:val="22"/>
            <w:szCs w:val="22"/>
            <w:lang w:val="tr-TR"/>
          </w:rPr>
          <w:t>buradan</w:t>
        </w:r>
      </w:hyperlink>
      <w:r w:rsidRPr="00EE4AC2">
        <w:rPr>
          <w:rFonts w:ascii="Arial" w:eastAsiaTheme="minorHAnsi" w:hAnsi="Arial" w:cs="Arial"/>
          <w:sz w:val="22"/>
          <w:szCs w:val="22"/>
          <w:lang w:val="tr-TR"/>
        </w:rPr>
        <w:t xml:space="preserve"> ulaşabilirsiniz.</w:t>
      </w:r>
    </w:p>
    <w:p w14:paraId="5EC8A53A" w14:textId="30639E5B" w:rsidR="00EE4AC2" w:rsidRPr="00EE4AC2" w:rsidRDefault="00EE4AC2" w:rsidP="00323B65">
      <w:pPr>
        <w:pStyle w:val="ListeParagraf"/>
        <w:widowControl w:val="0"/>
        <w:numPr>
          <w:ilvl w:val="0"/>
          <w:numId w:val="2"/>
        </w:numPr>
        <w:tabs>
          <w:tab w:val="left" w:pos="220"/>
          <w:tab w:val="left" w:pos="720"/>
        </w:tabs>
        <w:autoSpaceDE w:val="0"/>
        <w:autoSpaceDN w:val="0"/>
        <w:adjustRightInd w:val="0"/>
        <w:spacing w:before="0" w:beforeAutospacing="0" w:after="0" w:afterAutospacing="0"/>
        <w:contextualSpacing/>
        <w:jc w:val="both"/>
        <w:rPr>
          <w:rFonts w:ascii="Arial" w:hAnsi="Arial" w:cs="Arial"/>
          <w:sz w:val="22"/>
          <w:szCs w:val="22"/>
        </w:rPr>
      </w:pPr>
      <w:r w:rsidRPr="00EE4AC2">
        <w:rPr>
          <w:rFonts w:ascii="Arial" w:hAnsi="Arial" w:cs="Arial"/>
          <w:color w:val="000000" w:themeColor="text1"/>
          <w:sz w:val="22"/>
          <w:szCs w:val="22"/>
          <w:shd w:val="clear" w:color="auto" w:fill="FFFFFF"/>
          <w:lang w:val="tr-TR"/>
        </w:rPr>
        <w:t xml:space="preserve">Fortinet’in her zaman güvenilir bir dijital dünyayı nasıl mümkün kıldığını görmek için </w:t>
      </w:r>
      <w:hyperlink r:id="rId13" w:history="1">
        <w:r w:rsidRPr="00EE4AC2">
          <w:rPr>
            <w:rStyle w:val="Kpr"/>
            <w:rFonts w:ascii="Arial" w:hAnsi="Arial" w:cs="Arial"/>
            <w:sz w:val="22"/>
            <w:szCs w:val="22"/>
            <w:shd w:val="clear" w:color="auto" w:fill="FFFFFF"/>
            <w:lang w:val="tr-TR"/>
          </w:rPr>
          <w:t>videoyu</w:t>
        </w:r>
      </w:hyperlink>
      <w:r w:rsidRPr="00EE4AC2">
        <w:rPr>
          <w:rFonts w:ascii="Arial" w:hAnsi="Arial" w:cs="Arial"/>
          <w:color w:val="000000" w:themeColor="text1"/>
          <w:sz w:val="22"/>
          <w:szCs w:val="22"/>
          <w:shd w:val="clear" w:color="auto" w:fill="FFFFFF"/>
          <w:lang w:val="tr-TR"/>
        </w:rPr>
        <w:t xml:space="preserve"> izleyebilirsiniz.</w:t>
      </w:r>
      <w:r w:rsidRPr="00EE4AC2">
        <w:rPr>
          <w:rFonts w:ascii="Arial" w:hAnsi="Arial" w:cs="Arial"/>
          <w:sz w:val="22"/>
          <w:szCs w:val="22"/>
          <w:highlight w:val="white"/>
        </w:rPr>
        <w:t xml:space="preserve"> </w:t>
      </w:r>
    </w:p>
    <w:p w14:paraId="52778619" w14:textId="77777777" w:rsidR="00EE4AC2" w:rsidRPr="00EE4AC2" w:rsidRDefault="00FE67A9" w:rsidP="00323B65">
      <w:pPr>
        <w:pStyle w:val="ListeParagraf"/>
        <w:numPr>
          <w:ilvl w:val="0"/>
          <w:numId w:val="2"/>
        </w:numPr>
        <w:spacing w:before="0" w:beforeAutospacing="0" w:after="0" w:afterAutospacing="0"/>
        <w:contextualSpacing/>
        <w:jc w:val="both"/>
        <w:rPr>
          <w:rFonts w:ascii="Arial" w:hAnsi="Arial" w:cs="Arial"/>
          <w:sz w:val="22"/>
          <w:szCs w:val="22"/>
          <w:lang w:val="tr-TR"/>
        </w:rPr>
      </w:pPr>
      <w:hyperlink r:id="rId14" w:history="1">
        <w:r w:rsidR="00EE4AC2" w:rsidRPr="00EE4AC2">
          <w:rPr>
            <w:rStyle w:val="Kpr"/>
            <w:rFonts w:ascii="Arial" w:hAnsi="Arial" w:cs="Arial"/>
            <w:sz w:val="22"/>
            <w:szCs w:val="22"/>
            <w:lang w:val="tr-TR"/>
          </w:rPr>
          <w:t>Fortinet Security Fabric</w:t>
        </w:r>
      </w:hyperlink>
      <w:r w:rsidR="00EE4AC2" w:rsidRPr="00EE4AC2">
        <w:rPr>
          <w:rFonts w:ascii="Arial" w:hAnsi="Arial" w:cs="Arial"/>
          <w:sz w:val="22"/>
          <w:szCs w:val="22"/>
          <w:lang w:val="tr-TR"/>
        </w:rPr>
        <w:t xml:space="preserve">’in kurumların tüm dijital saldırı zemininde kapsamlı, entegre ve otomatik korumayı nasıl sağladığını öğrenmek için </w:t>
      </w:r>
      <w:hyperlink r:id="rId15" w:history="1">
        <w:r w:rsidR="00EE4AC2" w:rsidRPr="00EE4AC2">
          <w:rPr>
            <w:rStyle w:val="Kpr"/>
            <w:rFonts w:ascii="Arial" w:hAnsi="Arial" w:cs="Arial"/>
            <w:sz w:val="22"/>
            <w:szCs w:val="22"/>
            <w:lang w:val="tr-TR"/>
          </w:rPr>
          <w:t>bağlantıya</w:t>
        </w:r>
      </w:hyperlink>
      <w:r w:rsidR="00EE4AC2" w:rsidRPr="00EE4AC2">
        <w:rPr>
          <w:rFonts w:ascii="Arial" w:hAnsi="Arial" w:cs="Arial"/>
          <w:sz w:val="22"/>
          <w:szCs w:val="22"/>
          <w:lang w:val="tr-TR"/>
        </w:rPr>
        <w:t xml:space="preserve"> tıklayabilirsiniz.</w:t>
      </w:r>
    </w:p>
    <w:p w14:paraId="4E6059BA" w14:textId="77777777" w:rsidR="00EE4AC2" w:rsidRPr="00EE4AC2" w:rsidRDefault="00FE67A9" w:rsidP="00323B65">
      <w:pPr>
        <w:pStyle w:val="ListeParagraf"/>
        <w:numPr>
          <w:ilvl w:val="0"/>
          <w:numId w:val="2"/>
        </w:numPr>
        <w:spacing w:before="0" w:beforeAutospacing="0" w:after="0" w:afterAutospacing="0"/>
        <w:contextualSpacing/>
        <w:jc w:val="both"/>
        <w:rPr>
          <w:rFonts w:ascii="Arial" w:hAnsi="Arial" w:cs="Arial"/>
          <w:sz w:val="22"/>
          <w:szCs w:val="22"/>
          <w:lang w:val="tr-TR"/>
        </w:rPr>
      </w:pPr>
      <w:hyperlink r:id="rId16" w:history="1">
        <w:r w:rsidR="00EE4AC2" w:rsidRPr="00EE4AC2">
          <w:rPr>
            <w:rStyle w:val="Kpr"/>
            <w:rFonts w:ascii="Arial" w:hAnsi="Arial" w:cs="Arial"/>
            <w:sz w:val="22"/>
            <w:szCs w:val="22"/>
            <w:lang w:val="tr-TR"/>
          </w:rPr>
          <w:t>Fortinet müşterilerinin</w:t>
        </w:r>
      </w:hyperlink>
      <w:r w:rsidR="00EE4AC2" w:rsidRPr="00EE4AC2">
        <w:rPr>
          <w:rFonts w:ascii="Arial" w:hAnsi="Arial" w:cs="Arial"/>
          <w:sz w:val="22"/>
          <w:szCs w:val="22"/>
          <w:lang w:val="tr-TR"/>
        </w:rPr>
        <w:t xml:space="preserve"> kurumlarını nasıl koruduğu hakkında daha fazla bilgi için bağlantıya tıklayabilirsiniz.</w:t>
      </w:r>
    </w:p>
    <w:p w14:paraId="615F1CF2" w14:textId="77777777" w:rsidR="00EE4AC2" w:rsidRPr="00EE4AC2" w:rsidRDefault="00EE4AC2" w:rsidP="00323B65">
      <w:pPr>
        <w:pStyle w:val="ListeParagraf"/>
        <w:numPr>
          <w:ilvl w:val="0"/>
          <w:numId w:val="2"/>
        </w:numPr>
        <w:spacing w:before="0" w:beforeAutospacing="0" w:after="0" w:afterAutospacing="0"/>
        <w:contextualSpacing/>
        <w:jc w:val="both"/>
        <w:rPr>
          <w:rFonts w:ascii="Arial" w:hAnsi="Arial" w:cs="Arial"/>
          <w:sz w:val="22"/>
          <w:szCs w:val="22"/>
          <w:lang w:val="tr-TR"/>
        </w:rPr>
      </w:pPr>
      <w:r w:rsidRPr="00EE4AC2">
        <w:rPr>
          <w:rFonts w:ascii="Arial" w:hAnsi="Arial" w:cs="Arial"/>
          <w:sz w:val="22"/>
          <w:szCs w:val="22"/>
          <w:lang w:val="tr-TR"/>
        </w:rPr>
        <w:t xml:space="preserve">Fortinet’in Training Advancement Agenda (TAA) inisiyatifi kapsamında ücretsiz </w:t>
      </w:r>
      <w:hyperlink r:id="rId17" w:history="1">
        <w:r w:rsidRPr="00EE4AC2">
          <w:rPr>
            <w:rStyle w:val="Kpr"/>
            <w:rFonts w:ascii="Arial" w:hAnsi="Arial" w:cs="Arial"/>
            <w:sz w:val="22"/>
            <w:szCs w:val="22"/>
            <w:lang w:val="tr-TR"/>
          </w:rPr>
          <w:t>siber güvenlik eğitimi</w:t>
        </w:r>
      </w:hyperlink>
      <w:r w:rsidRPr="00EE4AC2">
        <w:rPr>
          <w:rFonts w:ascii="Arial" w:hAnsi="Arial" w:cs="Arial"/>
          <w:sz w:val="22"/>
          <w:szCs w:val="22"/>
          <w:lang w:val="tr-TR"/>
        </w:rPr>
        <w:t xml:space="preserve">, </w:t>
      </w:r>
      <w:hyperlink r:id="rId18" w:history="1">
        <w:r w:rsidRPr="00EE4AC2">
          <w:rPr>
            <w:rStyle w:val="Kpr"/>
            <w:rFonts w:ascii="Arial" w:hAnsi="Arial" w:cs="Arial"/>
            <w:sz w:val="22"/>
            <w:szCs w:val="22"/>
            <w:lang w:val="tr-TR"/>
          </w:rPr>
          <w:t>Network Security Expert programı</w:t>
        </w:r>
      </w:hyperlink>
      <w:r w:rsidRPr="00EE4AC2">
        <w:rPr>
          <w:rFonts w:ascii="Arial" w:hAnsi="Arial" w:cs="Arial"/>
          <w:sz w:val="22"/>
          <w:szCs w:val="22"/>
          <w:lang w:val="tr-TR"/>
        </w:rPr>
        <w:t xml:space="preserve">, </w:t>
      </w:r>
      <w:hyperlink r:id="rId19" w:history="1">
        <w:r w:rsidRPr="00EE4AC2">
          <w:rPr>
            <w:rStyle w:val="Kpr"/>
            <w:rFonts w:ascii="Arial" w:hAnsi="Arial" w:cs="Arial"/>
            <w:sz w:val="22"/>
            <w:szCs w:val="22"/>
            <w:lang w:val="tr-TR"/>
          </w:rPr>
          <w:t>Security Academy programı</w:t>
        </w:r>
      </w:hyperlink>
      <w:r w:rsidRPr="00EE4AC2">
        <w:rPr>
          <w:rFonts w:ascii="Arial" w:hAnsi="Arial" w:cs="Arial"/>
          <w:sz w:val="22"/>
          <w:szCs w:val="22"/>
          <w:lang w:val="tr-TR"/>
        </w:rPr>
        <w:t xml:space="preserve"> ve </w:t>
      </w:r>
      <w:hyperlink r:id="rId20" w:history="1">
        <w:r w:rsidRPr="00EE4AC2">
          <w:rPr>
            <w:rStyle w:val="Kpr"/>
            <w:rFonts w:ascii="Arial" w:hAnsi="Arial" w:cs="Arial"/>
            <w:sz w:val="22"/>
            <w:szCs w:val="22"/>
            <w:lang w:val="tr-TR"/>
          </w:rPr>
          <w:t>Veterans programı</w:t>
        </w:r>
      </w:hyperlink>
      <w:r w:rsidRPr="00EE4AC2">
        <w:rPr>
          <w:rFonts w:ascii="Arial" w:hAnsi="Arial" w:cs="Arial"/>
          <w:sz w:val="22"/>
          <w:szCs w:val="22"/>
          <w:lang w:val="tr-TR"/>
        </w:rPr>
        <w:t xml:space="preserve"> hakkında ayrıntılı bilgi için bağlantılara tıklayabilirsiniz.</w:t>
      </w:r>
    </w:p>
    <w:p w14:paraId="18E64ABB" w14:textId="77777777" w:rsidR="00EE4AC2" w:rsidRPr="00EE4AC2" w:rsidRDefault="00FE67A9" w:rsidP="00323B65">
      <w:pPr>
        <w:pStyle w:val="ListeParagraf"/>
        <w:numPr>
          <w:ilvl w:val="0"/>
          <w:numId w:val="2"/>
        </w:numPr>
        <w:spacing w:before="0" w:beforeAutospacing="0" w:after="0" w:afterAutospacing="0"/>
        <w:contextualSpacing/>
        <w:jc w:val="both"/>
        <w:rPr>
          <w:rFonts w:ascii="Arial" w:hAnsi="Arial" w:cs="Arial"/>
          <w:sz w:val="22"/>
          <w:szCs w:val="22"/>
          <w:lang w:val="tr-TR"/>
        </w:rPr>
      </w:pPr>
      <w:hyperlink r:id="rId21" w:history="1">
        <w:r w:rsidR="00EE4AC2" w:rsidRPr="00EE4AC2">
          <w:rPr>
            <w:rStyle w:val="Kpr"/>
            <w:rFonts w:ascii="Arial" w:hAnsi="Arial" w:cs="Arial"/>
            <w:sz w:val="22"/>
            <w:szCs w:val="22"/>
            <w:lang w:val="tr-TR"/>
          </w:rPr>
          <w:t>FortiGuard Labs</w:t>
        </w:r>
      </w:hyperlink>
      <w:r w:rsidR="00EE4AC2" w:rsidRPr="00EE4AC2">
        <w:rPr>
          <w:rFonts w:ascii="Arial" w:hAnsi="Arial" w:cs="Arial"/>
          <w:sz w:val="22"/>
          <w:szCs w:val="22"/>
          <w:lang w:val="tr-TR"/>
        </w:rPr>
        <w:t xml:space="preserve"> ve </w:t>
      </w:r>
      <w:hyperlink r:id="rId22" w:history="1">
        <w:r w:rsidR="00EE4AC2" w:rsidRPr="00EE4AC2">
          <w:rPr>
            <w:rStyle w:val="Kpr"/>
            <w:rFonts w:ascii="Arial" w:hAnsi="Arial" w:cs="Arial"/>
            <w:sz w:val="22"/>
            <w:szCs w:val="22"/>
            <w:lang w:val="tr-TR"/>
          </w:rPr>
          <w:t>FortiGuard Güvenlik Abonelikleri ve Hizmetleri</w:t>
        </w:r>
      </w:hyperlink>
      <w:r w:rsidR="00EE4AC2" w:rsidRPr="00EE4AC2">
        <w:rPr>
          <w:rFonts w:ascii="Arial" w:hAnsi="Arial" w:cs="Arial"/>
          <w:sz w:val="22"/>
          <w:szCs w:val="22"/>
          <w:lang w:val="tr-TR"/>
        </w:rPr>
        <w:t xml:space="preserve"> portföyü hakkında daha fazla bilgi için bağlantılara tıklayabilirsiniz.</w:t>
      </w:r>
    </w:p>
    <w:p w14:paraId="55CDA11A" w14:textId="77777777" w:rsidR="00EE4AC2" w:rsidRPr="00EE4AC2" w:rsidRDefault="00FE67A9" w:rsidP="00323B65">
      <w:pPr>
        <w:pStyle w:val="ListeParagraf"/>
        <w:numPr>
          <w:ilvl w:val="0"/>
          <w:numId w:val="2"/>
        </w:numPr>
        <w:spacing w:before="0" w:beforeAutospacing="0" w:after="0" w:afterAutospacing="0"/>
        <w:contextualSpacing/>
        <w:jc w:val="both"/>
        <w:rPr>
          <w:rFonts w:ascii="Arial" w:hAnsi="Arial" w:cs="Arial"/>
          <w:sz w:val="22"/>
          <w:szCs w:val="22"/>
          <w:lang w:val="tr-TR"/>
        </w:rPr>
      </w:pPr>
      <w:hyperlink r:id="rId23" w:history="1">
        <w:r w:rsidR="00EE4AC2" w:rsidRPr="00EE4AC2">
          <w:rPr>
            <w:rStyle w:val="Kpr"/>
            <w:rFonts w:ascii="Arial" w:hAnsi="Arial" w:cs="Arial"/>
            <w:sz w:val="22"/>
            <w:szCs w:val="22"/>
            <w:lang w:val="tr-TR"/>
          </w:rPr>
          <w:t>Fortinet Kullanıcı Topluluğu’nda (Fuse)</w:t>
        </w:r>
      </w:hyperlink>
      <w:r w:rsidR="00EE4AC2" w:rsidRPr="00EE4AC2">
        <w:rPr>
          <w:rFonts w:ascii="Arial" w:hAnsi="Arial" w:cs="Arial"/>
          <w:sz w:val="22"/>
          <w:szCs w:val="22"/>
          <w:lang w:val="tr-TR"/>
        </w:rPr>
        <w:t xml:space="preserve"> fikirlerinizi ve geribildirimlerinizi paylaşmak, ürünler ve teknolojiler hakkında daha fazla bilgi almak veya benzer iş kollarındaki kişilerle iletişime geçebilmek için bağlantıya tıklayabilirsiniz.</w:t>
      </w:r>
      <w:r w:rsidR="00EE4AC2" w:rsidRPr="00EE4AC2">
        <w:rPr>
          <w:rFonts w:ascii="Arial" w:hAnsi="Arial" w:cs="Arial"/>
          <w:sz w:val="22"/>
          <w:szCs w:val="22"/>
          <w:highlight w:val="white"/>
        </w:rPr>
        <w:t xml:space="preserve"> </w:t>
      </w:r>
    </w:p>
    <w:p w14:paraId="4CAA52FD" w14:textId="77777777" w:rsidR="00EE4AC2" w:rsidRPr="00EE4AC2" w:rsidRDefault="00EE4AC2" w:rsidP="00323B65">
      <w:pPr>
        <w:pStyle w:val="ListeParagraf"/>
        <w:numPr>
          <w:ilvl w:val="0"/>
          <w:numId w:val="2"/>
        </w:numPr>
        <w:spacing w:before="0" w:beforeAutospacing="0" w:after="0" w:afterAutospacing="0"/>
        <w:contextualSpacing/>
        <w:jc w:val="both"/>
        <w:rPr>
          <w:rFonts w:ascii="Arial" w:hAnsi="Arial" w:cs="Arial"/>
          <w:sz w:val="22"/>
          <w:szCs w:val="22"/>
          <w:lang w:val="tr-TR" w:eastAsia="zh-TW"/>
        </w:rPr>
      </w:pPr>
      <w:r w:rsidRPr="00EE4AC2">
        <w:rPr>
          <w:rFonts w:ascii="Arial" w:hAnsi="Arial" w:cs="Arial"/>
          <w:sz w:val="22"/>
          <w:szCs w:val="22"/>
          <w:lang w:val="tr-TR" w:eastAsia="zh-TW"/>
        </w:rPr>
        <w:t xml:space="preserve">Fortinet’i </w:t>
      </w:r>
      <w:hyperlink r:id="rId24" w:history="1">
        <w:r w:rsidRPr="00EE4AC2">
          <w:rPr>
            <w:rStyle w:val="Kpr"/>
            <w:rFonts w:ascii="Arial" w:hAnsi="Arial" w:cs="Arial"/>
            <w:sz w:val="22"/>
            <w:szCs w:val="22"/>
            <w:lang w:val="tr-TR" w:eastAsia="zh-TW"/>
          </w:rPr>
          <w:t>Twitter</w:t>
        </w:r>
      </w:hyperlink>
      <w:r w:rsidRPr="00EE4AC2">
        <w:rPr>
          <w:rFonts w:ascii="Arial" w:hAnsi="Arial" w:cs="Arial"/>
          <w:sz w:val="22"/>
          <w:szCs w:val="22"/>
          <w:lang w:val="tr-TR" w:eastAsia="zh-TW"/>
        </w:rPr>
        <w:t xml:space="preserve">, </w:t>
      </w:r>
      <w:hyperlink r:id="rId25" w:history="1">
        <w:r w:rsidRPr="00EE4AC2">
          <w:rPr>
            <w:rStyle w:val="Kpr"/>
            <w:rFonts w:ascii="Arial" w:hAnsi="Arial" w:cs="Arial"/>
            <w:sz w:val="22"/>
            <w:szCs w:val="22"/>
            <w:lang w:val="tr-TR" w:eastAsia="zh-TW"/>
          </w:rPr>
          <w:t>LinkedIn</w:t>
        </w:r>
      </w:hyperlink>
      <w:r w:rsidRPr="00EE4AC2">
        <w:rPr>
          <w:rFonts w:ascii="Arial" w:hAnsi="Arial" w:cs="Arial"/>
          <w:sz w:val="22"/>
          <w:szCs w:val="22"/>
          <w:lang w:val="tr-TR" w:eastAsia="zh-TW"/>
        </w:rPr>
        <w:t xml:space="preserve">, </w:t>
      </w:r>
      <w:hyperlink r:id="rId26" w:history="1">
        <w:r w:rsidRPr="00EE4AC2">
          <w:rPr>
            <w:rStyle w:val="Kpr"/>
            <w:rFonts w:ascii="Arial" w:hAnsi="Arial" w:cs="Arial"/>
            <w:sz w:val="22"/>
            <w:szCs w:val="22"/>
            <w:lang w:val="tr-TR" w:eastAsia="zh-TW"/>
          </w:rPr>
          <w:t>Facebook</w:t>
        </w:r>
      </w:hyperlink>
      <w:r w:rsidRPr="00EE4AC2">
        <w:rPr>
          <w:rFonts w:ascii="Arial" w:hAnsi="Arial" w:cs="Arial"/>
          <w:sz w:val="22"/>
          <w:szCs w:val="22"/>
          <w:lang w:val="tr-TR" w:eastAsia="zh-TW"/>
        </w:rPr>
        <w:t xml:space="preserve"> ve </w:t>
      </w:r>
      <w:hyperlink r:id="rId27" w:history="1">
        <w:r w:rsidRPr="00EE4AC2">
          <w:rPr>
            <w:rStyle w:val="Kpr"/>
            <w:rFonts w:ascii="Arial" w:hAnsi="Arial" w:cs="Arial"/>
            <w:sz w:val="22"/>
            <w:szCs w:val="22"/>
            <w:lang w:val="tr-TR" w:eastAsia="zh-TW"/>
          </w:rPr>
          <w:t>Instagram</w:t>
        </w:r>
      </w:hyperlink>
      <w:r w:rsidRPr="00EE4AC2">
        <w:rPr>
          <w:rFonts w:ascii="Arial" w:hAnsi="Arial" w:cs="Arial"/>
          <w:sz w:val="22"/>
          <w:szCs w:val="22"/>
          <w:lang w:val="tr-TR" w:eastAsia="zh-TW"/>
        </w:rPr>
        <w:t xml:space="preserve">’dan takip edebilirsiniz. Fortinet’e YouTube’dan </w:t>
      </w:r>
      <w:hyperlink r:id="rId28" w:history="1">
        <w:r w:rsidRPr="00EE4AC2">
          <w:rPr>
            <w:rStyle w:val="Kpr"/>
            <w:rFonts w:ascii="Arial" w:hAnsi="Arial" w:cs="Arial"/>
            <w:sz w:val="22"/>
            <w:szCs w:val="22"/>
            <w:lang w:val="tr-TR" w:eastAsia="zh-TW"/>
          </w:rPr>
          <w:t>abone olabilirsiniz</w:t>
        </w:r>
      </w:hyperlink>
      <w:r w:rsidRPr="00EE4AC2">
        <w:rPr>
          <w:rFonts w:ascii="Arial" w:hAnsi="Arial" w:cs="Arial"/>
          <w:sz w:val="22"/>
          <w:szCs w:val="22"/>
          <w:lang w:val="tr-TR" w:eastAsia="zh-TW"/>
        </w:rPr>
        <w:t>.</w:t>
      </w:r>
      <w:r w:rsidRPr="00EE4AC2">
        <w:rPr>
          <w:rFonts w:ascii="Arial" w:hAnsi="Arial" w:cs="Arial"/>
          <w:sz w:val="22"/>
          <w:szCs w:val="22"/>
          <w:lang w:eastAsia="zh-TW"/>
        </w:rPr>
        <w:t> </w:t>
      </w:r>
    </w:p>
    <w:p w14:paraId="3D3E8702" w14:textId="77777777" w:rsidR="00EE4AC2" w:rsidRPr="00EE4AC2" w:rsidRDefault="00EE4AC2" w:rsidP="00323B65">
      <w:pPr>
        <w:jc w:val="both"/>
        <w:rPr>
          <w:rFonts w:ascii="Arial" w:hAnsi="Arial" w:cs="Arial"/>
          <w:b/>
          <w:color w:val="A6A6A6"/>
          <w:sz w:val="22"/>
          <w:szCs w:val="22"/>
        </w:rPr>
      </w:pPr>
    </w:p>
    <w:p w14:paraId="6A577D97" w14:textId="3979F8D3" w:rsidR="00323B65" w:rsidRDefault="00323B65" w:rsidP="00323B65">
      <w:pPr>
        <w:jc w:val="both"/>
        <w:rPr>
          <w:rFonts w:ascii="Arial" w:hAnsi="Arial" w:cs="Arial"/>
          <w:b/>
          <w:bCs/>
          <w:sz w:val="22"/>
          <w:szCs w:val="22"/>
          <w:lang w:val="tr-TR"/>
        </w:rPr>
      </w:pPr>
    </w:p>
    <w:p w14:paraId="490162CC" w14:textId="77777777" w:rsidR="00323B65" w:rsidRPr="00323B65" w:rsidRDefault="00323B65" w:rsidP="00323B65">
      <w:pPr>
        <w:jc w:val="both"/>
        <w:rPr>
          <w:rFonts w:ascii="Arial" w:hAnsi="Arial" w:cs="Arial"/>
          <w:b/>
          <w:bCs/>
          <w:sz w:val="22"/>
          <w:szCs w:val="22"/>
          <w:lang w:val="tr-TR"/>
        </w:rPr>
      </w:pPr>
      <w:r w:rsidRPr="00323B65">
        <w:rPr>
          <w:rFonts w:ascii="Arial" w:hAnsi="Arial" w:cs="Arial"/>
          <w:b/>
          <w:bCs/>
          <w:sz w:val="22"/>
          <w:szCs w:val="22"/>
          <w:lang w:val="tr-TR"/>
        </w:rPr>
        <w:t>İlgili Kişiler:</w:t>
      </w:r>
    </w:p>
    <w:p w14:paraId="55381742" w14:textId="77777777" w:rsidR="00323B65" w:rsidRPr="00323B65" w:rsidRDefault="00323B65" w:rsidP="00323B65">
      <w:pPr>
        <w:rPr>
          <w:rFonts w:ascii="Arial" w:hAnsi="Arial" w:cs="Arial"/>
          <w:sz w:val="22"/>
          <w:szCs w:val="22"/>
          <w:lang w:val="tr-TR"/>
        </w:rPr>
      </w:pPr>
      <w:r w:rsidRPr="00323B65">
        <w:rPr>
          <w:rFonts w:ascii="Arial" w:hAnsi="Arial" w:cs="Arial"/>
          <w:sz w:val="22"/>
          <w:szCs w:val="22"/>
          <w:lang w:val="tr-TR"/>
        </w:rPr>
        <w:t>Ceren Moral - Marjinal Porter Novelli</w:t>
      </w:r>
    </w:p>
    <w:p w14:paraId="63E10F13" w14:textId="77777777" w:rsidR="00323B65" w:rsidRPr="00323B65" w:rsidRDefault="00323B65" w:rsidP="00323B65">
      <w:pPr>
        <w:rPr>
          <w:rFonts w:ascii="Arial" w:hAnsi="Arial" w:cs="Arial"/>
          <w:sz w:val="22"/>
          <w:szCs w:val="22"/>
          <w:lang w:val="tr-TR"/>
        </w:rPr>
      </w:pPr>
      <w:r w:rsidRPr="00323B65">
        <w:rPr>
          <w:rFonts w:ascii="Arial" w:hAnsi="Arial" w:cs="Arial"/>
          <w:sz w:val="22"/>
          <w:szCs w:val="22"/>
          <w:lang w:val="tr-TR"/>
        </w:rPr>
        <w:t>0533 921 43 53</w:t>
      </w:r>
    </w:p>
    <w:p w14:paraId="4C0C2C69" w14:textId="77777777" w:rsidR="00323B65" w:rsidRPr="007B084C" w:rsidRDefault="00FE67A9" w:rsidP="00323B65">
      <w:pPr>
        <w:rPr>
          <w:lang w:val="tr-TR"/>
        </w:rPr>
      </w:pPr>
      <w:hyperlink r:id="rId29" w:history="1">
        <w:r w:rsidR="00323B65" w:rsidRPr="00DF25E4">
          <w:rPr>
            <w:rStyle w:val="Kpr"/>
            <w:lang w:val="tr-TR"/>
          </w:rPr>
          <w:t>cerenm@marjinal.com.tr</w:t>
        </w:r>
      </w:hyperlink>
      <w:r w:rsidR="00323B65">
        <w:rPr>
          <w:lang w:val="tr-TR"/>
        </w:rPr>
        <w:t xml:space="preserve"> </w:t>
      </w:r>
    </w:p>
    <w:p w14:paraId="0A109030" w14:textId="77777777" w:rsidR="00323B65" w:rsidRPr="00323B65" w:rsidRDefault="00323B65" w:rsidP="00323B65">
      <w:pPr>
        <w:rPr>
          <w:rFonts w:ascii="Arial" w:hAnsi="Arial" w:cs="Arial"/>
          <w:sz w:val="22"/>
          <w:szCs w:val="22"/>
          <w:lang w:val="tr-TR"/>
        </w:rPr>
      </w:pPr>
      <w:r w:rsidRPr="00323B65">
        <w:rPr>
          <w:rFonts w:ascii="Arial" w:hAnsi="Arial" w:cs="Arial"/>
          <w:sz w:val="22"/>
          <w:szCs w:val="22"/>
          <w:lang w:val="tr-TR"/>
        </w:rPr>
        <w:t>Beril Pelesen - Marjinal Porter Novelli</w:t>
      </w:r>
    </w:p>
    <w:p w14:paraId="38784553" w14:textId="77777777" w:rsidR="00323B65" w:rsidRPr="00323B65" w:rsidRDefault="00323B65" w:rsidP="00323B65">
      <w:pPr>
        <w:rPr>
          <w:rFonts w:ascii="Arial" w:hAnsi="Arial" w:cs="Arial"/>
          <w:sz w:val="22"/>
          <w:szCs w:val="22"/>
          <w:lang w:val="tr-TR"/>
        </w:rPr>
      </w:pPr>
      <w:r w:rsidRPr="00323B65">
        <w:rPr>
          <w:rFonts w:ascii="Arial" w:hAnsi="Arial" w:cs="Arial"/>
          <w:sz w:val="22"/>
          <w:szCs w:val="22"/>
          <w:lang w:val="tr-TR"/>
        </w:rPr>
        <w:t>0537 220 49 39</w:t>
      </w:r>
    </w:p>
    <w:p w14:paraId="79084A5B" w14:textId="77777777" w:rsidR="00323B65" w:rsidRPr="007B084C" w:rsidRDefault="00FE67A9" w:rsidP="00323B65">
      <w:pPr>
        <w:rPr>
          <w:lang w:val="tr-TR"/>
        </w:rPr>
      </w:pPr>
      <w:hyperlink r:id="rId30" w:history="1">
        <w:r w:rsidR="00323B65" w:rsidRPr="00DF25E4">
          <w:rPr>
            <w:rStyle w:val="Kpr"/>
            <w:lang w:val="tr-TR"/>
          </w:rPr>
          <w:t>berilp@marjinal.com.tr</w:t>
        </w:r>
      </w:hyperlink>
      <w:r w:rsidR="00323B65">
        <w:rPr>
          <w:lang w:val="tr-TR"/>
        </w:rPr>
        <w:t xml:space="preserve"> </w:t>
      </w:r>
    </w:p>
    <w:p w14:paraId="174B90DE" w14:textId="77777777" w:rsidR="00323B65" w:rsidRDefault="00323B65" w:rsidP="00323B65">
      <w:pPr>
        <w:jc w:val="both"/>
        <w:rPr>
          <w:rFonts w:ascii="Arial" w:hAnsi="Arial" w:cs="Arial"/>
          <w:b/>
          <w:bCs/>
          <w:sz w:val="22"/>
          <w:szCs w:val="22"/>
          <w:lang w:val="tr-TR"/>
        </w:rPr>
      </w:pPr>
    </w:p>
    <w:p w14:paraId="22CE1C10" w14:textId="329A73C1" w:rsidR="00EE4AC2" w:rsidRPr="00EE4AC2" w:rsidRDefault="00EE4AC2" w:rsidP="00323B65">
      <w:pPr>
        <w:jc w:val="both"/>
        <w:rPr>
          <w:rFonts w:ascii="Arial" w:hAnsi="Arial" w:cs="Arial"/>
          <w:b/>
          <w:bCs/>
          <w:sz w:val="22"/>
          <w:szCs w:val="22"/>
          <w:lang w:val="tr-TR"/>
        </w:rPr>
      </w:pPr>
      <w:r w:rsidRPr="00EE4AC2">
        <w:rPr>
          <w:rFonts w:ascii="Arial" w:hAnsi="Arial" w:cs="Arial"/>
          <w:b/>
          <w:bCs/>
          <w:sz w:val="22"/>
          <w:szCs w:val="22"/>
          <w:lang w:val="tr-TR"/>
        </w:rPr>
        <w:t>Fortinet Hakkında</w:t>
      </w:r>
    </w:p>
    <w:p w14:paraId="58175E77" w14:textId="20862FA4" w:rsidR="00EE4AC2" w:rsidRPr="00EE4AC2" w:rsidRDefault="00EE4AC2" w:rsidP="00323B65">
      <w:pPr>
        <w:jc w:val="both"/>
        <w:rPr>
          <w:rFonts w:ascii="Arial" w:hAnsi="Arial" w:cs="Arial"/>
          <w:sz w:val="22"/>
          <w:szCs w:val="22"/>
        </w:rPr>
      </w:pPr>
      <w:r w:rsidRPr="00EE4AC2">
        <w:rPr>
          <w:rFonts w:ascii="Arial" w:hAnsi="Arial" w:cs="Arial"/>
          <w:sz w:val="22"/>
          <w:szCs w:val="22"/>
          <w:lang w:val="tr-TR"/>
        </w:rPr>
        <w:t xml:space="preserve">İnsanları, cihazları, uygulamaları ve verileri her yerde koruma misyonuyla faaliyet gösteren Fortinet, güvenilir bir dijital dünya yaratmayı mümkün kılmaktadır. Bu yüzden dünyanın en büyük şirketleri, hizmet sağlayıcıları ve kamu kurumları dijital dönüşümlerini güvenle hızlandırmak için Fortinet’i tercih etmektedir. Fortinet Security Fabric, tüm dijital saldırı zemininde kapsamlı, entegre ve otomatik koruma sunarak kritik cihazları, verileri, uygulamaları ve veri merkezi, bulut ve home ofis arasındaki bağlantıyı korumaktadır. Fortinet global çapta sevkiyatı yapılan en güvenilir çözümler alanında dünyanın bir numarasıdır ve dünya genelinde 510 binden fazla müşteri ticari faaliyetlerini korumak için Fortinet'e güvenmektedir. Fortinet’in Training Advancement Agenda (TAA) inisiyatifinin bir parçası olan Fortinet NSE Eğitim Enstitüsü, herkesin siber eğitimlere </w:t>
      </w:r>
      <w:r w:rsidRPr="00EE4AC2">
        <w:rPr>
          <w:rFonts w:ascii="Arial" w:hAnsi="Arial" w:cs="Arial"/>
          <w:sz w:val="22"/>
          <w:szCs w:val="22"/>
          <w:lang w:val="tr-TR"/>
        </w:rPr>
        <w:lastRenderedPageBreak/>
        <w:t xml:space="preserve">erişebilmesi ve yeni kariyer fırsatlarını değerlendirebilmesi için sektördeki en büyük ve kapsamlı siber güvenlik eğitim programlarından birini sunmaktadır. Daha fazla bilgi için: </w:t>
      </w:r>
      <w:hyperlink r:id="rId31" w:history="1">
        <w:r w:rsidRPr="00EE4AC2">
          <w:rPr>
            <w:rStyle w:val="Kpr"/>
            <w:rFonts w:ascii="Arial" w:hAnsi="Arial" w:cs="Arial"/>
            <w:sz w:val="22"/>
            <w:szCs w:val="22"/>
            <w:lang w:val="tr-TR"/>
          </w:rPr>
          <w:t>https://www.fortinet.com</w:t>
        </w:r>
      </w:hyperlink>
      <w:r w:rsidRPr="00EE4AC2">
        <w:rPr>
          <w:rFonts w:ascii="Arial" w:hAnsi="Arial" w:cs="Arial"/>
          <w:sz w:val="22"/>
          <w:szCs w:val="22"/>
          <w:lang w:val="tr-TR"/>
        </w:rPr>
        <w:t xml:space="preserve">, </w:t>
      </w:r>
      <w:hyperlink r:id="rId32" w:history="1">
        <w:r w:rsidRPr="00EE4AC2">
          <w:rPr>
            <w:rStyle w:val="Kpr"/>
            <w:rFonts w:ascii="Arial" w:hAnsi="Arial" w:cs="Arial"/>
            <w:sz w:val="22"/>
            <w:szCs w:val="22"/>
            <w:lang w:val="tr-TR"/>
          </w:rPr>
          <w:t>Fortinet Blog</w:t>
        </w:r>
      </w:hyperlink>
      <w:r w:rsidRPr="00EE4AC2">
        <w:rPr>
          <w:rFonts w:ascii="Arial" w:hAnsi="Arial" w:cs="Arial"/>
          <w:sz w:val="22"/>
          <w:szCs w:val="22"/>
          <w:lang w:val="tr-TR"/>
        </w:rPr>
        <w:t xml:space="preserve"> sayfası veya </w:t>
      </w:r>
      <w:hyperlink r:id="rId33" w:history="1">
        <w:r w:rsidRPr="00EE4AC2">
          <w:rPr>
            <w:rStyle w:val="Kpr"/>
            <w:rFonts w:ascii="Arial" w:hAnsi="Arial" w:cs="Arial"/>
            <w:sz w:val="22"/>
            <w:szCs w:val="22"/>
            <w:lang w:val="tr-TR"/>
          </w:rPr>
          <w:t>FortiGuard Labs</w:t>
        </w:r>
      </w:hyperlink>
      <w:r w:rsidRPr="00EE4AC2">
        <w:rPr>
          <w:rFonts w:ascii="Arial" w:hAnsi="Arial" w:cs="Arial"/>
          <w:sz w:val="22"/>
          <w:szCs w:val="22"/>
          <w:lang w:val="tr-TR"/>
        </w:rPr>
        <w:t>.</w:t>
      </w:r>
    </w:p>
    <w:p w14:paraId="5E9686AD" w14:textId="77777777" w:rsidR="00F45FAE" w:rsidRPr="00EE4AC2" w:rsidRDefault="00FE67A9" w:rsidP="00EE4AC2">
      <w:pPr>
        <w:rPr>
          <w:rFonts w:ascii="Arial" w:hAnsi="Arial" w:cs="Arial"/>
          <w:sz w:val="22"/>
          <w:szCs w:val="22"/>
        </w:rPr>
      </w:pPr>
    </w:p>
    <w:sectPr w:rsidR="00F45FAE" w:rsidRPr="00EE4AC2" w:rsidSect="00F64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03431"/>
    <w:multiLevelType w:val="multilevel"/>
    <w:tmpl w:val="F59C0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6B6604"/>
    <w:multiLevelType w:val="multilevel"/>
    <w:tmpl w:val="EE9E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2D"/>
    <w:rsid w:val="0000112D"/>
    <w:rsid w:val="00044B9B"/>
    <w:rsid w:val="000667AB"/>
    <w:rsid w:val="00073426"/>
    <w:rsid w:val="000D1D74"/>
    <w:rsid w:val="00131933"/>
    <w:rsid w:val="001F1044"/>
    <w:rsid w:val="00243F8A"/>
    <w:rsid w:val="002641ED"/>
    <w:rsid w:val="002A2869"/>
    <w:rsid w:val="002B42AE"/>
    <w:rsid w:val="00323B65"/>
    <w:rsid w:val="00330A91"/>
    <w:rsid w:val="00367BDC"/>
    <w:rsid w:val="0039742C"/>
    <w:rsid w:val="003A5521"/>
    <w:rsid w:val="00405EBB"/>
    <w:rsid w:val="004B330C"/>
    <w:rsid w:val="004F75E7"/>
    <w:rsid w:val="005B164C"/>
    <w:rsid w:val="005D26E2"/>
    <w:rsid w:val="00605616"/>
    <w:rsid w:val="00665E4E"/>
    <w:rsid w:val="00667FC4"/>
    <w:rsid w:val="00673944"/>
    <w:rsid w:val="00675C16"/>
    <w:rsid w:val="00687A2E"/>
    <w:rsid w:val="00694AF2"/>
    <w:rsid w:val="006A67EA"/>
    <w:rsid w:val="00762E86"/>
    <w:rsid w:val="00765E5B"/>
    <w:rsid w:val="007A09DC"/>
    <w:rsid w:val="008C0EE7"/>
    <w:rsid w:val="00956253"/>
    <w:rsid w:val="00A17B11"/>
    <w:rsid w:val="00B83F8F"/>
    <w:rsid w:val="00B91834"/>
    <w:rsid w:val="00BD67B9"/>
    <w:rsid w:val="00C10DE0"/>
    <w:rsid w:val="00C52A81"/>
    <w:rsid w:val="00C60366"/>
    <w:rsid w:val="00C732C4"/>
    <w:rsid w:val="00C80D3B"/>
    <w:rsid w:val="00CD4835"/>
    <w:rsid w:val="00CE1B60"/>
    <w:rsid w:val="00D27311"/>
    <w:rsid w:val="00D305FE"/>
    <w:rsid w:val="00D35449"/>
    <w:rsid w:val="00D43267"/>
    <w:rsid w:val="00D725D0"/>
    <w:rsid w:val="00DA61E7"/>
    <w:rsid w:val="00DB2A97"/>
    <w:rsid w:val="00DD768F"/>
    <w:rsid w:val="00EE4AC2"/>
    <w:rsid w:val="00F32FCC"/>
    <w:rsid w:val="00F64A7F"/>
    <w:rsid w:val="00F766A6"/>
    <w:rsid w:val="00FC06EE"/>
    <w:rsid w:val="00FC3507"/>
    <w:rsid w:val="00FC3911"/>
    <w:rsid w:val="00FD5275"/>
    <w:rsid w:val="00FE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99C9"/>
  <w15:chartTrackingRefBased/>
  <w15:docId w15:val="{6FEBCCBA-4CB4-7444-ADCD-625F524F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011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112D"/>
    <w:rPr>
      <w:rFonts w:ascii="Times New Roman" w:eastAsia="Times New Roman" w:hAnsi="Times New Roman" w:cs="Times New Roman"/>
      <w:b/>
      <w:bCs/>
      <w:sz w:val="36"/>
      <w:szCs w:val="36"/>
    </w:rPr>
  </w:style>
  <w:style w:type="paragraph" w:styleId="NormalWeb">
    <w:name w:val="Normal (Web)"/>
    <w:basedOn w:val="Normal"/>
    <w:uiPriority w:val="99"/>
    <w:unhideWhenUsed/>
    <w:rsid w:val="0000112D"/>
    <w:pPr>
      <w:spacing w:before="100" w:beforeAutospacing="1" w:after="100" w:afterAutospacing="1"/>
    </w:pPr>
    <w:rPr>
      <w:rFonts w:ascii="Times New Roman" w:eastAsia="Times New Roman" w:hAnsi="Times New Roman" w:cs="Times New Roman"/>
    </w:rPr>
  </w:style>
  <w:style w:type="character" w:styleId="Kpr">
    <w:name w:val="Hyperlink"/>
    <w:basedOn w:val="VarsaylanParagrafYazTipi"/>
    <w:uiPriority w:val="99"/>
    <w:unhideWhenUsed/>
    <w:rsid w:val="0000112D"/>
    <w:rPr>
      <w:color w:val="0000FF"/>
      <w:u w:val="single"/>
    </w:rPr>
  </w:style>
  <w:style w:type="character" w:styleId="zlenenKpr">
    <w:name w:val="FollowedHyperlink"/>
    <w:basedOn w:val="VarsaylanParagrafYazTipi"/>
    <w:uiPriority w:val="99"/>
    <w:semiHidden/>
    <w:unhideWhenUsed/>
    <w:rsid w:val="0000112D"/>
    <w:rPr>
      <w:color w:val="954F72" w:themeColor="followedHyperlink"/>
      <w:u w:val="single"/>
    </w:rPr>
  </w:style>
  <w:style w:type="paragraph" w:styleId="BalonMetni">
    <w:name w:val="Balloon Text"/>
    <w:basedOn w:val="Normal"/>
    <w:link w:val="BalonMetniChar"/>
    <w:uiPriority w:val="99"/>
    <w:semiHidden/>
    <w:unhideWhenUsed/>
    <w:rsid w:val="00667FC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67FC4"/>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765E5B"/>
    <w:rPr>
      <w:sz w:val="16"/>
      <w:szCs w:val="16"/>
    </w:rPr>
  </w:style>
  <w:style w:type="paragraph" w:styleId="AklamaMetni">
    <w:name w:val="annotation text"/>
    <w:basedOn w:val="Normal"/>
    <w:link w:val="AklamaMetniChar"/>
    <w:uiPriority w:val="99"/>
    <w:semiHidden/>
    <w:unhideWhenUsed/>
    <w:rsid w:val="00765E5B"/>
    <w:rPr>
      <w:sz w:val="20"/>
      <w:szCs w:val="20"/>
    </w:rPr>
  </w:style>
  <w:style w:type="character" w:customStyle="1" w:styleId="AklamaMetniChar">
    <w:name w:val="Açıklama Metni Char"/>
    <w:basedOn w:val="VarsaylanParagrafYazTipi"/>
    <w:link w:val="AklamaMetni"/>
    <w:uiPriority w:val="99"/>
    <w:semiHidden/>
    <w:rsid w:val="00765E5B"/>
    <w:rPr>
      <w:sz w:val="20"/>
      <w:szCs w:val="20"/>
    </w:rPr>
  </w:style>
  <w:style w:type="paragraph" w:styleId="AklamaKonusu">
    <w:name w:val="annotation subject"/>
    <w:basedOn w:val="AklamaMetni"/>
    <w:next w:val="AklamaMetni"/>
    <w:link w:val="AklamaKonusuChar"/>
    <w:uiPriority w:val="99"/>
    <w:semiHidden/>
    <w:unhideWhenUsed/>
    <w:rsid w:val="00765E5B"/>
    <w:rPr>
      <w:b/>
      <w:bCs/>
    </w:rPr>
  </w:style>
  <w:style w:type="character" w:customStyle="1" w:styleId="AklamaKonusuChar">
    <w:name w:val="Açıklama Konusu Char"/>
    <w:basedOn w:val="AklamaMetniChar"/>
    <w:link w:val="AklamaKonusu"/>
    <w:uiPriority w:val="99"/>
    <w:semiHidden/>
    <w:rsid w:val="00765E5B"/>
    <w:rPr>
      <w:b/>
      <w:bCs/>
      <w:sz w:val="20"/>
      <w:szCs w:val="20"/>
    </w:rPr>
  </w:style>
  <w:style w:type="character" w:styleId="zmlenmeyenBahsetme">
    <w:name w:val="Unresolved Mention"/>
    <w:basedOn w:val="VarsaylanParagrafYazTipi"/>
    <w:uiPriority w:val="99"/>
    <w:semiHidden/>
    <w:unhideWhenUsed/>
    <w:rsid w:val="00665E4E"/>
    <w:rPr>
      <w:color w:val="605E5C"/>
      <w:shd w:val="clear" w:color="auto" w:fill="E1DFDD"/>
    </w:rPr>
  </w:style>
  <w:style w:type="paragraph" w:styleId="ListeParagraf">
    <w:name w:val="List Paragraph"/>
    <w:basedOn w:val="Normal"/>
    <w:uiPriority w:val="34"/>
    <w:qFormat/>
    <w:rsid w:val="00EE4AC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00043">
      <w:bodyDiv w:val="1"/>
      <w:marLeft w:val="0"/>
      <w:marRight w:val="0"/>
      <w:marTop w:val="0"/>
      <w:marBottom w:val="0"/>
      <w:divBdr>
        <w:top w:val="none" w:sz="0" w:space="0" w:color="auto"/>
        <w:left w:val="none" w:sz="0" w:space="0" w:color="auto"/>
        <w:bottom w:val="none" w:sz="0" w:space="0" w:color="auto"/>
        <w:right w:val="none" w:sz="0" w:space="0" w:color="auto"/>
      </w:divBdr>
    </w:div>
    <w:div w:id="1333608480">
      <w:bodyDiv w:val="1"/>
      <w:marLeft w:val="0"/>
      <w:marRight w:val="0"/>
      <w:marTop w:val="0"/>
      <w:marBottom w:val="0"/>
      <w:divBdr>
        <w:top w:val="none" w:sz="0" w:space="0" w:color="auto"/>
        <w:left w:val="none" w:sz="0" w:space="0" w:color="auto"/>
        <w:bottom w:val="none" w:sz="0" w:space="0" w:color="auto"/>
        <w:right w:val="none" w:sz="0" w:space="0" w:color="auto"/>
      </w:divBdr>
      <w:divsChild>
        <w:div w:id="1646617669">
          <w:marLeft w:val="0"/>
          <w:marRight w:val="0"/>
          <w:marTop w:val="0"/>
          <w:marBottom w:val="0"/>
          <w:divBdr>
            <w:top w:val="none" w:sz="0" w:space="0" w:color="auto"/>
            <w:left w:val="none" w:sz="0" w:space="0" w:color="auto"/>
            <w:bottom w:val="none" w:sz="0" w:space="0" w:color="auto"/>
            <w:right w:val="none" w:sz="0" w:space="0" w:color="auto"/>
          </w:divBdr>
          <w:divsChild>
            <w:div w:id="1248803153">
              <w:marLeft w:val="0"/>
              <w:marRight w:val="0"/>
              <w:marTop w:val="0"/>
              <w:marBottom w:val="0"/>
              <w:divBdr>
                <w:top w:val="none" w:sz="0" w:space="0" w:color="auto"/>
                <w:left w:val="none" w:sz="0" w:space="0" w:color="auto"/>
                <w:bottom w:val="none" w:sz="0" w:space="0" w:color="auto"/>
                <w:right w:val="none" w:sz="0" w:space="0" w:color="auto"/>
              </w:divBdr>
              <w:divsChild>
                <w:div w:id="425538215">
                  <w:marLeft w:val="0"/>
                  <w:marRight w:val="0"/>
                  <w:marTop w:val="0"/>
                  <w:marBottom w:val="0"/>
                  <w:divBdr>
                    <w:top w:val="none" w:sz="0" w:space="0" w:color="auto"/>
                    <w:left w:val="none" w:sz="0" w:space="0" w:color="auto"/>
                    <w:bottom w:val="none" w:sz="0" w:space="0" w:color="auto"/>
                    <w:right w:val="none" w:sz="0" w:space="0" w:color="auto"/>
                  </w:divBdr>
                  <w:divsChild>
                    <w:div w:id="20305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4752">
      <w:bodyDiv w:val="1"/>
      <w:marLeft w:val="0"/>
      <w:marRight w:val="0"/>
      <w:marTop w:val="0"/>
      <w:marBottom w:val="0"/>
      <w:divBdr>
        <w:top w:val="none" w:sz="0" w:space="0" w:color="auto"/>
        <w:left w:val="none" w:sz="0" w:space="0" w:color="auto"/>
        <w:bottom w:val="none" w:sz="0" w:space="0" w:color="auto"/>
        <w:right w:val="none" w:sz="0" w:space="0" w:color="auto"/>
      </w:divBdr>
      <w:divsChild>
        <w:div w:id="1706559010">
          <w:marLeft w:val="0"/>
          <w:marRight w:val="0"/>
          <w:marTop w:val="0"/>
          <w:marBottom w:val="0"/>
          <w:divBdr>
            <w:top w:val="none" w:sz="0" w:space="0" w:color="auto"/>
            <w:left w:val="none" w:sz="0" w:space="0" w:color="auto"/>
            <w:bottom w:val="none" w:sz="0" w:space="0" w:color="auto"/>
            <w:right w:val="none" w:sz="0" w:space="0" w:color="auto"/>
          </w:divBdr>
          <w:divsChild>
            <w:div w:id="1190950639">
              <w:marLeft w:val="0"/>
              <w:marRight w:val="0"/>
              <w:marTop w:val="0"/>
              <w:marBottom w:val="0"/>
              <w:divBdr>
                <w:top w:val="none" w:sz="0" w:space="0" w:color="auto"/>
                <w:left w:val="none" w:sz="0" w:space="0" w:color="auto"/>
                <w:bottom w:val="none" w:sz="0" w:space="0" w:color="auto"/>
                <w:right w:val="none" w:sz="0" w:space="0" w:color="auto"/>
              </w:divBdr>
              <w:divsChild>
                <w:div w:id="527253433">
                  <w:marLeft w:val="0"/>
                  <w:marRight w:val="0"/>
                  <w:marTop w:val="0"/>
                  <w:marBottom w:val="0"/>
                  <w:divBdr>
                    <w:top w:val="none" w:sz="0" w:space="0" w:color="auto"/>
                    <w:left w:val="none" w:sz="0" w:space="0" w:color="auto"/>
                    <w:bottom w:val="none" w:sz="0" w:space="0" w:color="auto"/>
                    <w:right w:val="none" w:sz="0" w:space="0" w:color="auto"/>
                  </w:divBdr>
                  <w:divsChild>
                    <w:div w:id="6122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8417">
      <w:bodyDiv w:val="1"/>
      <w:marLeft w:val="0"/>
      <w:marRight w:val="0"/>
      <w:marTop w:val="0"/>
      <w:marBottom w:val="0"/>
      <w:divBdr>
        <w:top w:val="none" w:sz="0" w:space="0" w:color="auto"/>
        <w:left w:val="none" w:sz="0" w:space="0" w:color="auto"/>
        <w:bottom w:val="none" w:sz="0" w:space="0" w:color="auto"/>
        <w:right w:val="none" w:sz="0" w:space="0" w:color="auto"/>
      </w:divBdr>
    </w:div>
    <w:div w:id="1779980920">
      <w:bodyDiv w:val="1"/>
      <w:marLeft w:val="0"/>
      <w:marRight w:val="0"/>
      <w:marTop w:val="0"/>
      <w:marBottom w:val="0"/>
      <w:divBdr>
        <w:top w:val="none" w:sz="0" w:space="0" w:color="auto"/>
        <w:left w:val="none" w:sz="0" w:space="0" w:color="auto"/>
        <w:bottom w:val="none" w:sz="0" w:space="0" w:color="auto"/>
        <w:right w:val="none" w:sz="0" w:space="0" w:color="auto"/>
      </w:divBdr>
      <w:divsChild>
        <w:div w:id="1773626508">
          <w:marLeft w:val="0"/>
          <w:marRight w:val="0"/>
          <w:marTop w:val="0"/>
          <w:marBottom w:val="0"/>
          <w:divBdr>
            <w:top w:val="none" w:sz="0" w:space="0" w:color="auto"/>
            <w:left w:val="none" w:sz="0" w:space="0" w:color="auto"/>
            <w:bottom w:val="none" w:sz="0" w:space="0" w:color="auto"/>
            <w:right w:val="none" w:sz="0" w:space="0" w:color="auto"/>
          </w:divBdr>
          <w:divsChild>
            <w:div w:id="1890916076">
              <w:marLeft w:val="0"/>
              <w:marRight w:val="0"/>
              <w:marTop w:val="0"/>
              <w:marBottom w:val="0"/>
              <w:divBdr>
                <w:top w:val="none" w:sz="0" w:space="0" w:color="auto"/>
                <w:left w:val="none" w:sz="0" w:space="0" w:color="auto"/>
                <w:bottom w:val="none" w:sz="0" w:space="0" w:color="auto"/>
                <w:right w:val="none" w:sz="0" w:space="0" w:color="auto"/>
              </w:divBdr>
            </w:div>
            <w:div w:id="18244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5PuGKKNzpU" TargetMode="External"/><Relationship Id="rId18" Type="http://schemas.openxmlformats.org/officeDocument/2006/relationships/hyperlink" Target="https://training.fortinet.com/?utm_source=blog&amp;utm_campaign=2019-q3-nse-institute" TargetMode="External"/><Relationship Id="rId26" Type="http://schemas.openxmlformats.org/officeDocument/2006/relationships/hyperlink" Target="https://www.facebook.com/fortinet/" TargetMode="External"/><Relationship Id="rId3" Type="http://schemas.openxmlformats.org/officeDocument/2006/relationships/customXml" Target="../customXml/item3.xml"/><Relationship Id="rId21" Type="http://schemas.openxmlformats.org/officeDocument/2006/relationships/hyperlink" Target="https://www.fortinet.com/fortiguard/labs?utm_source=pr&amp;utm_campaign=FortiGuardLab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rtinet.com/resources-campaign/dynamic-cloud-security/2021-cloud-security-report?utm_source=blog&amp;utm_campaign=2021-cloud-security-report" TargetMode="External"/><Relationship Id="rId17" Type="http://schemas.openxmlformats.org/officeDocument/2006/relationships/hyperlink" Target="https://www.fortinet.com/blog/business-and-technology/fortinet-offers-free-cybersecurity-training-courses?utm_source=pr&amp;utm_campaign=2021-q1-fortinet-offers-free-cybersecurity-training-courses" TargetMode="External"/><Relationship Id="rId25" Type="http://schemas.openxmlformats.org/officeDocument/2006/relationships/hyperlink" Target="https://www.linkedin.com/company/fortinet" TargetMode="External"/><Relationship Id="rId33" Type="http://schemas.openxmlformats.org/officeDocument/2006/relationships/hyperlink" Target="https://www.fortinet.com/fortiguard/labs?utm_source=pr&amp;utm_campaign=FortiGuardLabs" TargetMode="External"/><Relationship Id="rId2" Type="http://schemas.openxmlformats.org/officeDocument/2006/relationships/customXml" Target="../customXml/item2.xml"/><Relationship Id="rId16" Type="http://schemas.openxmlformats.org/officeDocument/2006/relationships/hyperlink" Target="https://www.fortinet.com/customers.html?utm_source=pr&amp;utm_campaign=2019-q3-telecommunications" TargetMode="External"/><Relationship Id="rId20" Type="http://schemas.openxmlformats.org/officeDocument/2006/relationships/hyperlink" Target="https://www.fortinet.com/corporate/careers/vets.html?utm_source=blog&amp;utm_campaign=2018-q2-fortivet" TargetMode="External"/><Relationship Id="rId29" Type="http://schemas.openxmlformats.org/officeDocument/2006/relationships/hyperlink" Target="mailto:cerenm@marjinal.com.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tinet.com/resources/cyberglossary/what-is-hybrid-cloud?utm_source=blog&amp;utm_campaign=what-is-hybrid-cloud" TargetMode="External"/><Relationship Id="rId24" Type="http://schemas.openxmlformats.org/officeDocument/2006/relationships/hyperlink" Target="https://twitter.com/Fortinet" TargetMode="External"/><Relationship Id="rId32" Type="http://schemas.openxmlformats.org/officeDocument/2006/relationships/hyperlink" Target="https://www.fortinet.com/blog?utm_source=pr&amp;utm_campaign=blog" TargetMode="External"/><Relationship Id="rId5" Type="http://schemas.openxmlformats.org/officeDocument/2006/relationships/styles" Target="styles.xml"/><Relationship Id="rId15" Type="http://schemas.openxmlformats.org/officeDocument/2006/relationships/hyperlink" Target="https://www.youtube.com/watch?v=x8US5w7D5Mc" TargetMode="External"/><Relationship Id="rId23" Type="http://schemas.openxmlformats.org/officeDocument/2006/relationships/hyperlink" Target="https://fusecommunity.fortinet.com/home?utm_source=blog&amp;utm_medium=campaign&amp;utm_campaign=2020-fusecommunity" TargetMode="External"/><Relationship Id="rId28" Type="http://schemas.openxmlformats.org/officeDocument/2006/relationships/hyperlink" Target="https://www.youtube.com/channel/UCJHo4AuVomwMRzgkA5DQEOA?sub_confirmation=1" TargetMode="External"/><Relationship Id="rId10" Type="http://schemas.openxmlformats.org/officeDocument/2006/relationships/hyperlink" Target="https://www.fortinet.com/solutions/enterprise-midsize-business/cloud-security.html?utm_source=blog&amp;utm_campaign=cloud-security" TargetMode="External"/><Relationship Id="rId19" Type="http://schemas.openxmlformats.org/officeDocument/2006/relationships/hyperlink" Target="https://training.fortinet.com/local/staticpage/view.php?page=fnsa&amp;utm_source=blog&amp;utm_campaign=2019-q3-fnsa" TargetMode="External"/><Relationship Id="rId31" Type="http://schemas.openxmlformats.org/officeDocument/2006/relationships/hyperlink" Target="https://www.fortinet.com/?utm_source=pr&amp;utm_campaign=fortinet" TargetMode="External"/><Relationship Id="rId4" Type="http://schemas.openxmlformats.org/officeDocument/2006/relationships/numbering" Target="numbering.xml"/><Relationship Id="rId9" Type="http://schemas.openxmlformats.org/officeDocument/2006/relationships/hyperlink" Target="https://www.fortinet.com/resources-campaign/dynamic-cloud-security/2021-cloud-security-report?utm_source=blog&amp;utm_campaign=2021-cloud-security-report" TargetMode="External"/><Relationship Id="rId14" Type="http://schemas.openxmlformats.org/officeDocument/2006/relationships/hyperlink" Target="https://www.fortinet.com/solutions/enterprise-midsize-business/security-fabric.html?utm_source=pr&amp;utm_campaign=security-fabric" TargetMode="External"/><Relationship Id="rId22" Type="http://schemas.openxmlformats.org/officeDocument/2006/relationships/hyperlink" Target="https://www.fortinet.com/support-and-training/support-services/fortiguard-security-subscriptions.html?utm_source=pr&amp;utm_campaign=2019-q3-security-services" TargetMode="External"/><Relationship Id="rId27" Type="http://schemas.openxmlformats.org/officeDocument/2006/relationships/hyperlink" Target="https://www.instagram.com/behindthefirewall/" TargetMode="External"/><Relationship Id="rId30" Type="http://schemas.openxmlformats.org/officeDocument/2006/relationships/hyperlink" Target="mailto:berilp@marjinal.com.tr" TargetMode="External"/><Relationship Id="rId35" Type="http://schemas.openxmlformats.org/officeDocument/2006/relationships/theme" Target="theme/theme1.xml"/><Relationship Id="rId8" Type="http://schemas.openxmlformats.org/officeDocument/2006/relationships/hyperlink" Target="https://www.fortinet.com/solutions/enterprise-midsize-business/cloud-security.html?utm_source=blog&amp;utm_campaign=cloud-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5625C4077DAD48A23BA319E9AEF26B" ma:contentTypeVersion="12" ma:contentTypeDescription="Create a new document." ma:contentTypeScope="" ma:versionID="79530b87fc6b5aaedf838e9d3921acf1">
  <xsd:schema xmlns:xsd="http://www.w3.org/2001/XMLSchema" xmlns:xs="http://www.w3.org/2001/XMLSchema" xmlns:p="http://schemas.microsoft.com/office/2006/metadata/properties" xmlns:ns3="585f35ca-0e27-4847-9735-127742e9e932" xmlns:ns4="0832106a-d3eb-4ecb-852c-260266e220e2" targetNamespace="http://schemas.microsoft.com/office/2006/metadata/properties" ma:root="true" ma:fieldsID="ea92d6aca55115e9bab922949b0f64c0" ns3:_="" ns4:_="">
    <xsd:import namespace="585f35ca-0e27-4847-9735-127742e9e932"/>
    <xsd:import namespace="0832106a-d3eb-4ecb-852c-260266e220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f35ca-0e27-4847-9735-127742e9e9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2106a-d3eb-4ecb-852c-260266e220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E286A-E55B-45E3-B8F4-46CE75F5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35ca-0e27-4847-9735-127742e9e932"/>
    <ds:schemaRef ds:uri="0832106a-d3eb-4ecb-852c-260266e22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4E9BA-6DD7-4AED-83AC-B885943341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B103F9-B7DE-47FD-B8EF-44EB10939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1406</Words>
  <Characters>8017</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Ceren Moral</cp:lastModifiedBy>
  <cp:revision>9</cp:revision>
  <dcterms:created xsi:type="dcterms:W3CDTF">2021-07-13T06:27:00Z</dcterms:created>
  <dcterms:modified xsi:type="dcterms:W3CDTF">2021-07-13T07:05:00Z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0x010100C55625C4077DAD48A23BA319E9AEF26B</vt:lpwstr>
  </property>
</Properties>
</file>