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BBD1" w14:textId="77777777" w:rsidR="00E07428" w:rsidRPr="00DA6027" w:rsidRDefault="00E07428" w:rsidP="00E07428">
      <w:pPr>
        <w:spacing w:after="0" w:line="360" w:lineRule="auto"/>
        <w:contextualSpacing/>
        <w:rPr>
          <w:rFonts w:ascii="Verdana" w:eastAsia="Calibri" w:hAnsi="Verdana" w:cs="Arial"/>
          <w:b/>
          <w:sz w:val="32"/>
          <w:szCs w:val="32"/>
          <w:u w:val="single"/>
          <w:lang w:val="tr-TR"/>
        </w:rPr>
      </w:pPr>
      <w:r w:rsidRPr="00DA6027">
        <w:rPr>
          <w:rFonts w:ascii="Verdana" w:eastAsia="Calibri" w:hAnsi="Verdana" w:cs="Arial"/>
          <w:b/>
          <w:sz w:val="32"/>
          <w:szCs w:val="32"/>
          <w:u w:val="single"/>
          <w:lang w:val="tr-TR"/>
        </w:rPr>
        <w:t>BASIN BÜLTENİ</w:t>
      </w:r>
    </w:p>
    <w:p w14:paraId="443331EB" w14:textId="77777777" w:rsidR="00E07428" w:rsidRPr="00DA6027" w:rsidRDefault="00E07428">
      <w:pPr>
        <w:contextualSpacing/>
        <w:rPr>
          <w:lang w:val="tr-TR"/>
        </w:rPr>
      </w:pPr>
    </w:p>
    <w:p w14:paraId="7B0EDAE9" w14:textId="77777777" w:rsidR="006318F2" w:rsidRPr="00DA6027" w:rsidRDefault="00AB3735" w:rsidP="007B0777">
      <w:pPr>
        <w:spacing w:line="360" w:lineRule="auto"/>
        <w:contextualSpacing/>
        <w:jc w:val="center"/>
        <w:rPr>
          <w:rFonts w:ascii="Verdana" w:hAnsi="Verdana"/>
          <w:b/>
          <w:sz w:val="28"/>
          <w:szCs w:val="28"/>
          <w:lang w:val="tr-TR"/>
        </w:rPr>
      </w:pPr>
      <w:r w:rsidRPr="00AB3735">
        <w:rPr>
          <w:rFonts w:ascii="Verdana" w:hAnsi="Verdana"/>
          <w:b/>
          <w:sz w:val="28"/>
          <w:szCs w:val="28"/>
          <w:lang w:val="tr-TR"/>
        </w:rPr>
        <w:t>Bahar Emeksizoğlu Pıcak</w:t>
      </w:r>
      <w:r w:rsidR="00E07428" w:rsidRPr="00DA6027">
        <w:rPr>
          <w:rFonts w:ascii="Verdana" w:hAnsi="Verdana"/>
          <w:b/>
          <w:sz w:val="28"/>
          <w:szCs w:val="28"/>
          <w:lang w:val="tr-TR"/>
        </w:rPr>
        <w:t xml:space="preserve">, </w:t>
      </w:r>
      <w:r w:rsidR="00CF7C0F" w:rsidRPr="00AB3735">
        <w:rPr>
          <w:rFonts w:ascii="Verdana" w:hAnsi="Verdana"/>
          <w:b/>
          <w:sz w:val="28"/>
          <w:szCs w:val="28"/>
          <w:lang w:val="tr-TR"/>
        </w:rPr>
        <w:t>AstraZeneca</w:t>
      </w:r>
      <w:r w:rsidRPr="00AB3735">
        <w:rPr>
          <w:rFonts w:ascii="Verdana" w:hAnsi="Verdana"/>
          <w:b/>
          <w:sz w:val="28"/>
          <w:szCs w:val="28"/>
          <w:lang w:val="tr-TR"/>
        </w:rPr>
        <w:t xml:space="preserve"> Türkiye Sağlık Ekonomisi ve Pazar Erişim Müdürü oldu</w:t>
      </w:r>
    </w:p>
    <w:p w14:paraId="03F114FC" w14:textId="77777777" w:rsidR="004F6FE0" w:rsidRDefault="004F6FE0" w:rsidP="006318F2">
      <w:pPr>
        <w:spacing w:line="360" w:lineRule="auto"/>
        <w:contextualSpacing/>
        <w:jc w:val="center"/>
        <w:rPr>
          <w:rFonts w:ascii="Verdana" w:hAnsi="Verdana"/>
          <w:b/>
          <w:sz w:val="24"/>
          <w:szCs w:val="24"/>
          <w:lang w:val="tr-TR"/>
        </w:rPr>
      </w:pPr>
    </w:p>
    <w:p w14:paraId="52BEB03B" w14:textId="77777777" w:rsidR="00AB3735" w:rsidRPr="00AB3735" w:rsidRDefault="00AB3735" w:rsidP="00AB3735">
      <w:pPr>
        <w:spacing w:line="360" w:lineRule="auto"/>
        <w:contextualSpacing/>
        <w:jc w:val="center"/>
        <w:rPr>
          <w:rFonts w:ascii="Verdana" w:hAnsi="Verdana"/>
          <w:b/>
          <w:sz w:val="24"/>
          <w:szCs w:val="24"/>
          <w:lang w:val="tr-TR"/>
        </w:rPr>
      </w:pPr>
      <w:r w:rsidRPr="00AB3735">
        <w:rPr>
          <w:rFonts w:ascii="Verdana" w:hAnsi="Verdana"/>
          <w:b/>
          <w:sz w:val="24"/>
          <w:szCs w:val="24"/>
          <w:lang w:val="tr-TR"/>
        </w:rPr>
        <w:t xml:space="preserve">2015 yılından </w:t>
      </w:r>
      <w:r w:rsidR="00E07428" w:rsidRPr="00DA6027">
        <w:rPr>
          <w:rFonts w:ascii="Verdana" w:hAnsi="Verdana"/>
          <w:b/>
          <w:sz w:val="24"/>
          <w:szCs w:val="24"/>
          <w:lang w:val="tr-TR"/>
        </w:rPr>
        <w:t>beri AstraZenaca</w:t>
      </w:r>
      <w:r w:rsidR="000F297E">
        <w:rPr>
          <w:rFonts w:ascii="Verdana" w:hAnsi="Verdana"/>
          <w:b/>
          <w:sz w:val="24"/>
          <w:szCs w:val="24"/>
          <w:lang w:val="tr-TR"/>
        </w:rPr>
        <w:t xml:space="preserve"> Türkiye’de </w:t>
      </w:r>
      <w:r>
        <w:rPr>
          <w:rFonts w:ascii="Verdana" w:hAnsi="Verdana"/>
          <w:b/>
          <w:sz w:val="24"/>
          <w:szCs w:val="24"/>
          <w:lang w:val="tr-TR"/>
        </w:rPr>
        <w:t>çalışan ve</w:t>
      </w:r>
      <w:r w:rsidR="00E07428" w:rsidRPr="00DA6027">
        <w:rPr>
          <w:rFonts w:ascii="Verdana" w:hAnsi="Verdana"/>
          <w:b/>
          <w:sz w:val="24"/>
          <w:szCs w:val="24"/>
          <w:lang w:val="tr-TR"/>
        </w:rPr>
        <w:t xml:space="preserve"> </w:t>
      </w:r>
      <w:r>
        <w:rPr>
          <w:rFonts w:ascii="Verdana" w:hAnsi="Verdana"/>
          <w:b/>
          <w:sz w:val="24"/>
          <w:szCs w:val="24"/>
          <w:lang w:val="tr-TR"/>
        </w:rPr>
        <w:t xml:space="preserve">son olarak </w:t>
      </w:r>
      <w:r w:rsidRPr="00AB3735">
        <w:rPr>
          <w:rFonts w:ascii="Verdana" w:hAnsi="Verdana"/>
          <w:b/>
          <w:sz w:val="24"/>
          <w:szCs w:val="24"/>
          <w:lang w:val="tr-TR"/>
        </w:rPr>
        <w:t>Ruhsatlandırma ve Pazar Erişim Departmanı’nda Ruhsatlandırma Müdürü olarak görev yap</w:t>
      </w:r>
      <w:r w:rsidR="0026731D">
        <w:rPr>
          <w:rFonts w:ascii="Verdana" w:hAnsi="Verdana"/>
          <w:b/>
          <w:sz w:val="24"/>
          <w:szCs w:val="24"/>
          <w:lang w:val="tr-TR"/>
        </w:rPr>
        <w:t>makta olan</w:t>
      </w:r>
      <w:r w:rsidRPr="00AB3735">
        <w:rPr>
          <w:rFonts w:ascii="Verdana" w:hAnsi="Verdana"/>
          <w:b/>
          <w:sz w:val="24"/>
          <w:szCs w:val="24"/>
          <w:lang w:val="tr-TR"/>
        </w:rPr>
        <w:t xml:space="preserve"> Bahar Emeksizoğlu Pıcak, </w:t>
      </w:r>
      <w:bookmarkStart w:id="0" w:name="_Hlk517451579"/>
      <w:r w:rsidRPr="00AB3735">
        <w:rPr>
          <w:rFonts w:ascii="Verdana" w:hAnsi="Verdana"/>
          <w:b/>
          <w:sz w:val="24"/>
          <w:szCs w:val="24"/>
          <w:lang w:val="tr-TR"/>
        </w:rPr>
        <w:t>Sağlık Ekonomisi ve Pazar Erişim Müdürü</w:t>
      </w:r>
      <w:r>
        <w:rPr>
          <w:rFonts w:ascii="Verdana" w:hAnsi="Verdana"/>
          <w:b/>
          <w:sz w:val="24"/>
          <w:szCs w:val="24"/>
          <w:lang w:val="tr-TR"/>
        </w:rPr>
        <w:t xml:space="preserve"> olarak atandı</w:t>
      </w:r>
      <w:bookmarkEnd w:id="0"/>
      <w:r w:rsidRPr="00AB3735">
        <w:rPr>
          <w:rFonts w:ascii="Verdana" w:hAnsi="Verdana"/>
          <w:b/>
          <w:sz w:val="24"/>
          <w:szCs w:val="24"/>
          <w:lang w:val="tr-TR"/>
        </w:rPr>
        <w:t xml:space="preserve">. </w:t>
      </w:r>
    </w:p>
    <w:p w14:paraId="787BB979" w14:textId="77777777" w:rsidR="006318F2" w:rsidRPr="00DA6027" w:rsidRDefault="006318F2" w:rsidP="0026731D">
      <w:pPr>
        <w:spacing w:line="360" w:lineRule="auto"/>
        <w:contextualSpacing/>
        <w:rPr>
          <w:rFonts w:ascii="Verdana" w:hAnsi="Verdana"/>
          <w:b/>
          <w:sz w:val="24"/>
          <w:szCs w:val="24"/>
          <w:lang w:val="tr-TR"/>
        </w:rPr>
      </w:pPr>
    </w:p>
    <w:p w14:paraId="3D874254" w14:textId="730C67D6" w:rsidR="007B0777" w:rsidRDefault="00AB3735" w:rsidP="0026731D">
      <w:pPr>
        <w:spacing w:line="360" w:lineRule="auto"/>
        <w:contextualSpacing/>
        <w:jc w:val="both"/>
        <w:rPr>
          <w:rFonts w:ascii="Verdana" w:hAnsi="Verdana"/>
          <w:sz w:val="20"/>
          <w:szCs w:val="20"/>
          <w:lang w:val="tr-TR"/>
        </w:rPr>
      </w:pPr>
      <w:r>
        <w:rPr>
          <w:rFonts w:ascii="Verdana" w:hAnsi="Verdana"/>
          <w:sz w:val="20"/>
          <w:szCs w:val="20"/>
          <w:lang w:val="tr-TR"/>
        </w:rPr>
        <w:t>Lisans eğitimini 2005 yılında İstanbul Teknik</w:t>
      </w:r>
      <w:r w:rsidR="006318F2" w:rsidRPr="00DA6027">
        <w:rPr>
          <w:rFonts w:ascii="Verdana" w:hAnsi="Verdana"/>
          <w:sz w:val="20"/>
          <w:szCs w:val="20"/>
          <w:lang w:val="tr-TR"/>
        </w:rPr>
        <w:t xml:space="preserve"> Üniversitesi </w:t>
      </w:r>
      <w:r>
        <w:rPr>
          <w:rFonts w:ascii="Verdana" w:hAnsi="Verdana"/>
          <w:sz w:val="20"/>
          <w:szCs w:val="20"/>
          <w:lang w:val="tr-TR"/>
        </w:rPr>
        <w:t>İşletme</w:t>
      </w:r>
      <w:r w:rsidR="006318F2" w:rsidRPr="00DA6027">
        <w:rPr>
          <w:rFonts w:ascii="Verdana" w:hAnsi="Verdana"/>
          <w:sz w:val="20"/>
          <w:szCs w:val="20"/>
          <w:lang w:val="tr-TR"/>
        </w:rPr>
        <w:t xml:space="preserve"> Fakültesi </w:t>
      </w:r>
      <w:r w:rsidRPr="00BF3817">
        <w:rPr>
          <w:rFonts w:ascii="Verdana" w:hAnsi="Verdana"/>
          <w:sz w:val="20"/>
          <w:szCs w:val="20"/>
          <w:lang w:val="tr-TR"/>
        </w:rPr>
        <w:t>Kimya Mühendisliği ve İşletme Mühendisliği</w:t>
      </w:r>
      <w:r>
        <w:rPr>
          <w:rFonts w:ascii="Verdana" w:hAnsi="Verdana"/>
          <w:sz w:val="20"/>
          <w:szCs w:val="20"/>
          <w:lang w:val="tr-TR"/>
        </w:rPr>
        <w:t xml:space="preserve"> bölümlerinde tamamlayan </w:t>
      </w:r>
      <w:r w:rsidRPr="00AB3735">
        <w:rPr>
          <w:rFonts w:ascii="Verdana" w:hAnsi="Verdana"/>
          <w:sz w:val="20"/>
          <w:szCs w:val="20"/>
          <w:lang w:val="tr-TR"/>
        </w:rPr>
        <w:t>Bahar Emeksizoğlu Pıcak</w:t>
      </w:r>
      <w:r>
        <w:rPr>
          <w:rFonts w:ascii="Verdana" w:hAnsi="Verdana"/>
          <w:sz w:val="20"/>
          <w:szCs w:val="20"/>
          <w:lang w:val="tr-TR"/>
        </w:rPr>
        <w:t>,</w:t>
      </w:r>
      <w:r w:rsidR="006318F2" w:rsidRPr="00DA6027">
        <w:rPr>
          <w:rFonts w:ascii="Verdana" w:hAnsi="Verdana"/>
          <w:sz w:val="20"/>
          <w:szCs w:val="20"/>
          <w:lang w:val="tr-TR"/>
        </w:rPr>
        <w:t xml:space="preserve"> </w:t>
      </w:r>
      <w:r>
        <w:rPr>
          <w:rFonts w:ascii="Verdana" w:hAnsi="Verdana"/>
          <w:sz w:val="20"/>
          <w:szCs w:val="20"/>
          <w:lang w:val="tr-TR"/>
        </w:rPr>
        <w:t>yüksek lisansını 2008 yılında aynı fakültenin işletme mühendisliği bölümünde yaptı</w:t>
      </w:r>
      <w:r w:rsidR="007E6412">
        <w:rPr>
          <w:rFonts w:ascii="Verdana" w:hAnsi="Verdana"/>
          <w:sz w:val="20"/>
          <w:szCs w:val="20"/>
          <w:lang w:val="tr-TR"/>
        </w:rPr>
        <w:t>.</w:t>
      </w:r>
      <w:r>
        <w:rPr>
          <w:rFonts w:ascii="Verdana" w:hAnsi="Verdana"/>
          <w:sz w:val="20"/>
          <w:szCs w:val="20"/>
          <w:lang w:val="tr-TR"/>
        </w:rPr>
        <w:t xml:space="preserve"> İş hayatına Eczacıbaşı Baxter’da </w:t>
      </w:r>
      <w:r w:rsidR="00E07F6B" w:rsidRPr="00BF3817">
        <w:rPr>
          <w:rFonts w:ascii="Verdana" w:hAnsi="Verdana"/>
          <w:sz w:val="20"/>
          <w:szCs w:val="20"/>
          <w:lang w:val="tr-TR"/>
        </w:rPr>
        <w:t>Ruhsatlandırma</w:t>
      </w:r>
      <w:r w:rsidRPr="00BF3817">
        <w:rPr>
          <w:rFonts w:ascii="Verdana" w:hAnsi="Verdana"/>
          <w:sz w:val="20"/>
          <w:szCs w:val="20"/>
          <w:lang w:val="tr-TR"/>
        </w:rPr>
        <w:t xml:space="preserve"> Uzma</w:t>
      </w:r>
      <w:bookmarkStart w:id="1" w:name="_GoBack"/>
      <w:bookmarkEnd w:id="1"/>
      <w:r w:rsidRPr="00BF3817">
        <w:rPr>
          <w:rFonts w:ascii="Verdana" w:hAnsi="Verdana"/>
          <w:sz w:val="20"/>
          <w:szCs w:val="20"/>
          <w:lang w:val="tr-TR"/>
        </w:rPr>
        <w:t xml:space="preserve">nı </w:t>
      </w:r>
      <w:r w:rsidRPr="00AB3735">
        <w:rPr>
          <w:rFonts w:ascii="Verdana" w:hAnsi="Verdana"/>
          <w:sz w:val="20"/>
          <w:szCs w:val="20"/>
          <w:lang w:val="tr-TR"/>
        </w:rPr>
        <w:t>olarak</w:t>
      </w:r>
      <w:r>
        <w:rPr>
          <w:rFonts w:ascii="Verdana" w:hAnsi="Verdana"/>
          <w:sz w:val="20"/>
          <w:szCs w:val="20"/>
          <w:lang w:val="tr-TR"/>
        </w:rPr>
        <w:t xml:space="preserve"> başlayan </w:t>
      </w:r>
      <w:r w:rsidRPr="00AB3735">
        <w:rPr>
          <w:rFonts w:ascii="Verdana" w:hAnsi="Verdana"/>
          <w:sz w:val="20"/>
          <w:szCs w:val="20"/>
          <w:lang w:val="tr-TR"/>
        </w:rPr>
        <w:t>Bahar Emeksizoğlu Pıcak</w:t>
      </w:r>
      <w:r>
        <w:rPr>
          <w:rFonts w:ascii="Verdana" w:hAnsi="Verdana"/>
          <w:sz w:val="20"/>
          <w:szCs w:val="20"/>
          <w:lang w:val="tr-TR"/>
        </w:rPr>
        <w:t xml:space="preserve"> sonrasında Abbott’da </w:t>
      </w:r>
      <w:r w:rsidR="00E07F6B" w:rsidRPr="00BF3817">
        <w:rPr>
          <w:rFonts w:ascii="Verdana" w:hAnsi="Verdana"/>
          <w:sz w:val="20"/>
          <w:szCs w:val="20"/>
          <w:lang w:val="tr-TR"/>
        </w:rPr>
        <w:t>Ruhsatlandırma Uzman</w:t>
      </w:r>
      <w:r w:rsidR="007E6412">
        <w:rPr>
          <w:rFonts w:ascii="Verdana" w:hAnsi="Verdana"/>
          <w:sz w:val="20"/>
          <w:szCs w:val="20"/>
          <w:lang w:val="tr-TR"/>
        </w:rPr>
        <w:t>ı</w:t>
      </w:r>
      <w:r w:rsidR="00E07F6B" w:rsidRPr="00BF3817">
        <w:rPr>
          <w:rFonts w:ascii="Verdana" w:hAnsi="Verdana"/>
          <w:sz w:val="20"/>
          <w:szCs w:val="20"/>
          <w:lang w:val="tr-TR"/>
        </w:rPr>
        <w:t xml:space="preserve"> ve Ruhsatlandırma Müdürü </w:t>
      </w:r>
      <w:r w:rsidRPr="00AB3735">
        <w:rPr>
          <w:rFonts w:ascii="Verdana" w:hAnsi="Verdana"/>
          <w:sz w:val="20"/>
          <w:szCs w:val="20"/>
          <w:lang w:val="tr-TR"/>
        </w:rPr>
        <w:t>olarak görev yapt</w:t>
      </w:r>
      <w:r>
        <w:rPr>
          <w:rFonts w:ascii="Verdana" w:hAnsi="Verdana"/>
          <w:sz w:val="20"/>
          <w:szCs w:val="20"/>
          <w:lang w:val="tr-TR"/>
        </w:rPr>
        <w:t>ı</w:t>
      </w:r>
      <w:r w:rsidRPr="00AB3735">
        <w:rPr>
          <w:rFonts w:ascii="Verdana" w:hAnsi="Verdana"/>
          <w:sz w:val="20"/>
          <w:szCs w:val="20"/>
          <w:lang w:val="tr-TR"/>
        </w:rPr>
        <w:t>.</w:t>
      </w:r>
      <w:r>
        <w:rPr>
          <w:rFonts w:ascii="Verdana" w:hAnsi="Verdana"/>
          <w:sz w:val="20"/>
          <w:szCs w:val="20"/>
          <w:lang w:val="tr-TR"/>
        </w:rPr>
        <w:t xml:space="preserve"> Ardından Abbvie’ye geçerek burada da </w:t>
      </w:r>
      <w:r w:rsidR="00E07F6B" w:rsidRPr="00BF3817">
        <w:rPr>
          <w:rFonts w:ascii="Verdana" w:hAnsi="Verdana"/>
          <w:sz w:val="20"/>
          <w:szCs w:val="20"/>
          <w:lang w:val="tr-TR"/>
        </w:rPr>
        <w:t>Fiyatlandırma</w:t>
      </w:r>
      <w:r w:rsidR="00BF3817" w:rsidRPr="00BF3817">
        <w:rPr>
          <w:rFonts w:ascii="Verdana" w:hAnsi="Verdana"/>
          <w:sz w:val="20"/>
          <w:szCs w:val="20"/>
          <w:lang w:val="tr-TR"/>
        </w:rPr>
        <w:t xml:space="preserve"> </w:t>
      </w:r>
      <w:r w:rsidR="00E07F6B" w:rsidRPr="00BF3817">
        <w:rPr>
          <w:rFonts w:ascii="Verdana" w:hAnsi="Verdana"/>
          <w:sz w:val="20"/>
          <w:szCs w:val="20"/>
          <w:lang w:val="tr-TR"/>
        </w:rPr>
        <w:t>&amp;</w:t>
      </w:r>
      <w:r w:rsidR="00BF3817" w:rsidRPr="00BF3817">
        <w:rPr>
          <w:rFonts w:ascii="Verdana" w:hAnsi="Verdana"/>
          <w:sz w:val="20"/>
          <w:szCs w:val="20"/>
          <w:lang w:val="tr-TR"/>
        </w:rPr>
        <w:t xml:space="preserve"> </w:t>
      </w:r>
      <w:r w:rsidR="00E07F6B" w:rsidRPr="00BF3817">
        <w:rPr>
          <w:rFonts w:ascii="Verdana" w:hAnsi="Verdana"/>
          <w:sz w:val="20"/>
          <w:szCs w:val="20"/>
          <w:lang w:val="tr-TR"/>
        </w:rPr>
        <w:t>Geri Ödeme Müdürü</w:t>
      </w:r>
      <w:r w:rsidRPr="00BF3817">
        <w:rPr>
          <w:rFonts w:ascii="Verdana" w:hAnsi="Verdana"/>
          <w:sz w:val="20"/>
          <w:szCs w:val="20"/>
          <w:lang w:val="tr-TR"/>
        </w:rPr>
        <w:t xml:space="preserve"> </w:t>
      </w:r>
      <w:r>
        <w:rPr>
          <w:rFonts w:ascii="Verdana" w:hAnsi="Verdana"/>
          <w:sz w:val="20"/>
          <w:szCs w:val="20"/>
          <w:lang w:val="tr-TR"/>
        </w:rPr>
        <w:t xml:space="preserve">ve </w:t>
      </w:r>
      <w:r w:rsidRPr="00BF3817">
        <w:rPr>
          <w:rFonts w:ascii="Verdana" w:hAnsi="Verdana"/>
          <w:sz w:val="20"/>
          <w:szCs w:val="20"/>
          <w:lang w:val="tr-TR"/>
        </w:rPr>
        <w:t xml:space="preserve">Pazar Erişim Müdürü </w:t>
      </w:r>
      <w:r>
        <w:rPr>
          <w:rFonts w:ascii="Verdana" w:hAnsi="Verdana"/>
          <w:sz w:val="20"/>
          <w:szCs w:val="20"/>
          <w:lang w:val="tr-TR"/>
        </w:rPr>
        <w:t>olarak çalıştı.</w:t>
      </w:r>
      <w:r w:rsidR="0026731D">
        <w:rPr>
          <w:rFonts w:ascii="Verdana" w:hAnsi="Verdana"/>
          <w:sz w:val="20"/>
          <w:szCs w:val="20"/>
          <w:lang w:val="tr-TR"/>
        </w:rPr>
        <w:t xml:space="preserve"> </w:t>
      </w:r>
      <w:r w:rsidR="0026731D" w:rsidRPr="0026731D">
        <w:rPr>
          <w:rFonts w:ascii="Verdana" w:hAnsi="Verdana"/>
          <w:sz w:val="20"/>
          <w:szCs w:val="20"/>
          <w:lang w:val="tr-TR"/>
        </w:rPr>
        <w:t>Bahar Emeksizoğlu Pıcak</w:t>
      </w:r>
      <w:r w:rsidR="006318F2" w:rsidRPr="00DA6027">
        <w:rPr>
          <w:rFonts w:ascii="Verdana" w:hAnsi="Verdana"/>
          <w:sz w:val="20"/>
          <w:szCs w:val="20"/>
          <w:lang w:val="tr-TR"/>
        </w:rPr>
        <w:t xml:space="preserve">, </w:t>
      </w:r>
      <w:r w:rsidR="0026731D">
        <w:rPr>
          <w:rFonts w:ascii="Verdana" w:hAnsi="Verdana"/>
          <w:sz w:val="20"/>
          <w:szCs w:val="20"/>
          <w:lang w:val="tr-TR"/>
        </w:rPr>
        <w:t xml:space="preserve">2015 yılında Ruhsatlandırma Müdürü olarak </w:t>
      </w:r>
      <w:r w:rsidR="006318F2" w:rsidRPr="00DA6027">
        <w:rPr>
          <w:rFonts w:ascii="Verdana" w:hAnsi="Verdana"/>
          <w:sz w:val="20"/>
          <w:szCs w:val="20"/>
          <w:lang w:val="tr-TR"/>
        </w:rPr>
        <w:t xml:space="preserve">AstraZeneca </w:t>
      </w:r>
      <w:r w:rsidR="000F297E">
        <w:rPr>
          <w:rFonts w:ascii="Verdana" w:hAnsi="Verdana"/>
          <w:sz w:val="20"/>
          <w:szCs w:val="20"/>
          <w:lang w:val="tr-TR"/>
        </w:rPr>
        <w:t>a</w:t>
      </w:r>
      <w:r w:rsidR="006318F2" w:rsidRPr="00DA6027">
        <w:rPr>
          <w:rFonts w:ascii="Verdana" w:hAnsi="Verdana"/>
          <w:sz w:val="20"/>
          <w:szCs w:val="20"/>
          <w:lang w:val="tr-TR"/>
        </w:rPr>
        <w:t>ilesine katıldı</w:t>
      </w:r>
      <w:r w:rsidR="0026731D">
        <w:rPr>
          <w:rFonts w:ascii="Verdana" w:hAnsi="Verdana"/>
          <w:sz w:val="20"/>
          <w:szCs w:val="20"/>
          <w:lang w:val="tr-TR"/>
        </w:rPr>
        <w:t xml:space="preserve"> ve son olarak</w:t>
      </w:r>
      <w:r w:rsidR="007B0777" w:rsidRPr="00DA6027">
        <w:rPr>
          <w:rFonts w:ascii="Verdana" w:hAnsi="Verdana"/>
          <w:sz w:val="20"/>
          <w:szCs w:val="20"/>
          <w:lang w:val="tr-TR"/>
        </w:rPr>
        <w:t xml:space="preserve"> </w:t>
      </w:r>
      <w:r w:rsidR="0026731D" w:rsidRPr="0026731D">
        <w:rPr>
          <w:rFonts w:ascii="Verdana" w:hAnsi="Verdana"/>
          <w:sz w:val="20"/>
          <w:szCs w:val="20"/>
          <w:lang w:val="tr-TR"/>
        </w:rPr>
        <w:t>Sağlık Ekonomisi ve Pazar Erişim Müdürü olarak atandı</w:t>
      </w:r>
      <w:r w:rsidR="0026731D">
        <w:rPr>
          <w:rFonts w:ascii="Verdana" w:hAnsi="Verdana"/>
          <w:sz w:val="20"/>
          <w:szCs w:val="20"/>
          <w:lang w:val="tr-TR"/>
        </w:rPr>
        <w:t>.</w:t>
      </w:r>
    </w:p>
    <w:p w14:paraId="09087599" w14:textId="77777777" w:rsidR="0026731D" w:rsidRPr="00DA6027" w:rsidRDefault="0026731D" w:rsidP="0026731D">
      <w:pPr>
        <w:spacing w:line="360" w:lineRule="auto"/>
        <w:contextualSpacing/>
        <w:jc w:val="both"/>
        <w:rPr>
          <w:rFonts w:ascii="Verdana" w:hAnsi="Verdana"/>
          <w:sz w:val="20"/>
          <w:szCs w:val="20"/>
          <w:lang w:val="tr-TR"/>
        </w:rPr>
      </w:pPr>
    </w:p>
    <w:p w14:paraId="24942355" w14:textId="77777777" w:rsidR="006318F2" w:rsidRPr="00DA6027" w:rsidRDefault="006318F2" w:rsidP="006318F2">
      <w:pPr>
        <w:spacing w:line="360" w:lineRule="auto"/>
        <w:contextualSpacing/>
        <w:jc w:val="both"/>
        <w:rPr>
          <w:rFonts w:ascii="Verdana" w:hAnsi="Verdana"/>
          <w:sz w:val="20"/>
          <w:szCs w:val="20"/>
          <w:lang w:val="tr-TR"/>
        </w:rPr>
      </w:pPr>
    </w:p>
    <w:p w14:paraId="621C48EC" w14:textId="77777777" w:rsidR="007B0777" w:rsidRPr="00DA6027" w:rsidRDefault="007B0777" w:rsidP="007B0777">
      <w:pPr>
        <w:spacing w:line="276" w:lineRule="auto"/>
        <w:contextualSpacing/>
        <w:jc w:val="both"/>
        <w:rPr>
          <w:rFonts w:ascii="Verdana" w:hAnsi="Verdana"/>
          <w:b/>
          <w:sz w:val="20"/>
          <w:lang w:val="tr-TR"/>
        </w:rPr>
      </w:pPr>
      <w:r w:rsidRPr="00DA6027">
        <w:rPr>
          <w:rFonts w:ascii="Verdana" w:hAnsi="Verdana"/>
          <w:b/>
          <w:sz w:val="20"/>
          <w:lang w:val="tr-TR"/>
        </w:rPr>
        <w:t>İlgili Kişi:</w:t>
      </w:r>
    </w:p>
    <w:p w14:paraId="722665CA" w14:textId="77777777" w:rsidR="007B0777" w:rsidRPr="00DA6027" w:rsidRDefault="007B0777" w:rsidP="007B0777">
      <w:pPr>
        <w:spacing w:line="276" w:lineRule="auto"/>
        <w:contextualSpacing/>
        <w:jc w:val="both"/>
        <w:rPr>
          <w:rFonts w:ascii="Verdana" w:hAnsi="Verdana"/>
          <w:sz w:val="20"/>
          <w:lang w:val="tr-TR"/>
        </w:rPr>
      </w:pPr>
      <w:r w:rsidRPr="00DA6027">
        <w:rPr>
          <w:rFonts w:ascii="Verdana" w:hAnsi="Verdana"/>
          <w:sz w:val="20"/>
          <w:lang w:val="tr-TR"/>
        </w:rPr>
        <w:t>Dilek Özcan</w:t>
      </w:r>
    </w:p>
    <w:p w14:paraId="461BF157" w14:textId="77777777" w:rsidR="007B0777" w:rsidRPr="00DA6027" w:rsidRDefault="007B0777" w:rsidP="007B0777">
      <w:pPr>
        <w:spacing w:line="276" w:lineRule="auto"/>
        <w:contextualSpacing/>
        <w:jc w:val="both"/>
        <w:rPr>
          <w:rFonts w:ascii="Verdana" w:hAnsi="Verdana"/>
          <w:sz w:val="20"/>
          <w:lang w:val="tr-TR"/>
        </w:rPr>
      </w:pPr>
      <w:r w:rsidRPr="00DA6027">
        <w:rPr>
          <w:rFonts w:ascii="Verdana" w:hAnsi="Verdana"/>
          <w:sz w:val="20"/>
          <w:lang w:val="tr-TR"/>
        </w:rPr>
        <w:t>Bordo PR</w:t>
      </w:r>
    </w:p>
    <w:p w14:paraId="3906734B" w14:textId="77777777" w:rsidR="007B0777" w:rsidRPr="00DA6027" w:rsidRDefault="007B0777" w:rsidP="007B0777">
      <w:pPr>
        <w:spacing w:line="276" w:lineRule="auto"/>
        <w:contextualSpacing/>
        <w:jc w:val="both"/>
        <w:rPr>
          <w:rFonts w:ascii="Verdana" w:hAnsi="Verdana"/>
          <w:sz w:val="20"/>
          <w:lang w:val="tr-TR"/>
        </w:rPr>
      </w:pPr>
      <w:r w:rsidRPr="00DA6027">
        <w:rPr>
          <w:rFonts w:ascii="Verdana" w:hAnsi="Verdana"/>
          <w:sz w:val="20"/>
          <w:lang w:val="tr-TR"/>
        </w:rPr>
        <w:t xml:space="preserve">0533 927 23 93 </w:t>
      </w:r>
    </w:p>
    <w:p w14:paraId="4781D22C" w14:textId="77777777" w:rsidR="007B0777" w:rsidRPr="00DA6027" w:rsidRDefault="007B0777" w:rsidP="007B0777">
      <w:pPr>
        <w:spacing w:line="276" w:lineRule="auto"/>
        <w:contextualSpacing/>
        <w:jc w:val="both"/>
        <w:rPr>
          <w:rFonts w:ascii="Verdana" w:hAnsi="Verdana"/>
          <w:sz w:val="20"/>
          <w:lang w:val="tr-TR"/>
        </w:rPr>
      </w:pPr>
      <w:r w:rsidRPr="00DA6027">
        <w:rPr>
          <w:rFonts w:ascii="Verdana" w:hAnsi="Verdana"/>
          <w:sz w:val="20"/>
          <w:lang w:val="tr-TR"/>
        </w:rPr>
        <w:t>dileko@bordopr.com</w:t>
      </w:r>
    </w:p>
    <w:p w14:paraId="5A68B83A" w14:textId="77777777" w:rsidR="007B0777" w:rsidRPr="00DA6027" w:rsidRDefault="007B0777" w:rsidP="007B0777">
      <w:pPr>
        <w:spacing w:line="360" w:lineRule="auto"/>
        <w:contextualSpacing/>
        <w:jc w:val="both"/>
        <w:rPr>
          <w:rFonts w:ascii="Verdana" w:hAnsi="Verdana"/>
          <w:sz w:val="16"/>
          <w:szCs w:val="16"/>
          <w:lang w:val="tr-TR"/>
        </w:rPr>
      </w:pPr>
    </w:p>
    <w:p w14:paraId="7E706587" w14:textId="77777777" w:rsidR="007B0777" w:rsidRPr="00DA6027" w:rsidRDefault="007B0777" w:rsidP="007B0777">
      <w:pPr>
        <w:spacing w:line="240" w:lineRule="auto"/>
        <w:contextualSpacing/>
        <w:jc w:val="both"/>
        <w:rPr>
          <w:rFonts w:ascii="Verdana" w:hAnsi="Verdana"/>
          <w:b/>
          <w:bCs/>
          <w:sz w:val="16"/>
          <w:szCs w:val="16"/>
          <w:lang w:val="tr-TR"/>
        </w:rPr>
      </w:pPr>
      <w:r w:rsidRPr="00DA6027">
        <w:rPr>
          <w:rFonts w:ascii="Verdana" w:hAnsi="Verdana"/>
          <w:b/>
          <w:bCs/>
          <w:sz w:val="16"/>
          <w:szCs w:val="16"/>
          <w:lang w:val="tr-TR"/>
        </w:rPr>
        <w:t>AstraZeneca Hakkında</w:t>
      </w:r>
    </w:p>
    <w:p w14:paraId="38F3F1CA" w14:textId="77777777" w:rsidR="00D94CE5" w:rsidRPr="00D94CE5" w:rsidRDefault="00D94CE5" w:rsidP="00D94CE5">
      <w:pPr>
        <w:spacing w:line="240" w:lineRule="auto"/>
        <w:contextualSpacing/>
        <w:jc w:val="both"/>
        <w:rPr>
          <w:rFonts w:ascii="Verdana" w:hAnsi="Verdana"/>
          <w:sz w:val="15"/>
          <w:szCs w:val="16"/>
          <w:lang w:val="tr-TR"/>
        </w:rPr>
      </w:pPr>
      <w:r w:rsidRPr="00D94CE5">
        <w:rPr>
          <w:rFonts w:ascii="Verdana" w:hAnsi="Verdana"/>
          <w:sz w:val="15"/>
          <w:szCs w:val="16"/>
          <w:lang w:val="tr-TR"/>
        </w:rPr>
        <w:t>AstraZeneca özellikle solunum &amp; otoimmünite, kardiyovasküler - renal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işbirliği sayesinde enflamasyon, enfeksiyon ve sinirbilim alanlarında da aktif bir şekilde faaliyet göstermektedir. AstraZeneca 100'den fazla ülkede faaliyet göstermekte olup, yenilikçi ilaçları dünya genelinde milyonlarca hasta tarafından kullanılmaktadır. Daha fazla bilgi için </w:t>
      </w:r>
      <w:hyperlink r:id="rId9" w:tgtFrame="_blank" w:history="1">
        <w:r w:rsidRPr="00D94CE5">
          <w:rPr>
            <w:rStyle w:val="Hyperlink"/>
            <w:rFonts w:ascii="Verdana" w:hAnsi="Verdana"/>
            <w:sz w:val="15"/>
            <w:szCs w:val="16"/>
            <w:lang w:val="tr-TR"/>
          </w:rPr>
          <w:t>http://www.astrazeneca.com.tr</w:t>
        </w:r>
      </w:hyperlink>
      <w:r w:rsidRPr="00D94CE5">
        <w:rPr>
          <w:rFonts w:ascii="Verdana" w:hAnsi="Verdana"/>
          <w:sz w:val="15"/>
          <w:szCs w:val="16"/>
          <w:lang w:val="tr-TR"/>
        </w:rPr>
        <w:t> adresimizi ziyaret edebilir veya </w:t>
      </w:r>
      <w:hyperlink r:id="rId10" w:tgtFrame="_blank" w:history="1">
        <w:r w:rsidRPr="00D94CE5">
          <w:rPr>
            <w:rStyle w:val="Hyperlink"/>
            <w:rFonts w:ascii="Verdana" w:hAnsi="Verdana"/>
            <w:sz w:val="15"/>
            <w:szCs w:val="16"/>
            <w:lang w:val="tr-TR"/>
          </w:rPr>
          <w:t>https://www.linkedin.com/company/astrazeneca/</w:t>
        </w:r>
      </w:hyperlink>
      <w:r w:rsidRPr="00D94CE5">
        <w:rPr>
          <w:rFonts w:ascii="Verdana" w:hAnsi="Verdana"/>
          <w:sz w:val="15"/>
          <w:szCs w:val="16"/>
          <w:lang w:val="tr-TR"/>
        </w:rPr>
        <w:t>ile Linkedin'den, </w:t>
      </w:r>
      <w:hyperlink r:id="rId11" w:tgtFrame="_blank" w:history="1">
        <w:r w:rsidRPr="00D94CE5">
          <w:rPr>
            <w:rStyle w:val="Hyperlink"/>
            <w:rFonts w:ascii="Verdana" w:hAnsi="Verdana"/>
            <w:sz w:val="15"/>
            <w:szCs w:val="16"/>
            <w:lang w:val="tr-TR"/>
          </w:rPr>
          <w:t>https://www.facebook.com/AstraZenecaTurkiye/</w:t>
        </w:r>
      </w:hyperlink>
      <w:r w:rsidRPr="00D94CE5">
        <w:rPr>
          <w:rFonts w:ascii="Verdana" w:hAnsi="Verdana"/>
          <w:sz w:val="15"/>
          <w:szCs w:val="16"/>
          <w:lang w:val="tr-TR"/>
        </w:rPr>
        <w:t> ile Facebook'tan, </w:t>
      </w:r>
      <w:hyperlink r:id="rId12" w:tgtFrame="_blank" w:history="1">
        <w:r w:rsidRPr="00D94CE5">
          <w:rPr>
            <w:rStyle w:val="Hyperlink"/>
            <w:rFonts w:ascii="Verdana" w:hAnsi="Verdana"/>
            <w:sz w:val="15"/>
            <w:szCs w:val="16"/>
            <w:lang w:val="tr-TR"/>
          </w:rPr>
          <w:t>https://www.instagram.com/astrazenecaturkiye/</w:t>
        </w:r>
      </w:hyperlink>
      <w:r w:rsidRPr="00D94CE5">
        <w:rPr>
          <w:rFonts w:ascii="Verdana" w:hAnsi="Verdana"/>
          <w:sz w:val="15"/>
          <w:szCs w:val="16"/>
          <w:lang w:val="tr-TR"/>
        </w:rPr>
        <w:t> ile Instagram'dan takip edebilirsiniz.</w:t>
      </w:r>
    </w:p>
    <w:p w14:paraId="018FB511" w14:textId="77777777" w:rsidR="006318F2" w:rsidRPr="00A31062" w:rsidRDefault="006318F2" w:rsidP="00D94CE5">
      <w:pPr>
        <w:spacing w:line="240" w:lineRule="auto"/>
        <w:contextualSpacing/>
        <w:jc w:val="both"/>
        <w:rPr>
          <w:rFonts w:ascii="Verdana" w:hAnsi="Verdana"/>
          <w:sz w:val="15"/>
          <w:szCs w:val="16"/>
          <w:lang w:val="tr-TR"/>
        </w:rPr>
      </w:pPr>
    </w:p>
    <w:sectPr w:rsidR="006318F2" w:rsidRPr="00A310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7D51" w14:textId="77777777" w:rsidR="006D47D2" w:rsidRDefault="006D47D2" w:rsidP="00E55599">
      <w:pPr>
        <w:spacing w:after="0" w:line="240" w:lineRule="auto"/>
      </w:pPr>
      <w:r>
        <w:separator/>
      </w:r>
    </w:p>
  </w:endnote>
  <w:endnote w:type="continuationSeparator" w:id="0">
    <w:p w14:paraId="1FFD57D2" w14:textId="77777777" w:rsidR="006D47D2" w:rsidRDefault="006D47D2" w:rsidP="00E5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BE171" w14:textId="77777777" w:rsidR="006D47D2" w:rsidRDefault="006D47D2" w:rsidP="00E55599">
      <w:pPr>
        <w:spacing w:after="0" w:line="240" w:lineRule="auto"/>
      </w:pPr>
      <w:r>
        <w:separator/>
      </w:r>
    </w:p>
  </w:footnote>
  <w:footnote w:type="continuationSeparator" w:id="0">
    <w:p w14:paraId="74640C43" w14:textId="77777777" w:rsidR="006D47D2" w:rsidRDefault="006D47D2" w:rsidP="00E55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E9"/>
    <w:rsid w:val="000562FB"/>
    <w:rsid w:val="000A7668"/>
    <w:rsid w:val="000F297E"/>
    <w:rsid w:val="0012141B"/>
    <w:rsid w:val="00190F72"/>
    <w:rsid w:val="00257CE1"/>
    <w:rsid w:val="0026731D"/>
    <w:rsid w:val="002742FC"/>
    <w:rsid w:val="00335081"/>
    <w:rsid w:val="00384DE5"/>
    <w:rsid w:val="004E1F5A"/>
    <w:rsid w:val="004F6FE0"/>
    <w:rsid w:val="005515E9"/>
    <w:rsid w:val="005D2C00"/>
    <w:rsid w:val="005D460E"/>
    <w:rsid w:val="005E3DEB"/>
    <w:rsid w:val="006318F2"/>
    <w:rsid w:val="00634B5F"/>
    <w:rsid w:val="006B292A"/>
    <w:rsid w:val="006D161E"/>
    <w:rsid w:val="006D1F7A"/>
    <w:rsid w:val="006D47D2"/>
    <w:rsid w:val="00780608"/>
    <w:rsid w:val="007B0777"/>
    <w:rsid w:val="007E6412"/>
    <w:rsid w:val="00854E6C"/>
    <w:rsid w:val="00886C71"/>
    <w:rsid w:val="00A31062"/>
    <w:rsid w:val="00A41C7D"/>
    <w:rsid w:val="00A56741"/>
    <w:rsid w:val="00A67483"/>
    <w:rsid w:val="00AB3735"/>
    <w:rsid w:val="00B855E0"/>
    <w:rsid w:val="00BF3817"/>
    <w:rsid w:val="00CF7C0F"/>
    <w:rsid w:val="00D94CE5"/>
    <w:rsid w:val="00DA6027"/>
    <w:rsid w:val="00DC6F7B"/>
    <w:rsid w:val="00DE0DD6"/>
    <w:rsid w:val="00E07428"/>
    <w:rsid w:val="00E07F6B"/>
    <w:rsid w:val="00E5559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13EE"/>
  <w15:chartTrackingRefBased/>
  <w15:docId w15:val="{09531A64-C8DA-44A9-B547-99265633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7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777"/>
    <w:rPr>
      <w:color w:val="0563C1" w:themeColor="hyperlink"/>
      <w:u w:val="single"/>
    </w:rPr>
  </w:style>
  <w:style w:type="paragraph" w:styleId="Header">
    <w:name w:val="header"/>
    <w:basedOn w:val="Normal"/>
    <w:link w:val="HeaderChar"/>
    <w:uiPriority w:val="99"/>
    <w:unhideWhenUsed/>
    <w:rsid w:val="00E5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599"/>
    <w:rPr>
      <w:lang w:val="en-US"/>
    </w:rPr>
  </w:style>
  <w:style w:type="paragraph" w:styleId="Footer">
    <w:name w:val="footer"/>
    <w:basedOn w:val="Normal"/>
    <w:link w:val="FooterChar"/>
    <w:uiPriority w:val="99"/>
    <w:unhideWhenUsed/>
    <w:rsid w:val="00E5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599"/>
    <w:rPr>
      <w:lang w:val="en-US"/>
    </w:rPr>
  </w:style>
  <w:style w:type="character" w:styleId="UnresolvedMention">
    <w:name w:val="Unresolved Mention"/>
    <w:basedOn w:val="DefaultParagraphFont"/>
    <w:uiPriority w:val="99"/>
    <w:semiHidden/>
    <w:unhideWhenUsed/>
    <w:rsid w:val="00A31062"/>
    <w:rPr>
      <w:color w:val="605E5C"/>
      <w:shd w:val="clear" w:color="auto" w:fill="E1DFDD"/>
    </w:rPr>
  </w:style>
  <w:style w:type="character" w:styleId="FollowedHyperlink">
    <w:name w:val="FollowedHyperlink"/>
    <w:basedOn w:val="DefaultParagraphFont"/>
    <w:uiPriority w:val="99"/>
    <w:semiHidden/>
    <w:unhideWhenUsed/>
    <w:rsid w:val="00A31062"/>
    <w:rPr>
      <w:color w:val="954F72" w:themeColor="followedHyperlink"/>
      <w:u w:val="single"/>
    </w:rPr>
  </w:style>
  <w:style w:type="character" w:styleId="CommentReference">
    <w:name w:val="annotation reference"/>
    <w:basedOn w:val="DefaultParagraphFont"/>
    <w:uiPriority w:val="99"/>
    <w:semiHidden/>
    <w:unhideWhenUsed/>
    <w:rsid w:val="0026731D"/>
    <w:rPr>
      <w:sz w:val="16"/>
      <w:szCs w:val="16"/>
    </w:rPr>
  </w:style>
  <w:style w:type="paragraph" w:styleId="CommentText">
    <w:name w:val="annotation text"/>
    <w:basedOn w:val="Normal"/>
    <w:link w:val="CommentTextChar"/>
    <w:uiPriority w:val="99"/>
    <w:semiHidden/>
    <w:unhideWhenUsed/>
    <w:rsid w:val="0026731D"/>
    <w:pPr>
      <w:spacing w:line="240" w:lineRule="auto"/>
    </w:pPr>
    <w:rPr>
      <w:sz w:val="20"/>
      <w:szCs w:val="20"/>
    </w:rPr>
  </w:style>
  <w:style w:type="character" w:customStyle="1" w:styleId="CommentTextChar">
    <w:name w:val="Comment Text Char"/>
    <w:basedOn w:val="DefaultParagraphFont"/>
    <w:link w:val="CommentText"/>
    <w:uiPriority w:val="99"/>
    <w:semiHidden/>
    <w:rsid w:val="0026731D"/>
    <w:rPr>
      <w:sz w:val="20"/>
      <w:szCs w:val="20"/>
      <w:lang w:val="en-US"/>
    </w:rPr>
  </w:style>
  <w:style w:type="paragraph" w:styleId="CommentSubject">
    <w:name w:val="annotation subject"/>
    <w:basedOn w:val="CommentText"/>
    <w:next w:val="CommentText"/>
    <w:link w:val="CommentSubjectChar"/>
    <w:uiPriority w:val="99"/>
    <w:semiHidden/>
    <w:unhideWhenUsed/>
    <w:rsid w:val="0026731D"/>
    <w:rPr>
      <w:b/>
      <w:bCs/>
    </w:rPr>
  </w:style>
  <w:style w:type="character" w:customStyle="1" w:styleId="CommentSubjectChar">
    <w:name w:val="Comment Subject Char"/>
    <w:basedOn w:val="CommentTextChar"/>
    <w:link w:val="CommentSubject"/>
    <w:uiPriority w:val="99"/>
    <w:semiHidden/>
    <w:rsid w:val="0026731D"/>
    <w:rPr>
      <w:b/>
      <w:bCs/>
      <w:sz w:val="20"/>
      <w:szCs w:val="20"/>
      <w:lang w:val="en-US"/>
    </w:rPr>
  </w:style>
  <w:style w:type="paragraph" w:styleId="BalloonText">
    <w:name w:val="Balloon Text"/>
    <w:basedOn w:val="Normal"/>
    <w:link w:val="BalloonTextChar"/>
    <w:uiPriority w:val="99"/>
    <w:semiHidden/>
    <w:unhideWhenUsed/>
    <w:rsid w:val="00267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1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02318">
      <w:bodyDiv w:val="1"/>
      <w:marLeft w:val="0"/>
      <w:marRight w:val="0"/>
      <w:marTop w:val="0"/>
      <w:marBottom w:val="0"/>
      <w:divBdr>
        <w:top w:val="none" w:sz="0" w:space="0" w:color="auto"/>
        <w:left w:val="none" w:sz="0" w:space="0" w:color="auto"/>
        <w:bottom w:val="none" w:sz="0" w:space="0" w:color="auto"/>
        <w:right w:val="none" w:sz="0" w:space="0" w:color="auto"/>
      </w:divBdr>
    </w:div>
    <w:div w:id="720177570">
      <w:bodyDiv w:val="1"/>
      <w:marLeft w:val="0"/>
      <w:marRight w:val="0"/>
      <w:marTop w:val="0"/>
      <w:marBottom w:val="0"/>
      <w:divBdr>
        <w:top w:val="none" w:sz="0" w:space="0" w:color="auto"/>
        <w:left w:val="none" w:sz="0" w:space="0" w:color="auto"/>
        <w:bottom w:val="none" w:sz="0" w:space="0" w:color="auto"/>
        <w:right w:val="none" w:sz="0" w:space="0" w:color="auto"/>
      </w:divBdr>
    </w:div>
    <w:div w:id="774522063">
      <w:bodyDiv w:val="1"/>
      <w:marLeft w:val="0"/>
      <w:marRight w:val="0"/>
      <w:marTop w:val="0"/>
      <w:marBottom w:val="0"/>
      <w:divBdr>
        <w:top w:val="none" w:sz="0" w:space="0" w:color="auto"/>
        <w:left w:val="none" w:sz="0" w:space="0" w:color="auto"/>
        <w:bottom w:val="none" w:sz="0" w:space="0" w:color="auto"/>
        <w:right w:val="none" w:sz="0" w:space="0" w:color="auto"/>
      </w:divBdr>
    </w:div>
    <w:div w:id="902986674">
      <w:bodyDiv w:val="1"/>
      <w:marLeft w:val="0"/>
      <w:marRight w:val="0"/>
      <w:marTop w:val="0"/>
      <w:marBottom w:val="0"/>
      <w:divBdr>
        <w:top w:val="none" w:sz="0" w:space="0" w:color="auto"/>
        <w:left w:val="none" w:sz="0" w:space="0" w:color="auto"/>
        <w:bottom w:val="none" w:sz="0" w:space="0" w:color="auto"/>
        <w:right w:val="none" w:sz="0" w:space="0" w:color="auto"/>
      </w:divBdr>
    </w:div>
    <w:div w:id="1171873475">
      <w:bodyDiv w:val="1"/>
      <w:marLeft w:val="0"/>
      <w:marRight w:val="0"/>
      <w:marTop w:val="0"/>
      <w:marBottom w:val="0"/>
      <w:divBdr>
        <w:top w:val="none" w:sz="0" w:space="0" w:color="auto"/>
        <w:left w:val="none" w:sz="0" w:space="0" w:color="auto"/>
        <w:bottom w:val="none" w:sz="0" w:space="0" w:color="auto"/>
        <w:right w:val="none" w:sz="0" w:space="0" w:color="auto"/>
      </w:divBdr>
    </w:div>
    <w:div w:id="1402370791">
      <w:bodyDiv w:val="1"/>
      <w:marLeft w:val="0"/>
      <w:marRight w:val="0"/>
      <w:marTop w:val="0"/>
      <w:marBottom w:val="0"/>
      <w:divBdr>
        <w:top w:val="none" w:sz="0" w:space="0" w:color="auto"/>
        <w:left w:val="none" w:sz="0" w:space="0" w:color="auto"/>
        <w:bottom w:val="none" w:sz="0" w:space="0" w:color="auto"/>
        <w:right w:val="none" w:sz="0" w:space="0" w:color="auto"/>
      </w:divBdr>
    </w:div>
    <w:div w:id="1555194638">
      <w:bodyDiv w:val="1"/>
      <w:marLeft w:val="0"/>
      <w:marRight w:val="0"/>
      <w:marTop w:val="0"/>
      <w:marBottom w:val="0"/>
      <w:divBdr>
        <w:top w:val="none" w:sz="0" w:space="0" w:color="auto"/>
        <w:left w:val="none" w:sz="0" w:space="0" w:color="auto"/>
        <w:bottom w:val="none" w:sz="0" w:space="0" w:color="auto"/>
        <w:right w:val="none" w:sz="0" w:space="0" w:color="auto"/>
      </w:divBdr>
    </w:div>
    <w:div w:id="19686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lnk.bordopr.com/wf/click?upn=qzakmV6HHmsFDCEf4Btbctk6uIpNcsghXsrihZ-2F6jd-2Fh8L0G8gqsnbVFxQ1Qz4c6WoqwgxrFGSXvzfojQbT-2Bag-3D-3D_OUYZtKSw9kocC2IJZPc4uMWnvSqsPRQ3GQunFa-2F-2BHZOni-2B54i1fNzE5Gjy8Sbdb8dwrtlZkpxlbp2FLrQ4oVUPoGlp-2FXkyeamDUjEzBmxN3kklt9FDeT5xLn0W-2FGRgVyaOX4f0TaS7Ja0ZXFdfeMYLM-2F4-2FBPCXHWi3ccfLcZiDrjduCAFSfuPwEbv8jw26MWYPvofcyYnoyLbaZeckYZw-2FpzOTkUjG7iix5afsJq1ZICTYQHdlgHGzv1RXSjpu2-2F9wB22qHvAuc6TA-2Fz42MXqnRy5mCHy1hm6ioXu2hvgjMsNNY-2BUVvB03HxCOCjsb-2B8KRIG1FsbHOCoLH7kjhE2BQ6Xjqk10oRXNPfe9nZ2qti3XGQ5-2Fb9HUi4-2Bi3S0iewmhtyM7SEuY3r8pCRZ49Ddmk9NOahSUh-2FKEqqVZj9ml8A-3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nk.bordopr.com/wf/click?upn=qzakmV6HHmsFDCEf4BtbcvSf-2FMemlhNN-2FarzqRSCO7SM98nXWbTSZcfrAm1moOj7VfcosphFeyte59c2ESvVOw-3D-3D_OUYZtKSw9kocC2IJZPc4uMWnvSqsPRQ3GQunFa-2F-2BHZOni-2B54i1fNzE5Gjy8Sbdb8dwrtlZkpxlbp2FLrQ4oVUPoGlp-2FXkyeamDUjEzBmxN3kklt9FDeT5xLn0W-2FGRgVyaOX4f0TaS7Ja0ZXFdfeMYLM-2F4-2FBPCXHWi3ccfLcZiDrjduCAFSfuPwEbv8jw26MWYPvofcyYnoyLbaZeckYZw-2FpzOTkUjG7iix5afsJq1ZICTYQHdlgHGzv1RXSjpu2-2FU7ds1YeciIUYjjG98FlABpkOqtMw-2FHYEXF9oYDNOM7tPmN4mj-2FHqgxoy4QY2LTTgSorK-2FM68d-2B82rpzBxaoK-2BV8radbfBsAt6WEy09Q9Ed2oS5DfaNG4jdH57ndjwvXp7RTtlb69-2B3l-2Bd0RBMzXkgdcnO36HzXOoQJespqmkaSs-3D" TargetMode="External"/><Relationship Id="rId5" Type="http://schemas.openxmlformats.org/officeDocument/2006/relationships/settings" Target="settings.xml"/><Relationship Id="rId10" Type="http://schemas.openxmlformats.org/officeDocument/2006/relationships/hyperlink" Target="http://lnk.bordopr.com/wf/click?upn=qzakmV6HHmsFDCEf4BtbckQ-2BISGkp5aHMFWaj6LdAYAYcAn4anxWDWNRCbfec3ButaRAkeACMZHp2-2F8tvfQWkA-3D-3D_OUYZtKSw9kocC2IJZPc4uMWnvSqsPRQ3GQunFa-2F-2BHZOni-2B54i1fNzE5Gjy8Sbdb8dwrtlZkpxlbp2FLrQ4oVUPoGlp-2FXkyeamDUjEzBmxN3kklt9FDeT5xLn0W-2FGRgVyaOX4f0TaS7Ja0ZXFdfeMYLM-2F4-2FBPCXHWi3ccfLcZiDrjduCAFSfuPwEbv8jw26MWYPvofcyYnoyLbaZeckYZw-2FpzOTkUjG7iix5afsJq1ZICTYQHdlgHGzv1RXSjpu2-2Fj2Jb2hEqRsIrl-2BCtJszio0Kc-2BrWNsf1mvZO7gIkcWbgGKm7SzqzZqg1pVmdhTtuikr58Ad3cHAyqKm-2F5xy81-2BdRJkYD5GZqG-2F5o1pCX-2FCQXPhZd7DPZNmJylGl4JmWqzRYjon0eWZPm-2B10ou2lapabICJ1meMsDTkHEOmxQ5E3c-3D" TargetMode="External"/><Relationship Id="rId4" Type="http://schemas.openxmlformats.org/officeDocument/2006/relationships/styles" Target="styles.xml"/><Relationship Id="rId9" Type="http://schemas.openxmlformats.org/officeDocument/2006/relationships/hyperlink" Target="http://lnk.bordopr.com/wf/click?upn=S4mkYYR0hlzJ2mO6Fr7pre4z0tuL1kqm1NHs10Yk1TDcB5l547tzL9LocWeI0fmO_OUYZtKSw9kocC2IJZPc4uMWnvSqsPRQ3GQunFa-2F-2BHZOni-2B54i1fNzE5Gjy8Sbdb8dwrtlZkpxlbp2FLrQ4oVUPoGlp-2FXkyeamDUjEzBmxN3kklt9FDeT5xLn0W-2FGRgVyaOX4f0TaS7Ja0ZXFdfeMYLM-2F4-2FBPCXHWi3ccfLcZiDrjduCAFSfuPwEbv8jw26MWYPvofcyYnoyLbaZeckYZw-2FpzOTkUjG7iix5afsJq1ZICTYQHdlgHGzv1RXSjpu2-2FKeCq-2F7XqqYnMIandZbdzhjK2SEsRxl-2BYsXfRxWhd-2BYt-2B1ZEX49bkm7gZIqcff9bFRnP-2FPx8FRocYPljyiRVLnJXutVnkgbtLhMrEpPa5yVvzZwc8wE-2BVm4Z3hbFos01L5nVKjSLcQ2ZssJxq-2BZcXXN-2B3L8L8ie8EuSc-2BqrrkzXc-3D"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CEC47-2BDC-4D96-96C8-D381BBDFC339}">
  <ds:schemaRefs>
    <ds:schemaRef ds:uri="http://schemas.microsoft.com/sharepoint/v3/contenttype/forms"/>
  </ds:schemaRefs>
</ds:datastoreItem>
</file>

<file path=customXml/itemProps2.xml><?xml version="1.0" encoding="utf-8"?>
<ds:datastoreItem xmlns:ds="http://schemas.openxmlformats.org/officeDocument/2006/customXml" ds:itemID="{693F3DDD-19DC-48BD-BBC8-F6BCF6D2B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F47B4D-FBEA-41CD-B077-AB81D210C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3829</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Seremet, Gulin</cp:lastModifiedBy>
  <cp:revision>2</cp:revision>
  <dcterms:created xsi:type="dcterms:W3CDTF">2018-06-26T18:16:00Z</dcterms:created>
  <dcterms:modified xsi:type="dcterms:W3CDTF">2018-06-26T18:16:00Z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