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87" w:rsidRDefault="008B1C3E">
      <w:pPr>
        <w:rPr>
          <w:rFonts w:ascii="Verdana" w:hAnsi="Verdana"/>
          <w:b/>
          <w:sz w:val="32"/>
          <w:szCs w:val="32"/>
          <w:u w:val="single"/>
        </w:rPr>
      </w:pPr>
      <w:r w:rsidRPr="00583CAC">
        <w:rPr>
          <w:rFonts w:ascii="Verdana" w:hAnsi="Verdana"/>
          <w:b/>
          <w:sz w:val="32"/>
          <w:szCs w:val="32"/>
          <w:u w:val="single"/>
        </w:rPr>
        <w:t>BASIN BÜLTENİ</w:t>
      </w:r>
    </w:p>
    <w:p w:rsidR="00583CAC" w:rsidRDefault="00583CAC">
      <w:pPr>
        <w:rPr>
          <w:rFonts w:ascii="Verdana" w:hAnsi="Verdana"/>
          <w:b/>
          <w:sz w:val="32"/>
          <w:szCs w:val="32"/>
          <w:u w:val="single"/>
        </w:rPr>
      </w:pPr>
    </w:p>
    <w:p w:rsidR="00583CAC" w:rsidRDefault="00583CAC" w:rsidP="00583CAC">
      <w:pPr>
        <w:jc w:val="center"/>
        <w:rPr>
          <w:rFonts w:ascii="Verdana" w:hAnsi="Verdana"/>
          <w:b/>
          <w:sz w:val="28"/>
          <w:szCs w:val="28"/>
        </w:rPr>
      </w:pPr>
      <w:r w:rsidRPr="00811F4C">
        <w:rPr>
          <w:rFonts w:ascii="Verdana" w:hAnsi="Verdana"/>
          <w:b/>
          <w:sz w:val="28"/>
          <w:szCs w:val="28"/>
        </w:rPr>
        <w:t xml:space="preserve">Avrupa’nın kültür </w:t>
      </w:r>
      <w:r w:rsidR="00811F4C" w:rsidRPr="00811F4C">
        <w:rPr>
          <w:rFonts w:ascii="Verdana" w:hAnsi="Verdana"/>
          <w:b/>
          <w:sz w:val="28"/>
          <w:szCs w:val="28"/>
        </w:rPr>
        <w:t>moza</w:t>
      </w:r>
      <w:r w:rsidR="00811F4C">
        <w:rPr>
          <w:rFonts w:ascii="Verdana" w:hAnsi="Verdana"/>
          <w:b/>
          <w:sz w:val="28"/>
          <w:szCs w:val="28"/>
        </w:rPr>
        <w:t>i</w:t>
      </w:r>
      <w:r w:rsidR="00811F4C" w:rsidRPr="00811F4C">
        <w:rPr>
          <w:rFonts w:ascii="Verdana" w:hAnsi="Verdana"/>
          <w:b/>
          <w:sz w:val="28"/>
          <w:szCs w:val="28"/>
        </w:rPr>
        <w:t xml:space="preserve">ği </w:t>
      </w:r>
      <w:r w:rsidRPr="00811F4C">
        <w:rPr>
          <w:rFonts w:ascii="Verdana" w:hAnsi="Verdana"/>
          <w:b/>
          <w:sz w:val="28"/>
          <w:szCs w:val="28"/>
        </w:rPr>
        <w:t>Endülüs</w:t>
      </w:r>
      <w:r w:rsidR="00811F4C" w:rsidRPr="00811F4C">
        <w:rPr>
          <w:rFonts w:ascii="Verdana" w:hAnsi="Verdana"/>
          <w:b/>
          <w:sz w:val="28"/>
          <w:szCs w:val="28"/>
        </w:rPr>
        <w:t>’te geçmişe</w:t>
      </w:r>
      <w:r w:rsidR="00811F4C">
        <w:rPr>
          <w:rFonts w:ascii="Verdana" w:hAnsi="Verdana"/>
          <w:b/>
          <w:sz w:val="28"/>
          <w:szCs w:val="28"/>
        </w:rPr>
        <w:t xml:space="preserve"> yolculuk</w:t>
      </w:r>
    </w:p>
    <w:p w:rsidR="00811F4C" w:rsidRPr="00A4798A" w:rsidRDefault="00811F4C" w:rsidP="007C63A5">
      <w:pPr>
        <w:pStyle w:val="ListeParagraf"/>
        <w:spacing w:line="360" w:lineRule="auto"/>
        <w:jc w:val="center"/>
        <w:rPr>
          <w:rFonts w:ascii="Verdana" w:hAnsi="Verdana"/>
          <w:b/>
          <w:sz w:val="20"/>
          <w:szCs w:val="20"/>
        </w:rPr>
      </w:pPr>
      <w:r w:rsidRPr="00A4798A">
        <w:rPr>
          <w:rFonts w:ascii="Verdana" w:hAnsi="Verdana"/>
          <w:b/>
          <w:sz w:val="20"/>
          <w:szCs w:val="20"/>
        </w:rPr>
        <w:t>Tarih boyunca farklı dini inançların ve kültürlerin ev sahipliğini yapan Endülüs, yüzyıllar</w:t>
      </w:r>
      <w:r w:rsidR="007C63A5" w:rsidRPr="00A4798A">
        <w:rPr>
          <w:rFonts w:ascii="Verdana" w:hAnsi="Verdana"/>
          <w:b/>
          <w:sz w:val="20"/>
          <w:szCs w:val="20"/>
        </w:rPr>
        <w:t xml:space="preserve"> boyunca hoşgörünün, bilim</w:t>
      </w:r>
      <w:r w:rsidRPr="00A4798A">
        <w:rPr>
          <w:rFonts w:ascii="Verdana" w:hAnsi="Verdana"/>
          <w:b/>
          <w:sz w:val="20"/>
          <w:szCs w:val="20"/>
        </w:rPr>
        <w:t xml:space="preserve"> ve sanatın </w:t>
      </w:r>
      <w:r w:rsidR="007C63A5" w:rsidRPr="00A4798A">
        <w:rPr>
          <w:rFonts w:ascii="Verdana" w:hAnsi="Verdana"/>
          <w:b/>
          <w:sz w:val="20"/>
          <w:szCs w:val="20"/>
        </w:rPr>
        <w:t>Akdeniz kıyılarındaki</w:t>
      </w:r>
      <w:r w:rsidRPr="00A4798A">
        <w:rPr>
          <w:rFonts w:ascii="Verdana" w:hAnsi="Verdana"/>
          <w:b/>
          <w:sz w:val="20"/>
          <w:szCs w:val="20"/>
        </w:rPr>
        <w:t xml:space="preserve"> en özgün </w:t>
      </w:r>
      <w:r w:rsidR="007C63A5" w:rsidRPr="00A4798A">
        <w:rPr>
          <w:rFonts w:ascii="Verdana" w:hAnsi="Verdana"/>
          <w:b/>
          <w:sz w:val="20"/>
          <w:szCs w:val="20"/>
        </w:rPr>
        <w:t xml:space="preserve">merkezi </w:t>
      </w:r>
      <w:r w:rsidRPr="00A4798A">
        <w:rPr>
          <w:rFonts w:ascii="Verdana" w:hAnsi="Verdana"/>
          <w:b/>
          <w:sz w:val="20"/>
          <w:szCs w:val="20"/>
        </w:rPr>
        <w:t>oldu.</w:t>
      </w:r>
      <w:r w:rsidR="007C63A5" w:rsidRPr="00A4798A">
        <w:rPr>
          <w:rFonts w:ascii="Verdana" w:hAnsi="Verdana"/>
          <w:b/>
          <w:sz w:val="20"/>
          <w:szCs w:val="20"/>
        </w:rPr>
        <w:t xml:space="preserve"> </w:t>
      </w:r>
      <w:r w:rsidRPr="00A4798A">
        <w:rPr>
          <w:rFonts w:ascii="Verdana" w:hAnsi="Verdana"/>
          <w:b/>
          <w:sz w:val="20"/>
          <w:szCs w:val="20"/>
        </w:rPr>
        <w:t xml:space="preserve"> İslam</w:t>
      </w:r>
      <w:r w:rsidR="007C63A5" w:rsidRPr="00A4798A">
        <w:rPr>
          <w:rFonts w:ascii="Verdana" w:hAnsi="Verdana"/>
          <w:b/>
          <w:sz w:val="20"/>
          <w:szCs w:val="20"/>
        </w:rPr>
        <w:t xml:space="preserve"> ve Hristiyan sanatının izlerini süren bu büyülü geçmiş, kültürel zenginlikleri ve eşsiz mimarisiyle gezginlerini bekliyor.</w:t>
      </w:r>
      <w:r w:rsidR="00A4798A" w:rsidRPr="00A4798A">
        <w:rPr>
          <w:rFonts w:ascii="Verdana" w:hAnsi="Verdana"/>
          <w:b/>
          <w:sz w:val="20"/>
          <w:szCs w:val="20"/>
        </w:rPr>
        <w:t xml:space="preserve"> </w:t>
      </w:r>
      <w:proofErr w:type="spellStart"/>
      <w:r w:rsidR="00A4798A" w:rsidRPr="00A4798A">
        <w:rPr>
          <w:rFonts w:ascii="Verdana" w:hAnsi="Verdana"/>
          <w:b/>
          <w:sz w:val="20"/>
          <w:szCs w:val="20"/>
        </w:rPr>
        <w:t>Gazella</w:t>
      </w:r>
      <w:proofErr w:type="spellEnd"/>
      <w:r w:rsidR="00A4798A" w:rsidRPr="00A4798A">
        <w:rPr>
          <w:rFonts w:ascii="Verdana" w:hAnsi="Verdana"/>
          <w:b/>
          <w:sz w:val="20"/>
          <w:szCs w:val="20"/>
        </w:rPr>
        <w:t xml:space="preserve"> Turizm, tüm</w:t>
      </w:r>
      <w:r w:rsidR="00A4798A">
        <w:rPr>
          <w:rFonts w:ascii="Verdana" w:hAnsi="Verdana"/>
          <w:b/>
          <w:sz w:val="20"/>
          <w:szCs w:val="20"/>
        </w:rPr>
        <w:t xml:space="preserve"> tarih ve</w:t>
      </w:r>
      <w:r w:rsidR="00A4798A" w:rsidRPr="00A4798A">
        <w:rPr>
          <w:rFonts w:ascii="Verdana" w:hAnsi="Verdana"/>
          <w:b/>
          <w:sz w:val="20"/>
          <w:szCs w:val="20"/>
        </w:rPr>
        <w:t xml:space="preserve"> kültür meraklılarını 5 gece 6 gün sürecek bir Endülüs Turu’na davet ediyor.</w:t>
      </w:r>
    </w:p>
    <w:p w:rsidR="00811F4C" w:rsidRDefault="00811F4C" w:rsidP="00811F4C">
      <w:pPr>
        <w:pStyle w:val="ListeParagraf"/>
        <w:spacing w:line="360" w:lineRule="auto"/>
        <w:jc w:val="both"/>
        <w:rPr>
          <w:rFonts w:ascii="Verdana" w:hAnsi="Verdana"/>
          <w:sz w:val="20"/>
          <w:szCs w:val="20"/>
        </w:rPr>
      </w:pPr>
    </w:p>
    <w:p w:rsidR="002A6847" w:rsidRDefault="00A4798A" w:rsidP="00A4798A">
      <w:pPr>
        <w:spacing w:line="360" w:lineRule="auto"/>
        <w:jc w:val="both"/>
        <w:rPr>
          <w:rFonts w:ascii="Verdana" w:hAnsi="Verdana"/>
          <w:color w:val="000000" w:themeColor="text1"/>
          <w:sz w:val="20"/>
          <w:szCs w:val="20"/>
        </w:rPr>
      </w:pPr>
      <w:r w:rsidRPr="006F38A2">
        <w:rPr>
          <w:rFonts w:ascii="Verdana" w:hAnsi="Verdana"/>
          <w:color w:val="000000" w:themeColor="text1"/>
          <w:sz w:val="20"/>
          <w:szCs w:val="20"/>
        </w:rPr>
        <w:t>Akdeniz kıyılarının en çok merak edilen ve ziyar</w:t>
      </w:r>
      <w:r w:rsidR="00291936" w:rsidRPr="006F38A2">
        <w:rPr>
          <w:rFonts w:ascii="Verdana" w:hAnsi="Verdana"/>
          <w:color w:val="000000" w:themeColor="text1"/>
          <w:sz w:val="20"/>
          <w:szCs w:val="20"/>
        </w:rPr>
        <w:t xml:space="preserve">et edilen rotalarından Endülüs, 8. yüzyılda biriktirmeye başladığı kültür mirasını korumaya devam ediyor. Yüzyıllar boyunca Yahudi, Hristiyan ve Müslüman topluluklarına ev sahipliği yapmış, hoşgörünün, bilimin ve sanatın </w:t>
      </w:r>
      <w:r w:rsidR="008F3C83">
        <w:rPr>
          <w:rFonts w:ascii="Verdana" w:hAnsi="Verdana"/>
          <w:color w:val="000000" w:themeColor="text1"/>
          <w:sz w:val="20"/>
          <w:szCs w:val="20"/>
        </w:rPr>
        <w:t xml:space="preserve">merkezi olan </w:t>
      </w:r>
    </w:p>
    <w:p w:rsidR="00811F4C" w:rsidRPr="006F38A2" w:rsidRDefault="00984BBA" w:rsidP="00A4798A">
      <w:pPr>
        <w:spacing w:line="360" w:lineRule="auto"/>
        <w:jc w:val="both"/>
        <w:rPr>
          <w:rFonts w:ascii="Verdana" w:hAnsi="Verdana"/>
          <w:color w:val="000000" w:themeColor="text1"/>
          <w:sz w:val="20"/>
          <w:szCs w:val="20"/>
        </w:rPr>
      </w:pPr>
      <w:proofErr w:type="gramStart"/>
      <w:r>
        <w:rPr>
          <w:rFonts w:ascii="Verdana" w:hAnsi="Verdana"/>
          <w:color w:val="000000" w:themeColor="text1"/>
          <w:sz w:val="20"/>
          <w:szCs w:val="20"/>
        </w:rPr>
        <w:t>bu</w:t>
      </w:r>
      <w:proofErr w:type="gramEnd"/>
      <w:r>
        <w:rPr>
          <w:rFonts w:ascii="Verdana" w:hAnsi="Verdana"/>
          <w:color w:val="000000" w:themeColor="text1"/>
          <w:sz w:val="20"/>
          <w:szCs w:val="20"/>
        </w:rPr>
        <w:t xml:space="preserve"> uygarlık</w:t>
      </w:r>
      <w:r w:rsidR="00291936" w:rsidRPr="006F38A2">
        <w:rPr>
          <w:rFonts w:ascii="Verdana" w:hAnsi="Verdana"/>
          <w:color w:val="000000" w:themeColor="text1"/>
          <w:sz w:val="20"/>
          <w:szCs w:val="20"/>
        </w:rPr>
        <w:t>, ziyaretçilerine geçm</w:t>
      </w:r>
      <w:r w:rsidR="006F38A2">
        <w:rPr>
          <w:rFonts w:ascii="Verdana" w:hAnsi="Verdana"/>
          <w:color w:val="000000" w:themeColor="text1"/>
          <w:sz w:val="20"/>
          <w:szCs w:val="20"/>
        </w:rPr>
        <w:t>işin izlerini cömertçe sunuyor. K</w:t>
      </w:r>
      <w:r w:rsidR="00291936" w:rsidRPr="006F38A2">
        <w:rPr>
          <w:rFonts w:ascii="Verdana" w:hAnsi="Verdana"/>
          <w:color w:val="000000" w:themeColor="text1"/>
          <w:sz w:val="20"/>
          <w:szCs w:val="20"/>
        </w:rPr>
        <w:t xml:space="preserve">ültürler arası uyumun ve beraberliğin adım adım keşfedildiği </w:t>
      </w:r>
      <w:r>
        <w:rPr>
          <w:rFonts w:ascii="Verdana" w:hAnsi="Verdana"/>
          <w:color w:val="000000" w:themeColor="text1"/>
          <w:sz w:val="20"/>
          <w:szCs w:val="20"/>
        </w:rPr>
        <w:t>Endülüs’te</w:t>
      </w:r>
      <w:r w:rsidR="006F38A2">
        <w:rPr>
          <w:rFonts w:ascii="Verdana" w:hAnsi="Verdana"/>
          <w:color w:val="000000" w:themeColor="text1"/>
          <w:sz w:val="20"/>
          <w:szCs w:val="20"/>
        </w:rPr>
        <w:t xml:space="preserve"> dünyanın her yerinden</w:t>
      </w:r>
      <w:r w:rsidR="00291936" w:rsidRPr="006F38A2">
        <w:rPr>
          <w:rFonts w:ascii="Verdana" w:hAnsi="Verdana"/>
          <w:color w:val="000000" w:themeColor="text1"/>
          <w:sz w:val="20"/>
          <w:szCs w:val="20"/>
        </w:rPr>
        <w:t xml:space="preserve"> </w:t>
      </w:r>
      <w:r w:rsidR="006F38A2">
        <w:rPr>
          <w:rFonts w:ascii="Verdana" w:hAnsi="Verdana"/>
          <w:color w:val="000000" w:themeColor="text1"/>
          <w:sz w:val="20"/>
          <w:szCs w:val="20"/>
        </w:rPr>
        <w:t xml:space="preserve">gelen </w:t>
      </w:r>
      <w:r w:rsidR="00291936" w:rsidRPr="006F38A2">
        <w:rPr>
          <w:rFonts w:ascii="Verdana" w:hAnsi="Verdana"/>
          <w:color w:val="000000" w:themeColor="text1"/>
          <w:sz w:val="20"/>
          <w:szCs w:val="20"/>
        </w:rPr>
        <w:t xml:space="preserve">gezginler </w:t>
      </w:r>
      <w:r w:rsidR="006F38A2">
        <w:rPr>
          <w:rFonts w:ascii="Verdana" w:hAnsi="Verdana"/>
          <w:color w:val="000000" w:themeColor="text1"/>
          <w:sz w:val="20"/>
          <w:szCs w:val="20"/>
        </w:rPr>
        <w:t>kendi</w:t>
      </w:r>
      <w:r>
        <w:rPr>
          <w:rFonts w:ascii="Verdana" w:hAnsi="Verdana"/>
          <w:color w:val="000000" w:themeColor="text1"/>
          <w:sz w:val="20"/>
          <w:szCs w:val="20"/>
        </w:rPr>
        <w:t>lerinden bir parça buluyor.</w:t>
      </w:r>
    </w:p>
    <w:p w:rsidR="008B1C3E" w:rsidRPr="006F38A2" w:rsidRDefault="00291936" w:rsidP="006F38A2">
      <w:pPr>
        <w:spacing w:line="360" w:lineRule="auto"/>
        <w:jc w:val="both"/>
        <w:rPr>
          <w:rFonts w:ascii="Verdana" w:hAnsi="Verdana"/>
          <w:color w:val="000000" w:themeColor="text1"/>
          <w:sz w:val="20"/>
          <w:szCs w:val="20"/>
        </w:rPr>
      </w:pPr>
      <w:r w:rsidRPr="006F38A2">
        <w:rPr>
          <w:rFonts w:ascii="Verdana" w:hAnsi="Verdana"/>
          <w:color w:val="000000" w:themeColor="text1"/>
          <w:sz w:val="20"/>
          <w:szCs w:val="20"/>
        </w:rPr>
        <w:t>Mimari özelliklerini, ağırlıklı olarak İslam ve Hristiyan kültürlerinin</w:t>
      </w:r>
      <w:r w:rsidRPr="006F38A2">
        <w:rPr>
          <w:rFonts w:ascii="Verdana" w:hAnsi="Verdana" w:cs="Arial"/>
          <w:color w:val="000000" w:themeColor="text1"/>
          <w:sz w:val="20"/>
          <w:szCs w:val="20"/>
          <w:shd w:val="clear" w:color="auto" w:fill="FFFFFF"/>
        </w:rPr>
        <w:t xml:space="preserve"> </w:t>
      </w:r>
      <w:proofErr w:type="spellStart"/>
      <w:r w:rsidRPr="006F38A2">
        <w:rPr>
          <w:rFonts w:ascii="Verdana" w:hAnsi="Verdana" w:cs="Arial"/>
          <w:color w:val="000000" w:themeColor="text1"/>
          <w:sz w:val="20"/>
          <w:szCs w:val="20"/>
          <w:shd w:val="clear" w:color="auto" w:fill="FFFFFF"/>
        </w:rPr>
        <w:t>âhenkli</w:t>
      </w:r>
      <w:proofErr w:type="spellEnd"/>
      <w:r w:rsidRPr="006F38A2">
        <w:rPr>
          <w:rFonts w:ascii="Verdana" w:hAnsi="Verdana" w:cs="Arial"/>
          <w:color w:val="000000" w:themeColor="text1"/>
          <w:sz w:val="20"/>
          <w:szCs w:val="20"/>
          <w:shd w:val="clear" w:color="auto" w:fill="FFFFFF"/>
        </w:rPr>
        <w:t xml:space="preserve"> bir karışımından</w:t>
      </w:r>
      <w:r w:rsidR="00D15E99" w:rsidRPr="006F38A2">
        <w:rPr>
          <w:rFonts w:ascii="Verdana" w:hAnsi="Verdana" w:cs="Arial"/>
          <w:color w:val="000000" w:themeColor="text1"/>
          <w:sz w:val="20"/>
          <w:szCs w:val="20"/>
          <w:shd w:val="clear" w:color="auto" w:fill="FFFFFF"/>
        </w:rPr>
        <w:t xml:space="preserve"> alan Endülüs mimarisi,</w:t>
      </w:r>
      <w:r w:rsidR="00984BBA">
        <w:rPr>
          <w:rFonts w:ascii="Verdana" w:hAnsi="Verdana" w:cs="Arial"/>
          <w:color w:val="000000" w:themeColor="text1"/>
          <w:sz w:val="20"/>
          <w:szCs w:val="20"/>
          <w:shd w:val="clear" w:color="auto" w:fill="FFFFFF"/>
        </w:rPr>
        <w:t xml:space="preserve"> </w:t>
      </w:r>
      <w:r w:rsidR="00D15E99" w:rsidRPr="006F38A2">
        <w:rPr>
          <w:rFonts w:ascii="Verdana" w:hAnsi="Verdana" w:cs="Arial"/>
          <w:color w:val="000000" w:themeColor="text1"/>
          <w:sz w:val="20"/>
          <w:szCs w:val="20"/>
          <w:shd w:val="clear" w:color="auto" w:fill="FFFFFF"/>
        </w:rPr>
        <w:t>tarih s</w:t>
      </w:r>
      <w:r w:rsidR="00984BBA">
        <w:rPr>
          <w:rFonts w:ascii="Verdana" w:hAnsi="Verdana" w:cs="Arial"/>
          <w:color w:val="000000" w:themeColor="text1"/>
          <w:sz w:val="20"/>
          <w:szCs w:val="20"/>
          <w:shd w:val="clear" w:color="auto" w:fill="FFFFFF"/>
        </w:rPr>
        <w:t>ahnesinde</w:t>
      </w:r>
      <w:r w:rsidR="00D15E99" w:rsidRPr="006F38A2">
        <w:rPr>
          <w:rFonts w:ascii="Verdana" w:hAnsi="Verdana" w:cs="Arial"/>
          <w:color w:val="000000" w:themeColor="text1"/>
          <w:sz w:val="20"/>
          <w:szCs w:val="20"/>
          <w:shd w:val="clear" w:color="auto" w:fill="FFFFFF"/>
        </w:rPr>
        <w:t xml:space="preserve"> </w:t>
      </w:r>
      <w:r w:rsidR="006F38A2" w:rsidRPr="006F38A2">
        <w:rPr>
          <w:rFonts w:ascii="Verdana" w:hAnsi="Verdana" w:cs="Arial"/>
          <w:color w:val="000000" w:themeColor="text1"/>
          <w:sz w:val="20"/>
          <w:szCs w:val="20"/>
          <w:shd w:val="clear" w:color="auto" w:fill="FFFFFF"/>
        </w:rPr>
        <w:t>muhteşem</w:t>
      </w:r>
      <w:r w:rsidR="00D15E99" w:rsidRPr="006F38A2">
        <w:rPr>
          <w:rFonts w:ascii="Verdana" w:hAnsi="Verdana" w:cs="Arial"/>
          <w:color w:val="000000" w:themeColor="text1"/>
          <w:sz w:val="20"/>
          <w:szCs w:val="20"/>
          <w:shd w:val="clear" w:color="auto" w:fill="FFFFFF"/>
        </w:rPr>
        <w:t xml:space="preserve"> bir yolculuğu vadediyor. 11.yüzyılda ulaştığı medeniyet seviyesiyle birçok Avrupa topluluğuna örnek olan bu uygarlık, temelini hoşgörü ve bilimin birleştirici gücünden alıyor. </w:t>
      </w:r>
      <w:r w:rsidR="00984BBA">
        <w:rPr>
          <w:rFonts w:ascii="Verdana" w:hAnsi="Verdana" w:cs="Arial"/>
          <w:color w:val="000000" w:themeColor="text1"/>
          <w:sz w:val="20"/>
          <w:szCs w:val="20"/>
          <w:shd w:val="clear" w:color="auto" w:fill="FFFFFF"/>
        </w:rPr>
        <w:t>Başta p</w:t>
      </w:r>
      <w:r w:rsidR="00D15E99" w:rsidRPr="006F38A2">
        <w:rPr>
          <w:rFonts w:ascii="Verdana" w:hAnsi="Verdana" w:cs="Arial"/>
          <w:color w:val="000000" w:themeColor="text1"/>
          <w:sz w:val="20"/>
          <w:szCs w:val="20"/>
          <w:shd w:val="clear" w:color="auto" w:fill="FFFFFF"/>
        </w:rPr>
        <w:t xml:space="preserve">eri masallarında yer alacak güzelliğe sahip El </w:t>
      </w:r>
      <w:proofErr w:type="spellStart"/>
      <w:r w:rsidR="00D15E99" w:rsidRPr="006F38A2">
        <w:rPr>
          <w:rFonts w:ascii="Verdana" w:hAnsi="Verdana" w:cs="Arial"/>
          <w:color w:val="000000" w:themeColor="text1"/>
          <w:sz w:val="20"/>
          <w:szCs w:val="20"/>
          <w:shd w:val="clear" w:color="auto" w:fill="FFFFFF"/>
        </w:rPr>
        <w:t>Hamra</w:t>
      </w:r>
      <w:proofErr w:type="spellEnd"/>
      <w:r w:rsidR="00D15E99" w:rsidRPr="006F38A2">
        <w:rPr>
          <w:rFonts w:ascii="Verdana" w:hAnsi="Verdana" w:cs="Arial"/>
          <w:color w:val="000000" w:themeColor="text1"/>
          <w:sz w:val="20"/>
          <w:szCs w:val="20"/>
          <w:shd w:val="clear" w:color="auto" w:fill="FFFFFF"/>
        </w:rPr>
        <w:t xml:space="preserve"> Sarayı</w:t>
      </w:r>
      <w:r w:rsidR="00984BBA">
        <w:rPr>
          <w:rFonts w:ascii="Verdana" w:hAnsi="Verdana" w:cs="Arial"/>
          <w:color w:val="000000" w:themeColor="text1"/>
          <w:sz w:val="20"/>
          <w:szCs w:val="20"/>
          <w:shd w:val="clear" w:color="auto" w:fill="FFFFFF"/>
        </w:rPr>
        <w:t xml:space="preserve"> olmak üzere,</w:t>
      </w:r>
      <w:r w:rsidR="00D15E99" w:rsidRPr="006F38A2">
        <w:rPr>
          <w:rFonts w:ascii="Verdana" w:hAnsi="Verdana" w:cs="Arial"/>
          <w:color w:val="000000" w:themeColor="text1"/>
          <w:sz w:val="20"/>
          <w:szCs w:val="20"/>
          <w:shd w:val="clear" w:color="auto" w:fill="FFFFFF"/>
        </w:rPr>
        <w:t xml:space="preserve"> Endülüs mimarisiyle yapılan dini eserler, se</w:t>
      </w:r>
      <w:r w:rsidR="006F38A2" w:rsidRPr="006F38A2">
        <w:rPr>
          <w:rFonts w:ascii="Verdana" w:hAnsi="Verdana" w:cs="Arial"/>
          <w:color w:val="000000" w:themeColor="text1"/>
          <w:sz w:val="20"/>
          <w:szCs w:val="20"/>
          <w:shd w:val="clear" w:color="auto" w:fill="FFFFFF"/>
        </w:rPr>
        <w:t>mbol binalar, antik tiyatrolar ve daracık sokaklar E</w:t>
      </w:r>
      <w:r w:rsidR="00984BBA">
        <w:rPr>
          <w:rFonts w:ascii="Verdana" w:hAnsi="Verdana" w:cs="Arial"/>
          <w:color w:val="000000" w:themeColor="text1"/>
          <w:sz w:val="20"/>
          <w:szCs w:val="20"/>
          <w:shd w:val="clear" w:color="auto" w:fill="FFFFFF"/>
        </w:rPr>
        <w:t>n</w:t>
      </w:r>
      <w:r w:rsidR="006F38A2" w:rsidRPr="006F38A2">
        <w:rPr>
          <w:rFonts w:ascii="Verdana" w:hAnsi="Verdana" w:cs="Arial"/>
          <w:color w:val="000000" w:themeColor="text1"/>
          <w:sz w:val="20"/>
          <w:szCs w:val="20"/>
          <w:shd w:val="clear" w:color="auto" w:fill="FFFFFF"/>
        </w:rPr>
        <w:t xml:space="preserve">dülüs’ün dünüyle bugününü bir arada yaşatıyor. </w:t>
      </w:r>
      <w:proofErr w:type="spellStart"/>
      <w:r w:rsidR="00D15E99" w:rsidRPr="006F38A2">
        <w:rPr>
          <w:rFonts w:ascii="Verdana" w:hAnsi="Verdana"/>
          <w:color w:val="000000" w:themeColor="text1"/>
          <w:sz w:val="20"/>
          <w:szCs w:val="20"/>
        </w:rPr>
        <w:t>Sevilla</w:t>
      </w:r>
      <w:proofErr w:type="spellEnd"/>
      <w:r w:rsidR="00D15E99" w:rsidRPr="006F38A2">
        <w:rPr>
          <w:rFonts w:ascii="Verdana" w:hAnsi="Verdana"/>
          <w:color w:val="000000" w:themeColor="text1"/>
          <w:sz w:val="20"/>
          <w:szCs w:val="20"/>
        </w:rPr>
        <w:t xml:space="preserve">, Granada, </w:t>
      </w:r>
      <w:proofErr w:type="spellStart"/>
      <w:r w:rsidR="00D15E99" w:rsidRPr="006F38A2">
        <w:rPr>
          <w:rFonts w:ascii="Verdana" w:hAnsi="Verdana"/>
          <w:color w:val="000000" w:themeColor="text1"/>
          <w:sz w:val="20"/>
          <w:szCs w:val="20"/>
        </w:rPr>
        <w:t>Cordoba</w:t>
      </w:r>
      <w:proofErr w:type="spellEnd"/>
      <w:r w:rsidR="00D15E99" w:rsidRPr="006F38A2">
        <w:rPr>
          <w:rFonts w:ascii="Verdana" w:hAnsi="Verdana"/>
          <w:color w:val="000000" w:themeColor="text1"/>
          <w:sz w:val="20"/>
          <w:szCs w:val="20"/>
        </w:rPr>
        <w:t xml:space="preserve"> </w:t>
      </w:r>
      <w:r w:rsidR="00984BBA">
        <w:rPr>
          <w:rFonts w:ascii="Verdana" w:hAnsi="Verdana"/>
          <w:color w:val="000000" w:themeColor="text1"/>
          <w:sz w:val="20"/>
          <w:szCs w:val="20"/>
        </w:rPr>
        <w:t xml:space="preserve">ve Malaga </w:t>
      </w:r>
      <w:r w:rsidR="006F38A2" w:rsidRPr="006F38A2">
        <w:rPr>
          <w:rFonts w:ascii="Verdana" w:hAnsi="Verdana"/>
          <w:color w:val="000000" w:themeColor="text1"/>
          <w:sz w:val="20"/>
          <w:szCs w:val="20"/>
        </w:rPr>
        <w:t>şehirleri</w:t>
      </w:r>
      <w:r w:rsidR="00984BBA">
        <w:rPr>
          <w:rFonts w:ascii="Verdana" w:hAnsi="Verdana"/>
          <w:color w:val="000000" w:themeColor="text1"/>
          <w:sz w:val="20"/>
          <w:szCs w:val="20"/>
        </w:rPr>
        <w:t xml:space="preserve">, </w:t>
      </w:r>
      <w:r w:rsidR="00984BBA">
        <w:rPr>
          <w:rFonts w:ascii="Verdana" w:hAnsi="Verdana" w:cs="Arial"/>
          <w:color w:val="000000" w:themeColor="text1"/>
          <w:sz w:val="20"/>
          <w:szCs w:val="20"/>
          <w:shd w:val="clear" w:color="auto" w:fill="FFFFFF"/>
        </w:rPr>
        <w:t>tam</w:t>
      </w:r>
      <w:r w:rsidR="00984BBA" w:rsidRPr="006F38A2">
        <w:rPr>
          <w:rFonts w:ascii="Verdana" w:hAnsi="Verdana" w:cs="Arial"/>
          <w:color w:val="000000" w:themeColor="text1"/>
          <w:sz w:val="20"/>
          <w:szCs w:val="20"/>
          <w:shd w:val="clear" w:color="auto" w:fill="FFFFFF"/>
        </w:rPr>
        <w:t xml:space="preserve"> bir kültür mabedi </w:t>
      </w:r>
      <w:r w:rsidR="00984BBA">
        <w:rPr>
          <w:rFonts w:ascii="Verdana" w:hAnsi="Verdana" w:cs="Arial"/>
          <w:color w:val="000000" w:themeColor="text1"/>
          <w:sz w:val="20"/>
          <w:szCs w:val="20"/>
          <w:shd w:val="clear" w:color="auto" w:fill="FFFFFF"/>
        </w:rPr>
        <w:t xml:space="preserve">olmanın yanı sıra gezginlere </w:t>
      </w:r>
      <w:r w:rsidR="006F38A2" w:rsidRPr="006F38A2">
        <w:rPr>
          <w:rFonts w:ascii="Verdana" w:hAnsi="Verdana"/>
          <w:color w:val="000000" w:themeColor="text1"/>
          <w:sz w:val="20"/>
          <w:szCs w:val="20"/>
        </w:rPr>
        <w:t xml:space="preserve">kırmızının en güzel tonlarını ve lezzetli </w:t>
      </w:r>
      <w:proofErr w:type="spellStart"/>
      <w:r w:rsidR="006F38A2" w:rsidRPr="006F38A2">
        <w:rPr>
          <w:rFonts w:ascii="Verdana" w:hAnsi="Verdana"/>
          <w:color w:val="000000" w:themeColor="text1"/>
          <w:sz w:val="20"/>
          <w:szCs w:val="20"/>
        </w:rPr>
        <w:t>Sangria</w:t>
      </w:r>
      <w:proofErr w:type="spellEnd"/>
      <w:r w:rsidR="00984BBA">
        <w:rPr>
          <w:rFonts w:ascii="Verdana" w:hAnsi="Verdana"/>
          <w:color w:val="000000" w:themeColor="text1"/>
          <w:sz w:val="20"/>
          <w:szCs w:val="20"/>
        </w:rPr>
        <w:t xml:space="preserve"> tadımlarını</w:t>
      </w:r>
      <w:r w:rsidR="006F38A2" w:rsidRPr="006F38A2">
        <w:rPr>
          <w:rFonts w:ascii="Verdana" w:hAnsi="Verdana"/>
          <w:color w:val="000000" w:themeColor="text1"/>
          <w:sz w:val="20"/>
          <w:szCs w:val="20"/>
        </w:rPr>
        <w:t xml:space="preserve"> müjdeliyor.</w:t>
      </w:r>
    </w:p>
    <w:p w:rsidR="008B1C3E" w:rsidRPr="00583CAC" w:rsidRDefault="008B1C3E">
      <w:pPr>
        <w:rPr>
          <w:rFonts w:ascii="Verdana" w:hAnsi="Verdana"/>
          <w:b/>
        </w:rPr>
      </w:pPr>
    </w:p>
    <w:p w:rsidR="008B1C3E" w:rsidRDefault="008B1C3E">
      <w:pPr>
        <w:rPr>
          <w:rFonts w:ascii="Verdana" w:hAnsi="Verdana"/>
          <w:b/>
        </w:rPr>
      </w:pPr>
      <w:r w:rsidRPr="00583CAC">
        <w:rPr>
          <w:rFonts w:ascii="Verdana" w:hAnsi="Verdana"/>
          <w:b/>
        </w:rPr>
        <w:t>Endülüs turunda gezginleri neler bekliyor?</w:t>
      </w:r>
    </w:p>
    <w:p w:rsidR="00583CAC" w:rsidRDefault="00583CAC" w:rsidP="00583CAC">
      <w:pPr>
        <w:spacing w:line="360" w:lineRule="auto"/>
        <w:jc w:val="both"/>
        <w:rPr>
          <w:rFonts w:ascii="Verdana" w:hAnsi="Verdana"/>
          <w:sz w:val="20"/>
          <w:szCs w:val="20"/>
        </w:rPr>
      </w:pPr>
      <w:proofErr w:type="spellStart"/>
      <w:r w:rsidRPr="00583CAC">
        <w:rPr>
          <w:rFonts w:ascii="Verdana" w:hAnsi="Verdana"/>
          <w:sz w:val="20"/>
          <w:szCs w:val="20"/>
        </w:rPr>
        <w:t>Gazella</w:t>
      </w:r>
      <w:proofErr w:type="spellEnd"/>
      <w:r w:rsidRPr="00583CAC">
        <w:rPr>
          <w:rFonts w:ascii="Verdana" w:hAnsi="Verdana"/>
          <w:sz w:val="20"/>
          <w:szCs w:val="20"/>
        </w:rPr>
        <w:t xml:space="preserve"> Turizm’in 29 Ağustos – 3 Eylül tarihleri arasında düzenleyeceği Avrupa turunda gezginler;</w:t>
      </w:r>
    </w:p>
    <w:p w:rsidR="00583CAC" w:rsidRPr="003E0369" w:rsidRDefault="00583CAC" w:rsidP="00A4798A">
      <w:pPr>
        <w:spacing w:line="360" w:lineRule="auto"/>
        <w:jc w:val="both"/>
        <w:rPr>
          <w:rFonts w:ascii="Verdana" w:hAnsi="Verdana"/>
          <w:sz w:val="20"/>
          <w:szCs w:val="20"/>
        </w:rPr>
      </w:pPr>
    </w:p>
    <w:p w:rsidR="003E0369" w:rsidRPr="00466449" w:rsidRDefault="003E0369" w:rsidP="00A4798A">
      <w:pPr>
        <w:pStyle w:val="ListeParagraf"/>
        <w:numPr>
          <w:ilvl w:val="0"/>
          <w:numId w:val="1"/>
        </w:numPr>
        <w:spacing w:line="360" w:lineRule="auto"/>
        <w:jc w:val="both"/>
        <w:rPr>
          <w:rFonts w:ascii="Verdana" w:hAnsi="Verdana"/>
          <w:sz w:val="20"/>
          <w:szCs w:val="20"/>
        </w:rPr>
      </w:pPr>
      <w:r w:rsidRPr="00466449">
        <w:rPr>
          <w:rFonts w:ascii="Verdana" w:hAnsi="Verdana"/>
          <w:sz w:val="20"/>
          <w:szCs w:val="20"/>
        </w:rPr>
        <w:t>Kültürler eşiği Endülüs’te tarihin her anına tanıklık edecek</w:t>
      </w:r>
      <w:r w:rsidR="00466449" w:rsidRPr="00466449">
        <w:rPr>
          <w:rFonts w:ascii="Verdana" w:hAnsi="Verdana"/>
          <w:sz w:val="20"/>
          <w:szCs w:val="20"/>
        </w:rPr>
        <w:t>,</w:t>
      </w:r>
    </w:p>
    <w:p w:rsidR="003E0369" w:rsidRPr="00466449" w:rsidRDefault="002A6847" w:rsidP="00A4798A">
      <w:pPr>
        <w:pStyle w:val="ListeParagraf"/>
        <w:numPr>
          <w:ilvl w:val="0"/>
          <w:numId w:val="1"/>
        </w:numPr>
        <w:spacing w:line="360" w:lineRule="auto"/>
        <w:jc w:val="both"/>
        <w:rPr>
          <w:rFonts w:ascii="Verdana" w:hAnsi="Verdana"/>
          <w:sz w:val="20"/>
          <w:szCs w:val="20"/>
        </w:rPr>
      </w:pPr>
      <w:r>
        <w:rPr>
          <w:rFonts w:ascii="Verdana" w:hAnsi="Verdana"/>
          <w:sz w:val="20"/>
          <w:szCs w:val="20"/>
        </w:rPr>
        <w:lastRenderedPageBreak/>
        <w:t>Bir kültür hazinesi olan Grana</w:t>
      </w:r>
      <w:r w:rsidR="003E0369" w:rsidRPr="00466449">
        <w:rPr>
          <w:rFonts w:ascii="Verdana" w:hAnsi="Verdana"/>
          <w:sz w:val="20"/>
          <w:szCs w:val="20"/>
        </w:rPr>
        <w:t xml:space="preserve">da da Endülüs </w:t>
      </w:r>
      <w:proofErr w:type="spellStart"/>
      <w:r w:rsidR="003E0369" w:rsidRPr="00466449">
        <w:rPr>
          <w:rFonts w:ascii="Verdana" w:hAnsi="Verdana"/>
          <w:sz w:val="20"/>
          <w:szCs w:val="20"/>
        </w:rPr>
        <w:t>Emevileri</w:t>
      </w:r>
      <w:proofErr w:type="spellEnd"/>
      <w:r w:rsidR="003E0369" w:rsidRPr="00466449">
        <w:rPr>
          <w:rFonts w:ascii="Verdana" w:hAnsi="Verdana"/>
          <w:sz w:val="20"/>
          <w:szCs w:val="20"/>
        </w:rPr>
        <w:t xml:space="preserve"> tarafından inşa edilen dünyanın en büyük kalelerin</w:t>
      </w:r>
      <w:bookmarkStart w:id="0" w:name="_GoBack"/>
      <w:bookmarkEnd w:id="0"/>
      <w:r w:rsidR="003E0369" w:rsidRPr="00466449">
        <w:rPr>
          <w:rFonts w:ascii="Verdana" w:hAnsi="Verdana"/>
          <w:sz w:val="20"/>
          <w:szCs w:val="20"/>
        </w:rPr>
        <w:t xml:space="preserve">den, gerçek bir mücevher </w:t>
      </w:r>
      <w:proofErr w:type="spellStart"/>
      <w:r w:rsidR="003E0369" w:rsidRPr="00466449">
        <w:rPr>
          <w:rFonts w:ascii="Verdana" w:hAnsi="Verdana"/>
          <w:sz w:val="20"/>
          <w:szCs w:val="20"/>
        </w:rPr>
        <w:t>Elhamra</w:t>
      </w:r>
      <w:proofErr w:type="spellEnd"/>
      <w:r w:rsidR="003E0369" w:rsidRPr="00466449">
        <w:rPr>
          <w:rFonts w:ascii="Verdana" w:hAnsi="Verdana"/>
          <w:sz w:val="20"/>
          <w:szCs w:val="20"/>
        </w:rPr>
        <w:t xml:space="preserve"> Sarayı</w:t>
      </w:r>
      <w:r w:rsidR="00466449">
        <w:rPr>
          <w:rFonts w:ascii="Verdana" w:hAnsi="Verdana"/>
          <w:sz w:val="20"/>
          <w:szCs w:val="20"/>
        </w:rPr>
        <w:t xml:space="preserve"> ve renkli bahçeleriyle </w:t>
      </w:r>
      <w:proofErr w:type="spellStart"/>
      <w:r w:rsidR="00466449">
        <w:rPr>
          <w:rFonts w:ascii="Verdana" w:hAnsi="Verdana"/>
          <w:sz w:val="20"/>
          <w:szCs w:val="20"/>
        </w:rPr>
        <w:t>Genera</w:t>
      </w:r>
      <w:r w:rsidR="003E0369" w:rsidRPr="00466449">
        <w:rPr>
          <w:rFonts w:ascii="Verdana" w:hAnsi="Verdana"/>
          <w:sz w:val="20"/>
          <w:szCs w:val="20"/>
        </w:rPr>
        <w:t>life</w:t>
      </w:r>
      <w:proofErr w:type="spellEnd"/>
      <w:r w:rsidR="00D15E99">
        <w:rPr>
          <w:rFonts w:ascii="Verdana" w:hAnsi="Verdana"/>
          <w:sz w:val="20"/>
          <w:szCs w:val="20"/>
        </w:rPr>
        <w:t xml:space="preserve"> Sarayı</w:t>
      </w:r>
      <w:r w:rsidR="00466449">
        <w:rPr>
          <w:rFonts w:ascii="Verdana" w:hAnsi="Verdana"/>
          <w:sz w:val="20"/>
          <w:szCs w:val="20"/>
        </w:rPr>
        <w:t>’nı</w:t>
      </w:r>
      <w:r w:rsidR="003E0369" w:rsidRPr="00466449">
        <w:rPr>
          <w:rFonts w:ascii="Verdana" w:hAnsi="Verdana"/>
          <w:sz w:val="20"/>
          <w:szCs w:val="20"/>
        </w:rPr>
        <w:t xml:space="preserve"> ziyaret edecek</w:t>
      </w:r>
      <w:r w:rsidR="00466449" w:rsidRPr="00466449">
        <w:rPr>
          <w:rFonts w:ascii="Verdana" w:hAnsi="Verdana"/>
          <w:sz w:val="20"/>
          <w:szCs w:val="20"/>
        </w:rPr>
        <w:t>,</w:t>
      </w:r>
    </w:p>
    <w:p w:rsidR="00583CAC" w:rsidRPr="00466449" w:rsidRDefault="003E0369" w:rsidP="00A4798A">
      <w:pPr>
        <w:pStyle w:val="ListeParagraf"/>
        <w:numPr>
          <w:ilvl w:val="0"/>
          <w:numId w:val="1"/>
        </w:numPr>
        <w:spacing w:line="360" w:lineRule="auto"/>
        <w:jc w:val="both"/>
        <w:rPr>
          <w:rFonts w:ascii="Verdana" w:hAnsi="Verdana"/>
          <w:sz w:val="20"/>
          <w:szCs w:val="20"/>
        </w:rPr>
      </w:pPr>
      <w:r w:rsidRPr="00466449">
        <w:rPr>
          <w:rFonts w:ascii="Verdana" w:hAnsi="Verdana"/>
          <w:sz w:val="20"/>
          <w:szCs w:val="20"/>
        </w:rPr>
        <w:t xml:space="preserve">Üç dinin buluştuğu, hoşgörü kenti </w:t>
      </w:r>
      <w:proofErr w:type="spellStart"/>
      <w:r w:rsidRPr="00466449">
        <w:rPr>
          <w:rFonts w:ascii="Verdana" w:hAnsi="Verdana"/>
          <w:sz w:val="20"/>
          <w:szCs w:val="20"/>
        </w:rPr>
        <w:t>Cordoba’da</w:t>
      </w:r>
      <w:proofErr w:type="spellEnd"/>
      <w:r w:rsidRPr="00466449">
        <w:rPr>
          <w:rFonts w:ascii="Verdana" w:hAnsi="Verdana"/>
          <w:sz w:val="20"/>
          <w:szCs w:val="20"/>
        </w:rPr>
        <w:t xml:space="preserve"> camiden kiliseye çevrilmiş, iki mimariden de izler taşıyan </w:t>
      </w:r>
      <w:proofErr w:type="spellStart"/>
      <w:r w:rsidRPr="00466449">
        <w:rPr>
          <w:rFonts w:ascii="Verdana" w:hAnsi="Verdana"/>
          <w:sz w:val="20"/>
          <w:szCs w:val="20"/>
        </w:rPr>
        <w:t>Mezquita</w:t>
      </w:r>
      <w:proofErr w:type="spellEnd"/>
      <w:r w:rsidRPr="00466449">
        <w:rPr>
          <w:rFonts w:ascii="Verdana" w:hAnsi="Verdana"/>
          <w:sz w:val="20"/>
          <w:szCs w:val="20"/>
        </w:rPr>
        <w:t xml:space="preserve"> Katedrali ve Yahudilik, Hristiyanlık ve Müslümanlığın ortak yaşamını en </w:t>
      </w:r>
      <w:proofErr w:type="spellStart"/>
      <w:r w:rsidRPr="00466449">
        <w:rPr>
          <w:rFonts w:ascii="Verdana" w:hAnsi="Verdana"/>
          <w:sz w:val="20"/>
          <w:szCs w:val="20"/>
        </w:rPr>
        <w:t>güzek</w:t>
      </w:r>
      <w:proofErr w:type="spellEnd"/>
      <w:r w:rsidRPr="00466449">
        <w:rPr>
          <w:rFonts w:ascii="Verdana" w:hAnsi="Verdana"/>
          <w:sz w:val="20"/>
          <w:szCs w:val="20"/>
        </w:rPr>
        <w:t xml:space="preserve"> sergileyen </w:t>
      </w:r>
      <w:proofErr w:type="spellStart"/>
      <w:r w:rsidRPr="00466449">
        <w:rPr>
          <w:rFonts w:ascii="Verdana" w:hAnsi="Verdana"/>
          <w:sz w:val="20"/>
          <w:szCs w:val="20"/>
        </w:rPr>
        <w:t>Calahorra</w:t>
      </w:r>
      <w:proofErr w:type="spellEnd"/>
      <w:r w:rsidRPr="00466449">
        <w:rPr>
          <w:rFonts w:ascii="Verdana" w:hAnsi="Verdana"/>
          <w:sz w:val="20"/>
          <w:szCs w:val="20"/>
        </w:rPr>
        <w:t xml:space="preserve"> Kulesi</w:t>
      </w:r>
      <w:r w:rsidR="00466449" w:rsidRPr="00466449">
        <w:rPr>
          <w:rFonts w:ascii="Verdana" w:hAnsi="Verdana"/>
          <w:sz w:val="20"/>
          <w:szCs w:val="20"/>
        </w:rPr>
        <w:t>’ni gezecek,</w:t>
      </w:r>
    </w:p>
    <w:p w:rsidR="003E0369" w:rsidRPr="00466449" w:rsidRDefault="00466449" w:rsidP="00A4798A">
      <w:pPr>
        <w:pStyle w:val="ListeParagraf"/>
        <w:numPr>
          <w:ilvl w:val="0"/>
          <w:numId w:val="1"/>
        </w:numPr>
        <w:spacing w:line="360" w:lineRule="auto"/>
        <w:jc w:val="both"/>
        <w:rPr>
          <w:rFonts w:ascii="Verdana" w:hAnsi="Verdana"/>
          <w:sz w:val="20"/>
          <w:szCs w:val="20"/>
        </w:rPr>
      </w:pPr>
      <w:proofErr w:type="spellStart"/>
      <w:r w:rsidRPr="00466449">
        <w:rPr>
          <w:rFonts w:ascii="Verdana" w:hAnsi="Verdana"/>
          <w:sz w:val="20"/>
          <w:szCs w:val="20"/>
        </w:rPr>
        <w:t>Flemenko’nun</w:t>
      </w:r>
      <w:proofErr w:type="spellEnd"/>
      <w:r w:rsidRPr="00466449">
        <w:rPr>
          <w:rFonts w:ascii="Verdana" w:hAnsi="Verdana"/>
          <w:sz w:val="20"/>
          <w:szCs w:val="20"/>
        </w:rPr>
        <w:t xml:space="preserve"> şehri </w:t>
      </w:r>
      <w:proofErr w:type="spellStart"/>
      <w:r w:rsidRPr="00466449">
        <w:rPr>
          <w:rFonts w:ascii="Verdana" w:hAnsi="Verdana"/>
          <w:sz w:val="20"/>
          <w:szCs w:val="20"/>
        </w:rPr>
        <w:t>Sevilla’da</w:t>
      </w:r>
      <w:proofErr w:type="spellEnd"/>
      <w:r w:rsidRPr="00466449">
        <w:rPr>
          <w:rFonts w:ascii="Verdana" w:hAnsi="Verdana"/>
          <w:sz w:val="20"/>
          <w:szCs w:val="20"/>
        </w:rPr>
        <w:t xml:space="preserve">, </w:t>
      </w:r>
      <w:proofErr w:type="spellStart"/>
      <w:r w:rsidRPr="00466449">
        <w:rPr>
          <w:rFonts w:ascii="Verdana" w:hAnsi="Verdana"/>
          <w:sz w:val="20"/>
          <w:szCs w:val="20"/>
        </w:rPr>
        <w:t>Kristof</w:t>
      </w:r>
      <w:proofErr w:type="spellEnd"/>
      <w:r w:rsidRPr="00466449">
        <w:rPr>
          <w:rFonts w:ascii="Verdana" w:hAnsi="Verdana"/>
          <w:sz w:val="20"/>
          <w:szCs w:val="20"/>
        </w:rPr>
        <w:t xml:space="preserve"> </w:t>
      </w:r>
      <w:proofErr w:type="spellStart"/>
      <w:r w:rsidRPr="00466449">
        <w:rPr>
          <w:rFonts w:ascii="Verdana" w:hAnsi="Verdana"/>
          <w:sz w:val="20"/>
          <w:szCs w:val="20"/>
        </w:rPr>
        <w:t>Kolomb’un</w:t>
      </w:r>
      <w:proofErr w:type="spellEnd"/>
      <w:r w:rsidRPr="00466449">
        <w:rPr>
          <w:rFonts w:ascii="Verdana" w:hAnsi="Verdana"/>
          <w:sz w:val="20"/>
          <w:szCs w:val="20"/>
        </w:rPr>
        <w:t xml:space="preserve"> anıt mezarına ev sahipliği yapan </w:t>
      </w:r>
      <w:proofErr w:type="spellStart"/>
      <w:r w:rsidRPr="00466449">
        <w:rPr>
          <w:rFonts w:ascii="Verdana" w:hAnsi="Verdana"/>
          <w:sz w:val="20"/>
          <w:szCs w:val="20"/>
        </w:rPr>
        <w:t>Sevilla</w:t>
      </w:r>
      <w:proofErr w:type="spellEnd"/>
      <w:r w:rsidRPr="00466449">
        <w:rPr>
          <w:rFonts w:ascii="Verdana" w:hAnsi="Verdana"/>
          <w:sz w:val="20"/>
          <w:szCs w:val="20"/>
        </w:rPr>
        <w:t xml:space="preserve"> katedralini görecek,</w:t>
      </w:r>
    </w:p>
    <w:p w:rsidR="00466449" w:rsidRPr="00466449" w:rsidRDefault="00466449" w:rsidP="00A4798A">
      <w:pPr>
        <w:pStyle w:val="ListeParagraf"/>
        <w:numPr>
          <w:ilvl w:val="0"/>
          <w:numId w:val="1"/>
        </w:numPr>
        <w:spacing w:line="360" w:lineRule="auto"/>
        <w:jc w:val="both"/>
        <w:rPr>
          <w:rFonts w:ascii="Verdana" w:hAnsi="Verdana"/>
          <w:sz w:val="20"/>
          <w:szCs w:val="20"/>
        </w:rPr>
      </w:pPr>
      <w:r w:rsidRPr="00466449">
        <w:rPr>
          <w:rFonts w:ascii="Verdana" w:hAnsi="Verdana"/>
          <w:sz w:val="20"/>
          <w:szCs w:val="20"/>
        </w:rPr>
        <w:t xml:space="preserve">Gotik ve barok mimarinin buluştuğu en güzel örneklerden </w:t>
      </w:r>
      <w:proofErr w:type="spellStart"/>
      <w:r w:rsidRPr="00466449">
        <w:rPr>
          <w:rFonts w:ascii="Verdana" w:hAnsi="Verdana"/>
          <w:sz w:val="20"/>
          <w:szCs w:val="20"/>
        </w:rPr>
        <w:t>Giralda</w:t>
      </w:r>
      <w:proofErr w:type="spellEnd"/>
      <w:r w:rsidRPr="00466449">
        <w:rPr>
          <w:rFonts w:ascii="Verdana" w:hAnsi="Verdana"/>
          <w:sz w:val="20"/>
          <w:szCs w:val="20"/>
        </w:rPr>
        <w:t xml:space="preserve"> Kulesi’ni keşfedecek</w:t>
      </w:r>
    </w:p>
    <w:p w:rsidR="00811F4C" w:rsidRDefault="00466449" w:rsidP="00A4798A">
      <w:pPr>
        <w:pStyle w:val="ListeParagraf"/>
        <w:numPr>
          <w:ilvl w:val="0"/>
          <w:numId w:val="1"/>
        </w:numPr>
        <w:spacing w:line="360" w:lineRule="auto"/>
        <w:jc w:val="both"/>
        <w:rPr>
          <w:rFonts w:ascii="Verdana" w:hAnsi="Verdana"/>
          <w:b/>
        </w:rPr>
      </w:pPr>
      <w:r w:rsidRPr="00466449">
        <w:rPr>
          <w:rFonts w:ascii="Verdana" w:hAnsi="Verdana"/>
          <w:sz w:val="20"/>
          <w:szCs w:val="20"/>
        </w:rPr>
        <w:t xml:space="preserve">Uçurumun kenarındaki beyaz badanalı evleri, dar sokakları ve köprüleriyle görsel şölen sunan, İspanya’daki en eski boğa güreşi arenasının ev sahibi, muhteşem doğasıyla keşfedilmeyi bekleyen </w:t>
      </w:r>
      <w:proofErr w:type="spellStart"/>
      <w:r w:rsidRPr="00466449">
        <w:rPr>
          <w:rFonts w:ascii="Verdana" w:hAnsi="Verdana"/>
          <w:sz w:val="20"/>
          <w:szCs w:val="20"/>
        </w:rPr>
        <w:t>Ronda’yı</w:t>
      </w:r>
      <w:proofErr w:type="spellEnd"/>
      <w:r w:rsidRPr="00466449">
        <w:rPr>
          <w:rFonts w:ascii="Verdana" w:hAnsi="Verdana"/>
          <w:sz w:val="20"/>
          <w:szCs w:val="20"/>
        </w:rPr>
        <w:t xml:space="preserve"> gezecek.</w:t>
      </w:r>
      <w:r>
        <w:rPr>
          <w:rFonts w:ascii="Verdana" w:hAnsi="Verdana"/>
          <w:b/>
        </w:rPr>
        <w:t xml:space="preserve"> </w:t>
      </w:r>
    </w:p>
    <w:p w:rsidR="00A4798A" w:rsidRDefault="00A4798A" w:rsidP="00A4798A">
      <w:pPr>
        <w:pStyle w:val="ListeParagraf"/>
        <w:spacing w:line="360" w:lineRule="auto"/>
        <w:jc w:val="both"/>
        <w:rPr>
          <w:rFonts w:ascii="Verdana" w:hAnsi="Verdana"/>
          <w:b/>
        </w:rPr>
      </w:pPr>
    </w:p>
    <w:p w:rsidR="008B1C3E" w:rsidRDefault="008B1C3E" w:rsidP="00A4798A">
      <w:pPr>
        <w:pStyle w:val="ListeParagraf"/>
        <w:spacing w:line="360" w:lineRule="auto"/>
        <w:ind w:left="0"/>
        <w:jc w:val="both"/>
        <w:rPr>
          <w:rFonts w:ascii="Verdana" w:hAnsi="Verdana"/>
          <w:b/>
        </w:rPr>
      </w:pPr>
      <w:proofErr w:type="spellStart"/>
      <w:r w:rsidRPr="00811F4C">
        <w:rPr>
          <w:rFonts w:ascii="Verdana" w:hAnsi="Verdana"/>
          <w:b/>
        </w:rPr>
        <w:t>Gazella</w:t>
      </w:r>
      <w:proofErr w:type="spellEnd"/>
      <w:r w:rsidRPr="00811F4C">
        <w:rPr>
          <w:rFonts w:ascii="Verdana" w:hAnsi="Verdana"/>
          <w:b/>
        </w:rPr>
        <w:t xml:space="preserve"> Turizm farkıyla</w:t>
      </w:r>
      <w:r w:rsidR="00021E3B">
        <w:rPr>
          <w:rFonts w:ascii="Verdana" w:hAnsi="Verdana"/>
          <w:b/>
        </w:rPr>
        <w:t xml:space="preserve"> Endülüs</w:t>
      </w:r>
    </w:p>
    <w:p w:rsidR="00811F4C" w:rsidRDefault="00021E3B" w:rsidP="00A4798A">
      <w:pPr>
        <w:pStyle w:val="ListeParagraf"/>
        <w:spacing w:line="360" w:lineRule="auto"/>
        <w:ind w:left="0"/>
        <w:jc w:val="both"/>
        <w:rPr>
          <w:rFonts w:ascii="Verdana" w:hAnsi="Verdana"/>
          <w:sz w:val="20"/>
          <w:szCs w:val="20"/>
        </w:rPr>
      </w:pPr>
      <w:r w:rsidRPr="00021E3B">
        <w:rPr>
          <w:rFonts w:ascii="Verdana" w:hAnsi="Verdana"/>
          <w:sz w:val="20"/>
          <w:szCs w:val="20"/>
        </w:rPr>
        <w:t>Türk Hava Yolları işbirliği ile</w:t>
      </w:r>
      <w:r w:rsidR="00811F4C" w:rsidRPr="00021E3B">
        <w:rPr>
          <w:rFonts w:ascii="Verdana" w:hAnsi="Verdana"/>
          <w:sz w:val="20"/>
          <w:szCs w:val="20"/>
        </w:rPr>
        <w:t xml:space="preserve"> </w:t>
      </w:r>
      <w:proofErr w:type="spellStart"/>
      <w:r w:rsidR="00811F4C" w:rsidRPr="00021E3B">
        <w:rPr>
          <w:rFonts w:ascii="Verdana" w:hAnsi="Verdana"/>
          <w:sz w:val="20"/>
          <w:szCs w:val="20"/>
        </w:rPr>
        <w:t>Cordoba</w:t>
      </w:r>
      <w:proofErr w:type="spellEnd"/>
      <w:r w:rsidR="00811F4C" w:rsidRPr="00021E3B">
        <w:rPr>
          <w:rFonts w:ascii="Verdana" w:hAnsi="Verdana"/>
          <w:sz w:val="20"/>
          <w:szCs w:val="20"/>
        </w:rPr>
        <w:t xml:space="preserve">, Granada, Malaga ve </w:t>
      </w:r>
      <w:proofErr w:type="spellStart"/>
      <w:r w:rsidR="00811F4C" w:rsidRPr="00021E3B">
        <w:rPr>
          <w:rFonts w:ascii="Verdana" w:hAnsi="Verdana"/>
          <w:sz w:val="20"/>
          <w:szCs w:val="20"/>
        </w:rPr>
        <w:t>Sevilla</w:t>
      </w:r>
      <w:proofErr w:type="spellEnd"/>
      <w:r w:rsidR="00811F4C" w:rsidRPr="00021E3B">
        <w:rPr>
          <w:rFonts w:ascii="Verdana" w:hAnsi="Verdana"/>
          <w:sz w:val="20"/>
          <w:szCs w:val="20"/>
        </w:rPr>
        <w:t xml:space="preserve"> </w:t>
      </w:r>
      <w:r w:rsidRPr="00021E3B">
        <w:rPr>
          <w:rFonts w:ascii="Verdana" w:hAnsi="Verdana"/>
          <w:sz w:val="20"/>
          <w:szCs w:val="20"/>
        </w:rPr>
        <w:t>şehirlerinde</w:t>
      </w:r>
      <w:r>
        <w:rPr>
          <w:rFonts w:ascii="Verdana" w:hAnsi="Verdana"/>
          <w:sz w:val="20"/>
          <w:szCs w:val="20"/>
        </w:rPr>
        <w:t xml:space="preserve"> gerçekleşecek Endülüs Turu, 4 yıldızlı otellerde 5 gece konaklama, tüm </w:t>
      </w:r>
      <w:r w:rsidR="00811F4C" w:rsidRPr="00021E3B">
        <w:rPr>
          <w:rFonts w:ascii="Verdana" w:hAnsi="Verdana"/>
          <w:sz w:val="20"/>
          <w:szCs w:val="20"/>
        </w:rPr>
        <w:t xml:space="preserve">ekstra turlar ve kahvaltı </w:t>
      </w:r>
      <w:r w:rsidRPr="00021E3B">
        <w:rPr>
          <w:rFonts w:ascii="Verdana" w:hAnsi="Verdana"/>
          <w:sz w:val="20"/>
          <w:szCs w:val="20"/>
        </w:rPr>
        <w:t xml:space="preserve">dâhil 1440 Euro. </w:t>
      </w:r>
    </w:p>
    <w:p w:rsidR="00021E3B" w:rsidRDefault="00021E3B" w:rsidP="00811F4C">
      <w:pPr>
        <w:pStyle w:val="ListeParagraf"/>
        <w:spacing w:line="360" w:lineRule="auto"/>
        <w:jc w:val="both"/>
        <w:rPr>
          <w:rFonts w:ascii="Verdana" w:hAnsi="Verdana"/>
          <w:sz w:val="20"/>
          <w:szCs w:val="20"/>
        </w:rPr>
      </w:pPr>
    </w:p>
    <w:p w:rsidR="00021E3B" w:rsidRDefault="00021E3B" w:rsidP="00021E3B">
      <w:pPr>
        <w:pStyle w:val="HPsmalltype7pt"/>
        <w:spacing w:line="240" w:lineRule="auto"/>
        <w:jc w:val="both"/>
        <w:rPr>
          <w:rFonts w:ascii="Verdana" w:hAnsi="Verdana" w:cs="Verdana"/>
          <w:sz w:val="20"/>
          <w:lang w:val="tr-TR"/>
        </w:rPr>
      </w:pPr>
      <w:r>
        <w:rPr>
          <w:rFonts w:ascii="Verdana" w:hAnsi="Verdana" w:cs="Verdana"/>
          <w:b/>
          <w:sz w:val="20"/>
          <w:lang w:val="tr-TR"/>
        </w:rPr>
        <w:t>İlgili Kişi:</w:t>
      </w:r>
      <w:r>
        <w:rPr>
          <w:rFonts w:ascii="Verdana" w:hAnsi="Verdana" w:cs="Verdana"/>
          <w:sz w:val="20"/>
          <w:lang w:val="tr-TR"/>
        </w:rPr>
        <w:t xml:space="preserve"> </w:t>
      </w:r>
      <w:r>
        <w:rPr>
          <w:rFonts w:ascii="Verdana" w:hAnsi="Verdana" w:cs="Verdana"/>
          <w:sz w:val="20"/>
          <w:lang w:val="tr-TR"/>
        </w:rPr>
        <w:tab/>
      </w:r>
    </w:p>
    <w:p w:rsidR="00021E3B" w:rsidRDefault="00021E3B" w:rsidP="00021E3B">
      <w:pPr>
        <w:pStyle w:val="HPsmalltype7pt"/>
        <w:spacing w:line="240" w:lineRule="auto"/>
        <w:jc w:val="both"/>
        <w:rPr>
          <w:rFonts w:ascii="Verdana" w:hAnsi="Verdana" w:cs="Verdana"/>
          <w:sz w:val="20"/>
          <w:lang w:val="tr-TR"/>
        </w:rPr>
      </w:pPr>
      <w:r>
        <w:rPr>
          <w:rFonts w:ascii="Verdana" w:hAnsi="Verdana" w:cs="Verdana"/>
          <w:sz w:val="20"/>
          <w:lang w:val="tr-TR"/>
        </w:rPr>
        <w:t>Dilek Özcan</w:t>
      </w:r>
      <w:r>
        <w:rPr>
          <w:rFonts w:ascii="Verdana" w:hAnsi="Verdana" w:cs="Verdana"/>
          <w:sz w:val="20"/>
          <w:lang w:val="tr-TR"/>
        </w:rPr>
        <w:tab/>
      </w:r>
    </w:p>
    <w:p w:rsidR="00021E3B" w:rsidRDefault="00021E3B" w:rsidP="00021E3B">
      <w:pPr>
        <w:pStyle w:val="HPsmalltype7pt"/>
        <w:spacing w:line="240" w:lineRule="auto"/>
        <w:jc w:val="both"/>
        <w:rPr>
          <w:rFonts w:ascii="Verdana" w:hAnsi="Verdana" w:cs="Verdana"/>
          <w:sz w:val="20"/>
          <w:lang w:val="tr-TR"/>
        </w:rPr>
      </w:pPr>
      <w:r>
        <w:rPr>
          <w:rFonts w:ascii="Verdana" w:hAnsi="Verdana" w:cs="Verdana"/>
          <w:sz w:val="20"/>
          <w:lang w:val="tr-TR"/>
        </w:rPr>
        <w:t xml:space="preserve">Marjinal </w:t>
      </w:r>
      <w:proofErr w:type="spellStart"/>
      <w:r>
        <w:rPr>
          <w:rFonts w:ascii="Verdana" w:hAnsi="Verdana" w:cs="Verdana"/>
          <w:sz w:val="20"/>
          <w:lang w:val="tr-TR"/>
        </w:rPr>
        <w:t>Porter</w:t>
      </w:r>
      <w:proofErr w:type="spellEnd"/>
      <w:r>
        <w:rPr>
          <w:rFonts w:ascii="Verdana" w:hAnsi="Verdana" w:cs="Verdana"/>
          <w:sz w:val="20"/>
          <w:lang w:val="tr-TR"/>
        </w:rPr>
        <w:t xml:space="preserve"> </w:t>
      </w:r>
      <w:proofErr w:type="spellStart"/>
      <w:r>
        <w:rPr>
          <w:rFonts w:ascii="Verdana" w:hAnsi="Verdana" w:cs="Verdana"/>
          <w:sz w:val="20"/>
          <w:lang w:val="tr-TR"/>
        </w:rPr>
        <w:t>Novelli</w:t>
      </w:r>
      <w:proofErr w:type="spellEnd"/>
      <w:r>
        <w:rPr>
          <w:rFonts w:ascii="Verdana" w:hAnsi="Verdana" w:cs="Verdana"/>
          <w:sz w:val="20"/>
          <w:lang w:val="tr-TR"/>
        </w:rPr>
        <w:tab/>
      </w:r>
      <w:r>
        <w:rPr>
          <w:rFonts w:ascii="Verdana" w:hAnsi="Verdana" w:cs="Verdana"/>
          <w:sz w:val="20"/>
          <w:lang w:val="tr-TR"/>
        </w:rPr>
        <w:tab/>
      </w:r>
    </w:p>
    <w:p w:rsidR="00021E3B" w:rsidRDefault="00021E3B" w:rsidP="00021E3B">
      <w:pPr>
        <w:pStyle w:val="HPsmalltype7pt"/>
        <w:spacing w:line="240" w:lineRule="auto"/>
        <w:jc w:val="both"/>
        <w:rPr>
          <w:rFonts w:ascii="Verdana" w:hAnsi="Verdana"/>
          <w:sz w:val="20"/>
        </w:rPr>
      </w:pPr>
      <w:r>
        <w:rPr>
          <w:rFonts w:ascii="Verdana" w:hAnsi="Verdana" w:cs="Verdana"/>
          <w:sz w:val="20"/>
          <w:lang w:val="tr-TR"/>
        </w:rPr>
        <w:t>0212 219 29 71</w:t>
      </w:r>
    </w:p>
    <w:p w:rsidR="00021E3B" w:rsidRDefault="002A6847" w:rsidP="00021E3B">
      <w:pPr>
        <w:spacing w:after="0" w:line="240" w:lineRule="auto"/>
        <w:contextualSpacing/>
        <w:jc w:val="both"/>
      </w:pPr>
      <w:hyperlink r:id="rId8" w:history="1">
        <w:r w:rsidR="00021E3B">
          <w:rPr>
            <w:rStyle w:val="Kpr"/>
            <w:rFonts w:ascii="Verdana" w:hAnsi="Verdana" w:cs="Verdana"/>
            <w:sz w:val="20"/>
            <w:szCs w:val="20"/>
          </w:rPr>
          <w:t>dileko@marjinal.com.tr</w:t>
        </w:r>
      </w:hyperlink>
    </w:p>
    <w:p w:rsidR="00021E3B" w:rsidRDefault="00021E3B" w:rsidP="00021E3B">
      <w:pPr>
        <w:spacing w:after="0" w:line="240" w:lineRule="auto"/>
        <w:contextualSpacing/>
        <w:jc w:val="both"/>
        <w:rPr>
          <w:rFonts w:ascii="Verdana" w:hAnsi="Verdana"/>
          <w:sz w:val="20"/>
          <w:szCs w:val="20"/>
        </w:rPr>
      </w:pPr>
    </w:p>
    <w:p w:rsidR="00021E3B" w:rsidRDefault="00021E3B" w:rsidP="00021E3B">
      <w:pPr>
        <w:spacing w:after="0" w:line="240" w:lineRule="auto"/>
        <w:contextualSpacing/>
        <w:jc w:val="both"/>
        <w:rPr>
          <w:rFonts w:ascii="Verdana" w:hAnsi="Verdana" w:cs="Verdana"/>
          <w:sz w:val="20"/>
          <w:szCs w:val="20"/>
        </w:rPr>
      </w:pPr>
    </w:p>
    <w:p w:rsidR="00021E3B" w:rsidRDefault="00021E3B" w:rsidP="00021E3B">
      <w:pPr>
        <w:pStyle w:val="GvdeMetni"/>
        <w:spacing w:after="0"/>
        <w:contextualSpacing/>
        <w:jc w:val="both"/>
        <w:rPr>
          <w:rFonts w:ascii="Verdana" w:hAnsi="Verdana" w:cs="Verdana"/>
          <w:color w:val="000000"/>
          <w:sz w:val="16"/>
          <w:szCs w:val="16"/>
        </w:rPr>
      </w:pPr>
      <w:proofErr w:type="spellStart"/>
      <w:r>
        <w:rPr>
          <w:rFonts w:ascii="Verdana" w:hAnsi="Verdana" w:cs="Verdana"/>
          <w:b/>
          <w:color w:val="000000"/>
          <w:sz w:val="16"/>
          <w:szCs w:val="16"/>
        </w:rPr>
        <w:t>Gazella</w:t>
      </w:r>
      <w:proofErr w:type="spellEnd"/>
      <w:r>
        <w:rPr>
          <w:rFonts w:ascii="Verdana" w:hAnsi="Verdana" w:cs="Verdana"/>
          <w:b/>
          <w:color w:val="000000"/>
          <w:sz w:val="16"/>
          <w:szCs w:val="16"/>
        </w:rPr>
        <w:t xml:space="preserve"> Turizm hakkında</w:t>
      </w:r>
    </w:p>
    <w:p w:rsidR="00021E3B" w:rsidRDefault="00021E3B" w:rsidP="00021E3B">
      <w:pPr>
        <w:pStyle w:val="GvdeMetni"/>
        <w:spacing w:after="0"/>
        <w:contextualSpacing/>
        <w:jc w:val="both"/>
        <w:rPr>
          <w:rFonts w:ascii="Verdana" w:hAnsi="Verdana"/>
          <w:sz w:val="20"/>
          <w:szCs w:val="20"/>
        </w:rPr>
      </w:pPr>
      <w:r>
        <w:rPr>
          <w:rFonts w:ascii="Verdana" w:hAnsi="Verdana" w:cs="Verdana"/>
          <w:color w:val="000000"/>
          <w:sz w:val="16"/>
          <w:szCs w:val="16"/>
        </w:rPr>
        <w:t xml:space="preserve">1996’da kurulan </w:t>
      </w:r>
      <w:proofErr w:type="spellStart"/>
      <w:r>
        <w:rPr>
          <w:rFonts w:ascii="Verdana" w:hAnsi="Verdana" w:cs="Verdana"/>
          <w:color w:val="000000"/>
          <w:sz w:val="16"/>
          <w:szCs w:val="16"/>
        </w:rPr>
        <w:t>Gazella</w:t>
      </w:r>
      <w:proofErr w:type="spellEnd"/>
      <w:r>
        <w:rPr>
          <w:rFonts w:ascii="Verdana" w:hAnsi="Verdana" w:cs="Verdana"/>
          <w:color w:val="000000"/>
          <w:sz w:val="16"/>
          <w:szCs w:val="16"/>
        </w:rPr>
        <w:t xml:space="preserve"> Turizm, tüm dünyada keyifle gezeceğiniz yerlere yaratıcı, konforlu ve özenle tasarlanmış </w:t>
      </w:r>
      <w:proofErr w:type="gramStart"/>
      <w:r>
        <w:rPr>
          <w:rFonts w:ascii="Verdana" w:hAnsi="Verdana" w:cs="Verdana"/>
          <w:color w:val="000000"/>
          <w:sz w:val="16"/>
          <w:szCs w:val="16"/>
        </w:rPr>
        <w:t>konsept</w:t>
      </w:r>
      <w:proofErr w:type="gramEnd"/>
      <w:r>
        <w:rPr>
          <w:rFonts w:ascii="Verdana" w:hAnsi="Verdana" w:cs="Verdana"/>
          <w:color w:val="000000"/>
          <w:sz w:val="16"/>
          <w:szCs w:val="16"/>
        </w:rPr>
        <w:t xml:space="preserve"> turlar düzenler; özgün seyahat anlayışı ve yüksek hizmet standardı ile kendinizi özel hissedeceğiniz eşsiz deneyimler sunar. Tam Hizmet Acentesi yaklaşımıyla uçak bileti, vize, yurtiçi ve yurtdışı otel rezervasyonu gibi tüm seyahat ihtiyaçlarınıza cevap verir. </w:t>
      </w:r>
      <w:proofErr w:type="spellStart"/>
      <w:r>
        <w:rPr>
          <w:rFonts w:ascii="Verdana" w:hAnsi="Verdana" w:cs="Verdana"/>
          <w:color w:val="000000"/>
          <w:sz w:val="16"/>
          <w:szCs w:val="16"/>
        </w:rPr>
        <w:t>Gazella</w:t>
      </w:r>
      <w:proofErr w:type="spellEnd"/>
      <w:r>
        <w:rPr>
          <w:rFonts w:ascii="Verdana" w:hAnsi="Verdana" w:cs="Verdana"/>
          <w:color w:val="000000"/>
          <w:sz w:val="16"/>
          <w:szCs w:val="16"/>
        </w:rPr>
        <w:t xml:space="preserve"> MICE ise, uzmanlaşmış ekibi ile kongre, özel organizasyon, toplantı ve bayi organizasyonları konusunda hizmet veren yenilikçi, çok yönlü ve uluslararası alanda güvenilirliğini kanıtlamış bir turizm acentesidir. </w:t>
      </w:r>
      <w:hyperlink r:id="rId9" w:history="1">
        <w:r>
          <w:rPr>
            <w:rStyle w:val="Kpr"/>
            <w:rFonts w:ascii="Verdana" w:hAnsi="Verdana" w:cs="Verdana"/>
            <w:b/>
            <w:sz w:val="16"/>
            <w:szCs w:val="16"/>
          </w:rPr>
          <w:t>www.gazella.com</w:t>
        </w:r>
      </w:hyperlink>
      <w:r>
        <w:rPr>
          <w:rFonts w:ascii="Verdana" w:hAnsi="Verdana" w:cs="Verdana"/>
          <w:b/>
          <w:color w:val="000000"/>
          <w:sz w:val="16"/>
          <w:szCs w:val="16"/>
        </w:rPr>
        <w:t xml:space="preserve">  </w:t>
      </w:r>
    </w:p>
    <w:p w:rsidR="00021E3B" w:rsidRPr="00021E3B" w:rsidRDefault="00021E3B" w:rsidP="00811F4C">
      <w:pPr>
        <w:pStyle w:val="ListeParagraf"/>
        <w:spacing w:line="360" w:lineRule="auto"/>
        <w:jc w:val="both"/>
        <w:rPr>
          <w:rFonts w:ascii="Verdana" w:hAnsi="Verdana"/>
          <w:sz w:val="20"/>
          <w:szCs w:val="20"/>
        </w:rPr>
      </w:pPr>
    </w:p>
    <w:sectPr w:rsidR="00021E3B" w:rsidRPr="00021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Century Gothic"/>
    <w:charset w:val="00"/>
    <w:family w:val="swiss"/>
    <w:pitch w:val="variable"/>
    <w:sig w:usb0="A00002AF" w:usb1="5000204A"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4A"/>
    <w:multiLevelType w:val="hybridMultilevel"/>
    <w:tmpl w:val="1DB04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3E"/>
    <w:rsid w:val="00021E3B"/>
    <w:rsid w:val="00291936"/>
    <w:rsid w:val="002A6847"/>
    <w:rsid w:val="003E0369"/>
    <w:rsid w:val="00466449"/>
    <w:rsid w:val="00583CAC"/>
    <w:rsid w:val="006F38A2"/>
    <w:rsid w:val="00707D87"/>
    <w:rsid w:val="007C63A5"/>
    <w:rsid w:val="00811F4C"/>
    <w:rsid w:val="008B1C3E"/>
    <w:rsid w:val="008F3C83"/>
    <w:rsid w:val="00984BBA"/>
    <w:rsid w:val="00A4798A"/>
    <w:rsid w:val="00D15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3C8D-E670-4CF8-A9E8-BD88CB3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3CAC"/>
    <w:pPr>
      <w:ind w:left="720"/>
      <w:contextualSpacing/>
    </w:pPr>
  </w:style>
  <w:style w:type="character" w:styleId="Kpr">
    <w:name w:val="Hyperlink"/>
    <w:semiHidden/>
    <w:unhideWhenUsed/>
    <w:rsid w:val="00021E3B"/>
    <w:rPr>
      <w:color w:val="000080"/>
      <w:u w:val="single"/>
    </w:rPr>
  </w:style>
  <w:style w:type="paragraph" w:styleId="GvdeMetni">
    <w:name w:val="Body Text"/>
    <w:basedOn w:val="Normal"/>
    <w:link w:val="GvdeMetniChar"/>
    <w:semiHidden/>
    <w:unhideWhenUsed/>
    <w:rsid w:val="00021E3B"/>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GvdeMetniChar">
    <w:name w:val="Gövde Metni Char"/>
    <w:basedOn w:val="VarsaylanParagrafYazTipi"/>
    <w:link w:val="GvdeMetni"/>
    <w:semiHidden/>
    <w:rsid w:val="00021E3B"/>
    <w:rPr>
      <w:rFonts w:ascii="Times New Roman" w:eastAsia="Arial Unicode MS" w:hAnsi="Times New Roman" w:cs="Arial Unicode MS"/>
      <w:kern w:val="2"/>
      <w:sz w:val="24"/>
      <w:szCs w:val="24"/>
      <w:lang w:eastAsia="hi-IN" w:bidi="hi-IN"/>
    </w:rPr>
  </w:style>
  <w:style w:type="paragraph" w:customStyle="1" w:styleId="HPsmalltype7pt">
    <w:name w:val="HP small type  7pt"/>
    <w:rsid w:val="00021E3B"/>
    <w:pPr>
      <w:suppressAutoHyphens/>
      <w:spacing w:after="0" w:line="100" w:lineRule="atLeast"/>
    </w:pPr>
    <w:rPr>
      <w:rFonts w:ascii="Futura Bk" w:eastAsia="Times New Roman" w:hAnsi="Futura Bk" w:cs="Futura Bk"/>
      <w:kern w:val="2"/>
      <w:sz w:val="14"/>
      <w:szCs w:val="20"/>
      <w:lang w:val="en-US" w:eastAsia="hi-IN" w:bidi="hi-IN"/>
    </w:rPr>
  </w:style>
  <w:style w:type="character" w:styleId="Gl">
    <w:name w:val="Strong"/>
    <w:basedOn w:val="VarsaylanParagrafYazTipi"/>
    <w:uiPriority w:val="22"/>
    <w:qFormat/>
    <w:rsid w:val="00A4798A"/>
    <w:rPr>
      <w:b/>
      <w:bCs/>
    </w:rPr>
  </w:style>
  <w:style w:type="character" w:styleId="Vurgu">
    <w:name w:val="Emphasis"/>
    <w:basedOn w:val="VarsaylanParagrafYazTipi"/>
    <w:uiPriority w:val="20"/>
    <w:qFormat/>
    <w:rsid w:val="00291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eko@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azell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A3DA2-47C9-4684-8191-0AB8A4C04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D38F2-B50D-4598-B05D-829FEEF4EECC}">
  <ds:schemaRefs>
    <ds:schemaRef ds:uri="http://schemas.microsoft.com/sharepoint/v3/contenttype/forms"/>
  </ds:schemaRefs>
</ds:datastoreItem>
</file>

<file path=customXml/itemProps3.xml><?xml version="1.0" encoding="utf-8"?>
<ds:datastoreItem xmlns:ds="http://schemas.openxmlformats.org/officeDocument/2006/customXml" ds:itemID="{E65EDE1A-7E84-46BF-9F64-4E1BC65B6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KARADUMAN</dc:creator>
  <cp:lastModifiedBy>Dilek Ozcan</cp:lastModifiedBy>
  <cp:revision>3</cp:revision>
  <dcterms:created xsi:type="dcterms:W3CDTF">2017-07-18T10:00:00Z</dcterms:created>
  <dcterms:modified xsi:type="dcterms:W3CDTF">2017-08-08T10:36:00Z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