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10" w:rsidRDefault="00ED3144" w:rsidP="00C1264C">
      <w:pPr>
        <w:spacing w:line="360" w:lineRule="auto"/>
        <w:jc w:val="both"/>
        <w:rPr>
          <w:rFonts w:ascii="Verdana" w:hAnsi="Verdana"/>
          <w:b/>
          <w:sz w:val="32"/>
          <w:u w:val="single"/>
        </w:rPr>
      </w:pPr>
      <w:r w:rsidRPr="00B33D10">
        <w:rPr>
          <w:rFonts w:ascii="Verdana" w:hAnsi="Verdana"/>
          <w:b/>
          <w:sz w:val="32"/>
          <w:u w:val="single"/>
        </w:rPr>
        <w:t>BASIN BÜLTENİ</w:t>
      </w:r>
    </w:p>
    <w:p w:rsidR="00B33D10" w:rsidRPr="00B33D10" w:rsidRDefault="00B33D10" w:rsidP="00C1264C">
      <w:pPr>
        <w:spacing w:line="360" w:lineRule="auto"/>
        <w:jc w:val="both"/>
        <w:rPr>
          <w:rFonts w:ascii="Verdana" w:hAnsi="Verdana"/>
          <w:b/>
          <w:sz w:val="32"/>
          <w:u w:val="single"/>
        </w:rPr>
      </w:pPr>
    </w:p>
    <w:p w:rsidR="00ED3144" w:rsidRPr="008E7212" w:rsidRDefault="00ED3144" w:rsidP="00C1264C">
      <w:pPr>
        <w:spacing w:line="360" w:lineRule="auto"/>
        <w:jc w:val="center"/>
        <w:rPr>
          <w:rFonts w:ascii="Verdana" w:hAnsi="Verdana"/>
          <w:b/>
        </w:rPr>
      </w:pPr>
      <w:r w:rsidRPr="008E7212">
        <w:rPr>
          <w:rFonts w:ascii="Verdana" w:hAnsi="Verdana"/>
          <w:b/>
          <w:i/>
        </w:rPr>
        <w:t>Toplumsal Tarih</w:t>
      </w:r>
      <w:r w:rsidR="002D181C">
        <w:rPr>
          <w:rFonts w:ascii="Verdana" w:hAnsi="Verdana"/>
          <w:b/>
        </w:rPr>
        <w:t>’in</w:t>
      </w:r>
      <w:r w:rsidRPr="008E7212">
        <w:rPr>
          <w:rFonts w:ascii="Verdana" w:hAnsi="Verdana"/>
          <w:b/>
        </w:rPr>
        <w:t xml:space="preserve"> 30</w:t>
      </w:r>
      <w:r w:rsidR="00CD573D" w:rsidRPr="008E7212">
        <w:rPr>
          <w:rFonts w:ascii="Verdana" w:hAnsi="Verdana"/>
          <w:b/>
        </w:rPr>
        <w:t>5</w:t>
      </w:r>
      <w:r w:rsidRPr="008E7212">
        <w:rPr>
          <w:rFonts w:ascii="Verdana" w:hAnsi="Verdana"/>
          <w:b/>
        </w:rPr>
        <w:t>. sayısı çıktı!</w:t>
      </w:r>
    </w:p>
    <w:p w:rsidR="00B33D10" w:rsidRPr="008E7212" w:rsidRDefault="00B33D10" w:rsidP="00C1264C">
      <w:pPr>
        <w:spacing w:line="360" w:lineRule="auto"/>
        <w:jc w:val="center"/>
        <w:rPr>
          <w:rFonts w:ascii="Verdana" w:hAnsi="Verdana"/>
          <w:b/>
          <w:sz w:val="21"/>
          <w:szCs w:val="21"/>
        </w:rPr>
      </w:pPr>
    </w:p>
    <w:p w:rsidR="004C2DA3" w:rsidRPr="004C2DA3" w:rsidRDefault="004C2DA3" w:rsidP="004C2DA3">
      <w:pPr>
        <w:autoSpaceDE w:val="0"/>
        <w:autoSpaceDN w:val="0"/>
        <w:adjustRightInd w:val="0"/>
        <w:spacing w:line="360" w:lineRule="auto"/>
        <w:jc w:val="center"/>
        <w:rPr>
          <w:rFonts w:ascii="Verdana" w:hAnsi="Verdana" w:cs="Helvetica"/>
          <w:b/>
          <w:sz w:val="21"/>
          <w:szCs w:val="21"/>
          <w:shd w:val="clear" w:color="auto" w:fill="FFFFFF"/>
        </w:rPr>
      </w:pPr>
      <w:r w:rsidRPr="004C2DA3">
        <w:rPr>
          <w:rFonts w:ascii="Verdana" w:hAnsi="Verdana" w:cs="Helvetica"/>
          <w:b/>
          <w:i/>
          <w:sz w:val="21"/>
          <w:szCs w:val="21"/>
          <w:shd w:val="clear" w:color="auto" w:fill="FFFFFF"/>
        </w:rPr>
        <w:t>Toplumsal Tarih</w:t>
      </w:r>
      <w:r w:rsidRPr="004C2DA3">
        <w:rPr>
          <w:rFonts w:ascii="Verdana" w:hAnsi="Verdana" w:cs="Helvetica"/>
          <w:b/>
          <w:sz w:val="21"/>
          <w:szCs w:val="21"/>
          <w:shd w:val="clear" w:color="auto" w:fill="FFFFFF"/>
        </w:rPr>
        <w:t>, Mayıs 2019'da </w:t>
      </w:r>
      <w:r w:rsidRPr="004C2DA3">
        <w:rPr>
          <w:rStyle w:val="textexposedshow"/>
          <w:rFonts w:ascii="Verdana" w:hAnsi="Verdana" w:cs="Helvetica"/>
          <w:b/>
          <w:sz w:val="21"/>
          <w:szCs w:val="21"/>
          <w:shd w:val="clear" w:color="auto" w:fill="FFFFFF"/>
        </w:rPr>
        <w:t xml:space="preserve">"Demokrat Parti İktidarı ve Emek Hareketi" başlıklı özel bir dosyayla, dönemin </w:t>
      </w:r>
      <w:r w:rsidRPr="004C2DA3">
        <w:rPr>
          <w:rFonts w:ascii="Verdana" w:hAnsi="Verdana" w:cs="Helvetica"/>
          <w:b/>
          <w:sz w:val="21"/>
          <w:szCs w:val="21"/>
        </w:rPr>
        <w:t>emek ve sendikacılık hareketlerini iç ve dış siyasi konjonktür bağlamında ele alıyor. Dosyada bir araya getirilen makaleler; Demokrat Parti döneminde canlanan emek ve sendikacılık hareketlerinin bir yanıyla barındırdığı mücadeleci karakteri gösterirken, diğer yanıyla da hem içeride iki parti arasındaki rekabetin hem de savaş sonrası dönemin uluslararası hegemonya mücadelesinin bir konusu haline geldiğine işaret ediyor ve emek tarihi çalışmalarında yokluğu uzun zamandır eleştirilen toplumsal cinsiyet perspektifine de dönemin kadın işçileri üzerinden katkı sunuyor.</w:t>
      </w:r>
    </w:p>
    <w:p w:rsidR="002369CC" w:rsidRDefault="002369CC" w:rsidP="00C1264C">
      <w:pPr>
        <w:autoSpaceDE w:val="0"/>
        <w:autoSpaceDN w:val="0"/>
        <w:adjustRightInd w:val="0"/>
        <w:spacing w:line="360" w:lineRule="auto"/>
        <w:jc w:val="both"/>
        <w:rPr>
          <w:rFonts w:ascii="Verdana" w:hAnsi="Verdana"/>
          <w:sz w:val="20"/>
        </w:rPr>
      </w:pPr>
    </w:p>
    <w:p w:rsidR="00317567" w:rsidRDefault="00CD573D" w:rsidP="00374B5C">
      <w:pPr>
        <w:autoSpaceDE w:val="0"/>
        <w:autoSpaceDN w:val="0"/>
        <w:adjustRightInd w:val="0"/>
        <w:spacing w:line="360" w:lineRule="auto"/>
        <w:jc w:val="both"/>
        <w:rPr>
          <w:rFonts w:ascii="Verdana" w:hAnsi="Verdana" w:cs="AdelleBasic-Regular"/>
          <w:sz w:val="20"/>
          <w:szCs w:val="20"/>
        </w:rPr>
      </w:pPr>
      <w:r w:rsidRPr="00CD573D">
        <w:rPr>
          <w:rFonts w:ascii="Verdana" w:hAnsi="Verdana"/>
          <w:sz w:val="20"/>
        </w:rPr>
        <w:t>Sinan Yıldırmaz’ın</w:t>
      </w:r>
      <w:r>
        <w:rPr>
          <w:rFonts w:ascii="Verdana" w:hAnsi="Verdana"/>
          <w:sz w:val="20"/>
        </w:rPr>
        <w:t xml:space="preserve"> </w:t>
      </w:r>
      <w:r w:rsidRPr="00CD573D">
        <w:rPr>
          <w:rFonts w:ascii="Verdana" w:hAnsi="Verdana"/>
          <w:sz w:val="20"/>
        </w:rPr>
        <w:t>editörlüğünde hazırlana</w:t>
      </w:r>
      <w:r>
        <w:rPr>
          <w:rFonts w:ascii="Verdana" w:hAnsi="Verdana"/>
          <w:sz w:val="20"/>
        </w:rPr>
        <w:t>n dosya</w:t>
      </w:r>
      <w:r w:rsidR="00F86ABB" w:rsidRPr="00F86ABB">
        <w:rPr>
          <w:rFonts w:ascii="Verdana" w:hAnsi="Verdana"/>
          <w:sz w:val="20"/>
        </w:rPr>
        <w:t>;</w:t>
      </w:r>
      <w:r w:rsidR="00FC5B32" w:rsidRPr="00F86ABB">
        <w:rPr>
          <w:rFonts w:ascii="Verdana" w:hAnsi="Verdana"/>
          <w:sz w:val="20"/>
        </w:rPr>
        <w:t xml:space="preserve"> </w:t>
      </w:r>
      <w:r>
        <w:rPr>
          <w:rFonts w:ascii="Verdana" w:hAnsi="Verdana"/>
          <w:sz w:val="20"/>
        </w:rPr>
        <w:t>Hakan Koçak, Görkem Akgöz, Tuna Ayber</w:t>
      </w:r>
      <w:r w:rsidR="00FA54FF">
        <w:rPr>
          <w:rFonts w:ascii="Verdana" w:hAnsi="Verdana"/>
          <w:sz w:val="20"/>
        </w:rPr>
        <w:t xml:space="preserve"> </w:t>
      </w:r>
      <w:r w:rsidR="00FA54FF" w:rsidRPr="00374B5C">
        <w:rPr>
          <w:rFonts w:ascii="Verdana" w:hAnsi="Verdana"/>
          <w:sz w:val="20"/>
          <w:szCs w:val="20"/>
        </w:rPr>
        <w:t>ve</w:t>
      </w:r>
      <w:r w:rsidRPr="00374B5C">
        <w:rPr>
          <w:rFonts w:ascii="Verdana" w:hAnsi="Verdana"/>
          <w:sz w:val="20"/>
          <w:szCs w:val="20"/>
        </w:rPr>
        <w:t xml:space="preserve"> Aziz Çelik</w:t>
      </w:r>
      <w:r w:rsidR="002369CC" w:rsidRPr="00374B5C">
        <w:rPr>
          <w:rFonts w:ascii="Verdana" w:hAnsi="Verdana" w:cs="Auto1-BoldItalicSmCp"/>
          <w:bCs/>
          <w:iCs/>
          <w:sz w:val="20"/>
          <w:szCs w:val="20"/>
        </w:rPr>
        <w:t xml:space="preserve"> ile</w:t>
      </w:r>
      <w:r w:rsidR="002369CC" w:rsidRPr="00374B5C">
        <w:rPr>
          <w:rFonts w:ascii="Verdana" w:hAnsi="Verdana"/>
          <w:sz w:val="20"/>
          <w:szCs w:val="20"/>
        </w:rPr>
        <w:t xml:space="preserve"> </w:t>
      </w:r>
      <w:r w:rsidR="00064643" w:rsidRPr="00374B5C">
        <w:rPr>
          <w:rFonts w:ascii="Verdana" w:hAnsi="Verdana" w:cs="AdelleBasic-Regular"/>
          <w:sz w:val="20"/>
          <w:szCs w:val="20"/>
        </w:rPr>
        <w:t>birlikte</w:t>
      </w:r>
      <w:r w:rsidR="00FC5B32" w:rsidRPr="00374B5C">
        <w:rPr>
          <w:rFonts w:ascii="Verdana" w:hAnsi="Verdana"/>
          <w:sz w:val="20"/>
          <w:szCs w:val="20"/>
        </w:rPr>
        <w:t xml:space="preserve"> </w:t>
      </w:r>
      <w:r w:rsidR="00FA54FF" w:rsidRPr="00374B5C">
        <w:rPr>
          <w:rFonts w:ascii="Verdana" w:hAnsi="Verdana" w:cs="AdelleBasic-Regular"/>
          <w:sz w:val="20"/>
          <w:szCs w:val="20"/>
        </w:rPr>
        <w:t xml:space="preserve">iki mayıs </w:t>
      </w:r>
      <w:r w:rsidR="002D181C">
        <w:rPr>
          <w:rFonts w:ascii="Verdana" w:hAnsi="Verdana" w:cs="AdelleBasic-Regular"/>
          <w:sz w:val="20"/>
          <w:szCs w:val="20"/>
        </w:rPr>
        <w:t xml:space="preserve">ayı </w:t>
      </w:r>
      <w:r w:rsidR="00FA54FF" w:rsidRPr="00374B5C">
        <w:rPr>
          <w:rFonts w:ascii="Verdana" w:hAnsi="Verdana" w:cs="AdelleBasic-Regular"/>
          <w:sz w:val="20"/>
          <w:szCs w:val="20"/>
        </w:rPr>
        <w:t>arasındaki on yıllık Demokrat Parti iktidarına ilişkin çalışmalarda</w:t>
      </w:r>
      <w:r w:rsidR="00FA54FF" w:rsidRPr="00374B5C">
        <w:rPr>
          <w:rFonts w:ascii="Verdana" w:hAnsi="Verdana"/>
          <w:sz w:val="20"/>
          <w:szCs w:val="20"/>
        </w:rPr>
        <w:t xml:space="preserve"> sıkça in</w:t>
      </w:r>
      <w:r w:rsidR="00374B5C">
        <w:rPr>
          <w:rFonts w:ascii="Verdana" w:hAnsi="Verdana"/>
          <w:sz w:val="20"/>
          <w:szCs w:val="20"/>
        </w:rPr>
        <w:t xml:space="preserve">celenen </w:t>
      </w:r>
      <w:r w:rsidR="00FA54FF" w:rsidRPr="00374B5C">
        <w:rPr>
          <w:rFonts w:ascii="Verdana" w:hAnsi="Verdana" w:cs="AdelleBasic-Regular"/>
          <w:sz w:val="20"/>
          <w:szCs w:val="20"/>
        </w:rPr>
        <w:t>“yukarıdaki” aktörleri</w:t>
      </w:r>
      <w:r w:rsidR="00374B5C">
        <w:rPr>
          <w:rFonts w:ascii="Verdana" w:hAnsi="Verdana" w:cs="AdelleBasic-Regular"/>
          <w:sz w:val="20"/>
          <w:szCs w:val="20"/>
        </w:rPr>
        <w:t>n</w:t>
      </w:r>
      <w:r w:rsidR="00FA54FF" w:rsidRPr="00374B5C">
        <w:rPr>
          <w:rFonts w:ascii="Verdana" w:hAnsi="Verdana" w:cs="AdelleBasic-Regular"/>
          <w:sz w:val="20"/>
          <w:szCs w:val="20"/>
        </w:rPr>
        <w:t xml:space="preserve"> dışında</w:t>
      </w:r>
      <w:r w:rsidR="00374B5C">
        <w:rPr>
          <w:rFonts w:ascii="Verdana" w:hAnsi="Verdana" w:cs="AdelleBasic-Regular"/>
          <w:sz w:val="20"/>
          <w:szCs w:val="20"/>
        </w:rPr>
        <w:t xml:space="preserve">, </w:t>
      </w:r>
      <w:r w:rsidR="00FA54FF" w:rsidRPr="00374B5C">
        <w:rPr>
          <w:rFonts w:ascii="Verdana" w:hAnsi="Verdana" w:cs="AdelleBasic-Regular"/>
          <w:sz w:val="20"/>
          <w:szCs w:val="20"/>
        </w:rPr>
        <w:t>toplumsal ve politik alanda mücadele eden “aşağıd</w:t>
      </w:r>
      <w:r w:rsidR="00374B5C">
        <w:rPr>
          <w:rFonts w:ascii="Verdana" w:hAnsi="Verdana" w:cs="AdelleBasic-Regular"/>
          <w:sz w:val="20"/>
          <w:szCs w:val="20"/>
        </w:rPr>
        <w:t>akilerin</w:t>
      </w:r>
      <w:r w:rsidR="00FA54FF" w:rsidRPr="00374B5C">
        <w:rPr>
          <w:rFonts w:ascii="Verdana" w:hAnsi="Verdana" w:cs="AdelleBasic-Regular"/>
          <w:sz w:val="20"/>
          <w:szCs w:val="20"/>
        </w:rPr>
        <w:t>”</w:t>
      </w:r>
      <w:r w:rsidR="00374B5C">
        <w:rPr>
          <w:rFonts w:ascii="Verdana" w:hAnsi="Verdana" w:cs="AdelleBasic-Regular"/>
          <w:sz w:val="20"/>
          <w:szCs w:val="20"/>
        </w:rPr>
        <w:t>,</w:t>
      </w:r>
      <w:r w:rsidR="00FA54FF" w:rsidRPr="00374B5C">
        <w:rPr>
          <w:rFonts w:ascii="Verdana" w:hAnsi="Verdana" w:cs="AdelleBasic-Regular"/>
          <w:sz w:val="20"/>
          <w:szCs w:val="20"/>
        </w:rPr>
        <w:t xml:space="preserve"> </w:t>
      </w:r>
      <w:r w:rsidR="00374B5C">
        <w:rPr>
          <w:rFonts w:ascii="Verdana" w:hAnsi="Verdana" w:cs="AdelleBasic-Regular"/>
          <w:sz w:val="20"/>
          <w:szCs w:val="20"/>
        </w:rPr>
        <w:t xml:space="preserve">emekçinin ve emeğin sesine kulak vermeyi amaçlıyor. </w:t>
      </w:r>
      <w:r w:rsidR="00B155F0">
        <w:rPr>
          <w:rFonts w:ascii="Verdana" w:hAnsi="Verdana" w:cs="AdelleBasic-Regular"/>
          <w:sz w:val="20"/>
          <w:szCs w:val="20"/>
        </w:rPr>
        <w:t>Dosyada e</w:t>
      </w:r>
      <w:r w:rsidR="00374B5C">
        <w:rPr>
          <w:rFonts w:ascii="Verdana" w:hAnsi="Verdana" w:cs="AdelleBasic-Regular"/>
          <w:sz w:val="20"/>
          <w:szCs w:val="20"/>
        </w:rPr>
        <w:t xml:space="preserve">mek tarihi çalışmalarında genellikle gölgede kalmış 1950'ler, </w:t>
      </w:r>
      <w:r w:rsidR="00374B5C" w:rsidRPr="00374B5C">
        <w:rPr>
          <w:rFonts w:ascii="Verdana" w:hAnsi="Verdana" w:cs="AdelleBasic-Regular"/>
          <w:sz w:val="20"/>
          <w:szCs w:val="20"/>
        </w:rPr>
        <w:t>dönemin ruhunun baskıcı karakterine rağ</w:t>
      </w:r>
      <w:r w:rsidR="008E7212">
        <w:rPr>
          <w:rFonts w:ascii="Verdana" w:hAnsi="Verdana" w:cs="AdelleBasic-Regular"/>
          <w:sz w:val="20"/>
          <w:szCs w:val="20"/>
        </w:rPr>
        <w:t>men</w:t>
      </w:r>
      <w:r w:rsidR="00374B5C">
        <w:rPr>
          <w:rFonts w:ascii="Verdana" w:hAnsi="Verdana" w:cs="AdelleBasic-Regular"/>
          <w:sz w:val="20"/>
          <w:szCs w:val="20"/>
        </w:rPr>
        <w:t xml:space="preserve"> </w:t>
      </w:r>
      <w:r w:rsidR="00374B5C" w:rsidRPr="00374B5C">
        <w:rPr>
          <w:rFonts w:ascii="Verdana" w:hAnsi="Verdana" w:cs="AdelleBasic-Regular"/>
          <w:sz w:val="20"/>
          <w:szCs w:val="20"/>
        </w:rPr>
        <w:t>bir sonraki döneme miras kalacak mücadeleci ve bağımsız sendikacılık gayreti</w:t>
      </w:r>
      <w:r w:rsidR="00B155F0">
        <w:rPr>
          <w:rFonts w:ascii="Verdana" w:hAnsi="Verdana" w:cs="AdelleBasic-Regular"/>
          <w:sz w:val="20"/>
          <w:szCs w:val="20"/>
        </w:rPr>
        <w:t>nin doğuşu</w:t>
      </w:r>
      <w:r w:rsidR="00374B5C">
        <w:rPr>
          <w:rFonts w:ascii="Verdana" w:hAnsi="Verdana" w:cs="AdelleBasic-Regular"/>
          <w:sz w:val="20"/>
          <w:szCs w:val="20"/>
        </w:rPr>
        <w:t>, emek hareketinin kadın aktörleri ve</w:t>
      </w:r>
      <w:r w:rsidR="00374B5C" w:rsidRPr="00374B5C">
        <w:t xml:space="preserve"> </w:t>
      </w:r>
      <w:r w:rsidR="00374B5C" w:rsidRPr="00374B5C">
        <w:rPr>
          <w:rFonts w:ascii="Verdana" w:hAnsi="Verdana" w:cs="AdelleBasic-Regular"/>
          <w:sz w:val="20"/>
          <w:szCs w:val="20"/>
        </w:rPr>
        <w:t>savaş sonrası dönemin</w:t>
      </w:r>
      <w:r w:rsidR="00374B5C">
        <w:rPr>
          <w:rFonts w:ascii="Verdana" w:hAnsi="Verdana" w:cs="AdelleBasic-Regular"/>
          <w:sz w:val="20"/>
          <w:szCs w:val="20"/>
        </w:rPr>
        <w:t xml:space="preserve"> </w:t>
      </w:r>
      <w:r w:rsidR="008E7212">
        <w:rPr>
          <w:rFonts w:ascii="Verdana" w:hAnsi="Verdana" w:cs="AdelleBasic-Regular"/>
          <w:sz w:val="20"/>
          <w:szCs w:val="20"/>
        </w:rPr>
        <w:t xml:space="preserve">yeni </w:t>
      </w:r>
      <w:r w:rsidR="00374B5C" w:rsidRPr="00374B5C">
        <w:rPr>
          <w:rFonts w:ascii="Verdana" w:hAnsi="Verdana" w:cs="AdelleBasic-Regular"/>
          <w:sz w:val="20"/>
          <w:szCs w:val="20"/>
        </w:rPr>
        <w:t>dünya düzeninden</w:t>
      </w:r>
      <w:r w:rsidR="00374B5C">
        <w:rPr>
          <w:rFonts w:ascii="Verdana" w:hAnsi="Verdana" w:cs="AdelleBasic-Regular"/>
          <w:sz w:val="20"/>
          <w:szCs w:val="20"/>
        </w:rPr>
        <w:t xml:space="preserve"> etkilenme </w:t>
      </w:r>
      <w:r w:rsidR="00B155F0">
        <w:rPr>
          <w:rFonts w:ascii="Verdana" w:hAnsi="Verdana" w:cs="AdelleBasic-Regular"/>
          <w:sz w:val="20"/>
          <w:szCs w:val="20"/>
        </w:rPr>
        <w:t>biçimleri</w:t>
      </w:r>
      <w:r w:rsidR="00374B5C">
        <w:rPr>
          <w:rFonts w:ascii="Verdana" w:hAnsi="Verdana" w:cs="AdelleBasic-Regular"/>
          <w:sz w:val="20"/>
          <w:szCs w:val="20"/>
        </w:rPr>
        <w:t xml:space="preserve"> bağlamında </w:t>
      </w:r>
      <w:r w:rsidR="00B155F0">
        <w:rPr>
          <w:rFonts w:ascii="Verdana" w:hAnsi="Verdana" w:cs="AdelleBasic-Regular"/>
          <w:sz w:val="20"/>
          <w:szCs w:val="20"/>
        </w:rPr>
        <w:t>ele alınıyor.</w:t>
      </w:r>
      <w:r w:rsidR="00374B5C">
        <w:rPr>
          <w:rFonts w:ascii="Verdana" w:hAnsi="Verdana" w:cs="AdelleBasic-Regular"/>
          <w:sz w:val="20"/>
          <w:szCs w:val="20"/>
        </w:rPr>
        <w:t xml:space="preserve"> </w:t>
      </w:r>
    </w:p>
    <w:p w:rsidR="003F6749" w:rsidRDefault="003F6749" w:rsidP="00374B5C">
      <w:pPr>
        <w:autoSpaceDE w:val="0"/>
        <w:autoSpaceDN w:val="0"/>
        <w:adjustRightInd w:val="0"/>
        <w:spacing w:line="360" w:lineRule="auto"/>
        <w:jc w:val="both"/>
        <w:rPr>
          <w:rFonts w:ascii="Verdana" w:hAnsi="Verdana" w:cs="AdelleBasic-Regular"/>
          <w:sz w:val="20"/>
          <w:szCs w:val="20"/>
        </w:rPr>
      </w:pPr>
    </w:p>
    <w:p w:rsidR="003F6749" w:rsidRPr="003F6749" w:rsidRDefault="002D181C" w:rsidP="00374B5C">
      <w:pPr>
        <w:autoSpaceDE w:val="0"/>
        <w:autoSpaceDN w:val="0"/>
        <w:adjustRightInd w:val="0"/>
        <w:spacing w:line="360" w:lineRule="auto"/>
        <w:jc w:val="both"/>
        <w:rPr>
          <w:rFonts w:ascii="Verdana" w:hAnsi="Verdana" w:cs="AdelleBasic-Regular"/>
          <w:sz w:val="20"/>
          <w:szCs w:val="20"/>
        </w:rPr>
      </w:pPr>
      <w:r w:rsidRPr="004C2DA3">
        <w:rPr>
          <w:rFonts w:ascii="Verdana" w:hAnsi="Verdana"/>
          <w:i/>
          <w:sz w:val="20"/>
          <w:szCs w:val="20"/>
        </w:rPr>
        <w:t>Toplumsal Tarih</w:t>
      </w:r>
      <w:r w:rsidRPr="004C2DA3">
        <w:rPr>
          <w:rFonts w:ascii="Verdana" w:hAnsi="Verdana"/>
          <w:sz w:val="20"/>
          <w:szCs w:val="20"/>
        </w:rPr>
        <w:t xml:space="preserve">, bu sayısında </w:t>
      </w:r>
      <w:r w:rsidR="003F6749" w:rsidRPr="004C2DA3">
        <w:rPr>
          <w:rFonts w:ascii="Verdana" w:hAnsi="Verdana"/>
          <w:sz w:val="20"/>
          <w:szCs w:val="20"/>
        </w:rPr>
        <w:t>üç ayrı m</w:t>
      </w:r>
      <w:r w:rsidR="004C2DA3" w:rsidRPr="004C2DA3">
        <w:rPr>
          <w:rFonts w:ascii="Verdana" w:hAnsi="Verdana"/>
          <w:sz w:val="20"/>
          <w:szCs w:val="20"/>
        </w:rPr>
        <w:t xml:space="preserve">akale ile Nâzım Hikmet'i anıyor ve </w:t>
      </w:r>
      <w:r w:rsidR="004C2DA3" w:rsidRPr="004C2DA3">
        <w:rPr>
          <w:rFonts w:ascii="Verdana" w:hAnsi="Verdana" w:cs="Helvetica"/>
          <w:sz w:val="20"/>
          <w:szCs w:val="20"/>
        </w:rPr>
        <w:t xml:space="preserve">bu </w:t>
      </w:r>
      <w:r w:rsidR="004C2DA3">
        <w:rPr>
          <w:rFonts w:ascii="Verdana" w:hAnsi="Verdana" w:cs="Helvetica"/>
          <w:sz w:val="20"/>
          <w:szCs w:val="20"/>
        </w:rPr>
        <w:t xml:space="preserve">vesileyle 305. </w:t>
      </w:r>
      <w:bookmarkStart w:id="0" w:name="_GoBack"/>
      <w:bookmarkEnd w:id="0"/>
      <w:r w:rsidR="004C2DA3" w:rsidRPr="004C2DA3">
        <w:rPr>
          <w:rFonts w:ascii="Verdana" w:hAnsi="Verdana" w:cs="Helvetica"/>
          <w:sz w:val="20"/>
          <w:szCs w:val="20"/>
        </w:rPr>
        <w:t xml:space="preserve"> sayının kapağını da</w:t>
      </w:r>
      <w:r w:rsidR="004C2DA3" w:rsidRPr="004C2DA3">
        <w:rPr>
          <w:rFonts w:ascii="Verdana" w:hAnsi="Verdana" w:cs="Helvetica"/>
          <w:sz w:val="20"/>
          <w:szCs w:val="20"/>
        </w:rPr>
        <w:t xml:space="preserve"> </w:t>
      </w:r>
      <w:r w:rsidR="004C2DA3" w:rsidRPr="004C2DA3">
        <w:rPr>
          <w:rFonts w:ascii="Verdana" w:hAnsi="Verdana" w:cs="Helvetica"/>
          <w:color w:val="1C1E21"/>
          <w:sz w:val="20"/>
          <w:szCs w:val="20"/>
          <w:shd w:val="clear" w:color="auto" w:fill="FFFFFF"/>
        </w:rPr>
        <w:t>Ömer Durmaz’ın arşivinde yer alan, ilk kez bir sergide ve yayında kullanılarak açığa çıkan 1935 tarihli bir N</w:t>
      </w:r>
      <w:r w:rsidR="004C2DA3" w:rsidRPr="004C2DA3">
        <w:rPr>
          <w:rFonts w:ascii="Verdana" w:hAnsi="Verdana" w:cs="Helvetica"/>
          <w:sz w:val="20"/>
          <w:szCs w:val="20"/>
        </w:rPr>
        <w:t>â</w:t>
      </w:r>
      <w:r w:rsidR="004C2DA3" w:rsidRPr="004C2DA3">
        <w:rPr>
          <w:rFonts w:ascii="Verdana" w:hAnsi="Verdana" w:cs="Helvetica"/>
          <w:color w:val="1C1E21"/>
          <w:sz w:val="20"/>
          <w:szCs w:val="20"/>
          <w:shd w:val="clear" w:color="auto" w:fill="FFFFFF"/>
        </w:rPr>
        <w:t>zım Hikmet portresi oluşturuyor.</w:t>
      </w:r>
      <w:r w:rsidR="003F6749">
        <w:rPr>
          <w:rFonts w:ascii="Verdana" w:hAnsi="Verdana" w:cs="AdelleBasic-Regular"/>
          <w:sz w:val="20"/>
          <w:szCs w:val="20"/>
        </w:rPr>
        <w:t xml:space="preserve"> </w:t>
      </w:r>
      <w:r w:rsidR="004C2DA3">
        <w:rPr>
          <w:rFonts w:ascii="Verdana" w:hAnsi="Verdana" w:cs="AdelleBasic-Regular"/>
          <w:sz w:val="20"/>
          <w:szCs w:val="20"/>
        </w:rPr>
        <w:t xml:space="preserve">Bu mini dosyada </w:t>
      </w:r>
      <w:r w:rsidR="003F6749">
        <w:rPr>
          <w:rFonts w:ascii="Verdana" w:hAnsi="Verdana" w:cs="AdelleBasic-Regular"/>
          <w:sz w:val="20"/>
          <w:szCs w:val="20"/>
        </w:rPr>
        <w:t xml:space="preserve">Nilay Örnek, Prof. Dr. Haluk Oral ile yaptığı söyleşide </w:t>
      </w:r>
      <w:r w:rsidR="00915985">
        <w:rPr>
          <w:rFonts w:ascii="Verdana" w:hAnsi="Verdana" w:cs="AdelleBasic-Regular"/>
          <w:sz w:val="20"/>
          <w:szCs w:val="20"/>
        </w:rPr>
        <w:t xml:space="preserve">okuyucularını </w:t>
      </w:r>
      <w:r w:rsidR="003F6749">
        <w:rPr>
          <w:rFonts w:ascii="Verdana" w:hAnsi="Verdana" w:cs="AdelleBasic-Regular"/>
          <w:sz w:val="20"/>
          <w:szCs w:val="20"/>
        </w:rPr>
        <w:t>Oral'ın küratörlüğünü yaptığı sergi ve aynı ismi taşıyan yeni kitabı "</w:t>
      </w:r>
      <w:r w:rsidR="003F6749" w:rsidRPr="00D65280">
        <w:rPr>
          <w:rFonts w:ascii="Verdana" w:hAnsi="Verdana" w:cs="AdelleBasic-Regular"/>
          <w:i/>
          <w:sz w:val="20"/>
          <w:szCs w:val="20"/>
        </w:rPr>
        <w:t>Nâzım Hikmet'in Yolculuğu</w:t>
      </w:r>
      <w:r w:rsidR="003F6749">
        <w:rPr>
          <w:rFonts w:ascii="Verdana" w:hAnsi="Verdana" w:cs="AdelleBasic-Regular"/>
          <w:sz w:val="20"/>
          <w:szCs w:val="20"/>
        </w:rPr>
        <w:t>"na tanıklık etmeye davet ederken, Haluk Oral da doğumundan ilk kez hapisle tanıştığı 1928 yılına kadarki hayatını bir yol hikayesi olarak</w:t>
      </w:r>
      <w:r w:rsidR="005A2BB7">
        <w:rPr>
          <w:rFonts w:ascii="Verdana" w:hAnsi="Verdana" w:cs="AdelleBasic-Regular"/>
          <w:sz w:val="20"/>
          <w:szCs w:val="20"/>
        </w:rPr>
        <w:t xml:space="preserve"> ele alıyor. Mehmet Perinçek,</w:t>
      </w:r>
      <w:r w:rsidR="003F6749">
        <w:rPr>
          <w:rFonts w:ascii="Verdana" w:hAnsi="Verdana" w:cs="AdelleBasic-Regular"/>
          <w:sz w:val="20"/>
          <w:szCs w:val="20"/>
        </w:rPr>
        <w:t xml:space="preserve"> büyük şairin 1 Mayıs anılarını bilinmeyen konuşma ve yazılarıyla il</w:t>
      </w:r>
      <w:r w:rsidR="005A2BB7">
        <w:rPr>
          <w:rFonts w:ascii="Verdana" w:hAnsi="Verdana" w:cs="AdelleBasic-Regular"/>
          <w:sz w:val="20"/>
          <w:szCs w:val="20"/>
        </w:rPr>
        <w:t xml:space="preserve">k kez okuyucuyla buluşturuyor. Mehmet Ö. Alkan ise </w:t>
      </w:r>
      <w:r w:rsidR="005A2BB7" w:rsidRPr="005A2BB7">
        <w:rPr>
          <w:rFonts w:ascii="Verdana" w:hAnsi="Verdana" w:cs="Helvetica"/>
          <w:color w:val="1D2129"/>
          <w:sz w:val="20"/>
          <w:szCs w:val="20"/>
          <w:shd w:val="clear" w:color="auto" w:fill="FFFFFF"/>
        </w:rPr>
        <w:t>Yıldız Sertel'in anılarının, fikirlerinin, hesaplaşmalarının ve Türkiye'deki son yıllarının izini Sertel'in Ardımdaki Yıllar kitabı üzerinden sürüyor ve Sertel ailesinin Nazım Hikmet'le ilişkisine değiniyor.</w:t>
      </w:r>
      <w:r w:rsidR="004C2DA3">
        <w:rPr>
          <w:rFonts w:ascii="Verdana" w:hAnsi="Verdana" w:cs="Helvetica"/>
          <w:color w:val="1D2129"/>
          <w:sz w:val="20"/>
          <w:szCs w:val="20"/>
          <w:shd w:val="clear" w:color="auto" w:fill="FFFFFF"/>
        </w:rPr>
        <w:t xml:space="preserve"> </w:t>
      </w:r>
    </w:p>
    <w:p w:rsidR="00F86ABB" w:rsidRPr="00F86ABB" w:rsidRDefault="00F86ABB" w:rsidP="00C1264C">
      <w:pPr>
        <w:autoSpaceDE w:val="0"/>
        <w:autoSpaceDN w:val="0"/>
        <w:adjustRightInd w:val="0"/>
        <w:spacing w:line="360" w:lineRule="auto"/>
        <w:jc w:val="both"/>
        <w:rPr>
          <w:rFonts w:ascii="AdelleBasic-Regular" w:hAnsi="AdelleBasic-Regular" w:cs="AdelleBasic-Regular"/>
          <w:sz w:val="19"/>
          <w:szCs w:val="19"/>
        </w:rPr>
      </w:pPr>
    </w:p>
    <w:p w:rsidR="00F15296" w:rsidRDefault="00B155F0" w:rsidP="003E1AAA">
      <w:pPr>
        <w:autoSpaceDE w:val="0"/>
        <w:autoSpaceDN w:val="0"/>
        <w:adjustRightInd w:val="0"/>
        <w:spacing w:line="360" w:lineRule="auto"/>
        <w:jc w:val="both"/>
        <w:rPr>
          <w:rFonts w:ascii="Verdana" w:hAnsi="Verdana"/>
          <w:sz w:val="20"/>
          <w:szCs w:val="20"/>
        </w:rPr>
      </w:pPr>
      <w:r w:rsidRPr="00B155F0">
        <w:rPr>
          <w:rFonts w:ascii="Verdana" w:hAnsi="Verdana"/>
          <w:sz w:val="20"/>
          <w:szCs w:val="20"/>
        </w:rPr>
        <w:lastRenderedPageBreak/>
        <w:t>D</w:t>
      </w:r>
      <w:r w:rsidR="00915985">
        <w:rPr>
          <w:rFonts w:ascii="Verdana" w:hAnsi="Verdana"/>
          <w:sz w:val="20"/>
          <w:szCs w:val="20"/>
        </w:rPr>
        <w:t>erginin d</w:t>
      </w:r>
      <w:r w:rsidRPr="00B155F0">
        <w:rPr>
          <w:rFonts w:ascii="Verdana" w:hAnsi="Verdana"/>
          <w:sz w:val="20"/>
          <w:szCs w:val="20"/>
        </w:rPr>
        <w:t>osya dışı yazıları arasında Hakan</w:t>
      </w:r>
      <w:r>
        <w:rPr>
          <w:rFonts w:ascii="Verdana" w:hAnsi="Verdana"/>
          <w:sz w:val="20"/>
          <w:szCs w:val="20"/>
        </w:rPr>
        <w:t xml:space="preserve"> </w:t>
      </w:r>
      <w:r w:rsidRPr="00B155F0">
        <w:rPr>
          <w:rFonts w:ascii="Verdana" w:hAnsi="Verdana"/>
          <w:sz w:val="20"/>
          <w:szCs w:val="20"/>
        </w:rPr>
        <w:t>Yılmaz’ın makalesi,</w:t>
      </w:r>
      <w:r>
        <w:rPr>
          <w:rFonts w:ascii="Verdana" w:hAnsi="Verdana"/>
          <w:sz w:val="20"/>
          <w:szCs w:val="20"/>
        </w:rPr>
        <w:t xml:space="preserve"> </w:t>
      </w:r>
      <w:r w:rsidRPr="00B155F0">
        <w:rPr>
          <w:rFonts w:ascii="Verdana" w:hAnsi="Verdana"/>
          <w:sz w:val="20"/>
          <w:szCs w:val="20"/>
        </w:rPr>
        <w:t>“Ulubatlı Hasan”ın da sonradan</w:t>
      </w:r>
      <w:r>
        <w:rPr>
          <w:rFonts w:ascii="Verdana" w:hAnsi="Verdana"/>
          <w:sz w:val="20"/>
          <w:szCs w:val="20"/>
        </w:rPr>
        <w:t xml:space="preserve"> </w:t>
      </w:r>
      <w:r w:rsidRPr="00B155F0">
        <w:rPr>
          <w:rFonts w:ascii="Verdana" w:hAnsi="Verdana"/>
          <w:sz w:val="20"/>
          <w:szCs w:val="20"/>
        </w:rPr>
        <w:t>uydurulmuş bir efsane olduğu</w:t>
      </w:r>
      <w:r>
        <w:rPr>
          <w:rFonts w:ascii="Verdana" w:hAnsi="Verdana"/>
          <w:sz w:val="20"/>
          <w:szCs w:val="20"/>
        </w:rPr>
        <w:t xml:space="preserve"> </w:t>
      </w:r>
      <w:r w:rsidRPr="00B155F0">
        <w:rPr>
          <w:rFonts w:ascii="Verdana" w:hAnsi="Verdana"/>
          <w:sz w:val="20"/>
          <w:szCs w:val="20"/>
        </w:rPr>
        <w:t>düşüncesini, bir Bizans kroniğinden ve</w:t>
      </w:r>
      <w:r>
        <w:rPr>
          <w:rFonts w:ascii="Verdana" w:hAnsi="Verdana"/>
          <w:sz w:val="20"/>
          <w:szCs w:val="20"/>
        </w:rPr>
        <w:t xml:space="preserve"> </w:t>
      </w:r>
      <w:r w:rsidRPr="00B155F0">
        <w:rPr>
          <w:rFonts w:ascii="Verdana" w:hAnsi="Verdana"/>
          <w:sz w:val="20"/>
          <w:szCs w:val="20"/>
        </w:rPr>
        <w:t>yeni ortaya çıkarılan meçhul kabrinden</w:t>
      </w:r>
      <w:r>
        <w:rPr>
          <w:rFonts w:ascii="Verdana" w:hAnsi="Verdana"/>
          <w:sz w:val="20"/>
          <w:szCs w:val="20"/>
        </w:rPr>
        <w:t xml:space="preserve"> </w:t>
      </w:r>
      <w:r w:rsidRPr="00B155F0">
        <w:rPr>
          <w:rFonts w:ascii="Verdana" w:hAnsi="Verdana"/>
          <w:sz w:val="20"/>
          <w:szCs w:val="20"/>
        </w:rPr>
        <w:t>yola çıkarak yeniden tartışmaya açıyor.</w:t>
      </w:r>
      <w:r>
        <w:rPr>
          <w:rFonts w:ascii="Verdana" w:hAnsi="Verdana"/>
          <w:sz w:val="20"/>
          <w:szCs w:val="20"/>
        </w:rPr>
        <w:t xml:space="preserve"> </w:t>
      </w:r>
      <w:r w:rsidR="0057446D">
        <w:rPr>
          <w:rFonts w:ascii="Verdana" w:hAnsi="Verdana"/>
          <w:sz w:val="20"/>
          <w:szCs w:val="20"/>
        </w:rPr>
        <w:t>Ceren Çelik,</w:t>
      </w:r>
      <w:r w:rsidR="003E1AAA">
        <w:rPr>
          <w:rFonts w:ascii="Verdana" w:hAnsi="Verdana"/>
          <w:sz w:val="20"/>
          <w:szCs w:val="20"/>
        </w:rPr>
        <w:t xml:space="preserve"> Balkan ve </w:t>
      </w:r>
      <w:r w:rsidR="008E7212">
        <w:rPr>
          <w:rFonts w:ascii="Verdana" w:hAnsi="Verdana"/>
          <w:sz w:val="20"/>
          <w:szCs w:val="20"/>
        </w:rPr>
        <w:t xml:space="preserve">I. </w:t>
      </w:r>
      <w:r w:rsidR="003E1AAA">
        <w:rPr>
          <w:rFonts w:ascii="Verdana" w:hAnsi="Verdana"/>
          <w:sz w:val="20"/>
          <w:szCs w:val="20"/>
        </w:rPr>
        <w:t xml:space="preserve">Dünya </w:t>
      </w:r>
      <w:r w:rsidR="008E7212">
        <w:rPr>
          <w:rFonts w:ascii="Verdana" w:hAnsi="Verdana"/>
          <w:sz w:val="20"/>
          <w:szCs w:val="20"/>
        </w:rPr>
        <w:t>s</w:t>
      </w:r>
      <w:r w:rsidR="003E1AAA">
        <w:rPr>
          <w:rFonts w:ascii="Verdana" w:hAnsi="Verdana"/>
          <w:sz w:val="20"/>
          <w:szCs w:val="20"/>
        </w:rPr>
        <w:t xml:space="preserve">avaşları ile ekonomisi çöken Osmanlı'nın, II. Meşrutiyet sonrası kamusal alanda daha görünür hale gelen </w:t>
      </w:r>
      <w:r w:rsidR="008E7212">
        <w:rPr>
          <w:rFonts w:ascii="Verdana" w:hAnsi="Verdana"/>
          <w:sz w:val="20"/>
          <w:szCs w:val="20"/>
        </w:rPr>
        <w:t>kadınların emeğine başvurmasını</w:t>
      </w:r>
      <w:r w:rsidR="0057446D">
        <w:rPr>
          <w:rFonts w:ascii="Verdana" w:hAnsi="Verdana"/>
          <w:sz w:val="20"/>
          <w:szCs w:val="20"/>
        </w:rPr>
        <w:t xml:space="preserve"> </w:t>
      </w:r>
      <w:r w:rsidR="003E1AAA" w:rsidRPr="003E1AAA">
        <w:rPr>
          <w:rFonts w:ascii="Verdana" w:hAnsi="Verdana"/>
          <w:sz w:val="20"/>
          <w:szCs w:val="20"/>
        </w:rPr>
        <w:t>Hilâl-i Ahmer Hanımlar Merkezi</w:t>
      </w:r>
      <w:r w:rsidR="003E1AAA">
        <w:rPr>
          <w:rFonts w:ascii="Verdana" w:hAnsi="Verdana"/>
          <w:sz w:val="20"/>
          <w:szCs w:val="20"/>
        </w:rPr>
        <w:t xml:space="preserve"> </w:t>
      </w:r>
      <w:r w:rsidR="003E1AAA" w:rsidRPr="003E1AAA">
        <w:rPr>
          <w:rFonts w:ascii="Verdana" w:hAnsi="Verdana"/>
          <w:sz w:val="20"/>
          <w:szCs w:val="20"/>
        </w:rPr>
        <w:t>Dârü’s-sınâa’sı</w:t>
      </w:r>
      <w:r w:rsidR="003E1AAA">
        <w:rPr>
          <w:rFonts w:ascii="Verdana" w:hAnsi="Verdana"/>
          <w:sz w:val="20"/>
          <w:szCs w:val="20"/>
        </w:rPr>
        <w:t xml:space="preserve"> etrafında ele alıyor. </w:t>
      </w:r>
    </w:p>
    <w:p w:rsidR="00F15296" w:rsidRDefault="00F15296" w:rsidP="003E1AAA">
      <w:pPr>
        <w:autoSpaceDE w:val="0"/>
        <w:autoSpaceDN w:val="0"/>
        <w:adjustRightInd w:val="0"/>
        <w:spacing w:line="360" w:lineRule="auto"/>
        <w:jc w:val="both"/>
        <w:rPr>
          <w:rFonts w:ascii="Verdana" w:hAnsi="Verdana"/>
          <w:sz w:val="20"/>
          <w:szCs w:val="20"/>
        </w:rPr>
      </w:pPr>
    </w:p>
    <w:p w:rsidR="00F15296" w:rsidRPr="00D65280" w:rsidRDefault="00D65280" w:rsidP="00936DFB">
      <w:pPr>
        <w:autoSpaceDE w:val="0"/>
        <w:autoSpaceDN w:val="0"/>
        <w:adjustRightInd w:val="0"/>
        <w:spacing w:line="360" w:lineRule="auto"/>
        <w:jc w:val="both"/>
        <w:rPr>
          <w:rFonts w:ascii="Verdana" w:hAnsi="Verdana"/>
          <w:sz w:val="20"/>
          <w:szCs w:val="20"/>
        </w:rPr>
      </w:pPr>
      <w:r w:rsidRPr="00D65280">
        <w:rPr>
          <w:rFonts w:ascii="Verdana" w:hAnsi="Verdana"/>
          <w:i/>
          <w:sz w:val="20"/>
          <w:szCs w:val="20"/>
        </w:rPr>
        <w:t>Kitabiyat</w:t>
      </w:r>
      <w:r>
        <w:rPr>
          <w:rFonts w:ascii="Verdana" w:hAnsi="Verdana"/>
          <w:sz w:val="20"/>
          <w:szCs w:val="20"/>
        </w:rPr>
        <w:t xml:space="preserve"> </w:t>
      </w:r>
      <w:r w:rsidR="00915985">
        <w:rPr>
          <w:rFonts w:ascii="Verdana" w:hAnsi="Verdana"/>
          <w:sz w:val="20"/>
          <w:szCs w:val="20"/>
        </w:rPr>
        <w:t xml:space="preserve">köşesinde </w:t>
      </w:r>
      <w:r>
        <w:rPr>
          <w:rFonts w:ascii="Verdana" w:hAnsi="Verdana"/>
          <w:sz w:val="20"/>
          <w:szCs w:val="20"/>
        </w:rPr>
        <w:t>Salih Özbaran, Cemal Kafadar'ın "</w:t>
      </w:r>
      <w:r w:rsidRPr="00D65280">
        <w:rPr>
          <w:rFonts w:ascii="Verdana" w:hAnsi="Verdana"/>
          <w:i/>
          <w:sz w:val="20"/>
          <w:szCs w:val="20"/>
        </w:rPr>
        <w:t>Kendine Ait Bir Roma</w:t>
      </w:r>
      <w:r>
        <w:rPr>
          <w:rFonts w:ascii="Verdana" w:hAnsi="Verdana"/>
          <w:sz w:val="20"/>
          <w:szCs w:val="20"/>
        </w:rPr>
        <w:t xml:space="preserve">" </w:t>
      </w:r>
      <w:r w:rsidR="00936DFB">
        <w:rPr>
          <w:rFonts w:ascii="Verdana" w:hAnsi="Verdana"/>
          <w:sz w:val="20"/>
          <w:szCs w:val="20"/>
        </w:rPr>
        <w:t>adlı eserini</w:t>
      </w:r>
      <w:r w:rsidR="00936DFB" w:rsidRPr="00936DFB">
        <w:t xml:space="preserve"> </w:t>
      </w:r>
      <w:r w:rsidR="00936DFB" w:rsidRPr="00936DFB">
        <w:rPr>
          <w:rFonts w:ascii="Verdana" w:hAnsi="Verdana"/>
          <w:sz w:val="20"/>
          <w:szCs w:val="20"/>
        </w:rPr>
        <w:t>Rumîlik/Türklük</w:t>
      </w:r>
      <w:r w:rsidR="00936DFB">
        <w:rPr>
          <w:rFonts w:ascii="Verdana" w:hAnsi="Verdana"/>
          <w:sz w:val="20"/>
          <w:szCs w:val="20"/>
        </w:rPr>
        <w:t xml:space="preserve"> kavramları etrafında ele alıyor. </w:t>
      </w:r>
      <w:r w:rsidR="00936DFB" w:rsidRPr="00936DFB">
        <w:rPr>
          <w:rFonts w:ascii="Verdana" w:hAnsi="Verdana"/>
          <w:sz w:val="20"/>
          <w:szCs w:val="20"/>
        </w:rPr>
        <w:t>Serap Mumcu Geronazzo</w:t>
      </w:r>
      <w:r w:rsidR="008E7212">
        <w:rPr>
          <w:rFonts w:ascii="Verdana" w:hAnsi="Verdana"/>
          <w:sz w:val="20"/>
          <w:szCs w:val="20"/>
        </w:rPr>
        <w:t xml:space="preserve"> ise</w:t>
      </w:r>
      <w:r w:rsidR="00936DFB">
        <w:rPr>
          <w:rFonts w:ascii="Verdana" w:hAnsi="Verdana"/>
          <w:sz w:val="20"/>
          <w:szCs w:val="20"/>
        </w:rPr>
        <w:t xml:space="preserve"> 1 Mart'ta aramızdan ayrılan </w:t>
      </w:r>
      <w:r w:rsidR="00936DFB" w:rsidRPr="00936DFB">
        <w:rPr>
          <w:rFonts w:ascii="Verdana" w:hAnsi="Verdana"/>
          <w:sz w:val="20"/>
          <w:szCs w:val="20"/>
        </w:rPr>
        <w:t>Venedikli ünlü Osmanlı tarihçisi</w:t>
      </w:r>
      <w:r w:rsidR="00936DFB">
        <w:rPr>
          <w:rFonts w:ascii="Verdana" w:hAnsi="Verdana"/>
          <w:sz w:val="20"/>
          <w:szCs w:val="20"/>
        </w:rPr>
        <w:t xml:space="preserve">, </w:t>
      </w:r>
      <w:r w:rsidR="00936DFB" w:rsidRPr="00936DFB">
        <w:rPr>
          <w:rFonts w:ascii="Verdana" w:hAnsi="Verdana"/>
          <w:sz w:val="20"/>
          <w:szCs w:val="20"/>
        </w:rPr>
        <w:t>Türk Tarih</w:t>
      </w:r>
      <w:r w:rsidR="00936DFB">
        <w:rPr>
          <w:rFonts w:ascii="Verdana" w:hAnsi="Verdana"/>
          <w:sz w:val="20"/>
          <w:szCs w:val="20"/>
        </w:rPr>
        <w:t xml:space="preserve"> </w:t>
      </w:r>
      <w:r w:rsidR="00936DFB" w:rsidRPr="00936DFB">
        <w:rPr>
          <w:rFonts w:ascii="Verdana" w:hAnsi="Verdana"/>
          <w:sz w:val="20"/>
          <w:szCs w:val="20"/>
        </w:rPr>
        <w:t>Kurumu Onur Üyesi</w:t>
      </w:r>
      <w:r w:rsidR="00936DFB">
        <w:rPr>
          <w:rFonts w:ascii="Verdana" w:hAnsi="Verdana"/>
          <w:sz w:val="20"/>
          <w:szCs w:val="20"/>
        </w:rPr>
        <w:t xml:space="preserve"> </w:t>
      </w:r>
      <w:r w:rsidR="00936DFB" w:rsidRPr="00936DFB">
        <w:rPr>
          <w:rFonts w:ascii="Verdana" w:hAnsi="Verdana"/>
          <w:sz w:val="20"/>
          <w:szCs w:val="20"/>
        </w:rPr>
        <w:t>Prof. Dr. Mar</w:t>
      </w:r>
      <w:r w:rsidR="00936DFB">
        <w:rPr>
          <w:rFonts w:ascii="Verdana" w:hAnsi="Verdana"/>
          <w:sz w:val="20"/>
          <w:szCs w:val="20"/>
        </w:rPr>
        <w:t>i</w:t>
      </w:r>
      <w:r w:rsidR="00936DFB" w:rsidRPr="00936DFB">
        <w:rPr>
          <w:rFonts w:ascii="Verdana" w:hAnsi="Verdana"/>
          <w:sz w:val="20"/>
          <w:szCs w:val="20"/>
        </w:rPr>
        <w:t>a P</w:t>
      </w:r>
      <w:r w:rsidR="00936DFB">
        <w:rPr>
          <w:rFonts w:ascii="Verdana" w:hAnsi="Verdana"/>
          <w:sz w:val="20"/>
          <w:szCs w:val="20"/>
        </w:rPr>
        <w:t>i</w:t>
      </w:r>
      <w:r w:rsidR="00936DFB" w:rsidRPr="00936DFB">
        <w:rPr>
          <w:rFonts w:ascii="Verdana" w:hAnsi="Verdana"/>
          <w:sz w:val="20"/>
          <w:szCs w:val="20"/>
        </w:rPr>
        <w:t>a Pedan</w:t>
      </w:r>
      <w:r w:rsidR="00936DFB">
        <w:rPr>
          <w:rFonts w:ascii="Verdana" w:hAnsi="Verdana"/>
          <w:sz w:val="20"/>
          <w:szCs w:val="20"/>
        </w:rPr>
        <w:t>i'nin</w:t>
      </w:r>
      <w:r w:rsidR="00E64F8D">
        <w:rPr>
          <w:rFonts w:ascii="Verdana" w:hAnsi="Verdana"/>
          <w:sz w:val="20"/>
          <w:szCs w:val="20"/>
        </w:rPr>
        <w:t xml:space="preserve"> </w:t>
      </w:r>
      <w:r w:rsidR="00423820">
        <w:rPr>
          <w:rFonts w:ascii="Verdana" w:hAnsi="Verdana"/>
          <w:sz w:val="20"/>
          <w:szCs w:val="20"/>
        </w:rPr>
        <w:t>öğrenme ve üretme tutkusu, tebessüm ve başarılarla dolu hayatının kısa bir panoramasını sunuyor.</w:t>
      </w:r>
    </w:p>
    <w:p w:rsidR="00B155F0" w:rsidRDefault="00B155F0" w:rsidP="00B155F0">
      <w:pPr>
        <w:autoSpaceDE w:val="0"/>
        <w:autoSpaceDN w:val="0"/>
        <w:adjustRightInd w:val="0"/>
        <w:spacing w:line="360" w:lineRule="auto"/>
        <w:jc w:val="both"/>
        <w:rPr>
          <w:rFonts w:ascii="Verdana" w:hAnsi="Verdana"/>
          <w:sz w:val="20"/>
          <w:szCs w:val="20"/>
        </w:rPr>
      </w:pPr>
    </w:p>
    <w:p w:rsidR="00C410D8" w:rsidRDefault="00864EA8" w:rsidP="00E41C21">
      <w:pPr>
        <w:autoSpaceDE w:val="0"/>
        <w:autoSpaceDN w:val="0"/>
        <w:adjustRightInd w:val="0"/>
        <w:spacing w:line="360" w:lineRule="auto"/>
        <w:jc w:val="both"/>
        <w:rPr>
          <w:rFonts w:ascii="Verdana" w:hAnsi="Verdana"/>
          <w:sz w:val="20"/>
          <w:szCs w:val="20"/>
        </w:rPr>
      </w:pPr>
      <w:r w:rsidRPr="00827EA9">
        <w:rPr>
          <w:rFonts w:ascii="Verdana" w:hAnsi="Verdana"/>
          <w:sz w:val="20"/>
          <w:szCs w:val="20"/>
        </w:rPr>
        <w:t xml:space="preserve">Murat Cankara, </w:t>
      </w:r>
      <w:r w:rsidRPr="00827EA9">
        <w:rPr>
          <w:rFonts w:ascii="Verdana" w:hAnsi="Verdana"/>
          <w:i/>
          <w:sz w:val="20"/>
          <w:szCs w:val="20"/>
        </w:rPr>
        <w:t>Osmanlı’da Gayrimüslim Basından</w:t>
      </w:r>
      <w:r w:rsidRPr="00827EA9">
        <w:rPr>
          <w:rFonts w:ascii="Verdana" w:hAnsi="Verdana"/>
          <w:sz w:val="20"/>
          <w:szCs w:val="20"/>
        </w:rPr>
        <w:t xml:space="preserve"> başlıklı köşesinde bu ay </w:t>
      </w:r>
      <w:r w:rsidR="008E7212">
        <w:rPr>
          <w:rFonts w:ascii="Verdana" w:hAnsi="Verdana"/>
          <w:sz w:val="20"/>
          <w:szCs w:val="20"/>
        </w:rPr>
        <w:t>“Batı Ermeni Rönesansı”</w:t>
      </w:r>
      <w:r w:rsidR="00B155F0">
        <w:rPr>
          <w:rFonts w:ascii="Verdana" w:hAnsi="Verdana"/>
          <w:sz w:val="20"/>
          <w:szCs w:val="20"/>
        </w:rPr>
        <w:t>nın</w:t>
      </w:r>
      <w:r w:rsidR="008E7212">
        <w:rPr>
          <w:rFonts w:ascii="Verdana" w:hAnsi="Verdana"/>
          <w:sz w:val="20"/>
          <w:szCs w:val="20"/>
        </w:rPr>
        <w:t xml:space="preserve"> ilk yurdu olarak görülebilecek</w:t>
      </w:r>
      <w:r w:rsidR="00B155F0">
        <w:rPr>
          <w:rFonts w:ascii="Verdana" w:hAnsi="Verdana"/>
          <w:sz w:val="20"/>
          <w:szCs w:val="20"/>
        </w:rPr>
        <w:t xml:space="preserve"> </w:t>
      </w:r>
      <w:r w:rsidR="00B155F0">
        <w:rPr>
          <w:rFonts w:ascii="Verdana" w:hAnsi="Verdana" w:cs="AdelleBasic-Regular"/>
          <w:sz w:val="20"/>
          <w:szCs w:val="20"/>
        </w:rPr>
        <w:t>İzmir'de</w:t>
      </w:r>
      <w:r w:rsidR="004503DB" w:rsidRPr="00827EA9">
        <w:rPr>
          <w:rFonts w:ascii="Verdana" w:hAnsi="Verdana" w:cs="AdelleBasic-Regular"/>
          <w:sz w:val="20"/>
          <w:szCs w:val="20"/>
        </w:rPr>
        <w:t xml:space="preserve"> </w:t>
      </w:r>
      <w:r w:rsidR="00B155F0">
        <w:rPr>
          <w:rFonts w:ascii="Verdana" w:hAnsi="Verdana" w:cs="AdelleBasic-Regular"/>
          <w:sz w:val="20"/>
          <w:szCs w:val="20"/>
        </w:rPr>
        <w:t xml:space="preserve">Ermenice olarak </w:t>
      </w:r>
      <w:r w:rsidR="004503DB" w:rsidRPr="00827EA9">
        <w:rPr>
          <w:rFonts w:ascii="Verdana" w:hAnsi="Verdana" w:cs="AdelleBasic-Regular"/>
          <w:sz w:val="20"/>
          <w:szCs w:val="20"/>
        </w:rPr>
        <w:t>çıkan</w:t>
      </w:r>
      <w:r w:rsidR="00B155F0">
        <w:rPr>
          <w:rFonts w:ascii="Verdana" w:hAnsi="Verdana" w:cs="AdelleBasic-Regular"/>
          <w:sz w:val="20"/>
          <w:szCs w:val="20"/>
        </w:rPr>
        <w:t xml:space="preserve"> ve yer yer Ermeni harfli Türkçe metinlere de yer veren</w:t>
      </w:r>
      <w:r w:rsidR="004503DB" w:rsidRPr="00827EA9">
        <w:rPr>
          <w:rFonts w:ascii="Verdana" w:hAnsi="Verdana" w:cs="AdelleBasic-Regular"/>
          <w:sz w:val="20"/>
          <w:szCs w:val="20"/>
        </w:rPr>
        <w:t xml:space="preserve"> </w:t>
      </w:r>
      <w:r w:rsidR="00B155F0">
        <w:rPr>
          <w:rFonts w:ascii="Verdana" w:hAnsi="Verdana" w:cs="AdelleBasic-Italic"/>
          <w:i/>
          <w:iCs/>
          <w:sz w:val="20"/>
          <w:szCs w:val="20"/>
        </w:rPr>
        <w:t>İzmirli</w:t>
      </w:r>
      <w:r w:rsidR="004503DB" w:rsidRPr="00827EA9">
        <w:rPr>
          <w:rFonts w:ascii="Verdana" w:hAnsi="Verdana" w:cs="AdelleBasic-Regular"/>
          <w:sz w:val="20"/>
          <w:szCs w:val="20"/>
        </w:rPr>
        <w:t xml:space="preserve"> dergisinin </w:t>
      </w:r>
      <w:r w:rsidR="00B155F0">
        <w:rPr>
          <w:rFonts w:ascii="Verdana" w:hAnsi="Verdana" w:cs="AdelleBasic-Regular"/>
          <w:sz w:val="20"/>
          <w:szCs w:val="20"/>
        </w:rPr>
        <w:t>9</w:t>
      </w:r>
      <w:r w:rsidR="004503DB" w:rsidRPr="00827EA9">
        <w:rPr>
          <w:rFonts w:ascii="Verdana" w:hAnsi="Verdana" w:cs="AdelleBasic-Regular"/>
          <w:sz w:val="20"/>
          <w:szCs w:val="20"/>
        </w:rPr>
        <w:t xml:space="preserve"> </w:t>
      </w:r>
      <w:r w:rsidR="00B155F0">
        <w:rPr>
          <w:rFonts w:ascii="Verdana" w:hAnsi="Verdana" w:cs="AdelleBasic-Regular"/>
          <w:sz w:val="20"/>
          <w:szCs w:val="20"/>
        </w:rPr>
        <w:t>Ekim</w:t>
      </w:r>
      <w:r w:rsidR="004503DB" w:rsidRPr="00827EA9">
        <w:rPr>
          <w:rFonts w:ascii="Verdana" w:hAnsi="Verdana" w:cs="AdelleBasic-Regular"/>
          <w:sz w:val="20"/>
          <w:szCs w:val="20"/>
        </w:rPr>
        <w:t xml:space="preserve"> 1</w:t>
      </w:r>
      <w:r w:rsidR="00B155F0">
        <w:rPr>
          <w:rFonts w:ascii="Verdana" w:hAnsi="Verdana" w:cs="AdelleBasic-Regular"/>
          <w:sz w:val="20"/>
          <w:szCs w:val="20"/>
        </w:rPr>
        <w:t>909</w:t>
      </w:r>
      <w:r w:rsidR="004503DB" w:rsidRPr="00827EA9">
        <w:rPr>
          <w:rFonts w:ascii="Verdana" w:hAnsi="Verdana" w:cs="AdelleBasic-Regular"/>
          <w:sz w:val="20"/>
          <w:szCs w:val="20"/>
        </w:rPr>
        <w:t xml:space="preserve"> tarihli</w:t>
      </w:r>
      <w:r w:rsidR="004B286E" w:rsidRPr="00827EA9">
        <w:rPr>
          <w:rFonts w:ascii="Verdana" w:hAnsi="Verdana"/>
          <w:sz w:val="20"/>
          <w:szCs w:val="20"/>
        </w:rPr>
        <w:t xml:space="preserve"> </w:t>
      </w:r>
      <w:r w:rsidR="004503DB" w:rsidRPr="00827EA9">
        <w:rPr>
          <w:rFonts w:ascii="Verdana" w:hAnsi="Verdana"/>
          <w:sz w:val="20"/>
          <w:szCs w:val="20"/>
        </w:rPr>
        <w:t>sayısında</w:t>
      </w:r>
      <w:r w:rsidR="004B286E" w:rsidRPr="00827EA9">
        <w:rPr>
          <w:rFonts w:ascii="Verdana" w:hAnsi="Verdana"/>
          <w:sz w:val="20"/>
          <w:szCs w:val="20"/>
        </w:rPr>
        <w:t xml:space="preserve"> yer alan </w:t>
      </w:r>
      <w:r w:rsidR="004503DB" w:rsidRPr="00827EA9">
        <w:rPr>
          <w:rFonts w:ascii="Verdana" w:hAnsi="Verdana" w:cs="AdelleBasic-Regular"/>
          <w:sz w:val="20"/>
          <w:szCs w:val="20"/>
        </w:rPr>
        <w:t>“</w:t>
      </w:r>
      <w:r w:rsidR="00B155F0">
        <w:rPr>
          <w:rFonts w:ascii="Verdana" w:hAnsi="Verdana" w:cs="AdelleBasic-Regular"/>
          <w:sz w:val="20"/>
          <w:szCs w:val="20"/>
        </w:rPr>
        <w:t>Mütalaa</w:t>
      </w:r>
      <w:r w:rsidR="004503DB" w:rsidRPr="00827EA9">
        <w:rPr>
          <w:rFonts w:ascii="Verdana" w:hAnsi="Verdana" w:cs="AdelleBasic-Regular"/>
          <w:sz w:val="20"/>
          <w:szCs w:val="20"/>
        </w:rPr>
        <w:t>” başlıklı yazıyı</w:t>
      </w:r>
      <w:r w:rsidR="00827EA9">
        <w:rPr>
          <w:rFonts w:ascii="Verdana" w:hAnsi="Verdana" w:cs="AdelleBasic-Regular"/>
          <w:sz w:val="20"/>
          <w:szCs w:val="20"/>
        </w:rPr>
        <w:t>,</w:t>
      </w:r>
      <w:r w:rsidR="004503DB" w:rsidRPr="00827EA9">
        <w:rPr>
          <w:rFonts w:ascii="Verdana" w:hAnsi="Verdana" w:cs="AdelleBasic-Regular"/>
          <w:sz w:val="20"/>
          <w:szCs w:val="20"/>
        </w:rPr>
        <w:t xml:space="preserve"> </w:t>
      </w:r>
      <w:r w:rsidR="00946979">
        <w:rPr>
          <w:rFonts w:ascii="Verdana" w:hAnsi="Verdana" w:cs="AdelleBasic-Regular"/>
          <w:sz w:val="20"/>
          <w:szCs w:val="20"/>
        </w:rPr>
        <w:t>dönemin Ermeni basınında dil, eğitim, mezhep, Türklerle temas ve birey-millet ilişkileri konusunda nasıl bir müzakere yürütüldüğüne</w:t>
      </w:r>
      <w:r w:rsidR="00827EA9" w:rsidRPr="00827EA9">
        <w:rPr>
          <w:rFonts w:ascii="Verdana" w:hAnsi="Verdana" w:cs="AdelleBasic-Regular"/>
          <w:sz w:val="20"/>
          <w:szCs w:val="20"/>
        </w:rPr>
        <w:t xml:space="preserve"> </w:t>
      </w:r>
      <w:r w:rsidR="00946979">
        <w:rPr>
          <w:rFonts w:ascii="Verdana" w:hAnsi="Verdana" w:cs="AdelleBasic-Regular"/>
          <w:sz w:val="20"/>
          <w:szCs w:val="20"/>
        </w:rPr>
        <w:t>dikkatimizi çekerek</w:t>
      </w:r>
      <w:r w:rsidR="00827EA9" w:rsidRPr="00827EA9">
        <w:rPr>
          <w:rFonts w:ascii="Verdana" w:hAnsi="Verdana" w:cs="AdelleBasic-Regular"/>
          <w:sz w:val="20"/>
          <w:szCs w:val="20"/>
        </w:rPr>
        <w:t xml:space="preserve"> aktarıyor</w:t>
      </w:r>
      <w:r w:rsidR="004B286E" w:rsidRPr="00827EA9">
        <w:rPr>
          <w:rFonts w:ascii="Verdana" w:hAnsi="Verdana"/>
          <w:sz w:val="20"/>
          <w:szCs w:val="20"/>
        </w:rPr>
        <w:t>.</w:t>
      </w:r>
      <w:r w:rsidR="00B5172A" w:rsidRPr="00827EA9">
        <w:rPr>
          <w:rFonts w:ascii="Verdana" w:hAnsi="Verdana"/>
          <w:sz w:val="20"/>
          <w:szCs w:val="20"/>
        </w:rPr>
        <w:t xml:space="preserve"> </w:t>
      </w:r>
      <w:r w:rsidR="00B155F0" w:rsidRPr="00B155F0">
        <w:rPr>
          <w:rFonts w:ascii="Verdana" w:hAnsi="Verdana"/>
          <w:sz w:val="20"/>
          <w:szCs w:val="20"/>
        </w:rPr>
        <w:t>Emel Seyhan’ın hazırladığı “Osmanlı</w:t>
      </w:r>
      <w:r w:rsidR="00B155F0">
        <w:rPr>
          <w:rFonts w:ascii="Verdana" w:hAnsi="Verdana"/>
          <w:sz w:val="20"/>
          <w:szCs w:val="20"/>
        </w:rPr>
        <w:t xml:space="preserve"> </w:t>
      </w:r>
      <w:r w:rsidR="00B155F0" w:rsidRPr="00B155F0">
        <w:rPr>
          <w:rFonts w:ascii="Verdana" w:hAnsi="Verdana"/>
          <w:sz w:val="20"/>
          <w:szCs w:val="20"/>
        </w:rPr>
        <w:t>Basınında Yüz Yıl Önce Bu Ay”</w:t>
      </w:r>
      <w:r w:rsidR="00B155F0">
        <w:rPr>
          <w:rFonts w:ascii="Verdana" w:hAnsi="Verdana"/>
          <w:sz w:val="20"/>
          <w:szCs w:val="20"/>
        </w:rPr>
        <w:t xml:space="preserve"> </w:t>
      </w:r>
      <w:r w:rsidR="00B155F0" w:rsidRPr="00B155F0">
        <w:rPr>
          <w:rFonts w:ascii="Verdana" w:hAnsi="Verdana"/>
          <w:sz w:val="20"/>
          <w:szCs w:val="20"/>
        </w:rPr>
        <w:t>sayfalarında ise Mayıs 1919’da İzmir’in</w:t>
      </w:r>
      <w:r w:rsidR="00B155F0">
        <w:rPr>
          <w:rFonts w:ascii="Verdana" w:hAnsi="Verdana"/>
          <w:sz w:val="20"/>
          <w:szCs w:val="20"/>
        </w:rPr>
        <w:t xml:space="preserve"> </w:t>
      </w:r>
      <w:r w:rsidR="00B155F0" w:rsidRPr="00B155F0">
        <w:rPr>
          <w:rFonts w:ascii="Verdana" w:hAnsi="Verdana"/>
          <w:sz w:val="20"/>
          <w:szCs w:val="20"/>
        </w:rPr>
        <w:t>işgali ve sonrasındaki gelişmelerin</w:t>
      </w:r>
      <w:r w:rsidR="00B155F0">
        <w:rPr>
          <w:rFonts w:ascii="Verdana" w:hAnsi="Verdana"/>
          <w:sz w:val="20"/>
          <w:szCs w:val="20"/>
        </w:rPr>
        <w:t xml:space="preserve"> </w:t>
      </w:r>
      <w:r w:rsidR="00B155F0" w:rsidRPr="00B155F0">
        <w:rPr>
          <w:rFonts w:ascii="Verdana" w:hAnsi="Verdana"/>
          <w:sz w:val="20"/>
          <w:szCs w:val="20"/>
        </w:rPr>
        <w:t>basınımızdaki yansımaları</w:t>
      </w:r>
      <w:r w:rsidR="00B155F0">
        <w:rPr>
          <w:rFonts w:ascii="Verdana" w:hAnsi="Verdana"/>
          <w:sz w:val="20"/>
          <w:szCs w:val="20"/>
        </w:rPr>
        <w:t xml:space="preserve"> ele alınıyor.</w:t>
      </w:r>
    </w:p>
    <w:p w:rsidR="00C1264C" w:rsidRPr="00C1264C" w:rsidRDefault="00C1264C" w:rsidP="00C1264C">
      <w:pPr>
        <w:autoSpaceDE w:val="0"/>
        <w:autoSpaceDN w:val="0"/>
        <w:adjustRightInd w:val="0"/>
        <w:spacing w:line="360" w:lineRule="auto"/>
        <w:rPr>
          <w:rFonts w:ascii="TimesNewRomanPSMT" w:hAnsi="TimesNewRomanPSMT" w:cs="TimesNewRomanPSMT"/>
          <w:sz w:val="19"/>
          <w:szCs w:val="19"/>
        </w:rPr>
      </w:pPr>
    </w:p>
    <w:p w:rsidR="00C410D8" w:rsidRPr="00B33D10" w:rsidRDefault="00C410D8" w:rsidP="00C410D8">
      <w:pPr>
        <w:spacing w:line="360" w:lineRule="auto"/>
        <w:jc w:val="both"/>
        <w:rPr>
          <w:rFonts w:ascii="Verdana" w:hAnsi="Verdana"/>
          <w:b/>
          <w:sz w:val="20"/>
        </w:rPr>
      </w:pPr>
      <w:r w:rsidRPr="00B33D10">
        <w:rPr>
          <w:rFonts w:ascii="Verdana" w:hAnsi="Verdana"/>
          <w:b/>
          <w:sz w:val="20"/>
        </w:rPr>
        <w:t>İlgili Kişi:       </w:t>
      </w:r>
    </w:p>
    <w:p w:rsidR="00C410D8" w:rsidRPr="00B33D10" w:rsidRDefault="00C410D8" w:rsidP="00C410D8">
      <w:pPr>
        <w:spacing w:line="360" w:lineRule="auto"/>
        <w:jc w:val="both"/>
        <w:rPr>
          <w:rFonts w:ascii="Verdana" w:hAnsi="Verdana"/>
          <w:sz w:val="20"/>
        </w:rPr>
      </w:pPr>
      <w:r w:rsidRPr="00B33D10">
        <w:rPr>
          <w:rFonts w:ascii="Verdana" w:hAnsi="Verdana"/>
          <w:sz w:val="20"/>
        </w:rPr>
        <w:t>Merve Aydın</w:t>
      </w:r>
    </w:p>
    <w:p w:rsidR="00C410D8" w:rsidRPr="00B33D10" w:rsidRDefault="00C410D8" w:rsidP="00C410D8">
      <w:pPr>
        <w:spacing w:line="360" w:lineRule="auto"/>
        <w:jc w:val="both"/>
        <w:rPr>
          <w:rFonts w:ascii="Verdana" w:hAnsi="Verdana"/>
          <w:sz w:val="20"/>
        </w:rPr>
      </w:pPr>
      <w:r w:rsidRPr="00B33D10">
        <w:rPr>
          <w:rFonts w:ascii="Verdana" w:hAnsi="Verdana"/>
          <w:sz w:val="20"/>
        </w:rPr>
        <w:t>Marjinal Porter</w:t>
      </w:r>
      <w:r w:rsidR="00BC1CAD">
        <w:rPr>
          <w:rFonts w:ascii="Verdana" w:hAnsi="Verdana"/>
          <w:sz w:val="20"/>
        </w:rPr>
        <w:t xml:space="preserve"> </w:t>
      </w:r>
      <w:r w:rsidRPr="00B33D10">
        <w:rPr>
          <w:rFonts w:ascii="Verdana" w:hAnsi="Verdana"/>
          <w:sz w:val="20"/>
        </w:rPr>
        <w:t>Novelli              </w:t>
      </w:r>
    </w:p>
    <w:p w:rsidR="00C410D8" w:rsidRPr="00B33D10" w:rsidRDefault="004C2DA3" w:rsidP="00C410D8">
      <w:pPr>
        <w:spacing w:line="360" w:lineRule="auto"/>
        <w:jc w:val="both"/>
        <w:rPr>
          <w:rFonts w:ascii="Verdana" w:hAnsi="Verdana"/>
          <w:sz w:val="20"/>
        </w:rPr>
      </w:pPr>
      <w:hyperlink r:id="rId4" w:tgtFrame="_blank" w:history="1">
        <w:r w:rsidR="00C410D8" w:rsidRPr="00B33D10">
          <w:rPr>
            <w:rStyle w:val="Kpr"/>
            <w:rFonts w:ascii="Verdana" w:hAnsi="Verdana"/>
            <w:color w:val="auto"/>
            <w:sz w:val="20"/>
            <w:u w:val="none"/>
          </w:rPr>
          <w:t>0212 219 29 71</w:t>
        </w:r>
      </w:hyperlink>
    </w:p>
    <w:p w:rsidR="00C410D8" w:rsidRPr="00B33D10" w:rsidRDefault="004C2DA3" w:rsidP="00C410D8">
      <w:pPr>
        <w:spacing w:line="360" w:lineRule="auto"/>
        <w:jc w:val="both"/>
        <w:rPr>
          <w:rStyle w:val="Kpr"/>
          <w:rFonts w:ascii="Verdana" w:hAnsi="Verdana"/>
          <w:color w:val="auto"/>
          <w:sz w:val="20"/>
        </w:rPr>
      </w:pPr>
      <w:hyperlink r:id="rId5" w:history="1">
        <w:r w:rsidR="00C410D8" w:rsidRPr="00B33D10">
          <w:rPr>
            <w:rStyle w:val="Kpr"/>
            <w:rFonts w:ascii="Verdana" w:hAnsi="Verdana"/>
            <w:sz w:val="20"/>
          </w:rPr>
          <w:t>mervea@marjinal.com.tr</w:t>
        </w:r>
      </w:hyperlink>
    </w:p>
    <w:p w:rsidR="00C410D8" w:rsidRPr="00B33D10" w:rsidRDefault="00C410D8" w:rsidP="00C410D8">
      <w:pPr>
        <w:spacing w:line="360" w:lineRule="auto"/>
        <w:jc w:val="both"/>
        <w:rPr>
          <w:rFonts w:ascii="Verdana" w:hAnsi="Verdana"/>
          <w:sz w:val="20"/>
        </w:rPr>
      </w:pPr>
    </w:p>
    <w:p w:rsidR="00C410D8" w:rsidRPr="00B33D10" w:rsidRDefault="004C2DA3" w:rsidP="00B33D10">
      <w:pPr>
        <w:jc w:val="both"/>
        <w:rPr>
          <w:rFonts w:ascii="Verdana" w:hAnsi="Verdana"/>
          <w:sz w:val="16"/>
        </w:rPr>
      </w:pPr>
      <w:hyperlink r:id="rId6" w:tooltip="http://www.tarihvakfi.org.tr/" w:history="1">
        <w:r w:rsidR="00C410D8" w:rsidRPr="00B33D10">
          <w:rPr>
            <w:rStyle w:val="Kpr"/>
            <w:rFonts w:ascii="Verdana" w:hAnsi="Verdana"/>
            <w:b/>
            <w:color w:val="auto"/>
            <w:sz w:val="20"/>
            <w:u w:val="none"/>
          </w:rPr>
          <w:t>www.tarihvakfi.org.tr</w:t>
        </w:r>
      </w:hyperlink>
      <w:r w:rsidR="00C410D8" w:rsidRPr="00B33D10">
        <w:rPr>
          <w:rFonts w:ascii="Verdana" w:hAnsi="Verdana"/>
          <w:sz w:val="20"/>
        </w:rPr>
        <w:br/>
      </w:r>
      <w:r w:rsidR="00C410D8" w:rsidRPr="00B33D10">
        <w:rPr>
          <w:rFonts w:ascii="Verdana" w:hAnsi="Verdana"/>
          <w:sz w:val="16"/>
        </w:rPr>
        <w:t xml:space="preserve">12 kişilik Girişim Kurulu’nun çabaları ve 264 kurucu üyenin katkılarıyla 1991 yılında kurulan Tarih Vakfı’nın öncelikli amacı, tarihin bilimsel bir çalışma dalı olarak etkinleşmesini sağlamaktır. Devletten tümüyle bağımsız bir sivil toplum örgütü olan Tarih Vakfı’nın tüm kuruluş sermayesi kurucularının katkılarından oluşmaktadır. Vakıf aynı zamanda, Türkiye'nin ekonomik ve toplumsal tarihi alanında uzmanlaşan bir arşiv, kütüphane, araştırma, eğitim, yayın ve müzecilik kuruluşudur. Tarih Vakfı düzenlediği etkinlikler ve konusunda uzman yayınları ile Türkiye’de bilimsel tarihçilik bilincinin gelişmesinde ve yerleşmesinde önemli rol oynamaktadır. Vakıf’la ilgili daha ayrıntılı bilgi için </w:t>
      </w:r>
      <w:hyperlink r:id="rId7" w:tooltip="http://www.tarihvakfi.org.tr/" w:history="1">
        <w:r w:rsidR="00C410D8" w:rsidRPr="00B33D10">
          <w:rPr>
            <w:rStyle w:val="Kpr"/>
            <w:rFonts w:ascii="Verdana" w:hAnsi="Verdana"/>
            <w:color w:val="auto"/>
            <w:sz w:val="16"/>
          </w:rPr>
          <w:t>www.tarihvakfi.org.tr</w:t>
        </w:r>
      </w:hyperlink>
      <w:r w:rsidR="00C410D8" w:rsidRPr="00B33D10">
        <w:rPr>
          <w:rFonts w:ascii="Verdana" w:hAnsi="Verdana"/>
          <w:sz w:val="16"/>
        </w:rPr>
        <w:t xml:space="preserve"> adresini ziyaret edebilirsiniz.</w:t>
      </w:r>
    </w:p>
    <w:p w:rsidR="00864EA8" w:rsidRPr="00B33D10" w:rsidRDefault="00864EA8" w:rsidP="004B286E">
      <w:pPr>
        <w:spacing w:line="360" w:lineRule="auto"/>
        <w:jc w:val="both"/>
        <w:rPr>
          <w:rFonts w:ascii="Verdana" w:hAnsi="Verdana"/>
          <w:sz w:val="16"/>
        </w:rPr>
      </w:pPr>
    </w:p>
    <w:sectPr w:rsidR="00864EA8" w:rsidRPr="00B33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AdelleBasic-Regular">
    <w:altName w:val="Times New Roman"/>
    <w:panose1 w:val="00000000000000000000"/>
    <w:charset w:val="A2"/>
    <w:family w:val="auto"/>
    <w:notTrueType/>
    <w:pitch w:val="default"/>
    <w:sig w:usb0="00000007" w:usb1="00000000" w:usb2="00000000" w:usb3="00000000" w:csb0="00000011" w:csb1="00000000"/>
  </w:font>
  <w:font w:name="Auto1-BoldItalicSmCp">
    <w:panose1 w:val="00000000000000000000"/>
    <w:charset w:val="A2"/>
    <w:family w:val="auto"/>
    <w:notTrueType/>
    <w:pitch w:val="default"/>
    <w:sig w:usb0="00000005" w:usb1="00000000" w:usb2="00000000" w:usb3="00000000" w:csb0="00000010" w:csb1="00000000"/>
  </w:font>
  <w:font w:name="AdelleBasic-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 w:name="Calibri">
    <w:altName w:val="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44"/>
    <w:rsid w:val="00064643"/>
    <w:rsid w:val="000D37D2"/>
    <w:rsid w:val="000E52A5"/>
    <w:rsid w:val="0010422D"/>
    <w:rsid w:val="00144894"/>
    <w:rsid w:val="00154F80"/>
    <w:rsid w:val="00172BA0"/>
    <w:rsid w:val="00183A70"/>
    <w:rsid w:val="001E70CB"/>
    <w:rsid w:val="00207320"/>
    <w:rsid w:val="00223A39"/>
    <w:rsid w:val="002331F1"/>
    <w:rsid w:val="002369CC"/>
    <w:rsid w:val="002D181C"/>
    <w:rsid w:val="002D7771"/>
    <w:rsid w:val="002E2311"/>
    <w:rsid w:val="003073D4"/>
    <w:rsid w:val="00317567"/>
    <w:rsid w:val="00365385"/>
    <w:rsid w:val="00374B5C"/>
    <w:rsid w:val="00392D48"/>
    <w:rsid w:val="003E1AAA"/>
    <w:rsid w:val="003F6749"/>
    <w:rsid w:val="00411D62"/>
    <w:rsid w:val="00423820"/>
    <w:rsid w:val="00437F75"/>
    <w:rsid w:val="004503DB"/>
    <w:rsid w:val="004B286E"/>
    <w:rsid w:val="004C2DA3"/>
    <w:rsid w:val="004C2E29"/>
    <w:rsid w:val="004F12BA"/>
    <w:rsid w:val="005646BC"/>
    <w:rsid w:val="0057446D"/>
    <w:rsid w:val="005A09CC"/>
    <w:rsid w:val="005A2BB7"/>
    <w:rsid w:val="00651B86"/>
    <w:rsid w:val="00705FB5"/>
    <w:rsid w:val="007B2572"/>
    <w:rsid w:val="007B3EC4"/>
    <w:rsid w:val="007B3F4B"/>
    <w:rsid w:val="007D15DF"/>
    <w:rsid w:val="00827EA9"/>
    <w:rsid w:val="00864EA8"/>
    <w:rsid w:val="008E7212"/>
    <w:rsid w:val="00915985"/>
    <w:rsid w:val="00926199"/>
    <w:rsid w:val="00936DFB"/>
    <w:rsid w:val="00946190"/>
    <w:rsid w:val="00946979"/>
    <w:rsid w:val="009F7CC9"/>
    <w:rsid w:val="00A33045"/>
    <w:rsid w:val="00A85CF8"/>
    <w:rsid w:val="00AC09F3"/>
    <w:rsid w:val="00AC3508"/>
    <w:rsid w:val="00AF25BD"/>
    <w:rsid w:val="00B155F0"/>
    <w:rsid w:val="00B2619C"/>
    <w:rsid w:val="00B33D10"/>
    <w:rsid w:val="00B5172A"/>
    <w:rsid w:val="00B77FC3"/>
    <w:rsid w:val="00B96E13"/>
    <w:rsid w:val="00BC1CAD"/>
    <w:rsid w:val="00BF754E"/>
    <w:rsid w:val="00C1044A"/>
    <w:rsid w:val="00C1264C"/>
    <w:rsid w:val="00C225A3"/>
    <w:rsid w:val="00C22C58"/>
    <w:rsid w:val="00C231EB"/>
    <w:rsid w:val="00C410D8"/>
    <w:rsid w:val="00CD573D"/>
    <w:rsid w:val="00D6140F"/>
    <w:rsid w:val="00D61E8F"/>
    <w:rsid w:val="00D65280"/>
    <w:rsid w:val="00DE683E"/>
    <w:rsid w:val="00DF3365"/>
    <w:rsid w:val="00DF6395"/>
    <w:rsid w:val="00E12189"/>
    <w:rsid w:val="00E41C21"/>
    <w:rsid w:val="00E466E7"/>
    <w:rsid w:val="00E6138C"/>
    <w:rsid w:val="00E64F8D"/>
    <w:rsid w:val="00E66979"/>
    <w:rsid w:val="00E80132"/>
    <w:rsid w:val="00E83F6C"/>
    <w:rsid w:val="00EA3772"/>
    <w:rsid w:val="00EA3B6E"/>
    <w:rsid w:val="00ED3144"/>
    <w:rsid w:val="00ED62C2"/>
    <w:rsid w:val="00EE7365"/>
    <w:rsid w:val="00F144CB"/>
    <w:rsid w:val="00F15296"/>
    <w:rsid w:val="00F51985"/>
    <w:rsid w:val="00F8566B"/>
    <w:rsid w:val="00F86ABB"/>
    <w:rsid w:val="00FA1C22"/>
    <w:rsid w:val="00FA54FF"/>
    <w:rsid w:val="00FC5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D663E"/>
  <w15:chartTrackingRefBased/>
  <w15:docId w15:val="{48C56075-137E-3346-9375-05E0B66B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4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33045"/>
    <w:rPr>
      <w:rFonts w:cs="Times New Roman"/>
      <w:color w:val="0000FF"/>
      <w:u w:val="single"/>
    </w:rPr>
  </w:style>
  <w:style w:type="character" w:customStyle="1" w:styleId="textexposedshow">
    <w:name w:val="text_exposed_show"/>
    <w:rsid w:val="00F51985"/>
  </w:style>
  <w:style w:type="paragraph" w:styleId="BalonMetni">
    <w:name w:val="Balloon Text"/>
    <w:basedOn w:val="Normal"/>
    <w:link w:val="BalonMetniChar"/>
    <w:rsid w:val="004C2E29"/>
    <w:rPr>
      <w:rFonts w:ascii="Segoe UI" w:hAnsi="Segoe UI" w:cs="Segoe UI"/>
      <w:sz w:val="18"/>
      <w:szCs w:val="18"/>
    </w:rPr>
  </w:style>
  <w:style w:type="character" w:customStyle="1" w:styleId="BalonMetniChar">
    <w:name w:val="Balon Metni Char"/>
    <w:basedOn w:val="VarsaylanParagrafYazTipi"/>
    <w:link w:val="BalonMetni"/>
    <w:rsid w:val="004C2E29"/>
    <w:rPr>
      <w:rFonts w:ascii="Segoe UI" w:hAnsi="Segoe UI" w:cs="Segoe UI"/>
      <w:sz w:val="18"/>
      <w:szCs w:val="18"/>
    </w:rPr>
  </w:style>
  <w:style w:type="character" w:customStyle="1" w:styleId="247o">
    <w:name w:val="_247o"/>
    <w:basedOn w:val="VarsaylanParagrafYazTipi"/>
    <w:rsid w:val="005A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rihvakfi.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rihvakfi.org.tr/" TargetMode="External"/><Relationship Id="rId5" Type="http://schemas.openxmlformats.org/officeDocument/2006/relationships/hyperlink" Target="mailto:mervea@marjinal.com.tr" TargetMode="External"/><Relationship Id="rId4" Type="http://schemas.openxmlformats.org/officeDocument/2006/relationships/hyperlink" Target="tel:0212%20219%2029%2071"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4447</Characters>
  <Application>Microsoft Office Word</Application>
  <DocSecurity>0</DocSecurity>
  <Lines>153</Lines>
  <Paragraphs>29</Paragraphs>
  <ScaleCrop>false</ScaleCrop>
  <HeadingPairs>
    <vt:vector size="2" baseType="variant">
      <vt:variant>
        <vt:lpstr>Konu Başlığı</vt:lpstr>
      </vt:variant>
      <vt:variant>
        <vt:i4>1</vt:i4>
      </vt:variant>
    </vt:vector>
  </HeadingPairs>
  <TitlesOfParts>
    <vt:vector size="1" baseType="lpstr">
      <vt:lpstr>BASIN BÜLTENİ</vt:lpstr>
    </vt:vector>
  </TitlesOfParts>
  <Company/>
  <LinksUpToDate>false</LinksUpToDate>
  <CharactersWithSpaces>4980</CharactersWithSpaces>
  <SharedDoc>false</SharedDoc>
  <HLinks>
    <vt:vector size="24" baseType="variant">
      <vt:variant>
        <vt:i4>4325456</vt:i4>
      </vt:variant>
      <vt:variant>
        <vt:i4>9</vt:i4>
      </vt:variant>
      <vt:variant>
        <vt:i4>0</vt:i4>
      </vt:variant>
      <vt:variant>
        <vt:i4>5</vt:i4>
      </vt:variant>
      <vt:variant>
        <vt:lpwstr>http://www.tarihvakfi.org.tr/</vt:lpwstr>
      </vt:variant>
      <vt:variant>
        <vt:lpwstr/>
      </vt:variant>
      <vt:variant>
        <vt:i4>4325456</vt:i4>
      </vt:variant>
      <vt:variant>
        <vt:i4>6</vt:i4>
      </vt:variant>
      <vt:variant>
        <vt:i4>0</vt:i4>
      </vt:variant>
      <vt:variant>
        <vt:i4>5</vt:i4>
      </vt:variant>
      <vt:variant>
        <vt:lpwstr>http://www.tarihvakfi.org.tr/</vt:lpwstr>
      </vt:variant>
      <vt:variant>
        <vt:lpwstr/>
      </vt:variant>
      <vt:variant>
        <vt:i4>2818112</vt:i4>
      </vt:variant>
      <vt:variant>
        <vt:i4>3</vt:i4>
      </vt:variant>
      <vt:variant>
        <vt:i4>0</vt:i4>
      </vt:variant>
      <vt:variant>
        <vt:i4>5</vt:i4>
      </vt:variant>
      <vt:variant>
        <vt:lpwstr>mailto:mervea@marjinal.com.tr</vt:lpwstr>
      </vt:variant>
      <vt:variant>
        <vt:lpwstr/>
      </vt:variant>
      <vt:variant>
        <vt:i4>7798822</vt:i4>
      </vt:variant>
      <vt:variant>
        <vt:i4>0</vt:i4>
      </vt:variant>
      <vt:variant>
        <vt:i4>0</vt:i4>
      </vt:variant>
      <vt:variant>
        <vt:i4>5</vt:i4>
      </vt:variant>
      <vt:variant>
        <vt:lpwstr>tel:0212 219 29 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subject/>
  <dc:creator>Nihal Boztekin</dc:creator>
  <cp:keywords/>
  <dc:description/>
  <cp:lastModifiedBy>Hikmet</cp:lastModifiedBy>
  <cp:revision>4</cp:revision>
  <dcterms:created xsi:type="dcterms:W3CDTF">2019-05-03T16:02:00Z</dcterms:created>
  <dcterms:modified xsi:type="dcterms:W3CDTF">2019-05-06T06:31:00Z</dcterms:modified>
</cp:coreProperties>
</file>