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7E173" w14:textId="77777777" w:rsidR="00793F6C" w:rsidRPr="00C8087A" w:rsidRDefault="00793F6C" w:rsidP="00793F6C">
      <w:pPr>
        <w:widowControl w:val="0"/>
        <w:autoSpaceDE w:val="0"/>
        <w:autoSpaceDN w:val="0"/>
        <w:adjustRightInd w:val="0"/>
        <w:spacing w:line="360" w:lineRule="auto"/>
        <w:contextualSpacing/>
        <w:jc w:val="both"/>
        <w:rPr>
          <w:rFonts w:ascii="Verdana" w:hAnsi="Verdana" w:cs="Times New Roman"/>
          <w:b/>
          <w:bCs/>
          <w:sz w:val="32"/>
          <w:szCs w:val="32"/>
          <w:u w:val="single"/>
          <w:lang w:val="tr-TR"/>
        </w:rPr>
      </w:pPr>
      <w:bookmarkStart w:id="0" w:name="_GoBack"/>
      <w:r w:rsidRPr="00C8087A">
        <w:rPr>
          <w:rFonts w:ascii="Verdana" w:hAnsi="Verdana" w:cs="Times New Roman"/>
          <w:b/>
          <w:bCs/>
          <w:sz w:val="32"/>
          <w:szCs w:val="32"/>
          <w:u w:val="single"/>
          <w:lang w:val="tr-TR"/>
        </w:rPr>
        <w:t>BASIN BÜLTENİ</w:t>
      </w:r>
    </w:p>
    <w:p w14:paraId="6500C102" w14:textId="77777777" w:rsidR="00793F6C" w:rsidRPr="00C8087A" w:rsidRDefault="00793F6C" w:rsidP="00793F6C">
      <w:pPr>
        <w:widowControl w:val="0"/>
        <w:autoSpaceDE w:val="0"/>
        <w:autoSpaceDN w:val="0"/>
        <w:adjustRightInd w:val="0"/>
        <w:spacing w:line="360" w:lineRule="auto"/>
        <w:contextualSpacing/>
        <w:jc w:val="both"/>
        <w:rPr>
          <w:rFonts w:ascii="Verdana" w:hAnsi="Verdana" w:cs="Times New Roman"/>
          <w:bCs/>
          <w:sz w:val="20"/>
          <w:szCs w:val="20"/>
          <w:lang w:val="tr-TR"/>
        </w:rPr>
      </w:pPr>
    </w:p>
    <w:p w14:paraId="18582165" w14:textId="3AB974D8" w:rsidR="00007EFC" w:rsidRPr="00C8087A" w:rsidRDefault="00B773A2" w:rsidP="00793F6C">
      <w:pPr>
        <w:spacing w:line="360" w:lineRule="auto"/>
        <w:jc w:val="center"/>
        <w:rPr>
          <w:rFonts w:ascii="Verdana" w:hAnsi="Verdana" w:cs="Times New Roman"/>
          <w:b/>
          <w:bCs/>
          <w:sz w:val="28"/>
          <w:szCs w:val="28"/>
          <w:lang w:val="tr-TR"/>
        </w:rPr>
      </w:pPr>
      <w:r w:rsidRPr="00C8087A">
        <w:rPr>
          <w:rFonts w:ascii="Verdana" w:hAnsi="Verdana" w:cs="Times New Roman"/>
          <w:b/>
          <w:bCs/>
          <w:sz w:val="28"/>
          <w:szCs w:val="28"/>
          <w:lang w:val="tr-TR"/>
        </w:rPr>
        <w:t>ÖTV</w:t>
      </w:r>
      <w:r w:rsidR="00A12670" w:rsidRPr="00C8087A">
        <w:rPr>
          <w:rFonts w:ascii="Verdana" w:hAnsi="Verdana" w:cs="Times New Roman"/>
          <w:b/>
          <w:bCs/>
          <w:sz w:val="28"/>
          <w:szCs w:val="28"/>
          <w:lang w:val="tr-TR"/>
        </w:rPr>
        <w:t>’siz alışverişi</w:t>
      </w:r>
      <w:r w:rsidR="00007EFC" w:rsidRPr="00C8087A">
        <w:rPr>
          <w:rFonts w:ascii="Verdana" w:hAnsi="Verdana" w:cs="Times New Roman"/>
          <w:b/>
          <w:bCs/>
          <w:sz w:val="28"/>
          <w:szCs w:val="28"/>
          <w:lang w:val="tr-TR"/>
        </w:rPr>
        <w:t xml:space="preserve"> kaçırma</w:t>
      </w:r>
      <w:r w:rsidR="00A12670" w:rsidRPr="00C8087A">
        <w:rPr>
          <w:rFonts w:ascii="Verdana" w:hAnsi="Verdana" w:cs="Times New Roman"/>
          <w:b/>
          <w:bCs/>
          <w:sz w:val="28"/>
          <w:szCs w:val="28"/>
          <w:lang w:val="tr-TR"/>
        </w:rPr>
        <w:t>k istemeyen</w:t>
      </w:r>
      <w:r w:rsidR="00007EFC" w:rsidRPr="00C8087A">
        <w:rPr>
          <w:rFonts w:ascii="Verdana" w:hAnsi="Verdana" w:cs="Times New Roman"/>
          <w:b/>
          <w:bCs/>
          <w:sz w:val="28"/>
          <w:szCs w:val="28"/>
          <w:lang w:val="tr-TR"/>
        </w:rPr>
        <w:t xml:space="preserve"> tüketici</w:t>
      </w:r>
    </w:p>
    <w:p w14:paraId="68F94776" w14:textId="42DC96F5" w:rsidR="00793F6C" w:rsidRPr="00C8087A" w:rsidRDefault="00B773A2" w:rsidP="00793F6C">
      <w:pPr>
        <w:spacing w:line="360" w:lineRule="auto"/>
        <w:jc w:val="center"/>
        <w:rPr>
          <w:rFonts w:ascii="Times" w:eastAsia="Times New Roman" w:hAnsi="Times" w:cs="Times New Roman"/>
          <w:sz w:val="20"/>
          <w:szCs w:val="20"/>
          <w:lang w:val="tr-TR"/>
        </w:rPr>
      </w:pPr>
      <w:r w:rsidRPr="00C8087A">
        <w:rPr>
          <w:rFonts w:ascii="Verdana" w:hAnsi="Verdana" w:cs="Times New Roman"/>
          <w:b/>
          <w:bCs/>
          <w:sz w:val="28"/>
          <w:szCs w:val="28"/>
          <w:lang w:val="tr-TR"/>
        </w:rPr>
        <w:t xml:space="preserve"> </w:t>
      </w:r>
      <w:r w:rsidR="00793F6C" w:rsidRPr="00C8087A">
        <w:rPr>
          <w:rFonts w:ascii="Verdana" w:hAnsi="Verdana" w:cs="Times New Roman"/>
          <w:b/>
          <w:bCs/>
          <w:sz w:val="28"/>
          <w:szCs w:val="28"/>
          <w:lang w:val="tr-TR"/>
        </w:rPr>
        <w:t>son dakika deparı</w:t>
      </w:r>
      <w:r w:rsidR="00007EFC" w:rsidRPr="00C8087A">
        <w:rPr>
          <w:rFonts w:ascii="Verdana" w:hAnsi="Verdana" w:cs="Times New Roman"/>
          <w:b/>
          <w:bCs/>
          <w:sz w:val="28"/>
          <w:szCs w:val="28"/>
          <w:lang w:val="tr-TR"/>
        </w:rPr>
        <w:t xml:space="preserve"> attı</w:t>
      </w:r>
    </w:p>
    <w:p w14:paraId="3E375CA0" w14:textId="77777777" w:rsidR="00793F6C" w:rsidRPr="00C8087A" w:rsidRDefault="00793F6C" w:rsidP="00793F6C">
      <w:pPr>
        <w:widowControl w:val="0"/>
        <w:autoSpaceDE w:val="0"/>
        <w:autoSpaceDN w:val="0"/>
        <w:adjustRightInd w:val="0"/>
        <w:spacing w:line="360" w:lineRule="auto"/>
        <w:contextualSpacing/>
        <w:jc w:val="both"/>
        <w:rPr>
          <w:rFonts w:ascii="Verdana" w:hAnsi="Verdana" w:cs="Times New Roman"/>
          <w:bCs/>
          <w:sz w:val="20"/>
          <w:szCs w:val="20"/>
          <w:lang w:val="tr-TR"/>
        </w:rPr>
      </w:pPr>
    </w:p>
    <w:p w14:paraId="6CE92909" w14:textId="5DB63F16" w:rsidR="00793F6C" w:rsidRPr="00C8087A" w:rsidRDefault="00B90EE0" w:rsidP="00793F6C">
      <w:pPr>
        <w:widowControl w:val="0"/>
        <w:autoSpaceDE w:val="0"/>
        <w:autoSpaceDN w:val="0"/>
        <w:adjustRightInd w:val="0"/>
        <w:spacing w:line="360" w:lineRule="auto"/>
        <w:contextualSpacing/>
        <w:jc w:val="center"/>
        <w:rPr>
          <w:rFonts w:ascii="Verdana" w:hAnsi="Verdana" w:cs="Times New Roman"/>
          <w:b/>
          <w:bCs/>
          <w:lang w:val="tr-TR"/>
        </w:rPr>
      </w:pPr>
      <w:r w:rsidRPr="00C8087A">
        <w:rPr>
          <w:rFonts w:ascii="Verdana" w:hAnsi="Verdana" w:cs="Times New Roman"/>
          <w:b/>
          <w:bCs/>
          <w:lang w:val="tr-TR"/>
        </w:rPr>
        <w:t xml:space="preserve">30 Eylül’de </w:t>
      </w:r>
      <w:r w:rsidR="00CE4B01" w:rsidRPr="00C8087A">
        <w:rPr>
          <w:rFonts w:ascii="Verdana" w:hAnsi="Verdana" w:cs="Times New Roman"/>
          <w:b/>
          <w:bCs/>
          <w:lang w:val="tr-TR"/>
        </w:rPr>
        <w:t>sona ere</w:t>
      </w:r>
      <w:r w:rsidRPr="00C8087A">
        <w:rPr>
          <w:rFonts w:ascii="Verdana" w:hAnsi="Verdana" w:cs="Times New Roman"/>
          <w:b/>
          <w:bCs/>
          <w:lang w:val="tr-TR"/>
        </w:rPr>
        <w:t xml:space="preserve">n </w:t>
      </w:r>
      <w:r w:rsidR="00FD080E" w:rsidRPr="00C8087A">
        <w:rPr>
          <w:rFonts w:ascii="Verdana" w:hAnsi="Verdana" w:cs="Times New Roman"/>
          <w:b/>
          <w:bCs/>
          <w:lang w:val="tr-TR"/>
        </w:rPr>
        <w:t>ÖTV’siz satış uygulaması</w:t>
      </w:r>
      <w:r w:rsidRPr="00C8087A">
        <w:rPr>
          <w:rFonts w:ascii="Verdana" w:hAnsi="Verdana" w:cs="Times New Roman"/>
          <w:b/>
          <w:bCs/>
          <w:lang w:val="tr-TR"/>
        </w:rPr>
        <w:t>nın son günleri</w:t>
      </w:r>
      <w:r w:rsidR="00FD080E" w:rsidRPr="00C8087A">
        <w:rPr>
          <w:rFonts w:ascii="Verdana" w:hAnsi="Verdana" w:cs="Times New Roman"/>
          <w:b/>
          <w:bCs/>
          <w:lang w:val="tr-TR"/>
        </w:rPr>
        <w:t xml:space="preserve"> </w:t>
      </w:r>
      <w:r w:rsidR="0082580D" w:rsidRPr="00C8087A">
        <w:rPr>
          <w:rFonts w:ascii="Verdana" w:hAnsi="Verdana" w:cs="Times New Roman"/>
          <w:b/>
          <w:bCs/>
          <w:lang w:val="tr-TR"/>
        </w:rPr>
        <w:t>beyaz e</w:t>
      </w:r>
      <w:r w:rsidRPr="00C8087A">
        <w:rPr>
          <w:rFonts w:ascii="Verdana" w:hAnsi="Verdana" w:cs="Times New Roman"/>
          <w:b/>
          <w:bCs/>
          <w:lang w:val="tr-TR"/>
        </w:rPr>
        <w:t>ş</w:t>
      </w:r>
      <w:r w:rsidR="008A7ACC" w:rsidRPr="00C8087A">
        <w:rPr>
          <w:rFonts w:ascii="Verdana" w:hAnsi="Verdana" w:cs="Times New Roman"/>
          <w:b/>
          <w:bCs/>
          <w:lang w:val="tr-TR"/>
        </w:rPr>
        <w:t xml:space="preserve">ya satışında büyük artışlara sahne oldu. </w:t>
      </w:r>
      <w:r w:rsidR="009664A4" w:rsidRPr="00C8087A">
        <w:rPr>
          <w:rFonts w:ascii="Verdana" w:hAnsi="Verdana" w:cs="Times New Roman"/>
          <w:b/>
          <w:bCs/>
          <w:lang w:val="tr-TR"/>
        </w:rPr>
        <w:t xml:space="preserve">Türkiye’nin lider e-ticaret platformu </w:t>
      </w:r>
      <w:proofErr w:type="spellStart"/>
      <w:r w:rsidR="008A7ACC" w:rsidRPr="00C8087A">
        <w:rPr>
          <w:rFonts w:ascii="Verdana" w:hAnsi="Verdana" w:cs="Times New Roman"/>
          <w:b/>
          <w:bCs/>
          <w:lang w:val="tr-TR"/>
        </w:rPr>
        <w:t>GittiGidiyor’</w:t>
      </w:r>
      <w:r w:rsidR="009664A4" w:rsidRPr="00C8087A">
        <w:rPr>
          <w:rFonts w:ascii="Verdana" w:hAnsi="Verdana" w:cs="Times New Roman"/>
          <w:b/>
          <w:bCs/>
          <w:lang w:val="tr-TR"/>
        </w:rPr>
        <w:t>da</w:t>
      </w:r>
      <w:proofErr w:type="spellEnd"/>
      <w:r w:rsidR="008A7ACC" w:rsidRPr="00C8087A">
        <w:rPr>
          <w:rFonts w:ascii="Verdana" w:hAnsi="Verdana" w:cs="Times New Roman"/>
          <w:b/>
          <w:bCs/>
          <w:lang w:val="tr-TR"/>
        </w:rPr>
        <w:t xml:space="preserve"> </w:t>
      </w:r>
      <w:r w:rsidR="00A44C7D" w:rsidRPr="00C8087A">
        <w:rPr>
          <w:rFonts w:ascii="Verdana" w:hAnsi="Verdana" w:cs="Times New Roman"/>
          <w:b/>
          <w:bCs/>
          <w:lang w:val="tr-TR"/>
        </w:rPr>
        <w:t>uygulamanı</w:t>
      </w:r>
      <w:r w:rsidR="009664A4" w:rsidRPr="00C8087A">
        <w:rPr>
          <w:rFonts w:ascii="Verdana" w:hAnsi="Verdana" w:cs="Times New Roman"/>
          <w:b/>
          <w:bCs/>
          <w:lang w:val="tr-TR"/>
        </w:rPr>
        <w:t xml:space="preserve">n son dört gününde yapılan beyaz eşya </w:t>
      </w:r>
      <w:r w:rsidR="00793F6C" w:rsidRPr="00C8087A">
        <w:rPr>
          <w:rFonts w:ascii="Verdana" w:hAnsi="Verdana" w:cs="Times New Roman"/>
          <w:b/>
          <w:bCs/>
          <w:lang w:val="tr-TR"/>
        </w:rPr>
        <w:t>satışlar</w:t>
      </w:r>
      <w:r w:rsidR="009664A4" w:rsidRPr="00C8087A">
        <w:rPr>
          <w:rFonts w:ascii="Verdana" w:hAnsi="Verdana" w:cs="Times New Roman"/>
          <w:b/>
          <w:bCs/>
          <w:lang w:val="tr-TR"/>
        </w:rPr>
        <w:t>ı</w:t>
      </w:r>
      <w:r w:rsidR="00793F6C" w:rsidRPr="00C8087A">
        <w:rPr>
          <w:rFonts w:ascii="Verdana" w:hAnsi="Verdana" w:cs="Times New Roman"/>
          <w:b/>
          <w:bCs/>
          <w:lang w:val="tr-TR"/>
        </w:rPr>
        <w:t xml:space="preserve"> </w:t>
      </w:r>
      <w:r w:rsidR="00120F79" w:rsidRPr="00C8087A">
        <w:rPr>
          <w:rFonts w:ascii="Verdana" w:hAnsi="Verdana" w:cs="Times New Roman"/>
          <w:b/>
          <w:bCs/>
          <w:lang w:val="tr-TR"/>
        </w:rPr>
        <w:t>adet</w:t>
      </w:r>
      <w:r w:rsidR="00B773A2" w:rsidRPr="00C8087A">
        <w:rPr>
          <w:rFonts w:ascii="Verdana" w:hAnsi="Verdana" w:cs="Times New Roman"/>
          <w:b/>
          <w:bCs/>
          <w:lang w:val="tr-TR"/>
        </w:rPr>
        <w:t xml:space="preserve"> bazında yüzde 184</w:t>
      </w:r>
      <w:r w:rsidR="00793F6C" w:rsidRPr="00C8087A">
        <w:rPr>
          <w:rFonts w:ascii="Verdana" w:hAnsi="Verdana" w:cs="Times New Roman"/>
          <w:b/>
          <w:bCs/>
          <w:lang w:val="tr-TR"/>
        </w:rPr>
        <w:t xml:space="preserve">’e varan </w:t>
      </w:r>
      <w:r w:rsidR="009664A4" w:rsidRPr="00C8087A">
        <w:rPr>
          <w:rFonts w:ascii="Verdana" w:hAnsi="Verdana" w:cs="Times New Roman"/>
          <w:b/>
          <w:bCs/>
          <w:lang w:val="tr-TR"/>
        </w:rPr>
        <w:t>oranda arttı</w:t>
      </w:r>
      <w:r w:rsidR="00793F6C" w:rsidRPr="00C8087A">
        <w:rPr>
          <w:rFonts w:ascii="Verdana" w:hAnsi="Verdana" w:cs="Times New Roman"/>
          <w:b/>
          <w:bCs/>
          <w:lang w:val="tr-TR"/>
        </w:rPr>
        <w:t>.</w:t>
      </w:r>
      <w:r w:rsidR="00793F6C" w:rsidRPr="00C8087A">
        <w:rPr>
          <w:rFonts w:ascii="Verdana" w:hAnsi="Verdana"/>
          <w:b/>
          <w:lang w:val="tr-TR"/>
        </w:rPr>
        <w:t xml:space="preserve"> </w:t>
      </w:r>
      <w:r w:rsidR="009C5EBD" w:rsidRPr="00C8087A">
        <w:rPr>
          <w:rFonts w:ascii="Verdana" w:hAnsi="Verdana"/>
          <w:b/>
          <w:lang w:val="tr-TR"/>
        </w:rPr>
        <w:t xml:space="preserve">Tüketicinin son dakika alımları, </w:t>
      </w:r>
      <w:proofErr w:type="spellStart"/>
      <w:r w:rsidR="009C5EBD" w:rsidRPr="00C8087A">
        <w:rPr>
          <w:rFonts w:ascii="Verdana" w:hAnsi="Verdana"/>
          <w:b/>
          <w:lang w:val="tr-TR"/>
        </w:rPr>
        <w:t>GittiGidiyor’da</w:t>
      </w:r>
      <w:proofErr w:type="spellEnd"/>
      <w:r w:rsidR="009C5EBD" w:rsidRPr="00C8087A">
        <w:rPr>
          <w:rFonts w:ascii="Verdana" w:hAnsi="Verdana"/>
          <w:b/>
          <w:lang w:val="tr-TR"/>
        </w:rPr>
        <w:t xml:space="preserve"> gerçekleşen </w:t>
      </w:r>
      <w:r w:rsidR="00120F79" w:rsidRPr="00C8087A">
        <w:rPr>
          <w:rFonts w:ascii="Verdana" w:hAnsi="Verdana"/>
          <w:b/>
          <w:lang w:val="tr-TR"/>
        </w:rPr>
        <w:t xml:space="preserve">günlük ortalama </w:t>
      </w:r>
      <w:r w:rsidR="009C5EBD" w:rsidRPr="00C8087A">
        <w:rPr>
          <w:rFonts w:ascii="Verdana" w:hAnsi="Verdana"/>
          <w:b/>
          <w:lang w:val="tr-TR"/>
        </w:rPr>
        <w:t>beyaz eşya satış hacmi</w:t>
      </w:r>
      <w:r w:rsidR="00383244" w:rsidRPr="00C8087A">
        <w:rPr>
          <w:rFonts w:ascii="Verdana" w:hAnsi="Verdana"/>
          <w:b/>
          <w:lang w:val="tr-TR"/>
        </w:rPr>
        <w:t>ni</w:t>
      </w:r>
      <w:r w:rsidR="002D1A61" w:rsidRPr="00C8087A">
        <w:rPr>
          <w:rFonts w:ascii="Verdana" w:hAnsi="Verdana"/>
          <w:b/>
          <w:lang w:val="tr-TR"/>
        </w:rPr>
        <w:t>,</w:t>
      </w:r>
      <w:r w:rsidR="00120F79" w:rsidRPr="00C8087A">
        <w:rPr>
          <w:rFonts w:ascii="Verdana" w:hAnsi="Verdana"/>
          <w:b/>
          <w:lang w:val="tr-TR"/>
        </w:rPr>
        <w:t xml:space="preserve"> 30 Eylül’de iki katına </w:t>
      </w:r>
      <w:r w:rsidR="009C5EBD" w:rsidRPr="00C8087A">
        <w:rPr>
          <w:rFonts w:ascii="Verdana" w:hAnsi="Verdana"/>
          <w:b/>
          <w:lang w:val="tr-TR"/>
        </w:rPr>
        <w:t>çıkardı</w:t>
      </w:r>
      <w:r w:rsidR="00120F79" w:rsidRPr="00C8087A">
        <w:rPr>
          <w:rFonts w:ascii="Verdana" w:hAnsi="Verdana"/>
          <w:b/>
          <w:lang w:val="tr-TR"/>
        </w:rPr>
        <w:t>.</w:t>
      </w:r>
    </w:p>
    <w:p w14:paraId="47D81FFA" w14:textId="77777777" w:rsidR="00793F6C" w:rsidRPr="00C8087A" w:rsidRDefault="00793F6C" w:rsidP="00793F6C">
      <w:pPr>
        <w:widowControl w:val="0"/>
        <w:autoSpaceDE w:val="0"/>
        <w:autoSpaceDN w:val="0"/>
        <w:adjustRightInd w:val="0"/>
        <w:spacing w:line="360" w:lineRule="auto"/>
        <w:contextualSpacing/>
        <w:jc w:val="both"/>
        <w:rPr>
          <w:rFonts w:ascii="Verdana" w:hAnsi="Verdana" w:cs="Times New Roman"/>
          <w:bCs/>
          <w:sz w:val="20"/>
          <w:szCs w:val="20"/>
          <w:lang w:val="tr-TR"/>
        </w:rPr>
      </w:pPr>
    </w:p>
    <w:p w14:paraId="0C119562" w14:textId="52784951" w:rsidR="00793F6C" w:rsidRPr="00C8087A" w:rsidRDefault="00CE4B01" w:rsidP="00B773A2">
      <w:pPr>
        <w:widowControl w:val="0"/>
        <w:autoSpaceDE w:val="0"/>
        <w:autoSpaceDN w:val="0"/>
        <w:adjustRightInd w:val="0"/>
        <w:spacing w:line="360" w:lineRule="auto"/>
        <w:contextualSpacing/>
        <w:jc w:val="both"/>
        <w:rPr>
          <w:rFonts w:ascii="Verdana" w:hAnsi="Verdana" w:cs="Times New Roman"/>
          <w:bCs/>
          <w:sz w:val="20"/>
          <w:szCs w:val="20"/>
          <w:lang w:val="tr-TR"/>
        </w:rPr>
      </w:pPr>
      <w:r w:rsidRPr="00C8087A">
        <w:rPr>
          <w:rFonts w:ascii="Verdana" w:hAnsi="Verdana" w:cs="Times New Roman"/>
          <w:bCs/>
          <w:sz w:val="20"/>
          <w:szCs w:val="20"/>
          <w:lang w:val="tr-TR"/>
        </w:rPr>
        <w:t>Beyaz eşya ve elektrikli ev aletlerinde ÖTV’</w:t>
      </w:r>
      <w:r w:rsidR="00132A70" w:rsidRPr="00C8087A">
        <w:rPr>
          <w:rFonts w:ascii="Verdana" w:hAnsi="Verdana" w:cs="Times New Roman"/>
          <w:bCs/>
          <w:sz w:val="20"/>
          <w:szCs w:val="20"/>
          <w:lang w:val="tr-TR"/>
        </w:rPr>
        <w:t xml:space="preserve">siz satışlar </w:t>
      </w:r>
      <w:r w:rsidRPr="00C8087A">
        <w:rPr>
          <w:rFonts w:ascii="Verdana" w:hAnsi="Verdana" w:cs="Times New Roman"/>
          <w:bCs/>
          <w:sz w:val="20"/>
          <w:szCs w:val="20"/>
          <w:lang w:val="tr-TR"/>
        </w:rPr>
        <w:t xml:space="preserve">30 Eylül’de sona ererken, </w:t>
      </w:r>
      <w:r w:rsidR="00132A70" w:rsidRPr="00C8087A">
        <w:rPr>
          <w:rFonts w:ascii="Verdana" w:hAnsi="Verdana" w:cs="Times New Roman"/>
          <w:bCs/>
          <w:sz w:val="20"/>
          <w:szCs w:val="20"/>
          <w:lang w:val="tr-TR"/>
        </w:rPr>
        <w:t>uygulamanın son günlerinde alışveriş hız kazandı</w:t>
      </w:r>
      <w:r w:rsidR="00120F79" w:rsidRPr="00C8087A">
        <w:rPr>
          <w:rFonts w:ascii="Verdana" w:hAnsi="Verdana" w:cs="Times New Roman"/>
          <w:bCs/>
          <w:sz w:val="20"/>
          <w:szCs w:val="20"/>
          <w:lang w:val="tr-TR"/>
        </w:rPr>
        <w:t xml:space="preserve">. </w:t>
      </w:r>
      <w:r w:rsidR="00793F6C" w:rsidRPr="00C8087A">
        <w:rPr>
          <w:rFonts w:ascii="Verdana" w:hAnsi="Verdana"/>
          <w:sz w:val="20"/>
          <w:szCs w:val="20"/>
          <w:lang w:val="tr-TR"/>
        </w:rPr>
        <w:t xml:space="preserve">Türkiye’nin lider e-ticaret platformu </w:t>
      </w:r>
      <w:proofErr w:type="spellStart"/>
      <w:r w:rsidR="00793F6C" w:rsidRPr="00C8087A">
        <w:rPr>
          <w:rFonts w:ascii="Verdana" w:hAnsi="Verdana"/>
          <w:sz w:val="20"/>
          <w:szCs w:val="20"/>
          <w:lang w:val="tr-TR"/>
        </w:rPr>
        <w:t>GittiGidiyor</w:t>
      </w:r>
      <w:r w:rsidR="00703F62" w:rsidRPr="00C8087A">
        <w:rPr>
          <w:rFonts w:ascii="Verdana" w:hAnsi="Verdana"/>
          <w:sz w:val="20"/>
          <w:szCs w:val="20"/>
          <w:lang w:val="tr-TR"/>
        </w:rPr>
        <w:t>’un</w:t>
      </w:r>
      <w:proofErr w:type="spellEnd"/>
      <w:r w:rsidR="00703F62" w:rsidRPr="00C8087A">
        <w:rPr>
          <w:rFonts w:ascii="Verdana" w:hAnsi="Verdana"/>
          <w:sz w:val="20"/>
          <w:szCs w:val="20"/>
          <w:lang w:val="tr-TR"/>
        </w:rPr>
        <w:t xml:space="preserve"> satış verileri de</w:t>
      </w:r>
      <w:r w:rsidR="00793F6C" w:rsidRPr="00C8087A">
        <w:rPr>
          <w:rFonts w:ascii="Verdana" w:hAnsi="Verdana"/>
          <w:sz w:val="20"/>
          <w:szCs w:val="20"/>
          <w:lang w:val="tr-TR"/>
        </w:rPr>
        <w:t xml:space="preserve"> </w:t>
      </w:r>
      <w:r w:rsidR="00D1609D" w:rsidRPr="00C8087A">
        <w:rPr>
          <w:rFonts w:ascii="Verdana" w:hAnsi="Verdana"/>
          <w:sz w:val="20"/>
          <w:szCs w:val="20"/>
          <w:lang w:val="tr-TR"/>
        </w:rPr>
        <w:t>son dakikacıların artan talebini</w:t>
      </w:r>
      <w:r w:rsidR="00703F62" w:rsidRPr="00C8087A">
        <w:rPr>
          <w:rFonts w:ascii="Verdana" w:eastAsia="Times New Roman" w:hAnsi="Verdana" w:cs="Times New Roman"/>
          <w:sz w:val="20"/>
          <w:szCs w:val="20"/>
          <w:shd w:val="clear" w:color="auto" w:fill="FFFFFF"/>
          <w:lang w:val="tr-TR"/>
        </w:rPr>
        <w:t xml:space="preserve"> ortaya koydu.</w:t>
      </w:r>
      <w:r w:rsidR="00793F6C" w:rsidRPr="00C8087A">
        <w:rPr>
          <w:rFonts w:ascii="Verdana" w:eastAsia="Times New Roman" w:hAnsi="Verdana" w:cs="Times New Roman"/>
          <w:sz w:val="20"/>
          <w:szCs w:val="20"/>
          <w:shd w:val="clear" w:color="auto" w:fill="FFFFFF"/>
          <w:lang w:val="tr-TR"/>
        </w:rPr>
        <w:t xml:space="preserve"> </w:t>
      </w:r>
      <w:r w:rsidR="00A44C7D" w:rsidRPr="00C8087A">
        <w:rPr>
          <w:rFonts w:ascii="Verdana" w:eastAsia="Times New Roman" w:hAnsi="Verdana" w:cs="Times New Roman"/>
          <w:sz w:val="20"/>
          <w:szCs w:val="20"/>
          <w:shd w:val="clear" w:color="auto" w:fill="FFFFFF"/>
          <w:lang w:val="tr-TR"/>
        </w:rPr>
        <w:t xml:space="preserve">Uygulamanın son dört gününe denk gelen 27-30 Eylül tarihleri arasında </w:t>
      </w:r>
      <w:proofErr w:type="spellStart"/>
      <w:r w:rsidR="00A44C7D" w:rsidRPr="00C8087A">
        <w:rPr>
          <w:rFonts w:ascii="Verdana" w:eastAsia="Times New Roman" w:hAnsi="Verdana" w:cs="Times New Roman"/>
          <w:sz w:val="20"/>
          <w:szCs w:val="20"/>
          <w:shd w:val="clear" w:color="auto" w:fill="FFFFFF"/>
          <w:lang w:val="tr-TR"/>
        </w:rPr>
        <w:t>GittiGidiyor’da</w:t>
      </w:r>
      <w:proofErr w:type="spellEnd"/>
      <w:r w:rsidR="00A44C7D" w:rsidRPr="00C8087A">
        <w:rPr>
          <w:rFonts w:ascii="Verdana" w:eastAsia="Times New Roman" w:hAnsi="Verdana" w:cs="Times New Roman"/>
          <w:sz w:val="20"/>
          <w:szCs w:val="20"/>
          <w:shd w:val="clear" w:color="auto" w:fill="FFFFFF"/>
          <w:lang w:val="tr-TR"/>
        </w:rPr>
        <w:t xml:space="preserve"> yapılan beyaz eşya satışları, geçtiğimiz yılın aynı dönemine kıyasla yüzde 184’e varan oranda arttı. </w:t>
      </w:r>
      <w:proofErr w:type="spellStart"/>
      <w:r w:rsidR="00A44C7D" w:rsidRPr="00C8087A">
        <w:rPr>
          <w:rFonts w:ascii="Verdana" w:eastAsia="Times New Roman" w:hAnsi="Verdana" w:cs="Times New Roman"/>
          <w:sz w:val="20"/>
          <w:szCs w:val="20"/>
          <w:shd w:val="clear" w:color="auto" w:fill="FFFFFF"/>
          <w:lang w:val="tr-TR"/>
        </w:rPr>
        <w:t>GittiGidiyor’da</w:t>
      </w:r>
      <w:proofErr w:type="spellEnd"/>
      <w:r w:rsidR="00A44C7D" w:rsidRPr="00C8087A">
        <w:rPr>
          <w:rFonts w:ascii="Verdana" w:eastAsia="Times New Roman" w:hAnsi="Verdana" w:cs="Times New Roman"/>
          <w:sz w:val="20"/>
          <w:szCs w:val="20"/>
          <w:shd w:val="clear" w:color="auto" w:fill="FFFFFF"/>
          <w:lang w:val="tr-TR"/>
        </w:rPr>
        <w:t xml:space="preserve"> gerçekleşen ortalama beyaz eşya satış hacmi de 30 Eylül’de tam iki katına çıktı</w:t>
      </w:r>
      <w:r w:rsidR="0089305D" w:rsidRPr="00C8087A">
        <w:rPr>
          <w:rFonts w:ascii="Verdana" w:eastAsia="Times New Roman" w:hAnsi="Verdana" w:cs="Times New Roman"/>
          <w:sz w:val="20"/>
          <w:szCs w:val="20"/>
          <w:shd w:val="clear" w:color="auto" w:fill="FFFFFF"/>
          <w:lang w:val="tr-TR"/>
        </w:rPr>
        <w:t>.</w:t>
      </w:r>
    </w:p>
    <w:p w14:paraId="3A4D314C" w14:textId="77777777" w:rsidR="00F16D27" w:rsidRPr="00C8087A" w:rsidRDefault="00F16D27" w:rsidP="00B773A2">
      <w:pPr>
        <w:spacing w:line="360" w:lineRule="auto"/>
        <w:jc w:val="both"/>
        <w:rPr>
          <w:rFonts w:ascii="Verdana" w:eastAsia="Times New Roman" w:hAnsi="Verdana" w:cs="Times New Roman"/>
          <w:sz w:val="20"/>
          <w:szCs w:val="20"/>
          <w:shd w:val="clear" w:color="auto" w:fill="FFFFFF"/>
          <w:lang w:val="tr-TR"/>
        </w:rPr>
      </w:pPr>
    </w:p>
    <w:p w14:paraId="34F72A85" w14:textId="6648DA80" w:rsidR="007C6DC3" w:rsidRPr="00C8087A" w:rsidRDefault="007C6DC3" w:rsidP="00F37A63">
      <w:pPr>
        <w:widowControl w:val="0"/>
        <w:autoSpaceDE w:val="0"/>
        <w:autoSpaceDN w:val="0"/>
        <w:adjustRightInd w:val="0"/>
        <w:spacing w:line="360" w:lineRule="auto"/>
        <w:contextualSpacing/>
        <w:jc w:val="both"/>
        <w:rPr>
          <w:rFonts w:ascii="Verdana" w:eastAsia="Times New Roman" w:hAnsi="Verdana" w:cs="Times New Roman"/>
          <w:sz w:val="20"/>
          <w:szCs w:val="20"/>
          <w:shd w:val="clear" w:color="auto" w:fill="FFFFFF"/>
          <w:lang w:val="tr-TR"/>
        </w:rPr>
      </w:pPr>
      <w:r w:rsidRPr="00C8087A">
        <w:rPr>
          <w:rFonts w:ascii="Verdana" w:eastAsiaTheme="minorEastAsia" w:hAnsi="Verdana" w:cs="Arial"/>
          <w:b/>
          <w:bCs/>
          <w:sz w:val="20"/>
          <w:szCs w:val="20"/>
          <w:lang w:val="tr-TR"/>
        </w:rPr>
        <w:t>En çok ankastre set satıldı</w:t>
      </w:r>
    </w:p>
    <w:p w14:paraId="0DDA3E47" w14:textId="5ABBA2FC" w:rsidR="007C6DC3" w:rsidRPr="00C8087A" w:rsidRDefault="00A44C7D" w:rsidP="00F37A63">
      <w:pPr>
        <w:spacing w:line="360" w:lineRule="auto"/>
        <w:jc w:val="both"/>
        <w:rPr>
          <w:rFonts w:ascii="Verdana" w:hAnsi="Verdana" w:cs="Times New Roman"/>
          <w:bCs/>
          <w:sz w:val="20"/>
          <w:szCs w:val="20"/>
          <w:lang w:val="tr-TR"/>
        </w:rPr>
      </w:pPr>
      <w:r w:rsidRPr="00C8087A">
        <w:rPr>
          <w:rFonts w:ascii="Verdana" w:eastAsia="Times New Roman" w:hAnsi="Verdana" w:cs="Times New Roman"/>
          <w:sz w:val="20"/>
          <w:szCs w:val="20"/>
          <w:lang w:val="tr-TR"/>
        </w:rPr>
        <w:t xml:space="preserve">3 Şubat’ta yürürlüğe giren </w:t>
      </w:r>
      <w:r w:rsidR="007C6DC3" w:rsidRPr="00C8087A">
        <w:rPr>
          <w:rFonts w:ascii="Verdana" w:eastAsia="Times New Roman" w:hAnsi="Verdana" w:cs="Times New Roman"/>
          <w:sz w:val="20"/>
          <w:szCs w:val="20"/>
          <w:lang w:val="tr-TR"/>
        </w:rPr>
        <w:t xml:space="preserve">ve </w:t>
      </w:r>
      <w:r w:rsidR="00F1520C" w:rsidRPr="00C8087A">
        <w:rPr>
          <w:rFonts w:ascii="Verdana" w:eastAsia="Times New Roman" w:hAnsi="Verdana" w:cs="Times New Roman"/>
          <w:sz w:val="20"/>
          <w:szCs w:val="20"/>
          <w:lang w:val="tr-TR"/>
        </w:rPr>
        <w:t xml:space="preserve">beyaz eşyada </w:t>
      </w:r>
      <w:r w:rsidRPr="00C8087A">
        <w:rPr>
          <w:rFonts w:ascii="Verdana" w:eastAsia="Times New Roman" w:hAnsi="Verdana" w:cs="Times New Roman"/>
          <w:sz w:val="20"/>
          <w:szCs w:val="20"/>
          <w:lang w:val="tr-TR"/>
        </w:rPr>
        <w:t>yüzde 6.7’lik ÖTV’</w:t>
      </w:r>
      <w:r w:rsidR="007C6DC3" w:rsidRPr="00C8087A">
        <w:rPr>
          <w:rFonts w:ascii="Verdana" w:eastAsia="Times New Roman" w:hAnsi="Verdana" w:cs="Times New Roman"/>
          <w:sz w:val="20"/>
          <w:szCs w:val="20"/>
          <w:lang w:val="tr-TR"/>
        </w:rPr>
        <w:t>yi</w:t>
      </w:r>
      <w:r w:rsidRPr="00C8087A">
        <w:rPr>
          <w:rFonts w:ascii="Verdana" w:eastAsia="Times New Roman" w:hAnsi="Verdana" w:cs="Times New Roman"/>
          <w:sz w:val="20"/>
          <w:szCs w:val="20"/>
          <w:lang w:val="tr-TR"/>
        </w:rPr>
        <w:t xml:space="preserve"> sıfırla</w:t>
      </w:r>
      <w:r w:rsidR="007C6DC3" w:rsidRPr="00C8087A">
        <w:rPr>
          <w:rFonts w:ascii="Verdana" w:eastAsia="Times New Roman" w:hAnsi="Verdana" w:cs="Times New Roman"/>
          <w:sz w:val="20"/>
          <w:szCs w:val="20"/>
          <w:lang w:val="tr-TR"/>
        </w:rPr>
        <w:t xml:space="preserve">yan uygulama </w:t>
      </w:r>
      <w:r w:rsidR="00F16D27" w:rsidRPr="00C8087A">
        <w:rPr>
          <w:rFonts w:ascii="Verdana" w:eastAsia="Times New Roman" w:hAnsi="Verdana" w:cs="Times New Roman"/>
          <w:sz w:val="20"/>
          <w:szCs w:val="20"/>
          <w:lang w:val="tr-TR"/>
        </w:rPr>
        <w:t>bitmede</w:t>
      </w:r>
      <w:r w:rsidR="00120F79" w:rsidRPr="00C8087A">
        <w:rPr>
          <w:rFonts w:ascii="Verdana" w:eastAsia="Times New Roman" w:hAnsi="Verdana" w:cs="Times New Roman"/>
          <w:sz w:val="20"/>
          <w:szCs w:val="20"/>
          <w:lang w:val="tr-TR"/>
        </w:rPr>
        <w:t xml:space="preserve">n </w:t>
      </w:r>
      <w:r w:rsidRPr="00C8087A">
        <w:rPr>
          <w:rFonts w:ascii="Verdana" w:eastAsia="Times New Roman" w:hAnsi="Verdana" w:cs="Times New Roman"/>
          <w:sz w:val="20"/>
          <w:szCs w:val="20"/>
          <w:lang w:val="tr-TR"/>
        </w:rPr>
        <w:t xml:space="preserve">alışverişe hız veren </w:t>
      </w:r>
      <w:r w:rsidR="00120F79" w:rsidRPr="00C8087A">
        <w:rPr>
          <w:rFonts w:ascii="Verdana" w:eastAsia="Times New Roman" w:hAnsi="Verdana" w:cs="Times New Roman"/>
          <w:sz w:val="20"/>
          <w:szCs w:val="20"/>
          <w:lang w:val="tr-TR"/>
        </w:rPr>
        <w:t>tüketici</w:t>
      </w:r>
      <w:r w:rsidRPr="00C8087A">
        <w:rPr>
          <w:rFonts w:ascii="Verdana" w:eastAsia="Times New Roman" w:hAnsi="Verdana" w:cs="Times New Roman"/>
          <w:sz w:val="20"/>
          <w:szCs w:val="20"/>
          <w:lang w:val="tr-TR"/>
        </w:rPr>
        <w:t>ler</w:t>
      </w:r>
      <w:r w:rsidR="007C6DC3" w:rsidRPr="00C8087A">
        <w:rPr>
          <w:rFonts w:ascii="Verdana" w:eastAsia="Times New Roman" w:hAnsi="Verdana" w:cs="Times New Roman"/>
          <w:sz w:val="20"/>
          <w:szCs w:val="20"/>
          <w:lang w:val="tr-TR"/>
        </w:rPr>
        <w:t xml:space="preserve">in talebi son günlerde büyük ölçüde arttı. Yaklaşık 19 milyon kayıtlı kullanıcısı bulunan ve ayda 60 milyon ziyaret alan lider e-ticaret platformu </w:t>
      </w:r>
      <w:proofErr w:type="spellStart"/>
      <w:r w:rsidR="007C6DC3" w:rsidRPr="00C8087A">
        <w:rPr>
          <w:rFonts w:ascii="Verdana" w:hAnsi="Verdana" w:cs="Times New Roman"/>
          <w:bCs/>
          <w:sz w:val="20"/>
          <w:szCs w:val="20"/>
          <w:lang w:val="tr-TR"/>
        </w:rPr>
        <w:t>GittiGidiyor’dan</w:t>
      </w:r>
      <w:proofErr w:type="spellEnd"/>
      <w:r w:rsidR="007C6DC3" w:rsidRPr="00C8087A">
        <w:rPr>
          <w:rFonts w:ascii="Verdana" w:hAnsi="Verdana" w:cs="Times New Roman"/>
          <w:bCs/>
          <w:sz w:val="20"/>
          <w:szCs w:val="20"/>
          <w:lang w:val="tr-TR"/>
        </w:rPr>
        <w:t xml:space="preserve"> yapılan alışverişlere göre, uygulamanın son dört gününde adet bazında satışı en çok artan ürün yüzde 184 ile ankastre set oldu. Ankastre seti yüzde 174 ile bulaşık makinesi, yüzde 123 ile buzdolabı takip etti. Aynı dönemde klima satışları adet bazında yüzde 86 artarken, çamaşır makinesi yüzde 72, ütü yüzde 49 yükseldi.</w:t>
      </w:r>
    </w:p>
    <w:p w14:paraId="452BC761" w14:textId="77777777" w:rsidR="00F16D27" w:rsidRPr="00C8087A" w:rsidRDefault="00F16D27" w:rsidP="00B773A2">
      <w:pPr>
        <w:widowControl w:val="0"/>
        <w:autoSpaceDE w:val="0"/>
        <w:autoSpaceDN w:val="0"/>
        <w:adjustRightInd w:val="0"/>
        <w:spacing w:line="360" w:lineRule="auto"/>
        <w:contextualSpacing/>
        <w:jc w:val="both"/>
        <w:rPr>
          <w:rFonts w:ascii="Verdana" w:hAnsi="Verdana" w:cs="Times New Roman"/>
          <w:bCs/>
          <w:sz w:val="20"/>
          <w:szCs w:val="20"/>
          <w:lang w:val="tr-TR"/>
        </w:rPr>
      </w:pPr>
    </w:p>
    <w:p w14:paraId="20545F78" w14:textId="5FE6839B" w:rsidR="00120F79" w:rsidRPr="00C8087A" w:rsidRDefault="007C6DC3" w:rsidP="00B773A2">
      <w:pPr>
        <w:widowControl w:val="0"/>
        <w:autoSpaceDE w:val="0"/>
        <w:autoSpaceDN w:val="0"/>
        <w:adjustRightInd w:val="0"/>
        <w:spacing w:line="360" w:lineRule="auto"/>
        <w:contextualSpacing/>
        <w:jc w:val="both"/>
        <w:rPr>
          <w:rFonts w:ascii="Verdana" w:hAnsi="Verdana" w:cs="Times New Roman"/>
          <w:b/>
          <w:bCs/>
          <w:sz w:val="20"/>
          <w:szCs w:val="20"/>
          <w:lang w:val="tr-TR"/>
        </w:rPr>
      </w:pPr>
      <w:r w:rsidRPr="00C8087A">
        <w:rPr>
          <w:rFonts w:ascii="Verdana" w:hAnsi="Verdana" w:cs="Times New Roman"/>
          <w:b/>
          <w:bCs/>
          <w:sz w:val="20"/>
          <w:szCs w:val="20"/>
          <w:lang w:val="tr-TR"/>
        </w:rPr>
        <w:t>S</w:t>
      </w:r>
      <w:r w:rsidR="00120F79" w:rsidRPr="00C8087A">
        <w:rPr>
          <w:rFonts w:ascii="Verdana" w:hAnsi="Verdana" w:cs="Times New Roman"/>
          <w:b/>
          <w:bCs/>
          <w:sz w:val="20"/>
          <w:szCs w:val="20"/>
          <w:lang w:val="tr-TR"/>
        </w:rPr>
        <w:t>on gün</w:t>
      </w:r>
      <w:r w:rsidR="003974C7" w:rsidRPr="00C8087A">
        <w:rPr>
          <w:rFonts w:ascii="Verdana" w:hAnsi="Verdana" w:cs="Times New Roman"/>
          <w:b/>
          <w:bCs/>
          <w:sz w:val="20"/>
          <w:szCs w:val="20"/>
          <w:lang w:val="tr-TR"/>
        </w:rPr>
        <w:t xml:space="preserve">, günlük ortalama satış hacmi </w:t>
      </w:r>
      <w:r w:rsidRPr="00C8087A">
        <w:rPr>
          <w:rFonts w:ascii="Verdana" w:hAnsi="Verdana" w:cs="Times New Roman"/>
          <w:b/>
          <w:bCs/>
          <w:sz w:val="20"/>
          <w:szCs w:val="20"/>
          <w:lang w:val="tr-TR"/>
        </w:rPr>
        <w:t>ikiye katlandı</w:t>
      </w:r>
    </w:p>
    <w:p w14:paraId="4129D2E2" w14:textId="6116334E" w:rsidR="00B773A2" w:rsidRPr="00C8087A" w:rsidRDefault="007C6DC3" w:rsidP="00B773A2">
      <w:pPr>
        <w:widowControl w:val="0"/>
        <w:autoSpaceDE w:val="0"/>
        <w:autoSpaceDN w:val="0"/>
        <w:adjustRightInd w:val="0"/>
        <w:spacing w:line="360" w:lineRule="auto"/>
        <w:contextualSpacing/>
        <w:jc w:val="both"/>
        <w:rPr>
          <w:rFonts w:ascii="Verdana" w:hAnsi="Verdana" w:cs="Times New Roman"/>
          <w:bCs/>
          <w:sz w:val="20"/>
          <w:szCs w:val="20"/>
          <w:lang w:val="tr-TR"/>
        </w:rPr>
      </w:pPr>
      <w:r w:rsidRPr="00C8087A">
        <w:rPr>
          <w:rFonts w:ascii="Verdana" w:hAnsi="Verdana" w:cs="Times New Roman"/>
          <w:bCs/>
          <w:sz w:val="20"/>
          <w:szCs w:val="20"/>
          <w:lang w:val="tr-TR"/>
        </w:rPr>
        <w:t xml:space="preserve">ÖTV’siz beyaz eşya alışverişinin son günü olan 30 Eylül ise son dakikacıların harekete geçtiği gün oldu. </w:t>
      </w:r>
      <w:proofErr w:type="spellStart"/>
      <w:r w:rsidR="002D1A61" w:rsidRPr="00C8087A">
        <w:rPr>
          <w:rFonts w:ascii="Verdana" w:hAnsi="Verdana" w:cs="Times New Roman"/>
          <w:bCs/>
          <w:sz w:val="20"/>
          <w:szCs w:val="20"/>
          <w:lang w:val="tr-TR"/>
        </w:rPr>
        <w:t>GittiGidiyor’da</w:t>
      </w:r>
      <w:proofErr w:type="spellEnd"/>
      <w:r w:rsidR="002D1A61" w:rsidRPr="00C8087A">
        <w:rPr>
          <w:rFonts w:ascii="Verdana" w:hAnsi="Verdana" w:cs="Times New Roman"/>
          <w:bCs/>
          <w:sz w:val="20"/>
          <w:szCs w:val="20"/>
          <w:lang w:val="tr-TR"/>
        </w:rPr>
        <w:t xml:space="preserve"> </w:t>
      </w:r>
      <w:r w:rsidR="00B773A2" w:rsidRPr="00C8087A">
        <w:rPr>
          <w:rFonts w:ascii="Verdana" w:hAnsi="Verdana" w:cs="Times New Roman"/>
          <w:bCs/>
          <w:sz w:val="20"/>
          <w:szCs w:val="20"/>
          <w:lang w:val="tr-TR"/>
        </w:rPr>
        <w:t>30 Eylül günü beyaz eşya kategorisinde yapıla</w:t>
      </w:r>
      <w:r w:rsidR="002D1A61" w:rsidRPr="00C8087A">
        <w:rPr>
          <w:rFonts w:ascii="Verdana" w:hAnsi="Verdana" w:cs="Times New Roman"/>
          <w:bCs/>
          <w:sz w:val="20"/>
          <w:szCs w:val="20"/>
          <w:lang w:val="tr-TR"/>
        </w:rPr>
        <w:t>n adet bazındaki satış</w:t>
      </w:r>
      <w:r w:rsidRPr="00C8087A">
        <w:rPr>
          <w:rFonts w:ascii="Verdana" w:hAnsi="Verdana" w:cs="Times New Roman"/>
          <w:bCs/>
          <w:sz w:val="20"/>
          <w:szCs w:val="20"/>
          <w:lang w:val="tr-TR"/>
        </w:rPr>
        <w:t xml:space="preserve">ın ciddi bir yükselişe sahne olduğunu belirten </w:t>
      </w:r>
      <w:proofErr w:type="spellStart"/>
      <w:r w:rsidRPr="00C8087A">
        <w:rPr>
          <w:rFonts w:ascii="Verdana" w:hAnsi="Verdana" w:cs="Times New Roman"/>
          <w:bCs/>
          <w:sz w:val="20"/>
          <w:szCs w:val="20"/>
          <w:lang w:val="tr-TR"/>
        </w:rPr>
        <w:t>GittiGidiyo</w:t>
      </w:r>
      <w:r w:rsidR="00BB3876" w:rsidRPr="00C8087A">
        <w:rPr>
          <w:rFonts w:ascii="Verdana" w:hAnsi="Verdana" w:cs="Times New Roman"/>
          <w:bCs/>
          <w:sz w:val="20"/>
          <w:szCs w:val="20"/>
          <w:lang w:val="tr-TR"/>
        </w:rPr>
        <w:t>r</w:t>
      </w:r>
      <w:proofErr w:type="spellEnd"/>
      <w:r w:rsidR="00BB3876" w:rsidRPr="00C8087A">
        <w:rPr>
          <w:rFonts w:ascii="Verdana" w:hAnsi="Verdana" w:cs="Times New Roman"/>
          <w:bCs/>
          <w:sz w:val="20"/>
          <w:szCs w:val="20"/>
          <w:lang w:val="tr-TR"/>
        </w:rPr>
        <w:t xml:space="preserve"> Ticari Direktörü Bülent Elçin;</w:t>
      </w:r>
      <w:r w:rsidRPr="00C8087A">
        <w:rPr>
          <w:rFonts w:ascii="Verdana" w:hAnsi="Verdana" w:cs="Times New Roman"/>
          <w:bCs/>
          <w:sz w:val="20"/>
          <w:szCs w:val="20"/>
          <w:lang w:val="tr-TR"/>
        </w:rPr>
        <w:t xml:space="preserve"> “30 Eylül günü, beyaz eşya kategorisinde şubat ayından beri yaptığımız </w:t>
      </w:r>
      <w:r w:rsidRPr="00C8087A">
        <w:rPr>
          <w:rFonts w:ascii="Verdana" w:hAnsi="Verdana" w:cs="Times New Roman"/>
          <w:bCs/>
          <w:sz w:val="20"/>
          <w:szCs w:val="20"/>
          <w:lang w:val="tr-TR"/>
        </w:rPr>
        <w:lastRenderedPageBreak/>
        <w:t>günlük ortalama satış hacmi tam iki katına çıktı</w:t>
      </w:r>
      <w:r w:rsidR="0098022C" w:rsidRPr="00C8087A">
        <w:rPr>
          <w:rFonts w:ascii="Verdana" w:hAnsi="Verdana" w:cs="Times New Roman"/>
          <w:bCs/>
          <w:sz w:val="20"/>
          <w:szCs w:val="20"/>
          <w:lang w:val="tr-TR"/>
        </w:rPr>
        <w:t>. Türkiye’de ‘son dakikacı’ olarak tarif ettiğimiz tüketici davranışı çok yaygın. Biz de bunu bildiğimiz için hazırlığımızı ona göre yaptık ve satışlarda ciddi bir ivme olmasına rağmen talebe cevap verebildik” dedi</w:t>
      </w:r>
      <w:r w:rsidR="002D1A61" w:rsidRPr="00C8087A">
        <w:rPr>
          <w:rFonts w:ascii="Verdana" w:hAnsi="Verdana" w:cs="Times New Roman"/>
          <w:bCs/>
          <w:sz w:val="20"/>
          <w:szCs w:val="20"/>
          <w:lang w:val="tr-TR"/>
        </w:rPr>
        <w:t>.</w:t>
      </w:r>
    </w:p>
    <w:p w14:paraId="50B591A8" w14:textId="77777777" w:rsidR="00134338" w:rsidRPr="00C8087A" w:rsidRDefault="00134338" w:rsidP="00B773A2">
      <w:pPr>
        <w:widowControl w:val="0"/>
        <w:autoSpaceDE w:val="0"/>
        <w:autoSpaceDN w:val="0"/>
        <w:adjustRightInd w:val="0"/>
        <w:spacing w:line="360" w:lineRule="auto"/>
        <w:contextualSpacing/>
        <w:jc w:val="both"/>
        <w:rPr>
          <w:rFonts w:ascii="Verdana" w:hAnsi="Verdana" w:cs="Times New Roman"/>
          <w:bCs/>
          <w:sz w:val="20"/>
          <w:szCs w:val="20"/>
          <w:lang w:val="tr-TR"/>
        </w:rPr>
      </w:pPr>
    </w:p>
    <w:p w14:paraId="02AABAC2" w14:textId="7DCA01AF" w:rsidR="00793F6C" w:rsidRPr="00C8087A" w:rsidRDefault="00134338" w:rsidP="00B773A2">
      <w:pPr>
        <w:rPr>
          <w:rFonts w:ascii="Calibri" w:eastAsiaTheme="minorEastAsia" w:hAnsi="Calibri" w:cs="Times New Roman"/>
          <w:color w:val="000000"/>
          <w:lang w:val="tr-TR"/>
        </w:rPr>
      </w:pPr>
      <w:r w:rsidRPr="00C8087A">
        <w:rPr>
          <w:rFonts w:ascii="Calibri" w:eastAsiaTheme="minorEastAsia" w:hAnsi="Calibri" w:cs="Times New Roman"/>
          <w:color w:val="000000"/>
          <w:sz w:val="22"/>
          <w:szCs w:val="22"/>
          <w:lang w:val="tr-TR"/>
        </w:rPr>
        <w:t> </w:t>
      </w:r>
    </w:p>
    <w:p w14:paraId="6ACB5D58" w14:textId="77777777" w:rsidR="00793F6C" w:rsidRPr="00C8087A" w:rsidRDefault="00793F6C" w:rsidP="00793F6C">
      <w:pPr>
        <w:spacing w:line="360" w:lineRule="auto"/>
        <w:jc w:val="both"/>
        <w:outlineLvl w:val="0"/>
        <w:rPr>
          <w:rFonts w:ascii="Verdana" w:eastAsia="Calibri" w:hAnsi="Verdana"/>
          <w:b/>
          <w:color w:val="000000" w:themeColor="text1"/>
          <w:sz w:val="20"/>
          <w:lang w:val="tr-TR" w:eastAsia="tr-TR"/>
        </w:rPr>
      </w:pPr>
      <w:r w:rsidRPr="00C8087A">
        <w:rPr>
          <w:rFonts w:ascii="Verdana" w:eastAsia="Calibri" w:hAnsi="Verdana"/>
          <w:b/>
          <w:color w:val="000000" w:themeColor="text1"/>
          <w:sz w:val="20"/>
          <w:lang w:val="tr-TR" w:eastAsia="tr-TR"/>
        </w:rPr>
        <w:t>İlgili Kişi:</w:t>
      </w:r>
    </w:p>
    <w:p w14:paraId="16C8F402" w14:textId="77777777" w:rsidR="00793F6C" w:rsidRPr="00C8087A" w:rsidRDefault="00793F6C" w:rsidP="00793F6C">
      <w:pPr>
        <w:spacing w:line="360" w:lineRule="auto"/>
        <w:jc w:val="both"/>
        <w:outlineLvl w:val="0"/>
        <w:rPr>
          <w:rFonts w:ascii="Verdana" w:eastAsia="Calibri" w:hAnsi="Verdana"/>
          <w:color w:val="000000" w:themeColor="text1"/>
          <w:sz w:val="20"/>
          <w:lang w:val="tr-TR" w:eastAsia="tr-TR"/>
        </w:rPr>
      </w:pPr>
      <w:r w:rsidRPr="00C8087A">
        <w:rPr>
          <w:rFonts w:ascii="Verdana" w:eastAsia="Calibri" w:hAnsi="Verdana"/>
          <w:color w:val="000000" w:themeColor="text1"/>
          <w:sz w:val="20"/>
          <w:lang w:val="tr-TR" w:eastAsia="tr-TR"/>
        </w:rPr>
        <w:t>Dilek Özcan</w:t>
      </w:r>
    </w:p>
    <w:p w14:paraId="36459EA9" w14:textId="77777777" w:rsidR="00793F6C" w:rsidRPr="00C8087A" w:rsidRDefault="00793F6C" w:rsidP="00793F6C">
      <w:pPr>
        <w:spacing w:line="360" w:lineRule="auto"/>
        <w:jc w:val="both"/>
        <w:rPr>
          <w:rFonts w:ascii="Verdana" w:eastAsia="Calibri" w:hAnsi="Verdana"/>
          <w:color w:val="000000" w:themeColor="text1"/>
          <w:sz w:val="20"/>
          <w:lang w:val="tr-TR" w:eastAsia="tr-TR"/>
        </w:rPr>
      </w:pPr>
      <w:r w:rsidRPr="00C8087A">
        <w:rPr>
          <w:rFonts w:ascii="Verdana" w:eastAsia="Calibri" w:hAnsi="Verdana"/>
          <w:color w:val="000000" w:themeColor="text1"/>
          <w:sz w:val="20"/>
          <w:lang w:val="tr-TR" w:eastAsia="tr-TR"/>
        </w:rPr>
        <w:t xml:space="preserve">Marjinal </w:t>
      </w:r>
      <w:proofErr w:type="spellStart"/>
      <w:r w:rsidRPr="00C8087A">
        <w:rPr>
          <w:rFonts w:ascii="Verdana" w:eastAsia="Calibri" w:hAnsi="Verdana"/>
          <w:color w:val="000000" w:themeColor="text1"/>
          <w:sz w:val="20"/>
          <w:lang w:val="tr-TR" w:eastAsia="tr-TR"/>
        </w:rPr>
        <w:t>Porter</w:t>
      </w:r>
      <w:proofErr w:type="spellEnd"/>
      <w:r w:rsidRPr="00C8087A">
        <w:rPr>
          <w:rFonts w:ascii="Verdana" w:eastAsia="Calibri" w:hAnsi="Verdana"/>
          <w:color w:val="000000" w:themeColor="text1"/>
          <w:sz w:val="20"/>
          <w:lang w:val="tr-TR" w:eastAsia="tr-TR"/>
        </w:rPr>
        <w:t xml:space="preserve"> </w:t>
      </w:r>
      <w:proofErr w:type="spellStart"/>
      <w:r w:rsidRPr="00C8087A">
        <w:rPr>
          <w:rFonts w:ascii="Verdana" w:eastAsia="Calibri" w:hAnsi="Verdana"/>
          <w:color w:val="000000" w:themeColor="text1"/>
          <w:sz w:val="20"/>
          <w:lang w:val="tr-TR" w:eastAsia="tr-TR"/>
        </w:rPr>
        <w:t>Novelli</w:t>
      </w:r>
      <w:proofErr w:type="spellEnd"/>
    </w:p>
    <w:p w14:paraId="27E47A22" w14:textId="77777777" w:rsidR="00793F6C" w:rsidRPr="00C8087A" w:rsidRDefault="00793F6C" w:rsidP="00793F6C">
      <w:pPr>
        <w:spacing w:line="360" w:lineRule="auto"/>
        <w:jc w:val="both"/>
        <w:rPr>
          <w:rFonts w:ascii="Verdana" w:eastAsia="Calibri" w:hAnsi="Verdana"/>
          <w:color w:val="000000" w:themeColor="text1"/>
          <w:sz w:val="20"/>
          <w:lang w:val="tr-TR" w:eastAsia="tr-TR"/>
        </w:rPr>
      </w:pPr>
      <w:r w:rsidRPr="00C8087A">
        <w:rPr>
          <w:rFonts w:ascii="Verdana" w:eastAsia="Calibri" w:hAnsi="Verdana"/>
          <w:color w:val="000000" w:themeColor="text1"/>
          <w:sz w:val="20"/>
          <w:lang w:val="tr-TR" w:eastAsia="tr-TR"/>
        </w:rPr>
        <w:t>dileko@marjinal.com.tr</w:t>
      </w:r>
    </w:p>
    <w:p w14:paraId="209EE19D" w14:textId="49AFA11E" w:rsidR="00B24A4D" w:rsidRPr="00C8087A" w:rsidRDefault="00793F6C" w:rsidP="00B773A2">
      <w:pPr>
        <w:spacing w:line="360" w:lineRule="auto"/>
        <w:jc w:val="both"/>
        <w:rPr>
          <w:rFonts w:ascii="Verdana" w:eastAsia="Calibri" w:hAnsi="Verdana"/>
          <w:color w:val="000000" w:themeColor="text1"/>
          <w:sz w:val="20"/>
          <w:lang w:val="tr-TR" w:eastAsia="tr-TR"/>
        </w:rPr>
      </w:pPr>
      <w:r w:rsidRPr="00C8087A">
        <w:rPr>
          <w:rFonts w:ascii="Verdana" w:eastAsia="Calibri" w:hAnsi="Verdana"/>
          <w:color w:val="000000" w:themeColor="text1"/>
          <w:sz w:val="20"/>
          <w:lang w:val="tr-TR" w:eastAsia="tr-TR"/>
        </w:rPr>
        <w:t>0212 219 29 71</w:t>
      </w:r>
    </w:p>
    <w:p w14:paraId="60E48C04" w14:textId="77777777" w:rsidR="00703F62" w:rsidRPr="00C8087A" w:rsidRDefault="00703F62" w:rsidP="00B773A2">
      <w:pPr>
        <w:spacing w:line="360" w:lineRule="auto"/>
        <w:jc w:val="both"/>
        <w:rPr>
          <w:rFonts w:ascii="Verdana" w:eastAsia="Calibri" w:hAnsi="Verdana"/>
          <w:color w:val="000000" w:themeColor="text1"/>
          <w:sz w:val="20"/>
          <w:lang w:val="tr-TR" w:eastAsia="tr-TR"/>
        </w:rPr>
      </w:pPr>
    </w:p>
    <w:p w14:paraId="6408D65E" w14:textId="77777777" w:rsidR="00703F62" w:rsidRPr="00C8087A" w:rsidRDefault="00703F62" w:rsidP="00703F62">
      <w:pPr>
        <w:spacing w:line="360" w:lineRule="auto"/>
        <w:rPr>
          <w:rFonts w:ascii="Verdana" w:hAnsi="Verdana"/>
          <w:b/>
          <w:bCs/>
          <w:sz w:val="16"/>
          <w:szCs w:val="16"/>
          <w:lang w:val="tr-TR"/>
        </w:rPr>
      </w:pPr>
      <w:proofErr w:type="spellStart"/>
      <w:r w:rsidRPr="00C8087A">
        <w:rPr>
          <w:rFonts w:ascii="Verdana" w:hAnsi="Verdana"/>
          <w:b/>
          <w:bCs/>
          <w:sz w:val="16"/>
          <w:szCs w:val="16"/>
          <w:lang w:val="tr-TR"/>
        </w:rPr>
        <w:t>GittiGidiyor</w:t>
      </w:r>
      <w:proofErr w:type="spellEnd"/>
      <w:r w:rsidRPr="00C8087A">
        <w:rPr>
          <w:rFonts w:ascii="Verdana" w:hAnsi="Verdana"/>
          <w:b/>
          <w:bCs/>
          <w:sz w:val="16"/>
          <w:szCs w:val="16"/>
          <w:lang w:val="tr-TR"/>
        </w:rPr>
        <w:t xml:space="preserve"> hakkında</w:t>
      </w:r>
    </w:p>
    <w:p w14:paraId="4214C285" w14:textId="77777777" w:rsidR="00703F62" w:rsidRPr="00C8087A" w:rsidRDefault="00703F62" w:rsidP="00703F62">
      <w:pPr>
        <w:spacing w:line="360" w:lineRule="auto"/>
        <w:jc w:val="both"/>
        <w:rPr>
          <w:sz w:val="16"/>
          <w:szCs w:val="16"/>
          <w:lang w:val="tr-TR"/>
        </w:rPr>
      </w:pPr>
      <w:r w:rsidRPr="00C8087A">
        <w:rPr>
          <w:rFonts w:ascii="Verdana" w:hAnsi="Verdana"/>
          <w:sz w:val="16"/>
          <w:szCs w:val="16"/>
          <w:lang w:val="tr-TR"/>
        </w:rPr>
        <w:t xml:space="preserve">2001 yılında kurulan ve 16 yıllık geçmişiyle Türkiye'de e-ticaretin öncü pazaryeri olan </w:t>
      </w:r>
      <w:proofErr w:type="spellStart"/>
      <w:r w:rsidRPr="00C8087A">
        <w:rPr>
          <w:rFonts w:ascii="Verdana" w:hAnsi="Verdana"/>
          <w:sz w:val="16"/>
          <w:szCs w:val="16"/>
          <w:lang w:val="tr-TR"/>
        </w:rPr>
        <w:t>GittiGidiyor</w:t>
      </w:r>
      <w:proofErr w:type="spellEnd"/>
      <w:r w:rsidRPr="00C8087A">
        <w:rPr>
          <w:rFonts w:ascii="Verdana" w:hAnsi="Verdana"/>
          <w:sz w:val="16"/>
          <w:szCs w:val="16"/>
          <w:lang w:val="tr-TR"/>
        </w:rPr>
        <w:t xml:space="preserve">, 2011 yılında global e-ticaret devi </w:t>
      </w:r>
      <w:proofErr w:type="spellStart"/>
      <w:r w:rsidRPr="00C8087A">
        <w:rPr>
          <w:rFonts w:ascii="Verdana" w:hAnsi="Verdana"/>
          <w:sz w:val="16"/>
          <w:szCs w:val="16"/>
          <w:lang w:val="tr-TR"/>
        </w:rPr>
        <w:t>eBay’in</w:t>
      </w:r>
      <w:proofErr w:type="spellEnd"/>
      <w:r w:rsidRPr="00C8087A">
        <w:rPr>
          <w:rFonts w:ascii="Verdana" w:hAnsi="Verdana"/>
          <w:sz w:val="16"/>
          <w:szCs w:val="16"/>
          <w:lang w:val="tr-TR"/>
        </w:rPr>
        <w:t xml:space="preserve"> çatısı altına girdikten sonra sektördeki lider konumunu daha da güçlendirdi. Aylık ortalama 60 milyon ziyaret, yaklaşık 19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w:t>
      </w:r>
      <w:proofErr w:type="spellStart"/>
      <w:r w:rsidRPr="00C8087A">
        <w:rPr>
          <w:rFonts w:ascii="Verdana" w:hAnsi="Verdana"/>
          <w:sz w:val="16"/>
          <w:szCs w:val="16"/>
          <w:lang w:val="tr-TR"/>
        </w:rPr>
        <w:t>GittiGidiyor</w:t>
      </w:r>
      <w:proofErr w:type="spellEnd"/>
      <w:r w:rsidRPr="00C8087A">
        <w:rPr>
          <w:rFonts w:ascii="Verdana" w:hAnsi="Verdana"/>
          <w:sz w:val="16"/>
          <w:szCs w:val="16"/>
          <w:lang w:val="tr-TR"/>
        </w:rPr>
        <w:t xml:space="preserve">, ödemeleri %100 güvence altına alan ödeme-onay sistemi “Sıfır Risk” kullanır. Yaklaşık her saniyede 1 ürünün satıldığı site, 5 milyon kez indirilen mobil uygulamalarıyla ve mobil cihazlara uyumlu alışveriş ekranlarıyla trafiğinin %64’ünü mobilden almaktadır. www.gittigidiyor.com/cadde sayfası ile stil sahibi bir yaşam için öneriler ve uzman editörler tarafından hazırlanan özel içerik platformu blog.gittigidiyor.com ile alışverişte rehber olacak içerikler sunan </w:t>
      </w:r>
      <w:proofErr w:type="spellStart"/>
      <w:r w:rsidRPr="00C8087A">
        <w:rPr>
          <w:rFonts w:ascii="Verdana" w:hAnsi="Verdana"/>
          <w:sz w:val="16"/>
          <w:szCs w:val="16"/>
          <w:lang w:val="tr-TR"/>
        </w:rPr>
        <w:t>GittiGidiyor</w:t>
      </w:r>
      <w:proofErr w:type="spellEnd"/>
      <w:r w:rsidRPr="00C8087A">
        <w:rPr>
          <w:rFonts w:ascii="Verdana" w:hAnsi="Verdana"/>
          <w:sz w:val="16"/>
          <w:szCs w:val="16"/>
          <w:lang w:val="tr-TR"/>
        </w:rPr>
        <w:t xml:space="preserve">, ulusal ve uluslararası alanda önemli e-ticaret ödülleriyle başarılarını taçlandırmaya devam ediyor. </w:t>
      </w:r>
      <w:hyperlink r:id="rId10" w:history="1">
        <w:r w:rsidRPr="00C8087A">
          <w:rPr>
            <w:rFonts w:ascii="Verdana" w:hAnsi="Verdana"/>
            <w:sz w:val="16"/>
            <w:szCs w:val="16"/>
            <w:lang w:val="tr-TR"/>
          </w:rPr>
          <w:t>www.gittigidiyor.com</w:t>
        </w:r>
      </w:hyperlink>
    </w:p>
    <w:p w14:paraId="57FDA39C" w14:textId="77777777" w:rsidR="00C8087A" w:rsidRPr="00C8087A" w:rsidRDefault="00C8087A" w:rsidP="00703F62">
      <w:pPr>
        <w:spacing w:line="360" w:lineRule="auto"/>
        <w:jc w:val="both"/>
        <w:rPr>
          <w:rFonts w:ascii="Verdana" w:hAnsi="Verdana"/>
          <w:sz w:val="16"/>
          <w:szCs w:val="16"/>
          <w:lang w:val="tr-TR"/>
        </w:rPr>
      </w:pPr>
    </w:p>
    <w:p w14:paraId="3ADC5789" w14:textId="77777777" w:rsidR="00703F62" w:rsidRPr="00C8087A" w:rsidRDefault="00703F62" w:rsidP="00B773A2">
      <w:pPr>
        <w:spacing w:line="360" w:lineRule="auto"/>
        <w:jc w:val="both"/>
        <w:rPr>
          <w:rFonts w:ascii="Verdana" w:eastAsia="Calibri" w:hAnsi="Verdana"/>
          <w:color w:val="000000" w:themeColor="text1"/>
          <w:sz w:val="20"/>
          <w:lang w:val="tr-TR" w:eastAsia="tr-TR"/>
        </w:rPr>
      </w:pPr>
    </w:p>
    <w:bookmarkEnd w:id="0"/>
    <w:sectPr w:rsidR="00703F62" w:rsidRPr="00C8087A" w:rsidSect="0089305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8862" w14:textId="77777777" w:rsidR="00961DE3" w:rsidRDefault="00961DE3" w:rsidP="00793F6C">
      <w:r>
        <w:separator/>
      </w:r>
    </w:p>
  </w:endnote>
  <w:endnote w:type="continuationSeparator" w:id="0">
    <w:p w14:paraId="390A31FF" w14:textId="77777777" w:rsidR="00961DE3" w:rsidRDefault="00961DE3" w:rsidP="0079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C9C41" w14:textId="77777777" w:rsidR="00961DE3" w:rsidRDefault="00961DE3" w:rsidP="00793F6C">
      <w:r>
        <w:separator/>
      </w:r>
    </w:p>
  </w:footnote>
  <w:footnote w:type="continuationSeparator" w:id="0">
    <w:p w14:paraId="2BBD37E0" w14:textId="77777777" w:rsidR="00961DE3" w:rsidRDefault="00961DE3" w:rsidP="00793F6C">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6C"/>
    <w:rsid w:val="00007EFC"/>
    <w:rsid w:val="00120F79"/>
    <w:rsid w:val="00132A70"/>
    <w:rsid w:val="00134338"/>
    <w:rsid w:val="00241E8A"/>
    <w:rsid w:val="002D1A61"/>
    <w:rsid w:val="00383244"/>
    <w:rsid w:val="003974C7"/>
    <w:rsid w:val="0060720B"/>
    <w:rsid w:val="00684147"/>
    <w:rsid w:val="00703F62"/>
    <w:rsid w:val="007142E3"/>
    <w:rsid w:val="00793F6C"/>
    <w:rsid w:val="007C6DC3"/>
    <w:rsid w:val="0082580D"/>
    <w:rsid w:val="008714F9"/>
    <w:rsid w:val="0089305D"/>
    <w:rsid w:val="008A7ACC"/>
    <w:rsid w:val="00955F19"/>
    <w:rsid w:val="00961DE3"/>
    <w:rsid w:val="009664A4"/>
    <w:rsid w:val="00977E21"/>
    <w:rsid w:val="0098022C"/>
    <w:rsid w:val="009C5EBD"/>
    <w:rsid w:val="00A12670"/>
    <w:rsid w:val="00A44C7D"/>
    <w:rsid w:val="00B24A4D"/>
    <w:rsid w:val="00B773A2"/>
    <w:rsid w:val="00B90EE0"/>
    <w:rsid w:val="00BB3876"/>
    <w:rsid w:val="00C8087A"/>
    <w:rsid w:val="00CE4B01"/>
    <w:rsid w:val="00D1609D"/>
    <w:rsid w:val="00D55DA8"/>
    <w:rsid w:val="00D974B5"/>
    <w:rsid w:val="00E02850"/>
    <w:rsid w:val="00E661AA"/>
    <w:rsid w:val="00F10B5F"/>
    <w:rsid w:val="00F1520C"/>
    <w:rsid w:val="00F16D27"/>
    <w:rsid w:val="00F37A63"/>
    <w:rsid w:val="00FD0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17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3F6C"/>
    <w:rPr>
      <w:sz w:val="20"/>
      <w:szCs w:val="20"/>
    </w:rPr>
  </w:style>
  <w:style w:type="character" w:customStyle="1" w:styleId="FootnoteTextChar">
    <w:name w:val="Footnote Text Char"/>
    <w:basedOn w:val="DefaultParagraphFont"/>
    <w:link w:val="FootnoteText"/>
    <w:uiPriority w:val="99"/>
    <w:semiHidden/>
    <w:rsid w:val="00793F6C"/>
    <w:rPr>
      <w:rFonts w:eastAsiaTheme="minorHAnsi"/>
      <w:sz w:val="20"/>
      <w:szCs w:val="20"/>
      <w:lang w:val="en-GB"/>
    </w:rPr>
  </w:style>
  <w:style w:type="character" w:styleId="FootnoteReference">
    <w:name w:val="footnote reference"/>
    <w:basedOn w:val="DefaultParagraphFont"/>
    <w:uiPriority w:val="99"/>
    <w:semiHidden/>
    <w:unhideWhenUsed/>
    <w:rsid w:val="00793F6C"/>
    <w:rPr>
      <w:vertAlign w:val="superscript"/>
    </w:rPr>
  </w:style>
  <w:style w:type="character" w:styleId="Hyperlink">
    <w:name w:val="Hyperlink"/>
    <w:semiHidden/>
    <w:unhideWhenUsed/>
    <w:rsid w:val="00793F6C"/>
    <w:rPr>
      <w:color w:val="0000FF"/>
      <w:u w:val="single"/>
    </w:rPr>
  </w:style>
  <w:style w:type="paragraph" w:customStyle="1" w:styleId="gmail-msonormal">
    <w:name w:val="gmail-msonormal"/>
    <w:basedOn w:val="Normal"/>
    <w:rsid w:val="00793F6C"/>
    <w:pPr>
      <w:spacing w:before="100" w:beforeAutospacing="1" w:after="100" w:afterAutospacing="1"/>
    </w:pPr>
    <w:rPr>
      <w:rFonts w:ascii="Times New Roman" w:hAnsi="Times New Roman" w:cs="Times New Roman"/>
      <w:lang w:val="tr-TR" w:eastAsia="tr-TR"/>
    </w:rPr>
  </w:style>
  <w:style w:type="paragraph" w:styleId="Header">
    <w:name w:val="header"/>
    <w:basedOn w:val="Normal"/>
    <w:link w:val="HeaderChar"/>
    <w:uiPriority w:val="99"/>
    <w:unhideWhenUsed/>
    <w:rsid w:val="00793F6C"/>
    <w:pPr>
      <w:tabs>
        <w:tab w:val="center" w:pos="4536"/>
        <w:tab w:val="right" w:pos="9072"/>
      </w:tabs>
    </w:pPr>
  </w:style>
  <w:style w:type="character" w:customStyle="1" w:styleId="HeaderChar">
    <w:name w:val="Header Char"/>
    <w:basedOn w:val="DefaultParagraphFont"/>
    <w:link w:val="Header"/>
    <w:uiPriority w:val="99"/>
    <w:rsid w:val="00793F6C"/>
    <w:rPr>
      <w:rFonts w:eastAsiaTheme="minorHAnsi"/>
      <w:lang w:val="en-GB"/>
    </w:rPr>
  </w:style>
  <w:style w:type="paragraph" w:styleId="Footer">
    <w:name w:val="footer"/>
    <w:basedOn w:val="Normal"/>
    <w:link w:val="FooterChar"/>
    <w:uiPriority w:val="99"/>
    <w:unhideWhenUsed/>
    <w:rsid w:val="00793F6C"/>
    <w:pPr>
      <w:tabs>
        <w:tab w:val="center" w:pos="4536"/>
        <w:tab w:val="right" w:pos="9072"/>
      </w:tabs>
    </w:pPr>
  </w:style>
  <w:style w:type="character" w:customStyle="1" w:styleId="FooterChar">
    <w:name w:val="Footer Char"/>
    <w:basedOn w:val="DefaultParagraphFont"/>
    <w:link w:val="Footer"/>
    <w:uiPriority w:val="99"/>
    <w:rsid w:val="00793F6C"/>
    <w:rPr>
      <w:rFonts w:eastAsiaTheme="minorHAnsi"/>
      <w:lang w:val="en-GB"/>
    </w:rPr>
  </w:style>
  <w:style w:type="character" w:customStyle="1" w:styleId="apple-converted-space">
    <w:name w:val="apple-converted-space"/>
    <w:basedOn w:val="DefaultParagraphFont"/>
    <w:rsid w:val="00793F6C"/>
  </w:style>
  <w:style w:type="paragraph" w:styleId="BalloonText">
    <w:name w:val="Balloon Text"/>
    <w:basedOn w:val="Normal"/>
    <w:link w:val="BalloonTextChar"/>
    <w:uiPriority w:val="99"/>
    <w:semiHidden/>
    <w:unhideWhenUsed/>
    <w:rsid w:val="00007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EFC"/>
    <w:rPr>
      <w:rFonts w:ascii="Times New Roman" w:eastAsiaTheme="minorHAnsi" w:hAnsi="Times New Roman"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3F6C"/>
    <w:rPr>
      <w:sz w:val="20"/>
      <w:szCs w:val="20"/>
    </w:rPr>
  </w:style>
  <w:style w:type="character" w:customStyle="1" w:styleId="FootnoteTextChar">
    <w:name w:val="Footnote Text Char"/>
    <w:basedOn w:val="DefaultParagraphFont"/>
    <w:link w:val="FootnoteText"/>
    <w:uiPriority w:val="99"/>
    <w:semiHidden/>
    <w:rsid w:val="00793F6C"/>
    <w:rPr>
      <w:rFonts w:eastAsiaTheme="minorHAnsi"/>
      <w:sz w:val="20"/>
      <w:szCs w:val="20"/>
      <w:lang w:val="en-GB"/>
    </w:rPr>
  </w:style>
  <w:style w:type="character" w:styleId="FootnoteReference">
    <w:name w:val="footnote reference"/>
    <w:basedOn w:val="DefaultParagraphFont"/>
    <w:uiPriority w:val="99"/>
    <w:semiHidden/>
    <w:unhideWhenUsed/>
    <w:rsid w:val="00793F6C"/>
    <w:rPr>
      <w:vertAlign w:val="superscript"/>
    </w:rPr>
  </w:style>
  <w:style w:type="character" w:styleId="Hyperlink">
    <w:name w:val="Hyperlink"/>
    <w:semiHidden/>
    <w:unhideWhenUsed/>
    <w:rsid w:val="00793F6C"/>
    <w:rPr>
      <w:color w:val="0000FF"/>
      <w:u w:val="single"/>
    </w:rPr>
  </w:style>
  <w:style w:type="paragraph" w:customStyle="1" w:styleId="gmail-msonormal">
    <w:name w:val="gmail-msonormal"/>
    <w:basedOn w:val="Normal"/>
    <w:rsid w:val="00793F6C"/>
    <w:pPr>
      <w:spacing w:before="100" w:beforeAutospacing="1" w:after="100" w:afterAutospacing="1"/>
    </w:pPr>
    <w:rPr>
      <w:rFonts w:ascii="Times New Roman" w:hAnsi="Times New Roman" w:cs="Times New Roman"/>
      <w:lang w:val="tr-TR" w:eastAsia="tr-TR"/>
    </w:rPr>
  </w:style>
  <w:style w:type="paragraph" w:styleId="Header">
    <w:name w:val="header"/>
    <w:basedOn w:val="Normal"/>
    <w:link w:val="HeaderChar"/>
    <w:uiPriority w:val="99"/>
    <w:unhideWhenUsed/>
    <w:rsid w:val="00793F6C"/>
    <w:pPr>
      <w:tabs>
        <w:tab w:val="center" w:pos="4536"/>
        <w:tab w:val="right" w:pos="9072"/>
      </w:tabs>
    </w:pPr>
  </w:style>
  <w:style w:type="character" w:customStyle="1" w:styleId="HeaderChar">
    <w:name w:val="Header Char"/>
    <w:basedOn w:val="DefaultParagraphFont"/>
    <w:link w:val="Header"/>
    <w:uiPriority w:val="99"/>
    <w:rsid w:val="00793F6C"/>
    <w:rPr>
      <w:rFonts w:eastAsiaTheme="minorHAnsi"/>
      <w:lang w:val="en-GB"/>
    </w:rPr>
  </w:style>
  <w:style w:type="paragraph" w:styleId="Footer">
    <w:name w:val="footer"/>
    <w:basedOn w:val="Normal"/>
    <w:link w:val="FooterChar"/>
    <w:uiPriority w:val="99"/>
    <w:unhideWhenUsed/>
    <w:rsid w:val="00793F6C"/>
    <w:pPr>
      <w:tabs>
        <w:tab w:val="center" w:pos="4536"/>
        <w:tab w:val="right" w:pos="9072"/>
      </w:tabs>
    </w:pPr>
  </w:style>
  <w:style w:type="character" w:customStyle="1" w:styleId="FooterChar">
    <w:name w:val="Footer Char"/>
    <w:basedOn w:val="DefaultParagraphFont"/>
    <w:link w:val="Footer"/>
    <w:uiPriority w:val="99"/>
    <w:rsid w:val="00793F6C"/>
    <w:rPr>
      <w:rFonts w:eastAsiaTheme="minorHAnsi"/>
      <w:lang w:val="en-GB"/>
    </w:rPr>
  </w:style>
  <w:style w:type="character" w:customStyle="1" w:styleId="apple-converted-space">
    <w:name w:val="apple-converted-space"/>
    <w:basedOn w:val="DefaultParagraphFont"/>
    <w:rsid w:val="00793F6C"/>
  </w:style>
  <w:style w:type="paragraph" w:styleId="BalloonText">
    <w:name w:val="Balloon Text"/>
    <w:basedOn w:val="Normal"/>
    <w:link w:val="BalloonTextChar"/>
    <w:uiPriority w:val="99"/>
    <w:semiHidden/>
    <w:unhideWhenUsed/>
    <w:rsid w:val="00007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EFC"/>
    <w:rPr>
      <w:rFonts w:ascii="Times New Roman" w:eastAsiaTheme="minorHAns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873">
      <w:bodyDiv w:val="1"/>
      <w:marLeft w:val="0"/>
      <w:marRight w:val="0"/>
      <w:marTop w:val="0"/>
      <w:marBottom w:val="0"/>
      <w:divBdr>
        <w:top w:val="none" w:sz="0" w:space="0" w:color="auto"/>
        <w:left w:val="none" w:sz="0" w:space="0" w:color="auto"/>
        <w:bottom w:val="none" w:sz="0" w:space="0" w:color="auto"/>
        <w:right w:val="none" w:sz="0" w:space="0" w:color="auto"/>
      </w:divBdr>
    </w:div>
    <w:div w:id="615530480">
      <w:bodyDiv w:val="1"/>
      <w:marLeft w:val="0"/>
      <w:marRight w:val="0"/>
      <w:marTop w:val="0"/>
      <w:marBottom w:val="0"/>
      <w:divBdr>
        <w:top w:val="none" w:sz="0" w:space="0" w:color="auto"/>
        <w:left w:val="none" w:sz="0" w:space="0" w:color="auto"/>
        <w:bottom w:val="none" w:sz="0" w:space="0" w:color="auto"/>
        <w:right w:val="none" w:sz="0" w:space="0" w:color="auto"/>
      </w:divBdr>
    </w:div>
    <w:div w:id="1163006692">
      <w:bodyDiv w:val="1"/>
      <w:marLeft w:val="0"/>
      <w:marRight w:val="0"/>
      <w:marTop w:val="0"/>
      <w:marBottom w:val="0"/>
      <w:divBdr>
        <w:top w:val="none" w:sz="0" w:space="0" w:color="auto"/>
        <w:left w:val="none" w:sz="0" w:space="0" w:color="auto"/>
        <w:bottom w:val="none" w:sz="0" w:space="0" w:color="auto"/>
        <w:right w:val="none" w:sz="0" w:space="0" w:color="auto"/>
      </w:divBdr>
    </w:div>
    <w:div w:id="1205481211">
      <w:bodyDiv w:val="1"/>
      <w:marLeft w:val="0"/>
      <w:marRight w:val="0"/>
      <w:marTop w:val="0"/>
      <w:marBottom w:val="0"/>
      <w:divBdr>
        <w:top w:val="none" w:sz="0" w:space="0" w:color="auto"/>
        <w:left w:val="none" w:sz="0" w:space="0" w:color="auto"/>
        <w:bottom w:val="none" w:sz="0" w:space="0" w:color="auto"/>
        <w:right w:val="none" w:sz="0" w:space="0" w:color="auto"/>
      </w:divBdr>
    </w:div>
    <w:div w:id="1925338868">
      <w:bodyDiv w:val="1"/>
      <w:marLeft w:val="0"/>
      <w:marRight w:val="0"/>
      <w:marTop w:val="0"/>
      <w:marBottom w:val="0"/>
      <w:divBdr>
        <w:top w:val="none" w:sz="0" w:space="0" w:color="auto"/>
        <w:left w:val="none" w:sz="0" w:space="0" w:color="auto"/>
        <w:bottom w:val="none" w:sz="0" w:space="0" w:color="auto"/>
        <w:right w:val="none" w:sz="0" w:space="0" w:color="auto"/>
      </w:divBdr>
    </w:div>
    <w:div w:id="214580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ttigidiy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1F077-06DF-41FE-A0B4-862F3564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10CCF-2AC1-4E64-A358-685F244F2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AC06D-D24A-4B89-83AD-C42061E06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Umut  Ersoy</cp:lastModifiedBy>
  <cp:revision>2</cp:revision>
  <dcterms:created xsi:type="dcterms:W3CDTF">2017-10-05T07:21:00Z</dcterms:created>
  <dcterms:modified xsi:type="dcterms:W3CDTF">2017-10-05T07:21:00Z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