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EFA41" w14:textId="77777777" w:rsidR="00695985" w:rsidRPr="004542A5" w:rsidRDefault="00695985" w:rsidP="00695985">
      <w:pPr>
        <w:spacing w:line="300" w:lineRule="auto"/>
        <w:contextualSpacing/>
        <w:rPr>
          <w:rFonts w:ascii="Verdana" w:hAnsi="Verdana"/>
          <w:b/>
          <w:bCs/>
          <w:sz w:val="32"/>
          <w:szCs w:val="32"/>
          <w:u w:val="single"/>
        </w:rPr>
      </w:pPr>
      <w:r w:rsidRPr="004542A5">
        <w:rPr>
          <w:rFonts w:ascii="Verdana" w:hAnsi="Verdana"/>
          <w:b/>
          <w:bCs/>
          <w:sz w:val="32"/>
          <w:szCs w:val="32"/>
          <w:u w:val="single"/>
        </w:rPr>
        <w:t>BASIN BÜLTENİ</w:t>
      </w:r>
    </w:p>
    <w:p w14:paraId="251E93E6" w14:textId="77777777" w:rsidR="00695985" w:rsidRPr="004542A5" w:rsidRDefault="00695985" w:rsidP="1BD076B4">
      <w:pPr>
        <w:spacing w:line="300" w:lineRule="auto"/>
        <w:contextualSpacing/>
        <w:jc w:val="center"/>
        <w:rPr>
          <w:rFonts w:ascii="Verdana" w:hAnsi="Verdana"/>
          <w:b/>
          <w:bCs/>
          <w:sz w:val="32"/>
          <w:szCs w:val="32"/>
          <w:highlight w:val="green"/>
        </w:rPr>
      </w:pPr>
    </w:p>
    <w:p w14:paraId="4935F515" w14:textId="122D0179" w:rsidR="00AD1889" w:rsidRPr="004542A5" w:rsidRDefault="00AD1889" w:rsidP="0E4373B8">
      <w:pPr>
        <w:spacing w:line="360" w:lineRule="auto"/>
        <w:contextualSpacing/>
        <w:jc w:val="center"/>
        <w:rPr>
          <w:rFonts w:ascii="Verdana" w:hAnsi="Verdana"/>
          <w:b/>
          <w:bCs/>
          <w:sz w:val="28"/>
          <w:szCs w:val="28"/>
        </w:rPr>
      </w:pPr>
      <w:r w:rsidRPr="62EF97A0">
        <w:rPr>
          <w:rFonts w:ascii="Verdana" w:hAnsi="Verdana"/>
          <w:b/>
          <w:bCs/>
          <w:sz w:val="28"/>
          <w:szCs w:val="28"/>
        </w:rPr>
        <w:t>Galatasaray kadın futbol takım</w:t>
      </w:r>
      <w:r w:rsidR="001F13DF" w:rsidRPr="62EF97A0">
        <w:rPr>
          <w:rFonts w:ascii="Verdana" w:hAnsi="Verdana"/>
          <w:b/>
          <w:bCs/>
          <w:sz w:val="28"/>
          <w:szCs w:val="28"/>
        </w:rPr>
        <w:t>ı yeni sezonda da Petrol Ofisi Grubu’nun desteği ile yo</w:t>
      </w:r>
      <w:r w:rsidR="00057309" w:rsidRPr="62EF97A0">
        <w:rPr>
          <w:rFonts w:ascii="Verdana" w:hAnsi="Verdana"/>
          <w:b/>
          <w:bCs/>
          <w:sz w:val="28"/>
          <w:szCs w:val="28"/>
        </w:rPr>
        <w:t>l</w:t>
      </w:r>
      <w:r w:rsidR="004542A5" w:rsidRPr="62EF97A0">
        <w:rPr>
          <w:rFonts w:ascii="Verdana" w:hAnsi="Verdana"/>
          <w:b/>
          <w:bCs/>
          <w:sz w:val="28"/>
          <w:szCs w:val="28"/>
        </w:rPr>
        <w:t>un</w:t>
      </w:r>
      <w:r w:rsidR="001F13DF" w:rsidRPr="62EF97A0">
        <w:rPr>
          <w:rFonts w:ascii="Verdana" w:hAnsi="Verdana"/>
          <w:b/>
          <w:bCs/>
          <w:sz w:val="28"/>
          <w:szCs w:val="28"/>
        </w:rPr>
        <w:t xml:space="preserve">a devam </w:t>
      </w:r>
      <w:r w:rsidR="004542A5" w:rsidRPr="62EF97A0">
        <w:rPr>
          <w:rFonts w:ascii="Verdana" w:hAnsi="Verdana"/>
          <w:b/>
          <w:bCs/>
          <w:sz w:val="28"/>
          <w:szCs w:val="28"/>
        </w:rPr>
        <w:t>ediyor</w:t>
      </w:r>
    </w:p>
    <w:p w14:paraId="1A1288A7" w14:textId="77777777" w:rsidR="00E407C8" w:rsidRPr="004542A5" w:rsidRDefault="00E407C8" w:rsidP="00855FDF">
      <w:pPr>
        <w:spacing w:line="360" w:lineRule="auto"/>
        <w:contextualSpacing/>
        <w:jc w:val="center"/>
        <w:rPr>
          <w:rFonts w:ascii="Verdana" w:hAnsi="Verdana"/>
          <w:b/>
          <w:bCs/>
        </w:rPr>
      </w:pPr>
    </w:p>
    <w:p w14:paraId="01893E50" w14:textId="61C8E9AA" w:rsidR="00B540C3" w:rsidRPr="004542A5" w:rsidRDefault="00855FDF" w:rsidP="00855FDF">
      <w:pPr>
        <w:spacing w:line="360" w:lineRule="auto"/>
        <w:contextualSpacing/>
        <w:jc w:val="center"/>
        <w:rPr>
          <w:rFonts w:ascii="Verdana" w:hAnsi="Verdana"/>
          <w:b/>
          <w:bCs/>
        </w:rPr>
      </w:pPr>
      <w:r w:rsidRPr="62EF97A0">
        <w:rPr>
          <w:rFonts w:ascii="Verdana" w:hAnsi="Verdana"/>
          <w:b/>
          <w:bCs/>
        </w:rPr>
        <w:t xml:space="preserve">Türkiye’nin enerji altyapı grubu </w:t>
      </w:r>
      <w:r w:rsidR="00E407C8" w:rsidRPr="62EF97A0">
        <w:rPr>
          <w:rFonts w:ascii="Verdana" w:hAnsi="Verdana"/>
          <w:b/>
          <w:bCs/>
        </w:rPr>
        <w:t>Petrol Ofisi</w:t>
      </w:r>
      <w:r w:rsidRPr="62EF97A0">
        <w:rPr>
          <w:rFonts w:ascii="Verdana" w:hAnsi="Verdana"/>
          <w:b/>
          <w:bCs/>
        </w:rPr>
        <w:t xml:space="preserve">, </w:t>
      </w:r>
      <w:r w:rsidR="00E407C8" w:rsidRPr="62EF97A0">
        <w:rPr>
          <w:rFonts w:ascii="Verdana" w:hAnsi="Verdana"/>
          <w:b/>
          <w:bCs/>
        </w:rPr>
        <w:t xml:space="preserve">2023-2024 sezonunda da isim ve forma </w:t>
      </w:r>
      <w:r w:rsidRPr="62EF97A0">
        <w:rPr>
          <w:rFonts w:ascii="Verdana" w:hAnsi="Verdana"/>
          <w:b/>
          <w:bCs/>
        </w:rPr>
        <w:t xml:space="preserve">göğüs </w:t>
      </w:r>
      <w:r w:rsidR="00E407C8" w:rsidRPr="62EF97A0">
        <w:rPr>
          <w:rFonts w:ascii="Verdana" w:hAnsi="Verdana"/>
          <w:b/>
          <w:bCs/>
        </w:rPr>
        <w:t xml:space="preserve">sponsoru </w:t>
      </w:r>
      <w:r w:rsidR="004542A5" w:rsidRPr="62EF97A0">
        <w:rPr>
          <w:rFonts w:ascii="Verdana" w:hAnsi="Verdana"/>
          <w:b/>
          <w:bCs/>
        </w:rPr>
        <w:t>olarak Galatasaray kadın futbol takımına desteklerini sürdürüyor.</w:t>
      </w:r>
      <w:r w:rsidR="00E407C8" w:rsidRPr="62EF97A0">
        <w:rPr>
          <w:rFonts w:ascii="Verdana" w:hAnsi="Verdana"/>
          <w:b/>
          <w:bCs/>
        </w:rPr>
        <w:t xml:space="preserve"> </w:t>
      </w:r>
    </w:p>
    <w:p w14:paraId="622038B3" w14:textId="77777777" w:rsidR="00E407C8" w:rsidRPr="004542A5" w:rsidRDefault="00E407C8" w:rsidP="00855FDF">
      <w:pPr>
        <w:spacing w:line="360" w:lineRule="auto"/>
        <w:contextualSpacing/>
        <w:jc w:val="center"/>
        <w:rPr>
          <w:rFonts w:ascii="Verdana" w:hAnsi="Verdana"/>
          <w:b/>
          <w:sz w:val="22"/>
        </w:rPr>
      </w:pPr>
    </w:p>
    <w:p w14:paraId="5ECF20C2" w14:textId="7A0CDB26" w:rsidR="00E4634F" w:rsidRPr="004542A5" w:rsidRDefault="00B73396" w:rsidP="00855FDF">
      <w:pPr>
        <w:spacing w:line="360" w:lineRule="auto"/>
        <w:contextualSpacing/>
        <w:jc w:val="both"/>
        <w:rPr>
          <w:rFonts w:ascii="Verdana" w:hAnsi="Verdana"/>
          <w:sz w:val="20"/>
          <w:szCs w:val="20"/>
        </w:rPr>
      </w:pPr>
      <w:r w:rsidRPr="62EF97A0">
        <w:rPr>
          <w:rFonts w:ascii="Verdana" w:hAnsi="Verdana"/>
          <w:sz w:val="20"/>
          <w:szCs w:val="20"/>
        </w:rPr>
        <w:t>Türkiye’nin enerji altyapı grubu Petrol Ofisi, ü</w:t>
      </w:r>
      <w:r w:rsidR="001F13DF" w:rsidRPr="62EF97A0">
        <w:rPr>
          <w:rFonts w:ascii="Verdana" w:hAnsi="Verdana"/>
          <w:sz w:val="20"/>
          <w:szCs w:val="20"/>
        </w:rPr>
        <w:t>lkemizde kadın futbolunun bilinirliğini a</w:t>
      </w:r>
      <w:r w:rsidR="00057309" w:rsidRPr="62EF97A0">
        <w:rPr>
          <w:rFonts w:ascii="Verdana" w:hAnsi="Verdana"/>
          <w:sz w:val="20"/>
          <w:szCs w:val="20"/>
        </w:rPr>
        <w:t>r</w:t>
      </w:r>
      <w:r w:rsidR="001F13DF" w:rsidRPr="62EF97A0">
        <w:rPr>
          <w:rFonts w:ascii="Verdana" w:hAnsi="Verdana"/>
          <w:sz w:val="20"/>
          <w:szCs w:val="20"/>
        </w:rPr>
        <w:t>tırma</w:t>
      </w:r>
      <w:r w:rsidRPr="62EF97A0">
        <w:rPr>
          <w:rFonts w:ascii="Verdana" w:hAnsi="Verdana"/>
          <w:sz w:val="20"/>
          <w:szCs w:val="20"/>
        </w:rPr>
        <w:t>k</w:t>
      </w:r>
      <w:r w:rsidR="001F13DF" w:rsidRPr="62EF97A0">
        <w:rPr>
          <w:rFonts w:ascii="Verdana" w:hAnsi="Verdana"/>
          <w:sz w:val="20"/>
          <w:szCs w:val="20"/>
        </w:rPr>
        <w:t>, bu sayede yeni kadın sporcuların yetişebileceği bir alan yaratma</w:t>
      </w:r>
      <w:r w:rsidRPr="62EF97A0">
        <w:rPr>
          <w:rFonts w:ascii="Verdana" w:hAnsi="Verdana"/>
          <w:sz w:val="20"/>
          <w:szCs w:val="20"/>
        </w:rPr>
        <w:t xml:space="preserve">k için desteklerin devam ediyor. Petrol Ofisi Grubu’nun </w:t>
      </w:r>
      <w:r w:rsidR="00E4634F" w:rsidRPr="62EF97A0">
        <w:rPr>
          <w:rFonts w:ascii="Verdana" w:hAnsi="Verdana"/>
          <w:sz w:val="20"/>
          <w:szCs w:val="20"/>
        </w:rPr>
        <w:t xml:space="preserve">Türk kadın futbolunun </w:t>
      </w:r>
      <w:r w:rsidR="00436D96" w:rsidRPr="62EF97A0">
        <w:rPr>
          <w:rFonts w:ascii="Verdana" w:hAnsi="Verdana"/>
          <w:sz w:val="20"/>
          <w:szCs w:val="20"/>
        </w:rPr>
        <w:t>en önemli</w:t>
      </w:r>
      <w:r w:rsidR="00057309" w:rsidRPr="62EF97A0">
        <w:rPr>
          <w:rFonts w:ascii="Verdana" w:hAnsi="Verdana"/>
          <w:sz w:val="20"/>
          <w:szCs w:val="20"/>
        </w:rPr>
        <w:t xml:space="preserve"> </w:t>
      </w:r>
      <w:r w:rsidR="00436D96" w:rsidRPr="62EF97A0">
        <w:rPr>
          <w:rFonts w:ascii="Verdana" w:hAnsi="Verdana"/>
          <w:sz w:val="20"/>
          <w:szCs w:val="20"/>
        </w:rPr>
        <w:t>kulüplerinden</w:t>
      </w:r>
      <w:r w:rsidR="00E4634F" w:rsidRPr="62EF97A0">
        <w:rPr>
          <w:rFonts w:ascii="Verdana" w:hAnsi="Verdana"/>
          <w:sz w:val="20"/>
          <w:szCs w:val="20"/>
        </w:rPr>
        <w:t xml:space="preserve"> Galatasaray ile yaptığı isim ve forma </w:t>
      </w:r>
      <w:r w:rsidR="00855FDF" w:rsidRPr="62EF97A0">
        <w:rPr>
          <w:rFonts w:ascii="Verdana" w:hAnsi="Verdana"/>
          <w:sz w:val="20"/>
          <w:szCs w:val="20"/>
        </w:rPr>
        <w:t xml:space="preserve">göğüs </w:t>
      </w:r>
      <w:r w:rsidR="00E4634F" w:rsidRPr="62EF97A0">
        <w:rPr>
          <w:rFonts w:ascii="Verdana" w:hAnsi="Verdana"/>
          <w:sz w:val="20"/>
          <w:szCs w:val="20"/>
        </w:rPr>
        <w:t>sponsorluğu anlaşması</w:t>
      </w:r>
      <w:r w:rsidR="00914F20" w:rsidRPr="62EF97A0">
        <w:rPr>
          <w:rFonts w:ascii="Verdana" w:hAnsi="Verdana"/>
          <w:sz w:val="20"/>
          <w:szCs w:val="20"/>
        </w:rPr>
        <w:t>,</w:t>
      </w:r>
      <w:r w:rsidR="00E4634F" w:rsidRPr="62EF97A0">
        <w:rPr>
          <w:rFonts w:ascii="Verdana" w:hAnsi="Verdana"/>
          <w:sz w:val="20"/>
          <w:szCs w:val="20"/>
        </w:rPr>
        <w:t xml:space="preserve"> 2023-2024 sezonunda da </w:t>
      </w:r>
      <w:r w:rsidR="004542A5" w:rsidRPr="62EF97A0">
        <w:rPr>
          <w:rFonts w:ascii="Verdana" w:hAnsi="Verdana"/>
          <w:sz w:val="20"/>
          <w:szCs w:val="20"/>
        </w:rPr>
        <w:t>sürüyor</w:t>
      </w:r>
      <w:r w:rsidR="001F13DF" w:rsidRPr="62EF97A0">
        <w:rPr>
          <w:rFonts w:ascii="Verdana" w:hAnsi="Verdana"/>
          <w:sz w:val="20"/>
          <w:szCs w:val="20"/>
        </w:rPr>
        <w:t xml:space="preserve">. Kulüp </w:t>
      </w:r>
      <w:r w:rsidR="00E4634F" w:rsidRPr="62EF97A0">
        <w:rPr>
          <w:rFonts w:ascii="Verdana" w:hAnsi="Verdana"/>
          <w:sz w:val="20"/>
          <w:szCs w:val="20"/>
        </w:rPr>
        <w:t xml:space="preserve">yeni sezonda da Galatasaray Petrol Ofisi </w:t>
      </w:r>
      <w:r w:rsidR="001F13DF" w:rsidRPr="62EF97A0">
        <w:rPr>
          <w:rFonts w:ascii="Verdana" w:hAnsi="Verdana"/>
          <w:sz w:val="20"/>
          <w:szCs w:val="20"/>
        </w:rPr>
        <w:t xml:space="preserve">ismi </w:t>
      </w:r>
      <w:r w:rsidR="00E4634F" w:rsidRPr="62EF97A0">
        <w:rPr>
          <w:rFonts w:ascii="Verdana" w:hAnsi="Verdana"/>
          <w:sz w:val="20"/>
          <w:szCs w:val="20"/>
        </w:rPr>
        <w:t xml:space="preserve">ile </w:t>
      </w:r>
      <w:r w:rsidR="00436D96" w:rsidRPr="62EF97A0">
        <w:rPr>
          <w:rFonts w:ascii="Verdana" w:hAnsi="Verdana"/>
          <w:sz w:val="20"/>
          <w:szCs w:val="20"/>
        </w:rPr>
        <w:t xml:space="preserve">sahada </w:t>
      </w:r>
      <w:r w:rsidR="00E4634F" w:rsidRPr="62EF97A0">
        <w:rPr>
          <w:rFonts w:ascii="Verdana" w:hAnsi="Verdana"/>
          <w:sz w:val="20"/>
          <w:szCs w:val="20"/>
        </w:rPr>
        <w:t>mücadele</w:t>
      </w:r>
      <w:r w:rsidR="00FC20F4" w:rsidRPr="62EF97A0">
        <w:rPr>
          <w:rFonts w:ascii="Verdana" w:hAnsi="Verdana"/>
          <w:sz w:val="20"/>
          <w:szCs w:val="20"/>
        </w:rPr>
        <w:t xml:space="preserve"> </w:t>
      </w:r>
      <w:r w:rsidR="004542A5" w:rsidRPr="62EF97A0">
        <w:rPr>
          <w:rFonts w:ascii="Verdana" w:hAnsi="Verdana"/>
          <w:sz w:val="20"/>
          <w:szCs w:val="20"/>
        </w:rPr>
        <w:t>ediyor</w:t>
      </w:r>
      <w:r w:rsidR="00FC20F4" w:rsidRPr="62EF97A0">
        <w:rPr>
          <w:rFonts w:ascii="Verdana" w:hAnsi="Verdana"/>
          <w:sz w:val="20"/>
          <w:szCs w:val="20"/>
        </w:rPr>
        <w:t>.</w:t>
      </w:r>
    </w:p>
    <w:p w14:paraId="3C18EF71" w14:textId="77777777" w:rsidR="005474B2" w:rsidRPr="004542A5" w:rsidRDefault="005474B2" w:rsidP="00855FDF">
      <w:pPr>
        <w:spacing w:line="360" w:lineRule="auto"/>
        <w:contextualSpacing/>
        <w:jc w:val="both"/>
        <w:rPr>
          <w:rFonts w:ascii="Verdana" w:hAnsi="Verdana"/>
          <w:sz w:val="20"/>
          <w:szCs w:val="20"/>
        </w:rPr>
      </w:pPr>
    </w:p>
    <w:p w14:paraId="00AEBC0F" w14:textId="3D0649D1" w:rsidR="00F23928" w:rsidRPr="004542A5" w:rsidRDefault="005474B2" w:rsidP="0E4373B8">
      <w:pPr>
        <w:spacing w:line="360" w:lineRule="auto"/>
        <w:contextualSpacing/>
        <w:jc w:val="both"/>
        <w:rPr>
          <w:rFonts w:ascii="Verdana" w:hAnsi="Verdana"/>
          <w:sz w:val="20"/>
          <w:szCs w:val="20"/>
        </w:rPr>
      </w:pPr>
      <w:r w:rsidRPr="004542A5">
        <w:rPr>
          <w:rFonts w:ascii="Verdana" w:hAnsi="Verdana"/>
          <w:sz w:val="20"/>
          <w:szCs w:val="20"/>
        </w:rPr>
        <w:t xml:space="preserve">Konuyla ilgili açıklamada bulunan </w:t>
      </w:r>
      <w:r w:rsidRPr="004542A5">
        <w:rPr>
          <w:rFonts w:ascii="Verdana" w:hAnsi="Verdana"/>
          <w:b/>
          <w:bCs/>
          <w:sz w:val="20"/>
          <w:szCs w:val="20"/>
        </w:rPr>
        <w:t>Petrol Ofisi Grubu</w:t>
      </w:r>
      <w:r w:rsidR="00855FDF" w:rsidRPr="004542A5">
        <w:rPr>
          <w:rFonts w:ascii="Verdana" w:hAnsi="Verdana"/>
          <w:b/>
          <w:bCs/>
          <w:sz w:val="20"/>
          <w:szCs w:val="20"/>
        </w:rPr>
        <w:t xml:space="preserve"> CMO’su Sinan Seha Türkseven</w:t>
      </w:r>
      <w:r w:rsidRPr="004542A5">
        <w:rPr>
          <w:rFonts w:ascii="Verdana" w:hAnsi="Verdana"/>
          <w:sz w:val="20"/>
          <w:szCs w:val="20"/>
        </w:rPr>
        <w:t>, “</w:t>
      </w:r>
      <w:r w:rsidR="00B73396" w:rsidRPr="004542A5">
        <w:rPr>
          <w:rFonts w:ascii="Verdana" w:hAnsi="Verdana"/>
          <w:sz w:val="20"/>
          <w:szCs w:val="20"/>
        </w:rPr>
        <w:t xml:space="preserve">Petrol Ofisi gibi gücünü bu topraklardan alan bayrak taşıyıcı bir markanın toplumsal fayda için elini taşın altına koymaması düşünülemez. Bu bağlamda her geçen gün daha fazla ilgi gören kadın futboluna da yatırım yapmaya büyük önem veriyoruz. Çünkü </w:t>
      </w:r>
      <w:r w:rsidR="005D68DB" w:rsidRPr="004542A5">
        <w:rPr>
          <w:rFonts w:ascii="Verdana" w:hAnsi="Verdana"/>
          <w:sz w:val="20"/>
          <w:szCs w:val="20"/>
        </w:rPr>
        <w:t xml:space="preserve">kadın futbolunun hem toplumumuzun gelişimi hem de spor ekonomisinin sağlıklı ilerleyişi açısından çok önemli </w:t>
      </w:r>
      <w:r w:rsidR="00B73396" w:rsidRPr="004542A5">
        <w:rPr>
          <w:rFonts w:ascii="Verdana" w:hAnsi="Verdana"/>
          <w:sz w:val="20"/>
          <w:szCs w:val="20"/>
        </w:rPr>
        <w:t xml:space="preserve">faydaları beraberinde getirdiğine </w:t>
      </w:r>
      <w:r w:rsidR="005D68DB" w:rsidRPr="004542A5">
        <w:rPr>
          <w:rFonts w:ascii="Verdana" w:hAnsi="Verdana"/>
          <w:sz w:val="20"/>
          <w:szCs w:val="20"/>
        </w:rPr>
        <w:t>inanıyoruz. Bu nedenle Türkiye’de kadın futbolunun yanında olmaya,</w:t>
      </w:r>
      <w:r w:rsidR="00B90CC9" w:rsidRPr="004542A5">
        <w:rPr>
          <w:rFonts w:ascii="Verdana" w:hAnsi="Verdana"/>
          <w:sz w:val="20"/>
          <w:szCs w:val="20"/>
        </w:rPr>
        <w:t xml:space="preserve"> Galatasaray</w:t>
      </w:r>
      <w:r w:rsidR="005D68DB" w:rsidRPr="004542A5">
        <w:rPr>
          <w:rFonts w:ascii="Verdana" w:hAnsi="Verdana"/>
          <w:sz w:val="20"/>
          <w:szCs w:val="20"/>
        </w:rPr>
        <w:t xml:space="preserve"> </w:t>
      </w:r>
      <w:r w:rsidR="00B90CC9" w:rsidRPr="004542A5">
        <w:rPr>
          <w:rFonts w:ascii="Verdana" w:hAnsi="Verdana"/>
          <w:sz w:val="20"/>
          <w:szCs w:val="20"/>
        </w:rPr>
        <w:t>Petrol Ofisi kadın futbol takım</w:t>
      </w:r>
      <w:r w:rsidR="00B73396" w:rsidRPr="004542A5">
        <w:rPr>
          <w:rFonts w:ascii="Verdana" w:hAnsi="Verdana"/>
          <w:sz w:val="20"/>
          <w:szCs w:val="20"/>
        </w:rPr>
        <w:t>ının</w:t>
      </w:r>
      <w:r w:rsidR="00B90CC9" w:rsidRPr="004542A5">
        <w:rPr>
          <w:rFonts w:ascii="Verdana" w:hAnsi="Verdana"/>
          <w:sz w:val="20"/>
          <w:szCs w:val="20"/>
        </w:rPr>
        <w:t xml:space="preserve"> </w:t>
      </w:r>
      <w:r w:rsidR="00057309" w:rsidRPr="004542A5">
        <w:rPr>
          <w:rFonts w:ascii="Verdana" w:hAnsi="Verdana"/>
          <w:sz w:val="20"/>
          <w:szCs w:val="20"/>
        </w:rPr>
        <w:t xml:space="preserve">sahadaki mücadelesinden aldığımız ilhamla </w:t>
      </w:r>
      <w:r w:rsidR="005D68DB" w:rsidRPr="004542A5">
        <w:rPr>
          <w:rFonts w:ascii="Verdana" w:hAnsi="Verdana"/>
          <w:sz w:val="20"/>
          <w:szCs w:val="20"/>
        </w:rPr>
        <w:t>futbola ve geleceğe yatırım yapmaya devam edeceğiz.</w:t>
      </w:r>
      <w:r w:rsidR="00695985" w:rsidRPr="004542A5">
        <w:rPr>
          <w:rFonts w:ascii="Verdana" w:hAnsi="Verdana"/>
          <w:sz w:val="20"/>
          <w:szCs w:val="20"/>
        </w:rPr>
        <w:t>” dedi.</w:t>
      </w:r>
    </w:p>
    <w:p w14:paraId="354ABA6F" w14:textId="6DA89B96" w:rsidR="004B73DB" w:rsidRDefault="004B73DB" w:rsidP="0E4373B8">
      <w:pPr>
        <w:spacing w:line="360" w:lineRule="auto"/>
        <w:contextualSpacing/>
        <w:jc w:val="both"/>
        <w:rPr>
          <w:rFonts w:ascii="Verdana" w:hAnsi="Verdana"/>
          <w:sz w:val="20"/>
          <w:szCs w:val="20"/>
        </w:rPr>
      </w:pPr>
    </w:p>
    <w:p w14:paraId="26271E19" w14:textId="32D04759" w:rsidR="00695985" w:rsidRDefault="004B73DB" w:rsidP="004542A5">
      <w:pPr>
        <w:spacing w:line="360" w:lineRule="auto"/>
        <w:contextualSpacing/>
        <w:jc w:val="both"/>
        <w:rPr>
          <w:rFonts w:ascii="Verdana" w:hAnsi="Verdana"/>
          <w:sz w:val="20"/>
          <w:szCs w:val="20"/>
        </w:rPr>
      </w:pPr>
      <w:r w:rsidRPr="62EF97A0">
        <w:rPr>
          <w:rFonts w:ascii="Verdana" w:hAnsi="Verdana"/>
          <w:b/>
          <w:bCs/>
          <w:sz w:val="20"/>
          <w:szCs w:val="20"/>
        </w:rPr>
        <w:t xml:space="preserve">Galatasaray Yönetim Kurulu </w:t>
      </w:r>
      <w:r w:rsidR="004542A5" w:rsidRPr="62EF97A0">
        <w:rPr>
          <w:rFonts w:ascii="Verdana" w:hAnsi="Verdana"/>
          <w:b/>
          <w:bCs/>
          <w:sz w:val="20"/>
          <w:szCs w:val="20"/>
        </w:rPr>
        <w:t>Ü</w:t>
      </w:r>
      <w:r w:rsidRPr="62EF97A0">
        <w:rPr>
          <w:rFonts w:ascii="Verdana" w:hAnsi="Verdana"/>
          <w:b/>
          <w:bCs/>
          <w:sz w:val="20"/>
          <w:szCs w:val="20"/>
        </w:rPr>
        <w:t>yesi Emir Aral</w:t>
      </w:r>
      <w:r w:rsidRPr="62EF97A0">
        <w:rPr>
          <w:rFonts w:ascii="Verdana" w:hAnsi="Verdana"/>
          <w:sz w:val="20"/>
          <w:szCs w:val="20"/>
        </w:rPr>
        <w:t xml:space="preserve"> da sponsorluğa dair</w:t>
      </w:r>
      <w:r w:rsidR="004542A5" w:rsidRPr="62EF97A0">
        <w:rPr>
          <w:rFonts w:ascii="Verdana" w:hAnsi="Verdana"/>
          <w:sz w:val="20"/>
          <w:szCs w:val="20"/>
        </w:rPr>
        <w:t xml:space="preserve"> yaptığı açıklamada,</w:t>
      </w:r>
      <w:r w:rsidRPr="62EF97A0">
        <w:rPr>
          <w:rFonts w:ascii="Verdana" w:hAnsi="Verdana"/>
          <w:sz w:val="20"/>
          <w:szCs w:val="20"/>
        </w:rPr>
        <w:t xml:space="preserve"> ”Galatasaray Spor Kulübü olarak kadın takımlarımızı, kadın sporcularımızı çok önemsiyoruz. Kulübümüz kadınların sosyal hayatta daha fazla katılımcı olmaları ilkesiyle Türkiye’nin öncü spor kulübü olarak tüm imkanlarını kullanıyor. Galatasaray ve Petrol Ofisi, Kadın Futbol Takımımız için geçen sene başlayan iş birliğini bu sene büyüterek devam ettiriyor. İsim sponsorumuz olan Petrol Ofisi, bu sezon aynı zamanda formamızın göğüs kısmında da yer alacak. Galatasaray Petrol Ofisi Kadın Futbol Takımımız lige çok iyi bir başlangıç yaptı. Ligde ilk dört maçımızda dört galibiyetle devam ediyoruz. Sonunun şampiyonluk olmasını ve başarılarının devamını diliyoruz. Bu yolda bizi yalnız bırakmayan ve desteğini esirgemeyen Petrol Ofisi’ne bir kez daha teşekkürlerimizi sunuyoruz</w:t>
      </w:r>
      <w:r w:rsidR="004542A5" w:rsidRPr="62EF97A0">
        <w:rPr>
          <w:rFonts w:ascii="Verdana" w:hAnsi="Verdana"/>
          <w:sz w:val="20"/>
          <w:szCs w:val="20"/>
        </w:rPr>
        <w:t>.</w:t>
      </w:r>
      <w:r w:rsidRPr="62EF97A0">
        <w:rPr>
          <w:rFonts w:ascii="Verdana" w:hAnsi="Verdana"/>
          <w:sz w:val="20"/>
          <w:szCs w:val="20"/>
        </w:rPr>
        <w:t>” ifadelerin</w:t>
      </w:r>
      <w:r w:rsidR="004542A5" w:rsidRPr="62EF97A0">
        <w:rPr>
          <w:rFonts w:ascii="Verdana" w:hAnsi="Verdana"/>
          <w:sz w:val="20"/>
          <w:szCs w:val="20"/>
        </w:rPr>
        <w:t>i kullandı.</w:t>
      </w:r>
    </w:p>
    <w:p w14:paraId="33601232" w14:textId="77777777" w:rsidR="004542A5" w:rsidRDefault="004542A5" w:rsidP="004542A5">
      <w:pPr>
        <w:spacing w:line="360" w:lineRule="auto"/>
        <w:contextualSpacing/>
        <w:jc w:val="both"/>
        <w:rPr>
          <w:rFonts w:ascii="Verdana" w:hAnsi="Verdana"/>
          <w:sz w:val="20"/>
          <w:szCs w:val="20"/>
        </w:rPr>
      </w:pPr>
    </w:p>
    <w:p w14:paraId="028DDD14" w14:textId="77777777" w:rsidR="004542A5" w:rsidRDefault="004542A5" w:rsidP="62EF97A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16"/>
          <w:szCs w:val="16"/>
        </w:rPr>
        <w:t>İlgili Kişiler</w:t>
      </w:r>
      <w:r>
        <w:rPr>
          <w:rStyle w:val="scxw176286909"/>
          <w:rFonts w:ascii="Verdana" w:hAnsi="Verdana" w:cs="Segoe UI"/>
        </w:rPr>
        <w:t> </w:t>
      </w:r>
      <w:r>
        <w:br/>
      </w:r>
      <w:r w:rsidRPr="62EF97A0">
        <w:rPr>
          <w:rStyle w:val="normaltextrun"/>
          <w:rFonts w:ascii="Verdana" w:hAnsi="Verdana" w:cs="Segoe UI"/>
          <w:sz w:val="16"/>
          <w:szCs w:val="16"/>
        </w:rPr>
        <w:t xml:space="preserve">Ceren Şahin – Marjinal Porter </w:t>
      </w:r>
      <w:r>
        <w:rPr>
          <w:rStyle w:val="normaltextrun"/>
          <w:rFonts w:ascii="Verdana" w:hAnsi="Verdana" w:cs="Segoe UI"/>
          <w:sz w:val="16"/>
          <w:szCs w:val="16"/>
        </w:rPr>
        <w:t>Novelli</w:t>
      </w:r>
      <w:r>
        <w:rPr>
          <w:rStyle w:val="scxw176286909"/>
          <w:rFonts w:ascii="Verdana" w:hAnsi="Verdana" w:cs="Segoe UI"/>
        </w:rPr>
        <w:t> </w:t>
      </w:r>
      <w:r>
        <w:br/>
      </w:r>
      <w:r>
        <w:rPr>
          <w:rStyle w:val="normaltextrun"/>
          <w:rFonts w:ascii="Verdana" w:hAnsi="Verdana" w:cs="Segoe UI"/>
          <w:sz w:val="16"/>
          <w:szCs w:val="16"/>
        </w:rPr>
        <w:t>0531 031 87 14</w:t>
      </w:r>
      <w:r>
        <w:rPr>
          <w:rStyle w:val="scxw176286909"/>
          <w:rFonts w:ascii="Verdana" w:hAnsi="Verdana" w:cs="Segoe UI"/>
        </w:rPr>
        <w:t> </w:t>
      </w:r>
      <w:r>
        <w:br/>
      </w:r>
      <w:hyperlink r:id="rId11" w:tgtFrame="_blank" w:history="1">
        <w:r>
          <w:rPr>
            <w:rStyle w:val="normaltextrun"/>
            <w:rFonts w:ascii="Verdana" w:hAnsi="Verdana" w:cs="Segoe UI"/>
            <w:color w:val="0563C1"/>
            <w:sz w:val="16"/>
            <w:szCs w:val="16"/>
            <w:u w:val="single"/>
          </w:rPr>
          <w:t>cerens@marjinal.com.tr</w:t>
        </w:r>
      </w:hyperlink>
      <w:r>
        <w:rPr>
          <w:rStyle w:val="scxw176286909"/>
          <w:rFonts w:ascii="Calibri" w:hAnsi="Calibri" w:cs="Calibri"/>
        </w:rPr>
        <w:t> </w:t>
      </w:r>
      <w:r>
        <w:br/>
      </w:r>
      <w:r>
        <w:rPr>
          <w:rStyle w:val="scxw176286909"/>
          <w:rFonts w:ascii="Calibri" w:hAnsi="Calibri" w:cs="Calibri"/>
        </w:rPr>
        <w:t> </w:t>
      </w:r>
      <w:r>
        <w:br/>
      </w:r>
      <w:r w:rsidRPr="62EF97A0">
        <w:rPr>
          <w:rStyle w:val="normaltextrun"/>
          <w:rFonts w:ascii="Verdana" w:hAnsi="Verdana" w:cs="Segoe UI"/>
          <w:sz w:val="16"/>
          <w:szCs w:val="16"/>
        </w:rPr>
        <w:t xml:space="preserve">Ceylan Naza – Marjinal Porter </w:t>
      </w:r>
      <w:r>
        <w:rPr>
          <w:rStyle w:val="normaltextrun"/>
          <w:rFonts w:ascii="Verdana" w:hAnsi="Verdana" w:cs="Segoe UI"/>
          <w:sz w:val="16"/>
          <w:szCs w:val="16"/>
        </w:rPr>
        <w:t>Novelli</w:t>
      </w:r>
      <w:r>
        <w:rPr>
          <w:rStyle w:val="scxw176286909"/>
          <w:rFonts w:ascii="Verdana" w:hAnsi="Verdana" w:cs="Segoe UI"/>
        </w:rPr>
        <w:t> </w:t>
      </w:r>
      <w:r>
        <w:br/>
      </w:r>
      <w:r>
        <w:rPr>
          <w:rStyle w:val="normaltextrun"/>
          <w:rFonts w:ascii="Verdana" w:hAnsi="Verdana" w:cs="Segoe UI"/>
          <w:sz w:val="16"/>
          <w:szCs w:val="16"/>
        </w:rPr>
        <w:t>0533 927 23 94</w:t>
      </w:r>
      <w:r>
        <w:rPr>
          <w:rStyle w:val="scxw176286909"/>
          <w:rFonts w:ascii="Verdana" w:hAnsi="Verdana" w:cs="Segoe UI"/>
        </w:rPr>
        <w:t> </w:t>
      </w:r>
      <w:r>
        <w:br/>
      </w:r>
      <w:hyperlink r:id="rId12" w:tgtFrame="_blank" w:history="1">
        <w:r>
          <w:rPr>
            <w:rStyle w:val="normaltextrun"/>
            <w:rFonts w:ascii="Verdana" w:hAnsi="Verdana" w:cs="Segoe UI"/>
            <w:color w:val="0563C1"/>
            <w:sz w:val="16"/>
            <w:szCs w:val="16"/>
            <w:u w:val="single"/>
          </w:rPr>
          <w:t>ceylann@marjinal.com.tr</w:t>
        </w:r>
      </w:hyperlink>
      <w:r>
        <w:rPr>
          <w:rStyle w:val="eop"/>
          <w:rFonts w:ascii="Verdana" w:hAnsi="Verdana" w:cs="Segoe UI"/>
          <w:sz w:val="16"/>
          <w:szCs w:val="16"/>
        </w:rPr>
        <w:t> </w:t>
      </w:r>
    </w:p>
    <w:p w14:paraId="1766FE38" w14:textId="77777777" w:rsidR="004542A5" w:rsidRDefault="004542A5" w:rsidP="62EF97A0">
      <w:pPr>
        <w:pStyle w:val="paragraph"/>
        <w:spacing w:before="0" w:beforeAutospacing="0" w:after="0" w:afterAutospacing="0"/>
        <w:jc w:val="both"/>
        <w:textAlignment w:val="baseline"/>
        <w:rPr>
          <w:rFonts w:ascii="Segoe UI" w:hAnsi="Segoe UI" w:cs="Segoe UI"/>
          <w:sz w:val="18"/>
          <w:szCs w:val="18"/>
        </w:rPr>
      </w:pPr>
      <w:r w:rsidRPr="62EF97A0">
        <w:rPr>
          <w:rStyle w:val="normaltextrun"/>
          <w:rFonts w:ascii="Verdana" w:hAnsi="Verdana" w:cs="Segoe UI"/>
          <w:b/>
          <w:bCs/>
          <w:color w:val="1A1D21"/>
          <w:sz w:val="16"/>
          <w:szCs w:val="16"/>
        </w:rPr>
        <w:t> </w:t>
      </w:r>
      <w:r w:rsidRPr="62EF97A0">
        <w:rPr>
          <w:rStyle w:val="eop"/>
          <w:rFonts w:ascii="Verdana" w:hAnsi="Verdana" w:cs="Segoe UI"/>
          <w:color w:val="1A1D21"/>
          <w:sz w:val="16"/>
          <w:szCs w:val="16"/>
        </w:rPr>
        <w:t> </w:t>
      </w:r>
    </w:p>
    <w:p w14:paraId="6533556E" w14:textId="77777777" w:rsidR="004542A5" w:rsidRDefault="004542A5" w:rsidP="62EF97A0">
      <w:pPr>
        <w:pStyle w:val="paragraph"/>
        <w:spacing w:before="0" w:beforeAutospacing="0" w:after="0" w:afterAutospacing="0"/>
        <w:jc w:val="both"/>
        <w:textAlignment w:val="baseline"/>
        <w:rPr>
          <w:rFonts w:ascii="Segoe UI" w:hAnsi="Segoe UI" w:cs="Segoe UI"/>
          <w:sz w:val="18"/>
          <w:szCs w:val="18"/>
        </w:rPr>
      </w:pPr>
      <w:r w:rsidRPr="62EF97A0">
        <w:rPr>
          <w:rStyle w:val="normaltextrun"/>
          <w:rFonts w:ascii="Verdana" w:hAnsi="Verdana" w:cs="Segoe UI"/>
          <w:b/>
          <w:bCs/>
          <w:sz w:val="16"/>
          <w:szCs w:val="16"/>
        </w:rPr>
        <w:t>Petrol Ofisi hakkında</w:t>
      </w:r>
      <w:r w:rsidRPr="62EF97A0">
        <w:rPr>
          <w:rStyle w:val="eop"/>
          <w:rFonts w:ascii="Verdana" w:hAnsi="Verdana" w:cs="Segoe UI"/>
          <w:sz w:val="16"/>
          <w:szCs w:val="16"/>
        </w:rPr>
        <w:t> </w:t>
      </w:r>
    </w:p>
    <w:p w14:paraId="7D613872" w14:textId="77777777" w:rsidR="004542A5" w:rsidRDefault="004542A5" w:rsidP="62EF97A0">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16"/>
          <w:szCs w:val="16"/>
        </w:rPr>
        <w:t xml:space="preserve">Petrol Ofisi Grubu, ülke geneli ve yakın coğrafyaya hava, deniz ve kara araçlarında ihtiyaç duyulan tüm yakıt çeşitlerini sağlayabilen tek grup olarak Türkiye’nin en büyük şirketleri arasında yer alıyor. 1941’den bu yana faaliyet gösteren, akaryakıt, madeni yağlar ve kimyasallar pazarının geleneksel lideri olan Petrol Ofisi Grubu, günümüzde on binlerce kişiye istihdam sağlayan, Türk mühendisliğini gururla ihraç eden dev bir enerji altyapı grubu konumunda. Attığı her adımda ülke ekonomisine sürdürülebilir değer sağlamaya odaklanan Grup, Türkiye’nin en geniş akaryakıt istasyon ağı, 8 akaryakıt terminali, 18 havaalanı ikmal ünitesi, 1 LPG terminali, 120 bin metrekareye kurulu madeni yağ üretim tesisi, yılda çeyrek milyon uçağa yakıt ikmali, 1 milyon metreküplük deniz yakıtı depolama kapasitesi ile sektöre liderlik ediyor; 5 kıtada 37 ülkeye madeni yağ ihracatı gerçekleştiriyor. Teknoloji odaklı yenilikçi ekosistem girişimleriyle finansal teknoloji, elektrik tedariki, yenilenebilir enerji, e-oyun ve tüketici finansmanı gibi alanlarda fark yaratan oluşumlara imza atan Petrol Ofisi Grubu özellikle spor ve girişimcilik alanlarındaki çalışmalarıyla toplumsal katılımcılığa ve kapsayıcılığa odaklanıyor.  </w:t>
      </w:r>
      <w:hyperlink r:id="rId13" w:tgtFrame="_blank" w:history="1">
        <w:r>
          <w:rPr>
            <w:rStyle w:val="normaltextrun"/>
            <w:rFonts w:ascii="Verdana" w:hAnsi="Verdana" w:cs="Segoe UI"/>
            <w:color w:val="0563C1"/>
            <w:sz w:val="16"/>
            <w:szCs w:val="16"/>
            <w:u w:val="single"/>
          </w:rPr>
          <w:t>https://www.petrolofisi.com.tr/</w:t>
        </w:r>
      </w:hyperlink>
      <w:r>
        <w:rPr>
          <w:rStyle w:val="normaltextrun"/>
          <w:rFonts w:ascii="Verdana" w:hAnsi="Verdana" w:cs="Segoe UI"/>
          <w:sz w:val="16"/>
          <w:szCs w:val="16"/>
        </w:rPr>
        <w:t> </w:t>
      </w:r>
      <w:r>
        <w:rPr>
          <w:rStyle w:val="eop"/>
          <w:rFonts w:ascii="Verdana" w:hAnsi="Verdana" w:cs="Segoe UI"/>
          <w:sz w:val="16"/>
          <w:szCs w:val="16"/>
        </w:rPr>
        <w:t> </w:t>
      </w:r>
    </w:p>
    <w:p w14:paraId="3C55762F" w14:textId="77777777" w:rsidR="004542A5" w:rsidRPr="004542A5" w:rsidRDefault="004542A5" w:rsidP="004542A5">
      <w:pPr>
        <w:spacing w:line="360" w:lineRule="auto"/>
        <w:contextualSpacing/>
        <w:jc w:val="both"/>
      </w:pPr>
    </w:p>
    <w:sectPr w:rsidR="004542A5" w:rsidRPr="004542A5" w:rsidSect="00BE44FB">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3CBF" w14:textId="77777777" w:rsidR="001B5489" w:rsidRDefault="001B5489" w:rsidP="006610AF">
      <w:r>
        <w:separator/>
      </w:r>
    </w:p>
  </w:endnote>
  <w:endnote w:type="continuationSeparator" w:id="0">
    <w:p w14:paraId="6FF6E6CF" w14:textId="77777777" w:rsidR="001B5489" w:rsidRDefault="001B5489" w:rsidP="006610AF">
      <w:r>
        <w:continuationSeparator/>
      </w:r>
    </w:p>
  </w:endnote>
  <w:endnote w:type="continuationNotice" w:id="1">
    <w:p w14:paraId="4C4A3622" w14:textId="77777777" w:rsidR="001B5489" w:rsidRDefault="001B5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BCCA7" w14:textId="77777777" w:rsidR="001B5489" w:rsidRDefault="001B5489" w:rsidP="006610AF">
      <w:r>
        <w:separator/>
      </w:r>
    </w:p>
  </w:footnote>
  <w:footnote w:type="continuationSeparator" w:id="0">
    <w:p w14:paraId="2BFA4D01" w14:textId="77777777" w:rsidR="001B5489" w:rsidRDefault="001B5489" w:rsidP="006610AF">
      <w:r>
        <w:continuationSeparator/>
      </w:r>
    </w:p>
  </w:footnote>
  <w:footnote w:type="continuationNotice" w:id="1">
    <w:p w14:paraId="1D088CCC" w14:textId="77777777" w:rsidR="001B5489" w:rsidRDefault="001B54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2B7"/>
    <w:multiLevelType w:val="hybridMultilevel"/>
    <w:tmpl w:val="5B0C57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495C18"/>
    <w:multiLevelType w:val="hybridMultilevel"/>
    <w:tmpl w:val="A6D600BC"/>
    <w:lvl w:ilvl="0" w:tplc="0409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C255A70"/>
    <w:multiLevelType w:val="hybridMultilevel"/>
    <w:tmpl w:val="8D4E5DA4"/>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BE3FEE"/>
    <w:multiLevelType w:val="hybridMultilevel"/>
    <w:tmpl w:val="C3866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61140016">
    <w:abstractNumId w:val="2"/>
  </w:num>
  <w:num w:numId="2" w16cid:durableId="1721635113">
    <w:abstractNumId w:val="1"/>
  </w:num>
  <w:num w:numId="3" w16cid:durableId="469591310">
    <w:abstractNumId w:val="3"/>
  </w:num>
  <w:num w:numId="4" w16cid:durableId="198627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F9"/>
    <w:rsid w:val="000029BA"/>
    <w:rsid w:val="00006310"/>
    <w:rsid w:val="00043709"/>
    <w:rsid w:val="0005560D"/>
    <w:rsid w:val="00057309"/>
    <w:rsid w:val="0005751B"/>
    <w:rsid w:val="000758F8"/>
    <w:rsid w:val="00080AFA"/>
    <w:rsid w:val="000920CA"/>
    <w:rsid w:val="0009536B"/>
    <w:rsid w:val="000B4643"/>
    <w:rsid w:val="000B7380"/>
    <w:rsid w:val="000E3CBC"/>
    <w:rsid w:val="00100E29"/>
    <w:rsid w:val="0011066F"/>
    <w:rsid w:val="00111B6D"/>
    <w:rsid w:val="001611CA"/>
    <w:rsid w:val="00170EB5"/>
    <w:rsid w:val="001A25C9"/>
    <w:rsid w:val="001B5489"/>
    <w:rsid w:val="001C0478"/>
    <w:rsid w:val="001F13DF"/>
    <w:rsid w:val="00256EFA"/>
    <w:rsid w:val="002674B3"/>
    <w:rsid w:val="00286765"/>
    <w:rsid w:val="002A325B"/>
    <w:rsid w:val="002B3743"/>
    <w:rsid w:val="002C16DC"/>
    <w:rsid w:val="002C73D9"/>
    <w:rsid w:val="002E3381"/>
    <w:rsid w:val="0030035C"/>
    <w:rsid w:val="00317D80"/>
    <w:rsid w:val="0033631A"/>
    <w:rsid w:val="00345395"/>
    <w:rsid w:val="003679E2"/>
    <w:rsid w:val="00383923"/>
    <w:rsid w:val="00390AF4"/>
    <w:rsid w:val="00393520"/>
    <w:rsid w:val="003E24EB"/>
    <w:rsid w:val="004007E9"/>
    <w:rsid w:val="00423C80"/>
    <w:rsid w:val="00426971"/>
    <w:rsid w:val="00436D96"/>
    <w:rsid w:val="004445A1"/>
    <w:rsid w:val="0044522B"/>
    <w:rsid w:val="004542A5"/>
    <w:rsid w:val="0046272D"/>
    <w:rsid w:val="00477366"/>
    <w:rsid w:val="00477B94"/>
    <w:rsid w:val="00481FB3"/>
    <w:rsid w:val="00485FDD"/>
    <w:rsid w:val="00492400"/>
    <w:rsid w:val="00497E2F"/>
    <w:rsid w:val="004A1A4A"/>
    <w:rsid w:val="004A4BFD"/>
    <w:rsid w:val="004A70AE"/>
    <w:rsid w:val="004B3571"/>
    <w:rsid w:val="004B73DB"/>
    <w:rsid w:val="004C7830"/>
    <w:rsid w:val="00501B9C"/>
    <w:rsid w:val="00504B2D"/>
    <w:rsid w:val="00545CD2"/>
    <w:rsid w:val="00546E60"/>
    <w:rsid w:val="005474B2"/>
    <w:rsid w:val="00564A4E"/>
    <w:rsid w:val="005956AF"/>
    <w:rsid w:val="005A4F17"/>
    <w:rsid w:val="005B123A"/>
    <w:rsid w:val="005D68DB"/>
    <w:rsid w:val="005E7401"/>
    <w:rsid w:val="005F0D46"/>
    <w:rsid w:val="005F17D0"/>
    <w:rsid w:val="00615EB9"/>
    <w:rsid w:val="00615F10"/>
    <w:rsid w:val="0062344F"/>
    <w:rsid w:val="006265BF"/>
    <w:rsid w:val="0063423A"/>
    <w:rsid w:val="006420E7"/>
    <w:rsid w:val="00645FFC"/>
    <w:rsid w:val="006553ED"/>
    <w:rsid w:val="006610AF"/>
    <w:rsid w:val="00673FCF"/>
    <w:rsid w:val="00695985"/>
    <w:rsid w:val="006A5F49"/>
    <w:rsid w:val="006A7619"/>
    <w:rsid w:val="006B7E61"/>
    <w:rsid w:val="006D5ED6"/>
    <w:rsid w:val="006E714E"/>
    <w:rsid w:val="007013EF"/>
    <w:rsid w:val="00710242"/>
    <w:rsid w:val="007307B6"/>
    <w:rsid w:val="00736E6A"/>
    <w:rsid w:val="00740ED1"/>
    <w:rsid w:val="00751BB1"/>
    <w:rsid w:val="00766A47"/>
    <w:rsid w:val="00767953"/>
    <w:rsid w:val="00770049"/>
    <w:rsid w:val="007864BC"/>
    <w:rsid w:val="008242E4"/>
    <w:rsid w:val="0084565C"/>
    <w:rsid w:val="00855FDF"/>
    <w:rsid w:val="008750A1"/>
    <w:rsid w:val="008B2034"/>
    <w:rsid w:val="008D0190"/>
    <w:rsid w:val="008D5F27"/>
    <w:rsid w:val="008E2F13"/>
    <w:rsid w:val="008E5D97"/>
    <w:rsid w:val="008F196C"/>
    <w:rsid w:val="008F5674"/>
    <w:rsid w:val="00910B38"/>
    <w:rsid w:val="00914F20"/>
    <w:rsid w:val="00931A9F"/>
    <w:rsid w:val="00935DF1"/>
    <w:rsid w:val="009540BF"/>
    <w:rsid w:val="00972041"/>
    <w:rsid w:val="009B3692"/>
    <w:rsid w:val="009D6425"/>
    <w:rsid w:val="009E5011"/>
    <w:rsid w:val="009F2A88"/>
    <w:rsid w:val="00A41E8E"/>
    <w:rsid w:val="00A66D64"/>
    <w:rsid w:val="00A67BB8"/>
    <w:rsid w:val="00A97F12"/>
    <w:rsid w:val="00AC5F0A"/>
    <w:rsid w:val="00AD1889"/>
    <w:rsid w:val="00B14C7D"/>
    <w:rsid w:val="00B14EDA"/>
    <w:rsid w:val="00B40498"/>
    <w:rsid w:val="00B5170A"/>
    <w:rsid w:val="00B52AD2"/>
    <w:rsid w:val="00B540C3"/>
    <w:rsid w:val="00B60909"/>
    <w:rsid w:val="00B6142A"/>
    <w:rsid w:val="00B73396"/>
    <w:rsid w:val="00B79564"/>
    <w:rsid w:val="00B82C10"/>
    <w:rsid w:val="00B87B95"/>
    <w:rsid w:val="00B905B2"/>
    <w:rsid w:val="00B90CC9"/>
    <w:rsid w:val="00B93B56"/>
    <w:rsid w:val="00BA2F17"/>
    <w:rsid w:val="00BB3B8E"/>
    <w:rsid w:val="00BB514E"/>
    <w:rsid w:val="00BE11AD"/>
    <w:rsid w:val="00BE17F8"/>
    <w:rsid w:val="00BE44FB"/>
    <w:rsid w:val="00BE5CAC"/>
    <w:rsid w:val="00C004AD"/>
    <w:rsid w:val="00C066ED"/>
    <w:rsid w:val="00C31D4D"/>
    <w:rsid w:val="00C34C92"/>
    <w:rsid w:val="00C45482"/>
    <w:rsid w:val="00C524EB"/>
    <w:rsid w:val="00C56FC0"/>
    <w:rsid w:val="00C6301D"/>
    <w:rsid w:val="00C66057"/>
    <w:rsid w:val="00C81EA6"/>
    <w:rsid w:val="00C82687"/>
    <w:rsid w:val="00C848AB"/>
    <w:rsid w:val="00C940AB"/>
    <w:rsid w:val="00CC085B"/>
    <w:rsid w:val="00CC3D33"/>
    <w:rsid w:val="00CD15E7"/>
    <w:rsid w:val="00CD1BFD"/>
    <w:rsid w:val="00CE2EFC"/>
    <w:rsid w:val="00CF543A"/>
    <w:rsid w:val="00D21F07"/>
    <w:rsid w:val="00D23823"/>
    <w:rsid w:val="00D34299"/>
    <w:rsid w:val="00D35B16"/>
    <w:rsid w:val="00D46C32"/>
    <w:rsid w:val="00D7394E"/>
    <w:rsid w:val="00D768F5"/>
    <w:rsid w:val="00D76C2C"/>
    <w:rsid w:val="00D85A36"/>
    <w:rsid w:val="00D86678"/>
    <w:rsid w:val="00DB0499"/>
    <w:rsid w:val="00DB436A"/>
    <w:rsid w:val="00DE1FF9"/>
    <w:rsid w:val="00DE3004"/>
    <w:rsid w:val="00DF44B3"/>
    <w:rsid w:val="00DF79AC"/>
    <w:rsid w:val="00E15ED7"/>
    <w:rsid w:val="00E265D1"/>
    <w:rsid w:val="00E407C8"/>
    <w:rsid w:val="00E4634F"/>
    <w:rsid w:val="00E50A48"/>
    <w:rsid w:val="00E57145"/>
    <w:rsid w:val="00E81139"/>
    <w:rsid w:val="00E81E23"/>
    <w:rsid w:val="00E83618"/>
    <w:rsid w:val="00EA2E4D"/>
    <w:rsid w:val="00EB784F"/>
    <w:rsid w:val="00EC4267"/>
    <w:rsid w:val="00ED7F1A"/>
    <w:rsid w:val="00EF1800"/>
    <w:rsid w:val="00EF5518"/>
    <w:rsid w:val="00F028C5"/>
    <w:rsid w:val="00F030CA"/>
    <w:rsid w:val="00F17B62"/>
    <w:rsid w:val="00F2001D"/>
    <w:rsid w:val="00F23928"/>
    <w:rsid w:val="00F2396C"/>
    <w:rsid w:val="00F57D6C"/>
    <w:rsid w:val="00F60E70"/>
    <w:rsid w:val="00F71ED3"/>
    <w:rsid w:val="00F749BF"/>
    <w:rsid w:val="00F87039"/>
    <w:rsid w:val="00F871E9"/>
    <w:rsid w:val="00F90DA4"/>
    <w:rsid w:val="00F91DDB"/>
    <w:rsid w:val="00F9422D"/>
    <w:rsid w:val="00FA67B8"/>
    <w:rsid w:val="00FB2F50"/>
    <w:rsid w:val="00FC20F4"/>
    <w:rsid w:val="03456591"/>
    <w:rsid w:val="0534AC8B"/>
    <w:rsid w:val="064D7820"/>
    <w:rsid w:val="073D1C1E"/>
    <w:rsid w:val="0889314E"/>
    <w:rsid w:val="0AE482DB"/>
    <w:rsid w:val="0C5962D8"/>
    <w:rsid w:val="0DA19129"/>
    <w:rsid w:val="0DC63547"/>
    <w:rsid w:val="0E4373B8"/>
    <w:rsid w:val="1047689F"/>
    <w:rsid w:val="113C8C4E"/>
    <w:rsid w:val="156C63CA"/>
    <w:rsid w:val="1B8F2F5F"/>
    <w:rsid w:val="1BD076B4"/>
    <w:rsid w:val="1EFE3DFB"/>
    <w:rsid w:val="224176D9"/>
    <w:rsid w:val="23EC1D58"/>
    <w:rsid w:val="2482860D"/>
    <w:rsid w:val="25CAB45E"/>
    <w:rsid w:val="261E566E"/>
    <w:rsid w:val="2E73E29F"/>
    <w:rsid w:val="34C5FCAC"/>
    <w:rsid w:val="350FB433"/>
    <w:rsid w:val="35917F6A"/>
    <w:rsid w:val="35952352"/>
    <w:rsid w:val="38777B56"/>
    <w:rsid w:val="38A62BE6"/>
    <w:rsid w:val="3E53B695"/>
    <w:rsid w:val="3F1F3953"/>
    <w:rsid w:val="402BF784"/>
    <w:rsid w:val="40625504"/>
    <w:rsid w:val="4146BDFA"/>
    <w:rsid w:val="415F4300"/>
    <w:rsid w:val="418B5757"/>
    <w:rsid w:val="41C2D7DE"/>
    <w:rsid w:val="470C103B"/>
    <w:rsid w:val="479CD721"/>
    <w:rsid w:val="4A1E8021"/>
    <w:rsid w:val="4AD16AC5"/>
    <w:rsid w:val="4AD477E3"/>
    <w:rsid w:val="4B56069E"/>
    <w:rsid w:val="4D4E428B"/>
    <w:rsid w:val="50A60A09"/>
    <w:rsid w:val="5135DE41"/>
    <w:rsid w:val="52D1AEA2"/>
    <w:rsid w:val="53F9D1C3"/>
    <w:rsid w:val="5AC41CFA"/>
    <w:rsid w:val="5B9F4C75"/>
    <w:rsid w:val="5C93FFE2"/>
    <w:rsid w:val="5CD2F2F1"/>
    <w:rsid w:val="5E2A29F5"/>
    <w:rsid w:val="622041FC"/>
    <w:rsid w:val="6262A047"/>
    <w:rsid w:val="628BAB5F"/>
    <w:rsid w:val="62EF97A0"/>
    <w:rsid w:val="647E14E9"/>
    <w:rsid w:val="65473826"/>
    <w:rsid w:val="6895DE25"/>
    <w:rsid w:val="692B8DCC"/>
    <w:rsid w:val="69FBC16A"/>
    <w:rsid w:val="6A859AB2"/>
    <w:rsid w:val="6DD3721F"/>
    <w:rsid w:val="6F43C92E"/>
    <w:rsid w:val="73F6C309"/>
    <w:rsid w:val="746A91BD"/>
    <w:rsid w:val="75266075"/>
    <w:rsid w:val="76419144"/>
    <w:rsid w:val="77C7F2D2"/>
    <w:rsid w:val="78C8CEEA"/>
    <w:rsid w:val="7BEA603F"/>
    <w:rsid w:val="7E34C057"/>
    <w:rsid w:val="7E582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1CE9"/>
  <w14:defaultImageDpi w14:val="32767"/>
  <w15:chartTrackingRefBased/>
  <w15:docId w15:val="{E506685B-DEFB-CB47-B7AB-C38004FC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10AF"/>
    <w:pPr>
      <w:tabs>
        <w:tab w:val="center" w:pos="4536"/>
        <w:tab w:val="right" w:pos="9072"/>
      </w:tabs>
    </w:pPr>
  </w:style>
  <w:style w:type="character" w:customStyle="1" w:styleId="stBilgiChar">
    <w:name w:val="Üst Bilgi Char"/>
    <w:basedOn w:val="VarsaylanParagrafYazTipi"/>
    <w:link w:val="stBilgi"/>
    <w:uiPriority w:val="99"/>
    <w:rsid w:val="006610AF"/>
  </w:style>
  <w:style w:type="paragraph" w:styleId="AltBilgi">
    <w:name w:val="footer"/>
    <w:basedOn w:val="Normal"/>
    <w:link w:val="AltBilgiChar"/>
    <w:uiPriority w:val="99"/>
    <w:unhideWhenUsed/>
    <w:rsid w:val="006610AF"/>
    <w:pPr>
      <w:tabs>
        <w:tab w:val="center" w:pos="4536"/>
        <w:tab w:val="right" w:pos="9072"/>
      </w:tabs>
    </w:pPr>
  </w:style>
  <w:style w:type="character" w:customStyle="1" w:styleId="AltBilgiChar">
    <w:name w:val="Alt Bilgi Char"/>
    <w:basedOn w:val="VarsaylanParagrafYazTipi"/>
    <w:link w:val="AltBilgi"/>
    <w:uiPriority w:val="99"/>
    <w:rsid w:val="006610AF"/>
  </w:style>
  <w:style w:type="character" w:styleId="Kpr">
    <w:name w:val="Hyperlink"/>
    <w:basedOn w:val="VarsaylanParagrafYazTipi"/>
    <w:uiPriority w:val="99"/>
    <w:unhideWhenUsed/>
    <w:rPr>
      <w:color w:val="0563C1" w:themeColor="hyperlink"/>
      <w:u w:val="single"/>
    </w:rPr>
  </w:style>
  <w:style w:type="character" w:styleId="AklamaBavurusu">
    <w:name w:val="annotation reference"/>
    <w:basedOn w:val="VarsaylanParagrafYazTipi"/>
    <w:uiPriority w:val="99"/>
    <w:semiHidden/>
    <w:unhideWhenUsed/>
    <w:rsid w:val="00770049"/>
    <w:rPr>
      <w:sz w:val="16"/>
      <w:szCs w:val="16"/>
    </w:rPr>
  </w:style>
  <w:style w:type="paragraph" w:styleId="AklamaMetni">
    <w:name w:val="annotation text"/>
    <w:basedOn w:val="Normal"/>
    <w:link w:val="AklamaMetniChar"/>
    <w:uiPriority w:val="99"/>
    <w:semiHidden/>
    <w:unhideWhenUsed/>
    <w:rsid w:val="00770049"/>
    <w:rPr>
      <w:sz w:val="20"/>
      <w:szCs w:val="20"/>
    </w:rPr>
  </w:style>
  <w:style w:type="character" w:customStyle="1" w:styleId="AklamaMetniChar">
    <w:name w:val="Açıklama Metni Char"/>
    <w:basedOn w:val="VarsaylanParagrafYazTipi"/>
    <w:link w:val="AklamaMetni"/>
    <w:uiPriority w:val="99"/>
    <w:semiHidden/>
    <w:rsid w:val="00770049"/>
    <w:rPr>
      <w:sz w:val="20"/>
      <w:szCs w:val="20"/>
    </w:rPr>
  </w:style>
  <w:style w:type="paragraph" w:styleId="AklamaKonusu">
    <w:name w:val="annotation subject"/>
    <w:basedOn w:val="AklamaMetni"/>
    <w:next w:val="AklamaMetni"/>
    <w:link w:val="AklamaKonusuChar"/>
    <w:uiPriority w:val="99"/>
    <w:semiHidden/>
    <w:unhideWhenUsed/>
    <w:rsid w:val="00770049"/>
    <w:rPr>
      <w:b/>
      <w:bCs/>
    </w:rPr>
  </w:style>
  <w:style w:type="character" w:customStyle="1" w:styleId="AklamaKonusuChar">
    <w:name w:val="Açıklama Konusu Char"/>
    <w:basedOn w:val="AklamaMetniChar"/>
    <w:link w:val="AklamaKonusu"/>
    <w:uiPriority w:val="99"/>
    <w:semiHidden/>
    <w:rsid w:val="00770049"/>
    <w:rPr>
      <w:b/>
      <w:bCs/>
      <w:sz w:val="20"/>
      <w:szCs w:val="20"/>
    </w:rPr>
  </w:style>
  <w:style w:type="paragraph" w:styleId="ListeParagraf">
    <w:name w:val="List Paragraph"/>
    <w:basedOn w:val="Normal"/>
    <w:uiPriority w:val="34"/>
    <w:qFormat/>
    <w:rsid w:val="00D34299"/>
    <w:pPr>
      <w:spacing w:after="160" w:line="259" w:lineRule="auto"/>
      <w:ind w:left="720"/>
      <w:contextualSpacing/>
    </w:pPr>
    <w:rPr>
      <w:sz w:val="22"/>
      <w:szCs w:val="22"/>
    </w:rPr>
  </w:style>
  <w:style w:type="paragraph" w:styleId="NormalWeb">
    <w:name w:val="Normal (Web)"/>
    <w:basedOn w:val="Normal"/>
    <w:uiPriority w:val="99"/>
    <w:unhideWhenUsed/>
    <w:rsid w:val="00D34299"/>
    <w:pPr>
      <w:spacing w:before="100" w:beforeAutospacing="1" w:after="100" w:afterAutospacing="1"/>
    </w:pPr>
    <w:rPr>
      <w:rFonts w:ascii="Times New Roman" w:eastAsia="Times New Roman" w:hAnsi="Times New Roman" w:cs="Times New Roman"/>
      <w:lang w:eastAsia="tr-TR"/>
    </w:rPr>
  </w:style>
  <w:style w:type="paragraph" w:styleId="Dzeltme">
    <w:name w:val="Revision"/>
    <w:hidden/>
    <w:uiPriority w:val="99"/>
    <w:semiHidden/>
    <w:rsid w:val="00BE44FB"/>
  </w:style>
  <w:style w:type="character" w:customStyle="1" w:styleId="zmlenmeyenBahsetme1">
    <w:name w:val="Çözümlenmeyen Bahsetme1"/>
    <w:basedOn w:val="VarsaylanParagrafYazTipi"/>
    <w:uiPriority w:val="99"/>
    <w:rsid w:val="00CC3D33"/>
    <w:rPr>
      <w:color w:val="605E5C"/>
      <w:shd w:val="clear" w:color="auto" w:fill="E1DFDD"/>
    </w:rPr>
  </w:style>
  <w:style w:type="character" w:customStyle="1" w:styleId="normaltextrun">
    <w:name w:val="normaltextrun"/>
    <w:basedOn w:val="VarsaylanParagrafYazTipi"/>
    <w:rsid w:val="00D21F07"/>
  </w:style>
  <w:style w:type="character" w:customStyle="1" w:styleId="findhit">
    <w:name w:val="findhit"/>
    <w:basedOn w:val="VarsaylanParagrafYazTipi"/>
    <w:rsid w:val="00D21F07"/>
  </w:style>
  <w:style w:type="character" w:customStyle="1" w:styleId="eop">
    <w:name w:val="eop"/>
    <w:basedOn w:val="VarsaylanParagrafYazTipi"/>
    <w:rsid w:val="00D21F07"/>
  </w:style>
  <w:style w:type="paragraph" w:styleId="BalonMetni">
    <w:name w:val="Balloon Text"/>
    <w:basedOn w:val="Normal"/>
    <w:link w:val="BalonMetniChar"/>
    <w:uiPriority w:val="99"/>
    <w:semiHidden/>
    <w:unhideWhenUsed/>
    <w:rsid w:val="001611C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11CA"/>
    <w:rPr>
      <w:rFonts w:ascii="Segoe UI" w:hAnsi="Segoe UI" w:cs="Segoe UI"/>
      <w:sz w:val="18"/>
      <w:szCs w:val="18"/>
    </w:rPr>
  </w:style>
  <w:style w:type="character" w:customStyle="1" w:styleId="zmlenmeyenBahsetme2">
    <w:name w:val="Çözümlenmeyen Bahsetme2"/>
    <w:basedOn w:val="VarsaylanParagrafYazTipi"/>
    <w:uiPriority w:val="99"/>
    <w:rsid w:val="00CE2EFC"/>
    <w:rPr>
      <w:color w:val="605E5C"/>
      <w:shd w:val="clear" w:color="auto" w:fill="E1DFDD"/>
    </w:rPr>
  </w:style>
  <w:style w:type="character" w:customStyle="1" w:styleId="zmlenmeyenBahsetme3">
    <w:name w:val="Çözümlenmeyen Bahsetme3"/>
    <w:basedOn w:val="VarsaylanParagrafYazTipi"/>
    <w:uiPriority w:val="99"/>
    <w:rsid w:val="00710242"/>
    <w:rPr>
      <w:color w:val="605E5C"/>
      <w:shd w:val="clear" w:color="auto" w:fill="E1DFDD"/>
    </w:rPr>
  </w:style>
  <w:style w:type="paragraph" w:customStyle="1" w:styleId="paragraph">
    <w:name w:val="paragraph"/>
    <w:basedOn w:val="Normal"/>
    <w:rsid w:val="00695985"/>
    <w:pPr>
      <w:spacing w:before="100" w:beforeAutospacing="1" w:after="100" w:afterAutospacing="1"/>
    </w:pPr>
    <w:rPr>
      <w:rFonts w:ascii="Times New Roman" w:eastAsia="Times New Roman" w:hAnsi="Times New Roman" w:cs="Times New Roman"/>
      <w:lang w:eastAsia="tr-TR"/>
    </w:rPr>
  </w:style>
  <w:style w:type="character" w:customStyle="1" w:styleId="scxw126423948">
    <w:name w:val="scxw126423948"/>
    <w:basedOn w:val="VarsaylanParagrafYazTipi"/>
    <w:rsid w:val="00695985"/>
  </w:style>
  <w:style w:type="character" w:styleId="zmlenmeyenBahsetme">
    <w:name w:val="Unresolved Mention"/>
    <w:basedOn w:val="VarsaylanParagrafYazTipi"/>
    <w:uiPriority w:val="99"/>
    <w:semiHidden/>
    <w:unhideWhenUsed/>
    <w:rsid w:val="00855FDF"/>
    <w:rPr>
      <w:color w:val="605E5C"/>
      <w:shd w:val="clear" w:color="auto" w:fill="E1DFDD"/>
    </w:rPr>
  </w:style>
  <w:style w:type="character" w:customStyle="1" w:styleId="scxw176286909">
    <w:name w:val="scxw176286909"/>
    <w:basedOn w:val="VarsaylanParagrafYazTipi"/>
    <w:rsid w:val="00454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8807">
      <w:bodyDiv w:val="1"/>
      <w:marLeft w:val="0"/>
      <w:marRight w:val="0"/>
      <w:marTop w:val="0"/>
      <w:marBottom w:val="0"/>
      <w:divBdr>
        <w:top w:val="none" w:sz="0" w:space="0" w:color="auto"/>
        <w:left w:val="none" w:sz="0" w:space="0" w:color="auto"/>
        <w:bottom w:val="none" w:sz="0" w:space="0" w:color="auto"/>
        <w:right w:val="none" w:sz="0" w:space="0" w:color="auto"/>
      </w:divBdr>
      <w:divsChild>
        <w:div w:id="1975985095">
          <w:marLeft w:val="0"/>
          <w:marRight w:val="0"/>
          <w:marTop w:val="0"/>
          <w:marBottom w:val="0"/>
          <w:divBdr>
            <w:top w:val="none" w:sz="0" w:space="0" w:color="auto"/>
            <w:left w:val="none" w:sz="0" w:space="0" w:color="auto"/>
            <w:bottom w:val="none" w:sz="0" w:space="0" w:color="auto"/>
            <w:right w:val="none" w:sz="0" w:space="0" w:color="auto"/>
          </w:divBdr>
        </w:div>
        <w:div w:id="669525180">
          <w:marLeft w:val="0"/>
          <w:marRight w:val="0"/>
          <w:marTop w:val="0"/>
          <w:marBottom w:val="0"/>
          <w:divBdr>
            <w:top w:val="none" w:sz="0" w:space="0" w:color="auto"/>
            <w:left w:val="none" w:sz="0" w:space="0" w:color="auto"/>
            <w:bottom w:val="none" w:sz="0" w:space="0" w:color="auto"/>
            <w:right w:val="none" w:sz="0" w:space="0" w:color="auto"/>
          </w:divBdr>
        </w:div>
        <w:div w:id="1093168336">
          <w:marLeft w:val="0"/>
          <w:marRight w:val="0"/>
          <w:marTop w:val="0"/>
          <w:marBottom w:val="0"/>
          <w:divBdr>
            <w:top w:val="none" w:sz="0" w:space="0" w:color="auto"/>
            <w:left w:val="none" w:sz="0" w:space="0" w:color="auto"/>
            <w:bottom w:val="none" w:sz="0" w:space="0" w:color="auto"/>
            <w:right w:val="none" w:sz="0" w:space="0" w:color="auto"/>
          </w:divBdr>
        </w:div>
        <w:div w:id="508179633">
          <w:marLeft w:val="0"/>
          <w:marRight w:val="0"/>
          <w:marTop w:val="0"/>
          <w:marBottom w:val="0"/>
          <w:divBdr>
            <w:top w:val="none" w:sz="0" w:space="0" w:color="auto"/>
            <w:left w:val="none" w:sz="0" w:space="0" w:color="auto"/>
            <w:bottom w:val="none" w:sz="0" w:space="0" w:color="auto"/>
            <w:right w:val="none" w:sz="0" w:space="0" w:color="auto"/>
          </w:divBdr>
        </w:div>
      </w:divsChild>
    </w:div>
    <w:div w:id="679502514">
      <w:bodyDiv w:val="1"/>
      <w:marLeft w:val="0"/>
      <w:marRight w:val="0"/>
      <w:marTop w:val="0"/>
      <w:marBottom w:val="0"/>
      <w:divBdr>
        <w:top w:val="none" w:sz="0" w:space="0" w:color="auto"/>
        <w:left w:val="none" w:sz="0" w:space="0" w:color="auto"/>
        <w:bottom w:val="none" w:sz="0" w:space="0" w:color="auto"/>
        <w:right w:val="none" w:sz="0" w:space="0" w:color="auto"/>
      </w:divBdr>
      <w:divsChild>
        <w:div w:id="1058239333">
          <w:marLeft w:val="0"/>
          <w:marRight w:val="0"/>
          <w:marTop w:val="0"/>
          <w:marBottom w:val="0"/>
          <w:divBdr>
            <w:top w:val="none" w:sz="0" w:space="0" w:color="auto"/>
            <w:left w:val="none" w:sz="0" w:space="0" w:color="auto"/>
            <w:bottom w:val="none" w:sz="0" w:space="0" w:color="auto"/>
            <w:right w:val="none" w:sz="0" w:space="0" w:color="auto"/>
          </w:divBdr>
        </w:div>
        <w:div w:id="406078692">
          <w:marLeft w:val="0"/>
          <w:marRight w:val="0"/>
          <w:marTop w:val="0"/>
          <w:marBottom w:val="0"/>
          <w:divBdr>
            <w:top w:val="none" w:sz="0" w:space="0" w:color="auto"/>
            <w:left w:val="none" w:sz="0" w:space="0" w:color="auto"/>
            <w:bottom w:val="none" w:sz="0" w:space="0" w:color="auto"/>
            <w:right w:val="none" w:sz="0" w:space="0" w:color="auto"/>
          </w:divBdr>
        </w:div>
        <w:div w:id="1933313712">
          <w:marLeft w:val="0"/>
          <w:marRight w:val="0"/>
          <w:marTop w:val="0"/>
          <w:marBottom w:val="0"/>
          <w:divBdr>
            <w:top w:val="none" w:sz="0" w:space="0" w:color="auto"/>
            <w:left w:val="none" w:sz="0" w:space="0" w:color="auto"/>
            <w:bottom w:val="none" w:sz="0" w:space="0" w:color="auto"/>
            <w:right w:val="none" w:sz="0" w:space="0" w:color="auto"/>
          </w:divBdr>
        </w:div>
        <w:div w:id="306980821">
          <w:marLeft w:val="0"/>
          <w:marRight w:val="0"/>
          <w:marTop w:val="0"/>
          <w:marBottom w:val="0"/>
          <w:divBdr>
            <w:top w:val="none" w:sz="0" w:space="0" w:color="auto"/>
            <w:left w:val="none" w:sz="0" w:space="0" w:color="auto"/>
            <w:bottom w:val="none" w:sz="0" w:space="0" w:color="auto"/>
            <w:right w:val="none" w:sz="0" w:space="0" w:color="auto"/>
          </w:divBdr>
        </w:div>
      </w:divsChild>
    </w:div>
    <w:div w:id="21394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trolofisi.com.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lann@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ens@marjinal.com.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İlk Öğe ve Tarih" Version="1987"/>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1" ma:contentTypeDescription="Yeni belge oluşturun." ma:contentTypeScope="" ma:versionID="da1361ae875d1e6c58d683a4dd8db3f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962a357b857a6f7e46d94d7db8dd7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B07F9-4F15-4C87-AAC1-52EBF6AD332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50F81153-4A3A-4D7A-A9F9-F5F4AFD50AB6}">
  <ds:schemaRefs>
    <ds:schemaRef ds:uri="http://schemas.microsoft.com/sharepoint/v3/contenttype/forms"/>
  </ds:schemaRefs>
</ds:datastoreItem>
</file>

<file path=customXml/itemProps3.xml><?xml version="1.0" encoding="utf-8"?>
<ds:datastoreItem xmlns:ds="http://schemas.openxmlformats.org/officeDocument/2006/customXml" ds:itemID="{7EE70A0C-5149-4503-AC35-B68DCAAF6F03}">
  <ds:schemaRefs>
    <ds:schemaRef ds:uri="http://schemas.openxmlformats.org/officeDocument/2006/bibliography"/>
  </ds:schemaRefs>
</ds:datastoreItem>
</file>

<file path=customXml/itemProps4.xml><?xml version="1.0" encoding="utf-8"?>
<ds:datastoreItem xmlns:ds="http://schemas.openxmlformats.org/officeDocument/2006/customXml" ds:itemID="{E50EF4A3-0040-46B4-ACE4-805B5864B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Ceren Şahin</cp:lastModifiedBy>
  <cp:revision>6</cp:revision>
  <cp:lastPrinted>2023-03-15T06:55:00Z</cp:lastPrinted>
  <dcterms:created xsi:type="dcterms:W3CDTF">2023-09-25T07:05:00Z</dcterms:created>
  <dcterms:modified xsi:type="dcterms:W3CDTF">2023-09-25T10:17:00Z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y fmtid="{D5CDD505-2E9C-101B-9397-08002B2CF9AE}" pid="4" name="DLPManualFileClassification">
    <vt:lpwstr>{6F3CEC76-6661-4812-83FF-78C9E667BA10}</vt:lpwstr>
  </property>
  <property fmtid="{D5CDD505-2E9C-101B-9397-08002B2CF9AE}" pid="5" name="DLPManualFileClassificationLastModifiedBy">
    <vt:lpwstr>POAS\edisli</vt:lpwstr>
  </property>
  <property fmtid="{D5CDD505-2E9C-101B-9397-08002B2CF9AE}" pid="6" name="DLPManualFileClassificationLastModificationDate">
    <vt:lpwstr>1692770484</vt:lpwstr>
  </property>
  <property fmtid="{D5CDD505-2E9C-101B-9397-08002B2CF9AE}" pid="7" name="DLPManualFileClassificationVersion">
    <vt:lpwstr>11.10.0.29</vt:lpwstr>
  </property>
</Properties>
</file>