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EBCB8" w14:textId="77777777" w:rsidR="0032158C" w:rsidRPr="00195A6E" w:rsidRDefault="0032158C" w:rsidP="00195A6E">
      <w:pPr>
        <w:snapToGrid w:val="0"/>
        <w:jc w:val="center"/>
        <w:rPr>
          <w:rFonts w:cstheme="minorHAnsi"/>
          <w:b/>
          <w:sz w:val="36"/>
          <w:szCs w:val="36"/>
        </w:rPr>
      </w:pPr>
    </w:p>
    <w:p w14:paraId="558A9C5C" w14:textId="308B3917" w:rsidR="00110EC2" w:rsidRDefault="00110EC2" w:rsidP="0023559E">
      <w:pPr>
        <w:snapToGrid w:val="0"/>
        <w:spacing w:line="360" w:lineRule="auto"/>
        <w:jc w:val="center"/>
        <w:rPr>
          <w:rFonts w:ascii="Verdana" w:hAnsi="Verdana" w:cstheme="minorHAnsi"/>
          <w:b/>
          <w:sz w:val="24"/>
          <w:szCs w:val="24"/>
        </w:rPr>
      </w:pPr>
    </w:p>
    <w:p w14:paraId="40472799" w14:textId="4E966AE9" w:rsidR="003E53B2" w:rsidRPr="003E53B2" w:rsidRDefault="003E53B2" w:rsidP="0023559E">
      <w:pPr>
        <w:snapToGrid w:val="0"/>
        <w:spacing w:line="360" w:lineRule="auto"/>
        <w:jc w:val="center"/>
        <w:rPr>
          <w:rFonts w:ascii="Verdana" w:hAnsi="Verdana" w:cstheme="minorHAnsi"/>
          <w:b/>
          <w:sz w:val="24"/>
          <w:szCs w:val="24"/>
          <w:lang w:val="tr-TR"/>
        </w:rPr>
      </w:pPr>
      <w:r w:rsidRPr="003E53B2">
        <w:rPr>
          <w:rFonts w:ascii="Verdana" w:hAnsi="Verdana" w:cstheme="minorHAnsi"/>
          <w:b/>
          <w:sz w:val="24"/>
          <w:szCs w:val="24"/>
          <w:lang w:val="tr-TR"/>
        </w:rPr>
        <w:t xml:space="preserve">TCL </w:t>
      </w:r>
      <w:proofErr w:type="spellStart"/>
      <w:r w:rsidRPr="003E53B2">
        <w:rPr>
          <w:rFonts w:ascii="Verdana" w:hAnsi="Verdana" w:cstheme="minorHAnsi"/>
          <w:b/>
          <w:sz w:val="24"/>
          <w:szCs w:val="24"/>
          <w:lang w:val="tr-TR"/>
        </w:rPr>
        <w:t>Communication</w:t>
      </w:r>
      <w:proofErr w:type="spellEnd"/>
      <w:r w:rsidRPr="003E53B2">
        <w:rPr>
          <w:rFonts w:ascii="Verdana" w:hAnsi="Verdana" w:cstheme="minorHAnsi"/>
          <w:b/>
          <w:sz w:val="24"/>
          <w:szCs w:val="24"/>
          <w:lang w:val="tr-TR"/>
        </w:rPr>
        <w:t xml:space="preserve"> çoklu 5G cihazlarının ön tanıtımını Mobil Dünya Kongresi 2019’da yaptı</w:t>
      </w:r>
    </w:p>
    <w:p w14:paraId="4BB1669B" w14:textId="77777777" w:rsidR="00110EC2" w:rsidRPr="00195A6E" w:rsidRDefault="00110EC2" w:rsidP="00110EC2">
      <w:pPr>
        <w:rPr>
          <w:rFonts w:cstheme="minorHAnsi"/>
          <w:sz w:val="22"/>
        </w:rPr>
      </w:pPr>
    </w:p>
    <w:p w14:paraId="680ADEAE" w14:textId="5FD705CF" w:rsidR="003E53B2" w:rsidRPr="007C408E" w:rsidRDefault="00E26794" w:rsidP="0023559E">
      <w:pPr>
        <w:snapToGrid w:val="0"/>
        <w:spacing w:line="360" w:lineRule="auto"/>
        <w:rPr>
          <w:rFonts w:ascii="Verdana" w:hAnsi="Verdana" w:cstheme="minorHAnsi"/>
          <w:sz w:val="20"/>
          <w:szCs w:val="20"/>
          <w:lang w:val="tr-TR"/>
        </w:rPr>
      </w:pPr>
      <w:r>
        <w:rPr>
          <w:rFonts w:ascii="Verdana" w:hAnsi="Verdana" w:cstheme="minorHAnsi"/>
          <w:sz w:val="20"/>
          <w:szCs w:val="20"/>
          <w:lang w:val="tr-TR"/>
        </w:rPr>
        <w:t xml:space="preserve">TCL </w:t>
      </w:r>
      <w:proofErr w:type="spellStart"/>
      <w:r>
        <w:rPr>
          <w:rFonts w:ascii="Verdana" w:hAnsi="Verdana" w:cstheme="minorHAnsi"/>
          <w:sz w:val="20"/>
          <w:szCs w:val="20"/>
          <w:lang w:val="tr-TR"/>
        </w:rPr>
        <w:t>Communication</w:t>
      </w:r>
      <w:proofErr w:type="spellEnd"/>
      <w:r>
        <w:rPr>
          <w:rFonts w:ascii="Verdana" w:hAnsi="Verdana" w:cstheme="minorHAnsi"/>
          <w:sz w:val="20"/>
          <w:szCs w:val="20"/>
          <w:lang w:val="tr-TR"/>
        </w:rPr>
        <w:t>, b</w:t>
      </w:r>
      <w:r w:rsidR="007C408E" w:rsidRPr="007C408E">
        <w:rPr>
          <w:rFonts w:ascii="Verdana" w:hAnsi="Verdana" w:cstheme="minorHAnsi"/>
          <w:sz w:val="20"/>
          <w:szCs w:val="20"/>
          <w:lang w:val="tr-TR"/>
        </w:rPr>
        <w:t>u hafta Barcelona’da gerçekleşen Mobi</w:t>
      </w:r>
      <w:bookmarkStart w:id="0" w:name="_GoBack"/>
      <w:bookmarkEnd w:id="0"/>
      <w:r w:rsidR="007C408E" w:rsidRPr="007C408E">
        <w:rPr>
          <w:rFonts w:ascii="Verdana" w:hAnsi="Verdana" w:cstheme="minorHAnsi"/>
          <w:sz w:val="20"/>
          <w:szCs w:val="20"/>
          <w:lang w:val="tr-TR"/>
        </w:rPr>
        <w:t>l Dünya Kongresi 2019’da</w:t>
      </w:r>
      <w:r>
        <w:rPr>
          <w:rFonts w:ascii="Verdana" w:hAnsi="Verdana" w:cstheme="minorHAnsi"/>
          <w:sz w:val="20"/>
          <w:szCs w:val="20"/>
          <w:lang w:val="tr-TR"/>
        </w:rPr>
        <w:t xml:space="preserve"> şirketin ilk fonksiyonel 5G USB veri terminalini tanıttı. Hâlihazırda ön </w:t>
      </w:r>
      <w:proofErr w:type="spellStart"/>
      <w:r>
        <w:rPr>
          <w:rFonts w:ascii="Verdana" w:hAnsi="Verdana" w:cstheme="minorHAnsi"/>
          <w:sz w:val="20"/>
          <w:szCs w:val="20"/>
          <w:lang w:val="tr-TR"/>
        </w:rPr>
        <w:t>lansman</w:t>
      </w:r>
      <w:proofErr w:type="spellEnd"/>
      <w:r>
        <w:rPr>
          <w:rFonts w:ascii="Verdana" w:hAnsi="Verdana" w:cstheme="minorHAnsi"/>
          <w:sz w:val="20"/>
          <w:szCs w:val="20"/>
          <w:lang w:val="tr-TR"/>
        </w:rPr>
        <w:t xml:space="preserve"> aşamasında olan cihaz, TCL </w:t>
      </w:r>
      <w:proofErr w:type="spellStart"/>
      <w:r>
        <w:rPr>
          <w:rFonts w:ascii="Verdana" w:hAnsi="Verdana" w:cstheme="minorHAnsi"/>
          <w:sz w:val="20"/>
          <w:szCs w:val="20"/>
          <w:lang w:val="tr-TR"/>
        </w:rPr>
        <w:t>Communication</w:t>
      </w:r>
      <w:proofErr w:type="spellEnd"/>
      <w:r>
        <w:rPr>
          <w:rFonts w:ascii="Verdana" w:hAnsi="Verdana" w:cstheme="minorHAnsi"/>
          <w:sz w:val="20"/>
          <w:szCs w:val="20"/>
          <w:lang w:val="tr-TR"/>
        </w:rPr>
        <w:t xml:space="preserve"> </w:t>
      </w:r>
      <w:r w:rsidRPr="00E957A5">
        <w:rPr>
          <w:rFonts w:ascii="Verdana" w:hAnsi="Verdana" w:cstheme="minorHAnsi"/>
          <w:sz w:val="20"/>
          <w:szCs w:val="20"/>
          <w:lang w:val="tr-TR"/>
        </w:rPr>
        <w:t xml:space="preserve">ve </w:t>
      </w:r>
      <w:proofErr w:type="spellStart"/>
      <w:r w:rsidRPr="00E957A5">
        <w:rPr>
          <w:rFonts w:ascii="Verdana" w:hAnsi="Verdana" w:cstheme="minorHAnsi"/>
          <w:sz w:val="20"/>
          <w:szCs w:val="20"/>
          <w:lang w:val="tr-TR"/>
        </w:rPr>
        <w:t>Chin</w:t>
      </w:r>
      <w:r w:rsidR="00A2411F" w:rsidRPr="00E957A5">
        <w:rPr>
          <w:rFonts w:ascii="Verdana" w:hAnsi="Verdana" w:cstheme="minorHAnsi"/>
          <w:sz w:val="20"/>
          <w:szCs w:val="20"/>
          <w:lang w:val="tr-TR"/>
        </w:rPr>
        <w:t>a</w:t>
      </w:r>
      <w:proofErr w:type="spellEnd"/>
      <w:r>
        <w:rPr>
          <w:rFonts w:ascii="Verdana" w:hAnsi="Verdana" w:cstheme="minorHAnsi"/>
          <w:sz w:val="20"/>
          <w:szCs w:val="20"/>
          <w:lang w:val="tr-TR"/>
        </w:rPr>
        <w:t xml:space="preserve"> </w:t>
      </w:r>
      <w:proofErr w:type="spellStart"/>
      <w:r>
        <w:rPr>
          <w:rFonts w:ascii="Verdana" w:hAnsi="Verdana" w:cstheme="minorHAnsi"/>
          <w:sz w:val="20"/>
          <w:szCs w:val="20"/>
          <w:lang w:val="tr-TR"/>
        </w:rPr>
        <w:t>Mobile’ın</w:t>
      </w:r>
      <w:proofErr w:type="spellEnd"/>
      <w:r>
        <w:rPr>
          <w:rFonts w:ascii="Verdana" w:hAnsi="Verdana" w:cstheme="minorHAnsi"/>
          <w:sz w:val="20"/>
          <w:szCs w:val="20"/>
          <w:lang w:val="tr-TR"/>
        </w:rPr>
        <w:t xml:space="preserve"> 5G ticari terminalleriyle ilgili gerçekleştirdiği iş ortaklığını öne çıkarıyor. Cihazı 2019’un ikinci </w:t>
      </w:r>
      <w:r w:rsidRPr="00E957A5">
        <w:rPr>
          <w:rFonts w:ascii="Verdana" w:hAnsi="Verdana" w:cstheme="minorHAnsi"/>
          <w:sz w:val="20"/>
          <w:szCs w:val="20"/>
          <w:lang w:val="tr-TR"/>
        </w:rPr>
        <w:t>çeyreğinde</w:t>
      </w:r>
      <w:r w:rsidR="00A2411F" w:rsidRPr="00E957A5">
        <w:rPr>
          <w:rFonts w:ascii="Verdana" w:hAnsi="Verdana" w:cstheme="minorHAnsi"/>
          <w:sz w:val="20"/>
          <w:szCs w:val="20"/>
          <w:lang w:val="tr-TR"/>
        </w:rPr>
        <w:t xml:space="preserve"> şirketin</w:t>
      </w:r>
      <w:r>
        <w:rPr>
          <w:rFonts w:ascii="Verdana" w:hAnsi="Verdana" w:cstheme="minorHAnsi"/>
          <w:sz w:val="20"/>
          <w:szCs w:val="20"/>
          <w:lang w:val="tr-TR"/>
        </w:rPr>
        <w:t xml:space="preserve"> </w:t>
      </w:r>
      <w:r w:rsidR="00B60B84">
        <w:rPr>
          <w:rFonts w:ascii="Verdana" w:hAnsi="Verdana" w:cstheme="minorHAnsi"/>
          <w:sz w:val="20"/>
          <w:szCs w:val="20"/>
          <w:lang w:val="tr-TR"/>
        </w:rPr>
        <w:t xml:space="preserve">ilk 5G terminal ürünü olarak piyasaya sunmayı planlayan </w:t>
      </w:r>
      <w:r>
        <w:rPr>
          <w:rFonts w:ascii="Verdana" w:hAnsi="Verdana" w:cstheme="minorHAnsi"/>
          <w:sz w:val="20"/>
          <w:szCs w:val="20"/>
          <w:lang w:val="tr-TR"/>
        </w:rPr>
        <w:t>TCL</w:t>
      </w:r>
      <w:r w:rsidR="00B60B84">
        <w:rPr>
          <w:rFonts w:ascii="Verdana" w:hAnsi="Verdana" w:cstheme="minorHAnsi"/>
          <w:sz w:val="20"/>
          <w:szCs w:val="20"/>
          <w:lang w:val="tr-TR"/>
        </w:rPr>
        <w:t xml:space="preserve">, </w:t>
      </w:r>
      <w:r w:rsidR="00B60B84" w:rsidRPr="0041117B">
        <w:rPr>
          <w:rFonts w:ascii="Verdana" w:hAnsi="Verdana" w:cstheme="minorHAnsi"/>
          <w:sz w:val="20"/>
          <w:szCs w:val="20"/>
          <w:lang w:val="tr-TR"/>
        </w:rPr>
        <w:t>bu adımı atan</w:t>
      </w:r>
      <w:r w:rsidR="00B60B84">
        <w:rPr>
          <w:rFonts w:ascii="Verdana" w:hAnsi="Verdana" w:cstheme="minorHAnsi"/>
          <w:sz w:val="20"/>
          <w:szCs w:val="20"/>
          <w:lang w:val="tr-TR"/>
        </w:rPr>
        <w:t xml:space="preserve"> ilk üreticilerden biri haline geliyor. </w:t>
      </w:r>
      <w:r w:rsidR="0048024F">
        <w:rPr>
          <w:rFonts w:ascii="Verdana" w:hAnsi="Verdana" w:cstheme="minorHAnsi"/>
          <w:sz w:val="20"/>
          <w:szCs w:val="20"/>
          <w:lang w:val="tr-TR"/>
        </w:rPr>
        <w:t xml:space="preserve">TCL </w:t>
      </w:r>
      <w:proofErr w:type="spellStart"/>
      <w:r w:rsidR="0048024F">
        <w:rPr>
          <w:rFonts w:ascii="Verdana" w:hAnsi="Verdana" w:cstheme="minorHAnsi"/>
          <w:sz w:val="20"/>
          <w:szCs w:val="20"/>
          <w:lang w:val="tr-TR"/>
        </w:rPr>
        <w:t>Communication</w:t>
      </w:r>
      <w:proofErr w:type="spellEnd"/>
      <w:r w:rsidR="0048024F">
        <w:rPr>
          <w:rFonts w:ascii="Verdana" w:hAnsi="Verdana" w:cstheme="minorHAnsi"/>
          <w:sz w:val="20"/>
          <w:szCs w:val="20"/>
          <w:lang w:val="tr-TR"/>
        </w:rPr>
        <w:t xml:space="preserve"> Mobil Dünya Kongresi’nde ayrıca 5G CPE ve akıllı telefonlarını da görücüye çıkardı.</w:t>
      </w:r>
      <w:r w:rsidR="00004C2F">
        <w:rPr>
          <w:rFonts w:ascii="Verdana" w:hAnsi="Verdana" w:cstheme="minorHAnsi"/>
          <w:sz w:val="20"/>
          <w:szCs w:val="20"/>
          <w:lang w:val="tr-TR"/>
        </w:rPr>
        <w:t xml:space="preserve"> Şirketin geniş kapsamlı</w:t>
      </w:r>
      <w:r w:rsidR="0048024F" w:rsidRPr="0048024F">
        <w:rPr>
          <w:rFonts w:ascii="Verdana" w:hAnsi="Verdana" w:cstheme="minorHAnsi"/>
          <w:sz w:val="20"/>
          <w:szCs w:val="20"/>
          <w:lang w:val="tr-TR"/>
        </w:rPr>
        <w:t xml:space="preserve"> teknik </w:t>
      </w:r>
      <w:r w:rsidR="00004C2F">
        <w:rPr>
          <w:rFonts w:ascii="Verdana" w:hAnsi="Verdana" w:cstheme="minorHAnsi"/>
          <w:sz w:val="20"/>
          <w:szCs w:val="20"/>
          <w:lang w:val="tr-TR"/>
        </w:rPr>
        <w:t>tasarımının</w:t>
      </w:r>
      <w:r w:rsidR="0048024F" w:rsidRPr="0048024F">
        <w:rPr>
          <w:rFonts w:ascii="Verdana" w:hAnsi="Verdana" w:cstheme="minorHAnsi"/>
          <w:sz w:val="20"/>
          <w:szCs w:val="20"/>
          <w:lang w:val="tr-TR"/>
        </w:rPr>
        <w:t xml:space="preserve"> ve </w:t>
      </w:r>
      <w:r w:rsidR="00004C2F">
        <w:rPr>
          <w:rFonts w:ascii="Verdana" w:hAnsi="Verdana" w:cstheme="minorHAnsi"/>
          <w:sz w:val="20"/>
          <w:szCs w:val="20"/>
          <w:lang w:val="tr-TR"/>
        </w:rPr>
        <w:t xml:space="preserve">bağlantı alanında gelecek nesil için ürün planlamasının olmazsa olmaz parçalarını oluşturan </w:t>
      </w:r>
      <w:r w:rsidR="00004C2F" w:rsidRPr="00004C2F">
        <w:rPr>
          <w:rFonts w:ascii="Verdana" w:hAnsi="Verdana" w:cstheme="minorHAnsi"/>
          <w:sz w:val="20"/>
          <w:szCs w:val="20"/>
          <w:lang w:val="tr-TR"/>
        </w:rPr>
        <w:t>5G ürünlerini</w:t>
      </w:r>
      <w:r w:rsidR="00004C2F">
        <w:rPr>
          <w:rFonts w:ascii="Verdana" w:hAnsi="Verdana" w:cstheme="minorHAnsi"/>
          <w:sz w:val="20"/>
          <w:szCs w:val="20"/>
          <w:lang w:val="tr-TR"/>
        </w:rPr>
        <w:t xml:space="preserve"> çeşitli kategorilerde sergiledi. </w:t>
      </w:r>
    </w:p>
    <w:p w14:paraId="66B766D2" w14:textId="77777777" w:rsidR="00110EC2" w:rsidRPr="0023559E" w:rsidRDefault="00110EC2" w:rsidP="0023559E">
      <w:pPr>
        <w:snapToGrid w:val="0"/>
        <w:spacing w:line="360" w:lineRule="auto"/>
        <w:rPr>
          <w:rFonts w:ascii="Verdana" w:hAnsi="Verdana" w:cstheme="minorHAnsi"/>
          <w:sz w:val="20"/>
          <w:szCs w:val="20"/>
        </w:rPr>
      </w:pPr>
    </w:p>
    <w:p w14:paraId="15450F13" w14:textId="0AACDE85" w:rsidR="00E27918" w:rsidRDefault="008F1395" w:rsidP="003C212E">
      <w:pPr>
        <w:snapToGrid w:val="0"/>
        <w:spacing w:line="360" w:lineRule="auto"/>
        <w:rPr>
          <w:rFonts w:ascii="Verdana" w:hAnsi="Verdana" w:cstheme="minorHAnsi"/>
          <w:sz w:val="20"/>
          <w:szCs w:val="20"/>
          <w:lang w:val="tr-TR"/>
        </w:rPr>
      </w:pPr>
      <w:proofErr w:type="spellStart"/>
      <w:r w:rsidRPr="00FB4CC1">
        <w:rPr>
          <w:rFonts w:ascii="Verdana" w:hAnsi="Verdana" w:cstheme="minorHAnsi"/>
          <w:sz w:val="20"/>
          <w:szCs w:val="20"/>
          <w:lang w:val="tr-TR"/>
        </w:rPr>
        <w:t>TCL’nin</w:t>
      </w:r>
      <w:proofErr w:type="spellEnd"/>
      <w:r w:rsidRPr="00FB4CC1">
        <w:rPr>
          <w:rFonts w:ascii="Verdana" w:hAnsi="Verdana" w:cstheme="minorHAnsi"/>
          <w:sz w:val="20"/>
          <w:szCs w:val="20"/>
          <w:lang w:val="tr-TR"/>
        </w:rPr>
        <w:t xml:space="preserve"> 5G USB veri terminali, </w:t>
      </w:r>
      <w:r w:rsidR="00FB4CC1" w:rsidRPr="00FB4CC1">
        <w:rPr>
          <w:rFonts w:ascii="Verdana" w:hAnsi="Verdana" w:cstheme="minorHAnsi"/>
          <w:sz w:val="20"/>
          <w:szCs w:val="20"/>
          <w:lang w:val="tr-TR"/>
        </w:rPr>
        <w:t xml:space="preserve">PC kullanıcılarının yüksek hızlı </w:t>
      </w:r>
      <w:r w:rsidR="00FB4CC1" w:rsidRPr="00E957A5">
        <w:rPr>
          <w:rFonts w:ascii="Verdana" w:hAnsi="Verdana" w:cstheme="minorHAnsi"/>
          <w:sz w:val="20"/>
          <w:szCs w:val="20"/>
          <w:lang w:val="tr-TR"/>
        </w:rPr>
        <w:t xml:space="preserve">4Gbps </w:t>
      </w:r>
      <w:r w:rsidR="00A2411F" w:rsidRPr="00E957A5">
        <w:rPr>
          <w:rFonts w:ascii="Verdana" w:hAnsi="Verdana" w:cstheme="minorHAnsi"/>
          <w:sz w:val="20"/>
          <w:szCs w:val="20"/>
          <w:lang w:val="tr-TR"/>
        </w:rPr>
        <w:t>indirme</w:t>
      </w:r>
      <w:r w:rsidR="00FB4CC1" w:rsidRPr="00E957A5">
        <w:rPr>
          <w:rFonts w:ascii="Verdana" w:hAnsi="Verdana" w:cstheme="minorHAnsi"/>
          <w:sz w:val="20"/>
          <w:szCs w:val="20"/>
          <w:lang w:val="tr-TR"/>
        </w:rPr>
        <w:t xml:space="preserve"> ve</w:t>
      </w:r>
      <w:r w:rsidR="00FB4CC1" w:rsidRPr="00FB4CC1">
        <w:rPr>
          <w:rFonts w:ascii="Verdana" w:hAnsi="Verdana" w:cstheme="minorHAnsi"/>
          <w:sz w:val="20"/>
          <w:szCs w:val="20"/>
          <w:lang w:val="tr-TR"/>
        </w:rPr>
        <w:t xml:space="preserve"> 2Gbps </w:t>
      </w:r>
      <w:r w:rsidR="00A2411F" w:rsidRPr="00E957A5">
        <w:rPr>
          <w:rFonts w:ascii="Verdana" w:hAnsi="Verdana" w:cstheme="minorHAnsi"/>
          <w:sz w:val="20"/>
          <w:szCs w:val="20"/>
          <w:lang w:val="tr-TR"/>
        </w:rPr>
        <w:t>yükleme hızlarının</w:t>
      </w:r>
      <w:r w:rsidR="00FB4CC1" w:rsidRPr="00E957A5">
        <w:rPr>
          <w:rFonts w:ascii="Verdana" w:hAnsi="Verdana" w:cstheme="minorHAnsi"/>
          <w:sz w:val="20"/>
          <w:szCs w:val="20"/>
          <w:lang w:val="tr-TR"/>
        </w:rPr>
        <w:t xml:space="preserve"> keyfini</w:t>
      </w:r>
      <w:r w:rsidR="00FB4CC1">
        <w:rPr>
          <w:rFonts w:ascii="Verdana" w:hAnsi="Verdana" w:cstheme="minorHAnsi"/>
          <w:sz w:val="20"/>
          <w:szCs w:val="20"/>
          <w:lang w:val="tr-TR"/>
        </w:rPr>
        <w:t xml:space="preserve"> çıkarmalarını mümkün kılacak.</w:t>
      </w:r>
      <w:r w:rsidR="00E27918">
        <w:rPr>
          <w:rFonts w:ascii="Verdana" w:hAnsi="Verdana" w:cstheme="minorHAnsi"/>
          <w:sz w:val="20"/>
          <w:szCs w:val="20"/>
          <w:lang w:val="tr-TR"/>
        </w:rPr>
        <w:t xml:space="preserve"> 5G USB veri terminali aynı zamanda tüketicilerin buluttaki </w:t>
      </w:r>
      <w:r w:rsidR="00E27918" w:rsidRPr="004A17B0">
        <w:rPr>
          <w:rFonts w:ascii="Verdana" w:hAnsi="Verdana" w:cstheme="minorHAnsi"/>
          <w:sz w:val="20"/>
          <w:szCs w:val="20"/>
          <w:lang w:val="tr-TR"/>
        </w:rPr>
        <w:t>verimlilik</w:t>
      </w:r>
      <w:r w:rsidR="00E27918">
        <w:rPr>
          <w:rFonts w:ascii="Verdana" w:hAnsi="Verdana" w:cstheme="minorHAnsi"/>
          <w:sz w:val="20"/>
          <w:szCs w:val="20"/>
          <w:lang w:val="tr-TR"/>
        </w:rPr>
        <w:t xml:space="preserve"> araçlarına, yazılım hizmetlerine ve yüksek grafikli oyunlara hızlı ve kolay erişim sağlayabilmeleri için SA </w:t>
      </w:r>
      <w:r w:rsidR="00E27918" w:rsidRPr="004A17B0">
        <w:rPr>
          <w:rFonts w:ascii="Verdana" w:hAnsi="Verdana" w:cstheme="minorHAnsi"/>
          <w:sz w:val="20"/>
          <w:szCs w:val="20"/>
          <w:lang w:val="tr-TR"/>
        </w:rPr>
        <w:t>a</w:t>
      </w:r>
      <w:r w:rsidR="004A17B0">
        <w:rPr>
          <w:rFonts w:ascii="Verdana" w:hAnsi="Verdana" w:cstheme="minorHAnsi"/>
          <w:sz w:val="20"/>
          <w:szCs w:val="20"/>
          <w:lang w:val="tr-TR"/>
        </w:rPr>
        <w:t xml:space="preserve">ğ </w:t>
      </w:r>
      <w:r w:rsidR="00E27918">
        <w:rPr>
          <w:rFonts w:ascii="Verdana" w:hAnsi="Verdana" w:cstheme="minorHAnsi"/>
          <w:sz w:val="20"/>
          <w:szCs w:val="20"/>
          <w:lang w:val="tr-TR"/>
        </w:rPr>
        <w:t xml:space="preserve">kurma </w:t>
      </w:r>
      <w:proofErr w:type="spellStart"/>
      <w:r w:rsidR="00E27918">
        <w:rPr>
          <w:rFonts w:ascii="Verdana" w:hAnsi="Verdana" w:cstheme="minorHAnsi"/>
          <w:sz w:val="20"/>
          <w:szCs w:val="20"/>
          <w:lang w:val="tr-TR"/>
        </w:rPr>
        <w:t>modu</w:t>
      </w:r>
      <w:proofErr w:type="spellEnd"/>
      <w:r w:rsidR="00E27918">
        <w:rPr>
          <w:rFonts w:ascii="Verdana" w:hAnsi="Verdana" w:cstheme="minorHAnsi"/>
          <w:sz w:val="20"/>
          <w:szCs w:val="20"/>
          <w:lang w:val="tr-TR"/>
        </w:rPr>
        <w:t>, n41 ve n78 frekans kuşağı</w:t>
      </w:r>
      <w:r w:rsidR="0043634A">
        <w:rPr>
          <w:rFonts w:ascii="Verdana" w:hAnsi="Verdana" w:cstheme="minorHAnsi"/>
          <w:sz w:val="20"/>
          <w:szCs w:val="20"/>
          <w:lang w:val="tr-TR"/>
        </w:rPr>
        <w:t>, 200M bant genişliği, 4X4 MIMO ve diğer çözümleri kullanıyor.</w:t>
      </w:r>
      <w:r w:rsidR="001A41C7">
        <w:rPr>
          <w:rFonts w:ascii="Verdana" w:hAnsi="Verdana" w:cstheme="minorHAnsi"/>
          <w:sz w:val="20"/>
          <w:szCs w:val="20"/>
          <w:lang w:val="tr-TR"/>
        </w:rPr>
        <w:t xml:space="preserve"> </w:t>
      </w:r>
      <w:r w:rsidR="003C212E" w:rsidRPr="003C212E">
        <w:rPr>
          <w:rFonts w:ascii="Verdana" w:hAnsi="Verdana" w:cstheme="minorHAnsi"/>
          <w:sz w:val="20"/>
          <w:szCs w:val="20"/>
          <w:lang w:val="tr-TR"/>
        </w:rPr>
        <w:t xml:space="preserve">Terminal, gün boyu </w:t>
      </w:r>
      <w:r w:rsidR="00942554">
        <w:rPr>
          <w:rFonts w:ascii="Verdana" w:hAnsi="Verdana" w:cstheme="minorHAnsi"/>
          <w:sz w:val="20"/>
          <w:szCs w:val="20"/>
          <w:lang w:val="tr-TR"/>
        </w:rPr>
        <w:t xml:space="preserve">kesintisiz </w:t>
      </w:r>
      <w:r w:rsidR="003C212E" w:rsidRPr="003C212E">
        <w:rPr>
          <w:rFonts w:ascii="Verdana" w:hAnsi="Verdana" w:cstheme="minorHAnsi"/>
          <w:sz w:val="20"/>
          <w:szCs w:val="20"/>
          <w:lang w:val="tr-TR"/>
        </w:rPr>
        <w:t>kullanım için 4000mAh</w:t>
      </w:r>
      <w:r w:rsidR="00942554">
        <w:rPr>
          <w:rFonts w:ascii="Verdana" w:hAnsi="Verdana" w:cstheme="minorHAnsi"/>
          <w:sz w:val="20"/>
          <w:szCs w:val="20"/>
          <w:lang w:val="tr-TR"/>
        </w:rPr>
        <w:t xml:space="preserve">’lik </w:t>
      </w:r>
      <w:r w:rsidR="003C212E" w:rsidRPr="003C212E">
        <w:rPr>
          <w:rFonts w:ascii="Verdana" w:hAnsi="Verdana" w:cstheme="minorHAnsi"/>
          <w:sz w:val="20"/>
          <w:szCs w:val="20"/>
          <w:lang w:val="tr-TR"/>
        </w:rPr>
        <w:t>batarya</w:t>
      </w:r>
      <w:r w:rsidR="00942554">
        <w:rPr>
          <w:rFonts w:ascii="Verdana" w:hAnsi="Verdana" w:cstheme="minorHAnsi"/>
          <w:sz w:val="20"/>
          <w:szCs w:val="20"/>
          <w:lang w:val="tr-TR"/>
        </w:rPr>
        <w:t>nın yanı sıra</w:t>
      </w:r>
      <w:r w:rsidR="003C212E" w:rsidRPr="003C212E">
        <w:rPr>
          <w:rFonts w:ascii="Verdana" w:hAnsi="Verdana" w:cstheme="minorHAnsi"/>
          <w:sz w:val="20"/>
          <w:szCs w:val="20"/>
          <w:lang w:val="tr-TR"/>
        </w:rPr>
        <w:t xml:space="preserve"> yonga üreticisinin </w:t>
      </w:r>
      <w:r w:rsidR="00942554">
        <w:rPr>
          <w:rFonts w:ascii="Verdana" w:hAnsi="Verdana" w:cstheme="minorHAnsi"/>
          <w:sz w:val="20"/>
          <w:szCs w:val="20"/>
          <w:lang w:val="tr-TR"/>
        </w:rPr>
        <w:t>birinci</w:t>
      </w:r>
      <w:r w:rsidR="003C212E" w:rsidRPr="003C212E">
        <w:rPr>
          <w:rFonts w:ascii="Verdana" w:hAnsi="Verdana" w:cstheme="minorHAnsi"/>
          <w:sz w:val="20"/>
          <w:szCs w:val="20"/>
          <w:lang w:val="tr-TR"/>
        </w:rPr>
        <w:t xml:space="preserve"> nesil 5G yongası </w:t>
      </w:r>
      <w:proofErr w:type="spellStart"/>
      <w:r w:rsidR="003C212E" w:rsidRPr="003C212E">
        <w:rPr>
          <w:rFonts w:ascii="Verdana" w:hAnsi="Verdana" w:cstheme="minorHAnsi"/>
          <w:sz w:val="20"/>
          <w:szCs w:val="20"/>
          <w:lang w:val="tr-TR"/>
        </w:rPr>
        <w:t>MediaTek</w:t>
      </w:r>
      <w:proofErr w:type="spellEnd"/>
      <w:r w:rsidR="003C212E" w:rsidRPr="003C212E">
        <w:rPr>
          <w:rFonts w:ascii="Verdana" w:hAnsi="Verdana" w:cstheme="minorHAnsi"/>
          <w:sz w:val="20"/>
          <w:szCs w:val="20"/>
          <w:lang w:val="tr-TR"/>
        </w:rPr>
        <w:t xml:space="preserve"> </w:t>
      </w:r>
      <w:proofErr w:type="spellStart"/>
      <w:r w:rsidR="003C212E" w:rsidRPr="003C212E">
        <w:rPr>
          <w:rFonts w:ascii="Verdana" w:hAnsi="Verdana" w:cstheme="minorHAnsi"/>
          <w:sz w:val="20"/>
          <w:szCs w:val="20"/>
          <w:lang w:val="tr-TR"/>
        </w:rPr>
        <w:t>Helio</w:t>
      </w:r>
      <w:proofErr w:type="spellEnd"/>
      <w:r w:rsidR="003C212E" w:rsidRPr="003C212E">
        <w:rPr>
          <w:rFonts w:ascii="Verdana" w:hAnsi="Verdana" w:cstheme="minorHAnsi"/>
          <w:sz w:val="20"/>
          <w:szCs w:val="20"/>
          <w:lang w:val="tr-TR"/>
        </w:rPr>
        <w:t xml:space="preserve"> M70 ile donatıl</w:t>
      </w:r>
      <w:r w:rsidR="00942554">
        <w:rPr>
          <w:rFonts w:ascii="Verdana" w:hAnsi="Verdana" w:cstheme="minorHAnsi"/>
          <w:sz w:val="20"/>
          <w:szCs w:val="20"/>
          <w:lang w:val="tr-TR"/>
        </w:rPr>
        <w:t>dı</w:t>
      </w:r>
      <w:r w:rsidR="003C212E" w:rsidRPr="003C212E">
        <w:rPr>
          <w:rFonts w:ascii="Verdana" w:hAnsi="Verdana" w:cstheme="minorHAnsi"/>
          <w:sz w:val="20"/>
          <w:szCs w:val="20"/>
          <w:lang w:val="tr-TR"/>
        </w:rPr>
        <w:t xml:space="preserve">. Ayrıca kullanıcılara </w:t>
      </w:r>
      <w:r w:rsidR="00942554">
        <w:rPr>
          <w:rFonts w:ascii="Verdana" w:hAnsi="Verdana" w:cstheme="minorHAnsi"/>
          <w:sz w:val="20"/>
          <w:szCs w:val="20"/>
          <w:lang w:val="tr-TR"/>
        </w:rPr>
        <w:t>tüm dünyada</w:t>
      </w:r>
      <w:r w:rsidR="003C212E" w:rsidRPr="003C212E">
        <w:rPr>
          <w:rFonts w:ascii="Verdana" w:hAnsi="Verdana" w:cstheme="minorHAnsi"/>
          <w:sz w:val="20"/>
          <w:szCs w:val="20"/>
          <w:lang w:val="tr-TR"/>
        </w:rPr>
        <w:t xml:space="preserve"> çok girişli erişim hizmetleri sunan bağımsız </w:t>
      </w:r>
      <w:r w:rsidR="003C212E" w:rsidRPr="004A17B0">
        <w:rPr>
          <w:rFonts w:ascii="Verdana" w:hAnsi="Verdana" w:cstheme="minorHAnsi"/>
          <w:sz w:val="20"/>
          <w:szCs w:val="20"/>
          <w:lang w:val="tr-TR"/>
        </w:rPr>
        <w:t>ağ</w:t>
      </w:r>
      <w:r w:rsidR="003C212E" w:rsidRPr="003C212E">
        <w:rPr>
          <w:rFonts w:ascii="Verdana" w:hAnsi="Verdana" w:cstheme="minorHAnsi"/>
          <w:sz w:val="20"/>
          <w:szCs w:val="20"/>
          <w:lang w:val="tr-TR"/>
        </w:rPr>
        <w:t xml:space="preserve"> (SA)</w:t>
      </w:r>
      <w:r w:rsidR="00942554">
        <w:rPr>
          <w:rFonts w:ascii="Verdana" w:hAnsi="Verdana" w:cstheme="minorHAnsi"/>
          <w:sz w:val="20"/>
          <w:szCs w:val="20"/>
          <w:lang w:val="tr-TR"/>
        </w:rPr>
        <w:t xml:space="preserve">, </w:t>
      </w:r>
      <w:r w:rsidR="003C212E" w:rsidRPr="003C212E">
        <w:rPr>
          <w:rFonts w:ascii="Verdana" w:hAnsi="Verdana" w:cstheme="minorHAnsi"/>
          <w:sz w:val="20"/>
          <w:szCs w:val="20"/>
          <w:lang w:val="tr-TR"/>
        </w:rPr>
        <w:t xml:space="preserve">bağımsız olmayan </w:t>
      </w:r>
      <w:r w:rsidR="003C212E" w:rsidRPr="004A17B0">
        <w:rPr>
          <w:rFonts w:ascii="Verdana" w:hAnsi="Verdana" w:cstheme="minorHAnsi"/>
          <w:sz w:val="20"/>
          <w:szCs w:val="20"/>
          <w:lang w:val="tr-TR"/>
        </w:rPr>
        <w:t>ağ</w:t>
      </w:r>
      <w:r w:rsidR="003C212E" w:rsidRPr="003C212E">
        <w:rPr>
          <w:rFonts w:ascii="Verdana" w:hAnsi="Verdana" w:cstheme="minorHAnsi"/>
          <w:sz w:val="20"/>
          <w:szCs w:val="20"/>
          <w:lang w:val="tr-TR"/>
        </w:rPr>
        <w:t xml:space="preserve"> (NSA) ve </w:t>
      </w:r>
      <w:r w:rsidR="003C212E" w:rsidRPr="004A17B0">
        <w:rPr>
          <w:rFonts w:ascii="Verdana" w:hAnsi="Verdana" w:cstheme="minorHAnsi"/>
          <w:sz w:val="20"/>
          <w:szCs w:val="20"/>
          <w:lang w:val="tr-TR"/>
        </w:rPr>
        <w:t>4G/5G çok</w:t>
      </w:r>
      <w:r w:rsidR="00942554" w:rsidRPr="004A17B0">
        <w:rPr>
          <w:rFonts w:ascii="Verdana" w:hAnsi="Verdana" w:cstheme="minorHAnsi"/>
          <w:sz w:val="20"/>
          <w:szCs w:val="20"/>
          <w:lang w:val="tr-TR"/>
        </w:rPr>
        <w:t>lu</w:t>
      </w:r>
      <w:r w:rsidR="003C212E" w:rsidRPr="004A17B0">
        <w:rPr>
          <w:rFonts w:ascii="Verdana" w:hAnsi="Verdana" w:cstheme="minorHAnsi"/>
          <w:sz w:val="20"/>
          <w:szCs w:val="20"/>
          <w:lang w:val="tr-TR"/>
        </w:rPr>
        <w:t xml:space="preserve"> mod</w:t>
      </w:r>
      <w:r w:rsidR="00942554" w:rsidRPr="004A17B0">
        <w:rPr>
          <w:rFonts w:ascii="Verdana" w:hAnsi="Verdana" w:cstheme="minorHAnsi"/>
          <w:sz w:val="20"/>
          <w:szCs w:val="20"/>
          <w:lang w:val="tr-TR"/>
        </w:rPr>
        <w:t>a sahip</w:t>
      </w:r>
      <w:r w:rsidR="003C212E" w:rsidRPr="004A17B0">
        <w:rPr>
          <w:rFonts w:ascii="Verdana" w:hAnsi="Verdana" w:cstheme="minorHAnsi"/>
          <w:sz w:val="20"/>
          <w:szCs w:val="20"/>
          <w:lang w:val="tr-TR"/>
        </w:rPr>
        <w:t xml:space="preserve"> çoklu frekansı</w:t>
      </w:r>
      <w:r w:rsidR="003C212E" w:rsidRPr="003C212E">
        <w:rPr>
          <w:rFonts w:ascii="Verdana" w:hAnsi="Verdana" w:cstheme="minorHAnsi"/>
          <w:sz w:val="20"/>
          <w:szCs w:val="20"/>
          <w:lang w:val="tr-TR"/>
        </w:rPr>
        <w:t xml:space="preserve"> destekl</w:t>
      </w:r>
      <w:r w:rsidR="00942554">
        <w:rPr>
          <w:rFonts w:ascii="Verdana" w:hAnsi="Verdana" w:cstheme="minorHAnsi"/>
          <w:sz w:val="20"/>
          <w:szCs w:val="20"/>
          <w:lang w:val="tr-TR"/>
        </w:rPr>
        <w:t xml:space="preserve">iyor. </w:t>
      </w:r>
    </w:p>
    <w:p w14:paraId="102241C1" w14:textId="0D41546B" w:rsidR="00FA33B7" w:rsidRPr="0023559E" w:rsidRDefault="00FA33B7" w:rsidP="0023559E">
      <w:pPr>
        <w:snapToGrid w:val="0"/>
        <w:spacing w:line="360" w:lineRule="auto"/>
        <w:rPr>
          <w:rFonts w:ascii="Verdana" w:hAnsi="Verdana" w:cstheme="minorHAnsi"/>
          <w:sz w:val="20"/>
          <w:szCs w:val="20"/>
        </w:rPr>
      </w:pPr>
    </w:p>
    <w:p w14:paraId="62E71E20" w14:textId="42B38AF3" w:rsidR="001A41C7" w:rsidRPr="003D0770" w:rsidRDefault="003D0770" w:rsidP="009C0277">
      <w:pPr>
        <w:snapToGrid w:val="0"/>
        <w:spacing w:line="360" w:lineRule="auto"/>
        <w:rPr>
          <w:rFonts w:ascii="Verdana" w:hAnsi="Verdana" w:cstheme="minorHAnsi"/>
          <w:sz w:val="20"/>
          <w:szCs w:val="20"/>
          <w:lang w:val="tr-TR"/>
        </w:rPr>
      </w:pPr>
      <w:r w:rsidRPr="003D0770">
        <w:rPr>
          <w:rFonts w:ascii="Verdana" w:hAnsi="Verdana" w:cstheme="minorHAnsi"/>
          <w:sz w:val="20"/>
          <w:szCs w:val="20"/>
          <w:lang w:val="tr-TR"/>
        </w:rPr>
        <w:t>Barselona’da</w:t>
      </w:r>
      <w:r>
        <w:rPr>
          <w:rFonts w:ascii="Verdana" w:hAnsi="Verdana" w:cstheme="minorHAnsi"/>
          <w:sz w:val="20"/>
          <w:szCs w:val="20"/>
          <w:lang w:val="tr-TR"/>
        </w:rPr>
        <w:t xml:space="preserve"> </w:t>
      </w:r>
      <w:proofErr w:type="spellStart"/>
      <w:r>
        <w:rPr>
          <w:rFonts w:ascii="Verdana" w:hAnsi="Verdana" w:cstheme="minorHAnsi"/>
          <w:sz w:val="20"/>
          <w:szCs w:val="20"/>
          <w:lang w:val="tr-TR"/>
        </w:rPr>
        <w:t>China</w:t>
      </w:r>
      <w:proofErr w:type="spellEnd"/>
      <w:r>
        <w:rPr>
          <w:rFonts w:ascii="Verdana" w:hAnsi="Verdana" w:cstheme="minorHAnsi"/>
          <w:sz w:val="20"/>
          <w:szCs w:val="20"/>
          <w:lang w:val="tr-TR"/>
        </w:rPr>
        <w:t xml:space="preserve"> Mobile tarafından düzenlenen 2019 Global TD-LTE Girişim Zirvesi’nde konuşan TCL </w:t>
      </w:r>
      <w:proofErr w:type="spellStart"/>
      <w:r>
        <w:rPr>
          <w:rFonts w:ascii="Verdana" w:hAnsi="Verdana" w:cstheme="minorHAnsi"/>
          <w:sz w:val="20"/>
          <w:szCs w:val="20"/>
          <w:lang w:val="tr-TR"/>
        </w:rPr>
        <w:t>Communication</w:t>
      </w:r>
      <w:proofErr w:type="spellEnd"/>
      <w:r>
        <w:rPr>
          <w:rFonts w:ascii="Verdana" w:hAnsi="Verdana" w:cstheme="minorHAnsi"/>
          <w:sz w:val="20"/>
          <w:szCs w:val="20"/>
          <w:lang w:val="tr-TR"/>
        </w:rPr>
        <w:t xml:space="preserve"> Global AR-GE Merkezi Genel Müdürü Charles </w:t>
      </w:r>
      <w:proofErr w:type="spellStart"/>
      <w:r>
        <w:rPr>
          <w:rFonts w:ascii="Verdana" w:hAnsi="Verdana" w:cstheme="minorHAnsi"/>
          <w:sz w:val="20"/>
          <w:szCs w:val="20"/>
          <w:lang w:val="tr-TR"/>
        </w:rPr>
        <w:t>Zou</w:t>
      </w:r>
      <w:proofErr w:type="spellEnd"/>
      <w:r>
        <w:rPr>
          <w:rFonts w:ascii="Verdana" w:hAnsi="Verdana" w:cstheme="minorHAnsi"/>
          <w:sz w:val="20"/>
          <w:szCs w:val="20"/>
          <w:lang w:val="tr-TR"/>
        </w:rPr>
        <w:t>, şöyle konuştu:</w:t>
      </w:r>
      <w:r w:rsidR="003F7EB0">
        <w:rPr>
          <w:rFonts w:ascii="Verdana" w:hAnsi="Verdana" w:cstheme="minorHAnsi"/>
          <w:sz w:val="20"/>
          <w:szCs w:val="20"/>
          <w:lang w:val="tr-TR"/>
        </w:rPr>
        <w:t xml:space="preserve"> “Henüz yeni gelişmeye başlayan bu alanda ortaya çıkan pek çok fırsattan faydalanmak bizim için olmazsa olmaz. Bu anlamda</w:t>
      </w:r>
      <w:r w:rsidR="003F7EB0" w:rsidRPr="003F7EB0">
        <w:rPr>
          <w:rFonts w:ascii="Verdana" w:hAnsi="Verdana" w:cstheme="minorHAnsi"/>
          <w:sz w:val="20"/>
          <w:szCs w:val="20"/>
          <w:lang w:val="tr-TR"/>
        </w:rPr>
        <w:t xml:space="preserve"> operatörlerimizin ortaklarının </w:t>
      </w:r>
      <w:r w:rsidR="003F7EB0">
        <w:rPr>
          <w:rFonts w:ascii="Verdana" w:hAnsi="Verdana" w:cstheme="minorHAnsi"/>
          <w:sz w:val="20"/>
          <w:szCs w:val="20"/>
          <w:lang w:val="tr-TR"/>
        </w:rPr>
        <w:t xml:space="preserve">yaptıkları </w:t>
      </w:r>
      <w:r w:rsidR="003F7EB0" w:rsidRPr="003F7EB0">
        <w:rPr>
          <w:rFonts w:ascii="Verdana" w:hAnsi="Verdana" w:cstheme="minorHAnsi"/>
          <w:sz w:val="20"/>
          <w:szCs w:val="20"/>
          <w:lang w:val="tr-TR"/>
        </w:rPr>
        <w:t>5G denemeleri</w:t>
      </w:r>
      <w:r w:rsidR="003F7EB0">
        <w:rPr>
          <w:rFonts w:ascii="Verdana" w:hAnsi="Verdana" w:cstheme="minorHAnsi"/>
          <w:sz w:val="20"/>
          <w:szCs w:val="20"/>
          <w:lang w:val="tr-TR"/>
        </w:rPr>
        <w:t xml:space="preserve"> ile </w:t>
      </w:r>
      <w:r w:rsidR="003F7EB0" w:rsidRPr="003F7EB0">
        <w:rPr>
          <w:rFonts w:ascii="Verdana" w:hAnsi="Verdana" w:cstheme="minorHAnsi"/>
          <w:sz w:val="20"/>
          <w:szCs w:val="20"/>
          <w:lang w:val="tr-TR"/>
        </w:rPr>
        <w:t>ticari projelere yardım ve kaynak sağlayarak önemli bir rol oynuyoruz</w:t>
      </w:r>
      <w:r w:rsidR="00ED3D11">
        <w:rPr>
          <w:rFonts w:ascii="Verdana" w:hAnsi="Verdana" w:cstheme="minorHAnsi"/>
          <w:sz w:val="20"/>
          <w:szCs w:val="20"/>
          <w:lang w:val="tr-TR"/>
        </w:rPr>
        <w:t>.</w:t>
      </w:r>
      <w:r w:rsidR="009C0277">
        <w:rPr>
          <w:rFonts w:ascii="Verdana" w:hAnsi="Verdana" w:cstheme="minorHAnsi"/>
          <w:sz w:val="20"/>
          <w:szCs w:val="20"/>
          <w:lang w:val="tr-TR"/>
        </w:rPr>
        <w:t xml:space="preserve"> </w:t>
      </w:r>
      <w:r w:rsidR="009C0277" w:rsidRPr="009C0277">
        <w:rPr>
          <w:rFonts w:ascii="Verdana" w:hAnsi="Verdana" w:cstheme="minorHAnsi"/>
          <w:sz w:val="20"/>
          <w:szCs w:val="20"/>
          <w:lang w:val="tr-TR"/>
        </w:rPr>
        <w:t xml:space="preserve">TCL </w:t>
      </w:r>
      <w:proofErr w:type="spellStart"/>
      <w:r w:rsidR="009C0277">
        <w:rPr>
          <w:rFonts w:ascii="Verdana" w:hAnsi="Verdana" w:cstheme="minorHAnsi"/>
          <w:sz w:val="20"/>
          <w:szCs w:val="20"/>
          <w:lang w:val="tr-TR"/>
        </w:rPr>
        <w:t>Communication</w:t>
      </w:r>
      <w:proofErr w:type="spellEnd"/>
      <w:r w:rsidR="009C0277">
        <w:rPr>
          <w:rFonts w:ascii="Verdana" w:hAnsi="Verdana" w:cstheme="minorHAnsi"/>
          <w:sz w:val="20"/>
          <w:szCs w:val="20"/>
          <w:lang w:val="tr-TR"/>
        </w:rPr>
        <w:t xml:space="preserve"> olarak </w:t>
      </w:r>
      <w:r w:rsidR="009C0277" w:rsidRPr="009C0277">
        <w:rPr>
          <w:rFonts w:ascii="Verdana" w:hAnsi="Verdana" w:cstheme="minorHAnsi"/>
          <w:sz w:val="20"/>
          <w:szCs w:val="20"/>
          <w:lang w:val="tr-TR"/>
        </w:rPr>
        <w:t>5G teknolojisini</w:t>
      </w:r>
      <w:r w:rsidR="009C0277">
        <w:rPr>
          <w:rFonts w:ascii="Verdana" w:hAnsi="Verdana" w:cstheme="minorHAnsi"/>
          <w:sz w:val="20"/>
          <w:szCs w:val="20"/>
          <w:lang w:val="tr-TR"/>
        </w:rPr>
        <w:t xml:space="preserve"> keşfetmeye </w:t>
      </w:r>
      <w:r w:rsidR="009C0277" w:rsidRPr="009C0277">
        <w:rPr>
          <w:rFonts w:ascii="Verdana" w:hAnsi="Verdana" w:cstheme="minorHAnsi"/>
          <w:sz w:val="20"/>
          <w:szCs w:val="20"/>
          <w:lang w:val="tr-TR"/>
        </w:rPr>
        <w:t>devam e</w:t>
      </w:r>
      <w:r w:rsidR="009C0277">
        <w:rPr>
          <w:rFonts w:ascii="Verdana" w:hAnsi="Verdana" w:cstheme="minorHAnsi"/>
          <w:sz w:val="20"/>
          <w:szCs w:val="20"/>
          <w:lang w:val="tr-TR"/>
        </w:rPr>
        <w:t>tmenin yanı sıra</w:t>
      </w:r>
      <w:r w:rsidR="009C0277" w:rsidRPr="009C0277">
        <w:rPr>
          <w:rFonts w:ascii="Verdana" w:hAnsi="Verdana" w:cstheme="minorHAnsi"/>
          <w:sz w:val="20"/>
          <w:szCs w:val="20"/>
          <w:lang w:val="tr-TR"/>
        </w:rPr>
        <w:t xml:space="preserve"> akıllı telefonlar, tabletler, veri terminalleri ve </w:t>
      </w:r>
      <w:r w:rsidR="009C0277">
        <w:rPr>
          <w:rFonts w:ascii="Verdana" w:hAnsi="Verdana" w:cstheme="minorHAnsi"/>
          <w:sz w:val="20"/>
          <w:szCs w:val="20"/>
          <w:lang w:val="tr-TR"/>
        </w:rPr>
        <w:t>nesnelerin interneti</w:t>
      </w:r>
      <w:r w:rsidR="009C0277" w:rsidRPr="009C0277">
        <w:rPr>
          <w:rFonts w:ascii="Verdana" w:hAnsi="Verdana" w:cstheme="minorHAnsi"/>
          <w:sz w:val="20"/>
          <w:szCs w:val="20"/>
          <w:lang w:val="tr-TR"/>
        </w:rPr>
        <w:t xml:space="preserve"> gibi terminal ürünlerinin </w:t>
      </w:r>
      <w:r w:rsidR="009C0277">
        <w:rPr>
          <w:rFonts w:ascii="Verdana" w:hAnsi="Verdana" w:cstheme="minorHAnsi"/>
          <w:sz w:val="20"/>
          <w:szCs w:val="20"/>
          <w:lang w:val="tr-TR"/>
        </w:rPr>
        <w:t>araştırılmasına ve</w:t>
      </w:r>
      <w:r w:rsidR="009C0277" w:rsidRPr="009C0277">
        <w:rPr>
          <w:rFonts w:ascii="Verdana" w:hAnsi="Verdana" w:cstheme="minorHAnsi"/>
          <w:sz w:val="20"/>
          <w:szCs w:val="20"/>
          <w:lang w:val="tr-TR"/>
        </w:rPr>
        <w:t xml:space="preserve"> geliştirilmesine odaklanaca</w:t>
      </w:r>
      <w:r w:rsidR="009C0277">
        <w:rPr>
          <w:rFonts w:ascii="Verdana" w:hAnsi="Verdana" w:cstheme="minorHAnsi"/>
          <w:sz w:val="20"/>
          <w:szCs w:val="20"/>
          <w:lang w:val="tr-TR"/>
        </w:rPr>
        <w:t>ğız</w:t>
      </w:r>
      <w:r w:rsidR="009C0277" w:rsidRPr="009C0277">
        <w:rPr>
          <w:rFonts w:ascii="Verdana" w:hAnsi="Verdana" w:cstheme="minorHAnsi"/>
          <w:sz w:val="20"/>
          <w:szCs w:val="20"/>
          <w:lang w:val="tr-TR"/>
        </w:rPr>
        <w:t xml:space="preserve">. 5G ürünlerini piyasaya süren ilk üreticilerden biri olmaktan </w:t>
      </w:r>
      <w:r w:rsidR="009C0277">
        <w:rPr>
          <w:rFonts w:ascii="Verdana" w:hAnsi="Verdana" w:cstheme="minorHAnsi"/>
          <w:sz w:val="20"/>
          <w:szCs w:val="20"/>
          <w:lang w:val="tr-TR"/>
        </w:rPr>
        <w:t xml:space="preserve">mutluluk duyuyoruz.” </w:t>
      </w:r>
    </w:p>
    <w:p w14:paraId="6D91DEA7" w14:textId="77777777" w:rsidR="00345084" w:rsidRDefault="00345084" w:rsidP="0023559E">
      <w:pPr>
        <w:snapToGrid w:val="0"/>
        <w:spacing w:line="360" w:lineRule="auto"/>
        <w:rPr>
          <w:rFonts w:ascii="Verdana" w:hAnsi="Verdana" w:cstheme="minorHAnsi"/>
          <w:sz w:val="20"/>
          <w:szCs w:val="20"/>
        </w:rPr>
      </w:pPr>
    </w:p>
    <w:p w14:paraId="6A606447" w14:textId="0EF3DC33" w:rsidR="006919BC" w:rsidRDefault="006919BC" w:rsidP="0023559E">
      <w:pPr>
        <w:snapToGrid w:val="0"/>
        <w:spacing w:line="360" w:lineRule="auto"/>
        <w:rPr>
          <w:rFonts w:ascii="Verdana" w:hAnsi="Verdana" w:cstheme="minorHAnsi"/>
          <w:sz w:val="20"/>
          <w:szCs w:val="20"/>
        </w:rPr>
      </w:pPr>
    </w:p>
    <w:p w14:paraId="3C53534A" w14:textId="6E3184DF" w:rsidR="006919BC" w:rsidRPr="00EC4A78" w:rsidRDefault="00EC4A78" w:rsidP="0023559E">
      <w:pPr>
        <w:snapToGrid w:val="0"/>
        <w:spacing w:line="360" w:lineRule="auto"/>
        <w:rPr>
          <w:rFonts w:ascii="Verdana" w:hAnsi="Verdana" w:cstheme="minorHAnsi"/>
          <w:sz w:val="20"/>
          <w:szCs w:val="20"/>
          <w:lang w:val="tr-TR"/>
        </w:rPr>
      </w:pPr>
      <w:proofErr w:type="spellStart"/>
      <w:r w:rsidRPr="00EC4A78">
        <w:rPr>
          <w:rFonts w:ascii="Verdana" w:hAnsi="Verdana" w:cstheme="minorHAnsi"/>
          <w:sz w:val="20"/>
          <w:szCs w:val="20"/>
          <w:lang w:val="tr-TR"/>
        </w:rPr>
        <w:lastRenderedPageBreak/>
        <w:t>MediaTek</w:t>
      </w:r>
      <w:proofErr w:type="spellEnd"/>
      <w:r w:rsidRPr="00EC4A78">
        <w:rPr>
          <w:rFonts w:ascii="Verdana" w:hAnsi="Verdana" w:cstheme="minorHAnsi"/>
          <w:sz w:val="20"/>
          <w:szCs w:val="20"/>
          <w:lang w:val="tr-TR"/>
        </w:rPr>
        <w:t xml:space="preserve"> Kablosuz İletişim Birimi Genel Müdürü TL Lee</w:t>
      </w:r>
      <w:r>
        <w:rPr>
          <w:rFonts w:ascii="Verdana" w:hAnsi="Verdana" w:cstheme="minorHAnsi"/>
          <w:sz w:val="20"/>
          <w:szCs w:val="20"/>
          <w:lang w:val="tr-TR"/>
        </w:rPr>
        <w:t xml:space="preserve"> ise “</w:t>
      </w:r>
      <w:r w:rsidR="005975C0" w:rsidRPr="005975C0">
        <w:rPr>
          <w:rFonts w:ascii="Verdana" w:hAnsi="Verdana" w:cstheme="minorHAnsi"/>
          <w:sz w:val="20"/>
          <w:szCs w:val="20"/>
          <w:lang w:val="tr-TR"/>
        </w:rPr>
        <w:t>5G'nin gelişmesi</w:t>
      </w:r>
      <w:r w:rsidR="005975C0">
        <w:rPr>
          <w:rFonts w:ascii="Verdana" w:hAnsi="Verdana" w:cstheme="minorHAnsi"/>
          <w:sz w:val="20"/>
          <w:szCs w:val="20"/>
          <w:lang w:val="tr-TR"/>
        </w:rPr>
        <w:t>,</w:t>
      </w:r>
      <w:r w:rsidR="005975C0" w:rsidRPr="005975C0">
        <w:rPr>
          <w:rFonts w:ascii="Verdana" w:hAnsi="Verdana" w:cstheme="minorHAnsi"/>
          <w:sz w:val="20"/>
          <w:szCs w:val="20"/>
          <w:lang w:val="tr-TR"/>
        </w:rPr>
        <w:t xml:space="preserve"> terminal endüstrisin</w:t>
      </w:r>
      <w:r w:rsidR="005975C0">
        <w:rPr>
          <w:rFonts w:ascii="Verdana" w:hAnsi="Verdana" w:cstheme="minorHAnsi"/>
          <w:sz w:val="20"/>
          <w:szCs w:val="20"/>
          <w:lang w:val="tr-TR"/>
        </w:rPr>
        <w:t>in</w:t>
      </w:r>
      <w:r w:rsidR="005975C0" w:rsidRPr="005975C0">
        <w:rPr>
          <w:rFonts w:ascii="Verdana" w:hAnsi="Verdana" w:cstheme="minorHAnsi"/>
          <w:sz w:val="20"/>
          <w:szCs w:val="20"/>
          <w:lang w:val="tr-TR"/>
        </w:rPr>
        <w:t xml:space="preserve"> büyük </w:t>
      </w:r>
      <w:r w:rsidR="005975C0">
        <w:rPr>
          <w:rFonts w:ascii="Verdana" w:hAnsi="Verdana" w:cstheme="minorHAnsi"/>
          <w:sz w:val="20"/>
          <w:szCs w:val="20"/>
          <w:lang w:val="tr-TR"/>
        </w:rPr>
        <w:t xml:space="preserve">bir </w:t>
      </w:r>
      <w:r w:rsidR="005975C0" w:rsidRPr="005975C0">
        <w:rPr>
          <w:rFonts w:ascii="Verdana" w:hAnsi="Verdana" w:cstheme="minorHAnsi"/>
          <w:sz w:val="20"/>
          <w:szCs w:val="20"/>
          <w:lang w:val="tr-TR"/>
        </w:rPr>
        <w:t xml:space="preserve">ticari talep </w:t>
      </w:r>
      <w:r w:rsidR="005975C0">
        <w:rPr>
          <w:rFonts w:ascii="Verdana" w:hAnsi="Verdana" w:cstheme="minorHAnsi"/>
          <w:sz w:val="20"/>
          <w:szCs w:val="20"/>
          <w:lang w:val="tr-TR"/>
        </w:rPr>
        <w:t xml:space="preserve">elde etmesini sağlayacak </w:t>
      </w:r>
      <w:r w:rsidR="005975C0" w:rsidRPr="005975C0">
        <w:rPr>
          <w:rFonts w:ascii="Verdana" w:hAnsi="Verdana" w:cstheme="minorHAnsi"/>
          <w:sz w:val="20"/>
          <w:szCs w:val="20"/>
          <w:lang w:val="tr-TR"/>
        </w:rPr>
        <w:t xml:space="preserve">ve </w:t>
      </w:r>
      <w:proofErr w:type="spellStart"/>
      <w:r w:rsidR="005975C0" w:rsidRPr="005975C0">
        <w:rPr>
          <w:rFonts w:ascii="Verdana" w:hAnsi="Verdana" w:cstheme="minorHAnsi"/>
          <w:sz w:val="20"/>
          <w:szCs w:val="20"/>
          <w:lang w:val="tr-TR"/>
        </w:rPr>
        <w:t>MediaTek</w:t>
      </w:r>
      <w:proofErr w:type="spellEnd"/>
      <w:r w:rsidR="005975C0" w:rsidRPr="005975C0">
        <w:rPr>
          <w:rFonts w:ascii="Verdana" w:hAnsi="Verdana" w:cstheme="minorHAnsi"/>
          <w:sz w:val="20"/>
          <w:szCs w:val="20"/>
          <w:lang w:val="tr-TR"/>
        </w:rPr>
        <w:t xml:space="preserve"> cep telefonu üreticilerini hızla yeni bir büyüme elde etmeleri için destekliyor</w:t>
      </w:r>
      <w:r w:rsidR="00F02041">
        <w:rPr>
          <w:rFonts w:ascii="Verdana" w:hAnsi="Verdana" w:cstheme="minorHAnsi"/>
          <w:sz w:val="20"/>
          <w:szCs w:val="20"/>
          <w:lang w:val="tr-TR"/>
        </w:rPr>
        <w:t xml:space="preserve">. </w:t>
      </w:r>
      <w:proofErr w:type="spellStart"/>
      <w:r w:rsidR="00F02041">
        <w:rPr>
          <w:rFonts w:ascii="Verdana" w:hAnsi="Verdana" w:cstheme="minorHAnsi"/>
          <w:sz w:val="20"/>
          <w:szCs w:val="20"/>
          <w:lang w:val="tr-TR"/>
        </w:rPr>
        <w:t>Helio</w:t>
      </w:r>
      <w:proofErr w:type="spellEnd"/>
      <w:r w:rsidR="00F02041">
        <w:rPr>
          <w:rFonts w:ascii="Verdana" w:hAnsi="Verdana" w:cstheme="minorHAnsi"/>
          <w:sz w:val="20"/>
          <w:szCs w:val="20"/>
          <w:lang w:val="tr-TR"/>
        </w:rPr>
        <w:t xml:space="preserve"> M70 5G yongamız</w:t>
      </w:r>
      <w:r w:rsidR="001A5FC3">
        <w:rPr>
          <w:rFonts w:ascii="Verdana" w:hAnsi="Verdana" w:cstheme="minorHAnsi"/>
          <w:sz w:val="20"/>
          <w:szCs w:val="20"/>
          <w:lang w:val="tr-TR"/>
        </w:rPr>
        <w:t xml:space="preserve">; </w:t>
      </w:r>
      <w:r w:rsidR="001A5FC3" w:rsidRPr="001A5FC3">
        <w:rPr>
          <w:rFonts w:ascii="Verdana" w:hAnsi="Verdana" w:cstheme="minorHAnsi"/>
          <w:sz w:val="20"/>
          <w:szCs w:val="20"/>
          <w:lang w:val="tr-TR"/>
        </w:rPr>
        <w:t xml:space="preserve">endüstrinin sürdürülebilir kalkınmasını teşvik etmek ve mobil deneyimi </w:t>
      </w:r>
      <w:r w:rsidR="001A5FC3">
        <w:rPr>
          <w:rFonts w:ascii="Verdana" w:hAnsi="Verdana" w:cstheme="minorHAnsi"/>
          <w:sz w:val="20"/>
          <w:szCs w:val="20"/>
          <w:lang w:val="tr-TR"/>
        </w:rPr>
        <w:t>iyileştirmek</w:t>
      </w:r>
      <w:r w:rsidR="001A5FC3" w:rsidRPr="001A5FC3">
        <w:rPr>
          <w:rFonts w:ascii="Verdana" w:hAnsi="Verdana" w:cstheme="minorHAnsi"/>
          <w:sz w:val="20"/>
          <w:szCs w:val="20"/>
          <w:lang w:val="tr-TR"/>
        </w:rPr>
        <w:t xml:space="preserve"> </w:t>
      </w:r>
      <w:r w:rsidR="001A5FC3">
        <w:rPr>
          <w:rFonts w:ascii="Verdana" w:hAnsi="Verdana" w:cstheme="minorHAnsi"/>
          <w:sz w:val="20"/>
          <w:szCs w:val="20"/>
          <w:lang w:val="tr-TR"/>
        </w:rPr>
        <w:t xml:space="preserve">amacıyla </w:t>
      </w:r>
      <w:r w:rsidR="001A5FC3" w:rsidRPr="001A5FC3">
        <w:rPr>
          <w:rFonts w:ascii="Verdana" w:hAnsi="Verdana" w:cstheme="minorHAnsi"/>
          <w:sz w:val="20"/>
          <w:szCs w:val="20"/>
          <w:lang w:val="tr-TR"/>
        </w:rPr>
        <w:t>5G</w:t>
      </w:r>
      <w:r w:rsidR="001A5FC3">
        <w:rPr>
          <w:rFonts w:ascii="Verdana" w:hAnsi="Verdana" w:cstheme="minorHAnsi"/>
          <w:sz w:val="20"/>
          <w:szCs w:val="20"/>
          <w:lang w:val="tr-TR"/>
        </w:rPr>
        <w:t xml:space="preserve"> teknolojisini kullanmak üzere</w:t>
      </w:r>
      <w:r w:rsidR="001A5FC3" w:rsidRPr="001A5FC3">
        <w:rPr>
          <w:rFonts w:ascii="Verdana" w:hAnsi="Verdana" w:cstheme="minorHAnsi"/>
          <w:sz w:val="20"/>
          <w:szCs w:val="20"/>
          <w:lang w:val="tr-TR"/>
        </w:rPr>
        <w:t xml:space="preserve"> ön </w:t>
      </w:r>
      <w:r w:rsidR="001A5FC3">
        <w:rPr>
          <w:rFonts w:ascii="Verdana" w:hAnsi="Verdana" w:cstheme="minorHAnsi"/>
          <w:sz w:val="20"/>
          <w:szCs w:val="20"/>
          <w:lang w:val="tr-TR"/>
        </w:rPr>
        <w:t xml:space="preserve">sıralarda </w:t>
      </w:r>
      <w:r w:rsidR="001A5FC3" w:rsidRPr="001A5FC3">
        <w:rPr>
          <w:rFonts w:ascii="Verdana" w:hAnsi="Verdana" w:cstheme="minorHAnsi"/>
          <w:sz w:val="20"/>
          <w:szCs w:val="20"/>
          <w:lang w:val="tr-TR"/>
        </w:rPr>
        <w:t>yer</w:t>
      </w:r>
      <w:r w:rsidR="001A5FC3">
        <w:rPr>
          <w:rFonts w:ascii="Verdana" w:hAnsi="Verdana" w:cstheme="minorHAnsi"/>
          <w:sz w:val="20"/>
          <w:szCs w:val="20"/>
          <w:lang w:val="tr-TR"/>
        </w:rPr>
        <w:t>ini alan</w:t>
      </w:r>
      <w:r w:rsidR="001A5FC3" w:rsidRPr="001A5FC3">
        <w:rPr>
          <w:rFonts w:ascii="Verdana" w:hAnsi="Verdana" w:cstheme="minorHAnsi"/>
          <w:sz w:val="20"/>
          <w:szCs w:val="20"/>
          <w:lang w:val="tr-TR"/>
        </w:rPr>
        <w:t xml:space="preserve"> cep telefonu üreticilerine yardımcı olaca</w:t>
      </w:r>
      <w:r w:rsidR="001A5FC3">
        <w:rPr>
          <w:rFonts w:ascii="Verdana" w:hAnsi="Verdana" w:cstheme="minorHAnsi"/>
          <w:sz w:val="20"/>
          <w:szCs w:val="20"/>
          <w:lang w:val="tr-TR"/>
        </w:rPr>
        <w:t xml:space="preserve">k” dedi. </w:t>
      </w:r>
    </w:p>
    <w:p w14:paraId="3614931B" w14:textId="77777777" w:rsidR="00AA777F" w:rsidRPr="0023559E" w:rsidRDefault="00AA777F" w:rsidP="0023559E">
      <w:pPr>
        <w:snapToGrid w:val="0"/>
        <w:spacing w:line="360" w:lineRule="auto"/>
        <w:rPr>
          <w:rFonts w:ascii="Verdana" w:hAnsi="Verdana" w:cstheme="minorHAnsi"/>
          <w:sz w:val="20"/>
          <w:szCs w:val="20"/>
        </w:rPr>
      </w:pPr>
    </w:p>
    <w:p w14:paraId="52F33824" w14:textId="50F4FBAA" w:rsidR="002F21F3" w:rsidRDefault="003D272B" w:rsidP="0023559E">
      <w:pPr>
        <w:snapToGrid w:val="0"/>
        <w:spacing w:line="360" w:lineRule="auto"/>
        <w:rPr>
          <w:rFonts w:ascii="Verdana" w:hAnsi="Verdana" w:cstheme="minorHAnsi"/>
          <w:sz w:val="20"/>
          <w:szCs w:val="20"/>
          <w:lang w:val="tr-TR"/>
        </w:rPr>
      </w:pPr>
      <w:r>
        <w:rPr>
          <w:rFonts w:ascii="Verdana" w:hAnsi="Verdana" w:cstheme="minorHAnsi"/>
          <w:sz w:val="20"/>
          <w:szCs w:val="20"/>
          <w:lang w:val="tr-TR"/>
        </w:rPr>
        <w:t xml:space="preserve">TCL </w:t>
      </w:r>
      <w:proofErr w:type="spellStart"/>
      <w:r>
        <w:rPr>
          <w:rFonts w:ascii="Verdana" w:hAnsi="Verdana" w:cstheme="minorHAnsi"/>
          <w:sz w:val="20"/>
          <w:szCs w:val="20"/>
          <w:lang w:val="tr-TR"/>
        </w:rPr>
        <w:t>Communication</w:t>
      </w:r>
      <w:proofErr w:type="spellEnd"/>
      <w:r>
        <w:rPr>
          <w:rFonts w:ascii="Verdana" w:hAnsi="Verdana" w:cstheme="minorHAnsi"/>
          <w:sz w:val="20"/>
          <w:szCs w:val="20"/>
          <w:lang w:val="tr-TR"/>
        </w:rPr>
        <w:t xml:space="preserve"> Mobil Dünya Kongresi’nde ayrıca </w:t>
      </w:r>
      <w:proofErr w:type="spellStart"/>
      <w:r w:rsidR="002F21F3">
        <w:rPr>
          <w:rFonts w:ascii="Verdana" w:hAnsi="Verdana" w:cstheme="minorHAnsi"/>
          <w:sz w:val="20"/>
          <w:szCs w:val="20"/>
          <w:lang w:val="tr-TR"/>
        </w:rPr>
        <w:t>Anritsu</w:t>
      </w:r>
      <w:proofErr w:type="spellEnd"/>
      <w:r w:rsidR="002F21F3">
        <w:rPr>
          <w:rFonts w:ascii="Verdana" w:hAnsi="Verdana" w:cstheme="minorHAnsi"/>
          <w:sz w:val="20"/>
          <w:szCs w:val="20"/>
          <w:lang w:val="tr-TR"/>
        </w:rPr>
        <w:t xml:space="preserve"> 5G TE test ekipmanını kullanan TCL 5G USB veri terminalinin performans göstergelerini de tanıttı. Bu ayrıntılı tanıtım; şirketin güç tüketimi ve ısı yayılımının yanı sıra makinenin tamamının şema ve anten tasarımındaki ana zorlukları çözdüğünü, </w:t>
      </w:r>
      <w:r w:rsidR="002F21F3" w:rsidRPr="004A17B0">
        <w:rPr>
          <w:rFonts w:ascii="Verdana" w:hAnsi="Verdana" w:cstheme="minorHAnsi"/>
          <w:sz w:val="20"/>
          <w:szCs w:val="20"/>
          <w:lang w:val="tr-TR"/>
        </w:rPr>
        <w:t>fiziksel katman protokolünün veri hacmi oranını başarıyla yakaladığını</w:t>
      </w:r>
      <w:r w:rsidR="002F21F3">
        <w:rPr>
          <w:rFonts w:ascii="Verdana" w:hAnsi="Verdana" w:cstheme="minorHAnsi"/>
          <w:sz w:val="20"/>
          <w:szCs w:val="20"/>
          <w:lang w:val="tr-TR"/>
        </w:rPr>
        <w:t xml:space="preserve"> ve terminalin en yüksek hız </w:t>
      </w:r>
      <w:r w:rsidR="00BE1B44">
        <w:rPr>
          <w:rFonts w:ascii="Verdana" w:hAnsi="Verdana" w:cstheme="minorHAnsi"/>
          <w:sz w:val="20"/>
          <w:szCs w:val="20"/>
          <w:lang w:val="tr-TR"/>
        </w:rPr>
        <w:t xml:space="preserve">gereksinimini karşıladığını ortaya koydu. </w:t>
      </w:r>
      <w:r w:rsidR="002F21F3">
        <w:rPr>
          <w:rFonts w:ascii="Verdana" w:hAnsi="Verdana" w:cstheme="minorHAnsi"/>
          <w:sz w:val="20"/>
          <w:szCs w:val="20"/>
          <w:lang w:val="tr-TR"/>
        </w:rPr>
        <w:t xml:space="preserve"> </w:t>
      </w:r>
    </w:p>
    <w:p w14:paraId="3F49E213" w14:textId="77777777" w:rsidR="006D5882" w:rsidRDefault="006D5882" w:rsidP="0023559E">
      <w:pPr>
        <w:snapToGrid w:val="0"/>
        <w:spacing w:line="360" w:lineRule="auto"/>
        <w:rPr>
          <w:rFonts w:ascii="Verdana" w:hAnsi="Verdana" w:cstheme="minorHAnsi"/>
          <w:sz w:val="20"/>
          <w:szCs w:val="20"/>
          <w:lang w:val="tr-TR"/>
        </w:rPr>
      </w:pPr>
    </w:p>
    <w:p w14:paraId="6B1356FF" w14:textId="472F0B49" w:rsidR="00A613CF" w:rsidRDefault="00A613CF" w:rsidP="00A613CF">
      <w:pPr>
        <w:snapToGrid w:val="0"/>
        <w:spacing w:line="360" w:lineRule="auto"/>
        <w:rPr>
          <w:rFonts w:ascii="Verdana" w:hAnsi="Verdana" w:cstheme="minorHAnsi"/>
          <w:sz w:val="20"/>
          <w:szCs w:val="20"/>
          <w:lang w:val="tr-TR"/>
        </w:rPr>
      </w:pPr>
      <w:r w:rsidRPr="00A613CF">
        <w:rPr>
          <w:rFonts w:ascii="Verdana" w:hAnsi="Verdana" w:cstheme="minorHAnsi"/>
          <w:sz w:val="20"/>
          <w:szCs w:val="20"/>
          <w:lang w:val="tr-TR"/>
        </w:rPr>
        <w:t xml:space="preserve">Geçtiğimiz yıl </w:t>
      </w:r>
      <w:r>
        <w:rPr>
          <w:rFonts w:ascii="Verdana" w:hAnsi="Verdana" w:cstheme="minorHAnsi"/>
          <w:sz w:val="20"/>
          <w:szCs w:val="20"/>
          <w:lang w:val="tr-TR"/>
        </w:rPr>
        <w:t>10</w:t>
      </w:r>
      <w:r w:rsidRPr="00A613CF">
        <w:rPr>
          <w:rFonts w:ascii="Verdana" w:hAnsi="Verdana" w:cstheme="minorHAnsi"/>
          <w:sz w:val="20"/>
          <w:szCs w:val="20"/>
          <w:lang w:val="tr-TR"/>
        </w:rPr>
        <w:t xml:space="preserve"> ana terminal üretici</w:t>
      </w:r>
      <w:r>
        <w:rPr>
          <w:rFonts w:ascii="Verdana" w:hAnsi="Verdana" w:cstheme="minorHAnsi"/>
          <w:sz w:val="20"/>
          <w:szCs w:val="20"/>
          <w:lang w:val="tr-TR"/>
        </w:rPr>
        <w:t>si</w:t>
      </w:r>
      <w:r w:rsidRPr="00A613CF">
        <w:rPr>
          <w:rFonts w:ascii="Verdana" w:hAnsi="Verdana" w:cstheme="minorHAnsi"/>
          <w:sz w:val="20"/>
          <w:szCs w:val="20"/>
          <w:lang w:val="tr-TR"/>
        </w:rPr>
        <w:t xml:space="preserve"> temsilcilerinden biri olan TCL </w:t>
      </w:r>
      <w:proofErr w:type="spellStart"/>
      <w:r>
        <w:rPr>
          <w:rFonts w:ascii="Verdana" w:hAnsi="Verdana" w:cstheme="minorHAnsi"/>
          <w:sz w:val="20"/>
          <w:szCs w:val="20"/>
          <w:lang w:val="tr-TR"/>
        </w:rPr>
        <w:t>Communication</w:t>
      </w:r>
      <w:proofErr w:type="spellEnd"/>
      <w:r w:rsidRPr="00A613CF">
        <w:rPr>
          <w:rFonts w:ascii="Verdana" w:hAnsi="Verdana" w:cstheme="minorHAnsi"/>
          <w:sz w:val="20"/>
          <w:szCs w:val="20"/>
          <w:lang w:val="tr-TR"/>
        </w:rPr>
        <w:t xml:space="preserve">, </w:t>
      </w:r>
      <w:proofErr w:type="spellStart"/>
      <w:r w:rsidRPr="00A613CF">
        <w:rPr>
          <w:rFonts w:ascii="Verdana" w:hAnsi="Verdana" w:cstheme="minorHAnsi"/>
          <w:sz w:val="20"/>
          <w:szCs w:val="20"/>
          <w:lang w:val="tr-TR"/>
        </w:rPr>
        <w:t>China</w:t>
      </w:r>
      <w:proofErr w:type="spellEnd"/>
      <w:r w:rsidRPr="00A613CF">
        <w:rPr>
          <w:rFonts w:ascii="Verdana" w:hAnsi="Verdana" w:cstheme="minorHAnsi"/>
          <w:sz w:val="20"/>
          <w:szCs w:val="20"/>
          <w:lang w:val="tr-TR"/>
        </w:rPr>
        <w:t xml:space="preserve"> Mobile tarafından başlatılan 5G Terminal</w:t>
      </w:r>
      <w:r>
        <w:rPr>
          <w:rFonts w:ascii="Verdana" w:hAnsi="Verdana" w:cstheme="minorHAnsi"/>
          <w:sz w:val="20"/>
          <w:szCs w:val="20"/>
          <w:lang w:val="tr-TR"/>
        </w:rPr>
        <w:t>i</w:t>
      </w:r>
      <w:r w:rsidRPr="00A613CF">
        <w:rPr>
          <w:rFonts w:ascii="Verdana" w:hAnsi="Verdana" w:cstheme="minorHAnsi"/>
          <w:sz w:val="20"/>
          <w:szCs w:val="20"/>
          <w:lang w:val="tr-TR"/>
        </w:rPr>
        <w:t xml:space="preserve"> Öncü Programı</w:t>
      </w:r>
      <w:r>
        <w:rPr>
          <w:rFonts w:ascii="Verdana" w:hAnsi="Verdana" w:cstheme="minorHAnsi"/>
          <w:sz w:val="20"/>
          <w:szCs w:val="20"/>
          <w:lang w:val="tr-TR"/>
        </w:rPr>
        <w:t>’</w:t>
      </w:r>
      <w:r w:rsidRPr="00A613CF">
        <w:rPr>
          <w:rFonts w:ascii="Verdana" w:hAnsi="Verdana" w:cstheme="minorHAnsi"/>
          <w:sz w:val="20"/>
          <w:szCs w:val="20"/>
          <w:lang w:val="tr-TR"/>
        </w:rPr>
        <w:t>na</w:t>
      </w:r>
      <w:r>
        <w:rPr>
          <w:rFonts w:ascii="Verdana" w:hAnsi="Verdana" w:cstheme="minorHAnsi"/>
          <w:sz w:val="20"/>
          <w:szCs w:val="20"/>
          <w:lang w:val="tr-TR"/>
        </w:rPr>
        <w:t xml:space="preserve"> katılarak öncülük etti. Ortakların birlikte gerçekleştirdikleri çalışmalar kapsamında TCL </w:t>
      </w:r>
      <w:proofErr w:type="spellStart"/>
      <w:r>
        <w:rPr>
          <w:rFonts w:ascii="Verdana" w:hAnsi="Verdana" w:cstheme="minorHAnsi"/>
          <w:sz w:val="20"/>
          <w:szCs w:val="20"/>
          <w:lang w:val="tr-TR"/>
        </w:rPr>
        <w:t>Communication</w:t>
      </w:r>
      <w:proofErr w:type="spellEnd"/>
      <w:r>
        <w:rPr>
          <w:rFonts w:ascii="Verdana" w:hAnsi="Verdana" w:cstheme="minorHAnsi"/>
          <w:sz w:val="20"/>
          <w:szCs w:val="20"/>
          <w:lang w:val="tr-TR"/>
        </w:rPr>
        <w:t xml:space="preserve"> </w:t>
      </w:r>
      <w:r w:rsidRPr="004A17B0">
        <w:rPr>
          <w:rFonts w:ascii="Verdana" w:hAnsi="Verdana" w:cstheme="minorHAnsi"/>
          <w:sz w:val="20"/>
          <w:szCs w:val="20"/>
          <w:lang w:val="tr-TR"/>
        </w:rPr>
        <w:t>standart kişiselleştirme noktasında</w:t>
      </w:r>
      <w:r>
        <w:rPr>
          <w:rFonts w:ascii="Verdana" w:hAnsi="Verdana" w:cstheme="minorHAnsi"/>
          <w:sz w:val="20"/>
          <w:szCs w:val="20"/>
          <w:lang w:val="tr-TR"/>
        </w:rPr>
        <w:t xml:space="preserve"> aktif rol al</w:t>
      </w:r>
      <w:r w:rsidR="00AF2F69">
        <w:rPr>
          <w:rFonts w:ascii="Verdana" w:hAnsi="Verdana" w:cstheme="minorHAnsi"/>
          <w:sz w:val="20"/>
          <w:szCs w:val="20"/>
          <w:lang w:val="tr-TR"/>
        </w:rPr>
        <w:t xml:space="preserve">dı, kullanıcıların ihtiyaçları doğrultusunda 5G terminal teknolojisi çözümleri geliştirdi, uygulama senaryolarıyla ürün ekolojisini kapsamlı bir biçimde ortaya koydu ve </w:t>
      </w:r>
      <w:r w:rsidR="00AF2F69" w:rsidRPr="004A17B0">
        <w:rPr>
          <w:rFonts w:ascii="Verdana" w:hAnsi="Verdana" w:cstheme="minorHAnsi"/>
          <w:sz w:val="20"/>
          <w:szCs w:val="20"/>
          <w:lang w:val="tr-TR"/>
        </w:rPr>
        <w:t>aşama sonuçları</w:t>
      </w:r>
      <w:r w:rsidR="00AF2F69">
        <w:rPr>
          <w:rFonts w:ascii="Verdana" w:hAnsi="Verdana" w:cstheme="minorHAnsi"/>
          <w:sz w:val="20"/>
          <w:szCs w:val="20"/>
          <w:lang w:val="tr-TR"/>
        </w:rPr>
        <w:t xml:space="preserve"> elde etti. </w:t>
      </w:r>
    </w:p>
    <w:p w14:paraId="65050DDD" w14:textId="0DF1C1FD" w:rsidR="00A613CF" w:rsidRDefault="00A613CF" w:rsidP="00A613CF">
      <w:pPr>
        <w:snapToGrid w:val="0"/>
        <w:spacing w:line="360" w:lineRule="auto"/>
        <w:rPr>
          <w:rFonts w:ascii="Verdana" w:hAnsi="Verdana" w:cstheme="minorHAnsi"/>
          <w:sz w:val="20"/>
          <w:szCs w:val="20"/>
          <w:lang w:val="tr-TR"/>
        </w:rPr>
      </w:pPr>
    </w:p>
    <w:p w14:paraId="29C277DF" w14:textId="55F9EE13" w:rsidR="00686CB8" w:rsidRPr="00686CB8" w:rsidRDefault="00686CB8" w:rsidP="0023559E">
      <w:pPr>
        <w:snapToGrid w:val="0"/>
        <w:spacing w:line="360" w:lineRule="auto"/>
        <w:rPr>
          <w:rFonts w:ascii="Verdana" w:hAnsi="Verdana" w:cstheme="minorHAnsi"/>
          <w:sz w:val="20"/>
          <w:szCs w:val="20"/>
          <w:lang w:val="tr-TR"/>
        </w:rPr>
      </w:pPr>
      <w:r w:rsidRPr="00E957A5">
        <w:rPr>
          <w:rFonts w:ascii="Verdana" w:hAnsi="Verdana" w:cstheme="minorHAnsi"/>
          <w:sz w:val="20"/>
          <w:szCs w:val="20"/>
          <w:lang w:val="tr-TR"/>
        </w:rPr>
        <w:t xml:space="preserve">5G alanında öncü olan TCL </w:t>
      </w:r>
      <w:proofErr w:type="spellStart"/>
      <w:r w:rsidRPr="00E957A5">
        <w:rPr>
          <w:rFonts w:ascii="Verdana" w:hAnsi="Verdana" w:cstheme="minorHAnsi"/>
          <w:sz w:val="20"/>
          <w:szCs w:val="20"/>
          <w:lang w:val="tr-TR"/>
        </w:rPr>
        <w:t>Communication</w:t>
      </w:r>
      <w:proofErr w:type="spellEnd"/>
      <w:r w:rsidRPr="00E957A5">
        <w:rPr>
          <w:rFonts w:ascii="Verdana" w:hAnsi="Verdana" w:cstheme="minorHAnsi"/>
          <w:sz w:val="20"/>
          <w:szCs w:val="20"/>
          <w:lang w:val="tr-TR"/>
        </w:rPr>
        <w:t>, 5G AR-</w:t>
      </w:r>
      <w:proofErr w:type="spellStart"/>
      <w:r w:rsidRPr="00E957A5">
        <w:rPr>
          <w:rFonts w:ascii="Verdana" w:hAnsi="Verdana" w:cstheme="minorHAnsi"/>
          <w:sz w:val="20"/>
          <w:szCs w:val="20"/>
          <w:lang w:val="tr-TR"/>
        </w:rPr>
        <w:t>GE’sini</w:t>
      </w:r>
      <w:proofErr w:type="spellEnd"/>
      <w:r w:rsidRPr="00E957A5">
        <w:rPr>
          <w:rFonts w:ascii="Verdana" w:hAnsi="Verdana" w:cstheme="minorHAnsi"/>
          <w:sz w:val="20"/>
          <w:szCs w:val="20"/>
          <w:lang w:val="tr-TR"/>
        </w:rPr>
        <w:t xml:space="preserve"> 2015 yıl</w:t>
      </w:r>
      <w:r w:rsidR="00E957A5" w:rsidRPr="00E957A5">
        <w:rPr>
          <w:rFonts w:ascii="Verdana" w:hAnsi="Verdana" w:cstheme="minorHAnsi"/>
          <w:sz w:val="20"/>
          <w:szCs w:val="20"/>
          <w:lang w:val="tr-TR"/>
        </w:rPr>
        <w:t>ın</w:t>
      </w:r>
      <w:r w:rsidRPr="00E957A5">
        <w:rPr>
          <w:rFonts w:ascii="Verdana" w:hAnsi="Verdana" w:cstheme="minorHAnsi"/>
          <w:sz w:val="20"/>
          <w:szCs w:val="20"/>
          <w:lang w:val="tr-TR"/>
        </w:rPr>
        <w:t>ı</w:t>
      </w:r>
      <w:r w:rsidR="00E957A5" w:rsidRPr="00E957A5">
        <w:rPr>
          <w:rFonts w:ascii="Verdana" w:hAnsi="Verdana" w:cstheme="minorHAnsi"/>
          <w:sz w:val="20"/>
          <w:szCs w:val="20"/>
          <w:lang w:val="tr-TR"/>
        </w:rPr>
        <w:t>n</w:t>
      </w:r>
      <w:r w:rsidRPr="00E957A5">
        <w:rPr>
          <w:rFonts w:ascii="Verdana" w:hAnsi="Verdana" w:cstheme="minorHAnsi"/>
          <w:sz w:val="20"/>
          <w:szCs w:val="20"/>
          <w:lang w:val="tr-TR"/>
        </w:rPr>
        <w:t xml:space="preserve"> başlarında</w:t>
      </w:r>
      <w:r w:rsidR="00593F18" w:rsidRPr="00E957A5">
        <w:rPr>
          <w:rFonts w:ascii="Verdana" w:hAnsi="Verdana" w:cstheme="minorHAnsi"/>
          <w:sz w:val="20"/>
          <w:szCs w:val="20"/>
          <w:lang w:val="tr-TR"/>
        </w:rPr>
        <w:t xml:space="preserve">n itibaren sürdürdü </w:t>
      </w:r>
      <w:r w:rsidRPr="00E957A5">
        <w:rPr>
          <w:rFonts w:ascii="Verdana" w:hAnsi="Verdana" w:cstheme="minorHAnsi"/>
          <w:sz w:val="20"/>
          <w:szCs w:val="20"/>
          <w:lang w:val="tr-TR"/>
        </w:rPr>
        <w:t>ve standart</w:t>
      </w:r>
      <w:r w:rsidR="00A2411F" w:rsidRPr="00E957A5">
        <w:rPr>
          <w:rFonts w:ascii="Verdana" w:hAnsi="Verdana" w:cstheme="minorHAnsi"/>
          <w:sz w:val="20"/>
          <w:szCs w:val="20"/>
          <w:lang w:val="tr-TR"/>
        </w:rPr>
        <w:t>ların</w:t>
      </w:r>
      <w:r w:rsidRPr="00E957A5">
        <w:rPr>
          <w:rFonts w:ascii="Verdana" w:hAnsi="Verdana" w:cstheme="minorHAnsi"/>
          <w:sz w:val="20"/>
          <w:szCs w:val="20"/>
          <w:lang w:val="tr-TR"/>
        </w:rPr>
        <w:t xml:space="preserve"> </w:t>
      </w:r>
      <w:r w:rsidR="00E957A5" w:rsidRPr="00E957A5">
        <w:rPr>
          <w:rFonts w:ascii="Verdana" w:hAnsi="Verdana" w:cstheme="minorHAnsi"/>
          <w:sz w:val="20"/>
          <w:szCs w:val="20"/>
          <w:lang w:val="tr-TR"/>
        </w:rPr>
        <w:t>belirlenmesine</w:t>
      </w:r>
      <w:r w:rsidRPr="00E957A5">
        <w:rPr>
          <w:rFonts w:ascii="Verdana" w:hAnsi="Verdana" w:cstheme="minorHAnsi"/>
          <w:sz w:val="20"/>
          <w:szCs w:val="20"/>
          <w:lang w:val="tr-TR"/>
        </w:rPr>
        <w:t xml:space="preserve"> aktif olarak</w:t>
      </w:r>
      <w:r w:rsidRPr="00686CB8">
        <w:rPr>
          <w:rFonts w:ascii="Verdana" w:hAnsi="Verdana" w:cstheme="minorHAnsi"/>
          <w:sz w:val="20"/>
          <w:szCs w:val="20"/>
          <w:lang w:val="tr-TR"/>
        </w:rPr>
        <w:t xml:space="preserve"> katıldı. Geçtiğimiz yıl </w:t>
      </w:r>
      <w:proofErr w:type="spellStart"/>
      <w:r w:rsidRPr="00686CB8">
        <w:rPr>
          <w:rFonts w:ascii="Verdana" w:hAnsi="Verdana" w:cstheme="minorHAnsi"/>
          <w:sz w:val="20"/>
          <w:szCs w:val="20"/>
          <w:lang w:val="tr-TR"/>
        </w:rPr>
        <w:t>MWC'de</w:t>
      </w:r>
      <w:proofErr w:type="spellEnd"/>
      <w:r w:rsidRPr="00686CB8">
        <w:rPr>
          <w:rFonts w:ascii="Verdana" w:hAnsi="Verdana" w:cstheme="minorHAnsi"/>
          <w:sz w:val="20"/>
          <w:szCs w:val="20"/>
          <w:lang w:val="tr-TR"/>
        </w:rPr>
        <w:t xml:space="preserve"> </w:t>
      </w:r>
      <w:r w:rsidR="00D72FB9" w:rsidRPr="004A17B0">
        <w:rPr>
          <w:rFonts w:ascii="Verdana" w:hAnsi="Verdana" w:cstheme="minorHAnsi"/>
          <w:sz w:val="20"/>
          <w:szCs w:val="20"/>
          <w:lang w:val="tr-TR"/>
        </w:rPr>
        <w:t>ön-</w:t>
      </w:r>
      <w:r w:rsidRPr="004A17B0">
        <w:rPr>
          <w:rFonts w:ascii="Verdana" w:hAnsi="Verdana" w:cstheme="minorHAnsi"/>
          <w:sz w:val="20"/>
          <w:szCs w:val="20"/>
          <w:lang w:val="tr-TR"/>
        </w:rPr>
        <w:t>5G uçtan uca çözüm</w:t>
      </w:r>
      <w:r w:rsidR="00D72FB9" w:rsidRPr="004A17B0">
        <w:rPr>
          <w:rFonts w:ascii="Verdana" w:hAnsi="Verdana" w:cstheme="minorHAnsi"/>
          <w:sz w:val="20"/>
          <w:szCs w:val="20"/>
          <w:lang w:val="tr-TR"/>
        </w:rPr>
        <w:t xml:space="preserve">ünü </w:t>
      </w:r>
      <w:r w:rsidRPr="004A17B0">
        <w:rPr>
          <w:rFonts w:ascii="Verdana" w:hAnsi="Verdana" w:cstheme="minorHAnsi"/>
          <w:sz w:val="20"/>
          <w:szCs w:val="20"/>
          <w:lang w:val="tr-TR"/>
        </w:rPr>
        <w:t>uygula</w:t>
      </w:r>
      <w:r w:rsidR="00D72FB9" w:rsidRPr="004A17B0">
        <w:rPr>
          <w:rFonts w:ascii="Verdana" w:hAnsi="Verdana" w:cstheme="minorHAnsi"/>
          <w:sz w:val="20"/>
          <w:szCs w:val="20"/>
          <w:lang w:val="tr-TR"/>
        </w:rPr>
        <w:t>malı olarak görücüye çıkaran</w:t>
      </w:r>
      <w:r w:rsidRPr="00686CB8">
        <w:rPr>
          <w:rFonts w:ascii="Verdana" w:hAnsi="Verdana" w:cstheme="minorHAnsi"/>
          <w:sz w:val="20"/>
          <w:szCs w:val="20"/>
          <w:lang w:val="tr-TR"/>
        </w:rPr>
        <w:t xml:space="preserve"> ilk </w:t>
      </w:r>
      <w:r>
        <w:rPr>
          <w:rFonts w:ascii="Verdana" w:hAnsi="Verdana" w:cstheme="minorHAnsi"/>
          <w:sz w:val="20"/>
          <w:szCs w:val="20"/>
          <w:lang w:val="tr-TR"/>
        </w:rPr>
        <w:t xml:space="preserve">şirket olan </w:t>
      </w:r>
      <w:r w:rsidRPr="00686CB8">
        <w:rPr>
          <w:rFonts w:ascii="Verdana" w:hAnsi="Verdana" w:cstheme="minorHAnsi"/>
          <w:sz w:val="20"/>
          <w:szCs w:val="20"/>
          <w:lang w:val="tr-TR"/>
        </w:rPr>
        <w:t xml:space="preserve">TCL </w:t>
      </w:r>
      <w:proofErr w:type="spellStart"/>
      <w:r w:rsidRPr="00686CB8">
        <w:rPr>
          <w:rFonts w:ascii="Verdana" w:hAnsi="Verdana" w:cstheme="minorHAnsi"/>
          <w:sz w:val="20"/>
          <w:szCs w:val="20"/>
          <w:lang w:val="tr-TR"/>
        </w:rPr>
        <w:t>Communication</w:t>
      </w:r>
      <w:proofErr w:type="spellEnd"/>
      <w:r w:rsidR="00D72FB9">
        <w:rPr>
          <w:rFonts w:ascii="Verdana" w:hAnsi="Verdana" w:cstheme="minorHAnsi"/>
          <w:sz w:val="20"/>
          <w:szCs w:val="20"/>
          <w:lang w:val="tr-TR"/>
        </w:rPr>
        <w:t>;</w:t>
      </w:r>
      <w:r>
        <w:rPr>
          <w:rFonts w:ascii="Verdana" w:hAnsi="Verdana" w:cstheme="minorHAnsi"/>
          <w:sz w:val="20"/>
          <w:szCs w:val="20"/>
          <w:lang w:val="tr-TR"/>
        </w:rPr>
        <w:t xml:space="preserve"> bugün</w:t>
      </w:r>
      <w:r w:rsidRPr="00686CB8">
        <w:rPr>
          <w:rFonts w:ascii="Verdana" w:hAnsi="Verdana" w:cstheme="minorHAnsi"/>
          <w:sz w:val="20"/>
          <w:szCs w:val="20"/>
          <w:lang w:val="tr-TR"/>
        </w:rPr>
        <w:t xml:space="preserve"> Paris, Fransa ve </w:t>
      </w:r>
      <w:r w:rsidR="00D72FB9">
        <w:rPr>
          <w:rFonts w:ascii="Verdana" w:hAnsi="Verdana" w:cstheme="minorHAnsi"/>
          <w:sz w:val="20"/>
          <w:szCs w:val="20"/>
          <w:lang w:val="tr-TR"/>
        </w:rPr>
        <w:t xml:space="preserve">Çin’de </w:t>
      </w:r>
      <w:r w:rsidRPr="00686CB8">
        <w:rPr>
          <w:rFonts w:ascii="Verdana" w:hAnsi="Verdana" w:cstheme="minorHAnsi"/>
          <w:sz w:val="20"/>
          <w:szCs w:val="20"/>
          <w:lang w:val="tr-TR"/>
        </w:rPr>
        <w:t xml:space="preserve">5G </w:t>
      </w:r>
      <w:proofErr w:type="spellStart"/>
      <w:r w:rsidR="00D72FB9">
        <w:rPr>
          <w:rFonts w:ascii="Verdana" w:hAnsi="Verdana" w:cstheme="minorHAnsi"/>
          <w:sz w:val="20"/>
          <w:szCs w:val="20"/>
          <w:lang w:val="tr-TR"/>
        </w:rPr>
        <w:t>inovasyon</w:t>
      </w:r>
      <w:proofErr w:type="spellEnd"/>
      <w:r w:rsidR="00D72FB9">
        <w:rPr>
          <w:rFonts w:ascii="Verdana" w:hAnsi="Verdana" w:cstheme="minorHAnsi"/>
          <w:sz w:val="20"/>
          <w:szCs w:val="20"/>
          <w:lang w:val="tr-TR"/>
        </w:rPr>
        <w:t xml:space="preserve"> </w:t>
      </w:r>
      <w:r w:rsidRPr="00686CB8">
        <w:rPr>
          <w:rFonts w:ascii="Verdana" w:hAnsi="Verdana" w:cstheme="minorHAnsi"/>
          <w:sz w:val="20"/>
          <w:szCs w:val="20"/>
          <w:lang w:val="tr-TR"/>
        </w:rPr>
        <w:t>laboratuvarlarına ve doktora</w:t>
      </w:r>
      <w:r w:rsidR="00D72FB9">
        <w:rPr>
          <w:rFonts w:ascii="Verdana" w:hAnsi="Verdana" w:cstheme="minorHAnsi"/>
          <w:sz w:val="20"/>
          <w:szCs w:val="20"/>
          <w:lang w:val="tr-TR"/>
        </w:rPr>
        <w:t>ya sahip kişilerle</w:t>
      </w:r>
      <w:r w:rsidRPr="00686CB8">
        <w:rPr>
          <w:rFonts w:ascii="Verdana" w:hAnsi="Verdana" w:cstheme="minorHAnsi"/>
          <w:sz w:val="20"/>
          <w:szCs w:val="20"/>
          <w:lang w:val="tr-TR"/>
        </w:rPr>
        <w:t xml:space="preserve"> uzman ve mühendislerden oluşan uluslararası bir ekibe sahip.</w:t>
      </w:r>
    </w:p>
    <w:p w14:paraId="57E61BEC" w14:textId="31CA1AE1" w:rsidR="00AF2F69" w:rsidRDefault="00AF2F69" w:rsidP="0023559E">
      <w:pPr>
        <w:snapToGrid w:val="0"/>
        <w:spacing w:line="360" w:lineRule="auto"/>
        <w:rPr>
          <w:rFonts w:ascii="Verdana" w:hAnsi="Verdana" w:cstheme="minorHAnsi"/>
          <w:sz w:val="20"/>
          <w:szCs w:val="20"/>
        </w:rPr>
      </w:pPr>
    </w:p>
    <w:p w14:paraId="3E6D30E8" w14:textId="5FD7DF60" w:rsidR="00686CB8" w:rsidRPr="00686CB8" w:rsidRDefault="00686CB8" w:rsidP="00686CB8">
      <w:pPr>
        <w:autoSpaceDE w:val="0"/>
        <w:autoSpaceDN w:val="0"/>
        <w:adjustRightInd w:val="0"/>
        <w:rPr>
          <w:rFonts w:ascii="Verdana" w:hAnsi="Verdana" w:cs="Arial"/>
          <w:sz w:val="20"/>
          <w:szCs w:val="20"/>
          <w:lang w:val="tr-TR"/>
        </w:rPr>
      </w:pPr>
      <w:r w:rsidRPr="00686CB8">
        <w:rPr>
          <w:rFonts w:ascii="Lato Light" w:hAnsi="Lato Light" w:cs="Arial"/>
          <w:b/>
          <w:color w:val="00A0E3"/>
          <w:lang w:val="tr-TR"/>
        </w:rPr>
        <w:t>İletişim</w:t>
      </w:r>
    </w:p>
    <w:p w14:paraId="7DFA1CE1" w14:textId="77777777" w:rsidR="00686CB8" w:rsidRPr="00686CB8" w:rsidRDefault="00686CB8" w:rsidP="00686CB8">
      <w:pPr>
        <w:rPr>
          <w:rFonts w:ascii="Lato Regular" w:eastAsia="SimSun" w:hAnsi="Lato Regular" w:cs="Arial"/>
          <w:lang w:val="tr-TR"/>
        </w:rPr>
      </w:pPr>
      <w:r w:rsidRPr="00686CB8">
        <w:rPr>
          <w:rFonts w:ascii="Lato Regular" w:hAnsi="Lato Regular" w:cs="Arial"/>
          <w:b/>
          <w:lang w:val="tr-TR" w:eastAsia="fr-FR"/>
        </w:rPr>
        <w:t>Önder Kalkancı  – Bordo PR</w:t>
      </w:r>
    </w:p>
    <w:p w14:paraId="7F32D374" w14:textId="58B3300C" w:rsidR="00686CB8" w:rsidRPr="00686CB8" w:rsidRDefault="00686CB8" w:rsidP="00686CB8">
      <w:pPr>
        <w:rPr>
          <w:rFonts w:eastAsia="Times New Roman"/>
          <w:noProof/>
          <w:color w:val="000000"/>
          <w:sz w:val="18"/>
          <w:szCs w:val="18"/>
          <w:lang w:val="tr-TR"/>
        </w:rPr>
      </w:pPr>
      <w:r w:rsidRPr="00686CB8">
        <w:rPr>
          <w:rFonts w:ascii="Lato Light" w:hAnsi="Lato Light" w:cs="Arial"/>
          <w:b/>
          <w:color w:val="00A0E3"/>
          <w:lang w:val="tr-TR"/>
        </w:rPr>
        <w:t>Tel</w:t>
      </w:r>
      <w:r w:rsidRPr="00686CB8">
        <w:rPr>
          <w:rFonts w:ascii="Lato Regular" w:hAnsi="Lato Regular" w:cs="Arial"/>
          <w:lang w:val="tr-TR" w:eastAsia="fr-FR"/>
        </w:rPr>
        <w:t>: 0</w:t>
      </w:r>
      <w:r w:rsidR="00E957A5">
        <w:rPr>
          <w:rFonts w:ascii="Lato Regular" w:hAnsi="Lato Regular" w:cs="Arial"/>
          <w:lang w:val="tr-TR" w:eastAsia="fr-FR"/>
        </w:rPr>
        <w:t xml:space="preserve">533 927 23 95 </w:t>
      </w:r>
      <w:r w:rsidRPr="00686CB8">
        <w:rPr>
          <w:rFonts w:ascii="Lato Bold" w:hAnsi="Lato Bold" w:cs="Arial"/>
          <w:color w:val="7F7F7F"/>
          <w:lang w:val="tr-TR" w:eastAsia="fr-FR"/>
        </w:rPr>
        <w:t xml:space="preserve">– </w:t>
      </w:r>
      <w:hyperlink r:id="rId10" w:history="1">
        <w:r w:rsidRPr="00686CB8">
          <w:rPr>
            <w:rFonts w:ascii="Lato Bold" w:hAnsi="Lato Bold" w:cs="Arial"/>
            <w:color w:val="0000FF"/>
            <w:u w:val="single"/>
            <w:lang w:val="tr-TR" w:eastAsia="fr-FR"/>
          </w:rPr>
          <w:t>onderk@bordopr.com</w:t>
        </w:r>
      </w:hyperlink>
    </w:p>
    <w:p w14:paraId="5BE702BF" w14:textId="77777777" w:rsidR="00686CB8" w:rsidRPr="00686CB8" w:rsidRDefault="00686CB8" w:rsidP="00686CB8">
      <w:pPr>
        <w:rPr>
          <w:rFonts w:ascii="Lato Bold" w:hAnsi="Lato Bold" w:cs="Arial"/>
          <w:color w:val="7F7F7F"/>
          <w:lang w:val="tr-TR" w:eastAsia="fr-FR"/>
        </w:rPr>
      </w:pPr>
    </w:p>
    <w:p w14:paraId="48615219" w14:textId="77777777" w:rsidR="00686CB8" w:rsidRPr="00686CB8" w:rsidRDefault="00686CB8" w:rsidP="00686CB8">
      <w:pPr>
        <w:pBdr>
          <w:top w:val="nil"/>
          <w:left w:val="nil"/>
          <w:bottom w:val="nil"/>
          <w:right w:val="nil"/>
          <w:between w:val="nil"/>
          <w:bar w:val="nil"/>
        </w:pBdr>
        <w:autoSpaceDE w:val="0"/>
        <w:autoSpaceDN w:val="0"/>
        <w:adjustRightInd w:val="0"/>
        <w:rPr>
          <w:rFonts w:ascii="Lato Light" w:eastAsia="Arial Unicode MS" w:hAnsi="Lato Light" w:cs="Lato Regular"/>
          <w:b/>
          <w:color w:val="00A0E3"/>
          <w:szCs w:val="28"/>
          <w:bdr w:val="nil"/>
          <w:lang w:val="tr-TR"/>
        </w:rPr>
      </w:pPr>
      <w:r w:rsidRPr="00686CB8">
        <w:rPr>
          <w:rFonts w:ascii="Lato Light" w:eastAsia="Arial Unicode MS" w:hAnsi="Lato Light" w:cs="Lato Regular"/>
          <w:b/>
          <w:color w:val="00A0E3"/>
          <w:szCs w:val="28"/>
          <w:bdr w:val="nil"/>
          <w:lang w:val="tr-TR"/>
        </w:rPr>
        <w:t xml:space="preserve">TCL </w:t>
      </w:r>
      <w:proofErr w:type="spellStart"/>
      <w:r w:rsidRPr="00686CB8">
        <w:rPr>
          <w:rFonts w:ascii="Lato Light" w:eastAsia="Arial Unicode MS" w:hAnsi="Lato Light" w:cs="Lato Regular"/>
          <w:b/>
          <w:color w:val="00A0E3"/>
          <w:szCs w:val="28"/>
          <w:bdr w:val="nil"/>
          <w:lang w:val="tr-TR"/>
        </w:rPr>
        <w:t>Communication</w:t>
      </w:r>
      <w:proofErr w:type="spellEnd"/>
      <w:r w:rsidRPr="00686CB8">
        <w:rPr>
          <w:rFonts w:ascii="Lato Light" w:eastAsia="Arial Unicode MS" w:hAnsi="Lato Light" w:cs="Lato Regular"/>
          <w:b/>
          <w:color w:val="00A0E3"/>
          <w:szCs w:val="28"/>
          <w:bdr w:val="nil"/>
          <w:lang w:val="tr-TR"/>
        </w:rPr>
        <w:t xml:space="preserve"> hakkında</w:t>
      </w:r>
    </w:p>
    <w:p w14:paraId="58975475" w14:textId="77777777" w:rsidR="00686CB8" w:rsidRPr="00686CB8" w:rsidRDefault="00686CB8" w:rsidP="00686CB8">
      <w:pPr>
        <w:rPr>
          <w:rFonts w:ascii="Lato Light" w:eastAsia="Arial Unicode MS" w:hAnsi="Lato Light" w:cs="Lato Regular"/>
          <w:color w:val="7F7F7F"/>
          <w:szCs w:val="28"/>
          <w:bdr w:val="nil"/>
          <w:lang w:val="tr-TR"/>
        </w:rPr>
      </w:pPr>
      <w:r w:rsidRPr="00686CB8">
        <w:rPr>
          <w:rFonts w:ascii="Lato Light" w:eastAsia="Arial Unicode MS" w:hAnsi="Lato Light" w:cs="Lato Regular"/>
          <w:color w:val="7F7F7F"/>
          <w:szCs w:val="28"/>
          <w:bdr w:val="nil"/>
          <w:lang w:val="tr-TR"/>
        </w:rPr>
        <w:t xml:space="preserve">TCL </w:t>
      </w:r>
      <w:proofErr w:type="spellStart"/>
      <w:r w:rsidRPr="00686CB8">
        <w:rPr>
          <w:rFonts w:ascii="Lato Light" w:eastAsia="Arial Unicode MS" w:hAnsi="Lato Light" w:cs="Lato Regular"/>
          <w:color w:val="7F7F7F"/>
          <w:szCs w:val="28"/>
          <w:bdr w:val="nil"/>
          <w:lang w:val="tr-TR"/>
        </w:rPr>
        <w:t>Communication</w:t>
      </w:r>
      <w:proofErr w:type="spellEnd"/>
      <w:r w:rsidRPr="00686CB8">
        <w:rPr>
          <w:rFonts w:ascii="Lato Light" w:eastAsia="Arial Unicode MS" w:hAnsi="Lato Light" w:cs="Lato Regular"/>
          <w:color w:val="7F7F7F"/>
          <w:szCs w:val="28"/>
          <w:bdr w:val="nil"/>
          <w:lang w:val="tr-TR"/>
        </w:rPr>
        <w:t xml:space="preserve"> </w:t>
      </w:r>
      <w:proofErr w:type="spellStart"/>
      <w:r w:rsidRPr="00686CB8">
        <w:rPr>
          <w:rFonts w:ascii="Lato Light" w:eastAsia="Arial Unicode MS" w:hAnsi="Lato Light" w:cs="Lato Regular"/>
          <w:color w:val="7F7F7F"/>
          <w:szCs w:val="28"/>
          <w:bdr w:val="nil"/>
          <w:lang w:val="tr-TR"/>
        </w:rPr>
        <w:t>Technology</w:t>
      </w:r>
      <w:proofErr w:type="spellEnd"/>
      <w:r w:rsidRPr="00686CB8">
        <w:rPr>
          <w:rFonts w:ascii="Lato Light" w:eastAsia="Arial Unicode MS" w:hAnsi="Lato Light" w:cs="Lato Regular"/>
          <w:color w:val="7F7F7F"/>
          <w:szCs w:val="28"/>
          <w:bdr w:val="nil"/>
          <w:lang w:val="tr-TR"/>
        </w:rPr>
        <w:t xml:space="preserve"> </w:t>
      </w:r>
      <w:proofErr w:type="spellStart"/>
      <w:r w:rsidRPr="00686CB8">
        <w:rPr>
          <w:rFonts w:ascii="Lato Light" w:eastAsia="Arial Unicode MS" w:hAnsi="Lato Light" w:cs="Lato Regular"/>
          <w:color w:val="7F7F7F"/>
          <w:szCs w:val="28"/>
          <w:bdr w:val="nil"/>
          <w:lang w:val="tr-TR"/>
        </w:rPr>
        <w:t>Holdings</w:t>
      </w:r>
      <w:proofErr w:type="spellEnd"/>
      <w:r w:rsidRPr="00686CB8">
        <w:rPr>
          <w:rFonts w:ascii="Lato Light" w:eastAsia="Arial Unicode MS" w:hAnsi="Lato Light" w:cs="Lato Regular"/>
          <w:color w:val="7F7F7F"/>
          <w:szCs w:val="28"/>
          <w:bdr w:val="nil"/>
          <w:lang w:val="tr-TR"/>
        </w:rPr>
        <w:t xml:space="preserve"> Limited (TCL </w:t>
      </w:r>
      <w:proofErr w:type="spellStart"/>
      <w:r w:rsidRPr="00686CB8">
        <w:rPr>
          <w:rFonts w:ascii="Lato Light" w:eastAsia="Arial Unicode MS" w:hAnsi="Lato Light" w:cs="Lato Regular"/>
          <w:color w:val="7F7F7F"/>
          <w:szCs w:val="28"/>
          <w:bdr w:val="nil"/>
          <w:lang w:val="tr-TR"/>
        </w:rPr>
        <w:t>Communication</w:t>
      </w:r>
      <w:proofErr w:type="spellEnd"/>
      <w:r w:rsidRPr="00686CB8">
        <w:rPr>
          <w:rFonts w:ascii="Lato Light" w:eastAsia="Arial Unicode MS" w:hAnsi="Lato Light" w:cs="Lato Regular"/>
          <w:color w:val="7F7F7F"/>
          <w:szCs w:val="28"/>
          <w:bdr w:val="nil"/>
          <w:lang w:val="tr-TR"/>
        </w:rPr>
        <w:t xml:space="preserve">); TCL, </w:t>
      </w:r>
      <w:proofErr w:type="spellStart"/>
      <w:r w:rsidRPr="00686CB8">
        <w:rPr>
          <w:rFonts w:ascii="Lato Light" w:eastAsia="Arial Unicode MS" w:hAnsi="Lato Light" w:cs="Lato Regular"/>
          <w:color w:val="7F7F7F"/>
          <w:szCs w:val="28"/>
          <w:bdr w:val="nil"/>
          <w:lang w:val="tr-TR"/>
        </w:rPr>
        <w:t>Alcatel</w:t>
      </w:r>
      <w:proofErr w:type="spellEnd"/>
      <w:r w:rsidRPr="00686CB8">
        <w:rPr>
          <w:rFonts w:ascii="Lato Light" w:eastAsia="Arial Unicode MS" w:hAnsi="Lato Light" w:cs="Lato Regular"/>
          <w:color w:val="7F7F7F"/>
          <w:szCs w:val="28"/>
          <w:bdr w:val="nil"/>
          <w:lang w:val="tr-TR"/>
        </w:rPr>
        <w:t xml:space="preserve"> ve </w:t>
      </w:r>
      <w:proofErr w:type="spellStart"/>
      <w:r w:rsidRPr="00686CB8">
        <w:rPr>
          <w:rFonts w:ascii="Lato Light" w:eastAsia="Arial Unicode MS" w:hAnsi="Lato Light" w:cs="Lato Regular"/>
          <w:color w:val="7F7F7F"/>
          <w:szCs w:val="28"/>
          <w:bdr w:val="nil"/>
          <w:lang w:val="tr-TR"/>
        </w:rPr>
        <w:t>Blackberry</w:t>
      </w:r>
      <w:proofErr w:type="spellEnd"/>
      <w:r w:rsidRPr="00686CB8">
        <w:rPr>
          <w:rFonts w:ascii="Lato Light" w:eastAsia="Arial Unicode MS" w:hAnsi="Lato Light" w:cs="Lato Regular"/>
          <w:color w:val="7F7F7F"/>
          <w:szCs w:val="28"/>
          <w:bdr w:val="nil"/>
          <w:lang w:val="tr-TR"/>
        </w:rPr>
        <w:t xml:space="preserve"> markalı ürünlerden oluşan kapsamlı ve çok markalı portföyüyle dünya çapında satışa sunulan mobil cihazlar ve hizmetler tasarlamakta, üretmekte ve pazarlamaktadır. TCL </w:t>
      </w:r>
      <w:proofErr w:type="spellStart"/>
      <w:r w:rsidRPr="00686CB8">
        <w:rPr>
          <w:rFonts w:ascii="Lato Light" w:eastAsia="Arial Unicode MS" w:hAnsi="Lato Light" w:cs="Lato Regular"/>
          <w:color w:val="7F7F7F"/>
          <w:szCs w:val="28"/>
          <w:bdr w:val="nil"/>
          <w:lang w:val="tr-TR"/>
        </w:rPr>
        <w:t>Communication</w:t>
      </w:r>
      <w:proofErr w:type="spellEnd"/>
      <w:r w:rsidRPr="00686CB8">
        <w:rPr>
          <w:rFonts w:ascii="Lato Light" w:eastAsia="Arial Unicode MS" w:hAnsi="Lato Light" w:cs="Lato Regular"/>
          <w:color w:val="7F7F7F"/>
          <w:szCs w:val="28"/>
          <w:bdr w:val="nil"/>
          <w:lang w:val="tr-TR"/>
        </w:rPr>
        <w:t xml:space="preserve"> ayrıca Palm markalı cihazların marka sahibi, AR-GE geliştiricisi ve üretim ortağıdır. Grubun ürünleri Kuzey Amerika, Latin Amerika, Avrupa, Ortadoğu, Afrika ve Asya Pasifik’te bulunan 160’ı aşkın ülkede satılmaktadır. Hong Kong’da kurulan şirket; üretimini Çin’in yanı sıra global AR-GE merkezlerinde gerçekleştirmektedir. Daha fazla bilgi için: http://www.tclcom.com/     </w:t>
      </w:r>
    </w:p>
    <w:p w14:paraId="4090025E" w14:textId="77777777" w:rsidR="00686CB8" w:rsidRPr="00686CB8" w:rsidRDefault="00686CB8" w:rsidP="00686CB8">
      <w:pPr>
        <w:rPr>
          <w:rFonts w:ascii="Lato Light" w:eastAsia="Arial Unicode MS" w:hAnsi="Lato Light" w:cs="Lato Regular"/>
          <w:color w:val="7F7F7F"/>
          <w:szCs w:val="28"/>
          <w:bdr w:val="nil"/>
          <w:lang w:val="tr-TR"/>
        </w:rPr>
      </w:pPr>
    </w:p>
    <w:p w14:paraId="6FB79F45" w14:textId="77777777" w:rsidR="00686CB8" w:rsidRPr="00686CB8" w:rsidRDefault="00686CB8" w:rsidP="00686CB8">
      <w:pPr>
        <w:rPr>
          <w:rFonts w:ascii="Lato Light" w:eastAsia="Arial Unicode MS" w:hAnsi="Lato Light" w:cs="Lato Regular"/>
          <w:color w:val="7F7F7F"/>
          <w:szCs w:val="28"/>
          <w:bdr w:val="nil"/>
          <w:lang w:val="tr-TR"/>
        </w:rPr>
      </w:pPr>
      <w:r w:rsidRPr="00686CB8">
        <w:rPr>
          <w:rFonts w:ascii="Lato Light" w:eastAsia="Arial Unicode MS" w:hAnsi="Lato Light" w:cs="Lato Regular"/>
          <w:color w:val="7F7F7F"/>
          <w:szCs w:val="28"/>
          <w:bdr w:val="nil"/>
          <w:lang w:val="tr-TR"/>
        </w:rPr>
        <w:t xml:space="preserve">TCL, TCL </w:t>
      </w:r>
      <w:proofErr w:type="spellStart"/>
      <w:r w:rsidRPr="00686CB8">
        <w:rPr>
          <w:rFonts w:ascii="Lato Light" w:eastAsia="Arial Unicode MS" w:hAnsi="Lato Light" w:cs="Lato Regular"/>
          <w:color w:val="7F7F7F"/>
          <w:szCs w:val="28"/>
          <w:bdr w:val="nil"/>
          <w:lang w:val="tr-TR"/>
        </w:rPr>
        <w:t>Corporation'ın</w:t>
      </w:r>
      <w:proofErr w:type="spellEnd"/>
      <w:r w:rsidRPr="00686CB8">
        <w:rPr>
          <w:rFonts w:ascii="Lato Light" w:eastAsia="Arial Unicode MS" w:hAnsi="Lato Light" w:cs="Lato Regular"/>
          <w:color w:val="7F7F7F"/>
          <w:szCs w:val="28"/>
          <w:bdr w:val="nil"/>
          <w:lang w:val="tr-TR"/>
        </w:rPr>
        <w:t xml:space="preserve"> kayıtlı ticari markasıdır. Diğer tüm ticari markalar, ilgili sahiplerinin mülkiyetindedir. </w:t>
      </w:r>
      <w:proofErr w:type="spellStart"/>
      <w:r w:rsidRPr="00686CB8">
        <w:rPr>
          <w:rFonts w:ascii="Lato Light" w:eastAsia="Arial Unicode MS" w:hAnsi="Lato Light" w:cs="Lato Regular"/>
          <w:color w:val="7F7F7F"/>
          <w:szCs w:val="28"/>
          <w:bdr w:val="nil"/>
          <w:lang w:val="tr-TR"/>
        </w:rPr>
        <w:t>Alcatel</w:t>
      </w:r>
      <w:proofErr w:type="spellEnd"/>
      <w:r w:rsidRPr="00686CB8">
        <w:rPr>
          <w:rFonts w:ascii="Lato Light" w:eastAsia="Arial Unicode MS" w:hAnsi="Lato Light" w:cs="Lato Regular"/>
          <w:color w:val="7F7F7F"/>
          <w:szCs w:val="28"/>
          <w:bdr w:val="nil"/>
          <w:lang w:val="tr-TR"/>
        </w:rPr>
        <w:t xml:space="preserve">, TCL </w:t>
      </w:r>
      <w:proofErr w:type="spellStart"/>
      <w:r w:rsidRPr="00686CB8">
        <w:rPr>
          <w:rFonts w:ascii="Lato Light" w:eastAsia="Arial Unicode MS" w:hAnsi="Lato Light" w:cs="Lato Regular"/>
          <w:color w:val="7F7F7F"/>
          <w:szCs w:val="28"/>
          <w:bdr w:val="nil"/>
          <w:lang w:val="tr-TR"/>
        </w:rPr>
        <w:t>Communication</w:t>
      </w:r>
      <w:proofErr w:type="spellEnd"/>
      <w:r w:rsidRPr="00686CB8">
        <w:rPr>
          <w:rFonts w:ascii="Lato Light" w:eastAsia="Arial Unicode MS" w:hAnsi="Lato Light" w:cs="Lato Regular"/>
          <w:color w:val="7F7F7F"/>
          <w:szCs w:val="28"/>
          <w:bdr w:val="nil"/>
          <w:lang w:val="tr-TR"/>
        </w:rPr>
        <w:t xml:space="preserve"> tarafından lisans altında kullanılmaktadır ve Nokia'nın bir ticari markasıdır.</w:t>
      </w:r>
    </w:p>
    <w:p w14:paraId="72661313" w14:textId="77777777" w:rsidR="00686CB8" w:rsidRPr="00686CB8" w:rsidRDefault="00686CB8" w:rsidP="00686CB8">
      <w:pPr>
        <w:rPr>
          <w:rFonts w:ascii="Lato Light" w:eastAsia="Arial Unicode MS" w:hAnsi="Lato Light" w:cs="Lato Regular"/>
          <w:color w:val="7F7F7F"/>
          <w:szCs w:val="28"/>
          <w:bdr w:val="nil"/>
          <w:lang w:val="tr-TR"/>
        </w:rPr>
      </w:pPr>
    </w:p>
    <w:p w14:paraId="50F6A73A" w14:textId="77777777" w:rsidR="00686CB8" w:rsidRPr="00686CB8" w:rsidRDefault="00686CB8" w:rsidP="00686CB8">
      <w:pPr>
        <w:rPr>
          <w:rFonts w:ascii="Lato Light" w:eastAsia="Arial Unicode MS" w:hAnsi="Lato Light" w:cs="Lato Regular"/>
          <w:color w:val="7F7F7F"/>
          <w:szCs w:val="28"/>
          <w:bdr w:val="nil"/>
          <w:lang w:val="tr-TR"/>
        </w:rPr>
      </w:pPr>
      <w:r w:rsidRPr="00686CB8">
        <w:rPr>
          <w:rFonts w:ascii="Lato Light" w:eastAsia="Arial Unicode MS" w:hAnsi="Lato Light" w:cs="Lato Regular"/>
          <w:color w:val="7F7F7F"/>
          <w:szCs w:val="28"/>
          <w:bdr w:val="nil"/>
          <w:lang w:val="tr-TR"/>
        </w:rPr>
        <w:t xml:space="preserve">BLACKBERRY ve EMBLEM </w:t>
      </w:r>
      <w:proofErr w:type="spellStart"/>
      <w:r w:rsidRPr="00686CB8">
        <w:rPr>
          <w:rFonts w:ascii="Lato Light" w:eastAsia="Arial Unicode MS" w:hAnsi="Lato Light" w:cs="Lato Regular"/>
          <w:color w:val="7F7F7F"/>
          <w:szCs w:val="28"/>
          <w:bdr w:val="nil"/>
          <w:lang w:val="tr-TR"/>
        </w:rPr>
        <w:t>Design’ın</w:t>
      </w:r>
      <w:proofErr w:type="spellEnd"/>
      <w:r w:rsidRPr="00686CB8">
        <w:rPr>
          <w:rFonts w:ascii="Lato Light" w:eastAsia="Arial Unicode MS" w:hAnsi="Lato Light" w:cs="Lato Regular"/>
          <w:color w:val="7F7F7F"/>
          <w:szCs w:val="28"/>
          <w:bdr w:val="nil"/>
          <w:lang w:val="tr-TR"/>
        </w:rPr>
        <w:t xml:space="preserve"> dâhil olduğu ancak bu markalarla sınırlı olmayan ticari markalar veya tescilli ticari markalar, </w:t>
      </w:r>
      <w:proofErr w:type="spellStart"/>
      <w:r w:rsidRPr="00686CB8">
        <w:rPr>
          <w:rFonts w:ascii="Lato Light" w:eastAsia="Arial Unicode MS" w:hAnsi="Lato Light" w:cs="Lato Regular"/>
          <w:color w:val="7F7F7F"/>
          <w:szCs w:val="28"/>
          <w:bdr w:val="nil"/>
          <w:lang w:val="tr-TR"/>
        </w:rPr>
        <w:t>BlackBerry</w:t>
      </w:r>
      <w:proofErr w:type="spellEnd"/>
      <w:r w:rsidRPr="00686CB8">
        <w:rPr>
          <w:rFonts w:ascii="Lato Light" w:eastAsia="Arial Unicode MS" w:hAnsi="Lato Light" w:cs="Lato Regular"/>
          <w:color w:val="7F7F7F"/>
          <w:szCs w:val="28"/>
          <w:bdr w:val="nil"/>
          <w:lang w:val="tr-TR"/>
        </w:rPr>
        <w:t xml:space="preserve"> </w:t>
      </w:r>
      <w:proofErr w:type="spellStart"/>
      <w:r w:rsidRPr="00686CB8">
        <w:rPr>
          <w:rFonts w:ascii="Lato Light" w:eastAsia="Arial Unicode MS" w:hAnsi="Lato Light" w:cs="Lato Regular"/>
          <w:color w:val="7F7F7F"/>
          <w:szCs w:val="28"/>
          <w:bdr w:val="nil"/>
          <w:lang w:val="tr-TR"/>
        </w:rPr>
        <w:t>Limited'in</w:t>
      </w:r>
      <w:proofErr w:type="spellEnd"/>
      <w:r w:rsidRPr="00686CB8">
        <w:rPr>
          <w:rFonts w:ascii="Lato Light" w:eastAsia="Arial Unicode MS" w:hAnsi="Lato Light" w:cs="Lato Regular"/>
          <w:color w:val="7F7F7F"/>
          <w:szCs w:val="28"/>
          <w:bdr w:val="nil"/>
          <w:lang w:val="tr-TR"/>
        </w:rPr>
        <w:t xml:space="preserve"> lisanslı olarak kullanılan ticari markalarıdır. Bu ticari markaların tüm hakları kesinlikle saklıdır. Diğer tüm ticari markalar, ilgili sahiplerinin mülkiyetindedir. </w:t>
      </w:r>
      <w:proofErr w:type="spellStart"/>
      <w:r w:rsidRPr="00686CB8">
        <w:rPr>
          <w:rFonts w:ascii="Lato Light" w:eastAsia="Arial Unicode MS" w:hAnsi="Lato Light" w:cs="Lato Regular"/>
          <w:color w:val="7F7F7F"/>
          <w:szCs w:val="28"/>
          <w:bdr w:val="nil"/>
          <w:lang w:val="tr-TR"/>
        </w:rPr>
        <w:t>BlackBerry</w:t>
      </w:r>
      <w:proofErr w:type="spellEnd"/>
      <w:r w:rsidRPr="00686CB8">
        <w:rPr>
          <w:rFonts w:ascii="Lato Light" w:eastAsia="Arial Unicode MS" w:hAnsi="Lato Light" w:cs="Lato Regular"/>
          <w:color w:val="7F7F7F"/>
          <w:szCs w:val="28"/>
          <w:bdr w:val="nil"/>
          <w:lang w:val="tr-TR"/>
        </w:rPr>
        <w:t xml:space="preserve">, üçüncü taraf ürünler veya hizmetler için herhangi bir sorumluluk kabul etmemektedir. </w:t>
      </w:r>
    </w:p>
    <w:p w14:paraId="217A487E" w14:textId="77777777" w:rsidR="00686CB8" w:rsidRPr="00686CB8" w:rsidRDefault="00686CB8" w:rsidP="00686CB8">
      <w:pPr>
        <w:rPr>
          <w:rFonts w:ascii="Lato Light" w:eastAsia="Arial Unicode MS" w:hAnsi="Lato Light" w:cs="Lato Regular"/>
          <w:color w:val="7F7F7F"/>
          <w:szCs w:val="28"/>
          <w:bdr w:val="nil"/>
          <w:lang w:val="tr-TR"/>
        </w:rPr>
      </w:pPr>
    </w:p>
    <w:p w14:paraId="6B3BDD3E" w14:textId="77777777" w:rsidR="00686CB8" w:rsidRPr="00686CB8" w:rsidRDefault="00686CB8" w:rsidP="00686CB8">
      <w:pPr>
        <w:rPr>
          <w:rFonts w:ascii="Lato Light" w:eastAsia="Arial Unicode MS" w:hAnsi="Lato Light" w:cs="Lato Regular"/>
          <w:color w:val="7F7F7F"/>
          <w:szCs w:val="28"/>
          <w:bdr w:val="nil"/>
          <w:lang w:val="tr-TR"/>
        </w:rPr>
      </w:pPr>
      <w:r w:rsidRPr="00686CB8">
        <w:rPr>
          <w:rFonts w:ascii="Lato Light" w:eastAsia="Arial Unicode MS" w:hAnsi="Lato Light" w:cs="Lato Regular"/>
          <w:color w:val="7F7F7F"/>
          <w:szCs w:val="28"/>
          <w:bdr w:val="nil"/>
          <w:lang w:val="tr-TR"/>
        </w:rPr>
        <w:t xml:space="preserve">Palm, TCL </w:t>
      </w:r>
      <w:proofErr w:type="spellStart"/>
      <w:r w:rsidRPr="00686CB8">
        <w:rPr>
          <w:rFonts w:ascii="Lato Light" w:eastAsia="Arial Unicode MS" w:hAnsi="Lato Light" w:cs="Lato Regular"/>
          <w:color w:val="7F7F7F"/>
          <w:szCs w:val="28"/>
          <w:bdr w:val="nil"/>
          <w:lang w:val="tr-TR"/>
        </w:rPr>
        <w:t>Communication’ın</w:t>
      </w:r>
      <w:proofErr w:type="spellEnd"/>
      <w:r w:rsidRPr="00686CB8">
        <w:rPr>
          <w:rFonts w:ascii="Lato Light" w:eastAsia="Arial Unicode MS" w:hAnsi="Lato Light" w:cs="Lato Regular"/>
          <w:color w:val="7F7F7F"/>
          <w:szCs w:val="28"/>
          <w:bdr w:val="nil"/>
          <w:lang w:val="tr-TR"/>
        </w:rPr>
        <w:t xml:space="preserve"> ticari markasıdır ve </w:t>
      </w:r>
      <w:proofErr w:type="spellStart"/>
      <w:r w:rsidRPr="00686CB8">
        <w:rPr>
          <w:rFonts w:ascii="Lato Light" w:eastAsia="Arial Unicode MS" w:hAnsi="Lato Light" w:cs="Lato Regular"/>
          <w:color w:val="7F7F7F"/>
          <w:szCs w:val="28"/>
          <w:bdr w:val="nil"/>
          <w:lang w:val="tr-TR"/>
        </w:rPr>
        <w:t>Wide</w:t>
      </w:r>
      <w:proofErr w:type="spellEnd"/>
      <w:r w:rsidRPr="00686CB8">
        <w:rPr>
          <w:rFonts w:ascii="Lato Light" w:eastAsia="Arial Unicode MS" w:hAnsi="Lato Light" w:cs="Lato Regular"/>
          <w:color w:val="7F7F7F"/>
          <w:szCs w:val="28"/>
          <w:bdr w:val="nil"/>
          <w:lang w:val="tr-TR"/>
        </w:rPr>
        <w:t xml:space="preserve"> </w:t>
      </w:r>
      <w:proofErr w:type="spellStart"/>
      <w:r w:rsidRPr="00686CB8">
        <w:rPr>
          <w:rFonts w:ascii="Lato Light" w:eastAsia="Arial Unicode MS" w:hAnsi="Lato Light" w:cs="Lato Regular"/>
          <w:color w:val="7F7F7F"/>
          <w:szCs w:val="28"/>
          <w:bdr w:val="nil"/>
          <w:lang w:val="tr-TR"/>
        </w:rPr>
        <w:t>Progress</w:t>
      </w:r>
      <w:proofErr w:type="spellEnd"/>
      <w:r w:rsidRPr="00686CB8">
        <w:rPr>
          <w:rFonts w:ascii="Lato Light" w:eastAsia="Arial Unicode MS" w:hAnsi="Lato Light" w:cs="Lato Regular"/>
          <w:color w:val="7F7F7F"/>
          <w:szCs w:val="28"/>
          <w:bdr w:val="nil"/>
          <w:lang w:val="tr-TR"/>
        </w:rPr>
        <w:t xml:space="preserve"> Global aracılığıyla Palm </w:t>
      </w:r>
      <w:proofErr w:type="spellStart"/>
      <w:r w:rsidRPr="00686CB8">
        <w:rPr>
          <w:rFonts w:ascii="Lato Light" w:eastAsia="Arial Unicode MS" w:hAnsi="Lato Light" w:cs="Lato Regular"/>
          <w:color w:val="7F7F7F"/>
          <w:szCs w:val="28"/>
          <w:bdr w:val="nil"/>
          <w:lang w:val="tr-TR"/>
        </w:rPr>
        <w:t>Ventures</w:t>
      </w:r>
      <w:proofErr w:type="spellEnd"/>
      <w:r w:rsidRPr="00686CB8">
        <w:rPr>
          <w:rFonts w:ascii="Lato Light" w:eastAsia="Arial Unicode MS" w:hAnsi="Lato Light" w:cs="Lato Regular"/>
          <w:color w:val="7F7F7F"/>
          <w:szCs w:val="28"/>
          <w:bdr w:val="nil"/>
          <w:lang w:val="tr-TR"/>
        </w:rPr>
        <w:t xml:space="preserve"> </w:t>
      </w:r>
      <w:proofErr w:type="spellStart"/>
      <w:r w:rsidRPr="00686CB8">
        <w:rPr>
          <w:rFonts w:ascii="Lato Light" w:eastAsia="Arial Unicode MS" w:hAnsi="Lato Light" w:cs="Lato Regular"/>
          <w:color w:val="7F7F7F"/>
          <w:szCs w:val="28"/>
          <w:bdr w:val="nil"/>
          <w:lang w:val="tr-TR"/>
        </w:rPr>
        <w:t>Group</w:t>
      </w:r>
      <w:proofErr w:type="spellEnd"/>
      <w:r w:rsidRPr="00686CB8">
        <w:rPr>
          <w:rFonts w:ascii="Lato Light" w:eastAsia="Arial Unicode MS" w:hAnsi="Lato Light" w:cs="Lato Regular"/>
          <w:color w:val="7F7F7F"/>
          <w:szCs w:val="28"/>
          <w:bdr w:val="nil"/>
          <w:lang w:val="tr-TR"/>
        </w:rPr>
        <w:t xml:space="preserve"> tarafından lisans altına alınmıştır.  </w:t>
      </w:r>
    </w:p>
    <w:p w14:paraId="72A37AB2" w14:textId="77777777" w:rsidR="00686CB8" w:rsidRPr="00686CB8" w:rsidRDefault="00686CB8" w:rsidP="00686CB8">
      <w:pPr>
        <w:jc w:val="center"/>
        <w:rPr>
          <w:rFonts w:ascii="Lato Light" w:hAnsi="Lato Light" w:cs="Lato Regular"/>
          <w:color w:val="7F7F7F"/>
          <w:szCs w:val="28"/>
          <w:lang w:val="tr-TR"/>
        </w:rPr>
      </w:pPr>
    </w:p>
    <w:p w14:paraId="04A70384" w14:textId="77777777" w:rsidR="00686CB8" w:rsidRPr="00686CB8" w:rsidRDefault="00686CB8" w:rsidP="00686CB8">
      <w:pPr>
        <w:pBdr>
          <w:top w:val="nil"/>
          <w:left w:val="nil"/>
          <w:bottom w:val="nil"/>
          <w:right w:val="nil"/>
          <w:between w:val="nil"/>
          <w:bar w:val="nil"/>
        </w:pBdr>
        <w:autoSpaceDE w:val="0"/>
        <w:autoSpaceDN w:val="0"/>
        <w:adjustRightInd w:val="0"/>
        <w:rPr>
          <w:rFonts w:ascii="Lato Light" w:eastAsia="Arial Unicode MS" w:hAnsi="Lato Light" w:cs="Lato Regular"/>
          <w:b/>
          <w:color w:val="00A0E3"/>
          <w:szCs w:val="28"/>
          <w:bdr w:val="nil"/>
          <w:lang w:val="tr-TR"/>
        </w:rPr>
      </w:pPr>
    </w:p>
    <w:p w14:paraId="163E9461" w14:textId="77777777" w:rsidR="00686CB8" w:rsidRPr="00686CB8" w:rsidRDefault="00686CB8" w:rsidP="00686CB8">
      <w:pPr>
        <w:pBdr>
          <w:top w:val="nil"/>
          <w:left w:val="nil"/>
          <w:bottom w:val="nil"/>
          <w:right w:val="nil"/>
          <w:between w:val="nil"/>
          <w:bar w:val="nil"/>
        </w:pBdr>
        <w:autoSpaceDE w:val="0"/>
        <w:autoSpaceDN w:val="0"/>
        <w:adjustRightInd w:val="0"/>
        <w:rPr>
          <w:rFonts w:ascii="Lato Light" w:eastAsia="Arial Unicode MS" w:hAnsi="Lato Light" w:cs="Lato Regular"/>
          <w:b/>
          <w:color w:val="00A0E3"/>
          <w:szCs w:val="28"/>
          <w:bdr w:val="nil"/>
          <w:lang w:val="tr-TR"/>
        </w:rPr>
      </w:pPr>
      <w:proofErr w:type="spellStart"/>
      <w:r w:rsidRPr="00686CB8">
        <w:rPr>
          <w:rFonts w:ascii="Lato Light" w:eastAsia="Arial Unicode MS" w:hAnsi="Lato Light" w:cs="Lato Regular"/>
          <w:b/>
          <w:color w:val="00A0E3"/>
          <w:szCs w:val="28"/>
          <w:bdr w:val="nil"/>
          <w:lang w:val="tr-TR"/>
        </w:rPr>
        <w:t>Alcatel</w:t>
      </w:r>
      <w:proofErr w:type="spellEnd"/>
      <w:r w:rsidRPr="00686CB8">
        <w:rPr>
          <w:rFonts w:ascii="Lato Light" w:eastAsia="Arial Unicode MS" w:hAnsi="Lato Light" w:cs="Lato Regular"/>
          <w:b/>
          <w:color w:val="00A0E3"/>
          <w:szCs w:val="28"/>
          <w:bdr w:val="nil"/>
          <w:lang w:val="tr-TR"/>
        </w:rPr>
        <w:t xml:space="preserve"> mobil cihazlar hakkında</w:t>
      </w:r>
    </w:p>
    <w:p w14:paraId="79CF1444" w14:textId="77777777" w:rsidR="00686CB8" w:rsidRPr="00686CB8" w:rsidRDefault="00686CB8" w:rsidP="00686CB8">
      <w:pPr>
        <w:pBdr>
          <w:top w:val="nil"/>
          <w:left w:val="nil"/>
          <w:bottom w:val="nil"/>
          <w:right w:val="nil"/>
          <w:between w:val="nil"/>
          <w:bar w:val="nil"/>
        </w:pBdr>
        <w:autoSpaceDE w:val="0"/>
        <w:autoSpaceDN w:val="0"/>
        <w:adjustRightInd w:val="0"/>
        <w:rPr>
          <w:rFonts w:ascii="Lato Light" w:eastAsia="Arial Unicode MS" w:hAnsi="Lato Light" w:cs="Lato Regular"/>
          <w:color w:val="7F7F7F"/>
          <w:szCs w:val="28"/>
          <w:bdr w:val="nil"/>
          <w:lang w:val="tr-TR"/>
        </w:rPr>
      </w:pPr>
      <w:r w:rsidRPr="00686CB8">
        <w:rPr>
          <w:rFonts w:ascii="Lato Light" w:eastAsia="Arial Unicode MS" w:hAnsi="Lato Light" w:cs="Lato Regular"/>
          <w:color w:val="7F7F7F"/>
          <w:szCs w:val="28"/>
          <w:bdr w:val="nil"/>
          <w:lang w:val="tr-TR"/>
        </w:rPr>
        <w:t xml:space="preserve">Hong Kong’da bulunan TCL </w:t>
      </w:r>
      <w:proofErr w:type="spellStart"/>
      <w:r w:rsidRPr="00686CB8">
        <w:rPr>
          <w:rFonts w:ascii="Lato Light" w:eastAsia="Arial Unicode MS" w:hAnsi="Lato Light" w:cs="Lato Regular"/>
          <w:color w:val="7F7F7F"/>
          <w:szCs w:val="28"/>
          <w:bdr w:val="nil"/>
          <w:lang w:val="tr-TR"/>
        </w:rPr>
        <w:t>Communication</w:t>
      </w:r>
      <w:proofErr w:type="spellEnd"/>
      <w:r w:rsidRPr="00686CB8">
        <w:rPr>
          <w:rFonts w:ascii="Lato Light" w:eastAsia="Arial Unicode MS" w:hAnsi="Lato Light" w:cs="Lato Regular"/>
          <w:color w:val="7F7F7F"/>
          <w:szCs w:val="28"/>
          <w:bdr w:val="nil"/>
          <w:lang w:val="tr-TR"/>
        </w:rPr>
        <w:t xml:space="preserve"> </w:t>
      </w:r>
      <w:proofErr w:type="spellStart"/>
      <w:r w:rsidRPr="00686CB8">
        <w:rPr>
          <w:rFonts w:ascii="Lato Light" w:eastAsia="Arial Unicode MS" w:hAnsi="Lato Light" w:cs="Lato Regular"/>
          <w:color w:val="7F7F7F"/>
          <w:szCs w:val="28"/>
          <w:bdr w:val="nil"/>
          <w:lang w:val="tr-TR"/>
        </w:rPr>
        <w:t>Technology</w:t>
      </w:r>
      <w:proofErr w:type="spellEnd"/>
      <w:r w:rsidRPr="00686CB8">
        <w:rPr>
          <w:rFonts w:ascii="Lato Light" w:eastAsia="Arial Unicode MS" w:hAnsi="Lato Light" w:cs="Lato Regular"/>
          <w:color w:val="7F7F7F"/>
          <w:szCs w:val="28"/>
          <w:bdr w:val="nil"/>
          <w:lang w:val="tr-TR"/>
        </w:rPr>
        <w:t xml:space="preserve"> </w:t>
      </w:r>
      <w:proofErr w:type="spellStart"/>
      <w:r w:rsidRPr="00686CB8">
        <w:rPr>
          <w:rFonts w:ascii="Lato Light" w:eastAsia="Arial Unicode MS" w:hAnsi="Lato Light" w:cs="Lato Regular"/>
          <w:color w:val="7F7F7F"/>
          <w:szCs w:val="28"/>
          <w:bdr w:val="nil"/>
          <w:lang w:val="tr-TR"/>
        </w:rPr>
        <w:t>Holdings</w:t>
      </w:r>
      <w:proofErr w:type="spellEnd"/>
      <w:r w:rsidRPr="00686CB8">
        <w:rPr>
          <w:rFonts w:ascii="Lato Light" w:eastAsia="Arial Unicode MS" w:hAnsi="Lato Light" w:cs="Lato Regular"/>
          <w:color w:val="7F7F7F"/>
          <w:szCs w:val="28"/>
          <w:bdr w:val="nil"/>
          <w:lang w:val="tr-TR"/>
        </w:rPr>
        <w:t xml:space="preserve"> Limited, dünya çapında mobil ve internet ürün ve servislerinden oluşan, genişleyen bir portföyün tasarımını, üretimini ve pazarlamasını gerçekleştirmektedir.  Şirketin ürün portföyü halihazırda Kuzey Amerika, Latin Amerika, Avrupa, Ortadoğu, Afrika ve Asya Pasifik’te 160’tan fazla ülkede satılmaktadır. Telekomünikasyon araştırma firması IDC ve şirket verilerine göre Şirket, 2016’nın üçüncü çeyreği itibarıyla küresel telefon üreticileri arasında yedinci, küresel akıllı telefon üreticileri arasında ise 10’uncu sırada yer almaktadır. Şirket ayrıca, küresel tablet üreticileri arasında yedinci sıradadır. </w:t>
      </w:r>
    </w:p>
    <w:p w14:paraId="18497C67" w14:textId="77777777" w:rsidR="00686CB8" w:rsidRPr="00686CB8" w:rsidRDefault="00686CB8" w:rsidP="00686CB8">
      <w:pPr>
        <w:pBdr>
          <w:top w:val="nil"/>
          <w:left w:val="nil"/>
          <w:bottom w:val="nil"/>
          <w:right w:val="nil"/>
          <w:between w:val="nil"/>
          <w:bar w:val="nil"/>
        </w:pBdr>
        <w:autoSpaceDE w:val="0"/>
        <w:autoSpaceDN w:val="0"/>
        <w:adjustRightInd w:val="0"/>
        <w:rPr>
          <w:rFonts w:ascii="Lato Light" w:eastAsia="Arial Unicode MS" w:hAnsi="Lato Light" w:cs="Lato Regular"/>
          <w:color w:val="7F7F7F"/>
          <w:szCs w:val="28"/>
          <w:bdr w:val="nil"/>
          <w:lang w:val="tr-TR"/>
        </w:rPr>
      </w:pPr>
    </w:p>
    <w:p w14:paraId="56362D18" w14:textId="77777777" w:rsidR="00686CB8" w:rsidRPr="00686CB8" w:rsidRDefault="00686CB8" w:rsidP="00686CB8">
      <w:pPr>
        <w:pBdr>
          <w:top w:val="nil"/>
          <w:left w:val="nil"/>
          <w:bottom w:val="nil"/>
          <w:right w:val="nil"/>
          <w:between w:val="nil"/>
          <w:bar w:val="nil"/>
        </w:pBdr>
        <w:autoSpaceDE w:val="0"/>
        <w:autoSpaceDN w:val="0"/>
        <w:adjustRightInd w:val="0"/>
        <w:rPr>
          <w:rFonts w:ascii="Lato Light" w:eastAsia="Arial Unicode MS" w:hAnsi="Lato Light" w:cs="Lato Regular"/>
          <w:color w:val="7F7F7F"/>
          <w:szCs w:val="28"/>
          <w:bdr w:val="nil"/>
          <w:lang w:val="tr-TR"/>
        </w:rPr>
      </w:pPr>
      <w:r w:rsidRPr="00686CB8">
        <w:rPr>
          <w:rFonts w:ascii="Lato Light" w:eastAsia="Arial Unicode MS" w:hAnsi="Lato Light" w:cs="Lato Regular"/>
          <w:color w:val="7F7F7F"/>
          <w:szCs w:val="28"/>
          <w:bdr w:val="nil"/>
          <w:lang w:val="tr-TR"/>
        </w:rPr>
        <w:t xml:space="preserve">TCL </w:t>
      </w:r>
      <w:proofErr w:type="spellStart"/>
      <w:r w:rsidRPr="00686CB8">
        <w:rPr>
          <w:rFonts w:ascii="Lato Light" w:eastAsia="Arial Unicode MS" w:hAnsi="Lato Light" w:cs="Lato Regular"/>
          <w:color w:val="7F7F7F"/>
          <w:szCs w:val="28"/>
          <w:bdr w:val="nil"/>
          <w:lang w:val="tr-TR"/>
        </w:rPr>
        <w:t>Communication’ın</w:t>
      </w:r>
      <w:proofErr w:type="spellEnd"/>
      <w:r w:rsidRPr="00686CB8">
        <w:rPr>
          <w:rFonts w:ascii="Lato Light" w:eastAsia="Arial Unicode MS" w:hAnsi="Lato Light" w:cs="Lato Regular"/>
          <w:color w:val="7F7F7F"/>
          <w:szCs w:val="28"/>
          <w:bdr w:val="nil"/>
          <w:lang w:val="tr-TR"/>
        </w:rPr>
        <w:t xml:space="preserve"> sunduğu </w:t>
      </w:r>
      <w:proofErr w:type="spellStart"/>
      <w:r w:rsidRPr="00686CB8">
        <w:rPr>
          <w:rFonts w:ascii="Lato Light" w:eastAsia="Arial Unicode MS" w:hAnsi="Lato Light" w:cs="Lato Regular"/>
          <w:color w:val="7F7F7F"/>
          <w:szCs w:val="28"/>
          <w:bdr w:val="nil"/>
          <w:lang w:val="tr-TR"/>
        </w:rPr>
        <w:t>Alcatel</w:t>
      </w:r>
      <w:proofErr w:type="spellEnd"/>
      <w:r w:rsidRPr="00686CB8">
        <w:rPr>
          <w:rFonts w:ascii="Lato Light" w:eastAsia="Arial Unicode MS" w:hAnsi="Lato Light" w:cs="Lato Regular"/>
          <w:color w:val="7F7F7F"/>
          <w:szCs w:val="28"/>
          <w:bdr w:val="nil"/>
          <w:lang w:val="tr-TR"/>
        </w:rPr>
        <w:t xml:space="preserve"> markalı cihazlar, yenilikçi, zengin özellikli deneyimler sunarak günümüzün mobil teknolojilerine erişimi kolaylaştırmakta, insanların en çok talep ettiği teknolojilerle donatılmış, geniş çeşitlilikte ve değer yüklü bir ürün portföyü sunmaktadır. Şirketin ürün ve çözümleri, sahip oldukları sade, kişisel, otantik ve eğlenceli yaklaşımla 2000 sonrası doğanlar ve Z Jenerasyonu tüketicilerine hitap etmektedir. TCL </w:t>
      </w:r>
      <w:proofErr w:type="spellStart"/>
      <w:r w:rsidRPr="00686CB8">
        <w:rPr>
          <w:rFonts w:ascii="Lato Light" w:eastAsia="Arial Unicode MS" w:hAnsi="Lato Light" w:cs="Lato Regular"/>
          <w:color w:val="7F7F7F"/>
          <w:szCs w:val="28"/>
          <w:bdr w:val="nil"/>
          <w:lang w:val="tr-TR"/>
        </w:rPr>
        <w:t>Communication’ın</w:t>
      </w:r>
      <w:proofErr w:type="spellEnd"/>
      <w:r w:rsidRPr="00686CB8">
        <w:rPr>
          <w:rFonts w:ascii="Lato Light" w:eastAsia="Arial Unicode MS" w:hAnsi="Lato Light" w:cs="Lato Regular"/>
          <w:color w:val="7F7F7F"/>
          <w:szCs w:val="28"/>
          <w:bdr w:val="nil"/>
          <w:lang w:val="tr-TR"/>
        </w:rPr>
        <w:t xml:space="preserve"> sunduğu </w:t>
      </w:r>
      <w:proofErr w:type="spellStart"/>
      <w:r w:rsidRPr="00686CB8">
        <w:rPr>
          <w:rFonts w:ascii="Lato Light" w:eastAsia="Arial Unicode MS" w:hAnsi="Lato Light" w:cs="Lato Regular"/>
          <w:color w:val="7F7F7F"/>
          <w:szCs w:val="28"/>
          <w:bdr w:val="nil"/>
          <w:lang w:val="tr-TR"/>
        </w:rPr>
        <w:t>Alcatel</w:t>
      </w:r>
      <w:proofErr w:type="spellEnd"/>
      <w:r w:rsidRPr="00686CB8">
        <w:rPr>
          <w:rFonts w:ascii="Lato Light" w:eastAsia="Arial Unicode MS" w:hAnsi="Lato Light" w:cs="Lato Regular"/>
          <w:color w:val="7F7F7F"/>
          <w:szCs w:val="28"/>
          <w:bdr w:val="nil"/>
          <w:lang w:val="tr-TR"/>
        </w:rPr>
        <w:t xml:space="preserve"> markalı cihazlar yerel pazarları anlama yetisi ve uçtan uca üretim sürecini birleştirerek, tüketicilerin günlük yaşamın keyiflerini keşfetme ve yükseltmelerini sağlayan yenilikçi, zengin özellikli, yüksek performanslı mobil cihazlarla kişiselleştirilmiş kullanıcı deneyimleri sunmaktadır. </w:t>
      </w:r>
    </w:p>
    <w:p w14:paraId="776CDBF7" w14:textId="77777777" w:rsidR="00686CB8" w:rsidRPr="00686CB8" w:rsidRDefault="00686CB8" w:rsidP="00686CB8">
      <w:pPr>
        <w:pBdr>
          <w:top w:val="nil"/>
          <w:left w:val="nil"/>
          <w:bottom w:val="nil"/>
          <w:right w:val="nil"/>
          <w:between w:val="nil"/>
          <w:bar w:val="nil"/>
        </w:pBdr>
        <w:autoSpaceDE w:val="0"/>
        <w:autoSpaceDN w:val="0"/>
        <w:adjustRightInd w:val="0"/>
        <w:rPr>
          <w:rFonts w:ascii="Lato Light" w:eastAsia="Arial Unicode MS" w:hAnsi="Lato Light" w:cs="Lato Regular"/>
          <w:color w:val="7F7F7F"/>
          <w:szCs w:val="28"/>
          <w:bdr w:val="nil"/>
          <w:lang w:val="tr-TR"/>
        </w:rPr>
      </w:pPr>
    </w:p>
    <w:p w14:paraId="263F824D" w14:textId="77777777" w:rsidR="00686CB8" w:rsidRPr="00686CB8" w:rsidRDefault="00686CB8" w:rsidP="00686CB8">
      <w:pPr>
        <w:pBdr>
          <w:top w:val="nil"/>
          <w:left w:val="nil"/>
          <w:bottom w:val="nil"/>
          <w:right w:val="nil"/>
          <w:between w:val="nil"/>
          <w:bar w:val="nil"/>
        </w:pBdr>
        <w:shd w:val="clear" w:color="auto" w:fill="FFFFFF"/>
        <w:adjustRightInd w:val="0"/>
        <w:snapToGrid w:val="0"/>
        <w:rPr>
          <w:rFonts w:ascii="Lato Light" w:eastAsia="Times New Roman" w:hAnsi="Lato Light"/>
          <w:iCs/>
          <w:color w:val="333333"/>
          <w:spacing w:val="6"/>
          <w:sz w:val="16"/>
          <w:szCs w:val="23"/>
          <w:bdr w:val="nil"/>
          <w:shd w:val="clear" w:color="auto" w:fill="FFFFFF"/>
          <w:lang w:val="tr-TR"/>
        </w:rPr>
      </w:pPr>
      <w:r w:rsidRPr="00686CB8">
        <w:rPr>
          <w:rFonts w:ascii="Lato Light" w:eastAsia="Arial Unicode MS" w:hAnsi="Lato Light" w:cs="Lato Regular"/>
          <w:color w:val="7F7F7F"/>
          <w:szCs w:val="28"/>
          <w:bdr w:val="nil"/>
          <w:lang w:val="tr-TR"/>
        </w:rPr>
        <w:t xml:space="preserve">TCL, TCL Corporation’un tescilli markasıdır. </w:t>
      </w:r>
      <w:proofErr w:type="spellStart"/>
      <w:r w:rsidRPr="00686CB8">
        <w:rPr>
          <w:rFonts w:ascii="Lato Light" w:eastAsia="Arial Unicode MS" w:hAnsi="Lato Light" w:cs="Lato Regular"/>
          <w:b/>
          <w:color w:val="7F7F7F"/>
          <w:szCs w:val="28"/>
          <w:bdr w:val="nil"/>
          <w:lang w:val="tr-TR"/>
        </w:rPr>
        <w:t>Alcatel</w:t>
      </w:r>
      <w:proofErr w:type="spellEnd"/>
      <w:r w:rsidRPr="00686CB8">
        <w:rPr>
          <w:rFonts w:ascii="Lato Light" w:eastAsia="Arial Unicode MS" w:hAnsi="Lato Light" w:cs="Lato Regular"/>
          <w:color w:val="7F7F7F"/>
          <w:szCs w:val="28"/>
          <w:bdr w:val="nil"/>
          <w:lang w:val="tr-TR"/>
        </w:rPr>
        <w:t xml:space="preserve">, </w:t>
      </w:r>
      <w:proofErr w:type="spellStart"/>
      <w:r w:rsidRPr="00686CB8">
        <w:rPr>
          <w:rFonts w:ascii="Lato Light" w:eastAsia="Arial Unicode MS" w:hAnsi="Lato Light" w:cs="Lato Regular"/>
          <w:color w:val="7F7F7F"/>
          <w:szCs w:val="28"/>
          <w:bdr w:val="nil"/>
          <w:lang w:val="tr-TR"/>
        </w:rPr>
        <w:t>Alcatel-Lucent’in</w:t>
      </w:r>
      <w:proofErr w:type="spellEnd"/>
      <w:r w:rsidRPr="00686CB8">
        <w:rPr>
          <w:rFonts w:ascii="Lato Light" w:eastAsia="Arial Unicode MS" w:hAnsi="Lato Light" w:cs="Lato Regular"/>
          <w:color w:val="7F7F7F"/>
          <w:szCs w:val="28"/>
          <w:bdr w:val="nil"/>
          <w:lang w:val="tr-TR"/>
        </w:rPr>
        <w:t xml:space="preserve">, TCL </w:t>
      </w:r>
      <w:proofErr w:type="spellStart"/>
      <w:r w:rsidRPr="00686CB8">
        <w:rPr>
          <w:rFonts w:ascii="Lato Light" w:eastAsia="Arial Unicode MS" w:hAnsi="Lato Light" w:cs="Lato Regular"/>
          <w:color w:val="7F7F7F"/>
          <w:szCs w:val="28"/>
          <w:bdr w:val="nil"/>
          <w:lang w:val="tr-TR"/>
        </w:rPr>
        <w:t>Communication</w:t>
      </w:r>
      <w:proofErr w:type="spellEnd"/>
      <w:r w:rsidRPr="00686CB8">
        <w:rPr>
          <w:rFonts w:ascii="Lato Light" w:eastAsia="Arial Unicode MS" w:hAnsi="Lato Light" w:cs="Lato Regular"/>
          <w:color w:val="7F7F7F"/>
          <w:szCs w:val="28"/>
          <w:bdr w:val="nil"/>
          <w:lang w:val="tr-TR"/>
        </w:rPr>
        <w:t xml:space="preserve"> tarafından lisansla kullanılan bir ticari markasıdır. </w:t>
      </w:r>
      <w:hyperlink r:id="rId11" w:history="1">
        <w:r w:rsidRPr="00686CB8">
          <w:rPr>
            <w:rFonts w:ascii="Lato Light" w:eastAsia="Arial Unicode MS" w:hAnsi="Lato Light"/>
            <w:color w:val="0000FF"/>
            <w:sz w:val="20"/>
            <w:u w:val="single"/>
            <w:bdr w:val="nil"/>
            <w:lang w:val="tr-TR"/>
          </w:rPr>
          <w:t>http://www.alcatel-mobile.com/</w:t>
        </w:r>
      </w:hyperlink>
      <w:r w:rsidRPr="00686CB8">
        <w:rPr>
          <w:noProof/>
          <w:lang w:val="tr-TR" w:eastAsia="tr-TR"/>
        </w:rPr>
        <mc:AlternateContent>
          <mc:Choice Requires="wps">
            <w:drawing>
              <wp:anchor distT="0" distB="0" distL="0" distR="0" simplePos="0" relativeHeight="251660288" behindDoc="1" locked="0" layoutInCell="1" allowOverlap="1" wp14:anchorId="214BAF26" wp14:editId="6F8AF92D">
                <wp:simplePos x="0" y="0"/>
                <wp:positionH relativeFrom="column">
                  <wp:posOffset>10456545</wp:posOffset>
                </wp:positionH>
                <wp:positionV relativeFrom="line">
                  <wp:posOffset>120015</wp:posOffset>
                </wp:positionV>
                <wp:extent cx="2441575" cy="2670175"/>
                <wp:effectExtent l="0" t="76200" r="0" b="73025"/>
                <wp:wrapNone/>
                <wp:docPr id="6" name="Dikdörtgen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2441575" cy="267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CEBB8A2" id="Dikdörtgen 6" o:spid="_x0000_s1026" style="position:absolute;margin-left:823.35pt;margin-top:9.45pt;width:192.25pt;height:210.25pt;rotation:-90;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" filled="f" stroked="f" strokeweight="1pt">
                <v:stroke miterlimit="4"/>
                <o:lock v:ext="edit" aspectratio="t"/>
                <w10:wrap anchory="line"/>
              </v:rect>
            </w:pict>
          </mc:Fallback>
        </mc:AlternateContent>
      </w:r>
    </w:p>
    <w:p w14:paraId="31760407" w14:textId="77777777" w:rsidR="00AF2F69" w:rsidRPr="00686CB8" w:rsidRDefault="00AF2F69" w:rsidP="0023559E">
      <w:pPr>
        <w:snapToGrid w:val="0"/>
        <w:spacing w:line="360" w:lineRule="auto"/>
        <w:rPr>
          <w:rFonts w:ascii="Verdana" w:hAnsi="Verdana" w:cstheme="minorHAnsi"/>
          <w:sz w:val="20"/>
          <w:szCs w:val="20"/>
          <w:lang w:val="tr-TR"/>
        </w:rPr>
      </w:pPr>
    </w:p>
    <w:p w14:paraId="5BD28FE2" w14:textId="77777777" w:rsidR="00E50664" w:rsidRPr="00686CB8" w:rsidRDefault="00E50664" w:rsidP="00195A6E">
      <w:pPr>
        <w:snapToGrid w:val="0"/>
        <w:jc w:val="left"/>
        <w:rPr>
          <w:rFonts w:cstheme="minorHAnsi"/>
          <w:sz w:val="22"/>
          <w:lang w:val="tr-TR"/>
        </w:rPr>
      </w:pPr>
    </w:p>
    <w:p w14:paraId="5ED62F1D" w14:textId="77777777" w:rsidR="00BE55E9" w:rsidRPr="00686CB8" w:rsidRDefault="00BE55E9" w:rsidP="00195A6E">
      <w:pPr>
        <w:snapToGrid w:val="0"/>
        <w:rPr>
          <w:rFonts w:cstheme="minorHAnsi"/>
          <w:sz w:val="22"/>
          <w:lang w:val="tr-TR"/>
        </w:rPr>
      </w:pPr>
    </w:p>
    <w:sectPr w:rsidR="00BE55E9" w:rsidRPr="00686CB8" w:rsidSect="00195A6E">
      <w:headerReference w:type="default" r:id="rId12"/>
      <w:pgSz w:w="11906" w:h="16838"/>
      <w:pgMar w:top="1440" w:right="110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D6DFD" w14:textId="77777777" w:rsidR="00E53679" w:rsidRDefault="00E53679" w:rsidP="00110EC2">
      <w:r>
        <w:separator/>
      </w:r>
    </w:p>
  </w:endnote>
  <w:endnote w:type="continuationSeparator" w:id="0">
    <w:p w14:paraId="7E9A0983" w14:textId="77777777" w:rsidR="00E53679" w:rsidRDefault="00E53679" w:rsidP="00110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Lato Light">
    <w:altName w:val="Calibri"/>
    <w:charset w:val="00"/>
    <w:family w:val="swiss"/>
    <w:pitch w:val="variable"/>
    <w:sig w:usb0="00000001" w:usb1="5000ECFF" w:usb2="00000021" w:usb3="00000000" w:csb0="0000019F" w:csb1="00000000"/>
  </w:font>
  <w:font w:name="Arial">
    <w:panose1 w:val="020B0604020202020204"/>
    <w:charset w:val="A2"/>
    <w:family w:val="swiss"/>
    <w:pitch w:val="variable"/>
    <w:sig w:usb0="E0002AFF" w:usb1="C0007843" w:usb2="00000009" w:usb3="00000000" w:csb0="000001FF" w:csb1="00000000"/>
  </w:font>
  <w:font w:name="Lato Regular">
    <w:altName w:val="Calibri Light"/>
    <w:charset w:val="00"/>
    <w:family w:val="swiss"/>
    <w:pitch w:val="variable"/>
    <w:sig w:usb0="E10002FF" w:usb1="5000ECFF" w:usb2="00000021" w:usb3="00000000" w:csb0="0000019F" w:csb1="00000000"/>
  </w:font>
  <w:font w:name="Lato Bold">
    <w:altName w:val="Calibri"/>
    <w:charset w:val="00"/>
    <w:family w:val="auto"/>
    <w:pitch w:val="variable"/>
    <w:sig w:usb0="E10002FF" w:usb1="5000EC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118A7" w14:textId="77777777" w:rsidR="00E53679" w:rsidRDefault="00E53679" w:rsidP="00110EC2">
      <w:r>
        <w:separator/>
      </w:r>
    </w:p>
  </w:footnote>
  <w:footnote w:type="continuationSeparator" w:id="0">
    <w:p w14:paraId="4BFC48F7" w14:textId="77777777" w:rsidR="00E53679" w:rsidRDefault="00E53679" w:rsidP="00110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972F1" w14:textId="77777777" w:rsidR="00256071" w:rsidRDefault="00256071" w:rsidP="00E50664">
    <w:pPr>
      <w:pStyle w:val="stbilgi"/>
      <w:jc w:val="left"/>
      <w:rPr>
        <w:b/>
        <w:color w:val="FF0000"/>
        <w:sz w:val="24"/>
        <w:szCs w:val="24"/>
      </w:rPr>
    </w:pPr>
  </w:p>
  <w:p w14:paraId="09969062" w14:textId="4ACB3BD3" w:rsidR="00A23BA4" w:rsidRPr="00712B6B" w:rsidRDefault="00A23BA4" w:rsidP="00E50664">
    <w:pPr>
      <w:pStyle w:val="stbilgi"/>
      <w:jc w:val="left"/>
      <w:rPr>
        <w:b/>
        <w:color w:val="FF0000"/>
        <w:sz w:val="24"/>
        <w:szCs w:val="24"/>
      </w:rPr>
    </w:pPr>
    <w:r w:rsidRPr="00712B6B">
      <w:rPr>
        <w:noProof/>
        <w:sz w:val="24"/>
        <w:szCs w:val="24"/>
        <w:lang w:val="tr-TR" w:eastAsia="tr-TR"/>
      </w:rPr>
      <w:drawing>
        <wp:anchor distT="0" distB="0" distL="114300" distR="114300" simplePos="0" relativeHeight="251659264" behindDoc="1" locked="0" layoutInCell="1" allowOverlap="1" wp14:anchorId="145D2501" wp14:editId="0121794A">
          <wp:simplePos x="0" y="0"/>
          <wp:positionH relativeFrom="column">
            <wp:posOffset>4357789</wp:posOffset>
          </wp:positionH>
          <wp:positionV relativeFrom="paragraph">
            <wp:posOffset>-545573</wp:posOffset>
          </wp:positionV>
          <wp:extent cx="913130" cy="546735"/>
          <wp:effectExtent l="0" t="0" r="1270" b="5715"/>
          <wp:wrapThrough wrapText="bothSides">
            <wp:wrapPolygon edited="0">
              <wp:start x="0" y="0"/>
              <wp:lineTo x="0" y="19568"/>
              <wp:lineTo x="451" y="21073"/>
              <wp:lineTo x="21179" y="21073"/>
              <wp:lineTo x="21179"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13130" cy="546735"/>
                  </a:xfrm>
                  <a:prstGeom prst="rect">
                    <a:avLst/>
                  </a:prstGeom>
                </pic:spPr>
              </pic:pic>
            </a:graphicData>
          </a:graphic>
          <wp14:sizeRelH relativeFrom="page">
            <wp14:pctWidth>0</wp14:pctWidth>
          </wp14:sizeRelH>
          <wp14:sizeRelV relativeFrom="page">
            <wp14:pctHeight>0</wp14:pctHeight>
          </wp14:sizeRelV>
        </wp:anchor>
      </w:drawing>
    </w:r>
    <w:r>
      <w:rPr>
        <w:noProof/>
        <w:lang w:val="tr-TR" w:eastAsia="tr-TR"/>
      </w:rPr>
      <mc:AlternateContent>
        <mc:Choice Requires="wps">
          <w:drawing>
            <wp:anchor distT="0" distB="0" distL="114300" distR="114300" simplePos="0" relativeHeight="251661312" behindDoc="0" locked="0" layoutInCell="1" allowOverlap="1" wp14:anchorId="7E1C90E5" wp14:editId="7BEA8B14">
              <wp:simplePos x="0" y="0"/>
              <wp:positionH relativeFrom="margin">
                <wp:posOffset>-87549</wp:posOffset>
              </wp:positionH>
              <wp:positionV relativeFrom="paragraph">
                <wp:posOffset>-346075</wp:posOffset>
              </wp:positionV>
              <wp:extent cx="2854960" cy="346075"/>
              <wp:effectExtent l="0" t="0" r="0" b="0"/>
              <wp:wrapNone/>
              <wp:docPr id="1"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960" cy="346075"/>
                      </a:xfrm>
                      <a:custGeom>
                        <a:avLst/>
                        <a:gdLst>
                          <a:gd name="connsiteX0" fmla="*/ 0 w 2080171"/>
                          <a:gd name="connsiteY0" fmla="*/ 57767 h 346593"/>
                          <a:gd name="connsiteX1" fmla="*/ 57767 w 2080171"/>
                          <a:gd name="connsiteY1" fmla="*/ 0 h 346593"/>
                          <a:gd name="connsiteX2" fmla="*/ 2022404 w 2080171"/>
                          <a:gd name="connsiteY2" fmla="*/ 0 h 346593"/>
                          <a:gd name="connsiteX3" fmla="*/ 2080171 w 2080171"/>
                          <a:gd name="connsiteY3" fmla="*/ 57767 h 346593"/>
                          <a:gd name="connsiteX4" fmla="*/ 2080171 w 2080171"/>
                          <a:gd name="connsiteY4" fmla="*/ 288826 h 346593"/>
                          <a:gd name="connsiteX5" fmla="*/ 2022404 w 2080171"/>
                          <a:gd name="connsiteY5" fmla="*/ 346593 h 346593"/>
                          <a:gd name="connsiteX6" fmla="*/ 57767 w 2080171"/>
                          <a:gd name="connsiteY6" fmla="*/ 346593 h 346593"/>
                          <a:gd name="connsiteX7" fmla="*/ 0 w 2080171"/>
                          <a:gd name="connsiteY7" fmla="*/ 288826 h 346593"/>
                          <a:gd name="connsiteX8" fmla="*/ 0 w 2080171"/>
                          <a:gd name="connsiteY8" fmla="*/ 57767 h 346593"/>
                          <a:gd name="connsiteX0" fmla="*/ 0 w 2080171"/>
                          <a:gd name="connsiteY0" fmla="*/ 57767 h 346593"/>
                          <a:gd name="connsiteX1" fmla="*/ 57767 w 2080171"/>
                          <a:gd name="connsiteY1" fmla="*/ 0 h 346593"/>
                          <a:gd name="connsiteX2" fmla="*/ 2022404 w 2080171"/>
                          <a:gd name="connsiteY2" fmla="*/ 0 h 346593"/>
                          <a:gd name="connsiteX3" fmla="*/ 2080171 w 2080171"/>
                          <a:gd name="connsiteY3" fmla="*/ 57767 h 346593"/>
                          <a:gd name="connsiteX4" fmla="*/ 2022404 w 2080171"/>
                          <a:gd name="connsiteY4" fmla="*/ 346593 h 346593"/>
                          <a:gd name="connsiteX5" fmla="*/ 57767 w 2080171"/>
                          <a:gd name="connsiteY5" fmla="*/ 346593 h 346593"/>
                          <a:gd name="connsiteX6" fmla="*/ 0 w 2080171"/>
                          <a:gd name="connsiteY6" fmla="*/ 288826 h 346593"/>
                          <a:gd name="connsiteX7" fmla="*/ 0 w 2080171"/>
                          <a:gd name="connsiteY7" fmla="*/ 57767 h 346593"/>
                          <a:gd name="connsiteX0" fmla="*/ 0 w 2022404"/>
                          <a:gd name="connsiteY0" fmla="*/ 57767 h 346593"/>
                          <a:gd name="connsiteX1" fmla="*/ 57767 w 2022404"/>
                          <a:gd name="connsiteY1" fmla="*/ 0 h 346593"/>
                          <a:gd name="connsiteX2" fmla="*/ 2022404 w 2022404"/>
                          <a:gd name="connsiteY2" fmla="*/ 0 h 346593"/>
                          <a:gd name="connsiteX3" fmla="*/ 2022404 w 2022404"/>
                          <a:gd name="connsiteY3" fmla="*/ 346593 h 346593"/>
                          <a:gd name="connsiteX4" fmla="*/ 57767 w 2022404"/>
                          <a:gd name="connsiteY4" fmla="*/ 346593 h 346593"/>
                          <a:gd name="connsiteX5" fmla="*/ 0 w 2022404"/>
                          <a:gd name="connsiteY5" fmla="*/ 288826 h 346593"/>
                          <a:gd name="connsiteX6" fmla="*/ 0 w 2022404"/>
                          <a:gd name="connsiteY6" fmla="*/ 57767 h 346593"/>
                          <a:gd name="connsiteX0" fmla="*/ 0 w 2167932"/>
                          <a:gd name="connsiteY0" fmla="*/ 57767 h 346593"/>
                          <a:gd name="connsiteX1" fmla="*/ 57767 w 2167932"/>
                          <a:gd name="connsiteY1" fmla="*/ 0 h 346593"/>
                          <a:gd name="connsiteX2" fmla="*/ 2022404 w 2167932"/>
                          <a:gd name="connsiteY2" fmla="*/ 0 h 346593"/>
                          <a:gd name="connsiteX3" fmla="*/ 2022404 w 2167932"/>
                          <a:gd name="connsiteY3" fmla="*/ 346593 h 346593"/>
                          <a:gd name="connsiteX4" fmla="*/ 57767 w 2167932"/>
                          <a:gd name="connsiteY4" fmla="*/ 346593 h 346593"/>
                          <a:gd name="connsiteX5" fmla="*/ 0 w 2167932"/>
                          <a:gd name="connsiteY5" fmla="*/ 288826 h 346593"/>
                          <a:gd name="connsiteX6" fmla="*/ 0 w 2167932"/>
                          <a:gd name="connsiteY6" fmla="*/ 57767 h 346593"/>
                          <a:gd name="connsiteX0" fmla="*/ 0 w 2022404"/>
                          <a:gd name="connsiteY0" fmla="*/ 57767 h 346593"/>
                          <a:gd name="connsiteX1" fmla="*/ 57767 w 2022404"/>
                          <a:gd name="connsiteY1" fmla="*/ 0 h 346593"/>
                          <a:gd name="connsiteX2" fmla="*/ 2022404 w 2022404"/>
                          <a:gd name="connsiteY2" fmla="*/ 0 h 346593"/>
                          <a:gd name="connsiteX3" fmla="*/ 2022404 w 2022404"/>
                          <a:gd name="connsiteY3" fmla="*/ 346593 h 346593"/>
                          <a:gd name="connsiteX4" fmla="*/ 57767 w 2022404"/>
                          <a:gd name="connsiteY4" fmla="*/ 346593 h 346593"/>
                          <a:gd name="connsiteX5" fmla="*/ 0 w 2022404"/>
                          <a:gd name="connsiteY5" fmla="*/ 288826 h 346593"/>
                          <a:gd name="connsiteX6" fmla="*/ 0 w 2022404"/>
                          <a:gd name="connsiteY6" fmla="*/ 57767 h 3465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22404" h="346593">
                            <a:moveTo>
                              <a:pt x="0" y="57767"/>
                            </a:moveTo>
                            <a:cubicBezTo>
                              <a:pt x="0" y="25863"/>
                              <a:pt x="25863" y="0"/>
                              <a:pt x="57767" y="0"/>
                            </a:cubicBezTo>
                            <a:lnTo>
                              <a:pt x="2022404" y="0"/>
                            </a:lnTo>
                            <a:lnTo>
                              <a:pt x="2022404" y="346593"/>
                            </a:lnTo>
                            <a:lnTo>
                              <a:pt x="57767" y="346593"/>
                            </a:lnTo>
                            <a:cubicBezTo>
                              <a:pt x="25863" y="346593"/>
                              <a:pt x="0" y="320730"/>
                              <a:pt x="0" y="288826"/>
                            </a:cubicBezTo>
                            <a:lnTo>
                              <a:pt x="0" y="57767"/>
                            </a:lnTo>
                            <a:close/>
                          </a:path>
                        </a:pathLst>
                      </a:custGeom>
                      <a:noFill/>
                      <a:ln w="9525">
                        <a:noFill/>
                        <a:miter lim="800000"/>
                        <a:headEnd/>
                        <a:tailEnd/>
                      </a:ln>
                    </wps:spPr>
                    <wps:txbx>
                      <w:txbxContent>
                        <w:p w14:paraId="09B4DFC2" w14:textId="5C50A23C" w:rsidR="00A23BA4" w:rsidRDefault="00A23BA4" w:rsidP="00FA33B7">
                          <w:pPr>
                            <w:rPr>
                              <w:rFonts w:ascii="Lato Regular" w:eastAsia="SimSun" w:hAnsi="Lato Regular"/>
                              <w:color w:val="7F7F7F"/>
                              <w:sz w:val="36"/>
                            </w:rPr>
                          </w:pPr>
                          <w:r w:rsidRPr="00990AAD">
                            <w:rPr>
                              <w:rFonts w:ascii="Lato Regular" w:hAnsi="Lato Regular"/>
                              <w:color w:val="7F7F7F"/>
                              <w:sz w:val="36"/>
                            </w:rPr>
                            <w:t>PRESS RELEAS</w:t>
                          </w:r>
                          <w:r w:rsidRPr="00990AAD">
                            <w:rPr>
                              <w:rFonts w:ascii="Lato Regular" w:eastAsia="SimSun" w:hAnsi="Lato Regular"/>
                              <w:color w:val="7F7F7F"/>
                              <w:sz w:val="36"/>
                            </w:rPr>
                            <w:t>E</w:t>
                          </w:r>
                        </w:p>
                        <w:p w14:paraId="1C6CB9CE" w14:textId="77777777" w:rsidR="00256071" w:rsidRPr="00990AAD" w:rsidRDefault="00256071" w:rsidP="00FA33B7">
                          <w:pPr>
                            <w:rPr>
                              <w:rFonts w:ascii="Lato Regular" w:eastAsia="SimSun" w:hAnsi="Lato Regular"/>
                              <w:color w:val="7F7F7F"/>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E1C90E5" id="Zone de texte 8" o:spid="_x0000_s1026" style="position:absolute;margin-left:-6.9pt;margin-top:-27.25pt;width:224.8pt;height:2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022404,3465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" adj="-11796480,,5400" path="m,57767c,25863,25863,,57767,l2022404,r,346593l57767,346593c25863,346593,,320730,,288826l,57767xe" filled="f" stroked="f">
              <v:stroke joinstyle="miter"/>
              <v:formulas/>
              <v:path arrowok="t" o:connecttype="custom" o:connectlocs="0,57681;81548,0;2854960,0;2854960,346075;81548,346075;0,288394;0,57681" o:connectangles="0,0,0,0,0,0,0" textboxrect="0,0,2022404,346593"/>
              <v:textbox>
                <w:txbxContent>
                  <w:p w14:paraId="09B4DFC2" w14:textId="5C50A23C" w:rsidR="00A23BA4" w:rsidRDefault="00A23BA4" w:rsidP="00FA33B7">
                    <w:pPr>
                      <w:rPr>
                        <w:rFonts w:ascii="Lato Regular" w:eastAsia="SimSun" w:hAnsi="Lato Regular"/>
                        <w:color w:val="7F7F7F"/>
                        <w:sz w:val="36"/>
                      </w:rPr>
                    </w:pPr>
                    <w:r w:rsidRPr="00990AAD">
                      <w:rPr>
                        <w:rFonts w:ascii="Lato Regular" w:hAnsi="Lato Regular"/>
                        <w:color w:val="7F7F7F"/>
                        <w:sz w:val="36"/>
                      </w:rPr>
                      <w:t>PRESS RELEAS</w:t>
                    </w:r>
                    <w:r w:rsidRPr="00990AAD">
                      <w:rPr>
                        <w:rFonts w:ascii="Lato Regular" w:eastAsia="SimSun" w:hAnsi="Lato Regular"/>
                        <w:color w:val="7F7F7F"/>
                        <w:sz w:val="36"/>
                      </w:rPr>
                      <w:t>E</w:t>
                    </w:r>
                  </w:p>
                  <w:p w14:paraId="1C6CB9CE" w14:textId="77777777" w:rsidR="00256071" w:rsidRPr="00990AAD" w:rsidRDefault="00256071" w:rsidP="00FA33B7">
                    <w:pPr>
                      <w:rPr>
                        <w:rFonts w:ascii="Lato Regular" w:eastAsia="SimSun" w:hAnsi="Lato Regular"/>
                        <w:color w:val="7F7F7F"/>
                        <w:sz w:val="36"/>
                      </w:rPr>
                    </w:pPr>
                  </w:p>
                </w:txbxContent>
              </v:textbox>
              <w10:wrap anchorx="margin"/>
            </v:shape>
          </w:pict>
        </mc:Fallback>
      </mc:AlternateContent>
    </w:r>
    <w:r w:rsidRPr="00712B6B">
      <w:rPr>
        <w:b/>
        <w:color w:val="FF0000"/>
        <w:sz w:val="24"/>
        <w:szCs w:val="24"/>
      </w:rPr>
      <w:t xml:space="preserve"> </w:t>
    </w:r>
  </w:p>
  <w:p w14:paraId="5F55A23C" w14:textId="3EA62989" w:rsidR="00A23BA4" w:rsidRPr="00FA33B7" w:rsidRDefault="00A23BA4" w:rsidP="00E50664">
    <w:pPr>
      <w:pStyle w:val="stbilgi"/>
      <w:jc w:val="left"/>
      <w:rPr>
        <w:rFonts w:cstheme="minorHAnsi"/>
        <w:b/>
        <w:color w:val="FF0000"/>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A4E"/>
    <w:rsid w:val="00004C2F"/>
    <w:rsid w:val="000805D2"/>
    <w:rsid w:val="00110EC2"/>
    <w:rsid w:val="00195A6E"/>
    <w:rsid w:val="001A41C7"/>
    <w:rsid w:val="001A5FC3"/>
    <w:rsid w:val="001A722B"/>
    <w:rsid w:val="0023559E"/>
    <w:rsid w:val="00256071"/>
    <w:rsid w:val="002F21F3"/>
    <w:rsid w:val="0032158C"/>
    <w:rsid w:val="00345084"/>
    <w:rsid w:val="003C212E"/>
    <w:rsid w:val="003D0770"/>
    <w:rsid w:val="003D272B"/>
    <w:rsid w:val="003E53B2"/>
    <w:rsid w:val="003F7EB0"/>
    <w:rsid w:val="0041117B"/>
    <w:rsid w:val="0041572A"/>
    <w:rsid w:val="00415A24"/>
    <w:rsid w:val="004174F8"/>
    <w:rsid w:val="0043634A"/>
    <w:rsid w:val="0048024F"/>
    <w:rsid w:val="00487C43"/>
    <w:rsid w:val="004A17B0"/>
    <w:rsid w:val="004A2F3D"/>
    <w:rsid w:val="00593F18"/>
    <w:rsid w:val="005975C0"/>
    <w:rsid w:val="005F7757"/>
    <w:rsid w:val="0063617A"/>
    <w:rsid w:val="00644D65"/>
    <w:rsid w:val="00665107"/>
    <w:rsid w:val="00686CB8"/>
    <w:rsid w:val="006919BC"/>
    <w:rsid w:val="006D5882"/>
    <w:rsid w:val="006F4047"/>
    <w:rsid w:val="00712B6B"/>
    <w:rsid w:val="0073330F"/>
    <w:rsid w:val="007A3955"/>
    <w:rsid w:val="007C408E"/>
    <w:rsid w:val="007D6A4E"/>
    <w:rsid w:val="00837818"/>
    <w:rsid w:val="008872B0"/>
    <w:rsid w:val="008D1060"/>
    <w:rsid w:val="008E65E8"/>
    <w:rsid w:val="008F1395"/>
    <w:rsid w:val="00942554"/>
    <w:rsid w:val="009C0277"/>
    <w:rsid w:val="009F55FE"/>
    <w:rsid w:val="00A05D74"/>
    <w:rsid w:val="00A1294B"/>
    <w:rsid w:val="00A23BA4"/>
    <w:rsid w:val="00A2411F"/>
    <w:rsid w:val="00A613CF"/>
    <w:rsid w:val="00A64CE5"/>
    <w:rsid w:val="00AA777F"/>
    <w:rsid w:val="00AD6F1C"/>
    <w:rsid w:val="00AF2F69"/>
    <w:rsid w:val="00B53497"/>
    <w:rsid w:val="00B60B84"/>
    <w:rsid w:val="00BE1B44"/>
    <w:rsid w:val="00BE55E9"/>
    <w:rsid w:val="00BF2937"/>
    <w:rsid w:val="00C140CD"/>
    <w:rsid w:val="00CC2437"/>
    <w:rsid w:val="00CD2F1E"/>
    <w:rsid w:val="00D72FB9"/>
    <w:rsid w:val="00DF51F7"/>
    <w:rsid w:val="00E26794"/>
    <w:rsid w:val="00E27918"/>
    <w:rsid w:val="00E50664"/>
    <w:rsid w:val="00E53679"/>
    <w:rsid w:val="00E957A5"/>
    <w:rsid w:val="00EC4A78"/>
    <w:rsid w:val="00ED3D11"/>
    <w:rsid w:val="00F02041"/>
    <w:rsid w:val="00F44BE1"/>
    <w:rsid w:val="00F846C9"/>
    <w:rsid w:val="00FA33B7"/>
    <w:rsid w:val="00FB4CC1"/>
    <w:rsid w:val="00FB7AF8"/>
    <w:rsid w:val="00FE3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C5A7A"/>
  <w15:chartTrackingRefBased/>
  <w15:docId w15:val="{7311D7A6-403B-4D34-BB09-955CFEF4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10EC2"/>
    <w:pPr>
      <w:pBdr>
        <w:bottom w:val="single" w:sz="6" w:space="1" w:color="auto"/>
      </w:pBdr>
      <w:tabs>
        <w:tab w:val="center" w:pos="4153"/>
        <w:tab w:val="right" w:pos="8306"/>
      </w:tabs>
      <w:snapToGrid w:val="0"/>
      <w:jc w:val="center"/>
    </w:pPr>
    <w:rPr>
      <w:sz w:val="18"/>
      <w:szCs w:val="18"/>
    </w:rPr>
  </w:style>
  <w:style w:type="character" w:customStyle="1" w:styleId="stbilgiChar">
    <w:name w:val="Üstbilgi Char"/>
    <w:basedOn w:val="VarsaylanParagrafYazTipi"/>
    <w:link w:val="stbilgi"/>
    <w:uiPriority w:val="99"/>
    <w:rsid w:val="00110EC2"/>
    <w:rPr>
      <w:sz w:val="18"/>
      <w:szCs w:val="18"/>
    </w:rPr>
  </w:style>
  <w:style w:type="paragraph" w:styleId="Altbilgi">
    <w:name w:val="footer"/>
    <w:basedOn w:val="Normal"/>
    <w:link w:val="AltbilgiChar"/>
    <w:uiPriority w:val="99"/>
    <w:unhideWhenUsed/>
    <w:rsid w:val="00110EC2"/>
    <w:pPr>
      <w:tabs>
        <w:tab w:val="center" w:pos="4153"/>
        <w:tab w:val="right" w:pos="8306"/>
      </w:tabs>
      <w:snapToGrid w:val="0"/>
      <w:jc w:val="left"/>
    </w:pPr>
    <w:rPr>
      <w:sz w:val="18"/>
      <w:szCs w:val="18"/>
    </w:rPr>
  </w:style>
  <w:style w:type="character" w:customStyle="1" w:styleId="AltbilgiChar">
    <w:name w:val="Altbilgi Char"/>
    <w:basedOn w:val="VarsaylanParagrafYazTipi"/>
    <w:link w:val="Altbilgi"/>
    <w:uiPriority w:val="99"/>
    <w:rsid w:val="00110EC2"/>
    <w:rPr>
      <w:sz w:val="18"/>
      <w:szCs w:val="18"/>
    </w:rPr>
  </w:style>
  <w:style w:type="character" w:styleId="AklamaBavurusu">
    <w:name w:val="annotation reference"/>
    <w:basedOn w:val="VarsaylanParagrafYazTipi"/>
    <w:uiPriority w:val="99"/>
    <w:semiHidden/>
    <w:unhideWhenUsed/>
    <w:rsid w:val="00E50664"/>
    <w:rPr>
      <w:sz w:val="16"/>
      <w:szCs w:val="16"/>
    </w:rPr>
  </w:style>
  <w:style w:type="paragraph" w:styleId="AklamaMetni">
    <w:name w:val="annotation text"/>
    <w:basedOn w:val="Normal"/>
    <w:link w:val="AklamaMetniChar"/>
    <w:uiPriority w:val="99"/>
    <w:semiHidden/>
    <w:unhideWhenUsed/>
    <w:rsid w:val="00E50664"/>
    <w:rPr>
      <w:sz w:val="20"/>
      <w:szCs w:val="20"/>
    </w:rPr>
  </w:style>
  <w:style w:type="character" w:customStyle="1" w:styleId="AklamaMetniChar">
    <w:name w:val="Açıklama Metni Char"/>
    <w:basedOn w:val="VarsaylanParagrafYazTipi"/>
    <w:link w:val="AklamaMetni"/>
    <w:uiPriority w:val="99"/>
    <w:semiHidden/>
    <w:rsid w:val="00E50664"/>
    <w:rPr>
      <w:sz w:val="20"/>
      <w:szCs w:val="20"/>
    </w:rPr>
  </w:style>
  <w:style w:type="paragraph" w:styleId="AklamaKonusu">
    <w:name w:val="annotation subject"/>
    <w:basedOn w:val="AklamaMetni"/>
    <w:next w:val="AklamaMetni"/>
    <w:link w:val="AklamaKonusuChar"/>
    <w:uiPriority w:val="99"/>
    <w:semiHidden/>
    <w:unhideWhenUsed/>
    <w:rsid w:val="00E50664"/>
    <w:rPr>
      <w:b/>
      <w:bCs/>
    </w:rPr>
  </w:style>
  <w:style w:type="character" w:customStyle="1" w:styleId="AklamaKonusuChar">
    <w:name w:val="Açıklama Konusu Char"/>
    <w:basedOn w:val="AklamaMetniChar"/>
    <w:link w:val="AklamaKonusu"/>
    <w:uiPriority w:val="99"/>
    <w:semiHidden/>
    <w:rsid w:val="00E50664"/>
    <w:rPr>
      <w:b/>
      <w:bCs/>
      <w:sz w:val="20"/>
      <w:szCs w:val="20"/>
    </w:rPr>
  </w:style>
  <w:style w:type="paragraph" w:styleId="BalonMetni">
    <w:name w:val="Balloon Text"/>
    <w:basedOn w:val="Normal"/>
    <w:link w:val="BalonMetniChar"/>
    <w:uiPriority w:val="99"/>
    <w:semiHidden/>
    <w:unhideWhenUsed/>
    <w:rsid w:val="00E50664"/>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E50664"/>
    <w:rPr>
      <w:rFonts w:ascii="Times New Roman" w:hAnsi="Times New Roman" w:cs="Times New Roman"/>
      <w:sz w:val="18"/>
      <w:szCs w:val="18"/>
    </w:rPr>
  </w:style>
  <w:style w:type="character" w:styleId="Kpr">
    <w:name w:val="Hyperlink"/>
    <w:uiPriority w:val="99"/>
    <w:unhideWhenUsed/>
    <w:rsid w:val="00E50664"/>
    <w:rPr>
      <w:color w:val="0000FF"/>
      <w:u w:val="single"/>
    </w:rPr>
  </w:style>
  <w:style w:type="paragraph" w:customStyle="1" w:styleId="Body">
    <w:name w:val="Body"/>
    <w:rsid w:val="00E50664"/>
    <w:pPr>
      <w:spacing w:after="160" w:line="256" w:lineRule="auto"/>
    </w:pPr>
    <w:rPr>
      <w:rFonts w:ascii="Calibri" w:eastAsia="Calibri" w:hAnsi="Calibri" w:cs="Calibri"/>
      <w:color w:val="000000"/>
      <w:kern w:val="0"/>
      <w:sz w:val="22"/>
      <w:u w:color="000000"/>
      <w:lang w:eastAsia="en-IN"/>
    </w:rPr>
  </w:style>
  <w:style w:type="character" w:customStyle="1" w:styleId="UnresolvedMention1">
    <w:name w:val="Unresolved Mention1"/>
    <w:basedOn w:val="VarsaylanParagrafYazTipi"/>
    <w:uiPriority w:val="99"/>
    <w:semiHidden/>
    <w:unhideWhenUsed/>
    <w:rsid w:val="00BE5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485263">
      <w:bodyDiv w:val="1"/>
      <w:marLeft w:val="0"/>
      <w:marRight w:val="0"/>
      <w:marTop w:val="0"/>
      <w:marBottom w:val="0"/>
      <w:divBdr>
        <w:top w:val="none" w:sz="0" w:space="0" w:color="auto"/>
        <w:left w:val="none" w:sz="0" w:space="0" w:color="auto"/>
        <w:bottom w:val="none" w:sz="0" w:space="0" w:color="auto"/>
        <w:right w:val="none" w:sz="0" w:space="0" w:color="auto"/>
      </w:divBdr>
    </w:div>
    <w:div w:id="16141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catel-mobile.com/" TargetMode="External"/><Relationship Id="rId5" Type="http://schemas.openxmlformats.org/officeDocument/2006/relationships/styles" Target="styles.xml"/><Relationship Id="rId10" Type="http://schemas.openxmlformats.org/officeDocument/2006/relationships/hyperlink" Target="mailto:onderk@bordopr.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8" ma:contentTypeDescription="Yeni belge oluşturun." ma:contentTypeScope="" ma:versionID="4e53a7a9211f7ec35dd067228a2b0672">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03692641744f0ccb398e6d311ed8a7a0"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FBF9B-DF54-4AFA-915C-F326E5264D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C967B0-8C03-4AD0-A72F-2DAE1DE9F343}">
  <ds:schemaRefs>
    <ds:schemaRef ds:uri="http://schemas.microsoft.com/sharepoint/v3/contenttype/forms"/>
  </ds:schemaRefs>
</ds:datastoreItem>
</file>

<file path=customXml/itemProps3.xml><?xml version="1.0" encoding="utf-8"?>
<ds:datastoreItem xmlns:ds="http://schemas.openxmlformats.org/officeDocument/2006/customXml" ds:itemID="{335CF4C4-C627-449C-87EC-ECEC02F16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F05B86-CC63-4614-A9C7-E3785CF61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1110</Words>
  <Characters>6331</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SHEN(ALCATEL BD GMMC PR &amp; EVENT-SZ-TCT)</dc:creator>
  <cp:keywords/>
  <dc:description/>
  <cp:lastModifiedBy>Onder Kalkanci</cp:lastModifiedBy>
  <cp:revision>6</cp:revision>
  <dcterms:created xsi:type="dcterms:W3CDTF">2019-02-28T06:39:00Z</dcterms:created>
  <dcterms:modified xsi:type="dcterms:W3CDTF">2019-02-28T07:17:00Z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