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360" w:type="dxa"/>
        <w:tblBorders>
          <w:top w:val="none" w:sz="0" w:space="0" w:color="auto"/>
          <w:left w:val="none" w:sz="0" w:space="0" w:color="auto"/>
          <w:bottom w:val="single" w:sz="4" w:space="0" w:color="B9B8BB"/>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31C25" w:rsidRPr="00E87DEA" w14:paraId="351F51C9" w14:textId="77777777" w:rsidTr="00131C25">
        <w:trPr>
          <w:trHeight w:val="2229"/>
        </w:trPr>
        <w:tc>
          <w:tcPr>
            <w:tcW w:w="9360" w:type="dxa"/>
            <w:tcBorders>
              <w:top w:val="single" w:sz="18" w:space="0" w:color="B9B8BB"/>
              <w:bottom w:val="single" w:sz="18" w:space="0" w:color="B9B8BB"/>
            </w:tcBorders>
          </w:tcPr>
          <w:p w14:paraId="7CD7C2FB" w14:textId="71053C7B" w:rsidR="00131C25" w:rsidRPr="00E87DEA" w:rsidRDefault="00E87DEA" w:rsidP="009D1B27">
            <w:pPr>
              <w:spacing w:line="360" w:lineRule="auto"/>
              <w:rPr>
                <w:rFonts w:ascii="Verdana" w:hAnsi="Verdana"/>
                <w:b/>
                <w:bCs/>
                <w:sz w:val="32"/>
                <w:szCs w:val="32"/>
                <w:u w:val="single"/>
                <w:lang w:val="tr" w:eastAsia="en-GB"/>
              </w:rPr>
            </w:pPr>
            <w:r w:rsidRPr="00E87DEA">
              <w:rPr>
                <w:rFonts w:ascii="Verdana" w:hAnsi="Verdana"/>
                <w:b/>
                <w:bCs/>
                <w:sz w:val="32"/>
                <w:szCs w:val="32"/>
                <w:u w:val="single"/>
                <w:lang w:val="tr" w:eastAsia="en-GB"/>
              </w:rPr>
              <w:t>BASIN BÜLTENİ</w:t>
            </w:r>
          </w:p>
          <w:p w14:paraId="7C60131D" w14:textId="77777777" w:rsidR="00131C25" w:rsidRPr="00E87DEA" w:rsidRDefault="00131C25" w:rsidP="009D1B27">
            <w:pPr>
              <w:spacing w:line="360" w:lineRule="auto"/>
              <w:rPr>
                <w:rFonts w:ascii="Verdana" w:hAnsi="Verdana"/>
                <w:b/>
                <w:bCs/>
                <w:sz w:val="40"/>
                <w:szCs w:val="40"/>
                <w:lang w:val="tr" w:eastAsia="en-GB"/>
              </w:rPr>
            </w:pPr>
          </w:p>
          <w:p w14:paraId="0FE45302" w14:textId="3A7B5706" w:rsidR="00502E73" w:rsidRPr="00E87DEA" w:rsidRDefault="000D335B" w:rsidP="009D1B27">
            <w:pPr>
              <w:spacing w:line="360" w:lineRule="auto"/>
              <w:jc w:val="center"/>
              <w:rPr>
                <w:rFonts w:ascii="Verdana" w:hAnsi="Verdana"/>
                <w:b/>
                <w:bCs/>
                <w:sz w:val="28"/>
                <w:szCs w:val="28"/>
                <w:lang w:val="tr" w:eastAsia="en-GB"/>
              </w:rPr>
            </w:pPr>
            <w:r w:rsidRPr="00E87DEA">
              <w:rPr>
                <w:rFonts w:ascii="Verdana" w:hAnsi="Verdana"/>
                <w:b/>
                <w:bCs/>
                <w:sz w:val="28"/>
                <w:szCs w:val="28"/>
                <w:lang w:val="tr" w:eastAsia="en-GB"/>
              </w:rPr>
              <w:t xml:space="preserve">HP, </w:t>
            </w:r>
            <w:r w:rsidR="001319BD" w:rsidRPr="00E87DEA">
              <w:rPr>
                <w:rFonts w:ascii="Verdana" w:hAnsi="Verdana"/>
                <w:b/>
                <w:bCs/>
                <w:sz w:val="28"/>
                <w:szCs w:val="28"/>
                <w:lang w:val="tr" w:eastAsia="en-GB"/>
              </w:rPr>
              <w:t>kullanıcıları kandırma</w:t>
            </w:r>
            <w:r w:rsidR="00E87DEA" w:rsidRPr="00E87DEA">
              <w:rPr>
                <w:rFonts w:ascii="Verdana" w:hAnsi="Verdana"/>
                <w:b/>
                <w:bCs/>
                <w:sz w:val="28"/>
                <w:szCs w:val="28"/>
                <w:lang w:val="tr" w:eastAsia="en-GB"/>
              </w:rPr>
              <w:t xml:space="preserve"> konusunda giderek daha da ustalaşa</w:t>
            </w:r>
            <w:r w:rsidR="00217255">
              <w:rPr>
                <w:rFonts w:ascii="Verdana" w:hAnsi="Verdana"/>
                <w:b/>
                <w:bCs/>
                <w:sz w:val="28"/>
                <w:szCs w:val="28"/>
                <w:lang w:val="tr" w:eastAsia="en-GB"/>
              </w:rPr>
              <w:t>n</w:t>
            </w:r>
            <w:r w:rsidR="00E87DEA" w:rsidRPr="00E87DEA">
              <w:rPr>
                <w:rFonts w:ascii="Verdana" w:hAnsi="Verdana"/>
                <w:b/>
                <w:bCs/>
                <w:sz w:val="28"/>
                <w:szCs w:val="28"/>
                <w:lang w:val="tr" w:eastAsia="en-GB"/>
              </w:rPr>
              <w:t xml:space="preserve"> </w:t>
            </w:r>
            <w:r w:rsidR="00217255" w:rsidRPr="00E87DEA">
              <w:rPr>
                <w:rFonts w:ascii="Verdana" w:hAnsi="Verdana"/>
                <w:b/>
                <w:bCs/>
                <w:sz w:val="28"/>
                <w:szCs w:val="28"/>
                <w:lang w:val="tr" w:eastAsia="en-GB"/>
              </w:rPr>
              <w:t xml:space="preserve">siber suçluların </w:t>
            </w:r>
            <w:r w:rsidR="00E87DEA" w:rsidRPr="00E87DEA">
              <w:rPr>
                <w:rFonts w:ascii="Verdana" w:hAnsi="Verdana"/>
                <w:b/>
                <w:bCs/>
                <w:sz w:val="28"/>
                <w:szCs w:val="28"/>
                <w:lang w:val="tr" w:eastAsia="en-GB"/>
              </w:rPr>
              <w:t>yeni alanlara sıçradığını tespit etti</w:t>
            </w:r>
          </w:p>
          <w:p w14:paraId="42465774" w14:textId="77777777" w:rsidR="00174435" w:rsidRPr="00E87DEA" w:rsidRDefault="00174435" w:rsidP="009D1B27">
            <w:pPr>
              <w:spacing w:line="360" w:lineRule="auto"/>
              <w:jc w:val="center"/>
              <w:rPr>
                <w:rFonts w:ascii="Verdana" w:hAnsi="Verdana"/>
                <w:b/>
                <w:bCs/>
                <w:sz w:val="40"/>
                <w:szCs w:val="40"/>
                <w:lang w:val="tr" w:eastAsia="en-GB"/>
              </w:rPr>
            </w:pPr>
          </w:p>
          <w:p w14:paraId="617DE0A0" w14:textId="611F9F5F" w:rsidR="00131C25" w:rsidRPr="00E87DEA" w:rsidRDefault="00D77802" w:rsidP="009D1B27">
            <w:pPr>
              <w:spacing w:line="360" w:lineRule="auto"/>
              <w:jc w:val="center"/>
              <w:rPr>
                <w:b/>
                <w:bCs/>
                <w:sz w:val="24"/>
                <w:szCs w:val="24"/>
                <w:lang w:val="tr" w:eastAsia="en-GB"/>
              </w:rPr>
            </w:pPr>
            <w:r w:rsidRPr="00E87DEA">
              <w:rPr>
                <w:rFonts w:ascii="Verdana" w:hAnsi="Verdana"/>
                <w:b/>
                <w:bCs/>
                <w:sz w:val="24"/>
                <w:szCs w:val="24"/>
                <w:lang w:val="tr" w:eastAsia="en-GB"/>
              </w:rPr>
              <w:t>Gizli</w:t>
            </w:r>
            <w:r w:rsidR="00EB6EB6" w:rsidRPr="00E87DEA">
              <w:rPr>
                <w:rFonts w:ascii="Verdana" w:hAnsi="Verdana"/>
                <w:b/>
                <w:bCs/>
                <w:sz w:val="24"/>
                <w:szCs w:val="24"/>
                <w:lang w:val="tr" w:eastAsia="en-GB"/>
              </w:rPr>
              <w:t xml:space="preserve"> teknikler ve </w:t>
            </w:r>
            <w:r w:rsidR="00A640C2" w:rsidRPr="00E87DEA">
              <w:rPr>
                <w:rFonts w:ascii="Verdana" w:hAnsi="Verdana"/>
                <w:b/>
                <w:bCs/>
                <w:sz w:val="24"/>
                <w:szCs w:val="24"/>
                <w:lang w:val="tr" w:eastAsia="en-GB"/>
              </w:rPr>
              <w:t>büyüyen</w:t>
            </w:r>
            <w:r w:rsidRPr="00E87DEA">
              <w:rPr>
                <w:rFonts w:ascii="Verdana" w:hAnsi="Verdana"/>
                <w:b/>
                <w:bCs/>
                <w:sz w:val="24"/>
                <w:szCs w:val="24"/>
                <w:lang w:val="tr" w:eastAsia="en-GB"/>
              </w:rPr>
              <w:t xml:space="preserve"> kötü amaçlı </w:t>
            </w:r>
            <w:r w:rsidR="00E87DEA" w:rsidRPr="00E87DEA">
              <w:rPr>
                <w:rFonts w:ascii="Verdana" w:hAnsi="Verdana"/>
                <w:b/>
                <w:bCs/>
                <w:sz w:val="24"/>
                <w:szCs w:val="24"/>
                <w:lang w:val="tr" w:eastAsia="en-GB"/>
              </w:rPr>
              <w:t xml:space="preserve">Excel </w:t>
            </w:r>
            <w:r w:rsidRPr="00E87DEA">
              <w:rPr>
                <w:rFonts w:ascii="Verdana" w:hAnsi="Verdana"/>
                <w:b/>
                <w:bCs/>
                <w:sz w:val="24"/>
                <w:szCs w:val="24"/>
                <w:lang w:val="tr" w:eastAsia="en-GB"/>
              </w:rPr>
              <w:t>yazılım</w:t>
            </w:r>
            <w:r w:rsidR="00E215F2">
              <w:rPr>
                <w:rFonts w:ascii="Verdana" w:hAnsi="Verdana"/>
                <w:b/>
                <w:bCs/>
                <w:sz w:val="24"/>
                <w:szCs w:val="24"/>
                <w:lang w:val="tr" w:eastAsia="en-GB"/>
              </w:rPr>
              <w:t>ı</w:t>
            </w:r>
            <w:r w:rsidR="00EB6EB6" w:rsidRPr="00E87DEA">
              <w:rPr>
                <w:rFonts w:ascii="Verdana" w:hAnsi="Verdana"/>
                <w:b/>
                <w:bCs/>
                <w:sz w:val="24"/>
                <w:szCs w:val="24"/>
                <w:lang w:val="tr" w:eastAsia="en-GB"/>
              </w:rPr>
              <w:t xml:space="preserve"> </w:t>
            </w:r>
            <w:r w:rsidR="00E87DEA" w:rsidRPr="00E87DEA">
              <w:rPr>
                <w:rFonts w:ascii="Verdana" w:hAnsi="Verdana"/>
                <w:b/>
                <w:bCs/>
                <w:sz w:val="24"/>
                <w:szCs w:val="24"/>
                <w:lang w:val="tr" w:eastAsia="en-GB"/>
              </w:rPr>
              <w:t>saldırıları</w:t>
            </w:r>
            <w:r w:rsidR="00EB6EB6" w:rsidRPr="00E87DEA">
              <w:rPr>
                <w:rFonts w:ascii="Verdana" w:hAnsi="Verdana"/>
                <w:b/>
                <w:bCs/>
                <w:sz w:val="24"/>
                <w:szCs w:val="24"/>
                <w:lang w:val="tr" w:eastAsia="en-GB"/>
              </w:rPr>
              <w:t xml:space="preserve">, </w:t>
            </w:r>
            <w:r w:rsidR="00476F1D">
              <w:rPr>
                <w:rFonts w:ascii="Verdana" w:hAnsi="Verdana"/>
                <w:b/>
                <w:bCs/>
                <w:sz w:val="24"/>
                <w:szCs w:val="24"/>
                <w:lang w:val="tr" w:eastAsia="en-GB"/>
              </w:rPr>
              <w:t xml:space="preserve">kullanıcıları </w:t>
            </w:r>
            <w:r w:rsidRPr="00E87DEA">
              <w:rPr>
                <w:rFonts w:ascii="Verdana" w:hAnsi="Verdana"/>
                <w:b/>
                <w:bCs/>
                <w:sz w:val="24"/>
                <w:szCs w:val="24"/>
                <w:lang w:val="tr" w:eastAsia="en-GB"/>
              </w:rPr>
              <w:t>fidye yazılımı çetelerinin hedefine koyuyor</w:t>
            </w:r>
            <w:r w:rsidR="00CA1EA6">
              <w:rPr>
                <w:rFonts w:ascii="Verdana" w:hAnsi="Verdana"/>
                <w:b/>
                <w:bCs/>
                <w:sz w:val="24"/>
                <w:szCs w:val="24"/>
                <w:lang w:val="tr" w:eastAsia="en-GB"/>
              </w:rPr>
              <w:t>.</w:t>
            </w:r>
          </w:p>
        </w:tc>
      </w:tr>
    </w:tbl>
    <w:p w14:paraId="0D9168EF" w14:textId="77777777" w:rsidR="00131C25" w:rsidRPr="007C6B01" w:rsidRDefault="00131C25" w:rsidP="009D1B27">
      <w:pPr>
        <w:spacing w:after="0" w:line="360" w:lineRule="auto"/>
        <w:rPr>
          <w:rFonts w:ascii="HP Simplified Light" w:eastAsia="HP Simplified Light" w:hAnsi="HP Simplified Light" w:cs="Consolas"/>
          <w:b/>
          <w:sz w:val="20"/>
          <w:szCs w:val="20"/>
          <w:lang w:val="en-US"/>
        </w:rPr>
      </w:pPr>
    </w:p>
    <w:p w14:paraId="32806459" w14:textId="6EC0D08F" w:rsidR="00217255" w:rsidRPr="009D1B27" w:rsidRDefault="00131C25" w:rsidP="009D1B27">
      <w:pPr>
        <w:shd w:val="clear" w:color="auto" w:fill="FFFFFF"/>
        <w:spacing w:after="0" w:line="360" w:lineRule="auto"/>
        <w:jc w:val="both"/>
        <w:rPr>
          <w:rFonts w:ascii="Verdana" w:hAnsi="Verdana"/>
          <w:color w:val="000000"/>
          <w:sz w:val="20"/>
          <w:szCs w:val="20"/>
          <w:lang w:val="tr" w:eastAsia="en-GB"/>
        </w:rPr>
      </w:pPr>
      <w:r w:rsidRPr="009D1B27">
        <w:rPr>
          <w:rFonts w:ascii="Verdana" w:hAnsi="Verdana"/>
          <w:color w:val="000000"/>
          <w:sz w:val="20"/>
          <w:szCs w:val="20"/>
          <w:lang w:val="tr" w:eastAsia="en-GB"/>
        </w:rPr>
        <w:t>HP Inc. (NYSE: HPQ)</w:t>
      </w:r>
      <w:r w:rsidR="00476F1D" w:rsidRPr="00476F1D">
        <w:rPr>
          <w:rFonts w:ascii="Verdana" w:hAnsi="Verdana"/>
          <w:color w:val="000000"/>
          <w:sz w:val="20"/>
          <w:szCs w:val="20"/>
          <w:lang w:val="tr" w:eastAsia="en-GB"/>
        </w:rPr>
        <w:t xml:space="preserve"> </w:t>
      </w:r>
      <w:r w:rsidR="00476F1D" w:rsidRPr="009D1B27">
        <w:rPr>
          <w:rFonts w:ascii="Verdana" w:hAnsi="Verdana"/>
          <w:color w:val="000000"/>
          <w:sz w:val="20"/>
          <w:szCs w:val="20"/>
          <w:lang w:val="tr" w:eastAsia="en-GB"/>
        </w:rPr>
        <w:t>algılama araçlarından kaçan ve kullanıcı uç noktalarına ulaştırılan tehditleri yalıtarak, siber suçlular tarafından kullanılan en son teknikler</w:t>
      </w:r>
      <w:r w:rsidR="00476F1D">
        <w:rPr>
          <w:rFonts w:ascii="Verdana" w:hAnsi="Verdana"/>
          <w:color w:val="000000"/>
          <w:sz w:val="20"/>
          <w:szCs w:val="20"/>
          <w:lang w:val="tr" w:eastAsia="en-GB"/>
        </w:rPr>
        <w:t>in analizini</w:t>
      </w:r>
      <w:r w:rsidRPr="009D1B27">
        <w:rPr>
          <w:rFonts w:ascii="Verdana" w:hAnsi="Verdana"/>
          <w:color w:val="000000"/>
          <w:sz w:val="20"/>
          <w:szCs w:val="20"/>
          <w:lang w:val="tr" w:eastAsia="en-GB"/>
        </w:rPr>
        <w:t xml:space="preserve"> </w:t>
      </w:r>
      <w:r w:rsidR="00217255" w:rsidRPr="009D1B27">
        <w:rPr>
          <w:rFonts w:ascii="Verdana" w:hAnsi="Verdana"/>
          <w:sz w:val="20"/>
          <w:szCs w:val="20"/>
          <w:lang w:val="tr"/>
        </w:rPr>
        <w:t>içeren</w:t>
      </w:r>
      <w:r w:rsidRPr="009D1B27">
        <w:rPr>
          <w:rFonts w:ascii="Verdana" w:hAnsi="Verdana"/>
          <w:sz w:val="20"/>
          <w:szCs w:val="20"/>
          <w:lang w:val="tr"/>
        </w:rPr>
        <w:t xml:space="preserve"> </w:t>
      </w:r>
      <w:hyperlink r:id="rId11" w:history="1">
        <w:r w:rsidR="00223483" w:rsidRPr="009D1B27">
          <w:rPr>
            <w:rStyle w:val="Kpr"/>
            <w:rFonts w:ascii="Verdana" w:hAnsi="Verdana"/>
            <w:sz w:val="20"/>
            <w:szCs w:val="20"/>
            <w:lang w:val="tr" w:eastAsia="en-GB"/>
          </w:rPr>
          <w:t>HP Wolf Security Threat Insights Raporunu</w:t>
        </w:r>
      </w:hyperlink>
      <w:r w:rsidRPr="009D1B27">
        <w:rPr>
          <w:rFonts w:ascii="Verdana" w:hAnsi="Verdana"/>
          <w:sz w:val="20"/>
          <w:szCs w:val="20"/>
          <w:lang w:val="tr"/>
        </w:rPr>
        <w:t xml:space="preserve"> yayınladı</w:t>
      </w:r>
      <w:r w:rsidRPr="009D1B27">
        <w:rPr>
          <w:rFonts w:ascii="Verdana" w:hAnsi="Verdana"/>
          <w:color w:val="000000"/>
          <w:sz w:val="20"/>
          <w:szCs w:val="20"/>
          <w:lang w:val="tr" w:eastAsia="en-GB"/>
        </w:rPr>
        <w:t>.</w:t>
      </w:r>
    </w:p>
    <w:p w14:paraId="04526D70" w14:textId="77777777" w:rsidR="009D1B27" w:rsidRDefault="009D1B27" w:rsidP="009D1B27">
      <w:pPr>
        <w:shd w:val="clear" w:color="auto" w:fill="FFFFFF"/>
        <w:spacing w:after="0" w:line="360" w:lineRule="auto"/>
        <w:jc w:val="both"/>
        <w:rPr>
          <w:rFonts w:ascii="Verdana" w:hAnsi="Verdana"/>
          <w:color w:val="000000"/>
          <w:sz w:val="20"/>
          <w:szCs w:val="20"/>
          <w:lang w:val="tr" w:eastAsia="en-GB"/>
        </w:rPr>
      </w:pPr>
    </w:p>
    <w:p w14:paraId="63DCA47F" w14:textId="49A2C453" w:rsidR="003648B0" w:rsidRPr="009D1B27" w:rsidRDefault="00131C25" w:rsidP="009D1B27">
      <w:pPr>
        <w:shd w:val="clear" w:color="auto" w:fill="FFFFFF"/>
        <w:spacing w:after="0" w:line="360" w:lineRule="auto"/>
        <w:jc w:val="both"/>
        <w:rPr>
          <w:rFonts w:ascii="Verdana" w:eastAsia="HP Simplified Light" w:hAnsi="Verdana" w:cs="HP Simplified Light"/>
          <w:color w:val="000000"/>
          <w:sz w:val="20"/>
          <w:szCs w:val="20"/>
          <w:lang w:val="en-US" w:eastAsia="en-GB"/>
        </w:rPr>
      </w:pPr>
      <w:r w:rsidRPr="009D1B27">
        <w:rPr>
          <w:rFonts w:ascii="Verdana" w:hAnsi="Verdana"/>
          <w:color w:val="000000"/>
          <w:sz w:val="20"/>
          <w:szCs w:val="20"/>
          <w:lang w:val="tr" w:eastAsia="en-GB"/>
        </w:rPr>
        <w:t xml:space="preserve">HP Wolf Security tehdit araştırma ekibi, </w:t>
      </w:r>
      <w:r w:rsidR="007D6218" w:rsidRPr="009D1B27">
        <w:rPr>
          <w:rFonts w:ascii="Verdana" w:hAnsi="Verdana"/>
          <w:color w:val="000000"/>
          <w:sz w:val="20"/>
          <w:szCs w:val="20"/>
          <w:lang w:val="tr" w:eastAsia="en-GB"/>
        </w:rPr>
        <w:t xml:space="preserve">kötü amaçlı yazılımları yaymak için Excel </w:t>
      </w:r>
      <w:r w:rsidR="00C63E70" w:rsidRPr="009D1B27">
        <w:rPr>
          <w:rFonts w:ascii="Verdana" w:hAnsi="Verdana"/>
          <w:color w:val="000000"/>
          <w:sz w:val="20"/>
          <w:szCs w:val="20"/>
          <w:lang w:val="tr" w:eastAsia="en-GB"/>
        </w:rPr>
        <w:t xml:space="preserve">eklenti </w:t>
      </w:r>
      <w:r w:rsidRPr="009D1B27">
        <w:rPr>
          <w:rFonts w:ascii="Verdana" w:hAnsi="Verdana"/>
          <w:sz w:val="20"/>
          <w:szCs w:val="20"/>
          <w:lang w:val="tr"/>
        </w:rPr>
        <w:t xml:space="preserve">dosyalarını ele </w:t>
      </w:r>
      <w:r w:rsidR="00B14858" w:rsidRPr="009D1B27">
        <w:rPr>
          <w:rFonts w:ascii="Verdana" w:hAnsi="Verdana"/>
          <w:color w:val="000000"/>
          <w:sz w:val="20"/>
          <w:szCs w:val="20"/>
          <w:lang w:val="tr" w:eastAsia="en-GB"/>
        </w:rPr>
        <w:t>geçire</w:t>
      </w:r>
      <w:r w:rsidR="00217255" w:rsidRPr="009D1B27">
        <w:rPr>
          <w:rFonts w:ascii="Verdana" w:hAnsi="Verdana"/>
          <w:color w:val="000000"/>
          <w:sz w:val="20"/>
          <w:szCs w:val="20"/>
          <w:lang w:val="tr" w:eastAsia="en-GB"/>
        </w:rPr>
        <w:t>rek,</w:t>
      </w:r>
      <w:r w:rsidR="00D100F6" w:rsidRPr="009D1B27">
        <w:rPr>
          <w:rFonts w:ascii="Verdana" w:hAnsi="Verdana"/>
          <w:color w:val="000000"/>
          <w:sz w:val="20"/>
          <w:szCs w:val="20"/>
          <w:lang w:val="tr" w:eastAsia="en-GB"/>
        </w:rPr>
        <w:t xml:space="preserve"> saldırganların hedeflere erişmesine yardımcı </w:t>
      </w:r>
      <w:r w:rsidRPr="009D1B27">
        <w:rPr>
          <w:rFonts w:ascii="Verdana" w:hAnsi="Verdana"/>
          <w:sz w:val="20"/>
          <w:szCs w:val="20"/>
          <w:lang w:val="tr"/>
        </w:rPr>
        <w:t xml:space="preserve">olan </w:t>
      </w:r>
      <w:r w:rsidR="001C767A" w:rsidRPr="009D1B27">
        <w:rPr>
          <w:rFonts w:ascii="Verdana" w:hAnsi="Verdana"/>
          <w:color w:val="000000"/>
          <w:sz w:val="20"/>
          <w:szCs w:val="20"/>
          <w:lang w:val="tr" w:eastAsia="en-GB"/>
        </w:rPr>
        <w:t xml:space="preserve">ve </w:t>
      </w:r>
      <w:r w:rsidR="00217255" w:rsidRPr="009D1B27">
        <w:rPr>
          <w:rFonts w:ascii="Verdana" w:hAnsi="Verdana"/>
          <w:color w:val="000000"/>
          <w:sz w:val="20"/>
          <w:szCs w:val="20"/>
          <w:lang w:val="tr" w:eastAsia="en-GB"/>
        </w:rPr>
        <w:t xml:space="preserve">hem kurumları hem de </w:t>
      </w:r>
      <w:r w:rsidR="00C63E70" w:rsidRPr="009D1B27">
        <w:rPr>
          <w:rFonts w:ascii="Verdana" w:hAnsi="Verdana"/>
          <w:color w:val="000000"/>
          <w:sz w:val="20"/>
          <w:szCs w:val="20"/>
          <w:lang w:val="tr" w:eastAsia="en-GB"/>
        </w:rPr>
        <w:t>bireyleri veri hırsızlığı ve yıkıcı fidye yazılımı saldırılarına</w:t>
      </w:r>
      <w:r w:rsidRPr="009D1B27">
        <w:rPr>
          <w:rFonts w:ascii="Verdana" w:hAnsi="Verdana"/>
          <w:sz w:val="20"/>
          <w:szCs w:val="20"/>
          <w:lang w:val="tr"/>
        </w:rPr>
        <w:t xml:space="preserve"> </w:t>
      </w:r>
      <w:r w:rsidR="00C63E70" w:rsidRPr="009D1B27">
        <w:rPr>
          <w:rFonts w:ascii="Verdana" w:hAnsi="Verdana"/>
          <w:color w:val="000000"/>
          <w:sz w:val="20"/>
          <w:szCs w:val="20"/>
          <w:lang w:val="tr" w:eastAsia="en-GB"/>
        </w:rPr>
        <w:t xml:space="preserve">maruz </w:t>
      </w:r>
      <w:r w:rsidR="00217255" w:rsidRPr="009D1B27">
        <w:rPr>
          <w:rFonts w:ascii="Verdana" w:hAnsi="Verdana"/>
          <w:color w:val="000000"/>
          <w:sz w:val="20"/>
          <w:szCs w:val="20"/>
          <w:lang w:val="tr" w:eastAsia="en-GB"/>
        </w:rPr>
        <w:t>bırakan</w:t>
      </w:r>
      <w:r w:rsidR="00C63E70" w:rsidRPr="009D1B27">
        <w:rPr>
          <w:rFonts w:ascii="Verdana" w:hAnsi="Verdana"/>
          <w:color w:val="000000"/>
          <w:sz w:val="20"/>
          <w:szCs w:val="20"/>
          <w:lang w:val="tr" w:eastAsia="en-GB"/>
        </w:rPr>
        <w:t xml:space="preserve"> </w:t>
      </w:r>
      <w:r w:rsidR="007D6218" w:rsidRPr="009D1B27">
        <w:rPr>
          <w:rFonts w:ascii="Verdana" w:hAnsi="Verdana"/>
          <w:color w:val="000000"/>
          <w:sz w:val="20"/>
          <w:szCs w:val="20"/>
          <w:lang w:val="tr" w:eastAsia="en-GB"/>
        </w:rPr>
        <w:t>bir saldırı dalgası tespit etti.</w:t>
      </w:r>
      <w:r w:rsidRPr="009D1B27">
        <w:rPr>
          <w:rFonts w:ascii="Verdana" w:hAnsi="Verdana"/>
          <w:sz w:val="20"/>
          <w:szCs w:val="20"/>
          <w:lang w:val="tr"/>
        </w:rPr>
        <w:t xml:space="preserve"> </w:t>
      </w:r>
      <w:r w:rsidR="001C767A" w:rsidRPr="009D1B27">
        <w:rPr>
          <w:rFonts w:ascii="Verdana" w:hAnsi="Verdana"/>
          <w:color w:val="000000"/>
          <w:sz w:val="20"/>
          <w:szCs w:val="20"/>
          <w:lang w:val="tr" w:eastAsia="en-GB"/>
        </w:rPr>
        <w:t xml:space="preserve"> </w:t>
      </w:r>
      <w:r w:rsidR="00217255" w:rsidRPr="009D1B27">
        <w:rPr>
          <w:rFonts w:ascii="Verdana" w:hAnsi="Verdana"/>
          <w:color w:val="000000"/>
          <w:sz w:val="20"/>
          <w:szCs w:val="20"/>
          <w:lang w:val="tr" w:eastAsia="en-GB"/>
        </w:rPr>
        <w:t>S</w:t>
      </w:r>
      <w:r w:rsidR="00D77802" w:rsidRPr="009D1B27">
        <w:rPr>
          <w:rFonts w:ascii="Verdana" w:hAnsi="Verdana"/>
          <w:color w:val="000000"/>
          <w:sz w:val="20"/>
          <w:szCs w:val="20"/>
          <w:lang w:val="tr" w:eastAsia="en-GB"/>
        </w:rPr>
        <w:t xml:space="preserve">istemlere </w:t>
      </w:r>
      <w:r w:rsidR="00217255" w:rsidRPr="009D1B27">
        <w:rPr>
          <w:rFonts w:ascii="Verdana" w:hAnsi="Verdana"/>
          <w:color w:val="000000"/>
          <w:sz w:val="20"/>
          <w:szCs w:val="20"/>
          <w:lang w:val="tr" w:eastAsia="en-GB"/>
        </w:rPr>
        <w:t xml:space="preserve">virüs </w:t>
      </w:r>
      <w:r w:rsidR="00D77802" w:rsidRPr="009D1B27">
        <w:rPr>
          <w:rFonts w:ascii="Verdana" w:hAnsi="Verdana"/>
          <w:color w:val="000000"/>
          <w:sz w:val="20"/>
          <w:szCs w:val="20"/>
          <w:lang w:val="tr" w:eastAsia="en-GB"/>
        </w:rPr>
        <w:t>bulaştırmak için kötü amaçlı Microsoft Excel eklentisi (.xll) dosyalarını kullanan saldır</w:t>
      </w:r>
      <w:r w:rsidR="00E215F2" w:rsidRPr="009D1B27">
        <w:rPr>
          <w:rFonts w:ascii="Verdana" w:hAnsi="Verdana"/>
          <w:color w:val="000000"/>
          <w:sz w:val="20"/>
          <w:szCs w:val="20"/>
          <w:lang w:val="tr" w:eastAsia="en-GB"/>
        </w:rPr>
        <w:t>ı</w:t>
      </w:r>
      <w:r w:rsidR="00D77802" w:rsidRPr="009D1B27">
        <w:rPr>
          <w:rFonts w:ascii="Verdana" w:hAnsi="Verdana"/>
          <w:color w:val="000000"/>
          <w:sz w:val="20"/>
          <w:szCs w:val="20"/>
          <w:lang w:val="tr" w:eastAsia="en-GB"/>
        </w:rPr>
        <w:t xml:space="preserve">larda </w:t>
      </w:r>
      <w:r w:rsidR="00217255" w:rsidRPr="009D1B27">
        <w:rPr>
          <w:rFonts w:ascii="Verdana" w:hAnsi="Verdana"/>
          <w:color w:val="000000"/>
          <w:sz w:val="20"/>
          <w:szCs w:val="20"/>
          <w:lang w:val="tr" w:eastAsia="en-GB"/>
        </w:rPr>
        <w:t>geçen çeyreğe</w:t>
      </w:r>
      <w:r w:rsidR="00217255" w:rsidRPr="009D1B27">
        <w:rPr>
          <w:rFonts w:ascii="Verdana" w:hAnsi="Verdana"/>
          <w:sz w:val="20"/>
          <w:szCs w:val="20"/>
          <w:lang w:val="tr"/>
        </w:rPr>
        <w:t xml:space="preserve"> </w:t>
      </w:r>
      <w:r w:rsidR="00217255" w:rsidRPr="009D1B27">
        <w:rPr>
          <w:rFonts w:ascii="Verdana" w:hAnsi="Verdana"/>
          <w:color w:val="000000"/>
          <w:sz w:val="20"/>
          <w:szCs w:val="20"/>
          <w:lang w:val="tr" w:eastAsia="en-GB"/>
        </w:rPr>
        <w:t xml:space="preserve">kıyasla </w:t>
      </w:r>
      <w:r w:rsidR="00D77802" w:rsidRPr="009D1B27">
        <w:rPr>
          <w:rFonts w:ascii="Verdana" w:hAnsi="Verdana"/>
          <w:color w:val="000000"/>
          <w:sz w:val="20"/>
          <w:szCs w:val="20"/>
          <w:lang w:val="tr" w:eastAsia="en-GB"/>
        </w:rPr>
        <w:t>altı kat</w:t>
      </w:r>
      <w:r w:rsidRPr="009D1B27">
        <w:rPr>
          <w:rFonts w:ascii="Verdana" w:hAnsi="Verdana"/>
          <w:sz w:val="20"/>
          <w:szCs w:val="20"/>
          <w:lang w:val="tr"/>
        </w:rPr>
        <w:t xml:space="preserve"> </w:t>
      </w:r>
      <w:r w:rsidR="00054702" w:rsidRPr="009D1B27">
        <w:rPr>
          <w:rFonts w:ascii="Verdana" w:hAnsi="Verdana"/>
          <w:color w:val="000000"/>
          <w:sz w:val="20"/>
          <w:szCs w:val="20"/>
          <w:lang w:val="tr" w:eastAsia="en-GB"/>
        </w:rPr>
        <w:t>büyük</w:t>
      </w:r>
      <w:r w:rsidRPr="009D1B27">
        <w:rPr>
          <w:rFonts w:ascii="Verdana" w:hAnsi="Verdana"/>
          <w:sz w:val="20"/>
          <w:szCs w:val="20"/>
          <w:lang w:val="tr"/>
        </w:rPr>
        <w:t xml:space="preserve"> bir artış (</w:t>
      </w:r>
      <w:r w:rsidR="0068567D" w:rsidRPr="009D1B27">
        <w:rPr>
          <w:rFonts w:ascii="Verdana" w:hAnsi="Verdana"/>
          <w:b/>
          <w:bCs/>
          <w:color w:val="000000"/>
          <w:sz w:val="20"/>
          <w:szCs w:val="20"/>
          <w:lang w:val="tr" w:eastAsia="en-GB"/>
        </w:rPr>
        <w:t>+%588</w:t>
      </w:r>
      <w:r w:rsidRPr="009D1B27">
        <w:rPr>
          <w:rFonts w:ascii="Verdana" w:hAnsi="Verdana"/>
          <w:sz w:val="20"/>
          <w:szCs w:val="20"/>
          <w:lang w:val="tr"/>
        </w:rPr>
        <w:t xml:space="preserve">) </w:t>
      </w:r>
      <w:r w:rsidR="00217255" w:rsidRPr="009D1B27">
        <w:rPr>
          <w:rFonts w:ascii="Verdana" w:hAnsi="Verdana"/>
          <w:color w:val="000000"/>
          <w:sz w:val="20"/>
          <w:szCs w:val="20"/>
          <w:lang w:val="tr" w:eastAsia="en-GB"/>
        </w:rPr>
        <w:t>yaşandı.</w:t>
      </w:r>
      <w:r w:rsidR="00B14858" w:rsidRPr="009D1B27">
        <w:rPr>
          <w:rFonts w:ascii="Verdana" w:hAnsi="Verdana"/>
          <w:color w:val="000000"/>
          <w:sz w:val="20"/>
          <w:szCs w:val="20"/>
          <w:lang w:val="tr" w:eastAsia="en-GB"/>
        </w:rPr>
        <w:t xml:space="preserve"> </w:t>
      </w:r>
      <w:r w:rsidR="00217255" w:rsidRPr="009D1B27">
        <w:rPr>
          <w:rFonts w:ascii="Verdana" w:hAnsi="Verdana"/>
          <w:color w:val="000000"/>
          <w:sz w:val="20"/>
          <w:szCs w:val="20"/>
          <w:lang w:val="tr" w:eastAsia="en-GB"/>
        </w:rPr>
        <w:t>S</w:t>
      </w:r>
      <w:r w:rsidR="001319BD" w:rsidRPr="009D1B27">
        <w:rPr>
          <w:rFonts w:ascii="Verdana" w:hAnsi="Verdana"/>
          <w:color w:val="000000"/>
          <w:sz w:val="20"/>
          <w:szCs w:val="20"/>
          <w:lang w:val="tr" w:eastAsia="en-GB"/>
        </w:rPr>
        <w:t>adece bir tıklama gerektir</w:t>
      </w:r>
      <w:r w:rsidR="00217255" w:rsidRPr="009D1B27">
        <w:rPr>
          <w:rFonts w:ascii="Verdana" w:hAnsi="Verdana"/>
          <w:color w:val="000000"/>
          <w:sz w:val="20"/>
          <w:szCs w:val="20"/>
          <w:lang w:val="tr" w:eastAsia="en-GB"/>
        </w:rPr>
        <w:t>en</w:t>
      </w:r>
      <w:r w:rsidR="001319BD" w:rsidRPr="009D1B27">
        <w:rPr>
          <w:rFonts w:ascii="Verdana" w:hAnsi="Verdana"/>
          <w:color w:val="000000"/>
          <w:sz w:val="20"/>
          <w:szCs w:val="20"/>
          <w:lang w:val="tr" w:eastAsia="en-GB"/>
        </w:rPr>
        <w:t xml:space="preserve"> </w:t>
      </w:r>
      <w:r w:rsidR="00217255" w:rsidRPr="009D1B27">
        <w:rPr>
          <w:rFonts w:ascii="Verdana" w:hAnsi="Verdana"/>
          <w:sz w:val="20"/>
          <w:szCs w:val="20"/>
          <w:lang w:val="tr"/>
        </w:rPr>
        <w:t xml:space="preserve">bu </w:t>
      </w:r>
      <w:r w:rsidR="00217255" w:rsidRPr="009D1B27">
        <w:rPr>
          <w:rFonts w:ascii="Verdana" w:hAnsi="Verdana"/>
          <w:color w:val="000000"/>
          <w:sz w:val="20"/>
          <w:szCs w:val="20"/>
          <w:lang w:val="tr" w:eastAsia="en-GB"/>
        </w:rPr>
        <w:t>kötü amaçlı yazılımın özellikle</w:t>
      </w:r>
      <w:r w:rsidR="001319BD" w:rsidRPr="009D1B27">
        <w:rPr>
          <w:rFonts w:ascii="Verdana" w:hAnsi="Verdana"/>
          <w:color w:val="000000"/>
          <w:sz w:val="20"/>
          <w:szCs w:val="20"/>
          <w:lang w:val="tr" w:eastAsia="en-GB"/>
        </w:rPr>
        <w:t xml:space="preserve"> tehlikeli olduğu</w:t>
      </w:r>
      <w:r w:rsidR="00B14858" w:rsidRPr="009D1B27">
        <w:rPr>
          <w:rFonts w:ascii="Verdana" w:hAnsi="Verdana"/>
          <w:color w:val="000000"/>
          <w:sz w:val="20"/>
          <w:szCs w:val="20"/>
          <w:lang w:val="tr" w:eastAsia="en-GB"/>
        </w:rPr>
        <w:t xml:space="preserve"> tespit </w:t>
      </w:r>
      <w:r w:rsidR="00217255" w:rsidRPr="009D1B27">
        <w:rPr>
          <w:rFonts w:ascii="Verdana" w:hAnsi="Verdana"/>
          <w:color w:val="000000"/>
          <w:sz w:val="20"/>
          <w:szCs w:val="20"/>
          <w:lang w:val="tr" w:eastAsia="en-GB"/>
        </w:rPr>
        <w:t>edilmiş bulunuyor</w:t>
      </w:r>
      <w:r w:rsidRPr="009D1B27">
        <w:rPr>
          <w:rFonts w:ascii="Verdana" w:hAnsi="Verdana"/>
          <w:sz w:val="20"/>
          <w:szCs w:val="20"/>
          <w:lang w:val="tr"/>
        </w:rPr>
        <w:t xml:space="preserve">. </w:t>
      </w:r>
      <w:r w:rsidR="00B14858" w:rsidRPr="009D1B27">
        <w:rPr>
          <w:rFonts w:ascii="Verdana" w:hAnsi="Verdana"/>
          <w:color w:val="000000"/>
          <w:sz w:val="20"/>
          <w:szCs w:val="20"/>
          <w:lang w:val="tr" w:eastAsia="en-GB"/>
        </w:rPr>
        <w:t xml:space="preserve"> Ekip ayrıca yeraltı pazarlarında .xll dropper ve kötü amaçlı yazılım oluşturucu kitleri </w:t>
      </w:r>
      <w:r w:rsidR="00217255" w:rsidRPr="009D1B27">
        <w:rPr>
          <w:rFonts w:ascii="Verdana" w:hAnsi="Verdana"/>
          <w:color w:val="000000"/>
          <w:sz w:val="20"/>
          <w:szCs w:val="20"/>
          <w:lang w:val="tr" w:eastAsia="en-GB"/>
        </w:rPr>
        <w:t>tanıtan</w:t>
      </w:r>
      <w:r w:rsidR="00B14858" w:rsidRPr="009D1B27">
        <w:rPr>
          <w:rFonts w:ascii="Verdana" w:hAnsi="Verdana"/>
          <w:color w:val="000000"/>
          <w:sz w:val="20"/>
          <w:szCs w:val="20"/>
          <w:lang w:val="tr" w:eastAsia="en-GB"/>
        </w:rPr>
        <w:t xml:space="preserve"> reklamlar buldu</w:t>
      </w:r>
      <w:r w:rsidR="009F0448" w:rsidRPr="009D1B27">
        <w:rPr>
          <w:rFonts w:ascii="Verdana" w:hAnsi="Verdana"/>
          <w:color w:val="000000"/>
          <w:sz w:val="20"/>
          <w:szCs w:val="20"/>
          <w:lang w:val="tr" w:eastAsia="en-GB"/>
        </w:rPr>
        <w:t>. Tüm bunlar</w:t>
      </w:r>
      <w:r w:rsidR="00B14858" w:rsidRPr="009D1B27">
        <w:rPr>
          <w:rFonts w:ascii="Verdana" w:hAnsi="Verdana"/>
          <w:color w:val="000000"/>
          <w:sz w:val="20"/>
          <w:szCs w:val="20"/>
          <w:lang w:val="tr" w:eastAsia="en-GB"/>
        </w:rPr>
        <w:t xml:space="preserve"> deneyimsiz saldırganların </w:t>
      </w:r>
      <w:r w:rsidR="00217255" w:rsidRPr="009D1B27">
        <w:rPr>
          <w:rFonts w:ascii="Verdana" w:hAnsi="Verdana"/>
          <w:color w:val="000000"/>
          <w:sz w:val="20"/>
          <w:szCs w:val="20"/>
          <w:lang w:val="tr" w:eastAsia="en-GB"/>
        </w:rPr>
        <w:t>saldırı</w:t>
      </w:r>
      <w:r w:rsidR="00B14858" w:rsidRPr="009D1B27">
        <w:rPr>
          <w:rFonts w:ascii="Verdana" w:hAnsi="Verdana"/>
          <w:color w:val="000000"/>
          <w:sz w:val="20"/>
          <w:szCs w:val="20"/>
          <w:lang w:val="tr" w:eastAsia="en-GB"/>
        </w:rPr>
        <w:t xml:space="preserve"> başlatmasını kolaylaştır</w:t>
      </w:r>
      <w:r w:rsidR="009F0448" w:rsidRPr="009D1B27">
        <w:rPr>
          <w:rFonts w:ascii="Verdana" w:hAnsi="Verdana"/>
          <w:color w:val="000000"/>
          <w:sz w:val="20"/>
          <w:szCs w:val="20"/>
          <w:lang w:val="tr" w:eastAsia="en-GB"/>
        </w:rPr>
        <w:t>an etkenler olarak öne çıkıyor.</w:t>
      </w:r>
      <w:r w:rsidR="00B14858" w:rsidRPr="009D1B27">
        <w:rPr>
          <w:rFonts w:ascii="Verdana" w:hAnsi="Verdana"/>
          <w:color w:val="000000"/>
          <w:sz w:val="20"/>
          <w:szCs w:val="20"/>
          <w:lang w:val="tr" w:eastAsia="en-GB"/>
        </w:rPr>
        <w:t xml:space="preserve"> </w:t>
      </w:r>
    </w:p>
    <w:p w14:paraId="65780D4A" w14:textId="77777777" w:rsidR="009D1B27" w:rsidRDefault="009D1B27" w:rsidP="009D1B27">
      <w:pPr>
        <w:shd w:val="clear" w:color="auto" w:fill="FFFFFF"/>
        <w:spacing w:after="0" w:line="360" w:lineRule="auto"/>
        <w:jc w:val="both"/>
        <w:rPr>
          <w:rFonts w:ascii="Verdana" w:hAnsi="Verdana"/>
          <w:color w:val="000000"/>
          <w:sz w:val="20"/>
          <w:szCs w:val="20"/>
          <w:lang w:val="tr" w:eastAsia="en-GB"/>
        </w:rPr>
      </w:pPr>
    </w:p>
    <w:p w14:paraId="19829C21" w14:textId="011A3536" w:rsidR="00006924" w:rsidRPr="009D1B27" w:rsidRDefault="0074765B" w:rsidP="009D1B27">
      <w:pPr>
        <w:shd w:val="clear" w:color="auto" w:fill="FFFFFF"/>
        <w:spacing w:after="0" w:line="360" w:lineRule="auto"/>
        <w:jc w:val="both"/>
        <w:rPr>
          <w:rFonts w:ascii="Verdana" w:eastAsia="HP Simplified Light" w:hAnsi="Verdana" w:cs="HP Simplified Light"/>
          <w:color w:val="000000"/>
          <w:sz w:val="20"/>
          <w:szCs w:val="20"/>
          <w:lang w:val="en-US" w:eastAsia="en-GB"/>
        </w:rPr>
      </w:pPr>
      <w:r w:rsidRPr="009D1B27">
        <w:rPr>
          <w:rFonts w:ascii="Verdana" w:hAnsi="Verdana"/>
          <w:color w:val="000000"/>
          <w:sz w:val="20"/>
          <w:szCs w:val="20"/>
          <w:lang w:val="tr" w:eastAsia="en-GB"/>
        </w:rPr>
        <w:t>Ayrıca,</w:t>
      </w:r>
      <w:r w:rsidR="003648B0" w:rsidRPr="009D1B27">
        <w:rPr>
          <w:rFonts w:ascii="Verdana" w:hAnsi="Verdana"/>
          <w:color w:val="000000"/>
          <w:sz w:val="20"/>
          <w:szCs w:val="20"/>
          <w:lang w:val="tr" w:eastAsia="en-GB"/>
        </w:rPr>
        <w:t xml:space="preserve"> yeni</w:t>
      </w:r>
      <w:r w:rsidRPr="009D1B27">
        <w:rPr>
          <w:rFonts w:ascii="Verdana" w:hAnsi="Verdana"/>
          <w:sz w:val="20"/>
          <w:szCs w:val="20"/>
          <w:lang w:val="tr"/>
        </w:rPr>
        <w:t xml:space="preserve"> bir </w:t>
      </w:r>
      <w:r w:rsidR="00F4227D" w:rsidRPr="009D1B27">
        <w:rPr>
          <w:rFonts w:ascii="Verdana" w:hAnsi="Verdana"/>
          <w:color w:val="000000"/>
          <w:sz w:val="20"/>
          <w:szCs w:val="20"/>
          <w:lang w:val="tr" w:eastAsia="en-GB"/>
        </w:rPr>
        <w:t xml:space="preserve">QakBot spam </w:t>
      </w:r>
      <w:r w:rsidR="00AD16AE" w:rsidRPr="009D1B27">
        <w:rPr>
          <w:rFonts w:ascii="Verdana" w:hAnsi="Verdana"/>
          <w:color w:val="000000"/>
          <w:sz w:val="20"/>
          <w:szCs w:val="20"/>
          <w:lang w:val="tr" w:eastAsia="en-GB"/>
        </w:rPr>
        <w:t>saldırısı</w:t>
      </w:r>
      <w:r w:rsidRPr="009D1B27">
        <w:rPr>
          <w:rFonts w:ascii="Verdana" w:hAnsi="Verdana"/>
          <w:sz w:val="20"/>
          <w:szCs w:val="20"/>
          <w:lang w:val="tr"/>
        </w:rPr>
        <w:t xml:space="preserve">, </w:t>
      </w:r>
      <w:r w:rsidR="00AD16AE" w:rsidRPr="009D1B27">
        <w:rPr>
          <w:rFonts w:ascii="Verdana" w:hAnsi="Verdana"/>
          <w:color w:val="000000"/>
          <w:sz w:val="20"/>
          <w:szCs w:val="20"/>
          <w:lang w:val="tr" w:eastAsia="en-GB"/>
        </w:rPr>
        <w:t xml:space="preserve">güvenliği ihlal edilmiş e-posta hesaplarındaki </w:t>
      </w:r>
      <w:r w:rsidRPr="009D1B27">
        <w:rPr>
          <w:rFonts w:ascii="Verdana" w:hAnsi="Verdana"/>
          <w:sz w:val="20"/>
          <w:szCs w:val="20"/>
          <w:lang w:val="tr"/>
        </w:rPr>
        <w:t xml:space="preserve">e-posta </w:t>
      </w:r>
      <w:r w:rsidR="00E215F2" w:rsidRPr="009D1B27">
        <w:rPr>
          <w:rFonts w:ascii="Verdana" w:hAnsi="Verdana"/>
          <w:sz w:val="20"/>
          <w:szCs w:val="20"/>
          <w:lang w:val="tr"/>
        </w:rPr>
        <w:t>zincirlerini</w:t>
      </w:r>
      <w:r w:rsidR="00AD16AE" w:rsidRPr="009D1B27">
        <w:rPr>
          <w:rFonts w:ascii="Verdana" w:hAnsi="Verdana"/>
          <w:sz w:val="20"/>
          <w:szCs w:val="20"/>
          <w:lang w:val="tr"/>
        </w:rPr>
        <w:t xml:space="preserve"> ele geçirip postalara ekli bir </w:t>
      </w:r>
      <w:r w:rsidR="00AD16AE" w:rsidRPr="009D1B27">
        <w:rPr>
          <w:rFonts w:ascii="Verdana" w:hAnsi="Verdana"/>
          <w:color w:val="000000"/>
          <w:sz w:val="20"/>
          <w:szCs w:val="20"/>
          <w:lang w:val="tr" w:eastAsia="en-GB"/>
        </w:rPr>
        <w:t>kötü amaçlı Excel (.xlsb) dosyasıyla</w:t>
      </w:r>
      <w:r w:rsidR="00AD16AE" w:rsidRPr="009D1B27">
        <w:rPr>
          <w:rFonts w:ascii="Verdana" w:hAnsi="Verdana"/>
          <w:sz w:val="20"/>
          <w:szCs w:val="20"/>
          <w:lang w:val="tr"/>
        </w:rPr>
        <w:t xml:space="preserve"> cevap yollayarak</w:t>
      </w:r>
      <w:r w:rsidRPr="009D1B27">
        <w:rPr>
          <w:rFonts w:ascii="Verdana" w:hAnsi="Verdana"/>
          <w:sz w:val="20"/>
          <w:szCs w:val="20"/>
          <w:lang w:val="tr"/>
        </w:rPr>
        <w:t xml:space="preserve"> </w:t>
      </w:r>
      <w:r w:rsidR="00182149" w:rsidRPr="009D1B27">
        <w:rPr>
          <w:rFonts w:ascii="Verdana" w:hAnsi="Verdana"/>
          <w:color w:val="000000"/>
          <w:sz w:val="20"/>
          <w:szCs w:val="20"/>
          <w:lang w:val="tr" w:eastAsia="en-GB"/>
        </w:rPr>
        <w:t>hedefleri</w:t>
      </w:r>
      <w:r w:rsidRPr="009D1B27">
        <w:rPr>
          <w:rFonts w:ascii="Verdana" w:hAnsi="Verdana"/>
          <w:sz w:val="20"/>
          <w:szCs w:val="20"/>
          <w:lang w:val="tr"/>
        </w:rPr>
        <w:t xml:space="preserve"> kandırmak için Excel </w:t>
      </w:r>
      <w:r w:rsidR="00D100F6" w:rsidRPr="009D1B27">
        <w:rPr>
          <w:rFonts w:ascii="Verdana" w:hAnsi="Verdana"/>
          <w:color w:val="000000"/>
          <w:sz w:val="20"/>
          <w:szCs w:val="20"/>
          <w:lang w:val="tr" w:eastAsia="en-GB"/>
        </w:rPr>
        <w:t>dosyalarını kullandı</w:t>
      </w:r>
      <w:r w:rsidR="00024C66" w:rsidRPr="009D1B27">
        <w:rPr>
          <w:rFonts w:ascii="Verdana" w:hAnsi="Verdana"/>
          <w:color w:val="000000"/>
          <w:sz w:val="20"/>
          <w:szCs w:val="20"/>
          <w:lang w:val="tr" w:eastAsia="en-GB"/>
        </w:rPr>
        <w:t>.</w:t>
      </w:r>
      <w:r w:rsidRPr="009D1B27">
        <w:rPr>
          <w:rFonts w:ascii="Verdana" w:hAnsi="Verdana"/>
          <w:sz w:val="20"/>
          <w:szCs w:val="20"/>
          <w:lang w:val="tr"/>
        </w:rPr>
        <w:t xml:space="preserve"> </w:t>
      </w:r>
      <w:r w:rsidR="0089077E" w:rsidRPr="009D1B27">
        <w:rPr>
          <w:rFonts w:ascii="Verdana" w:hAnsi="Verdana"/>
          <w:color w:val="000000"/>
          <w:sz w:val="20"/>
          <w:szCs w:val="20"/>
          <w:lang w:val="tr" w:eastAsia="en-GB"/>
        </w:rPr>
        <w:t xml:space="preserve"> </w:t>
      </w:r>
      <w:r w:rsidR="00AD16AE" w:rsidRPr="009D1B27">
        <w:rPr>
          <w:rFonts w:ascii="Verdana" w:hAnsi="Verdana"/>
          <w:color w:val="000000"/>
          <w:sz w:val="20"/>
          <w:szCs w:val="20"/>
          <w:lang w:val="tr" w:eastAsia="en-GB"/>
        </w:rPr>
        <w:t>QakBot, s</w:t>
      </w:r>
      <w:r w:rsidR="0089077E" w:rsidRPr="009D1B27">
        <w:rPr>
          <w:rFonts w:ascii="Verdana" w:hAnsi="Verdana"/>
          <w:color w:val="000000"/>
          <w:sz w:val="20"/>
          <w:szCs w:val="20"/>
          <w:lang w:val="tr" w:eastAsia="en-GB"/>
        </w:rPr>
        <w:t>istem</w:t>
      </w:r>
      <w:r w:rsidR="00AD16AE" w:rsidRPr="009D1B27">
        <w:rPr>
          <w:rFonts w:ascii="Verdana" w:hAnsi="Verdana"/>
          <w:color w:val="000000"/>
          <w:sz w:val="20"/>
          <w:szCs w:val="20"/>
          <w:lang w:val="tr" w:eastAsia="en-GB"/>
        </w:rPr>
        <w:t>lere gir</w:t>
      </w:r>
      <w:r w:rsidR="0089077E" w:rsidRPr="009D1B27">
        <w:rPr>
          <w:rFonts w:ascii="Verdana" w:hAnsi="Verdana"/>
          <w:color w:val="000000"/>
          <w:sz w:val="20"/>
          <w:szCs w:val="20"/>
          <w:lang w:val="tr" w:eastAsia="en-GB"/>
        </w:rPr>
        <w:t>dikten sonra</w:t>
      </w:r>
      <w:r w:rsidR="001C767A" w:rsidRPr="009D1B27">
        <w:rPr>
          <w:rFonts w:ascii="Verdana" w:hAnsi="Verdana"/>
          <w:color w:val="000000"/>
          <w:sz w:val="20"/>
          <w:szCs w:val="20"/>
          <w:lang w:val="tr" w:eastAsia="en-GB"/>
        </w:rPr>
        <w:t>,</w:t>
      </w:r>
      <w:r w:rsidR="0089077E" w:rsidRPr="009D1B27">
        <w:rPr>
          <w:rFonts w:ascii="Verdana" w:hAnsi="Verdana"/>
          <w:color w:val="000000"/>
          <w:sz w:val="20"/>
          <w:szCs w:val="20"/>
          <w:lang w:val="tr" w:eastAsia="en-GB"/>
        </w:rPr>
        <w:t xml:space="preserve"> </w:t>
      </w:r>
      <w:r w:rsidR="0089077E" w:rsidRPr="009D1B27">
        <w:rPr>
          <w:rFonts w:ascii="Verdana" w:hAnsi="Verdana"/>
          <w:color w:val="000000"/>
          <w:sz w:val="20"/>
          <w:szCs w:val="20"/>
          <w:lang w:val="tr" w:eastAsia="en-GB"/>
        </w:rPr>
        <w:lastRenderedPageBreak/>
        <w:t>algıla</w:t>
      </w:r>
      <w:r w:rsidR="00AD16AE" w:rsidRPr="009D1B27">
        <w:rPr>
          <w:rFonts w:ascii="Verdana" w:hAnsi="Verdana"/>
          <w:color w:val="000000"/>
          <w:sz w:val="20"/>
          <w:szCs w:val="20"/>
          <w:lang w:val="tr" w:eastAsia="en-GB"/>
        </w:rPr>
        <w:t xml:space="preserve">nmamak </w:t>
      </w:r>
      <w:r w:rsidR="0089077E" w:rsidRPr="009D1B27">
        <w:rPr>
          <w:rFonts w:ascii="Verdana" w:hAnsi="Verdana"/>
          <w:color w:val="000000"/>
          <w:sz w:val="20"/>
          <w:szCs w:val="20"/>
          <w:lang w:val="tr" w:eastAsia="en-GB"/>
        </w:rPr>
        <w:t>için kendisini meşru Windows işlemlerine enjekte ed</w:t>
      </w:r>
      <w:r w:rsidR="00AD16AE" w:rsidRPr="009D1B27">
        <w:rPr>
          <w:rFonts w:ascii="Verdana" w:hAnsi="Verdana"/>
          <w:color w:val="000000"/>
          <w:sz w:val="20"/>
          <w:szCs w:val="20"/>
          <w:lang w:val="tr" w:eastAsia="en-GB"/>
        </w:rPr>
        <w:t>iyo</w:t>
      </w:r>
      <w:r w:rsidR="0089077E" w:rsidRPr="009D1B27">
        <w:rPr>
          <w:rFonts w:ascii="Verdana" w:hAnsi="Verdana"/>
          <w:color w:val="000000"/>
          <w:sz w:val="20"/>
          <w:szCs w:val="20"/>
          <w:lang w:val="tr" w:eastAsia="en-GB"/>
        </w:rPr>
        <w:t xml:space="preserve">r. </w:t>
      </w:r>
      <w:r w:rsidRPr="009D1B27">
        <w:rPr>
          <w:rFonts w:ascii="Verdana" w:hAnsi="Verdana"/>
          <w:sz w:val="20"/>
          <w:szCs w:val="20"/>
          <w:lang w:val="tr"/>
        </w:rPr>
        <w:t xml:space="preserve"> </w:t>
      </w:r>
      <w:r w:rsidR="00AD16AE" w:rsidRPr="009D1B27">
        <w:rPr>
          <w:rFonts w:ascii="Verdana" w:hAnsi="Verdana"/>
          <w:color w:val="000000"/>
          <w:sz w:val="20"/>
          <w:szCs w:val="20"/>
          <w:lang w:val="tr" w:eastAsia="en-GB"/>
        </w:rPr>
        <w:t>Kötü amaçlı</w:t>
      </w:r>
      <w:r w:rsidRPr="009D1B27">
        <w:rPr>
          <w:rFonts w:ascii="Verdana" w:hAnsi="Verdana"/>
          <w:sz w:val="20"/>
          <w:szCs w:val="20"/>
          <w:lang w:val="tr"/>
        </w:rPr>
        <w:t xml:space="preserve"> </w:t>
      </w:r>
      <w:r w:rsidR="00E147F9" w:rsidRPr="009D1B27">
        <w:rPr>
          <w:rFonts w:ascii="Verdana" w:hAnsi="Verdana"/>
          <w:color w:val="000000"/>
          <w:sz w:val="20"/>
          <w:szCs w:val="20"/>
          <w:lang w:val="tr" w:eastAsia="en-GB"/>
        </w:rPr>
        <w:t>Excel (.xls) dosyaları</w:t>
      </w:r>
      <w:r w:rsidRPr="009D1B27">
        <w:rPr>
          <w:rFonts w:ascii="Verdana" w:hAnsi="Verdana"/>
          <w:sz w:val="20"/>
          <w:szCs w:val="20"/>
          <w:lang w:val="tr"/>
        </w:rPr>
        <w:t xml:space="preserve">, </w:t>
      </w:r>
      <w:r w:rsidR="00E147F9" w:rsidRPr="009D1B27">
        <w:rPr>
          <w:rFonts w:ascii="Verdana" w:hAnsi="Verdana"/>
          <w:color w:val="000000"/>
          <w:sz w:val="20"/>
          <w:szCs w:val="20"/>
          <w:lang w:val="tr" w:eastAsia="en-GB"/>
        </w:rPr>
        <w:t xml:space="preserve">Ursnif </w:t>
      </w:r>
      <w:r w:rsidR="00F66040" w:rsidRPr="009D1B27">
        <w:rPr>
          <w:rFonts w:ascii="Verdana" w:hAnsi="Verdana"/>
          <w:color w:val="000000"/>
          <w:sz w:val="20"/>
          <w:szCs w:val="20"/>
          <w:lang w:val="tr" w:eastAsia="en-GB"/>
        </w:rPr>
        <w:t>bankacılık</w:t>
      </w:r>
      <w:r w:rsidRPr="009D1B27">
        <w:rPr>
          <w:rFonts w:ascii="Verdana" w:hAnsi="Verdana"/>
          <w:sz w:val="20"/>
          <w:szCs w:val="20"/>
          <w:lang w:val="tr"/>
        </w:rPr>
        <w:t xml:space="preserve"> </w:t>
      </w:r>
      <w:r w:rsidR="00E147F9" w:rsidRPr="009D1B27">
        <w:rPr>
          <w:rFonts w:ascii="Verdana" w:hAnsi="Verdana"/>
          <w:color w:val="000000"/>
          <w:sz w:val="20"/>
          <w:szCs w:val="20"/>
          <w:lang w:val="tr" w:eastAsia="en-GB"/>
        </w:rPr>
        <w:t>Tr</w:t>
      </w:r>
      <w:r w:rsidR="00AD16AE" w:rsidRPr="009D1B27">
        <w:rPr>
          <w:rFonts w:ascii="Verdana" w:hAnsi="Verdana"/>
          <w:color w:val="000000"/>
          <w:sz w:val="20"/>
          <w:szCs w:val="20"/>
          <w:lang w:val="tr" w:eastAsia="en-GB"/>
        </w:rPr>
        <w:t>uva’sını</w:t>
      </w:r>
      <w:r w:rsidR="00E147F9" w:rsidRPr="009D1B27">
        <w:rPr>
          <w:rFonts w:ascii="Verdana" w:hAnsi="Verdana"/>
          <w:color w:val="000000"/>
          <w:sz w:val="20"/>
          <w:szCs w:val="20"/>
          <w:lang w:val="tr" w:eastAsia="en-GB"/>
        </w:rPr>
        <w:t xml:space="preserve"> kötü amaçlı bir spam </w:t>
      </w:r>
      <w:r w:rsidR="00AD16AE" w:rsidRPr="009D1B27">
        <w:rPr>
          <w:rFonts w:ascii="Verdana" w:hAnsi="Verdana"/>
          <w:color w:val="000000"/>
          <w:sz w:val="20"/>
          <w:szCs w:val="20"/>
          <w:lang w:val="tr" w:eastAsia="en-GB"/>
        </w:rPr>
        <w:t>saldırı</w:t>
      </w:r>
      <w:r w:rsidR="00E147F9" w:rsidRPr="009D1B27">
        <w:rPr>
          <w:rFonts w:ascii="Verdana" w:hAnsi="Verdana"/>
          <w:color w:val="000000"/>
          <w:sz w:val="20"/>
          <w:szCs w:val="20"/>
          <w:lang w:val="tr" w:eastAsia="en-GB"/>
        </w:rPr>
        <w:t xml:space="preserve">sıyla İtalyanca konuşan </w:t>
      </w:r>
      <w:r w:rsidR="00AD16AE" w:rsidRPr="009D1B27">
        <w:rPr>
          <w:rFonts w:ascii="Verdana" w:hAnsi="Verdana"/>
          <w:color w:val="000000"/>
          <w:sz w:val="20"/>
          <w:szCs w:val="20"/>
          <w:lang w:val="tr" w:eastAsia="en-GB"/>
        </w:rPr>
        <w:t>kurumlara</w:t>
      </w:r>
      <w:r w:rsidR="00E147F9" w:rsidRPr="009D1B27">
        <w:rPr>
          <w:rFonts w:ascii="Verdana" w:hAnsi="Verdana"/>
          <w:color w:val="000000"/>
          <w:sz w:val="20"/>
          <w:szCs w:val="20"/>
          <w:lang w:val="tr" w:eastAsia="en-GB"/>
        </w:rPr>
        <w:t xml:space="preserve"> ve kamu sektörü kuruluşlarına yaymak için </w:t>
      </w:r>
      <w:r w:rsidR="00462FA9" w:rsidRPr="009D1B27">
        <w:rPr>
          <w:rFonts w:ascii="Verdana" w:hAnsi="Verdana"/>
          <w:color w:val="000000"/>
          <w:sz w:val="20"/>
          <w:szCs w:val="20"/>
          <w:lang w:val="tr" w:eastAsia="en-GB"/>
        </w:rPr>
        <w:t xml:space="preserve"> </w:t>
      </w:r>
      <w:r w:rsidR="00F66040" w:rsidRPr="009D1B27">
        <w:rPr>
          <w:rFonts w:ascii="Verdana" w:hAnsi="Verdana"/>
          <w:color w:val="000000"/>
          <w:sz w:val="20"/>
          <w:szCs w:val="20"/>
          <w:lang w:val="tr" w:eastAsia="en-GB"/>
        </w:rPr>
        <w:t xml:space="preserve"> </w:t>
      </w:r>
      <w:r w:rsidR="00E147F9" w:rsidRPr="009D1B27">
        <w:rPr>
          <w:rFonts w:ascii="Verdana" w:hAnsi="Verdana"/>
          <w:color w:val="000000"/>
          <w:sz w:val="20"/>
          <w:szCs w:val="20"/>
          <w:lang w:val="tr" w:eastAsia="en-GB"/>
        </w:rPr>
        <w:t>de</w:t>
      </w:r>
      <w:r w:rsidRPr="009D1B27">
        <w:rPr>
          <w:rFonts w:ascii="Verdana" w:hAnsi="Verdana"/>
          <w:sz w:val="20"/>
          <w:szCs w:val="20"/>
          <w:lang w:val="tr"/>
        </w:rPr>
        <w:t xml:space="preserve"> kullanıldı ve </w:t>
      </w:r>
      <w:r w:rsidR="00E147F9" w:rsidRPr="009D1B27">
        <w:rPr>
          <w:rFonts w:ascii="Verdana" w:hAnsi="Verdana"/>
          <w:color w:val="000000"/>
          <w:sz w:val="20"/>
          <w:szCs w:val="20"/>
          <w:lang w:val="tr" w:eastAsia="en-GB"/>
        </w:rPr>
        <w:t xml:space="preserve">saldırganlar </w:t>
      </w:r>
      <w:hyperlink r:id="rId12" w:history="1">
        <w:r w:rsidR="00E147F9" w:rsidRPr="009D1B27">
          <w:rPr>
            <w:rStyle w:val="Kpr"/>
            <w:rFonts w:ascii="Verdana" w:hAnsi="Verdana"/>
            <w:sz w:val="20"/>
            <w:szCs w:val="20"/>
            <w:lang w:val="tr" w:eastAsia="en-GB"/>
          </w:rPr>
          <w:t>İtalyan kurye hizmeti BRT gibi davrandı</w:t>
        </w:r>
      </w:hyperlink>
      <w:r w:rsidR="00E147F9" w:rsidRPr="009D1B27">
        <w:rPr>
          <w:rFonts w:ascii="Verdana" w:hAnsi="Verdana"/>
          <w:color w:val="000000"/>
          <w:sz w:val="20"/>
          <w:szCs w:val="20"/>
          <w:lang w:val="tr" w:eastAsia="en-GB"/>
        </w:rPr>
        <w:t xml:space="preserve">. </w:t>
      </w:r>
      <w:r w:rsidRPr="009D1B27">
        <w:rPr>
          <w:rFonts w:ascii="Verdana" w:hAnsi="Verdana"/>
          <w:sz w:val="20"/>
          <w:szCs w:val="20"/>
          <w:lang w:val="tr"/>
        </w:rPr>
        <w:t xml:space="preserve"> </w:t>
      </w:r>
      <w:r w:rsidR="00F66040" w:rsidRPr="009D1B27">
        <w:rPr>
          <w:rFonts w:ascii="Verdana" w:hAnsi="Verdana"/>
          <w:color w:val="000000"/>
          <w:sz w:val="20"/>
          <w:szCs w:val="20"/>
          <w:lang w:val="tr" w:eastAsia="en-GB"/>
        </w:rPr>
        <w:t xml:space="preserve">Emotet kötü amaçlı yazılımlarını yayan yeni </w:t>
      </w:r>
      <w:r w:rsidR="00AD16AE" w:rsidRPr="009D1B27">
        <w:rPr>
          <w:rFonts w:ascii="Verdana" w:hAnsi="Verdana"/>
          <w:color w:val="000000"/>
          <w:sz w:val="20"/>
          <w:szCs w:val="20"/>
          <w:lang w:val="tr" w:eastAsia="en-GB"/>
        </w:rPr>
        <w:t>sald</w:t>
      </w:r>
      <w:r w:rsidR="00D2062F" w:rsidRPr="009D1B27">
        <w:rPr>
          <w:rFonts w:ascii="Verdana" w:hAnsi="Verdana"/>
          <w:color w:val="000000"/>
          <w:sz w:val="20"/>
          <w:szCs w:val="20"/>
          <w:lang w:val="tr" w:eastAsia="en-GB"/>
        </w:rPr>
        <w:t>ı</w:t>
      </w:r>
      <w:r w:rsidR="00AD16AE" w:rsidRPr="009D1B27">
        <w:rPr>
          <w:rFonts w:ascii="Verdana" w:hAnsi="Verdana"/>
          <w:color w:val="000000"/>
          <w:sz w:val="20"/>
          <w:szCs w:val="20"/>
          <w:lang w:val="tr" w:eastAsia="en-GB"/>
        </w:rPr>
        <w:t>rılar</w:t>
      </w:r>
      <w:r w:rsidRPr="009D1B27">
        <w:rPr>
          <w:rFonts w:ascii="Verdana" w:hAnsi="Verdana"/>
          <w:sz w:val="20"/>
          <w:szCs w:val="20"/>
          <w:lang w:val="tr"/>
        </w:rPr>
        <w:t xml:space="preserve"> artık </w:t>
      </w:r>
      <w:r w:rsidR="00F4227D" w:rsidRPr="009D1B27">
        <w:rPr>
          <w:rFonts w:ascii="Verdana" w:hAnsi="Verdana"/>
          <w:color w:val="000000"/>
          <w:sz w:val="20"/>
          <w:szCs w:val="20"/>
          <w:lang w:val="tr" w:eastAsia="en-GB"/>
        </w:rPr>
        <w:t>JavaScript veya Word dosyaları yerine Excel'i</w:t>
      </w:r>
      <w:r w:rsidR="003648B0" w:rsidRPr="009D1B27">
        <w:rPr>
          <w:rFonts w:ascii="Verdana" w:hAnsi="Verdana"/>
          <w:color w:val="000000"/>
          <w:sz w:val="20"/>
          <w:szCs w:val="20"/>
          <w:lang w:val="tr" w:eastAsia="en-GB"/>
        </w:rPr>
        <w:t xml:space="preserve"> de</w:t>
      </w:r>
      <w:r w:rsidRPr="009D1B27">
        <w:rPr>
          <w:rFonts w:ascii="Verdana" w:hAnsi="Verdana"/>
          <w:sz w:val="20"/>
          <w:szCs w:val="20"/>
          <w:lang w:val="tr"/>
        </w:rPr>
        <w:t xml:space="preserve"> </w:t>
      </w:r>
      <w:r w:rsidR="00F4227D" w:rsidRPr="009D1B27">
        <w:rPr>
          <w:rFonts w:ascii="Verdana" w:hAnsi="Verdana"/>
          <w:color w:val="000000"/>
          <w:sz w:val="20"/>
          <w:szCs w:val="20"/>
          <w:lang w:val="tr" w:eastAsia="en-GB"/>
        </w:rPr>
        <w:t>kullanıyor</w:t>
      </w:r>
      <w:r w:rsidR="007C339C" w:rsidRPr="009D1B27">
        <w:rPr>
          <w:rFonts w:ascii="Verdana" w:hAnsi="Verdana"/>
          <w:color w:val="000000"/>
          <w:sz w:val="20"/>
          <w:szCs w:val="20"/>
          <w:lang w:val="tr" w:eastAsia="en-GB"/>
        </w:rPr>
        <w:t>.</w:t>
      </w:r>
    </w:p>
    <w:p w14:paraId="535D2873" w14:textId="213C6A28" w:rsidR="00EB0212" w:rsidRDefault="00EB0212" w:rsidP="009D1B27">
      <w:pPr>
        <w:spacing w:after="0" w:line="360" w:lineRule="auto"/>
        <w:jc w:val="both"/>
        <w:rPr>
          <w:rFonts w:ascii="Verdana" w:hAnsi="Verdana"/>
          <w:color w:val="000000"/>
          <w:sz w:val="20"/>
          <w:szCs w:val="20"/>
          <w:lang w:val="tr"/>
        </w:rPr>
      </w:pPr>
      <w:r w:rsidRPr="009D1B27">
        <w:rPr>
          <w:rFonts w:ascii="Verdana" w:hAnsi="Verdana"/>
          <w:color w:val="000000"/>
          <w:sz w:val="20"/>
          <w:szCs w:val="20"/>
          <w:lang w:val="tr"/>
        </w:rPr>
        <w:t xml:space="preserve">HP Wolf Security tehdit </w:t>
      </w:r>
      <w:r w:rsidR="00AA5CD3" w:rsidRPr="009D1B27">
        <w:rPr>
          <w:rFonts w:ascii="Verdana" w:hAnsi="Verdana"/>
          <w:color w:val="000000"/>
          <w:sz w:val="20"/>
          <w:szCs w:val="20"/>
          <w:lang w:val="tr"/>
        </w:rPr>
        <w:t>tespit</w:t>
      </w:r>
      <w:r w:rsidRPr="009D1B27">
        <w:rPr>
          <w:rFonts w:ascii="Verdana" w:hAnsi="Verdana"/>
          <w:color w:val="000000"/>
          <w:sz w:val="20"/>
          <w:szCs w:val="20"/>
          <w:lang w:val="tr"/>
        </w:rPr>
        <w:t xml:space="preserve"> ekibi tarafından yalıtılmış diğer önemli tehditler </w:t>
      </w:r>
      <w:r w:rsidR="00AA5CD3" w:rsidRPr="009D1B27">
        <w:rPr>
          <w:rFonts w:ascii="Verdana" w:hAnsi="Verdana"/>
          <w:color w:val="000000"/>
          <w:sz w:val="20"/>
          <w:szCs w:val="20"/>
          <w:lang w:val="tr"/>
        </w:rPr>
        <w:t xml:space="preserve">ise </w:t>
      </w:r>
      <w:r w:rsidRPr="009D1B27">
        <w:rPr>
          <w:rFonts w:ascii="Verdana" w:hAnsi="Verdana"/>
          <w:color w:val="000000"/>
          <w:sz w:val="20"/>
          <w:szCs w:val="20"/>
          <w:lang w:val="tr"/>
        </w:rPr>
        <w:t>şunlar:</w:t>
      </w:r>
    </w:p>
    <w:p w14:paraId="25C13BA7" w14:textId="77777777" w:rsidR="009D1B27" w:rsidRPr="009D1B27" w:rsidRDefault="009D1B27" w:rsidP="009D1B27">
      <w:pPr>
        <w:spacing w:after="0" w:line="360" w:lineRule="auto"/>
        <w:jc w:val="both"/>
        <w:rPr>
          <w:rFonts w:ascii="Verdana" w:eastAsia="HP Simplified Light" w:hAnsi="Verdana" w:cs="HP Simplified Light"/>
          <w:color w:val="000000"/>
          <w:sz w:val="20"/>
          <w:szCs w:val="20"/>
          <w:lang w:val="en-US"/>
        </w:rPr>
      </w:pPr>
    </w:p>
    <w:p w14:paraId="37E5984C" w14:textId="136B9ECD" w:rsidR="00EB0212" w:rsidRPr="009D1B27" w:rsidRDefault="00EB0212" w:rsidP="009D1B27">
      <w:pPr>
        <w:pStyle w:val="ListeParagraf"/>
        <w:numPr>
          <w:ilvl w:val="0"/>
          <w:numId w:val="7"/>
        </w:numPr>
        <w:spacing w:after="0" w:line="360" w:lineRule="auto"/>
        <w:jc w:val="both"/>
        <w:rPr>
          <w:rFonts w:ascii="Verdana" w:eastAsia="HP Simplified Light" w:hAnsi="Verdana" w:cs="Times New Roman"/>
          <w:sz w:val="20"/>
          <w:szCs w:val="20"/>
        </w:rPr>
      </w:pPr>
      <w:r w:rsidRPr="009D1B27">
        <w:rPr>
          <w:rFonts w:ascii="Verdana" w:hAnsi="Verdana"/>
          <w:b/>
          <w:bCs/>
          <w:sz w:val="20"/>
          <w:szCs w:val="20"/>
          <w:lang w:val="tr"/>
        </w:rPr>
        <w:t>TA505</w:t>
      </w:r>
      <w:r w:rsidR="00AA5CD3" w:rsidRPr="009D1B27">
        <w:rPr>
          <w:rFonts w:ascii="Verdana" w:hAnsi="Verdana"/>
          <w:b/>
          <w:bCs/>
          <w:sz w:val="20"/>
          <w:szCs w:val="20"/>
          <w:lang w:val="tr"/>
        </w:rPr>
        <w:t xml:space="preserve"> geri mi</w:t>
      </w:r>
      <w:r w:rsidRPr="009D1B27">
        <w:rPr>
          <w:rFonts w:ascii="Verdana" w:hAnsi="Verdana"/>
          <w:b/>
          <w:bCs/>
          <w:sz w:val="20"/>
          <w:szCs w:val="20"/>
          <w:lang w:val="tr"/>
        </w:rPr>
        <w:t xml:space="preserve"> dön</w:t>
      </w:r>
      <w:r w:rsidR="00AA5CD3" w:rsidRPr="009D1B27">
        <w:rPr>
          <w:rFonts w:ascii="Verdana" w:hAnsi="Verdana"/>
          <w:b/>
          <w:bCs/>
          <w:sz w:val="20"/>
          <w:szCs w:val="20"/>
          <w:lang w:val="tr"/>
        </w:rPr>
        <w:t>dü</w:t>
      </w:r>
      <w:r w:rsidRPr="009D1B27">
        <w:rPr>
          <w:rFonts w:ascii="Verdana" w:hAnsi="Verdana"/>
          <w:b/>
          <w:bCs/>
          <w:sz w:val="20"/>
          <w:szCs w:val="20"/>
          <w:lang w:val="tr"/>
        </w:rPr>
        <w:t xml:space="preserve">? </w:t>
      </w:r>
      <w:r w:rsidRPr="009D1B27">
        <w:rPr>
          <w:rFonts w:ascii="Verdana" w:hAnsi="Verdana"/>
          <w:sz w:val="20"/>
          <w:szCs w:val="20"/>
          <w:lang w:val="tr"/>
        </w:rPr>
        <w:t xml:space="preserve">HP, </w:t>
      </w:r>
      <w:r w:rsidR="00B23E99" w:rsidRPr="009D1B27">
        <w:rPr>
          <w:rFonts w:ascii="Verdana" w:hAnsi="Verdana"/>
          <w:sz w:val="20"/>
          <w:szCs w:val="20"/>
          <w:shd w:val="clear" w:color="auto" w:fill="FFFFFF" w:themeFill="background1"/>
          <w:lang w:val="tr"/>
        </w:rPr>
        <w:t xml:space="preserve">büyük </w:t>
      </w:r>
      <w:r w:rsidR="00D83AB9" w:rsidRPr="009D1B27">
        <w:rPr>
          <w:rFonts w:ascii="Verdana" w:hAnsi="Verdana"/>
          <w:sz w:val="20"/>
          <w:szCs w:val="20"/>
          <w:shd w:val="clear" w:color="auto" w:fill="FFFFFF" w:themeFill="background1"/>
          <w:lang w:val="tr"/>
        </w:rPr>
        <w:t xml:space="preserve">kötü amaçlı yazılım spam </w:t>
      </w:r>
      <w:r w:rsidR="00AD16AE" w:rsidRPr="009D1B27">
        <w:rPr>
          <w:rFonts w:ascii="Verdana" w:hAnsi="Verdana"/>
          <w:sz w:val="20"/>
          <w:szCs w:val="20"/>
          <w:shd w:val="clear" w:color="auto" w:fill="FFFFFF" w:themeFill="background1"/>
          <w:lang w:val="tr"/>
        </w:rPr>
        <w:t>saldırıları</w:t>
      </w:r>
      <w:r w:rsidRPr="009D1B27">
        <w:rPr>
          <w:rFonts w:ascii="Verdana" w:hAnsi="Verdana"/>
          <w:sz w:val="20"/>
          <w:szCs w:val="20"/>
          <w:lang w:val="tr"/>
        </w:rPr>
        <w:t xml:space="preserve"> ve</w:t>
      </w:r>
      <w:r w:rsidR="00D83AB9" w:rsidRPr="009D1B27">
        <w:rPr>
          <w:rFonts w:ascii="Verdana" w:hAnsi="Verdana"/>
          <w:sz w:val="20"/>
          <w:szCs w:val="20"/>
          <w:shd w:val="clear" w:color="auto" w:fill="FFFFFF" w:themeFill="background1"/>
          <w:lang w:val="tr"/>
        </w:rPr>
        <w:t xml:space="preserve"> fidye yazılım</w:t>
      </w:r>
      <w:r w:rsidR="00AD16AE" w:rsidRPr="009D1B27">
        <w:rPr>
          <w:rFonts w:ascii="Verdana" w:hAnsi="Verdana"/>
          <w:sz w:val="20"/>
          <w:szCs w:val="20"/>
          <w:shd w:val="clear" w:color="auto" w:fill="FFFFFF" w:themeFill="background1"/>
          <w:lang w:val="tr"/>
        </w:rPr>
        <w:t>larını</w:t>
      </w:r>
      <w:r w:rsidR="00D83AB9" w:rsidRPr="009D1B27">
        <w:rPr>
          <w:rFonts w:ascii="Verdana" w:hAnsi="Verdana"/>
          <w:sz w:val="20"/>
          <w:szCs w:val="20"/>
          <w:shd w:val="clear" w:color="auto" w:fill="FFFFFF" w:themeFill="background1"/>
          <w:lang w:val="tr"/>
        </w:rPr>
        <w:t xml:space="preserve"> kullanarak</w:t>
      </w:r>
      <w:r w:rsidR="00A13C9F" w:rsidRPr="009D1B27">
        <w:rPr>
          <w:rFonts w:ascii="Verdana" w:hAnsi="Verdana"/>
          <w:sz w:val="20"/>
          <w:szCs w:val="20"/>
          <w:shd w:val="clear" w:color="auto" w:fill="FFFFFF" w:themeFill="background1"/>
          <w:lang w:val="tr"/>
        </w:rPr>
        <w:t xml:space="preserve"> virüslü sistemlere</w:t>
      </w:r>
      <w:r w:rsidRPr="009D1B27">
        <w:rPr>
          <w:rFonts w:ascii="Verdana" w:hAnsi="Verdana"/>
          <w:sz w:val="20"/>
          <w:szCs w:val="20"/>
          <w:lang w:val="tr"/>
        </w:rPr>
        <w:t xml:space="preserve"> erişimden para </w:t>
      </w:r>
      <w:r w:rsidRPr="009D1B27">
        <w:rPr>
          <w:rFonts w:ascii="Verdana" w:hAnsi="Verdana"/>
          <w:sz w:val="20"/>
          <w:szCs w:val="20"/>
          <w:shd w:val="clear" w:color="auto" w:fill="FFFFFF" w:themeFill="background1"/>
          <w:lang w:val="tr"/>
        </w:rPr>
        <w:t>kazanmasıyla bilinen finansal amaçlı bir tehdit grubu olan TA505 ile</w:t>
      </w:r>
      <w:r w:rsidR="00E147F9" w:rsidRPr="009D1B27">
        <w:rPr>
          <w:rFonts w:ascii="Verdana" w:hAnsi="Verdana"/>
          <w:sz w:val="20"/>
          <w:szCs w:val="20"/>
          <w:shd w:val="clear" w:color="auto" w:fill="FFFFFF" w:themeFill="background1"/>
          <w:lang w:val="tr"/>
        </w:rPr>
        <w:t xml:space="preserve"> </w:t>
      </w:r>
      <w:r w:rsidRPr="009D1B27">
        <w:rPr>
          <w:rFonts w:ascii="Verdana" w:hAnsi="Verdana"/>
          <w:sz w:val="20"/>
          <w:szCs w:val="20"/>
          <w:lang w:val="tr"/>
        </w:rPr>
        <w:t>birçok taktik, te</w:t>
      </w:r>
      <w:r w:rsidR="00E215F2" w:rsidRPr="009D1B27">
        <w:rPr>
          <w:rFonts w:ascii="Verdana" w:hAnsi="Verdana"/>
          <w:sz w:val="20"/>
          <w:szCs w:val="20"/>
          <w:lang w:val="tr"/>
        </w:rPr>
        <w:t>k</w:t>
      </w:r>
      <w:r w:rsidRPr="009D1B27">
        <w:rPr>
          <w:rFonts w:ascii="Verdana" w:hAnsi="Verdana"/>
          <w:sz w:val="20"/>
          <w:szCs w:val="20"/>
          <w:lang w:val="tr"/>
        </w:rPr>
        <w:t>ni</w:t>
      </w:r>
      <w:r w:rsidR="00AD16AE" w:rsidRPr="009D1B27">
        <w:rPr>
          <w:rFonts w:ascii="Verdana" w:hAnsi="Verdana"/>
          <w:sz w:val="20"/>
          <w:szCs w:val="20"/>
          <w:lang w:val="tr"/>
        </w:rPr>
        <w:t>k</w:t>
      </w:r>
      <w:r w:rsidRPr="009D1B27">
        <w:rPr>
          <w:rFonts w:ascii="Verdana" w:hAnsi="Verdana"/>
          <w:sz w:val="20"/>
          <w:szCs w:val="20"/>
          <w:lang w:val="tr"/>
        </w:rPr>
        <w:t xml:space="preserve"> ve pro</w:t>
      </w:r>
      <w:r w:rsidR="00AD16AE" w:rsidRPr="009D1B27">
        <w:rPr>
          <w:rFonts w:ascii="Verdana" w:hAnsi="Verdana"/>
          <w:sz w:val="20"/>
          <w:szCs w:val="20"/>
          <w:lang w:val="tr"/>
        </w:rPr>
        <w:t xml:space="preserve">sedür </w:t>
      </w:r>
      <w:r w:rsidRPr="009D1B27">
        <w:rPr>
          <w:rFonts w:ascii="Verdana" w:hAnsi="Verdana"/>
          <w:sz w:val="20"/>
          <w:szCs w:val="20"/>
          <w:lang w:val="tr"/>
        </w:rPr>
        <w:t xml:space="preserve">(TTP) paylaşan bir MirrorBlast e-posta kimlik avı </w:t>
      </w:r>
      <w:r w:rsidR="00AD16AE" w:rsidRPr="009D1B27">
        <w:rPr>
          <w:rFonts w:ascii="Verdana" w:hAnsi="Verdana"/>
          <w:sz w:val="20"/>
          <w:szCs w:val="20"/>
          <w:lang w:val="tr"/>
        </w:rPr>
        <w:t>saldırısı</w:t>
      </w:r>
      <w:r w:rsidRPr="009D1B27">
        <w:rPr>
          <w:rFonts w:ascii="Verdana" w:hAnsi="Verdana"/>
          <w:sz w:val="20"/>
          <w:szCs w:val="20"/>
          <w:lang w:val="tr"/>
        </w:rPr>
        <w:t xml:space="preserve"> belirledi. </w:t>
      </w:r>
      <w:r w:rsidR="00E147F9" w:rsidRPr="009D1B27">
        <w:rPr>
          <w:rFonts w:ascii="Verdana" w:hAnsi="Verdana"/>
          <w:sz w:val="20"/>
          <w:szCs w:val="20"/>
          <w:lang w:val="tr"/>
        </w:rPr>
        <w:t xml:space="preserve"> Saldırı,</w:t>
      </w:r>
      <w:r w:rsidRPr="009D1B27">
        <w:rPr>
          <w:rFonts w:ascii="Verdana" w:hAnsi="Verdana"/>
          <w:sz w:val="20"/>
          <w:szCs w:val="20"/>
          <w:lang w:val="tr"/>
        </w:rPr>
        <w:t xml:space="preserve"> FlawedGrace Uzaktan Erişim Truva Atı (RAT) ile kuru</w:t>
      </w:r>
      <w:r w:rsidR="00670CC6" w:rsidRPr="009D1B27">
        <w:rPr>
          <w:rFonts w:ascii="Verdana" w:hAnsi="Verdana"/>
          <w:sz w:val="20"/>
          <w:szCs w:val="20"/>
          <w:lang w:val="tr"/>
        </w:rPr>
        <w:t>m</w:t>
      </w:r>
      <w:r w:rsidRPr="009D1B27">
        <w:rPr>
          <w:rFonts w:ascii="Verdana" w:hAnsi="Verdana"/>
          <w:sz w:val="20"/>
          <w:szCs w:val="20"/>
          <w:lang w:val="tr"/>
        </w:rPr>
        <w:t xml:space="preserve">ları hedef </w:t>
      </w:r>
      <w:r w:rsidR="00670CC6" w:rsidRPr="009D1B27">
        <w:rPr>
          <w:rFonts w:ascii="Verdana" w:hAnsi="Verdana"/>
          <w:sz w:val="20"/>
          <w:szCs w:val="20"/>
          <w:lang w:val="tr"/>
        </w:rPr>
        <w:t>alıyor</w:t>
      </w:r>
      <w:r w:rsidRPr="009D1B27">
        <w:rPr>
          <w:rFonts w:ascii="Verdana" w:hAnsi="Verdana"/>
          <w:sz w:val="20"/>
          <w:szCs w:val="20"/>
          <w:lang w:val="tr"/>
        </w:rPr>
        <w:t>.</w:t>
      </w:r>
    </w:p>
    <w:p w14:paraId="7E107140" w14:textId="0317B0C5" w:rsidR="00EB0212" w:rsidRPr="009D1B27" w:rsidRDefault="00EB0212" w:rsidP="009D1B27">
      <w:pPr>
        <w:pStyle w:val="ListeParagraf"/>
        <w:numPr>
          <w:ilvl w:val="0"/>
          <w:numId w:val="7"/>
        </w:numPr>
        <w:spacing w:after="0" w:line="360" w:lineRule="auto"/>
        <w:jc w:val="both"/>
        <w:rPr>
          <w:rFonts w:ascii="Verdana" w:eastAsia="HP Simplified Light" w:hAnsi="Verdana" w:cs="Times New Roman"/>
          <w:sz w:val="20"/>
          <w:szCs w:val="20"/>
          <w:lang w:val="en-US"/>
        </w:rPr>
      </w:pPr>
      <w:r w:rsidRPr="009D1B27">
        <w:rPr>
          <w:rFonts w:ascii="Verdana" w:hAnsi="Verdana"/>
          <w:b/>
          <w:bCs/>
          <w:sz w:val="20"/>
          <w:szCs w:val="20"/>
          <w:lang w:val="tr"/>
        </w:rPr>
        <w:t xml:space="preserve">RedLine ile kurbanlara </w:t>
      </w:r>
      <w:r w:rsidRPr="009D1B27">
        <w:rPr>
          <w:rFonts w:ascii="Verdana" w:hAnsi="Verdana"/>
          <w:sz w:val="20"/>
          <w:szCs w:val="20"/>
          <w:lang w:val="tr"/>
        </w:rPr>
        <w:t xml:space="preserve">bulaşan sahte oyun </w:t>
      </w:r>
      <w:r w:rsidR="000250B6" w:rsidRPr="009D1B27">
        <w:rPr>
          <w:rFonts w:ascii="Verdana" w:hAnsi="Verdana"/>
          <w:sz w:val="20"/>
          <w:szCs w:val="20"/>
          <w:lang w:val="tr"/>
        </w:rPr>
        <w:t>platformu</w:t>
      </w:r>
      <w:r w:rsidRPr="009D1B27">
        <w:rPr>
          <w:rFonts w:ascii="Verdana" w:hAnsi="Verdana"/>
          <w:sz w:val="20"/>
          <w:szCs w:val="20"/>
          <w:lang w:val="tr"/>
        </w:rPr>
        <w:t>: Ziyaretçileri RedLine infostealer'ı indirmeleri ve kimlik bilgilerini çalmaları için kandıran sahte bir Discord yükleyici web sitesi keşfedildi.</w:t>
      </w:r>
    </w:p>
    <w:p w14:paraId="57D595B1" w14:textId="76437D54" w:rsidR="00EB0212" w:rsidRPr="009D1B27" w:rsidRDefault="00EB0212" w:rsidP="009D1B27">
      <w:pPr>
        <w:pStyle w:val="ListeParagraf"/>
        <w:numPr>
          <w:ilvl w:val="0"/>
          <w:numId w:val="7"/>
        </w:numPr>
        <w:spacing w:after="0" w:line="360" w:lineRule="auto"/>
        <w:jc w:val="both"/>
        <w:rPr>
          <w:rFonts w:ascii="Verdana" w:eastAsia="HP Simplified Light" w:hAnsi="Verdana" w:cs="Times New Roman"/>
          <w:sz w:val="20"/>
          <w:szCs w:val="20"/>
        </w:rPr>
      </w:pPr>
      <w:r w:rsidRPr="009D1B27">
        <w:rPr>
          <w:rFonts w:ascii="Verdana" w:hAnsi="Verdana"/>
          <w:b/>
          <w:bCs/>
          <w:sz w:val="20"/>
          <w:szCs w:val="20"/>
          <w:lang w:val="tr"/>
        </w:rPr>
        <w:t>Nadir dosya t</w:t>
      </w:r>
      <w:r w:rsidR="00670CC6" w:rsidRPr="009D1B27">
        <w:rPr>
          <w:rFonts w:ascii="Verdana" w:hAnsi="Verdana"/>
          <w:b/>
          <w:bCs/>
          <w:sz w:val="20"/>
          <w:szCs w:val="20"/>
          <w:lang w:val="tr"/>
        </w:rPr>
        <w:t>iplerini</w:t>
      </w:r>
      <w:r w:rsidRPr="009D1B27">
        <w:rPr>
          <w:rFonts w:ascii="Verdana" w:hAnsi="Verdana"/>
          <w:b/>
          <w:bCs/>
          <w:sz w:val="20"/>
          <w:szCs w:val="20"/>
          <w:lang w:val="tr"/>
        </w:rPr>
        <w:t xml:space="preserve"> değiştirmek hala algılama</w:t>
      </w:r>
      <w:r w:rsidR="00670CC6" w:rsidRPr="009D1B27">
        <w:rPr>
          <w:rFonts w:ascii="Verdana" w:hAnsi="Verdana"/>
          <w:b/>
          <w:bCs/>
          <w:sz w:val="20"/>
          <w:szCs w:val="20"/>
          <w:lang w:val="tr"/>
        </w:rPr>
        <w:t>nın önüne geçiyor</w:t>
      </w:r>
      <w:r w:rsidRPr="009D1B27">
        <w:rPr>
          <w:rFonts w:ascii="Verdana" w:hAnsi="Verdana"/>
          <w:b/>
          <w:bCs/>
          <w:sz w:val="20"/>
          <w:szCs w:val="20"/>
          <w:lang w:val="tr"/>
        </w:rPr>
        <w:t>:</w:t>
      </w:r>
      <w:r w:rsidR="00561C26" w:rsidRPr="009D1B27">
        <w:rPr>
          <w:rFonts w:ascii="Verdana" w:hAnsi="Verdana"/>
          <w:sz w:val="20"/>
          <w:szCs w:val="20"/>
          <w:lang w:val="tr"/>
        </w:rPr>
        <w:t xml:space="preserve"> Aggah tehdit grubu, satın alma emirleri olarak gizlenmiş kötü amaçlı PowerPoint eklenti (.ppa) dosyalarıyla Korece konuşan kuru</w:t>
      </w:r>
      <w:r w:rsidR="00670CC6" w:rsidRPr="009D1B27">
        <w:rPr>
          <w:rFonts w:ascii="Verdana" w:hAnsi="Verdana"/>
          <w:sz w:val="20"/>
          <w:szCs w:val="20"/>
          <w:lang w:val="tr"/>
        </w:rPr>
        <w:t>m</w:t>
      </w:r>
      <w:r w:rsidR="00561C26" w:rsidRPr="009D1B27">
        <w:rPr>
          <w:rFonts w:ascii="Verdana" w:hAnsi="Verdana"/>
          <w:sz w:val="20"/>
          <w:szCs w:val="20"/>
          <w:lang w:val="tr"/>
        </w:rPr>
        <w:t>ları hedef aldı ve</w:t>
      </w:r>
      <w:r w:rsidR="00473C37" w:rsidRPr="009D1B27">
        <w:rPr>
          <w:rFonts w:ascii="Verdana" w:hAnsi="Verdana"/>
          <w:sz w:val="20"/>
          <w:szCs w:val="20"/>
          <w:lang w:val="tr"/>
        </w:rPr>
        <w:t xml:space="preserve"> sistemlere </w:t>
      </w:r>
      <w:r w:rsidR="00561C26" w:rsidRPr="009D1B27">
        <w:rPr>
          <w:rFonts w:ascii="Verdana" w:hAnsi="Verdana"/>
          <w:sz w:val="20"/>
          <w:szCs w:val="20"/>
          <w:lang w:val="tr"/>
        </w:rPr>
        <w:t>uzaktan erişim</w:t>
      </w:r>
      <w:r w:rsidR="00670CC6" w:rsidRPr="009D1B27">
        <w:rPr>
          <w:rFonts w:ascii="Verdana" w:hAnsi="Verdana"/>
          <w:sz w:val="20"/>
          <w:szCs w:val="20"/>
          <w:lang w:val="tr"/>
        </w:rPr>
        <w:t>li</w:t>
      </w:r>
      <w:r w:rsidR="00561C26" w:rsidRPr="009D1B27">
        <w:rPr>
          <w:rFonts w:ascii="Verdana" w:hAnsi="Verdana"/>
          <w:sz w:val="20"/>
          <w:szCs w:val="20"/>
          <w:lang w:val="tr"/>
        </w:rPr>
        <w:t xml:space="preserve"> Truva atları bulaştırdı. </w:t>
      </w:r>
      <w:r w:rsidR="00670CC6" w:rsidRPr="009D1B27">
        <w:rPr>
          <w:rFonts w:ascii="Verdana" w:hAnsi="Verdana"/>
          <w:sz w:val="20"/>
          <w:szCs w:val="20"/>
          <w:lang w:val="tr"/>
        </w:rPr>
        <w:t xml:space="preserve">Kötü amaçlı PowerPoint yazılımları olağandışı </w:t>
      </w:r>
      <w:r w:rsidR="00561C26" w:rsidRPr="009D1B27">
        <w:rPr>
          <w:rFonts w:ascii="Verdana" w:hAnsi="Verdana"/>
          <w:sz w:val="20"/>
          <w:szCs w:val="20"/>
          <w:lang w:val="tr"/>
        </w:rPr>
        <w:t>ve kötü amaçlı yazılımların</w:t>
      </w:r>
      <w:r w:rsidR="00670CC6" w:rsidRPr="009D1B27">
        <w:rPr>
          <w:rFonts w:ascii="Verdana" w:hAnsi="Verdana"/>
          <w:sz w:val="20"/>
          <w:szCs w:val="20"/>
          <w:lang w:val="tr"/>
        </w:rPr>
        <w:t xml:space="preserve"> </w:t>
      </w:r>
      <w:r w:rsidR="00561C26" w:rsidRPr="009D1B27">
        <w:rPr>
          <w:rFonts w:ascii="Verdana" w:hAnsi="Verdana"/>
          <w:sz w:val="20"/>
          <w:szCs w:val="20"/>
          <w:lang w:val="tr"/>
        </w:rPr>
        <w:t>%1'ini oluştu</w:t>
      </w:r>
      <w:r w:rsidR="00670CC6" w:rsidRPr="009D1B27">
        <w:rPr>
          <w:rFonts w:ascii="Verdana" w:hAnsi="Verdana"/>
          <w:sz w:val="20"/>
          <w:szCs w:val="20"/>
          <w:lang w:val="tr"/>
        </w:rPr>
        <w:t>ruyor</w:t>
      </w:r>
      <w:r w:rsidR="00561C26" w:rsidRPr="009D1B27">
        <w:rPr>
          <w:rFonts w:ascii="Verdana" w:hAnsi="Verdana"/>
          <w:sz w:val="20"/>
          <w:szCs w:val="20"/>
          <w:lang w:val="tr"/>
        </w:rPr>
        <w:t xml:space="preserve">. </w:t>
      </w:r>
    </w:p>
    <w:p w14:paraId="3CFBC189" w14:textId="77777777" w:rsidR="009D1B27" w:rsidRDefault="009D1B27" w:rsidP="009D1B27">
      <w:pPr>
        <w:shd w:val="clear" w:color="auto" w:fill="FFFFFF"/>
        <w:spacing w:after="0" w:line="360" w:lineRule="auto"/>
        <w:jc w:val="both"/>
        <w:rPr>
          <w:rFonts w:ascii="Verdana" w:hAnsi="Verdana"/>
          <w:sz w:val="20"/>
          <w:szCs w:val="20"/>
          <w:lang w:val="tr"/>
        </w:rPr>
      </w:pPr>
    </w:p>
    <w:p w14:paraId="346F3394" w14:textId="0A3C0E42" w:rsidR="00D51C2B" w:rsidRPr="009D1B27" w:rsidRDefault="00C702E1" w:rsidP="009D1B27">
      <w:pPr>
        <w:shd w:val="clear" w:color="auto" w:fill="FFFFFF"/>
        <w:spacing w:after="0" w:line="360" w:lineRule="auto"/>
        <w:jc w:val="both"/>
        <w:rPr>
          <w:rFonts w:ascii="Verdana" w:eastAsia="HP Simplified Light" w:hAnsi="Verdana" w:cs="Times New Roman"/>
          <w:sz w:val="20"/>
          <w:szCs w:val="20"/>
          <w:lang w:val="en-US"/>
        </w:rPr>
      </w:pPr>
      <w:r w:rsidRPr="009D1B27">
        <w:rPr>
          <w:rFonts w:ascii="Verdana" w:hAnsi="Verdana"/>
          <w:sz w:val="20"/>
          <w:szCs w:val="20"/>
          <w:lang w:val="tr"/>
        </w:rPr>
        <w:t xml:space="preserve">HP Inc. Kıdemli Kötü Amaçlı Yazılım Analisti, HP Wolf Security tehdit araştırma ekibi üyesi Alex Holland </w:t>
      </w:r>
      <w:r w:rsidR="00D2062F" w:rsidRPr="009D1B27">
        <w:rPr>
          <w:rFonts w:ascii="Verdana" w:hAnsi="Verdana"/>
          <w:sz w:val="20"/>
          <w:szCs w:val="20"/>
          <w:lang w:val="tr"/>
        </w:rPr>
        <w:t>“Kendilerini algılayacak araçlardan gizlenmek</w:t>
      </w:r>
      <w:r w:rsidR="00024C66" w:rsidRPr="009D1B27">
        <w:rPr>
          <w:rFonts w:ascii="Verdana" w:hAnsi="Verdana"/>
          <w:sz w:val="20"/>
          <w:szCs w:val="20"/>
          <w:lang w:val="tr"/>
        </w:rPr>
        <w:t xml:space="preserve"> </w:t>
      </w:r>
      <w:r w:rsidR="0040187D" w:rsidRPr="009D1B27">
        <w:rPr>
          <w:rFonts w:ascii="Verdana" w:hAnsi="Verdana"/>
          <w:sz w:val="20"/>
          <w:szCs w:val="20"/>
          <w:lang w:val="tr"/>
        </w:rPr>
        <w:t>için yazılım</w:t>
      </w:r>
      <w:r w:rsidR="00D2062F" w:rsidRPr="009D1B27">
        <w:rPr>
          <w:rFonts w:ascii="Verdana" w:hAnsi="Verdana"/>
          <w:sz w:val="20"/>
          <w:szCs w:val="20"/>
          <w:lang w:val="tr"/>
        </w:rPr>
        <w:t>ların</w:t>
      </w:r>
      <w:r w:rsidR="0040187D" w:rsidRPr="009D1B27">
        <w:rPr>
          <w:rFonts w:ascii="Verdana" w:hAnsi="Verdana"/>
          <w:sz w:val="20"/>
          <w:szCs w:val="20"/>
          <w:lang w:val="tr"/>
        </w:rPr>
        <w:t xml:space="preserve"> meşru özelliklerin</w:t>
      </w:r>
      <w:r w:rsidR="00D2062F" w:rsidRPr="009D1B27">
        <w:rPr>
          <w:rFonts w:ascii="Verdana" w:hAnsi="Verdana"/>
          <w:sz w:val="20"/>
          <w:szCs w:val="20"/>
          <w:lang w:val="tr"/>
        </w:rPr>
        <w:t>i</w:t>
      </w:r>
      <w:r w:rsidR="0040187D" w:rsidRPr="009D1B27">
        <w:rPr>
          <w:rFonts w:ascii="Verdana" w:hAnsi="Verdana"/>
          <w:sz w:val="20"/>
          <w:szCs w:val="20"/>
          <w:lang w:val="tr"/>
        </w:rPr>
        <w:t xml:space="preserve"> </w:t>
      </w:r>
      <w:r w:rsidR="00024C66" w:rsidRPr="009D1B27">
        <w:rPr>
          <w:rFonts w:ascii="Verdana" w:hAnsi="Verdana"/>
          <w:sz w:val="20"/>
          <w:szCs w:val="20"/>
          <w:lang w:val="tr"/>
        </w:rPr>
        <w:t>kullanma</w:t>
      </w:r>
      <w:r w:rsidRPr="009D1B27">
        <w:rPr>
          <w:rFonts w:ascii="Verdana" w:hAnsi="Verdana"/>
          <w:sz w:val="20"/>
          <w:szCs w:val="20"/>
          <w:lang w:val="tr"/>
        </w:rPr>
        <w:t>k ve</w:t>
      </w:r>
      <w:r w:rsidR="001E700F" w:rsidRPr="009D1B27">
        <w:rPr>
          <w:rFonts w:ascii="Verdana" w:hAnsi="Verdana"/>
          <w:sz w:val="20"/>
          <w:szCs w:val="20"/>
          <w:lang w:val="tr"/>
        </w:rPr>
        <w:t xml:space="preserve"> </w:t>
      </w:r>
      <w:r w:rsidR="00294A3C" w:rsidRPr="009D1B27">
        <w:rPr>
          <w:rFonts w:ascii="Verdana" w:hAnsi="Verdana"/>
          <w:sz w:val="20"/>
          <w:szCs w:val="20"/>
          <w:lang w:val="tr"/>
        </w:rPr>
        <w:t>e-posta ağ geçitlerinin geçmesine izin verebilecek</w:t>
      </w:r>
      <w:r w:rsidR="0059424E" w:rsidRPr="009D1B27">
        <w:rPr>
          <w:rFonts w:ascii="Verdana" w:hAnsi="Verdana"/>
          <w:sz w:val="20"/>
          <w:szCs w:val="20"/>
          <w:lang w:val="tr"/>
        </w:rPr>
        <w:t xml:space="preserve"> </w:t>
      </w:r>
      <w:r w:rsidR="008C25A7" w:rsidRPr="009D1B27">
        <w:rPr>
          <w:rFonts w:ascii="Verdana" w:hAnsi="Verdana"/>
          <w:sz w:val="20"/>
          <w:szCs w:val="20"/>
          <w:lang w:val="tr"/>
        </w:rPr>
        <w:t>nadir dosya türlerin</w:t>
      </w:r>
      <w:r w:rsidR="00D2062F" w:rsidRPr="009D1B27">
        <w:rPr>
          <w:rFonts w:ascii="Verdana" w:hAnsi="Verdana"/>
          <w:sz w:val="20"/>
          <w:szCs w:val="20"/>
          <w:lang w:val="tr"/>
        </w:rPr>
        <w:t>den faydalan</w:t>
      </w:r>
      <w:r w:rsidR="00D43990" w:rsidRPr="009D1B27">
        <w:rPr>
          <w:rFonts w:ascii="Verdana" w:hAnsi="Verdana"/>
          <w:sz w:val="20"/>
          <w:szCs w:val="20"/>
          <w:lang w:val="tr"/>
        </w:rPr>
        <w:t>ma</w:t>
      </w:r>
      <w:r w:rsidR="00D2062F" w:rsidRPr="009D1B27">
        <w:rPr>
          <w:rFonts w:ascii="Verdana" w:hAnsi="Verdana"/>
          <w:sz w:val="20"/>
          <w:szCs w:val="20"/>
          <w:lang w:val="tr"/>
        </w:rPr>
        <w:t>k</w:t>
      </w:r>
      <w:r w:rsidR="00D43990" w:rsidRPr="009D1B27">
        <w:rPr>
          <w:rFonts w:ascii="Verdana" w:hAnsi="Verdana"/>
          <w:sz w:val="20"/>
          <w:szCs w:val="20"/>
          <w:lang w:val="tr"/>
        </w:rPr>
        <w:t xml:space="preserve"> saldırganlar için yaygın bir taktik. Güvenlik ekiplerinin </w:t>
      </w:r>
      <w:r w:rsidR="00D2062F" w:rsidRPr="009D1B27">
        <w:rPr>
          <w:rFonts w:ascii="Verdana" w:hAnsi="Verdana"/>
          <w:sz w:val="20"/>
          <w:szCs w:val="20"/>
          <w:lang w:val="tr"/>
        </w:rPr>
        <w:t>sadece</w:t>
      </w:r>
      <w:r w:rsidR="00D43990" w:rsidRPr="009D1B27">
        <w:rPr>
          <w:rFonts w:ascii="Verdana" w:hAnsi="Verdana"/>
          <w:sz w:val="20"/>
          <w:szCs w:val="20"/>
          <w:lang w:val="tr"/>
        </w:rPr>
        <w:t xml:space="preserve"> tespi</w:t>
      </w:r>
      <w:r w:rsidR="00D2062F" w:rsidRPr="009D1B27">
        <w:rPr>
          <w:rFonts w:ascii="Verdana" w:hAnsi="Verdana"/>
          <w:sz w:val="20"/>
          <w:szCs w:val="20"/>
          <w:lang w:val="tr"/>
        </w:rPr>
        <w:t>t etmekle yetinmemeleri,</w:t>
      </w:r>
      <w:r w:rsidR="00D43990" w:rsidRPr="009D1B27">
        <w:rPr>
          <w:rFonts w:ascii="Verdana" w:hAnsi="Verdana"/>
          <w:sz w:val="20"/>
          <w:szCs w:val="20"/>
          <w:lang w:val="tr"/>
        </w:rPr>
        <w:t xml:space="preserve"> en son tehditlere ayak uydurmalarını ve savunmalarını buna göre güncellemeleri</w:t>
      </w:r>
      <w:r w:rsidR="00D2062F" w:rsidRPr="009D1B27">
        <w:rPr>
          <w:rFonts w:ascii="Verdana" w:hAnsi="Verdana"/>
          <w:sz w:val="20"/>
          <w:szCs w:val="20"/>
          <w:lang w:val="tr"/>
        </w:rPr>
        <w:t xml:space="preserve"> gerekiyor</w:t>
      </w:r>
      <w:r w:rsidR="00D43990" w:rsidRPr="009D1B27">
        <w:rPr>
          <w:rFonts w:ascii="Verdana" w:hAnsi="Verdana"/>
          <w:sz w:val="20"/>
          <w:szCs w:val="20"/>
          <w:lang w:val="tr"/>
        </w:rPr>
        <w:t>. Örneğin,</w:t>
      </w:r>
      <w:r w:rsidR="0059424E" w:rsidRPr="009D1B27">
        <w:rPr>
          <w:rFonts w:ascii="Verdana" w:hAnsi="Verdana"/>
          <w:sz w:val="20"/>
          <w:szCs w:val="20"/>
          <w:lang w:val="tr"/>
        </w:rPr>
        <w:t xml:space="preserve"> </w:t>
      </w:r>
      <w:r w:rsidR="00D43990" w:rsidRPr="009D1B27">
        <w:rPr>
          <w:rFonts w:ascii="Verdana" w:hAnsi="Verdana"/>
          <w:sz w:val="20"/>
          <w:szCs w:val="20"/>
          <w:lang w:val="tr"/>
        </w:rPr>
        <w:t>gördüğümüz</w:t>
      </w:r>
      <w:r w:rsidR="0059424E" w:rsidRPr="009D1B27">
        <w:rPr>
          <w:rFonts w:ascii="Verdana" w:hAnsi="Verdana"/>
          <w:sz w:val="20"/>
          <w:szCs w:val="20"/>
          <w:lang w:val="tr"/>
        </w:rPr>
        <w:t xml:space="preserve"> </w:t>
      </w:r>
      <w:r w:rsidR="00D43990" w:rsidRPr="009D1B27">
        <w:rPr>
          <w:rFonts w:ascii="Verdana" w:hAnsi="Verdana"/>
          <w:sz w:val="20"/>
          <w:szCs w:val="20"/>
          <w:lang w:val="tr"/>
        </w:rPr>
        <w:t xml:space="preserve">kötü amaçlı .xll görüntülerindeki spike'a </w:t>
      </w:r>
      <w:r w:rsidR="00220627" w:rsidRPr="009D1B27">
        <w:rPr>
          <w:rFonts w:ascii="Verdana" w:hAnsi="Verdana"/>
          <w:sz w:val="20"/>
          <w:szCs w:val="20"/>
          <w:lang w:val="tr"/>
        </w:rPr>
        <w:t>dayanarak</w:t>
      </w:r>
      <w:r w:rsidR="001C767A" w:rsidRPr="009D1B27">
        <w:rPr>
          <w:rFonts w:ascii="Verdana" w:hAnsi="Verdana"/>
          <w:sz w:val="20"/>
          <w:szCs w:val="20"/>
          <w:lang w:val="tr"/>
        </w:rPr>
        <w:t>,</w:t>
      </w:r>
      <w:r w:rsidR="0059424E" w:rsidRPr="009D1B27">
        <w:rPr>
          <w:rFonts w:ascii="Verdana" w:hAnsi="Verdana"/>
          <w:sz w:val="20"/>
          <w:szCs w:val="20"/>
          <w:lang w:val="tr"/>
        </w:rPr>
        <w:t xml:space="preserve"> </w:t>
      </w:r>
      <w:r w:rsidR="00220627" w:rsidRPr="009D1B27">
        <w:rPr>
          <w:rFonts w:ascii="Verdana" w:hAnsi="Verdana"/>
          <w:sz w:val="20"/>
          <w:szCs w:val="20"/>
          <w:lang w:val="tr"/>
        </w:rPr>
        <w:t>ağ yöneticilerini</w:t>
      </w:r>
      <w:r w:rsidRPr="009D1B27">
        <w:rPr>
          <w:rFonts w:ascii="Verdana" w:hAnsi="Verdana"/>
          <w:sz w:val="20"/>
          <w:szCs w:val="20"/>
          <w:lang w:val="tr"/>
        </w:rPr>
        <w:t>n</w:t>
      </w:r>
      <w:r w:rsidR="0059424E" w:rsidRPr="009D1B27">
        <w:rPr>
          <w:rFonts w:ascii="Verdana" w:hAnsi="Verdana"/>
          <w:sz w:val="20"/>
          <w:szCs w:val="20"/>
          <w:lang w:val="tr"/>
        </w:rPr>
        <w:t xml:space="preserve"> </w:t>
      </w:r>
      <w:r w:rsidR="00727637" w:rsidRPr="009D1B27">
        <w:rPr>
          <w:rFonts w:ascii="Verdana" w:hAnsi="Verdana"/>
          <w:color w:val="000000"/>
          <w:sz w:val="20"/>
          <w:szCs w:val="20"/>
          <w:lang w:val="tr" w:eastAsia="en-GB"/>
        </w:rPr>
        <w:t>gelen .xll eklerini engelleyecek şekilde e-posta ağ geçitlerini yapılandırma</w:t>
      </w:r>
      <w:r w:rsidRPr="009D1B27">
        <w:rPr>
          <w:rFonts w:ascii="Verdana" w:hAnsi="Verdana"/>
          <w:color w:val="000000"/>
          <w:sz w:val="20"/>
          <w:szCs w:val="20"/>
          <w:lang w:val="tr" w:eastAsia="en-GB"/>
        </w:rPr>
        <w:t>sını</w:t>
      </w:r>
      <w:r w:rsidR="00727637" w:rsidRPr="009D1B27">
        <w:rPr>
          <w:rFonts w:ascii="Verdana" w:hAnsi="Verdana"/>
          <w:color w:val="000000"/>
          <w:sz w:val="20"/>
          <w:szCs w:val="20"/>
          <w:lang w:val="tr" w:eastAsia="en-GB"/>
        </w:rPr>
        <w:t xml:space="preserve">, yalnızca güvenilir ortaklar </w:t>
      </w:r>
      <w:r w:rsidR="0059424E" w:rsidRPr="009D1B27">
        <w:rPr>
          <w:rFonts w:ascii="Verdana" w:hAnsi="Verdana"/>
          <w:sz w:val="20"/>
          <w:szCs w:val="20"/>
          <w:lang w:val="tr"/>
        </w:rPr>
        <w:t xml:space="preserve">tarafından imzalanmış </w:t>
      </w:r>
      <w:r w:rsidR="00727637" w:rsidRPr="009D1B27">
        <w:rPr>
          <w:rFonts w:ascii="Verdana" w:hAnsi="Verdana"/>
          <w:color w:val="000000"/>
          <w:sz w:val="20"/>
          <w:szCs w:val="20"/>
          <w:lang w:val="tr" w:eastAsia="en-GB"/>
        </w:rPr>
        <w:t xml:space="preserve">eklentilere </w:t>
      </w:r>
      <w:r w:rsidR="0059424E" w:rsidRPr="009D1B27">
        <w:rPr>
          <w:rFonts w:ascii="Verdana" w:hAnsi="Verdana"/>
          <w:sz w:val="20"/>
          <w:szCs w:val="20"/>
          <w:lang w:val="tr"/>
        </w:rPr>
        <w:t>izin verme</w:t>
      </w:r>
      <w:r w:rsidRPr="009D1B27">
        <w:rPr>
          <w:rFonts w:ascii="Verdana" w:hAnsi="Verdana"/>
          <w:sz w:val="20"/>
          <w:szCs w:val="20"/>
          <w:lang w:val="tr"/>
        </w:rPr>
        <w:t xml:space="preserve">lerini </w:t>
      </w:r>
      <w:r w:rsidRPr="009D1B27">
        <w:rPr>
          <w:rFonts w:ascii="Verdana" w:hAnsi="Verdana"/>
          <w:color w:val="000000"/>
          <w:sz w:val="20"/>
          <w:szCs w:val="20"/>
          <w:lang w:val="tr" w:eastAsia="en-GB"/>
        </w:rPr>
        <w:t>veya</w:t>
      </w:r>
      <w:r w:rsidRPr="009D1B27">
        <w:rPr>
          <w:rFonts w:ascii="Verdana" w:hAnsi="Verdana"/>
          <w:sz w:val="20"/>
          <w:szCs w:val="20"/>
          <w:lang w:val="tr"/>
        </w:rPr>
        <w:t xml:space="preserve"> </w:t>
      </w:r>
      <w:r w:rsidRPr="009D1B27">
        <w:rPr>
          <w:rFonts w:ascii="Verdana" w:hAnsi="Verdana"/>
          <w:color w:val="000000"/>
          <w:sz w:val="20"/>
          <w:szCs w:val="20"/>
          <w:lang w:val="tr" w:eastAsia="en-GB"/>
        </w:rPr>
        <w:t>Excel ekl</w:t>
      </w:r>
      <w:r w:rsidRPr="009D1B27">
        <w:rPr>
          <w:rFonts w:ascii="Verdana" w:hAnsi="Verdana"/>
          <w:sz w:val="20"/>
          <w:szCs w:val="20"/>
          <w:lang w:val="tr"/>
        </w:rPr>
        <w:t>entilerini tamamen devre dışı bırakmalarını öneriyorum</w:t>
      </w:r>
      <w:r w:rsidRPr="009D1B27">
        <w:rPr>
          <w:rFonts w:ascii="Verdana" w:hAnsi="Verdana"/>
          <w:color w:val="000000"/>
          <w:sz w:val="20"/>
          <w:szCs w:val="20"/>
          <w:lang w:val="tr" w:eastAsia="en-GB"/>
        </w:rPr>
        <w:t>”</w:t>
      </w:r>
      <w:r w:rsidR="00727637" w:rsidRPr="009D1B27">
        <w:rPr>
          <w:rFonts w:ascii="Verdana" w:hAnsi="Verdana"/>
          <w:color w:val="000000"/>
          <w:sz w:val="20"/>
          <w:szCs w:val="20"/>
          <w:lang w:val="tr" w:eastAsia="en-GB"/>
        </w:rPr>
        <w:t xml:space="preserve"> </w:t>
      </w:r>
      <w:r w:rsidRPr="009D1B27">
        <w:rPr>
          <w:rFonts w:ascii="Verdana" w:hAnsi="Verdana"/>
          <w:sz w:val="20"/>
          <w:szCs w:val="20"/>
          <w:lang w:val="tr"/>
        </w:rPr>
        <w:t>di</w:t>
      </w:r>
      <w:r w:rsidR="00727637" w:rsidRPr="009D1B27">
        <w:rPr>
          <w:rFonts w:ascii="Verdana" w:hAnsi="Verdana"/>
          <w:sz w:val="20"/>
          <w:szCs w:val="20"/>
          <w:lang w:val="tr"/>
        </w:rPr>
        <w:t>yor</w:t>
      </w:r>
      <w:r w:rsidRPr="009D1B27">
        <w:rPr>
          <w:rFonts w:ascii="Verdana" w:hAnsi="Verdana"/>
          <w:sz w:val="20"/>
          <w:szCs w:val="20"/>
          <w:lang w:val="tr"/>
        </w:rPr>
        <w:t xml:space="preserve"> ve şöyle devam ediyor:</w:t>
      </w:r>
    </w:p>
    <w:p w14:paraId="605A7B60" w14:textId="77777777" w:rsidR="009D1B27" w:rsidRDefault="009D1B27" w:rsidP="009D1B27">
      <w:pPr>
        <w:shd w:val="clear" w:color="auto" w:fill="FFFFFF"/>
        <w:spacing w:after="0" w:line="360" w:lineRule="auto"/>
        <w:jc w:val="both"/>
        <w:rPr>
          <w:rFonts w:ascii="Verdana" w:hAnsi="Verdana"/>
          <w:sz w:val="20"/>
          <w:szCs w:val="20"/>
          <w:lang w:val="tr"/>
        </w:rPr>
      </w:pPr>
    </w:p>
    <w:p w14:paraId="79B5228B" w14:textId="078A5138" w:rsidR="005C0391" w:rsidRPr="009D1B27" w:rsidRDefault="00727637" w:rsidP="009D1B27">
      <w:pPr>
        <w:shd w:val="clear" w:color="auto" w:fill="FFFFFF"/>
        <w:spacing w:after="0" w:line="360" w:lineRule="auto"/>
        <w:jc w:val="both"/>
        <w:rPr>
          <w:rFonts w:ascii="Verdana" w:eastAsia="HP Simplified Light" w:hAnsi="Verdana" w:cs="HP Simplified Light"/>
          <w:color w:val="000000"/>
          <w:sz w:val="20"/>
          <w:szCs w:val="20"/>
          <w:lang w:val="en-US" w:eastAsia="en-GB"/>
        </w:rPr>
      </w:pPr>
      <w:r w:rsidRPr="009D1B27">
        <w:rPr>
          <w:rFonts w:ascii="Verdana" w:hAnsi="Verdana"/>
          <w:sz w:val="20"/>
          <w:szCs w:val="20"/>
          <w:lang w:val="tr"/>
        </w:rPr>
        <w:lastRenderedPageBreak/>
        <w:t>"</w:t>
      </w:r>
      <w:r w:rsidR="00413873" w:rsidRPr="009D1B27">
        <w:rPr>
          <w:rFonts w:ascii="Verdana" w:hAnsi="Verdana"/>
          <w:sz w:val="20"/>
          <w:szCs w:val="20"/>
          <w:lang w:val="tr"/>
        </w:rPr>
        <w:t>Saldırganlar tespit edilmemek için sürekli</w:t>
      </w:r>
      <w:r w:rsidRPr="009D1B27">
        <w:rPr>
          <w:rFonts w:ascii="Verdana" w:hAnsi="Verdana"/>
          <w:sz w:val="20"/>
          <w:szCs w:val="20"/>
          <w:lang w:val="tr"/>
        </w:rPr>
        <w:t xml:space="preserve"> yenilik yapıyor</w:t>
      </w:r>
      <w:r w:rsidR="00413873" w:rsidRPr="009D1B27">
        <w:rPr>
          <w:rFonts w:ascii="Verdana" w:hAnsi="Verdana"/>
          <w:sz w:val="20"/>
          <w:szCs w:val="20"/>
          <w:lang w:val="tr"/>
        </w:rPr>
        <w:t xml:space="preserve">, bu nedenle </w:t>
      </w:r>
      <w:r w:rsidR="00C702E1" w:rsidRPr="009D1B27">
        <w:rPr>
          <w:rFonts w:ascii="Verdana" w:hAnsi="Verdana"/>
          <w:sz w:val="20"/>
          <w:szCs w:val="20"/>
          <w:lang w:val="tr"/>
        </w:rPr>
        <w:t>kurumların</w:t>
      </w:r>
      <w:r w:rsidR="00413873" w:rsidRPr="009D1B27">
        <w:rPr>
          <w:rFonts w:ascii="Verdana" w:hAnsi="Verdana"/>
          <w:sz w:val="20"/>
          <w:szCs w:val="20"/>
          <w:lang w:val="tr"/>
        </w:rPr>
        <w:t xml:space="preserve"> </w:t>
      </w:r>
      <w:r w:rsidR="00027125" w:rsidRPr="009D1B27">
        <w:rPr>
          <w:rFonts w:ascii="Verdana" w:hAnsi="Verdana"/>
          <w:sz w:val="20"/>
          <w:szCs w:val="20"/>
          <w:lang w:val="tr"/>
        </w:rPr>
        <w:t>savunmalarını tehdit ortamına ve kullanıcılarının iş ihtiyaçlarına göre planlamaları ve ayarlamaları</w:t>
      </w:r>
      <w:r w:rsidRPr="009D1B27">
        <w:rPr>
          <w:rFonts w:ascii="Verdana" w:hAnsi="Verdana"/>
          <w:sz w:val="20"/>
          <w:szCs w:val="20"/>
          <w:lang w:val="tr"/>
        </w:rPr>
        <w:t xml:space="preserve"> hayati önem taşıyor</w:t>
      </w:r>
      <w:r w:rsidR="009D2D17" w:rsidRPr="009D1B27">
        <w:rPr>
          <w:rFonts w:ascii="Verdana" w:hAnsi="Verdana"/>
          <w:sz w:val="20"/>
          <w:szCs w:val="20"/>
          <w:lang w:val="tr"/>
        </w:rPr>
        <w:t xml:space="preserve">. </w:t>
      </w:r>
      <w:r w:rsidRPr="009D1B27">
        <w:rPr>
          <w:rFonts w:ascii="Verdana" w:hAnsi="Verdana"/>
          <w:sz w:val="20"/>
          <w:szCs w:val="20"/>
          <w:lang w:val="tr"/>
        </w:rPr>
        <w:t xml:space="preserve"> Tehdit aktörleri, </w:t>
      </w:r>
      <w:r w:rsidR="00220627" w:rsidRPr="009D1B27">
        <w:rPr>
          <w:rFonts w:ascii="Verdana" w:hAnsi="Verdana"/>
          <w:sz w:val="20"/>
          <w:szCs w:val="20"/>
          <w:lang w:val="tr"/>
        </w:rPr>
        <w:t xml:space="preserve">e-posta </w:t>
      </w:r>
      <w:r w:rsidR="00C702E1" w:rsidRPr="009D1B27">
        <w:rPr>
          <w:rFonts w:ascii="Verdana" w:hAnsi="Verdana"/>
          <w:sz w:val="20"/>
          <w:szCs w:val="20"/>
          <w:lang w:val="tr"/>
        </w:rPr>
        <w:t>zincirleri</w:t>
      </w:r>
      <w:r w:rsidR="009D2D17" w:rsidRPr="009D1B27">
        <w:rPr>
          <w:rFonts w:ascii="Verdana" w:hAnsi="Verdana"/>
          <w:sz w:val="20"/>
          <w:szCs w:val="20"/>
          <w:lang w:val="tr"/>
        </w:rPr>
        <w:t xml:space="preserve"> ele geçirme</w:t>
      </w:r>
      <w:r w:rsidRPr="009D1B27">
        <w:rPr>
          <w:rFonts w:ascii="Verdana" w:hAnsi="Verdana"/>
          <w:sz w:val="20"/>
          <w:szCs w:val="20"/>
          <w:lang w:val="tr"/>
        </w:rPr>
        <w:t xml:space="preserve"> </w:t>
      </w:r>
      <w:r w:rsidR="00027125" w:rsidRPr="009D1B27">
        <w:rPr>
          <w:rFonts w:ascii="Verdana" w:hAnsi="Verdana"/>
          <w:sz w:val="20"/>
          <w:szCs w:val="20"/>
          <w:lang w:val="tr"/>
        </w:rPr>
        <w:t>gibi tekniklere yatırım</w:t>
      </w:r>
      <w:r w:rsidR="009D2D17" w:rsidRPr="009D1B27">
        <w:rPr>
          <w:rFonts w:ascii="Verdana" w:hAnsi="Verdana"/>
          <w:color w:val="000000"/>
          <w:sz w:val="20"/>
          <w:szCs w:val="20"/>
          <w:lang w:val="tr" w:eastAsia="en-GB"/>
        </w:rPr>
        <w:t xml:space="preserve"> yaparak</w:t>
      </w:r>
      <w:r w:rsidRPr="009D1B27">
        <w:rPr>
          <w:rFonts w:ascii="Verdana" w:hAnsi="Verdana"/>
          <w:sz w:val="20"/>
          <w:szCs w:val="20"/>
          <w:lang w:val="tr"/>
        </w:rPr>
        <w:t xml:space="preserve">, </w:t>
      </w:r>
      <w:r w:rsidR="003803C4" w:rsidRPr="009D1B27">
        <w:rPr>
          <w:rFonts w:ascii="Verdana" w:hAnsi="Verdana"/>
          <w:color w:val="000000"/>
          <w:sz w:val="20"/>
          <w:szCs w:val="20"/>
          <w:lang w:val="tr" w:eastAsia="en-GB"/>
        </w:rPr>
        <w:t>kullanıcının</w:t>
      </w:r>
      <w:r w:rsidR="009D2D17" w:rsidRPr="009D1B27">
        <w:rPr>
          <w:rFonts w:ascii="Verdana" w:hAnsi="Verdana"/>
          <w:color w:val="000000"/>
          <w:sz w:val="20"/>
          <w:szCs w:val="20"/>
          <w:lang w:val="tr" w:eastAsia="en-GB"/>
        </w:rPr>
        <w:t xml:space="preserve"> </w:t>
      </w:r>
      <w:r w:rsidR="00C702E1" w:rsidRPr="009D1B27">
        <w:rPr>
          <w:rFonts w:ascii="Verdana" w:hAnsi="Verdana"/>
          <w:color w:val="000000"/>
          <w:sz w:val="20"/>
          <w:szCs w:val="20"/>
          <w:lang w:val="tr" w:eastAsia="en-GB"/>
        </w:rPr>
        <w:t xml:space="preserve">dostu </w:t>
      </w:r>
      <w:r w:rsidR="009D2D17" w:rsidRPr="009D1B27">
        <w:rPr>
          <w:rFonts w:ascii="Verdana" w:hAnsi="Verdana"/>
          <w:color w:val="000000"/>
          <w:sz w:val="20"/>
          <w:szCs w:val="20"/>
          <w:lang w:val="tr" w:eastAsia="en-GB"/>
        </w:rPr>
        <w:t xml:space="preserve">düşmandan </w:t>
      </w:r>
      <w:r w:rsidR="00C702E1" w:rsidRPr="009D1B27">
        <w:rPr>
          <w:rFonts w:ascii="Verdana" w:hAnsi="Verdana"/>
          <w:color w:val="000000"/>
          <w:sz w:val="20"/>
          <w:szCs w:val="20"/>
          <w:lang w:val="tr" w:eastAsia="en-GB"/>
        </w:rPr>
        <w:t>ayırmasını</w:t>
      </w:r>
      <w:r w:rsidR="009D2D17" w:rsidRPr="009D1B27">
        <w:rPr>
          <w:rFonts w:ascii="Verdana" w:hAnsi="Verdana"/>
          <w:color w:val="000000"/>
          <w:sz w:val="20"/>
          <w:szCs w:val="20"/>
          <w:lang w:val="tr" w:eastAsia="en-GB"/>
        </w:rPr>
        <w:t xml:space="preserve"> her zamankinden daha zor</w:t>
      </w:r>
      <w:r w:rsidR="00027125" w:rsidRPr="009D1B27">
        <w:rPr>
          <w:rFonts w:ascii="Verdana" w:hAnsi="Verdana"/>
          <w:sz w:val="20"/>
          <w:szCs w:val="20"/>
          <w:lang w:val="tr"/>
        </w:rPr>
        <w:t xml:space="preserve"> hale getirdi</w:t>
      </w:r>
      <w:r w:rsidR="009D2D17" w:rsidRPr="009D1B27">
        <w:rPr>
          <w:rFonts w:ascii="Verdana" w:hAnsi="Verdana"/>
          <w:sz w:val="20"/>
          <w:szCs w:val="20"/>
          <w:lang w:val="tr"/>
        </w:rPr>
        <w:t>.</w:t>
      </w:r>
      <w:r w:rsidR="00C702E1" w:rsidRPr="009D1B27">
        <w:rPr>
          <w:rFonts w:ascii="Verdana" w:hAnsi="Verdana"/>
          <w:sz w:val="20"/>
          <w:szCs w:val="20"/>
          <w:lang w:val="tr"/>
        </w:rPr>
        <w:t>”</w:t>
      </w:r>
      <w:r w:rsidR="003A4F2B" w:rsidRPr="009D1B27">
        <w:rPr>
          <w:rFonts w:ascii="Verdana" w:hAnsi="Verdana"/>
          <w:sz w:val="20"/>
          <w:szCs w:val="20"/>
          <w:lang w:val="tr"/>
        </w:rPr>
        <w:t xml:space="preserve"> </w:t>
      </w:r>
    </w:p>
    <w:p w14:paraId="59B81F01" w14:textId="77777777" w:rsidR="009D1B27" w:rsidRDefault="009D1B27" w:rsidP="009D1B27">
      <w:pPr>
        <w:spacing w:after="0" w:line="360" w:lineRule="auto"/>
        <w:jc w:val="both"/>
        <w:rPr>
          <w:rFonts w:ascii="Verdana" w:hAnsi="Verdana"/>
          <w:sz w:val="20"/>
          <w:szCs w:val="20"/>
          <w:lang w:val="tr" w:eastAsia="en-GB"/>
        </w:rPr>
      </w:pPr>
    </w:p>
    <w:p w14:paraId="75E2E7D2" w14:textId="65070783" w:rsidR="00131C25" w:rsidRPr="009D1B27" w:rsidRDefault="00131C25" w:rsidP="009D1B27">
      <w:pPr>
        <w:spacing w:after="0" w:line="360" w:lineRule="auto"/>
        <w:jc w:val="both"/>
        <w:rPr>
          <w:rFonts w:ascii="Verdana" w:eastAsia="HP Simplified Light" w:hAnsi="Verdana" w:cs="Calibri"/>
          <w:sz w:val="20"/>
          <w:szCs w:val="20"/>
          <w:lang w:eastAsia="en-GB"/>
        </w:rPr>
      </w:pPr>
      <w:r w:rsidRPr="009D1B27">
        <w:rPr>
          <w:rFonts w:ascii="Verdana" w:hAnsi="Verdana"/>
          <w:sz w:val="20"/>
          <w:szCs w:val="20"/>
          <w:lang w:val="tr" w:eastAsia="en-GB"/>
        </w:rPr>
        <w:t>B</w:t>
      </w:r>
      <w:r w:rsidR="00C702E1" w:rsidRPr="009D1B27">
        <w:rPr>
          <w:rFonts w:ascii="Verdana" w:hAnsi="Verdana"/>
          <w:sz w:val="20"/>
          <w:szCs w:val="20"/>
          <w:lang w:val="tr" w:eastAsia="en-GB"/>
        </w:rPr>
        <w:t>u b</w:t>
      </w:r>
      <w:r w:rsidRPr="009D1B27">
        <w:rPr>
          <w:rFonts w:ascii="Verdana" w:hAnsi="Verdana"/>
          <w:sz w:val="20"/>
          <w:szCs w:val="20"/>
          <w:lang w:val="tr" w:eastAsia="en-GB"/>
        </w:rPr>
        <w:t xml:space="preserve">ulgular, </w:t>
      </w:r>
      <w:r w:rsidR="009C4834" w:rsidRPr="009D1B27">
        <w:rPr>
          <w:rFonts w:ascii="Verdana" w:hAnsi="Verdana"/>
          <w:sz w:val="20"/>
          <w:szCs w:val="20"/>
          <w:lang w:val="tr" w:eastAsia="en-GB"/>
        </w:rPr>
        <w:t xml:space="preserve">HP Wolf Security </w:t>
      </w:r>
      <w:r w:rsidR="00E83D27" w:rsidRPr="009D1B27">
        <w:rPr>
          <w:rFonts w:ascii="Verdana" w:hAnsi="Verdana"/>
          <w:sz w:val="20"/>
          <w:szCs w:val="20"/>
          <w:lang w:val="tr" w:eastAsia="en-GB"/>
        </w:rPr>
        <w:t>kullanan</w:t>
      </w:r>
      <w:r w:rsidR="009C4834" w:rsidRPr="009D1B27">
        <w:rPr>
          <w:rFonts w:ascii="Verdana" w:hAnsi="Verdana"/>
          <w:sz w:val="20"/>
          <w:szCs w:val="20"/>
          <w:lang w:val="tr" w:eastAsia="en-GB"/>
        </w:rPr>
        <w:t xml:space="preserve"> milyonlarca uç noktadan elde edilen verilere dayan</w:t>
      </w:r>
      <w:r w:rsidR="00C702E1" w:rsidRPr="009D1B27">
        <w:rPr>
          <w:rFonts w:ascii="Verdana" w:hAnsi="Verdana"/>
          <w:sz w:val="20"/>
          <w:szCs w:val="20"/>
          <w:lang w:val="tr" w:eastAsia="en-GB"/>
        </w:rPr>
        <w:t>ıyor</w:t>
      </w:r>
      <w:r w:rsidR="009C4834" w:rsidRPr="009D1B27">
        <w:rPr>
          <w:rFonts w:ascii="Verdana" w:hAnsi="Verdana"/>
          <w:sz w:val="20"/>
          <w:szCs w:val="20"/>
          <w:lang w:val="tr" w:eastAsia="en-GB"/>
        </w:rPr>
        <w:t>. HP Wolf Security, tüm enfeksiyon zincirini anlamak ve yakalamak için yalıtılmış mikro Sanal Makinelerde (mikro VM' ler) riskli görevler açarak kötü amaçlı yazılımları izl</w:t>
      </w:r>
      <w:r w:rsidR="00E83D27" w:rsidRPr="009D1B27">
        <w:rPr>
          <w:rFonts w:ascii="Verdana" w:hAnsi="Verdana"/>
          <w:sz w:val="20"/>
          <w:szCs w:val="20"/>
          <w:lang w:val="tr" w:eastAsia="en-GB"/>
        </w:rPr>
        <w:t>iyo</w:t>
      </w:r>
      <w:r w:rsidR="009C4834" w:rsidRPr="009D1B27">
        <w:rPr>
          <w:rFonts w:ascii="Verdana" w:hAnsi="Verdana"/>
          <w:sz w:val="20"/>
          <w:szCs w:val="20"/>
          <w:lang w:val="tr" w:eastAsia="en-GB"/>
        </w:rPr>
        <w:t>r</w:t>
      </w:r>
      <w:r w:rsidRPr="009D1B27">
        <w:rPr>
          <w:rFonts w:ascii="Verdana" w:hAnsi="Verdana"/>
          <w:sz w:val="20"/>
          <w:szCs w:val="20"/>
          <w:lang w:val="tr"/>
        </w:rPr>
        <w:t xml:space="preserve"> </w:t>
      </w:r>
      <w:r w:rsidR="009C4834" w:rsidRPr="009D1B27">
        <w:rPr>
          <w:rFonts w:ascii="Verdana" w:hAnsi="Verdana"/>
          <w:sz w:val="20"/>
          <w:szCs w:val="20"/>
          <w:lang w:val="tr" w:eastAsia="en-GB"/>
        </w:rPr>
        <w:t>ve diğer güvenlik araçlarını geçen tehditleri azaltmaya yardımcı olu</w:t>
      </w:r>
      <w:r w:rsidR="00E83D27" w:rsidRPr="009D1B27">
        <w:rPr>
          <w:rFonts w:ascii="Verdana" w:hAnsi="Verdana"/>
          <w:sz w:val="20"/>
          <w:szCs w:val="20"/>
          <w:lang w:val="tr" w:eastAsia="en-GB"/>
        </w:rPr>
        <w:t>yo</w:t>
      </w:r>
      <w:r w:rsidR="009C4834" w:rsidRPr="009D1B27">
        <w:rPr>
          <w:rFonts w:ascii="Verdana" w:hAnsi="Verdana"/>
          <w:sz w:val="20"/>
          <w:szCs w:val="20"/>
          <w:lang w:val="tr" w:eastAsia="en-GB"/>
        </w:rPr>
        <w:t xml:space="preserve">r. </w:t>
      </w:r>
      <w:r w:rsidRPr="009D1B27">
        <w:rPr>
          <w:rFonts w:ascii="Verdana" w:hAnsi="Verdana"/>
          <w:sz w:val="20"/>
          <w:szCs w:val="20"/>
          <w:lang w:val="tr"/>
        </w:rPr>
        <w:t xml:space="preserve"> Bu</w:t>
      </w:r>
      <w:r w:rsidR="00E83D27" w:rsidRPr="009D1B27">
        <w:rPr>
          <w:rFonts w:ascii="Verdana" w:hAnsi="Verdana"/>
          <w:sz w:val="20"/>
          <w:szCs w:val="20"/>
          <w:lang w:val="tr"/>
        </w:rPr>
        <w:t xml:space="preserve"> önlem,</w:t>
      </w:r>
      <w:r w:rsidRPr="009D1B27">
        <w:rPr>
          <w:rFonts w:ascii="Verdana" w:hAnsi="Verdana"/>
          <w:sz w:val="20"/>
          <w:szCs w:val="20"/>
          <w:lang w:val="tr"/>
        </w:rPr>
        <w:t xml:space="preserve"> müşterilerin </w:t>
      </w:r>
      <w:r w:rsidR="00A9187C" w:rsidRPr="009D1B27">
        <w:rPr>
          <w:rFonts w:ascii="Verdana" w:hAnsi="Verdana"/>
          <w:sz w:val="20"/>
          <w:szCs w:val="20"/>
          <w:lang w:val="tr" w:eastAsia="en-GB"/>
        </w:rPr>
        <w:t>bildirilen</w:t>
      </w:r>
      <w:r w:rsidR="00E83D27" w:rsidRPr="009D1B27">
        <w:rPr>
          <w:rFonts w:ascii="Verdana" w:hAnsi="Verdana"/>
          <w:sz w:val="20"/>
          <w:szCs w:val="20"/>
          <w:lang w:val="tr" w:eastAsia="en-GB"/>
        </w:rPr>
        <w:t xml:space="preserve"> bir</w:t>
      </w:r>
      <w:r w:rsidR="00A9187C" w:rsidRPr="009D1B27">
        <w:rPr>
          <w:rFonts w:ascii="Verdana" w:hAnsi="Verdana"/>
          <w:sz w:val="20"/>
          <w:szCs w:val="20"/>
          <w:lang w:val="tr" w:eastAsia="en-GB"/>
        </w:rPr>
        <w:t xml:space="preserve"> ihlal olmadan</w:t>
      </w:r>
      <w:r w:rsidRPr="009D1B27">
        <w:rPr>
          <w:rFonts w:ascii="Verdana" w:hAnsi="Verdana"/>
          <w:sz w:val="20"/>
          <w:szCs w:val="20"/>
          <w:lang w:val="tr"/>
        </w:rPr>
        <w:t xml:space="preserve"> </w:t>
      </w:r>
      <w:r w:rsidR="00A9187C" w:rsidRPr="009D1B27">
        <w:rPr>
          <w:rFonts w:ascii="Verdana" w:hAnsi="Verdana"/>
          <w:sz w:val="20"/>
          <w:szCs w:val="20"/>
          <w:lang w:val="tr" w:eastAsia="en-GB"/>
        </w:rPr>
        <w:t>10 milyar e-posta ek</w:t>
      </w:r>
      <w:r w:rsidR="00E83D27" w:rsidRPr="009D1B27">
        <w:rPr>
          <w:rFonts w:ascii="Verdana" w:hAnsi="Verdana"/>
          <w:sz w:val="20"/>
          <w:szCs w:val="20"/>
          <w:lang w:val="tr" w:eastAsia="en-GB"/>
        </w:rPr>
        <w:t>i açmasına</w:t>
      </w:r>
      <w:r w:rsidR="00A9187C" w:rsidRPr="009D1B27">
        <w:rPr>
          <w:rFonts w:ascii="Verdana" w:hAnsi="Verdana"/>
          <w:sz w:val="20"/>
          <w:szCs w:val="20"/>
          <w:lang w:val="tr" w:eastAsia="en-GB"/>
        </w:rPr>
        <w:t xml:space="preserve">, web sayfalarına ve indirmelere </w:t>
      </w:r>
      <w:r w:rsidR="00747CE5" w:rsidRPr="009D1B27">
        <w:rPr>
          <w:rFonts w:ascii="Verdana" w:hAnsi="Verdana"/>
          <w:sz w:val="20"/>
          <w:szCs w:val="20"/>
          <w:lang w:val="tr" w:eastAsia="en-GB"/>
        </w:rPr>
        <w:t>tıklamasına izin ver</w:t>
      </w:r>
      <w:r w:rsidR="00E83D27" w:rsidRPr="009D1B27">
        <w:rPr>
          <w:rFonts w:ascii="Verdana" w:hAnsi="Verdana"/>
          <w:sz w:val="20"/>
          <w:szCs w:val="20"/>
          <w:lang w:val="tr" w:eastAsia="en-GB"/>
        </w:rPr>
        <w:t>miş bulunuyor</w:t>
      </w:r>
      <w:r w:rsidR="00A9187C" w:rsidRPr="009D1B27">
        <w:rPr>
          <w:rStyle w:val="SonNotBavurusu"/>
          <w:rFonts w:ascii="Verdana" w:hAnsi="Verdana"/>
          <w:sz w:val="20"/>
          <w:szCs w:val="20"/>
          <w:lang w:val="tr" w:eastAsia="en-GB"/>
        </w:rPr>
        <w:endnoteReference w:id="2"/>
      </w:r>
      <w:r w:rsidR="009C4834" w:rsidRPr="009D1B27">
        <w:rPr>
          <w:rFonts w:ascii="Verdana" w:hAnsi="Verdana"/>
          <w:sz w:val="20"/>
          <w:szCs w:val="20"/>
          <w:lang w:val="tr" w:eastAsia="en-GB"/>
        </w:rPr>
        <w:t>. HP Wolf Security araştırmacıları ve mühendisleri, kötü amaçlı yazılımların davranışlarını daha iyi anlayarak uç nokta güvenlik korumasını ve genel sistem dayanıklılığını destekleyebili</w:t>
      </w:r>
      <w:r w:rsidR="00E83D27" w:rsidRPr="009D1B27">
        <w:rPr>
          <w:rFonts w:ascii="Verdana" w:hAnsi="Verdana"/>
          <w:sz w:val="20"/>
          <w:szCs w:val="20"/>
          <w:lang w:val="tr" w:eastAsia="en-GB"/>
        </w:rPr>
        <w:t>yo</w:t>
      </w:r>
      <w:r w:rsidR="009C4834" w:rsidRPr="009D1B27">
        <w:rPr>
          <w:rFonts w:ascii="Verdana" w:hAnsi="Verdana"/>
          <w:sz w:val="20"/>
          <w:szCs w:val="20"/>
          <w:lang w:val="tr" w:eastAsia="en-GB"/>
        </w:rPr>
        <w:t>r.</w:t>
      </w:r>
    </w:p>
    <w:p w14:paraId="56711C79" w14:textId="73AEE134" w:rsidR="00A2484F" w:rsidRPr="009D1B27" w:rsidRDefault="00131C25" w:rsidP="009D1B27">
      <w:pPr>
        <w:shd w:val="clear" w:color="auto" w:fill="FFFFFF"/>
        <w:spacing w:after="0" w:line="360" w:lineRule="auto"/>
        <w:jc w:val="both"/>
        <w:rPr>
          <w:rFonts w:ascii="Verdana" w:eastAsia="HP Simplified Light" w:hAnsi="Verdana" w:cs="HP Simplified Light"/>
          <w:color w:val="000000"/>
          <w:sz w:val="20"/>
          <w:szCs w:val="20"/>
          <w:lang w:val="en-US" w:eastAsia="en-GB"/>
        </w:rPr>
      </w:pPr>
      <w:r w:rsidRPr="009D1B27">
        <w:rPr>
          <w:rFonts w:ascii="Verdana" w:hAnsi="Verdana"/>
          <w:color w:val="000000"/>
          <w:sz w:val="20"/>
          <w:szCs w:val="20"/>
          <w:lang w:val="tr" w:eastAsia="en-GB"/>
        </w:rPr>
        <w:t xml:space="preserve">Rapordaki diğer </w:t>
      </w:r>
      <w:r w:rsidR="00E83D27" w:rsidRPr="009D1B27">
        <w:rPr>
          <w:rFonts w:ascii="Verdana" w:hAnsi="Verdana"/>
          <w:color w:val="000000"/>
          <w:sz w:val="20"/>
          <w:szCs w:val="20"/>
          <w:lang w:val="tr" w:eastAsia="en-GB"/>
        </w:rPr>
        <w:t>temel</w:t>
      </w:r>
      <w:r w:rsidRPr="009D1B27">
        <w:rPr>
          <w:rFonts w:ascii="Verdana" w:hAnsi="Verdana"/>
          <w:color w:val="000000"/>
          <w:sz w:val="20"/>
          <w:szCs w:val="20"/>
          <w:lang w:val="tr" w:eastAsia="en-GB"/>
        </w:rPr>
        <w:t xml:space="preserve"> bulguları şunlar:</w:t>
      </w:r>
    </w:p>
    <w:p w14:paraId="3D5A73F7" w14:textId="4CEDCB7D" w:rsidR="00A2484F" w:rsidRPr="009D1B27" w:rsidRDefault="00A2484F" w:rsidP="009D1B27">
      <w:pPr>
        <w:pStyle w:val="ListeParagraf"/>
        <w:numPr>
          <w:ilvl w:val="0"/>
          <w:numId w:val="5"/>
        </w:numPr>
        <w:shd w:val="clear" w:color="auto" w:fill="FFFFFF"/>
        <w:spacing w:after="0" w:line="360" w:lineRule="auto"/>
        <w:jc w:val="both"/>
        <w:rPr>
          <w:rFonts w:ascii="Verdana" w:eastAsia="HP Simplified Light" w:hAnsi="Verdana" w:cs="HP Simplified Light"/>
          <w:sz w:val="20"/>
          <w:szCs w:val="20"/>
          <w:lang w:val="en-US" w:eastAsia="en-GB"/>
        </w:rPr>
      </w:pPr>
      <w:bookmarkStart w:id="0" w:name="_Hlk84324666"/>
      <w:r w:rsidRPr="009D1B27">
        <w:rPr>
          <w:rFonts w:ascii="Verdana" w:hAnsi="Verdana"/>
          <w:sz w:val="20"/>
          <w:szCs w:val="20"/>
          <w:lang w:val="tr" w:eastAsia="en-GB"/>
        </w:rPr>
        <w:t>Yalıtılmış e-posta kötü amaçlı yazılımlarının</w:t>
      </w:r>
      <w:r w:rsidR="00E83D27" w:rsidRPr="009D1B27">
        <w:rPr>
          <w:rFonts w:ascii="Verdana" w:hAnsi="Verdana"/>
          <w:sz w:val="20"/>
          <w:szCs w:val="20"/>
          <w:lang w:val="tr" w:eastAsia="en-GB"/>
        </w:rPr>
        <w:t xml:space="preserve"> </w:t>
      </w:r>
      <w:r w:rsidRPr="009D1B27">
        <w:rPr>
          <w:rFonts w:ascii="Verdana" w:hAnsi="Verdana"/>
          <w:sz w:val="20"/>
          <w:szCs w:val="20"/>
          <w:lang w:val="tr" w:eastAsia="en-GB"/>
        </w:rPr>
        <w:t xml:space="preserve">%13'ü en az bir </w:t>
      </w:r>
      <w:r w:rsidR="004206EC" w:rsidRPr="009D1B27">
        <w:rPr>
          <w:rFonts w:ascii="Verdana" w:hAnsi="Verdana"/>
          <w:sz w:val="20"/>
          <w:szCs w:val="20"/>
          <w:lang w:val="tr" w:eastAsia="en-GB"/>
        </w:rPr>
        <w:t xml:space="preserve">e-posta </w:t>
      </w:r>
      <w:r w:rsidRPr="009D1B27">
        <w:rPr>
          <w:rFonts w:ascii="Verdana" w:hAnsi="Verdana"/>
          <w:sz w:val="20"/>
          <w:szCs w:val="20"/>
          <w:lang w:val="tr" w:eastAsia="en-GB"/>
        </w:rPr>
        <w:t>ağ geçidi tarayıcısını</w:t>
      </w:r>
      <w:r w:rsidR="004206EC" w:rsidRPr="009D1B27">
        <w:rPr>
          <w:rFonts w:ascii="Verdana" w:hAnsi="Verdana"/>
          <w:sz w:val="20"/>
          <w:szCs w:val="20"/>
          <w:lang w:val="tr"/>
        </w:rPr>
        <w:t xml:space="preserve"> atlamış</w:t>
      </w:r>
      <w:r w:rsidR="00493BB7" w:rsidRPr="009D1B27">
        <w:rPr>
          <w:rFonts w:ascii="Verdana" w:hAnsi="Verdana"/>
          <w:sz w:val="20"/>
          <w:szCs w:val="20"/>
          <w:lang w:val="tr" w:eastAsia="en-GB"/>
        </w:rPr>
        <w:t>.</w:t>
      </w:r>
    </w:p>
    <w:bookmarkEnd w:id="0"/>
    <w:p w14:paraId="1DC558DF" w14:textId="4837322A" w:rsidR="00146897" w:rsidRPr="009D1B27" w:rsidRDefault="006C3C55" w:rsidP="009D1B27">
      <w:pPr>
        <w:pStyle w:val="ListeParagraf"/>
        <w:numPr>
          <w:ilvl w:val="0"/>
          <w:numId w:val="5"/>
        </w:numPr>
        <w:shd w:val="clear" w:color="auto" w:fill="FFFFFF"/>
        <w:spacing w:after="0" w:line="360" w:lineRule="auto"/>
        <w:jc w:val="both"/>
        <w:rPr>
          <w:rFonts w:ascii="Verdana" w:eastAsia="HP Simplified Light" w:hAnsi="Verdana" w:cs="HP Simplified Light"/>
          <w:sz w:val="20"/>
          <w:szCs w:val="20"/>
          <w:lang w:eastAsia="en-GB"/>
        </w:rPr>
      </w:pPr>
      <w:r w:rsidRPr="009D1B27">
        <w:rPr>
          <w:rFonts w:ascii="Verdana" w:hAnsi="Verdana"/>
          <w:sz w:val="20"/>
          <w:szCs w:val="20"/>
          <w:lang w:val="tr" w:eastAsia="en-GB"/>
        </w:rPr>
        <w:t xml:space="preserve">Tehditler, </w:t>
      </w:r>
      <w:r w:rsidR="005D6EF0" w:rsidRPr="009D1B27">
        <w:rPr>
          <w:rFonts w:ascii="Verdana" w:hAnsi="Verdana"/>
          <w:sz w:val="20"/>
          <w:szCs w:val="20"/>
          <w:lang w:val="tr" w:eastAsia="en-GB"/>
        </w:rPr>
        <w:t>kuru</w:t>
      </w:r>
      <w:r w:rsidR="00E83D27" w:rsidRPr="009D1B27">
        <w:rPr>
          <w:rFonts w:ascii="Verdana" w:hAnsi="Verdana"/>
          <w:sz w:val="20"/>
          <w:szCs w:val="20"/>
          <w:lang w:val="tr" w:eastAsia="en-GB"/>
        </w:rPr>
        <w:t>m</w:t>
      </w:r>
      <w:r w:rsidR="005D6EF0" w:rsidRPr="009D1B27">
        <w:rPr>
          <w:rFonts w:ascii="Verdana" w:hAnsi="Verdana"/>
          <w:sz w:val="20"/>
          <w:szCs w:val="20"/>
          <w:lang w:val="tr" w:eastAsia="en-GB"/>
        </w:rPr>
        <w:t>lara virüs bulaştırma girişimlerinde</w:t>
      </w:r>
      <w:r w:rsidRPr="009D1B27">
        <w:rPr>
          <w:rFonts w:ascii="Verdana" w:hAnsi="Verdana"/>
          <w:sz w:val="20"/>
          <w:szCs w:val="20"/>
          <w:lang w:val="tr"/>
        </w:rPr>
        <w:t xml:space="preserve"> </w:t>
      </w:r>
      <w:r w:rsidR="00146897" w:rsidRPr="009D1B27">
        <w:rPr>
          <w:rFonts w:ascii="Verdana" w:hAnsi="Verdana"/>
          <w:sz w:val="20"/>
          <w:szCs w:val="20"/>
          <w:lang w:val="tr" w:eastAsia="en-GB"/>
        </w:rPr>
        <w:t>136 farklı dosya uzantısı kullan</w:t>
      </w:r>
      <w:r w:rsidR="00E83D27" w:rsidRPr="009D1B27">
        <w:rPr>
          <w:rFonts w:ascii="Verdana" w:hAnsi="Verdana"/>
          <w:sz w:val="20"/>
          <w:szCs w:val="20"/>
          <w:lang w:val="tr" w:eastAsia="en-GB"/>
        </w:rPr>
        <w:t>mış</w:t>
      </w:r>
      <w:r w:rsidR="00493BB7" w:rsidRPr="009D1B27">
        <w:rPr>
          <w:rFonts w:ascii="Verdana" w:hAnsi="Verdana"/>
          <w:sz w:val="20"/>
          <w:szCs w:val="20"/>
          <w:lang w:val="tr" w:eastAsia="en-GB"/>
        </w:rPr>
        <w:t>.</w:t>
      </w:r>
    </w:p>
    <w:p w14:paraId="413DBECF" w14:textId="5163940C" w:rsidR="00146897" w:rsidRPr="009D1B27" w:rsidRDefault="00CF2961" w:rsidP="009D1B27">
      <w:pPr>
        <w:pStyle w:val="ListeParagraf"/>
        <w:numPr>
          <w:ilvl w:val="0"/>
          <w:numId w:val="5"/>
        </w:numPr>
        <w:shd w:val="clear" w:color="auto" w:fill="FFFFFF"/>
        <w:spacing w:after="0" w:line="360" w:lineRule="auto"/>
        <w:jc w:val="both"/>
        <w:rPr>
          <w:rFonts w:ascii="Verdana" w:eastAsia="HP Simplified Light" w:hAnsi="Verdana" w:cs="HP Simplified Light"/>
          <w:sz w:val="20"/>
          <w:szCs w:val="20"/>
          <w:lang w:eastAsia="en-GB"/>
        </w:rPr>
      </w:pPr>
      <w:r w:rsidRPr="009D1B27">
        <w:rPr>
          <w:rFonts w:ascii="Verdana" w:hAnsi="Verdana"/>
          <w:sz w:val="20"/>
          <w:szCs w:val="20"/>
          <w:lang w:val="tr" w:eastAsia="en-GB"/>
        </w:rPr>
        <w:t xml:space="preserve">Tespit edilen kötü amaçlı yazılımların %77'si e-posta yoluyla </w:t>
      </w:r>
      <w:r w:rsidR="00E83D27" w:rsidRPr="009D1B27">
        <w:rPr>
          <w:rFonts w:ascii="Verdana" w:hAnsi="Verdana"/>
          <w:sz w:val="20"/>
          <w:szCs w:val="20"/>
          <w:lang w:val="tr" w:eastAsia="en-GB"/>
        </w:rPr>
        <w:t>sisteme girerken</w:t>
      </w:r>
      <w:r w:rsidRPr="009D1B27">
        <w:rPr>
          <w:rFonts w:ascii="Verdana" w:hAnsi="Verdana"/>
          <w:sz w:val="20"/>
          <w:szCs w:val="20"/>
          <w:lang w:val="tr" w:eastAsia="en-GB"/>
        </w:rPr>
        <w:t>, web indirmeleri %13'ünden sorumlu</w:t>
      </w:r>
      <w:r w:rsidR="00E83D27" w:rsidRPr="009D1B27">
        <w:rPr>
          <w:rFonts w:ascii="Verdana" w:hAnsi="Verdana"/>
          <w:sz w:val="20"/>
          <w:szCs w:val="20"/>
          <w:lang w:val="tr" w:eastAsia="en-GB"/>
        </w:rPr>
        <w:t xml:space="preserve"> olmuş</w:t>
      </w:r>
      <w:r w:rsidR="00493BB7" w:rsidRPr="009D1B27">
        <w:rPr>
          <w:rFonts w:ascii="Verdana" w:hAnsi="Verdana"/>
          <w:sz w:val="20"/>
          <w:szCs w:val="20"/>
          <w:lang w:val="tr" w:eastAsia="en-GB"/>
        </w:rPr>
        <w:t>.</w:t>
      </w:r>
    </w:p>
    <w:p w14:paraId="64569936" w14:textId="5930E1EC" w:rsidR="00A2484F" w:rsidRPr="009D1B27" w:rsidRDefault="00A2484F" w:rsidP="009D1B27">
      <w:pPr>
        <w:pStyle w:val="ListeParagraf"/>
        <w:numPr>
          <w:ilvl w:val="0"/>
          <w:numId w:val="5"/>
        </w:numPr>
        <w:shd w:val="clear" w:color="auto" w:fill="FFFFFF"/>
        <w:spacing w:after="0" w:line="360" w:lineRule="auto"/>
        <w:jc w:val="both"/>
        <w:rPr>
          <w:rFonts w:ascii="Verdana" w:eastAsia="HP Simplified Light" w:hAnsi="Verdana" w:cs="HP Simplified Light"/>
          <w:sz w:val="20"/>
          <w:szCs w:val="20"/>
          <w:lang w:eastAsia="en-GB"/>
        </w:rPr>
      </w:pPr>
      <w:r w:rsidRPr="009D1B27">
        <w:rPr>
          <w:rFonts w:ascii="Verdana" w:hAnsi="Verdana"/>
          <w:sz w:val="20"/>
          <w:szCs w:val="20"/>
          <w:lang w:val="tr" w:eastAsia="en-GB"/>
        </w:rPr>
        <w:t>Kötü amaçlı yazılım s</w:t>
      </w:r>
      <w:r w:rsidR="00E83D27" w:rsidRPr="009D1B27">
        <w:rPr>
          <w:rFonts w:ascii="Verdana" w:hAnsi="Verdana"/>
          <w:sz w:val="20"/>
          <w:szCs w:val="20"/>
          <w:lang w:val="tr" w:eastAsia="en-GB"/>
        </w:rPr>
        <w:t>okmak</w:t>
      </w:r>
      <w:r w:rsidRPr="009D1B27">
        <w:rPr>
          <w:rFonts w:ascii="Verdana" w:hAnsi="Verdana"/>
          <w:sz w:val="20"/>
          <w:szCs w:val="20"/>
          <w:lang w:val="tr" w:eastAsia="en-GB"/>
        </w:rPr>
        <w:t xml:space="preserve"> için kullanılan en yaygın ekler</w:t>
      </w:r>
      <w:r w:rsidR="001B5474" w:rsidRPr="009D1B27">
        <w:rPr>
          <w:rFonts w:ascii="Verdana" w:hAnsi="Verdana"/>
          <w:sz w:val="20"/>
          <w:szCs w:val="20"/>
          <w:lang w:val="tr" w:eastAsia="en-GB"/>
        </w:rPr>
        <w:t xml:space="preserve"> belgeler</w:t>
      </w:r>
      <w:r w:rsidRPr="009D1B27">
        <w:rPr>
          <w:rFonts w:ascii="Verdana" w:hAnsi="Verdana"/>
          <w:sz w:val="20"/>
          <w:szCs w:val="20"/>
          <w:lang w:val="tr" w:eastAsia="en-GB"/>
        </w:rPr>
        <w:t xml:space="preserve"> (</w:t>
      </w:r>
      <w:r w:rsidR="004206EC" w:rsidRPr="009D1B27">
        <w:rPr>
          <w:rFonts w:ascii="Verdana" w:hAnsi="Verdana"/>
          <w:sz w:val="20"/>
          <w:szCs w:val="20"/>
          <w:lang w:val="tr" w:eastAsia="en-GB"/>
        </w:rPr>
        <w:t>%</w:t>
      </w:r>
      <w:r w:rsidR="001B5474" w:rsidRPr="009D1B27">
        <w:rPr>
          <w:rFonts w:ascii="Verdana" w:hAnsi="Verdana"/>
          <w:sz w:val="20"/>
          <w:szCs w:val="20"/>
          <w:lang w:val="tr" w:eastAsia="en-GB"/>
        </w:rPr>
        <w:t>29</w:t>
      </w:r>
      <w:r w:rsidRPr="009D1B27">
        <w:rPr>
          <w:rFonts w:ascii="Verdana" w:hAnsi="Verdana"/>
          <w:sz w:val="20"/>
          <w:szCs w:val="20"/>
          <w:lang w:val="tr" w:eastAsia="en-GB"/>
        </w:rPr>
        <w:t xml:space="preserve">), </w:t>
      </w:r>
      <w:r w:rsidR="001B5474" w:rsidRPr="009D1B27">
        <w:rPr>
          <w:rFonts w:ascii="Verdana" w:hAnsi="Verdana"/>
          <w:sz w:val="20"/>
          <w:szCs w:val="20"/>
          <w:lang w:val="tr" w:eastAsia="en-GB"/>
        </w:rPr>
        <w:t>arşivler</w:t>
      </w:r>
      <w:r w:rsidR="008E0F08" w:rsidRPr="009D1B27">
        <w:rPr>
          <w:rFonts w:ascii="Verdana" w:hAnsi="Verdana"/>
          <w:sz w:val="20"/>
          <w:szCs w:val="20"/>
          <w:lang w:val="tr" w:eastAsia="en-GB"/>
        </w:rPr>
        <w:t xml:space="preserve"> (</w:t>
      </w:r>
      <w:r w:rsidRPr="009D1B27">
        <w:rPr>
          <w:rFonts w:ascii="Verdana" w:hAnsi="Verdana"/>
          <w:sz w:val="20"/>
          <w:szCs w:val="20"/>
          <w:lang w:val="tr"/>
        </w:rPr>
        <w:t>%</w:t>
      </w:r>
      <w:r w:rsidR="001B5474" w:rsidRPr="009D1B27">
        <w:rPr>
          <w:rFonts w:ascii="Verdana" w:hAnsi="Verdana"/>
          <w:sz w:val="20"/>
          <w:szCs w:val="20"/>
          <w:lang w:val="tr" w:eastAsia="en-GB"/>
        </w:rPr>
        <w:t>28</w:t>
      </w:r>
      <w:r w:rsidR="008E0F08" w:rsidRPr="009D1B27">
        <w:rPr>
          <w:rFonts w:ascii="Verdana" w:hAnsi="Verdana"/>
          <w:sz w:val="20"/>
          <w:szCs w:val="20"/>
          <w:lang w:val="tr" w:eastAsia="en-GB"/>
        </w:rPr>
        <w:t>),</w:t>
      </w:r>
      <w:r w:rsidR="001B5474" w:rsidRPr="009D1B27">
        <w:rPr>
          <w:rFonts w:ascii="Verdana" w:hAnsi="Verdana"/>
          <w:sz w:val="20"/>
          <w:szCs w:val="20"/>
          <w:lang w:val="tr" w:eastAsia="en-GB"/>
        </w:rPr>
        <w:t xml:space="preserve"> yürütülebilir dosyalar (%21),</w:t>
      </w:r>
      <w:r w:rsidR="008E0F08" w:rsidRPr="009D1B27">
        <w:rPr>
          <w:rFonts w:ascii="Verdana" w:hAnsi="Verdana"/>
          <w:sz w:val="20"/>
          <w:szCs w:val="20"/>
          <w:lang w:val="tr" w:eastAsia="en-GB"/>
        </w:rPr>
        <w:t xml:space="preserve"> elektronik tablolar (</w:t>
      </w:r>
      <w:r w:rsidRPr="009D1B27">
        <w:rPr>
          <w:rFonts w:ascii="Verdana" w:hAnsi="Verdana"/>
          <w:sz w:val="20"/>
          <w:szCs w:val="20"/>
          <w:lang w:val="tr"/>
        </w:rPr>
        <w:t>%</w:t>
      </w:r>
      <w:r w:rsidR="001B5474" w:rsidRPr="009D1B27">
        <w:rPr>
          <w:rFonts w:ascii="Verdana" w:hAnsi="Verdana"/>
          <w:sz w:val="20"/>
          <w:szCs w:val="20"/>
          <w:lang w:val="tr" w:eastAsia="en-GB"/>
        </w:rPr>
        <w:t>20</w:t>
      </w:r>
      <w:r w:rsidR="008E0F08" w:rsidRPr="009D1B27">
        <w:rPr>
          <w:rFonts w:ascii="Verdana" w:hAnsi="Verdana"/>
          <w:sz w:val="20"/>
          <w:szCs w:val="20"/>
          <w:lang w:val="tr" w:eastAsia="en-GB"/>
        </w:rPr>
        <w:t>)</w:t>
      </w:r>
      <w:r w:rsidRPr="009D1B27">
        <w:rPr>
          <w:rFonts w:ascii="Verdana" w:hAnsi="Verdana"/>
          <w:sz w:val="20"/>
          <w:szCs w:val="20"/>
          <w:lang w:val="tr"/>
        </w:rPr>
        <w:t xml:space="preserve"> </w:t>
      </w:r>
      <w:r w:rsidR="00E83D27" w:rsidRPr="009D1B27">
        <w:rPr>
          <w:rFonts w:ascii="Verdana" w:hAnsi="Verdana"/>
          <w:sz w:val="20"/>
          <w:szCs w:val="20"/>
          <w:lang w:val="tr"/>
        </w:rPr>
        <w:t>olmuş</w:t>
      </w:r>
      <w:r w:rsidR="00493BB7" w:rsidRPr="009D1B27">
        <w:rPr>
          <w:rFonts w:ascii="Verdana" w:hAnsi="Verdana"/>
          <w:sz w:val="20"/>
          <w:szCs w:val="20"/>
          <w:lang w:val="tr" w:eastAsia="en-GB"/>
        </w:rPr>
        <w:t>.</w:t>
      </w:r>
    </w:p>
    <w:p w14:paraId="50F90DB6" w14:textId="088C4C1A" w:rsidR="00A2484F" w:rsidRPr="009D1B27" w:rsidRDefault="00CF2961" w:rsidP="009D1B27">
      <w:pPr>
        <w:pStyle w:val="ListeParagraf"/>
        <w:numPr>
          <w:ilvl w:val="0"/>
          <w:numId w:val="5"/>
        </w:numPr>
        <w:shd w:val="clear" w:color="auto" w:fill="FFFFFF"/>
        <w:spacing w:after="0" w:line="360" w:lineRule="auto"/>
        <w:jc w:val="both"/>
        <w:rPr>
          <w:rFonts w:ascii="Verdana" w:eastAsia="HP Simplified Light" w:hAnsi="Verdana" w:cs="HP Simplified Light"/>
          <w:sz w:val="20"/>
          <w:szCs w:val="20"/>
          <w:lang w:eastAsia="en-GB"/>
        </w:rPr>
      </w:pPr>
      <w:r w:rsidRPr="009D1B27">
        <w:rPr>
          <w:rFonts w:ascii="Verdana" w:hAnsi="Verdana"/>
          <w:sz w:val="20"/>
          <w:szCs w:val="20"/>
          <w:lang w:val="tr" w:eastAsia="en-GB"/>
        </w:rPr>
        <w:t xml:space="preserve">En yaygın kimlik avı yemleri </w:t>
      </w:r>
      <w:r w:rsidR="004206EC" w:rsidRPr="009D1B27">
        <w:rPr>
          <w:rFonts w:ascii="Verdana" w:hAnsi="Verdana"/>
          <w:sz w:val="20"/>
          <w:szCs w:val="20"/>
          <w:lang w:val="tr" w:eastAsia="en-GB"/>
        </w:rPr>
        <w:t xml:space="preserve">Yeni </w:t>
      </w:r>
      <w:r w:rsidR="005D6EF0" w:rsidRPr="009D1B27">
        <w:rPr>
          <w:rFonts w:ascii="Verdana" w:hAnsi="Verdana"/>
          <w:sz w:val="20"/>
          <w:szCs w:val="20"/>
          <w:lang w:val="tr" w:eastAsia="en-GB"/>
        </w:rPr>
        <w:t>Yıl</w:t>
      </w:r>
      <w:r w:rsidRPr="009D1B27">
        <w:rPr>
          <w:rFonts w:ascii="Verdana" w:hAnsi="Verdana"/>
          <w:sz w:val="20"/>
          <w:szCs w:val="20"/>
          <w:lang w:val="tr"/>
        </w:rPr>
        <w:t xml:space="preserve"> </w:t>
      </w:r>
      <w:r w:rsidR="004206EC" w:rsidRPr="009D1B27">
        <w:rPr>
          <w:rFonts w:ascii="Verdana" w:hAnsi="Verdana"/>
          <w:sz w:val="20"/>
          <w:szCs w:val="20"/>
          <w:lang w:val="tr" w:eastAsia="en-GB"/>
        </w:rPr>
        <w:t xml:space="preserve">veya </w:t>
      </w:r>
      <w:r w:rsidR="009D585E" w:rsidRPr="009D1B27">
        <w:rPr>
          <w:rFonts w:ascii="Verdana" w:hAnsi="Verdana"/>
          <w:sz w:val="20"/>
          <w:szCs w:val="20"/>
          <w:lang w:val="tr" w:eastAsia="en-GB"/>
        </w:rPr>
        <w:t>"Sipariş", "</w:t>
      </w:r>
      <w:r w:rsidR="004206EC" w:rsidRPr="009D1B27">
        <w:rPr>
          <w:rFonts w:ascii="Verdana" w:hAnsi="Verdana"/>
          <w:sz w:val="20"/>
          <w:szCs w:val="20"/>
          <w:lang w:val="tr" w:eastAsia="en-GB"/>
        </w:rPr>
        <w:t>2021/2022</w:t>
      </w:r>
      <w:r w:rsidRPr="009D1B27">
        <w:rPr>
          <w:rFonts w:ascii="Verdana" w:hAnsi="Verdana"/>
          <w:sz w:val="20"/>
          <w:szCs w:val="20"/>
          <w:lang w:val="tr"/>
        </w:rPr>
        <w:t>", "</w:t>
      </w:r>
      <w:r w:rsidR="004206EC" w:rsidRPr="009D1B27">
        <w:rPr>
          <w:rFonts w:ascii="Verdana" w:hAnsi="Verdana"/>
          <w:sz w:val="20"/>
          <w:szCs w:val="20"/>
          <w:lang w:val="tr" w:eastAsia="en-GB"/>
        </w:rPr>
        <w:t>Ödeme", "</w:t>
      </w:r>
      <w:r w:rsidR="009D585E" w:rsidRPr="009D1B27">
        <w:rPr>
          <w:rFonts w:ascii="Verdana" w:hAnsi="Verdana"/>
          <w:sz w:val="20"/>
          <w:szCs w:val="20"/>
          <w:lang w:val="tr" w:eastAsia="en-GB"/>
        </w:rPr>
        <w:t>Satın Alma</w:t>
      </w:r>
      <w:r w:rsidRPr="009D1B27">
        <w:rPr>
          <w:rFonts w:ascii="Verdana" w:hAnsi="Verdana"/>
          <w:sz w:val="20"/>
          <w:szCs w:val="20"/>
          <w:lang w:val="tr"/>
        </w:rPr>
        <w:t>", "</w:t>
      </w:r>
      <w:r w:rsidR="00E83D27" w:rsidRPr="009D1B27">
        <w:rPr>
          <w:rFonts w:ascii="Verdana" w:hAnsi="Verdana"/>
          <w:sz w:val="20"/>
          <w:szCs w:val="20"/>
          <w:lang w:val="tr" w:eastAsia="en-GB"/>
        </w:rPr>
        <w:t>Talep</w:t>
      </w:r>
      <w:r w:rsidR="004206EC" w:rsidRPr="009D1B27">
        <w:rPr>
          <w:rFonts w:ascii="Verdana" w:hAnsi="Verdana"/>
          <w:sz w:val="20"/>
          <w:szCs w:val="20"/>
          <w:lang w:val="tr" w:eastAsia="en-GB"/>
        </w:rPr>
        <w:t>" ve "Fatura"</w:t>
      </w:r>
      <w:r w:rsidRPr="009D1B27">
        <w:rPr>
          <w:rFonts w:ascii="Verdana" w:hAnsi="Verdana"/>
          <w:sz w:val="20"/>
          <w:szCs w:val="20"/>
          <w:lang w:val="tr"/>
        </w:rPr>
        <w:t xml:space="preserve"> </w:t>
      </w:r>
      <w:r w:rsidRPr="009D1B27">
        <w:rPr>
          <w:rFonts w:ascii="Verdana" w:hAnsi="Verdana"/>
          <w:sz w:val="20"/>
          <w:szCs w:val="20"/>
          <w:lang w:val="tr" w:eastAsia="en-GB"/>
        </w:rPr>
        <w:t>gibi ticari işlemlerle</w:t>
      </w:r>
      <w:r w:rsidRPr="009D1B27">
        <w:rPr>
          <w:rFonts w:ascii="Verdana" w:hAnsi="Verdana"/>
          <w:sz w:val="20"/>
          <w:szCs w:val="20"/>
          <w:lang w:val="tr"/>
        </w:rPr>
        <w:t xml:space="preserve"> ilgili</w:t>
      </w:r>
      <w:r w:rsidR="00493BB7" w:rsidRPr="009D1B27">
        <w:rPr>
          <w:rFonts w:ascii="Verdana" w:hAnsi="Verdana"/>
          <w:sz w:val="20"/>
          <w:szCs w:val="20"/>
          <w:lang w:val="tr" w:eastAsia="en-GB"/>
        </w:rPr>
        <w:t>.</w:t>
      </w:r>
    </w:p>
    <w:p w14:paraId="45B0E4C0" w14:textId="77777777" w:rsidR="009D1B27" w:rsidRDefault="009D1B27" w:rsidP="009D1B27">
      <w:pPr>
        <w:spacing w:after="0" w:line="360" w:lineRule="auto"/>
        <w:jc w:val="both"/>
        <w:rPr>
          <w:rFonts w:ascii="Verdana" w:hAnsi="Verdana"/>
          <w:sz w:val="20"/>
          <w:szCs w:val="20"/>
          <w:lang w:val="tr"/>
        </w:rPr>
      </w:pPr>
    </w:p>
    <w:p w14:paraId="6079EA83" w14:textId="2E447085" w:rsidR="00D51C2B" w:rsidRDefault="008115F8" w:rsidP="009D1B27">
      <w:pPr>
        <w:spacing w:after="0" w:line="360" w:lineRule="auto"/>
        <w:jc w:val="both"/>
        <w:rPr>
          <w:rFonts w:ascii="Verdana" w:hAnsi="Verdana"/>
          <w:sz w:val="20"/>
          <w:szCs w:val="20"/>
          <w:lang w:val="tr"/>
        </w:rPr>
      </w:pPr>
      <w:r w:rsidRPr="009D1B27">
        <w:rPr>
          <w:rFonts w:ascii="Verdana" w:hAnsi="Verdana"/>
          <w:sz w:val="20"/>
          <w:szCs w:val="20"/>
          <w:lang w:val="tr"/>
        </w:rPr>
        <w:t>HP Inc. Kişisel Sistemler Küresel Güvenlik Başkanı Dr. Ian Pratt</w:t>
      </w:r>
      <w:r w:rsidR="00567A4B" w:rsidRPr="009D1B27">
        <w:rPr>
          <w:rFonts w:ascii="Verdana" w:hAnsi="Verdana"/>
          <w:color w:val="000000"/>
          <w:sz w:val="20"/>
          <w:szCs w:val="20"/>
          <w:lang w:val="tr" w:eastAsia="en-GB"/>
        </w:rPr>
        <w:t xml:space="preserve">, "Bugün, </w:t>
      </w:r>
      <w:r w:rsidR="00E7760C" w:rsidRPr="009D1B27">
        <w:rPr>
          <w:rFonts w:ascii="Verdana" w:hAnsi="Verdana"/>
          <w:sz w:val="20"/>
          <w:szCs w:val="20"/>
          <w:lang w:val="tr"/>
        </w:rPr>
        <w:t>düşük</w:t>
      </w:r>
      <w:r w:rsidR="00240892" w:rsidRPr="009D1B27">
        <w:rPr>
          <w:rFonts w:ascii="Verdana" w:hAnsi="Verdana"/>
          <w:sz w:val="20"/>
          <w:szCs w:val="20"/>
          <w:lang w:val="tr"/>
        </w:rPr>
        <w:t xml:space="preserve"> </w:t>
      </w:r>
      <w:r w:rsidR="005D6EF0" w:rsidRPr="009D1B27">
        <w:rPr>
          <w:rFonts w:ascii="Verdana" w:hAnsi="Verdana"/>
          <w:sz w:val="20"/>
          <w:szCs w:val="20"/>
          <w:lang w:val="tr"/>
        </w:rPr>
        <w:t>seviyeli</w:t>
      </w:r>
      <w:r w:rsidR="00174435" w:rsidRPr="009D1B27">
        <w:rPr>
          <w:rFonts w:ascii="Verdana" w:hAnsi="Verdana"/>
          <w:sz w:val="20"/>
          <w:szCs w:val="20"/>
          <w:lang w:val="tr"/>
        </w:rPr>
        <w:t xml:space="preserve"> </w:t>
      </w:r>
      <w:r w:rsidR="00E7760C" w:rsidRPr="009D1B27">
        <w:rPr>
          <w:rFonts w:ascii="Verdana" w:hAnsi="Verdana"/>
          <w:sz w:val="20"/>
          <w:szCs w:val="20"/>
          <w:lang w:val="tr"/>
        </w:rPr>
        <w:t>tehdit aktörleri</w:t>
      </w:r>
      <w:r w:rsidR="00567A4B" w:rsidRPr="009D1B27">
        <w:rPr>
          <w:rFonts w:ascii="Verdana" w:hAnsi="Verdana"/>
          <w:sz w:val="20"/>
          <w:szCs w:val="20"/>
          <w:lang w:val="tr"/>
        </w:rPr>
        <w:t xml:space="preserve"> gizli saldırılar gerçekleştirebilir ve organize fidye yazılımı gruplarına erişim satabilir</w:t>
      </w:r>
      <w:r w:rsidR="00174435" w:rsidRPr="009D1B27">
        <w:rPr>
          <w:rFonts w:ascii="Verdana" w:hAnsi="Verdana"/>
          <w:sz w:val="20"/>
          <w:szCs w:val="20"/>
          <w:lang w:val="tr"/>
        </w:rPr>
        <w:t>, bu da</w:t>
      </w:r>
      <w:r w:rsidR="005C0391" w:rsidRPr="009D1B27">
        <w:rPr>
          <w:rFonts w:ascii="Verdana" w:hAnsi="Verdana"/>
          <w:sz w:val="20"/>
          <w:szCs w:val="20"/>
          <w:lang w:val="tr"/>
        </w:rPr>
        <w:t xml:space="preserve"> BT sistemlerini sakatlayan ve operasyonları durma noktasına getiren</w:t>
      </w:r>
      <w:r w:rsidR="00174435" w:rsidRPr="009D1B27">
        <w:rPr>
          <w:rFonts w:ascii="Verdana" w:hAnsi="Verdana"/>
          <w:sz w:val="20"/>
          <w:szCs w:val="20"/>
          <w:lang w:val="tr"/>
        </w:rPr>
        <w:t xml:space="preserve"> </w:t>
      </w:r>
      <w:r w:rsidR="005C0391" w:rsidRPr="009D1B27">
        <w:rPr>
          <w:rFonts w:ascii="Verdana" w:hAnsi="Verdana"/>
          <w:sz w:val="20"/>
          <w:szCs w:val="20"/>
          <w:lang w:val="tr"/>
        </w:rPr>
        <w:t xml:space="preserve">büyük ölçekli </w:t>
      </w:r>
      <w:r w:rsidR="00170A62" w:rsidRPr="009D1B27">
        <w:rPr>
          <w:rFonts w:ascii="Verdana" w:hAnsi="Verdana"/>
          <w:sz w:val="20"/>
          <w:szCs w:val="20"/>
          <w:lang w:val="tr"/>
        </w:rPr>
        <w:t>ihlallere</w:t>
      </w:r>
      <w:r w:rsidR="00174435" w:rsidRPr="009D1B27">
        <w:rPr>
          <w:rFonts w:ascii="Verdana" w:hAnsi="Verdana"/>
          <w:sz w:val="20"/>
          <w:szCs w:val="20"/>
          <w:lang w:val="tr"/>
        </w:rPr>
        <w:t xml:space="preserve"> </w:t>
      </w:r>
      <w:r w:rsidR="002A3EF5" w:rsidRPr="009D1B27">
        <w:rPr>
          <w:rFonts w:ascii="Verdana" w:hAnsi="Verdana"/>
          <w:sz w:val="20"/>
          <w:szCs w:val="20"/>
          <w:lang w:val="tr"/>
        </w:rPr>
        <w:t>yol açabili</w:t>
      </w:r>
      <w:r w:rsidR="00E83D27" w:rsidRPr="009D1B27">
        <w:rPr>
          <w:rFonts w:ascii="Verdana" w:hAnsi="Verdana"/>
          <w:sz w:val="20"/>
          <w:szCs w:val="20"/>
          <w:lang w:val="tr"/>
        </w:rPr>
        <w:t>yo</w:t>
      </w:r>
      <w:r w:rsidR="002A3EF5" w:rsidRPr="009D1B27">
        <w:rPr>
          <w:rFonts w:ascii="Verdana" w:hAnsi="Verdana"/>
          <w:sz w:val="20"/>
          <w:szCs w:val="20"/>
          <w:lang w:val="tr"/>
        </w:rPr>
        <w:t>r</w:t>
      </w:r>
      <w:r w:rsidR="00E83D27" w:rsidRPr="009D1B27">
        <w:rPr>
          <w:rFonts w:ascii="Verdana" w:hAnsi="Verdana"/>
          <w:sz w:val="20"/>
          <w:szCs w:val="20"/>
          <w:lang w:val="tr"/>
        </w:rPr>
        <w:t>”</w:t>
      </w:r>
      <w:r w:rsidR="00240892" w:rsidRPr="009D1B27">
        <w:rPr>
          <w:rFonts w:ascii="Verdana" w:hAnsi="Verdana"/>
          <w:sz w:val="20"/>
          <w:szCs w:val="20"/>
          <w:lang w:val="tr"/>
        </w:rPr>
        <w:t xml:space="preserve"> diyor</w:t>
      </w:r>
      <w:r w:rsidR="00E83D27" w:rsidRPr="009D1B27">
        <w:rPr>
          <w:rFonts w:ascii="Verdana" w:hAnsi="Verdana"/>
          <w:sz w:val="20"/>
          <w:szCs w:val="20"/>
          <w:lang w:val="tr"/>
        </w:rPr>
        <w:t xml:space="preserve"> ve ekliyor:</w:t>
      </w:r>
    </w:p>
    <w:p w14:paraId="129D5ED5" w14:textId="77777777" w:rsidR="009D1B27" w:rsidRPr="009D1B27" w:rsidRDefault="009D1B27" w:rsidP="009D1B27">
      <w:pPr>
        <w:spacing w:after="0" w:line="360" w:lineRule="auto"/>
        <w:jc w:val="both"/>
        <w:rPr>
          <w:rFonts w:ascii="Verdana" w:eastAsia="HP Simplified Light" w:hAnsi="Verdana" w:cs="Times New Roman"/>
          <w:sz w:val="20"/>
          <w:szCs w:val="20"/>
          <w:lang w:val="en-US"/>
        </w:rPr>
      </w:pPr>
    </w:p>
    <w:p w14:paraId="513EDC44" w14:textId="6509D02D" w:rsidR="00CD0350" w:rsidRPr="009D1B27" w:rsidRDefault="00AA5CD3" w:rsidP="009D1B27">
      <w:pPr>
        <w:spacing w:after="0" w:line="360" w:lineRule="auto"/>
        <w:jc w:val="both"/>
        <w:rPr>
          <w:rFonts w:ascii="Verdana" w:eastAsia="HP Simplified Light" w:hAnsi="Verdana" w:cs="Times New Roman"/>
          <w:sz w:val="20"/>
          <w:szCs w:val="20"/>
          <w:lang w:val="en-US"/>
        </w:rPr>
      </w:pPr>
      <w:r w:rsidRPr="009D1B27">
        <w:rPr>
          <w:rFonts w:ascii="Verdana" w:hAnsi="Verdana"/>
          <w:sz w:val="20"/>
          <w:szCs w:val="20"/>
          <w:lang w:val="tr"/>
        </w:rPr>
        <w:t>“Kurum</w:t>
      </w:r>
      <w:r w:rsidR="00240892" w:rsidRPr="009D1B27">
        <w:rPr>
          <w:rFonts w:ascii="Verdana" w:hAnsi="Verdana"/>
          <w:sz w:val="20"/>
          <w:szCs w:val="20"/>
          <w:lang w:val="tr"/>
        </w:rPr>
        <w:t>lar, saldırı yüzeyini azaltmaya ve uzlaşma durumunda hızlı iyileşme sağlamaya</w:t>
      </w:r>
      <w:r w:rsidR="008933D1" w:rsidRPr="009D1B27">
        <w:rPr>
          <w:rFonts w:ascii="Verdana" w:hAnsi="Verdana"/>
          <w:sz w:val="20"/>
          <w:szCs w:val="20"/>
          <w:lang w:val="tr"/>
        </w:rPr>
        <w:t xml:space="preserve"> </w:t>
      </w:r>
      <w:r w:rsidR="00BE1A8E" w:rsidRPr="009D1B27">
        <w:rPr>
          <w:rFonts w:ascii="Verdana" w:hAnsi="Verdana"/>
          <w:sz w:val="20"/>
          <w:szCs w:val="20"/>
          <w:lang w:val="tr"/>
        </w:rPr>
        <w:t>odaklanmalı</w:t>
      </w:r>
      <w:r w:rsidR="00E83D27" w:rsidRPr="009D1B27">
        <w:rPr>
          <w:rFonts w:ascii="Verdana" w:hAnsi="Verdana"/>
          <w:sz w:val="20"/>
          <w:szCs w:val="20"/>
          <w:lang w:val="tr"/>
        </w:rPr>
        <w:t>.</w:t>
      </w:r>
      <w:r w:rsidR="00240892" w:rsidRPr="009D1B27">
        <w:rPr>
          <w:rFonts w:ascii="Verdana" w:hAnsi="Verdana"/>
          <w:sz w:val="20"/>
          <w:szCs w:val="20"/>
          <w:lang w:val="tr"/>
        </w:rPr>
        <w:t xml:space="preserve"> Bu</w:t>
      </w:r>
      <w:r w:rsidR="008933D1" w:rsidRPr="009D1B27">
        <w:rPr>
          <w:rFonts w:ascii="Verdana" w:hAnsi="Verdana"/>
          <w:sz w:val="20"/>
          <w:szCs w:val="20"/>
          <w:lang w:val="tr"/>
        </w:rPr>
        <w:t xml:space="preserve">, </w:t>
      </w:r>
      <w:r w:rsidR="00240892" w:rsidRPr="009D1B27">
        <w:rPr>
          <w:rFonts w:ascii="Verdana" w:hAnsi="Verdana"/>
          <w:sz w:val="20"/>
          <w:szCs w:val="20"/>
          <w:lang w:val="tr"/>
        </w:rPr>
        <w:t xml:space="preserve">Sıfır Güven ilkelerini takip </w:t>
      </w:r>
      <w:r w:rsidR="006C65F7" w:rsidRPr="009D1B27">
        <w:rPr>
          <w:rFonts w:ascii="Verdana" w:hAnsi="Verdana"/>
          <w:sz w:val="20"/>
          <w:szCs w:val="20"/>
          <w:lang w:val="tr"/>
        </w:rPr>
        <w:t>etmek ve donanım düzeyinden</w:t>
      </w:r>
      <w:r w:rsidR="00240892" w:rsidRPr="009D1B27">
        <w:rPr>
          <w:rFonts w:ascii="Verdana" w:hAnsi="Verdana"/>
          <w:sz w:val="20"/>
          <w:szCs w:val="20"/>
          <w:lang w:val="tr"/>
        </w:rPr>
        <w:t xml:space="preserve"> </w:t>
      </w:r>
      <w:r w:rsidR="00E83D27" w:rsidRPr="009D1B27">
        <w:rPr>
          <w:rFonts w:ascii="Verdana" w:hAnsi="Verdana"/>
          <w:sz w:val="20"/>
          <w:szCs w:val="20"/>
          <w:lang w:val="tr"/>
        </w:rPr>
        <w:t xml:space="preserve">itibaren </w:t>
      </w:r>
      <w:r w:rsidR="00240892" w:rsidRPr="009D1B27">
        <w:rPr>
          <w:rFonts w:ascii="Verdana" w:hAnsi="Verdana"/>
          <w:sz w:val="20"/>
          <w:szCs w:val="20"/>
          <w:lang w:val="tr"/>
        </w:rPr>
        <w:t xml:space="preserve">güçlü </w:t>
      </w:r>
      <w:r w:rsidR="00240892" w:rsidRPr="009D1B27">
        <w:rPr>
          <w:rFonts w:ascii="Verdana" w:hAnsi="Verdana"/>
          <w:sz w:val="20"/>
          <w:szCs w:val="20"/>
          <w:lang w:val="tr"/>
        </w:rPr>
        <w:lastRenderedPageBreak/>
        <w:t>kimlik yönetimi, en az ayrıcalık ve yalıtım</w:t>
      </w:r>
      <w:r w:rsidR="008933D1" w:rsidRPr="009D1B27">
        <w:rPr>
          <w:rFonts w:ascii="Verdana" w:hAnsi="Verdana"/>
          <w:sz w:val="20"/>
          <w:szCs w:val="20"/>
          <w:lang w:val="tr"/>
        </w:rPr>
        <w:t xml:space="preserve"> uygulamak </w:t>
      </w:r>
      <w:r w:rsidR="00240892" w:rsidRPr="009D1B27">
        <w:rPr>
          <w:rFonts w:ascii="Verdana" w:hAnsi="Verdana"/>
          <w:sz w:val="20"/>
          <w:szCs w:val="20"/>
          <w:lang w:val="tr"/>
        </w:rPr>
        <w:t>anlamına gelir.</w:t>
      </w:r>
      <w:r w:rsidR="008933D1" w:rsidRPr="009D1B27">
        <w:rPr>
          <w:rFonts w:ascii="Verdana" w:hAnsi="Verdana"/>
          <w:sz w:val="20"/>
          <w:szCs w:val="20"/>
          <w:lang w:val="tr"/>
        </w:rPr>
        <w:t xml:space="preserve"> </w:t>
      </w:r>
      <w:r w:rsidR="00D90997" w:rsidRPr="009D1B27">
        <w:rPr>
          <w:rFonts w:ascii="Verdana" w:hAnsi="Verdana"/>
          <w:sz w:val="20"/>
          <w:szCs w:val="20"/>
          <w:lang w:val="tr"/>
        </w:rPr>
        <w:t xml:space="preserve"> Örneğin,</w:t>
      </w:r>
      <w:r w:rsidR="00514C9B" w:rsidRPr="009D1B27">
        <w:rPr>
          <w:rFonts w:ascii="Verdana" w:hAnsi="Verdana"/>
          <w:sz w:val="20"/>
          <w:szCs w:val="20"/>
          <w:lang w:val="tr"/>
        </w:rPr>
        <w:t xml:space="preserve"> mikro sanallaştırma kullanarak e-posta</w:t>
      </w:r>
      <w:r w:rsidR="00BE1A8E" w:rsidRPr="009D1B27">
        <w:rPr>
          <w:rFonts w:ascii="Verdana" w:hAnsi="Verdana"/>
          <w:sz w:val="20"/>
          <w:szCs w:val="20"/>
          <w:lang w:val="tr"/>
        </w:rPr>
        <w:t>, tarayıcı veya indirme</w:t>
      </w:r>
      <w:r w:rsidR="008933D1" w:rsidRPr="009D1B27">
        <w:rPr>
          <w:rFonts w:ascii="Verdana" w:hAnsi="Verdana"/>
          <w:sz w:val="20"/>
          <w:szCs w:val="20"/>
          <w:lang w:val="tr"/>
        </w:rPr>
        <w:t xml:space="preserve"> gibi </w:t>
      </w:r>
      <w:r w:rsidR="00174435" w:rsidRPr="009D1B27">
        <w:rPr>
          <w:rFonts w:ascii="Verdana" w:hAnsi="Verdana"/>
          <w:sz w:val="20"/>
          <w:szCs w:val="20"/>
          <w:lang w:val="tr"/>
        </w:rPr>
        <w:t xml:space="preserve">yaygın </w:t>
      </w:r>
      <w:r w:rsidR="00E03BCE" w:rsidRPr="009D1B27">
        <w:rPr>
          <w:rFonts w:ascii="Verdana" w:hAnsi="Verdana"/>
          <w:sz w:val="20"/>
          <w:szCs w:val="20"/>
          <w:lang w:val="tr"/>
        </w:rPr>
        <w:t xml:space="preserve">saldırı </w:t>
      </w:r>
      <w:r w:rsidR="00174435" w:rsidRPr="009D1B27">
        <w:rPr>
          <w:rFonts w:ascii="Verdana" w:hAnsi="Verdana"/>
          <w:sz w:val="20"/>
          <w:szCs w:val="20"/>
          <w:lang w:val="tr"/>
        </w:rPr>
        <w:t xml:space="preserve">vektörlerini </w:t>
      </w:r>
      <w:r w:rsidRPr="009D1B27">
        <w:rPr>
          <w:rFonts w:ascii="Verdana" w:hAnsi="Verdana"/>
          <w:sz w:val="20"/>
          <w:szCs w:val="20"/>
          <w:lang w:val="tr"/>
        </w:rPr>
        <w:t>izole</w:t>
      </w:r>
      <w:r w:rsidR="00567A4B" w:rsidRPr="009D1B27">
        <w:rPr>
          <w:rFonts w:ascii="Verdana" w:hAnsi="Verdana"/>
          <w:sz w:val="20"/>
          <w:szCs w:val="20"/>
          <w:lang w:val="tr"/>
        </w:rPr>
        <w:t xml:space="preserve"> </w:t>
      </w:r>
      <w:r w:rsidR="002A3EF5" w:rsidRPr="009D1B27">
        <w:rPr>
          <w:rFonts w:ascii="Verdana" w:hAnsi="Verdana"/>
          <w:sz w:val="20"/>
          <w:szCs w:val="20"/>
          <w:lang w:val="tr"/>
        </w:rPr>
        <w:t xml:space="preserve">ederek, içinde gizlenen </w:t>
      </w:r>
      <w:r w:rsidR="00174435" w:rsidRPr="009D1B27">
        <w:rPr>
          <w:rFonts w:ascii="Verdana" w:hAnsi="Verdana"/>
          <w:sz w:val="20"/>
          <w:szCs w:val="20"/>
          <w:lang w:val="tr"/>
        </w:rPr>
        <w:t xml:space="preserve">olası kötü amaçlı yazılımlar veya </w:t>
      </w:r>
      <w:r w:rsidR="002A3EF5" w:rsidRPr="009D1B27">
        <w:rPr>
          <w:rFonts w:ascii="Verdana" w:hAnsi="Verdana"/>
          <w:sz w:val="20"/>
          <w:szCs w:val="20"/>
          <w:lang w:val="tr"/>
        </w:rPr>
        <w:t xml:space="preserve">istismarlar kontrol altına alınır </w:t>
      </w:r>
      <w:r w:rsidRPr="009D1B27">
        <w:rPr>
          <w:rFonts w:ascii="Verdana" w:hAnsi="Verdana"/>
          <w:sz w:val="20"/>
          <w:szCs w:val="20"/>
          <w:lang w:val="tr"/>
        </w:rPr>
        <w:t>ve böylece</w:t>
      </w:r>
      <w:r w:rsidR="008933D1" w:rsidRPr="009D1B27">
        <w:rPr>
          <w:rFonts w:ascii="Verdana" w:hAnsi="Verdana"/>
          <w:sz w:val="20"/>
          <w:szCs w:val="20"/>
          <w:lang w:val="tr"/>
        </w:rPr>
        <w:t xml:space="preserve"> </w:t>
      </w:r>
      <w:r w:rsidR="00174435" w:rsidRPr="009D1B27">
        <w:rPr>
          <w:rFonts w:ascii="Verdana" w:hAnsi="Verdana"/>
          <w:sz w:val="20"/>
          <w:szCs w:val="20"/>
          <w:lang w:val="tr"/>
        </w:rPr>
        <w:t>zararsız</w:t>
      </w:r>
      <w:r w:rsidR="008933D1" w:rsidRPr="009D1B27">
        <w:rPr>
          <w:rFonts w:ascii="Verdana" w:hAnsi="Verdana"/>
          <w:sz w:val="20"/>
          <w:szCs w:val="20"/>
          <w:lang w:val="tr"/>
        </w:rPr>
        <w:t xml:space="preserve"> </w:t>
      </w:r>
      <w:r w:rsidR="00514C9B" w:rsidRPr="009D1B27">
        <w:rPr>
          <w:rFonts w:ascii="Verdana" w:hAnsi="Verdana"/>
          <w:sz w:val="20"/>
          <w:szCs w:val="20"/>
          <w:lang w:val="tr"/>
        </w:rPr>
        <w:t>hale getiri</w:t>
      </w:r>
      <w:r w:rsidRPr="009D1B27">
        <w:rPr>
          <w:rFonts w:ascii="Verdana" w:hAnsi="Verdana"/>
          <w:sz w:val="20"/>
          <w:szCs w:val="20"/>
          <w:lang w:val="tr"/>
        </w:rPr>
        <w:t>lirler</w:t>
      </w:r>
      <w:r w:rsidR="00174435" w:rsidRPr="009D1B27">
        <w:rPr>
          <w:rFonts w:ascii="Verdana" w:hAnsi="Verdana"/>
          <w:sz w:val="20"/>
          <w:szCs w:val="20"/>
          <w:lang w:val="tr"/>
        </w:rPr>
        <w:t>.</w:t>
      </w:r>
      <w:r w:rsidRPr="009D1B27">
        <w:rPr>
          <w:rFonts w:ascii="Verdana" w:hAnsi="Verdana"/>
          <w:sz w:val="20"/>
          <w:szCs w:val="20"/>
          <w:lang w:val="tr"/>
        </w:rPr>
        <w:t>”</w:t>
      </w:r>
    </w:p>
    <w:p w14:paraId="4F98EA8F" w14:textId="645C83D3" w:rsidR="00A1128A" w:rsidRDefault="00A1128A" w:rsidP="009D1B27">
      <w:pPr>
        <w:spacing w:after="120" w:line="240" w:lineRule="auto"/>
        <w:jc w:val="both"/>
        <w:rPr>
          <w:rFonts w:ascii="Verdana" w:eastAsia="HP Simplified Light" w:hAnsi="Verdana" w:cs="Times New Roman"/>
          <w:sz w:val="20"/>
          <w:szCs w:val="20"/>
          <w:lang w:val="en-US"/>
        </w:rPr>
      </w:pPr>
    </w:p>
    <w:p w14:paraId="6BC17750" w14:textId="0F6AC08A" w:rsidR="003C0CE1" w:rsidRPr="00A13A4D" w:rsidRDefault="003C0CE1" w:rsidP="003C0CE1">
      <w:pPr>
        <w:pStyle w:val="paragraph"/>
        <w:spacing w:before="0" w:beforeAutospacing="0" w:after="0" w:afterAutospacing="0"/>
        <w:textAlignment w:val="baseline"/>
        <w:rPr>
          <w:rStyle w:val="normaltextrun"/>
          <w:rFonts w:ascii="Verdana" w:hAnsi="Verdana" w:cs="Segoe UI"/>
          <w:b/>
          <w:bCs/>
          <w:sz w:val="20"/>
          <w:szCs w:val="20"/>
        </w:rPr>
      </w:pPr>
      <w:r w:rsidRPr="00A13A4D">
        <w:rPr>
          <w:rStyle w:val="normaltextrun"/>
          <w:rFonts w:ascii="Verdana" w:hAnsi="Verdana" w:cs="Segoe UI"/>
          <w:b/>
          <w:bCs/>
          <w:sz w:val="22"/>
          <w:szCs w:val="22"/>
        </w:rPr>
        <w:t>İlgili Kişiler</w:t>
      </w:r>
      <w:r w:rsidRPr="00A13A4D">
        <w:rPr>
          <w:rStyle w:val="normaltextrun"/>
          <w:rFonts w:ascii="Verdana" w:hAnsi="Verdana" w:cs="Segoe UI"/>
          <w:b/>
          <w:bCs/>
          <w:sz w:val="22"/>
          <w:szCs w:val="22"/>
        </w:rPr>
        <w:br/>
      </w:r>
      <w:r w:rsidRPr="00A13A4D">
        <w:rPr>
          <w:rFonts w:ascii="Verdana" w:hAnsi="Verdana"/>
          <w:sz w:val="20"/>
          <w:szCs w:val="20"/>
        </w:rPr>
        <w:t xml:space="preserve">Ceren Moral </w:t>
      </w:r>
      <w:r w:rsidR="003676C8">
        <w:rPr>
          <w:rFonts w:ascii="Verdana" w:hAnsi="Verdana"/>
          <w:sz w:val="20"/>
          <w:szCs w:val="20"/>
        </w:rPr>
        <w:t xml:space="preserve">Aru </w:t>
      </w:r>
      <w:r w:rsidRPr="00A13A4D">
        <w:rPr>
          <w:rFonts w:ascii="Verdana" w:hAnsi="Verdana"/>
          <w:sz w:val="20"/>
          <w:szCs w:val="20"/>
        </w:rPr>
        <w:t>– Bordo PR</w:t>
      </w:r>
      <w:r w:rsidRPr="00A13A4D">
        <w:rPr>
          <w:rFonts w:ascii="Verdana" w:hAnsi="Verdana"/>
          <w:sz w:val="20"/>
          <w:szCs w:val="20"/>
        </w:rPr>
        <w:br/>
        <w:t>0533 921 43 53</w:t>
      </w:r>
      <w:r w:rsidRPr="00A13A4D">
        <w:rPr>
          <w:rFonts w:ascii="Verdana" w:hAnsi="Verdana"/>
          <w:sz w:val="20"/>
          <w:szCs w:val="20"/>
        </w:rPr>
        <w:br/>
      </w:r>
      <w:hyperlink r:id="rId13" w:history="1">
        <w:r w:rsidRPr="00A13A4D">
          <w:rPr>
            <w:rStyle w:val="Kpr"/>
            <w:rFonts w:ascii="Verdana" w:hAnsi="Verdana"/>
            <w:sz w:val="20"/>
            <w:szCs w:val="20"/>
          </w:rPr>
          <w:t>cerenm@bordopr.com</w:t>
        </w:r>
      </w:hyperlink>
      <w:r w:rsidRPr="00A13A4D">
        <w:rPr>
          <w:rFonts w:ascii="Verdana" w:hAnsi="Verdana"/>
          <w:sz w:val="20"/>
          <w:szCs w:val="20"/>
        </w:rPr>
        <w:br/>
        <w:t>Beril Pelesen – Bordo PR</w:t>
      </w:r>
      <w:r w:rsidRPr="00A13A4D">
        <w:rPr>
          <w:rFonts w:ascii="Verdana" w:hAnsi="Verdana"/>
          <w:sz w:val="20"/>
          <w:szCs w:val="20"/>
        </w:rPr>
        <w:br/>
        <w:t>0537 220 49 39</w:t>
      </w:r>
      <w:r w:rsidRPr="00A13A4D">
        <w:rPr>
          <w:rFonts w:ascii="Verdana" w:hAnsi="Verdana"/>
          <w:sz w:val="20"/>
          <w:szCs w:val="20"/>
        </w:rPr>
        <w:br/>
      </w:r>
      <w:hyperlink r:id="rId14" w:history="1">
        <w:r w:rsidRPr="00A13A4D">
          <w:rPr>
            <w:rStyle w:val="Kpr"/>
            <w:rFonts w:ascii="Verdana" w:hAnsi="Verdana"/>
            <w:sz w:val="20"/>
            <w:szCs w:val="20"/>
          </w:rPr>
          <w:t>berilp@bordopr.com</w:t>
        </w:r>
      </w:hyperlink>
    </w:p>
    <w:p w14:paraId="0E1A8CE0" w14:textId="77777777" w:rsidR="001C767A" w:rsidRPr="009D1B27" w:rsidRDefault="001C767A" w:rsidP="009D1B27">
      <w:pPr>
        <w:keepNext/>
        <w:keepLines/>
        <w:tabs>
          <w:tab w:val="left" w:pos="360"/>
          <w:tab w:val="left" w:pos="547"/>
        </w:tabs>
        <w:spacing w:after="0" w:line="240" w:lineRule="auto"/>
        <w:jc w:val="both"/>
        <w:outlineLvl w:val="1"/>
        <w:rPr>
          <w:rFonts w:ascii="Verdana" w:eastAsia="Times New Roman" w:hAnsi="Verdana" w:cs="HP Simplified Light"/>
          <w:color w:val="0E101A"/>
          <w:sz w:val="20"/>
          <w:szCs w:val="20"/>
          <w:lang w:val="en-US" w:eastAsia="en-GB"/>
        </w:rPr>
      </w:pPr>
    </w:p>
    <w:p w14:paraId="54BF5ABE" w14:textId="6A31A883" w:rsidR="00131C25" w:rsidRPr="009D1B27" w:rsidRDefault="00131C25" w:rsidP="009D1B27">
      <w:pPr>
        <w:keepNext/>
        <w:keepLines/>
        <w:tabs>
          <w:tab w:val="left" w:pos="360"/>
          <w:tab w:val="left" w:pos="547"/>
        </w:tabs>
        <w:spacing w:after="0" w:line="240" w:lineRule="auto"/>
        <w:jc w:val="both"/>
        <w:outlineLvl w:val="1"/>
        <w:rPr>
          <w:rFonts w:ascii="Verdana" w:eastAsia="HP Simplified Light" w:hAnsi="Verdana" w:cs="Consolas"/>
          <w:b/>
          <w:sz w:val="20"/>
          <w:szCs w:val="20"/>
          <w:lang w:val="en-US"/>
        </w:rPr>
      </w:pPr>
      <w:r w:rsidRPr="009D1B27">
        <w:rPr>
          <w:rFonts w:ascii="Verdana" w:hAnsi="Verdana"/>
          <w:b/>
          <w:sz w:val="20"/>
          <w:szCs w:val="20"/>
          <w:lang w:val="tr"/>
        </w:rPr>
        <w:t>Veriler hakkında</w:t>
      </w:r>
    </w:p>
    <w:p w14:paraId="4C090802" w14:textId="7CC91441" w:rsidR="00131C25" w:rsidRPr="009D1B27" w:rsidRDefault="00131C25" w:rsidP="009D1B27">
      <w:pPr>
        <w:keepNext/>
        <w:keepLines/>
        <w:tabs>
          <w:tab w:val="left" w:pos="360"/>
          <w:tab w:val="left" w:pos="547"/>
        </w:tabs>
        <w:spacing w:after="0" w:line="240" w:lineRule="auto"/>
        <w:jc w:val="both"/>
        <w:outlineLvl w:val="1"/>
        <w:rPr>
          <w:rFonts w:ascii="Verdana" w:eastAsia="HP Simplified Light" w:hAnsi="Verdana" w:cs="Consolas"/>
          <w:b/>
          <w:sz w:val="20"/>
          <w:szCs w:val="20"/>
          <w:lang w:val="en-US"/>
        </w:rPr>
      </w:pPr>
      <w:r w:rsidRPr="009D1B27">
        <w:rPr>
          <w:rFonts w:ascii="Verdana" w:hAnsi="Verdana"/>
          <w:sz w:val="20"/>
          <w:szCs w:val="20"/>
          <w:lang w:val="tr"/>
        </w:rPr>
        <w:t xml:space="preserve">Bu veriler </w:t>
      </w:r>
      <w:r w:rsidR="004206EC" w:rsidRPr="009D1B27">
        <w:rPr>
          <w:rFonts w:ascii="Verdana" w:hAnsi="Verdana"/>
          <w:sz w:val="20"/>
          <w:szCs w:val="20"/>
          <w:lang w:val="tr"/>
        </w:rPr>
        <w:t>Ekim-Aralık</w:t>
      </w:r>
      <w:r w:rsidRPr="009D1B27">
        <w:rPr>
          <w:rFonts w:ascii="Verdana" w:hAnsi="Verdana"/>
          <w:sz w:val="20"/>
          <w:szCs w:val="20"/>
          <w:lang w:val="tr"/>
        </w:rPr>
        <w:t xml:space="preserve"> 2021 tarihleri arasında HP Wolf Security müşteri sanal makinelerinde toplanmıştır</w:t>
      </w:r>
      <w:r w:rsidRPr="009D1B27">
        <w:rPr>
          <w:rFonts w:ascii="Verdana" w:hAnsi="Verdana"/>
          <w:b/>
          <w:sz w:val="20"/>
          <w:szCs w:val="20"/>
          <w:lang w:val="tr"/>
        </w:rPr>
        <w:t>.</w:t>
      </w:r>
    </w:p>
    <w:p w14:paraId="11851E87" w14:textId="77777777" w:rsidR="00131C25" w:rsidRPr="009D1B27" w:rsidRDefault="00131C25" w:rsidP="009D1B27">
      <w:pPr>
        <w:spacing w:after="0" w:line="240" w:lineRule="auto"/>
        <w:jc w:val="both"/>
        <w:rPr>
          <w:rFonts w:ascii="Verdana" w:eastAsia="Times New Roman" w:hAnsi="Verdana" w:cs="HP Simplified Light"/>
          <w:color w:val="0E101A"/>
          <w:sz w:val="20"/>
          <w:szCs w:val="20"/>
          <w:lang w:val="en-US"/>
        </w:rPr>
      </w:pPr>
      <w:r w:rsidRPr="009D1B27">
        <w:rPr>
          <w:rFonts w:ascii="Verdana" w:hAnsi="Verdana"/>
          <w:color w:val="0E101A"/>
          <w:sz w:val="20"/>
          <w:szCs w:val="20"/>
          <w:lang w:val="tr"/>
        </w:rPr>
        <w:t>-</w:t>
      </w:r>
    </w:p>
    <w:p w14:paraId="3AF0E6CD" w14:textId="26C5B8E9" w:rsidR="00131C25" w:rsidRPr="009D1B27" w:rsidRDefault="00131C25" w:rsidP="009D1B27">
      <w:pPr>
        <w:keepNext/>
        <w:keepLines/>
        <w:tabs>
          <w:tab w:val="left" w:pos="360"/>
          <w:tab w:val="left" w:pos="547"/>
        </w:tabs>
        <w:spacing w:after="0" w:line="240" w:lineRule="auto"/>
        <w:jc w:val="both"/>
        <w:outlineLvl w:val="1"/>
        <w:rPr>
          <w:rFonts w:ascii="Verdana" w:eastAsia="HP Simplified Light" w:hAnsi="Verdana" w:cs="Consolas"/>
          <w:b/>
          <w:sz w:val="20"/>
          <w:szCs w:val="20"/>
          <w:lang w:val="en-US"/>
        </w:rPr>
      </w:pPr>
      <w:r w:rsidRPr="009D1B27">
        <w:rPr>
          <w:rFonts w:ascii="Verdana" w:hAnsi="Verdana"/>
          <w:b/>
          <w:sz w:val="20"/>
          <w:szCs w:val="20"/>
          <w:lang w:val="tr"/>
        </w:rPr>
        <w:t xml:space="preserve">HP </w:t>
      </w:r>
      <w:r w:rsidR="00AA5CD3" w:rsidRPr="009D1B27">
        <w:rPr>
          <w:rFonts w:ascii="Verdana" w:hAnsi="Verdana"/>
          <w:b/>
          <w:sz w:val="20"/>
          <w:szCs w:val="20"/>
          <w:lang w:val="tr"/>
        </w:rPr>
        <w:t>h</w:t>
      </w:r>
      <w:r w:rsidRPr="009D1B27">
        <w:rPr>
          <w:rFonts w:ascii="Verdana" w:hAnsi="Verdana"/>
          <w:b/>
          <w:sz w:val="20"/>
          <w:szCs w:val="20"/>
          <w:lang w:val="tr"/>
        </w:rPr>
        <w:t xml:space="preserve">akkında </w:t>
      </w:r>
    </w:p>
    <w:p w14:paraId="2A7DB051" w14:textId="72BF063C" w:rsidR="00F15321" w:rsidRPr="009D1B27" w:rsidRDefault="00F15321" w:rsidP="009D1B27">
      <w:pPr>
        <w:spacing w:after="0" w:line="240" w:lineRule="auto"/>
        <w:jc w:val="both"/>
        <w:rPr>
          <w:rFonts w:ascii="Verdana" w:eastAsia="HP Simplified Light" w:hAnsi="Verdana" w:cs="Consolas"/>
          <w:sz w:val="20"/>
          <w:szCs w:val="20"/>
        </w:rPr>
      </w:pPr>
      <w:bookmarkStart w:id="1" w:name="_Hlk94012211"/>
      <w:r w:rsidRPr="009D1B27">
        <w:rPr>
          <w:rFonts w:ascii="Verdana" w:hAnsi="Verdana"/>
          <w:sz w:val="20"/>
          <w:szCs w:val="20"/>
          <w:lang w:val="tr"/>
        </w:rPr>
        <w:t xml:space="preserve">HP Inc., düşünceli bir fikrin dünyayı değiştirme gücüne sahip olduğuna inanan bir teknoloji şirketidir. Kişisel sistemler, yazıcılar ve 3D baskı çözümlerinden oluşan ürün ve hizmet portföyü, bu fikirlerin hayata kazandırılmasına yardımcı </w:t>
      </w:r>
      <w:r w:rsidR="00AA5CD3" w:rsidRPr="009D1B27">
        <w:rPr>
          <w:rFonts w:ascii="Verdana" w:hAnsi="Verdana"/>
          <w:sz w:val="20"/>
          <w:szCs w:val="20"/>
          <w:lang w:val="tr"/>
        </w:rPr>
        <w:t>olmaktadır</w:t>
      </w:r>
      <w:r w:rsidRPr="009D1B27">
        <w:rPr>
          <w:rFonts w:ascii="Verdana" w:hAnsi="Verdana"/>
          <w:sz w:val="20"/>
          <w:szCs w:val="20"/>
          <w:lang w:val="tr"/>
        </w:rPr>
        <w:t xml:space="preserve">. </w:t>
      </w:r>
      <w:hyperlink r:id="rId15" w:history="1">
        <w:r w:rsidR="00AA5CD3" w:rsidRPr="009D1B27">
          <w:rPr>
            <w:rStyle w:val="Kpr"/>
            <w:rFonts w:ascii="Verdana" w:hAnsi="Verdana"/>
            <w:sz w:val="20"/>
            <w:szCs w:val="20"/>
            <w:lang w:val="tr"/>
          </w:rPr>
          <w:t>http://www.hp.com</w:t>
        </w:r>
      </w:hyperlink>
    </w:p>
    <w:bookmarkEnd w:id="1"/>
    <w:p w14:paraId="2D29879F" w14:textId="72396D81" w:rsidR="00131C25" w:rsidRPr="009D1B27" w:rsidRDefault="00131C25" w:rsidP="009D1B27">
      <w:pPr>
        <w:keepNext/>
        <w:keepLines/>
        <w:tabs>
          <w:tab w:val="left" w:pos="360"/>
          <w:tab w:val="left" w:pos="547"/>
        </w:tabs>
        <w:spacing w:after="0" w:line="240" w:lineRule="auto"/>
        <w:jc w:val="both"/>
        <w:outlineLvl w:val="1"/>
        <w:rPr>
          <w:rFonts w:ascii="Verdana" w:eastAsia="HP Simplified Light" w:hAnsi="Verdana" w:cs="Consolas"/>
          <w:b/>
          <w:sz w:val="20"/>
          <w:szCs w:val="20"/>
          <w:lang w:val="en-US"/>
        </w:rPr>
      </w:pPr>
      <w:r w:rsidRPr="009D1B27">
        <w:rPr>
          <w:rFonts w:ascii="Verdana" w:hAnsi="Verdana"/>
          <w:b/>
          <w:sz w:val="20"/>
          <w:szCs w:val="20"/>
          <w:lang w:val="tr"/>
        </w:rPr>
        <w:br/>
        <w:t xml:space="preserve">HP Wolf Security </w:t>
      </w:r>
      <w:r w:rsidR="00AA5CD3" w:rsidRPr="009D1B27">
        <w:rPr>
          <w:rFonts w:ascii="Verdana" w:hAnsi="Verdana"/>
          <w:b/>
          <w:sz w:val="20"/>
          <w:szCs w:val="20"/>
          <w:lang w:val="tr"/>
        </w:rPr>
        <w:t>h</w:t>
      </w:r>
      <w:r w:rsidRPr="009D1B27">
        <w:rPr>
          <w:rFonts w:ascii="Verdana" w:hAnsi="Verdana"/>
          <w:b/>
          <w:sz w:val="20"/>
          <w:szCs w:val="20"/>
          <w:lang w:val="tr"/>
        </w:rPr>
        <w:t>akkında</w:t>
      </w:r>
    </w:p>
    <w:p w14:paraId="2D44BBAD" w14:textId="563DE371" w:rsidR="00131C25" w:rsidRPr="009D1B27" w:rsidRDefault="00131C25" w:rsidP="009D1B27">
      <w:pPr>
        <w:spacing w:after="0" w:line="240" w:lineRule="auto"/>
        <w:jc w:val="both"/>
        <w:rPr>
          <w:rFonts w:ascii="Verdana" w:eastAsia="HP Simplified Light" w:hAnsi="Verdana" w:cs="Times New Roman"/>
          <w:sz w:val="20"/>
          <w:szCs w:val="20"/>
          <w:lang w:val="en-US"/>
        </w:rPr>
      </w:pPr>
      <w:r w:rsidRPr="009D1B27">
        <w:rPr>
          <w:rFonts w:ascii="Verdana" w:hAnsi="Verdana"/>
          <w:sz w:val="20"/>
          <w:szCs w:val="20"/>
          <w:lang w:val="tr"/>
        </w:rPr>
        <w:t>Dünyanın en güvenli bilgisayarlarının ve yazıcılarının üreticisi olan HP Wolf Security, yeni bir uç nokta güvenliği türüdür. HP'nin donanımla zorlanan güvenlik ve uç nokta odaklı güvenlik hizmetleri portföyü, kuruluşların bilgisayarları, yazıcıları ve insanları siber avcılar</w:t>
      </w:r>
      <w:r w:rsidR="00AA5CD3" w:rsidRPr="009D1B27">
        <w:rPr>
          <w:rFonts w:ascii="Verdana" w:hAnsi="Verdana"/>
          <w:sz w:val="20"/>
          <w:szCs w:val="20"/>
          <w:lang w:val="tr"/>
        </w:rPr>
        <w:t xml:space="preserve">dan </w:t>
      </w:r>
      <w:r w:rsidRPr="009D1B27">
        <w:rPr>
          <w:rFonts w:ascii="Verdana" w:hAnsi="Verdana"/>
          <w:sz w:val="20"/>
          <w:szCs w:val="20"/>
          <w:lang w:val="tr"/>
        </w:rPr>
        <w:t>korumasına yardımcı olmak için tasarlanmıştır. HP Wolf Security, donanım düzeyinde başlayan ve yazılım ve hizmetlere yayılan kapsamlı uç nokta koruması ve esnekliği sağlar.</w:t>
      </w:r>
      <w:r w:rsidR="003A2089" w:rsidRPr="009D1B27">
        <w:rPr>
          <w:rStyle w:val="SonNotBavurusu"/>
          <w:rFonts w:ascii="Verdana" w:hAnsi="Verdana"/>
          <w:sz w:val="20"/>
          <w:szCs w:val="20"/>
          <w:lang w:val="tr"/>
        </w:rPr>
        <w:endnoteReference w:id="3"/>
      </w:r>
      <w:r w:rsidR="009471FD" w:rsidRPr="009D1B27">
        <w:rPr>
          <w:rFonts w:ascii="Verdana" w:hAnsi="Verdana"/>
          <w:sz w:val="20"/>
          <w:szCs w:val="20"/>
          <w:lang w:val="tr"/>
        </w:rPr>
        <w:t xml:space="preserve"> </w:t>
      </w:r>
      <w:r w:rsidR="009C4834" w:rsidRPr="009D1B27">
        <w:rPr>
          <w:rStyle w:val="SonNotBavurusu"/>
          <w:rFonts w:ascii="Verdana" w:hAnsi="Verdana"/>
          <w:sz w:val="20"/>
          <w:szCs w:val="20"/>
          <w:lang w:val="tr"/>
        </w:rPr>
        <w:endnoteReference w:id="4"/>
      </w:r>
      <w:r w:rsidR="009471FD" w:rsidRPr="009D1B27">
        <w:rPr>
          <w:rFonts w:ascii="Verdana" w:hAnsi="Verdana"/>
          <w:sz w:val="20"/>
          <w:szCs w:val="20"/>
          <w:lang w:val="tr"/>
        </w:rPr>
        <w:t xml:space="preserve"> </w:t>
      </w:r>
      <w:r w:rsidR="00656D21" w:rsidRPr="009D1B27">
        <w:rPr>
          <w:rStyle w:val="SonNotBavurusu"/>
          <w:rFonts w:ascii="Verdana" w:hAnsi="Verdana"/>
          <w:sz w:val="20"/>
          <w:szCs w:val="20"/>
          <w:lang w:val="tr"/>
        </w:rPr>
        <w:endnoteReference w:id="5"/>
      </w:r>
    </w:p>
    <w:p w14:paraId="0340254F" w14:textId="44AEB46B" w:rsidR="00131C25" w:rsidRPr="00131C25" w:rsidRDefault="00131C25" w:rsidP="007A0E23">
      <w:pPr>
        <w:spacing w:after="0" w:line="240" w:lineRule="auto"/>
        <w:rPr>
          <w:rFonts w:ascii="HP Simplified Light" w:eastAsia="HP Simplified Light" w:hAnsi="HP Simplified Light" w:cs="Consolas"/>
          <w:sz w:val="20"/>
          <w:szCs w:val="20"/>
          <w:lang w:val="en-US"/>
        </w:rPr>
      </w:pPr>
    </w:p>
    <w:sectPr w:rsidR="00131C25" w:rsidRPr="00131C25" w:rsidSect="00A64203">
      <w:headerReference w:type="default" r:id="rId16"/>
      <w:footerReference w:type="default" r:id="rId17"/>
      <w:headerReference w:type="first" r:id="rId18"/>
      <w:footerReference w:type="first" r:id="rId19"/>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170D" w14:textId="77777777" w:rsidR="005707DF" w:rsidRDefault="005707DF" w:rsidP="00131C25">
      <w:pPr>
        <w:spacing w:after="0" w:line="240" w:lineRule="auto"/>
      </w:pPr>
      <w:r>
        <w:rPr>
          <w:lang w:val="tr"/>
        </w:rPr>
        <w:separator/>
      </w:r>
    </w:p>
  </w:endnote>
  <w:endnote w:type="continuationSeparator" w:id="0">
    <w:p w14:paraId="21322B8A" w14:textId="77777777" w:rsidR="005707DF" w:rsidRDefault="005707DF" w:rsidP="00131C25">
      <w:pPr>
        <w:spacing w:after="0" w:line="240" w:lineRule="auto"/>
      </w:pPr>
      <w:r>
        <w:rPr>
          <w:lang w:val="tr"/>
        </w:rPr>
        <w:continuationSeparator/>
      </w:r>
    </w:p>
  </w:endnote>
  <w:endnote w:type="continuationNotice" w:id="1">
    <w:p w14:paraId="1B8ABE4D" w14:textId="77777777" w:rsidR="005707DF" w:rsidRDefault="005707DF">
      <w:pPr>
        <w:spacing w:after="0" w:line="240" w:lineRule="auto"/>
      </w:pPr>
    </w:p>
  </w:endnote>
  <w:endnote w:id="2">
    <w:p w14:paraId="22CC0C0A" w14:textId="3D08A382" w:rsidR="00A9187C" w:rsidRPr="00A9187C" w:rsidRDefault="00A9187C">
      <w:pPr>
        <w:pStyle w:val="SonNotMetni"/>
        <w:rPr>
          <w:rFonts w:ascii="HP Simplified Light" w:hAnsi="HP Simplified Light"/>
          <w:sz w:val="14"/>
          <w:szCs w:val="14"/>
        </w:rPr>
      </w:pPr>
      <w:r w:rsidRPr="00A9187C">
        <w:rPr>
          <w:rStyle w:val="SonNotBavurusu"/>
          <w:sz w:val="14"/>
          <w:szCs w:val="14"/>
          <w:lang w:val="tr"/>
        </w:rPr>
        <w:endnoteRef/>
      </w:r>
      <w:r w:rsidRPr="00A9187C">
        <w:rPr>
          <w:sz w:val="14"/>
          <w:szCs w:val="14"/>
          <w:lang w:val="tr"/>
        </w:rPr>
        <w:t xml:space="preserve"> Müşteri tarafından bildirilen </w:t>
      </w:r>
      <w:r w:rsidR="00E215F2">
        <w:rPr>
          <w:sz w:val="14"/>
          <w:szCs w:val="14"/>
          <w:lang w:val="tr"/>
        </w:rPr>
        <w:t>tespitlerin</w:t>
      </w:r>
      <w:r w:rsidRPr="00A9187C">
        <w:rPr>
          <w:sz w:val="14"/>
          <w:szCs w:val="14"/>
          <w:lang w:val="tr"/>
        </w:rPr>
        <w:t xml:space="preserve"> ve yüklü tabanın HP dahili analizine dayanan varsayımlar.</w:t>
      </w:r>
    </w:p>
  </w:endnote>
  <w:endnote w:id="3">
    <w:p w14:paraId="74A16673" w14:textId="4D69C3C4" w:rsidR="003A2089" w:rsidRPr="009C4834" w:rsidRDefault="003A2089">
      <w:pPr>
        <w:pStyle w:val="SonNotMetni"/>
        <w:rPr>
          <w:rFonts w:ascii="HP Simplified Light" w:hAnsi="HP Simplified Light"/>
          <w:sz w:val="14"/>
          <w:szCs w:val="14"/>
        </w:rPr>
      </w:pPr>
      <w:r w:rsidRPr="009C4834">
        <w:rPr>
          <w:rStyle w:val="SonNotBavurusu"/>
          <w:sz w:val="14"/>
          <w:szCs w:val="14"/>
          <w:lang w:val="tr"/>
        </w:rPr>
        <w:endnoteRef/>
      </w:r>
      <w:r w:rsidRPr="009C4834">
        <w:rPr>
          <w:sz w:val="14"/>
          <w:szCs w:val="14"/>
          <w:lang w:val="tr"/>
        </w:rPr>
        <w:t xml:space="preserve"> Windows ve 8th Gen ve daha yüksek Intel® işlemcilere veya AMD Ryzen™ 4000 işlemcilere ve daha yükse</w:t>
      </w:r>
      <w:r w:rsidR="00E215F2">
        <w:rPr>
          <w:sz w:val="14"/>
          <w:szCs w:val="14"/>
          <w:lang w:val="tr"/>
        </w:rPr>
        <w:t>ğine, ayrıca</w:t>
      </w:r>
      <w:r w:rsidRPr="009C4834">
        <w:rPr>
          <w:sz w:val="14"/>
          <w:szCs w:val="14"/>
          <w:lang w:val="tr"/>
        </w:rPr>
        <w:t xml:space="preserve"> </w:t>
      </w:r>
      <w:r w:rsidR="00E215F2" w:rsidRPr="009C4834">
        <w:rPr>
          <w:sz w:val="14"/>
          <w:szCs w:val="14"/>
          <w:lang w:val="tr"/>
        </w:rPr>
        <w:t>Intel® 10th Gen ve daha yüksek işlemcili HP ProDesk 600 G6; ve AMD Ryzen™ 4000 veya Intel® 11th Gen işlemcili HP ProBook 600 ve üstü</w:t>
      </w:r>
      <w:r w:rsidR="00E215F2">
        <w:rPr>
          <w:sz w:val="14"/>
          <w:szCs w:val="14"/>
          <w:lang w:val="tr"/>
        </w:rPr>
        <w:t xml:space="preserve">ne </w:t>
      </w:r>
      <w:r w:rsidRPr="009C4834">
        <w:rPr>
          <w:sz w:val="14"/>
          <w:szCs w:val="14"/>
          <w:lang w:val="tr"/>
        </w:rPr>
        <w:t xml:space="preserve">sahip HP Elite bilgisayarlardaki satıcılar arasında ek ücret ödemeden HP'nin benzersiz ve kapsamlı güvenlik özelliklerine dayanmaktadır; </w:t>
      </w:r>
    </w:p>
  </w:endnote>
  <w:endnote w:id="4">
    <w:p w14:paraId="5871FFC6" w14:textId="23D38B88" w:rsidR="009C4834" w:rsidRPr="009C4834" w:rsidRDefault="009C4834" w:rsidP="009C4834">
      <w:pPr>
        <w:spacing w:after="0" w:line="220" w:lineRule="atLeast"/>
        <w:rPr>
          <w:rFonts w:ascii="HP Simplified Light" w:eastAsia="HP Simplified Light" w:hAnsi="HP Simplified Light" w:cs="Consolas"/>
          <w:sz w:val="14"/>
          <w:szCs w:val="14"/>
          <w:lang w:val="en-US"/>
        </w:rPr>
      </w:pPr>
      <w:r w:rsidRPr="009C4834">
        <w:rPr>
          <w:rStyle w:val="SonNotBavurusu"/>
          <w:sz w:val="14"/>
          <w:szCs w:val="14"/>
          <w:lang w:val="tr"/>
        </w:rPr>
        <w:endnoteRef/>
      </w:r>
      <w:r w:rsidRPr="009C4834">
        <w:rPr>
          <w:sz w:val="14"/>
          <w:szCs w:val="14"/>
          <w:lang w:val="tr"/>
        </w:rPr>
        <w:t xml:space="preserve"> HP'nin en gelişmiş gömülü güvenlik özellikleri, HP FutureSmart ürün yazılımı 4.5 veya üzeri HP Enterprise ve HP Managed cihazlarda kullanılabilir. </w:t>
      </w:r>
      <w:r w:rsidR="00E215F2">
        <w:rPr>
          <w:sz w:val="14"/>
          <w:szCs w:val="14"/>
          <w:lang w:val="tr"/>
        </w:rPr>
        <w:t xml:space="preserve">Tespitler </w:t>
      </w:r>
      <w:r w:rsidRPr="00D50027">
        <w:rPr>
          <w:sz w:val="14"/>
          <w:szCs w:val="14"/>
          <w:lang w:val="tr"/>
        </w:rPr>
        <w:t>2021'de yayınlanan rekabetçi sınıf yazıcıların özelliklerinin HP incelemes</w:t>
      </w:r>
      <w:r w:rsidR="00E215F2">
        <w:rPr>
          <w:sz w:val="14"/>
          <w:szCs w:val="14"/>
          <w:lang w:val="tr"/>
        </w:rPr>
        <w:t>ini esas alır</w:t>
      </w:r>
      <w:r w:rsidRPr="00D50027">
        <w:rPr>
          <w:sz w:val="14"/>
          <w:szCs w:val="14"/>
          <w:lang w:val="tr"/>
        </w:rPr>
        <w:t>. Yalnızca HP, cihaz siber dayanıklılığı için NIST SP 800-193 yönergeleriyle uyumlu olarak, kendi kendini iyileştiren yeniden başlatma ile saldırıları otomatik olarak algılamak, durdurmak ve kurtarmak için güvenlik özelliklerinin bir birleşimini sunar. Uyumlu ürünlerin listesi için şu adresi ziyaret edin</w:t>
      </w:r>
      <w:r w:rsidR="00E215F2">
        <w:rPr>
          <w:sz w:val="14"/>
          <w:szCs w:val="14"/>
          <w:lang w:val="tr"/>
        </w:rPr>
        <w:t>iz</w:t>
      </w:r>
      <w:r w:rsidRPr="00D50027">
        <w:rPr>
          <w:sz w:val="14"/>
          <w:szCs w:val="14"/>
          <w:lang w:val="tr"/>
        </w:rPr>
        <w:t xml:space="preserve">: </w:t>
      </w:r>
      <w:hyperlink r:id="rId1" w:history="1">
        <w:r w:rsidRPr="00D50027">
          <w:rPr>
            <w:sz w:val="14"/>
            <w:szCs w:val="14"/>
            <w:lang w:val="tr"/>
          </w:rPr>
          <w:t>hp.com/go/</w:t>
        </w:r>
      </w:hyperlink>
      <w:hyperlink r:id="rId2" w:history="1">
        <w:r w:rsidRPr="00D50027">
          <w:rPr>
            <w:sz w:val="14"/>
            <w:szCs w:val="14"/>
            <w:lang w:val="tr"/>
          </w:rPr>
          <w:t>Yazıcılar</w:t>
        </w:r>
        <w:r w:rsidR="009471FD">
          <w:rPr>
            <w:sz w:val="14"/>
            <w:szCs w:val="14"/>
            <w:lang w:val="tr"/>
          </w:rPr>
          <w:t xml:space="preserve">  </w:t>
        </w:r>
        <w:r w:rsidRPr="00D50027">
          <w:rPr>
            <w:sz w:val="14"/>
            <w:szCs w:val="14"/>
            <w:lang w:val="tr"/>
          </w:rPr>
          <w:t>Bu Koruma</w:t>
        </w:r>
      </w:hyperlink>
      <w:r w:rsidRPr="00D50027">
        <w:rPr>
          <w:sz w:val="14"/>
          <w:szCs w:val="14"/>
          <w:lang w:val="tr"/>
        </w:rPr>
        <w:t xml:space="preserve">. Daha fazla bilgi için şu adresi ziyaret edin: </w:t>
      </w:r>
      <w:hyperlink r:id="rId3" w:history="1">
        <w:r w:rsidRPr="00D50027">
          <w:rPr>
            <w:sz w:val="14"/>
            <w:szCs w:val="14"/>
            <w:lang w:val="tr"/>
          </w:rPr>
          <w:t>hp.com/go/</w:t>
        </w:r>
      </w:hyperlink>
      <w:hyperlink r:id="rId4" w:history="1">
        <w:r w:rsidRPr="00D50027">
          <w:rPr>
            <w:sz w:val="14"/>
            <w:szCs w:val="14"/>
            <w:lang w:val="tr"/>
          </w:rPr>
          <w:t>PrinterSecurityClaims</w:t>
        </w:r>
      </w:hyperlink>
    </w:p>
  </w:endnote>
  <w:endnote w:id="5">
    <w:p w14:paraId="0FB2CD3E" w14:textId="27D9B771" w:rsidR="00656D21" w:rsidRPr="009C4834" w:rsidRDefault="00656D21" w:rsidP="00656D21">
      <w:pPr>
        <w:pStyle w:val="SonNotMetni"/>
        <w:rPr>
          <w:rFonts w:ascii="HP Simplified Light" w:hAnsi="HP Simplified Light"/>
        </w:rPr>
      </w:pPr>
      <w:r w:rsidRPr="009C4834">
        <w:rPr>
          <w:rStyle w:val="SonNotBavurusu"/>
          <w:sz w:val="14"/>
          <w:szCs w:val="14"/>
          <w:lang w:val="tr"/>
        </w:rPr>
        <w:endnoteRef/>
      </w:r>
      <w:r w:rsidRPr="009C4834">
        <w:rPr>
          <w:sz w:val="14"/>
          <w:szCs w:val="14"/>
          <w:lang w:val="tr"/>
        </w:rPr>
        <w:t xml:space="preserve"> HP Security artık HP Wolf Security'dir. Güvenlik özellikleri platforma göre değişir, ayrıntılar için lütfen ürün veri sayfasına bakın</w:t>
      </w:r>
      <w:r w:rsidR="00E215F2">
        <w:rPr>
          <w:sz w:val="14"/>
          <w:szCs w:val="14"/>
          <w:lang w:val="tr"/>
        </w:rPr>
        <w:t>ız</w:t>
      </w:r>
      <w:r w:rsidRPr="009C4834">
        <w:rPr>
          <w:sz w:val="14"/>
          <w:szCs w:val="14"/>
          <w:lang w:val="t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P Simplified">
    <w:altName w:val="Calibri"/>
    <w:panose1 w:val="020B0604020204020204"/>
    <w:charset w:val="A2"/>
    <w:family w:val="swiss"/>
    <w:pitch w:val="variable"/>
    <w:sig w:usb0="A00002FF" w:usb1="5000205B" w:usb2="00000000" w:usb3="00000000" w:csb0="0000019F" w:csb1="00000000"/>
  </w:font>
  <w:font w:name="HP Simplified Light">
    <w:altName w:val="Calibri"/>
    <w:panose1 w:val="020B0404020204020204"/>
    <w:charset w:val="A2"/>
    <w:family w:val="swiss"/>
    <w:pitch w:val="variable"/>
    <w:sig w:usb0="A00002FF" w:usb1="5000205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CC604C" w14:paraId="07644D83" w14:textId="77777777" w:rsidTr="00131C25">
      <w:tc>
        <w:tcPr>
          <w:tcW w:w="8280" w:type="dxa"/>
          <w:tcBorders>
            <w:top w:val="single" w:sz="4" w:space="0" w:color="B9B8BB"/>
          </w:tcBorders>
          <w:vAlign w:val="bottom"/>
        </w:tcPr>
        <w:p w14:paraId="0BDE0285" w14:textId="77777777" w:rsidR="00CC604C" w:rsidRDefault="005707DF" w:rsidP="0053001C">
          <w:pPr>
            <w:pStyle w:val="AltBilgi"/>
            <w:rPr>
              <w:noProof/>
            </w:rPr>
          </w:pPr>
        </w:p>
      </w:tc>
      <w:tc>
        <w:tcPr>
          <w:tcW w:w="1080" w:type="dxa"/>
          <w:tcBorders>
            <w:top w:val="single" w:sz="4" w:space="0" w:color="B9B8BB"/>
          </w:tcBorders>
          <w:vAlign w:val="bottom"/>
        </w:tcPr>
        <w:p w14:paraId="5F136DB3" w14:textId="77777777" w:rsidR="00CC604C" w:rsidRPr="0053001C" w:rsidRDefault="005707DF" w:rsidP="0053001C">
          <w:pPr>
            <w:pStyle w:val="HPIpagenumber"/>
          </w:pPr>
        </w:p>
      </w:tc>
    </w:tr>
    <w:tr w:rsidR="00CC604C" w14:paraId="2019FD9F" w14:textId="77777777" w:rsidTr="00E83D27">
      <w:trPr>
        <w:trHeight w:val="291"/>
      </w:trPr>
      <w:tc>
        <w:tcPr>
          <w:tcW w:w="8280" w:type="dxa"/>
          <w:vAlign w:val="bottom"/>
        </w:tcPr>
        <w:p w14:paraId="2DFE5A21" w14:textId="67518ABF" w:rsidR="00CC604C" w:rsidRPr="004206EC" w:rsidRDefault="005707DF" w:rsidP="001E74FD">
          <w:pPr>
            <w:pStyle w:val="AltBilgi"/>
            <w:rPr>
              <w:rFonts w:ascii="HP Simplified Light" w:hAnsi="HP Simplified Light"/>
              <w:noProof/>
              <w:color w:val="808080" w:themeColor="background1" w:themeShade="80"/>
              <w:sz w:val="14"/>
              <w:szCs w:val="14"/>
            </w:rPr>
          </w:pPr>
        </w:p>
      </w:tc>
      <w:tc>
        <w:tcPr>
          <w:tcW w:w="1080" w:type="dxa"/>
          <w:vAlign w:val="bottom"/>
        </w:tcPr>
        <w:p w14:paraId="11D47F08" w14:textId="146AFBFB" w:rsidR="00CC604C" w:rsidRDefault="005707DF" w:rsidP="0053001C">
          <w:pPr>
            <w:pStyle w:val="HPIpagenumber"/>
          </w:pPr>
        </w:p>
      </w:tc>
    </w:tr>
  </w:tbl>
  <w:p w14:paraId="20237A94" w14:textId="77777777" w:rsidR="00CC604C" w:rsidRDefault="005707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131C25" w:rsidRPr="00131C25" w14:paraId="73EECD9C" w14:textId="77777777" w:rsidTr="00131C25">
      <w:trPr>
        <w:trHeight w:hRule="exact" w:val="144"/>
      </w:trPr>
      <w:tc>
        <w:tcPr>
          <w:tcW w:w="8280" w:type="dxa"/>
          <w:tcBorders>
            <w:top w:val="single" w:sz="4" w:space="0" w:color="B9B8BB"/>
          </w:tcBorders>
          <w:vAlign w:val="bottom"/>
        </w:tcPr>
        <w:p w14:paraId="7D65F051" w14:textId="77777777" w:rsidR="00CC604C" w:rsidRPr="00131C25" w:rsidRDefault="005707DF" w:rsidP="005940F5">
          <w:pPr>
            <w:pStyle w:val="AltBilgi"/>
            <w:rPr>
              <w:rFonts w:ascii="HP Simplified Light" w:hAnsi="HP Simplified Light"/>
              <w:noProof/>
              <w:color w:val="808080" w:themeColor="background1" w:themeShade="80"/>
              <w:sz w:val="14"/>
              <w:szCs w:val="14"/>
            </w:rPr>
          </w:pPr>
        </w:p>
      </w:tc>
      <w:tc>
        <w:tcPr>
          <w:tcW w:w="1080" w:type="dxa"/>
          <w:tcBorders>
            <w:top w:val="single" w:sz="4" w:space="0" w:color="B9B8BB"/>
          </w:tcBorders>
          <w:vAlign w:val="bottom"/>
        </w:tcPr>
        <w:p w14:paraId="4AC147DD" w14:textId="77777777" w:rsidR="00CC604C" w:rsidRPr="00131C25" w:rsidRDefault="005707DF" w:rsidP="005940F5">
          <w:pPr>
            <w:pStyle w:val="HPIpagenumber"/>
            <w:rPr>
              <w:rFonts w:ascii="HP Simplified Light" w:hAnsi="HP Simplified Light"/>
              <w:color w:val="808080" w:themeColor="background1" w:themeShade="80"/>
              <w:sz w:val="14"/>
              <w:szCs w:val="14"/>
            </w:rPr>
          </w:pPr>
        </w:p>
      </w:tc>
    </w:tr>
    <w:tr w:rsidR="00CC604C" w:rsidRPr="00131C25" w14:paraId="4369A75B" w14:textId="77777777" w:rsidTr="004764EE">
      <w:tc>
        <w:tcPr>
          <w:tcW w:w="8280" w:type="dxa"/>
          <w:vAlign w:val="bottom"/>
        </w:tcPr>
        <w:p w14:paraId="2B52E231" w14:textId="11CB219D" w:rsidR="00CC604C" w:rsidRPr="00131C25" w:rsidRDefault="005707DF" w:rsidP="005940F5">
          <w:pPr>
            <w:pStyle w:val="AltBilgi"/>
            <w:rPr>
              <w:rFonts w:ascii="HP Simplified Light" w:hAnsi="HP Simplified Light"/>
              <w:color w:val="808080" w:themeColor="background1" w:themeShade="80"/>
              <w:sz w:val="14"/>
              <w:szCs w:val="14"/>
            </w:rPr>
          </w:pPr>
        </w:p>
      </w:tc>
      <w:tc>
        <w:tcPr>
          <w:tcW w:w="1080" w:type="dxa"/>
          <w:vAlign w:val="bottom"/>
        </w:tcPr>
        <w:p w14:paraId="25BC49D8" w14:textId="33CB1AAD" w:rsidR="00CC604C" w:rsidRPr="00131C25" w:rsidRDefault="005707DF" w:rsidP="005940F5">
          <w:pPr>
            <w:pStyle w:val="HPIpagenumber"/>
            <w:rPr>
              <w:rFonts w:ascii="HP Simplified Light" w:hAnsi="HP Simplified Light"/>
              <w:color w:val="808080" w:themeColor="background1" w:themeShade="80"/>
              <w:sz w:val="14"/>
              <w:szCs w:val="14"/>
            </w:rPr>
          </w:pPr>
        </w:p>
      </w:tc>
    </w:tr>
  </w:tbl>
  <w:p w14:paraId="47461743" w14:textId="77777777" w:rsidR="00CC604C" w:rsidRPr="00131C25" w:rsidRDefault="005707DF" w:rsidP="004368E0">
    <w:pPr>
      <w:pStyle w:val="AltBilgi"/>
      <w:rPr>
        <w:rFonts w:ascii="HP Simplified Light" w:hAnsi="HP Simplified Light"/>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7566" w14:textId="77777777" w:rsidR="005707DF" w:rsidRDefault="005707DF" w:rsidP="00131C25">
      <w:pPr>
        <w:spacing w:after="0" w:line="240" w:lineRule="auto"/>
      </w:pPr>
      <w:r>
        <w:rPr>
          <w:lang w:val="tr"/>
        </w:rPr>
        <w:separator/>
      </w:r>
    </w:p>
  </w:footnote>
  <w:footnote w:type="continuationSeparator" w:id="0">
    <w:p w14:paraId="637B1136" w14:textId="77777777" w:rsidR="005707DF" w:rsidRDefault="005707DF" w:rsidP="00131C25">
      <w:pPr>
        <w:spacing w:after="0" w:line="240" w:lineRule="auto"/>
      </w:pPr>
      <w:r>
        <w:rPr>
          <w:lang w:val="tr"/>
        </w:rPr>
        <w:continuationSeparator/>
      </w:r>
    </w:p>
  </w:footnote>
  <w:footnote w:type="continuationNotice" w:id="1">
    <w:p w14:paraId="3939404A" w14:textId="77777777" w:rsidR="005707DF" w:rsidRDefault="00570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CC604C" w14:paraId="34D4189F" w14:textId="77777777" w:rsidTr="00E02F05">
      <w:trPr>
        <w:trHeight w:val="691"/>
      </w:trPr>
      <w:tc>
        <w:tcPr>
          <w:tcW w:w="2160" w:type="dxa"/>
          <w:vAlign w:val="bottom"/>
        </w:tcPr>
        <w:p w14:paraId="6638CEE8" w14:textId="65D698BC" w:rsidR="00CC604C" w:rsidRPr="00A405BB" w:rsidRDefault="005707DF" w:rsidP="0032172D">
          <w:pPr>
            <w:pStyle w:val="HPIheaderpages"/>
          </w:pPr>
        </w:p>
      </w:tc>
      <w:tc>
        <w:tcPr>
          <w:tcW w:w="2880" w:type="dxa"/>
          <w:vAlign w:val="bottom"/>
        </w:tcPr>
        <w:p w14:paraId="2C66935E" w14:textId="77777777" w:rsidR="00CC604C" w:rsidRPr="00DB4451" w:rsidRDefault="005707DF" w:rsidP="0032172D">
          <w:pPr>
            <w:pStyle w:val="HPIdatesecondpages"/>
          </w:pPr>
        </w:p>
      </w:tc>
      <w:tc>
        <w:tcPr>
          <w:tcW w:w="4320" w:type="dxa"/>
          <w:vAlign w:val="center"/>
        </w:tcPr>
        <w:p w14:paraId="76304500" w14:textId="77777777" w:rsidR="00CC604C" w:rsidRPr="00DB4451" w:rsidRDefault="00A961CF" w:rsidP="003F2D07">
          <w:pPr>
            <w:pStyle w:val="stBilgi"/>
            <w:jc w:val="right"/>
            <w:rPr>
              <w:sz w:val="20"/>
              <w:szCs w:val="20"/>
            </w:rPr>
          </w:pPr>
          <w:r>
            <w:rPr>
              <w:noProof/>
              <w:color w:val="2B579A"/>
              <w:shd w:val="clear" w:color="auto" w:fill="E6E6E6"/>
              <w:lang w:val="tr"/>
            </w:rPr>
            <w:drawing>
              <wp:inline distT="0" distB="0" distL="0" distR="0" wp14:anchorId="38E8DABC" wp14:editId="581C2614">
                <wp:extent cx="438785" cy="438785"/>
                <wp:effectExtent l="0" t="0" r="0" b="0"/>
                <wp:docPr id="379906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CC604C" w14:paraId="4BAE3016" w14:textId="77777777" w:rsidTr="00131C25">
      <w:trPr>
        <w:trHeight w:hRule="exact" w:val="144"/>
      </w:trPr>
      <w:tc>
        <w:tcPr>
          <w:tcW w:w="2160" w:type="dxa"/>
          <w:tcBorders>
            <w:bottom w:val="single" w:sz="4" w:space="0" w:color="B9B8BB"/>
          </w:tcBorders>
        </w:tcPr>
        <w:p w14:paraId="47C15CE9" w14:textId="77777777" w:rsidR="00CC604C" w:rsidRPr="00A405BB" w:rsidRDefault="005707DF" w:rsidP="00A64203"/>
      </w:tc>
      <w:tc>
        <w:tcPr>
          <w:tcW w:w="2880" w:type="dxa"/>
          <w:tcBorders>
            <w:bottom w:val="single" w:sz="4" w:space="0" w:color="B9B8BB"/>
          </w:tcBorders>
        </w:tcPr>
        <w:p w14:paraId="6016259E" w14:textId="77777777" w:rsidR="00CC604C" w:rsidRPr="00DB4451" w:rsidRDefault="005707DF" w:rsidP="00A64203"/>
      </w:tc>
      <w:tc>
        <w:tcPr>
          <w:tcW w:w="4320" w:type="dxa"/>
          <w:tcBorders>
            <w:bottom w:val="single" w:sz="4" w:space="0" w:color="B9B8BB"/>
          </w:tcBorders>
        </w:tcPr>
        <w:p w14:paraId="4CAE0978" w14:textId="77777777" w:rsidR="00CC604C" w:rsidRDefault="005707DF" w:rsidP="00A64203"/>
      </w:tc>
    </w:tr>
  </w:tbl>
  <w:p w14:paraId="7477A09E" w14:textId="77777777" w:rsidR="00CC604C" w:rsidRPr="00D545EC" w:rsidRDefault="005707DF"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CC604C" w:rsidRPr="005940F5" w14:paraId="155392C3" w14:textId="77777777" w:rsidTr="00A71B05">
      <w:trPr>
        <w:trHeight w:val="720"/>
      </w:trPr>
      <w:tc>
        <w:tcPr>
          <w:tcW w:w="5040" w:type="dxa"/>
        </w:tcPr>
        <w:p w14:paraId="5F5B2384" w14:textId="7CC160A2" w:rsidR="00CC604C" w:rsidRPr="00E47CCE" w:rsidRDefault="005707DF" w:rsidP="00E47CCE">
          <w:pPr>
            <w:pStyle w:val="stBilgi"/>
            <w:rPr>
              <w:rFonts w:ascii="HP Simplified Light" w:hAnsi="HP Simplified Light"/>
              <w:sz w:val="20"/>
              <w:szCs w:val="20"/>
              <w:lang w:val="pt-BR"/>
            </w:rPr>
          </w:pPr>
        </w:p>
      </w:tc>
      <w:tc>
        <w:tcPr>
          <w:tcW w:w="4320" w:type="dxa"/>
        </w:tcPr>
        <w:p w14:paraId="6806D267" w14:textId="70C226FA" w:rsidR="00CC604C" w:rsidRDefault="005707DF" w:rsidP="005940F5">
          <w:pPr>
            <w:pStyle w:val="stBilgi"/>
            <w:jc w:val="right"/>
          </w:pPr>
        </w:p>
        <w:p w14:paraId="10CB00C6" w14:textId="77777777" w:rsidR="007A0E23" w:rsidRDefault="007A0E23" w:rsidP="007A0E23"/>
        <w:p w14:paraId="466E6CDF" w14:textId="2CB792DE" w:rsidR="007A0E23" w:rsidRPr="007A0E23" w:rsidRDefault="006C63D9" w:rsidP="007A0E23">
          <w:pPr>
            <w:jc w:val="right"/>
          </w:pPr>
          <w:r>
            <w:rPr>
              <w:noProof/>
              <w:color w:val="2B579A"/>
              <w:shd w:val="clear" w:color="auto" w:fill="E6E6E6"/>
              <w:lang w:val="tr"/>
            </w:rPr>
            <w:drawing>
              <wp:inline distT="0" distB="0" distL="0" distR="0" wp14:anchorId="198A2AF6" wp14:editId="77FAC0F9">
                <wp:extent cx="622300" cy="622300"/>
                <wp:effectExtent l="0" t="0" r="635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p>
      </w:tc>
    </w:tr>
  </w:tbl>
  <w:p w14:paraId="4231FDF5" w14:textId="77777777" w:rsidR="00CC604C" w:rsidRDefault="005707DF"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837"/>
    <w:multiLevelType w:val="hybridMultilevel"/>
    <w:tmpl w:val="DBDACD3C"/>
    <w:lvl w:ilvl="0" w:tplc="0DAE4516">
      <w:start w:val="1"/>
      <w:numFmt w:val="bullet"/>
      <w:lvlText w:val="•"/>
      <w:lvlJc w:val="left"/>
      <w:pPr>
        <w:tabs>
          <w:tab w:val="num" w:pos="720"/>
        </w:tabs>
        <w:ind w:left="720" w:hanging="360"/>
      </w:pPr>
      <w:rPr>
        <w:rFonts w:ascii="Arial" w:hAnsi="Arial" w:hint="default"/>
      </w:rPr>
    </w:lvl>
    <w:lvl w:ilvl="1" w:tplc="B7F840F2">
      <w:start w:val="1"/>
      <w:numFmt w:val="bullet"/>
      <w:lvlText w:val="•"/>
      <w:lvlJc w:val="left"/>
      <w:pPr>
        <w:tabs>
          <w:tab w:val="num" w:pos="1440"/>
        </w:tabs>
        <w:ind w:left="1440" w:hanging="360"/>
      </w:pPr>
      <w:rPr>
        <w:rFonts w:ascii="Arial" w:hAnsi="Arial" w:hint="default"/>
      </w:rPr>
    </w:lvl>
    <w:lvl w:ilvl="2" w:tplc="D6DC36E4" w:tentative="1">
      <w:start w:val="1"/>
      <w:numFmt w:val="bullet"/>
      <w:lvlText w:val="•"/>
      <w:lvlJc w:val="left"/>
      <w:pPr>
        <w:tabs>
          <w:tab w:val="num" w:pos="2160"/>
        </w:tabs>
        <w:ind w:left="2160" w:hanging="360"/>
      </w:pPr>
      <w:rPr>
        <w:rFonts w:ascii="Arial" w:hAnsi="Arial" w:hint="default"/>
      </w:rPr>
    </w:lvl>
    <w:lvl w:ilvl="3" w:tplc="4FC817F4" w:tentative="1">
      <w:start w:val="1"/>
      <w:numFmt w:val="bullet"/>
      <w:lvlText w:val="•"/>
      <w:lvlJc w:val="left"/>
      <w:pPr>
        <w:tabs>
          <w:tab w:val="num" w:pos="2880"/>
        </w:tabs>
        <w:ind w:left="2880" w:hanging="360"/>
      </w:pPr>
      <w:rPr>
        <w:rFonts w:ascii="Arial" w:hAnsi="Arial" w:hint="default"/>
      </w:rPr>
    </w:lvl>
    <w:lvl w:ilvl="4" w:tplc="73AE69B0" w:tentative="1">
      <w:start w:val="1"/>
      <w:numFmt w:val="bullet"/>
      <w:lvlText w:val="•"/>
      <w:lvlJc w:val="left"/>
      <w:pPr>
        <w:tabs>
          <w:tab w:val="num" w:pos="3600"/>
        </w:tabs>
        <w:ind w:left="3600" w:hanging="360"/>
      </w:pPr>
      <w:rPr>
        <w:rFonts w:ascii="Arial" w:hAnsi="Arial" w:hint="default"/>
      </w:rPr>
    </w:lvl>
    <w:lvl w:ilvl="5" w:tplc="10749C68" w:tentative="1">
      <w:start w:val="1"/>
      <w:numFmt w:val="bullet"/>
      <w:lvlText w:val="•"/>
      <w:lvlJc w:val="left"/>
      <w:pPr>
        <w:tabs>
          <w:tab w:val="num" w:pos="4320"/>
        </w:tabs>
        <w:ind w:left="4320" w:hanging="360"/>
      </w:pPr>
      <w:rPr>
        <w:rFonts w:ascii="Arial" w:hAnsi="Arial" w:hint="default"/>
      </w:rPr>
    </w:lvl>
    <w:lvl w:ilvl="6" w:tplc="A8682E10" w:tentative="1">
      <w:start w:val="1"/>
      <w:numFmt w:val="bullet"/>
      <w:lvlText w:val="•"/>
      <w:lvlJc w:val="left"/>
      <w:pPr>
        <w:tabs>
          <w:tab w:val="num" w:pos="5040"/>
        </w:tabs>
        <w:ind w:left="5040" w:hanging="360"/>
      </w:pPr>
      <w:rPr>
        <w:rFonts w:ascii="Arial" w:hAnsi="Arial" w:hint="default"/>
      </w:rPr>
    </w:lvl>
    <w:lvl w:ilvl="7" w:tplc="85DE245E" w:tentative="1">
      <w:start w:val="1"/>
      <w:numFmt w:val="bullet"/>
      <w:lvlText w:val="•"/>
      <w:lvlJc w:val="left"/>
      <w:pPr>
        <w:tabs>
          <w:tab w:val="num" w:pos="5760"/>
        </w:tabs>
        <w:ind w:left="5760" w:hanging="360"/>
      </w:pPr>
      <w:rPr>
        <w:rFonts w:ascii="Arial" w:hAnsi="Arial" w:hint="default"/>
      </w:rPr>
    </w:lvl>
    <w:lvl w:ilvl="8" w:tplc="99D28E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D96B44"/>
    <w:multiLevelType w:val="hybridMultilevel"/>
    <w:tmpl w:val="E65AB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11BA"/>
    <w:multiLevelType w:val="hybridMultilevel"/>
    <w:tmpl w:val="6532BC84"/>
    <w:lvl w:ilvl="0" w:tplc="B1DE0046">
      <w:start w:val="1"/>
      <w:numFmt w:val="bullet"/>
      <w:lvlText w:val="•"/>
      <w:lvlJc w:val="left"/>
      <w:pPr>
        <w:tabs>
          <w:tab w:val="num" w:pos="720"/>
        </w:tabs>
        <w:ind w:left="720" w:hanging="360"/>
      </w:pPr>
      <w:rPr>
        <w:rFonts w:ascii="Arial" w:hAnsi="Arial" w:hint="default"/>
      </w:rPr>
    </w:lvl>
    <w:lvl w:ilvl="1" w:tplc="F216F2AE">
      <w:start w:val="1"/>
      <w:numFmt w:val="bullet"/>
      <w:lvlText w:val="•"/>
      <w:lvlJc w:val="left"/>
      <w:pPr>
        <w:tabs>
          <w:tab w:val="num" w:pos="1440"/>
        </w:tabs>
        <w:ind w:left="1440" w:hanging="360"/>
      </w:pPr>
      <w:rPr>
        <w:rFonts w:ascii="Arial" w:hAnsi="Arial" w:hint="default"/>
      </w:rPr>
    </w:lvl>
    <w:lvl w:ilvl="2" w:tplc="BCAE1A3A" w:tentative="1">
      <w:start w:val="1"/>
      <w:numFmt w:val="bullet"/>
      <w:lvlText w:val="•"/>
      <w:lvlJc w:val="left"/>
      <w:pPr>
        <w:tabs>
          <w:tab w:val="num" w:pos="2160"/>
        </w:tabs>
        <w:ind w:left="2160" w:hanging="360"/>
      </w:pPr>
      <w:rPr>
        <w:rFonts w:ascii="Arial" w:hAnsi="Arial" w:hint="default"/>
      </w:rPr>
    </w:lvl>
    <w:lvl w:ilvl="3" w:tplc="7B805EF4" w:tentative="1">
      <w:start w:val="1"/>
      <w:numFmt w:val="bullet"/>
      <w:lvlText w:val="•"/>
      <w:lvlJc w:val="left"/>
      <w:pPr>
        <w:tabs>
          <w:tab w:val="num" w:pos="2880"/>
        </w:tabs>
        <w:ind w:left="2880" w:hanging="360"/>
      </w:pPr>
      <w:rPr>
        <w:rFonts w:ascii="Arial" w:hAnsi="Arial" w:hint="default"/>
      </w:rPr>
    </w:lvl>
    <w:lvl w:ilvl="4" w:tplc="3AF082B6" w:tentative="1">
      <w:start w:val="1"/>
      <w:numFmt w:val="bullet"/>
      <w:lvlText w:val="•"/>
      <w:lvlJc w:val="left"/>
      <w:pPr>
        <w:tabs>
          <w:tab w:val="num" w:pos="3600"/>
        </w:tabs>
        <w:ind w:left="3600" w:hanging="360"/>
      </w:pPr>
      <w:rPr>
        <w:rFonts w:ascii="Arial" w:hAnsi="Arial" w:hint="default"/>
      </w:rPr>
    </w:lvl>
    <w:lvl w:ilvl="5" w:tplc="28105A8E" w:tentative="1">
      <w:start w:val="1"/>
      <w:numFmt w:val="bullet"/>
      <w:lvlText w:val="•"/>
      <w:lvlJc w:val="left"/>
      <w:pPr>
        <w:tabs>
          <w:tab w:val="num" w:pos="4320"/>
        </w:tabs>
        <w:ind w:left="4320" w:hanging="360"/>
      </w:pPr>
      <w:rPr>
        <w:rFonts w:ascii="Arial" w:hAnsi="Arial" w:hint="default"/>
      </w:rPr>
    </w:lvl>
    <w:lvl w:ilvl="6" w:tplc="6D6EB398" w:tentative="1">
      <w:start w:val="1"/>
      <w:numFmt w:val="bullet"/>
      <w:lvlText w:val="•"/>
      <w:lvlJc w:val="left"/>
      <w:pPr>
        <w:tabs>
          <w:tab w:val="num" w:pos="5040"/>
        </w:tabs>
        <w:ind w:left="5040" w:hanging="360"/>
      </w:pPr>
      <w:rPr>
        <w:rFonts w:ascii="Arial" w:hAnsi="Arial" w:hint="default"/>
      </w:rPr>
    </w:lvl>
    <w:lvl w:ilvl="7" w:tplc="585AC9E0" w:tentative="1">
      <w:start w:val="1"/>
      <w:numFmt w:val="bullet"/>
      <w:lvlText w:val="•"/>
      <w:lvlJc w:val="left"/>
      <w:pPr>
        <w:tabs>
          <w:tab w:val="num" w:pos="5760"/>
        </w:tabs>
        <w:ind w:left="5760" w:hanging="360"/>
      </w:pPr>
      <w:rPr>
        <w:rFonts w:ascii="Arial" w:hAnsi="Arial" w:hint="default"/>
      </w:rPr>
    </w:lvl>
    <w:lvl w:ilvl="8" w:tplc="2B12BF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0770CA"/>
    <w:multiLevelType w:val="hybridMultilevel"/>
    <w:tmpl w:val="9592B01C"/>
    <w:lvl w:ilvl="0" w:tplc="CB0E8C82">
      <w:start w:val="1"/>
      <w:numFmt w:val="bullet"/>
      <w:lvlText w:val="•"/>
      <w:lvlJc w:val="left"/>
      <w:pPr>
        <w:tabs>
          <w:tab w:val="num" w:pos="720"/>
        </w:tabs>
        <w:ind w:left="720" w:hanging="360"/>
      </w:pPr>
      <w:rPr>
        <w:rFonts w:ascii="Arial" w:hAnsi="Arial" w:hint="default"/>
      </w:rPr>
    </w:lvl>
    <w:lvl w:ilvl="1" w:tplc="DFA4112E" w:tentative="1">
      <w:start w:val="1"/>
      <w:numFmt w:val="bullet"/>
      <w:lvlText w:val="•"/>
      <w:lvlJc w:val="left"/>
      <w:pPr>
        <w:tabs>
          <w:tab w:val="num" w:pos="1440"/>
        </w:tabs>
        <w:ind w:left="1440" w:hanging="360"/>
      </w:pPr>
      <w:rPr>
        <w:rFonts w:ascii="Arial" w:hAnsi="Arial" w:hint="default"/>
      </w:rPr>
    </w:lvl>
    <w:lvl w:ilvl="2" w:tplc="63728C82" w:tentative="1">
      <w:start w:val="1"/>
      <w:numFmt w:val="bullet"/>
      <w:lvlText w:val="•"/>
      <w:lvlJc w:val="left"/>
      <w:pPr>
        <w:tabs>
          <w:tab w:val="num" w:pos="2160"/>
        </w:tabs>
        <w:ind w:left="2160" w:hanging="360"/>
      </w:pPr>
      <w:rPr>
        <w:rFonts w:ascii="Arial" w:hAnsi="Arial" w:hint="default"/>
      </w:rPr>
    </w:lvl>
    <w:lvl w:ilvl="3" w:tplc="E1EE0B80" w:tentative="1">
      <w:start w:val="1"/>
      <w:numFmt w:val="bullet"/>
      <w:lvlText w:val="•"/>
      <w:lvlJc w:val="left"/>
      <w:pPr>
        <w:tabs>
          <w:tab w:val="num" w:pos="2880"/>
        </w:tabs>
        <w:ind w:left="2880" w:hanging="360"/>
      </w:pPr>
      <w:rPr>
        <w:rFonts w:ascii="Arial" w:hAnsi="Arial" w:hint="default"/>
      </w:rPr>
    </w:lvl>
    <w:lvl w:ilvl="4" w:tplc="6A3CE66A" w:tentative="1">
      <w:start w:val="1"/>
      <w:numFmt w:val="bullet"/>
      <w:lvlText w:val="•"/>
      <w:lvlJc w:val="left"/>
      <w:pPr>
        <w:tabs>
          <w:tab w:val="num" w:pos="3600"/>
        </w:tabs>
        <w:ind w:left="3600" w:hanging="360"/>
      </w:pPr>
      <w:rPr>
        <w:rFonts w:ascii="Arial" w:hAnsi="Arial" w:hint="default"/>
      </w:rPr>
    </w:lvl>
    <w:lvl w:ilvl="5" w:tplc="254C2DC6" w:tentative="1">
      <w:start w:val="1"/>
      <w:numFmt w:val="bullet"/>
      <w:lvlText w:val="•"/>
      <w:lvlJc w:val="left"/>
      <w:pPr>
        <w:tabs>
          <w:tab w:val="num" w:pos="4320"/>
        </w:tabs>
        <w:ind w:left="4320" w:hanging="360"/>
      </w:pPr>
      <w:rPr>
        <w:rFonts w:ascii="Arial" w:hAnsi="Arial" w:hint="default"/>
      </w:rPr>
    </w:lvl>
    <w:lvl w:ilvl="6" w:tplc="54AEF51C" w:tentative="1">
      <w:start w:val="1"/>
      <w:numFmt w:val="bullet"/>
      <w:lvlText w:val="•"/>
      <w:lvlJc w:val="left"/>
      <w:pPr>
        <w:tabs>
          <w:tab w:val="num" w:pos="5040"/>
        </w:tabs>
        <w:ind w:left="5040" w:hanging="360"/>
      </w:pPr>
      <w:rPr>
        <w:rFonts w:ascii="Arial" w:hAnsi="Arial" w:hint="default"/>
      </w:rPr>
    </w:lvl>
    <w:lvl w:ilvl="7" w:tplc="E7D8CFC4" w:tentative="1">
      <w:start w:val="1"/>
      <w:numFmt w:val="bullet"/>
      <w:lvlText w:val="•"/>
      <w:lvlJc w:val="left"/>
      <w:pPr>
        <w:tabs>
          <w:tab w:val="num" w:pos="5760"/>
        </w:tabs>
        <w:ind w:left="5760" w:hanging="360"/>
      </w:pPr>
      <w:rPr>
        <w:rFonts w:ascii="Arial" w:hAnsi="Arial" w:hint="default"/>
      </w:rPr>
    </w:lvl>
    <w:lvl w:ilvl="8" w:tplc="1B7CB8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A1696E"/>
    <w:multiLevelType w:val="hybridMultilevel"/>
    <w:tmpl w:val="FCE2FF4C"/>
    <w:lvl w:ilvl="0" w:tplc="D2165724">
      <w:start w:val="1"/>
      <w:numFmt w:val="bullet"/>
      <w:lvlText w:val="•"/>
      <w:lvlJc w:val="left"/>
      <w:pPr>
        <w:tabs>
          <w:tab w:val="num" w:pos="720"/>
        </w:tabs>
        <w:ind w:left="720" w:hanging="360"/>
      </w:pPr>
      <w:rPr>
        <w:rFonts w:ascii="Arial" w:hAnsi="Arial" w:hint="default"/>
      </w:rPr>
    </w:lvl>
    <w:lvl w:ilvl="1" w:tplc="7F6CBE14">
      <w:start w:val="1"/>
      <w:numFmt w:val="bullet"/>
      <w:lvlText w:val="•"/>
      <w:lvlJc w:val="left"/>
      <w:pPr>
        <w:tabs>
          <w:tab w:val="num" w:pos="1440"/>
        </w:tabs>
        <w:ind w:left="1440" w:hanging="360"/>
      </w:pPr>
      <w:rPr>
        <w:rFonts w:ascii="Arial" w:hAnsi="Arial" w:hint="default"/>
      </w:rPr>
    </w:lvl>
    <w:lvl w:ilvl="2" w:tplc="7A7C5C24" w:tentative="1">
      <w:start w:val="1"/>
      <w:numFmt w:val="bullet"/>
      <w:lvlText w:val="•"/>
      <w:lvlJc w:val="left"/>
      <w:pPr>
        <w:tabs>
          <w:tab w:val="num" w:pos="2160"/>
        </w:tabs>
        <w:ind w:left="2160" w:hanging="360"/>
      </w:pPr>
      <w:rPr>
        <w:rFonts w:ascii="Arial" w:hAnsi="Arial" w:hint="default"/>
      </w:rPr>
    </w:lvl>
    <w:lvl w:ilvl="3" w:tplc="676C300A" w:tentative="1">
      <w:start w:val="1"/>
      <w:numFmt w:val="bullet"/>
      <w:lvlText w:val="•"/>
      <w:lvlJc w:val="left"/>
      <w:pPr>
        <w:tabs>
          <w:tab w:val="num" w:pos="2880"/>
        </w:tabs>
        <w:ind w:left="2880" w:hanging="360"/>
      </w:pPr>
      <w:rPr>
        <w:rFonts w:ascii="Arial" w:hAnsi="Arial" w:hint="default"/>
      </w:rPr>
    </w:lvl>
    <w:lvl w:ilvl="4" w:tplc="762E27A6" w:tentative="1">
      <w:start w:val="1"/>
      <w:numFmt w:val="bullet"/>
      <w:lvlText w:val="•"/>
      <w:lvlJc w:val="left"/>
      <w:pPr>
        <w:tabs>
          <w:tab w:val="num" w:pos="3600"/>
        </w:tabs>
        <w:ind w:left="3600" w:hanging="360"/>
      </w:pPr>
      <w:rPr>
        <w:rFonts w:ascii="Arial" w:hAnsi="Arial" w:hint="default"/>
      </w:rPr>
    </w:lvl>
    <w:lvl w:ilvl="5" w:tplc="836AEBE8" w:tentative="1">
      <w:start w:val="1"/>
      <w:numFmt w:val="bullet"/>
      <w:lvlText w:val="•"/>
      <w:lvlJc w:val="left"/>
      <w:pPr>
        <w:tabs>
          <w:tab w:val="num" w:pos="4320"/>
        </w:tabs>
        <w:ind w:left="4320" w:hanging="360"/>
      </w:pPr>
      <w:rPr>
        <w:rFonts w:ascii="Arial" w:hAnsi="Arial" w:hint="default"/>
      </w:rPr>
    </w:lvl>
    <w:lvl w:ilvl="6" w:tplc="A206691C" w:tentative="1">
      <w:start w:val="1"/>
      <w:numFmt w:val="bullet"/>
      <w:lvlText w:val="•"/>
      <w:lvlJc w:val="left"/>
      <w:pPr>
        <w:tabs>
          <w:tab w:val="num" w:pos="5040"/>
        </w:tabs>
        <w:ind w:left="5040" w:hanging="360"/>
      </w:pPr>
      <w:rPr>
        <w:rFonts w:ascii="Arial" w:hAnsi="Arial" w:hint="default"/>
      </w:rPr>
    </w:lvl>
    <w:lvl w:ilvl="7" w:tplc="E1AC2F58" w:tentative="1">
      <w:start w:val="1"/>
      <w:numFmt w:val="bullet"/>
      <w:lvlText w:val="•"/>
      <w:lvlJc w:val="left"/>
      <w:pPr>
        <w:tabs>
          <w:tab w:val="num" w:pos="5760"/>
        </w:tabs>
        <w:ind w:left="5760" w:hanging="360"/>
      </w:pPr>
      <w:rPr>
        <w:rFonts w:ascii="Arial" w:hAnsi="Arial" w:hint="default"/>
      </w:rPr>
    </w:lvl>
    <w:lvl w:ilvl="8" w:tplc="D22A1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62DE6"/>
    <w:multiLevelType w:val="hybridMultilevel"/>
    <w:tmpl w:val="F4B6B198"/>
    <w:lvl w:ilvl="0" w:tplc="82A46F14">
      <w:start w:val="1"/>
      <w:numFmt w:val="bullet"/>
      <w:lvlText w:val="•"/>
      <w:lvlJc w:val="left"/>
      <w:pPr>
        <w:tabs>
          <w:tab w:val="num" w:pos="720"/>
        </w:tabs>
        <w:ind w:left="720" w:hanging="360"/>
      </w:pPr>
      <w:rPr>
        <w:rFonts w:ascii="Arial" w:hAnsi="Arial" w:hint="default"/>
      </w:rPr>
    </w:lvl>
    <w:lvl w:ilvl="1" w:tplc="D4D0ECB8">
      <w:start w:val="1"/>
      <w:numFmt w:val="bullet"/>
      <w:lvlText w:val="•"/>
      <w:lvlJc w:val="left"/>
      <w:pPr>
        <w:tabs>
          <w:tab w:val="num" w:pos="1440"/>
        </w:tabs>
        <w:ind w:left="1440" w:hanging="360"/>
      </w:pPr>
      <w:rPr>
        <w:rFonts w:ascii="Arial" w:hAnsi="Arial" w:hint="default"/>
      </w:rPr>
    </w:lvl>
    <w:lvl w:ilvl="2" w:tplc="CEA07D14" w:tentative="1">
      <w:start w:val="1"/>
      <w:numFmt w:val="bullet"/>
      <w:lvlText w:val="•"/>
      <w:lvlJc w:val="left"/>
      <w:pPr>
        <w:tabs>
          <w:tab w:val="num" w:pos="2160"/>
        </w:tabs>
        <w:ind w:left="2160" w:hanging="360"/>
      </w:pPr>
      <w:rPr>
        <w:rFonts w:ascii="Arial" w:hAnsi="Arial" w:hint="default"/>
      </w:rPr>
    </w:lvl>
    <w:lvl w:ilvl="3" w:tplc="F1087762" w:tentative="1">
      <w:start w:val="1"/>
      <w:numFmt w:val="bullet"/>
      <w:lvlText w:val="•"/>
      <w:lvlJc w:val="left"/>
      <w:pPr>
        <w:tabs>
          <w:tab w:val="num" w:pos="2880"/>
        </w:tabs>
        <w:ind w:left="2880" w:hanging="360"/>
      </w:pPr>
      <w:rPr>
        <w:rFonts w:ascii="Arial" w:hAnsi="Arial" w:hint="default"/>
      </w:rPr>
    </w:lvl>
    <w:lvl w:ilvl="4" w:tplc="72DE0D98" w:tentative="1">
      <w:start w:val="1"/>
      <w:numFmt w:val="bullet"/>
      <w:lvlText w:val="•"/>
      <w:lvlJc w:val="left"/>
      <w:pPr>
        <w:tabs>
          <w:tab w:val="num" w:pos="3600"/>
        </w:tabs>
        <w:ind w:left="3600" w:hanging="360"/>
      </w:pPr>
      <w:rPr>
        <w:rFonts w:ascii="Arial" w:hAnsi="Arial" w:hint="default"/>
      </w:rPr>
    </w:lvl>
    <w:lvl w:ilvl="5" w:tplc="C1EC0EAE" w:tentative="1">
      <w:start w:val="1"/>
      <w:numFmt w:val="bullet"/>
      <w:lvlText w:val="•"/>
      <w:lvlJc w:val="left"/>
      <w:pPr>
        <w:tabs>
          <w:tab w:val="num" w:pos="4320"/>
        </w:tabs>
        <w:ind w:left="4320" w:hanging="360"/>
      </w:pPr>
      <w:rPr>
        <w:rFonts w:ascii="Arial" w:hAnsi="Arial" w:hint="default"/>
      </w:rPr>
    </w:lvl>
    <w:lvl w:ilvl="6" w:tplc="A440D6D2" w:tentative="1">
      <w:start w:val="1"/>
      <w:numFmt w:val="bullet"/>
      <w:lvlText w:val="•"/>
      <w:lvlJc w:val="left"/>
      <w:pPr>
        <w:tabs>
          <w:tab w:val="num" w:pos="5040"/>
        </w:tabs>
        <w:ind w:left="5040" w:hanging="360"/>
      </w:pPr>
      <w:rPr>
        <w:rFonts w:ascii="Arial" w:hAnsi="Arial" w:hint="default"/>
      </w:rPr>
    </w:lvl>
    <w:lvl w:ilvl="7" w:tplc="BBFC65D2" w:tentative="1">
      <w:start w:val="1"/>
      <w:numFmt w:val="bullet"/>
      <w:lvlText w:val="•"/>
      <w:lvlJc w:val="left"/>
      <w:pPr>
        <w:tabs>
          <w:tab w:val="num" w:pos="5760"/>
        </w:tabs>
        <w:ind w:left="5760" w:hanging="360"/>
      </w:pPr>
      <w:rPr>
        <w:rFonts w:ascii="Arial" w:hAnsi="Arial" w:hint="default"/>
      </w:rPr>
    </w:lvl>
    <w:lvl w:ilvl="8" w:tplc="C77EA5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A61D58"/>
    <w:multiLevelType w:val="hybridMultilevel"/>
    <w:tmpl w:val="02EA3ED4"/>
    <w:lvl w:ilvl="0" w:tplc="99D02BEE">
      <w:start w:val="1"/>
      <w:numFmt w:val="bullet"/>
      <w:lvlText w:val="•"/>
      <w:lvlJc w:val="left"/>
      <w:pPr>
        <w:tabs>
          <w:tab w:val="num" w:pos="720"/>
        </w:tabs>
        <w:ind w:left="720" w:hanging="360"/>
      </w:pPr>
      <w:rPr>
        <w:rFonts w:ascii="Arial" w:hAnsi="Arial" w:hint="default"/>
      </w:rPr>
    </w:lvl>
    <w:lvl w:ilvl="1" w:tplc="8FECF7B4">
      <w:start w:val="1"/>
      <w:numFmt w:val="bullet"/>
      <w:lvlText w:val="•"/>
      <w:lvlJc w:val="left"/>
      <w:pPr>
        <w:tabs>
          <w:tab w:val="num" w:pos="1440"/>
        </w:tabs>
        <w:ind w:left="1440" w:hanging="360"/>
      </w:pPr>
      <w:rPr>
        <w:rFonts w:ascii="Arial" w:hAnsi="Arial" w:hint="default"/>
      </w:rPr>
    </w:lvl>
    <w:lvl w:ilvl="2" w:tplc="6E066E4E">
      <w:numFmt w:val="bullet"/>
      <w:lvlText w:val="•"/>
      <w:lvlJc w:val="left"/>
      <w:pPr>
        <w:tabs>
          <w:tab w:val="num" w:pos="2160"/>
        </w:tabs>
        <w:ind w:left="2160" w:hanging="360"/>
      </w:pPr>
      <w:rPr>
        <w:rFonts w:ascii="Arial" w:hAnsi="Arial" w:hint="default"/>
      </w:rPr>
    </w:lvl>
    <w:lvl w:ilvl="3" w:tplc="4106D43A" w:tentative="1">
      <w:start w:val="1"/>
      <w:numFmt w:val="bullet"/>
      <w:lvlText w:val="•"/>
      <w:lvlJc w:val="left"/>
      <w:pPr>
        <w:tabs>
          <w:tab w:val="num" w:pos="2880"/>
        </w:tabs>
        <w:ind w:left="2880" w:hanging="360"/>
      </w:pPr>
      <w:rPr>
        <w:rFonts w:ascii="Arial" w:hAnsi="Arial" w:hint="default"/>
      </w:rPr>
    </w:lvl>
    <w:lvl w:ilvl="4" w:tplc="33709B36" w:tentative="1">
      <w:start w:val="1"/>
      <w:numFmt w:val="bullet"/>
      <w:lvlText w:val="•"/>
      <w:lvlJc w:val="left"/>
      <w:pPr>
        <w:tabs>
          <w:tab w:val="num" w:pos="3600"/>
        </w:tabs>
        <w:ind w:left="3600" w:hanging="360"/>
      </w:pPr>
      <w:rPr>
        <w:rFonts w:ascii="Arial" w:hAnsi="Arial" w:hint="default"/>
      </w:rPr>
    </w:lvl>
    <w:lvl w:ilvl="5" w:tplc="13921218" w:tentative="1">
      <w:start w:val="1"/>
      <w:numFmt w:val="bullet"/>
      <w:lvlText w:val="•"/>
      <w:lvlJc w:val="left"/>
      <w:pPr>
        <w:tabs>
          <w:tab w:val="num" w:pos="4320"/>
        </w:tabs>
        <w:ind w:left="4320" w:hanging="360"/>
      </w:pPr>
      <w:rPr>
        <w:rFonts w:ascii="Arial" w:hAnsi="Arial" w:hint="default"/>
      </w:rPr>
    </w:lvl>
    <w:lvl w:ilvl="6" w:tplc="69DEDC24" w:tentative="1">
      <w:start w:val="1"/>
      <w:numFmt w:val="bullet"/>
      <w:lvlText w:val="•"/>
      <w:lvlJc w:val="left"/>
      <w:pPr>
        <w:tabs>
          <w:tab w:val="num" w:pos="5040"/>
        </w:tabs>
        <w:ind w:left="5040" w:hanging="360"/>
      </w:pPr>
      <w:rPr>
        <w:rFonts w:ascii="Arial" w:hAnsi="Arial" w:hint="default"/>
      </w:rPr>
    </w:lvl>
    <w:lvl w:ilvl="7" w:tplc="FAD2F8A4" w:tentative="1">
      <w:start w:val="1"/>
      <w:numFmt w:val="bullet"/>
      <w:lvlText w:val="•"/>
      <w:lvlJc w:val="left"/>
      <w:pPr>
        <w:tabs>
          <w:tab w:val="num" w:pos="5760"/>
        </w:tabs>
        <w:ind w:left="5760" w:hanging="360"/>
      </w:pPr>
      <w:rPr>
        <w:rFonts w:ascii="Arial" w:hAnsi="Arial" w:hint="default"/>
      </w:rPr>
    </w:lvl>
    <w:lvl w:ilvl="8" w:tplc="6FA6AE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8669A6"/>
    <w:multiLevelType w:val="hybridMultilevel"/>
    <w:tmpl w:val="59EAC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DA417B"/>
    <w:multiLevelType w:val="hybridMultilevel"/>
    <w:tmpl w:val="9788D3B4"/>
    <w:lvl w:ilvl="0" w:tplc="18E8FFF0">
      <w:start w:val="1"/>
      <w:numFmt w:val="bullet"/>
      <w:lvlText w:val="•"/>
      <w:lvlJc w:val="left"/>
      <w:pPr>
        <w:tabs>
          <w:tab w:val="num" w:pos="720"/>
        </w:tabs>
        <w:ind w:left="720" w:hanging="360"/>
      </w:pPr>
      <w:rPr>
        <w:rFonts w:ascii="Arial" w:hAnsi="Arial" w:hint="default"/>
      </w:rPr>
    </w:lvl>
    <w:lvl w:ilvl="1" w:tplc="5AE80F46">
      <w:start w:val="1"/>
      <w:numFmt w:val="bullet"/>
      <w:lvlText w:val="•"/>
      <w:lvlJc w:val="left"/>
      <w:pPr>
        <w:tabs>
          <w:tab w:val="num" w:pos="1440"/>
        </w:tabs>
        <w:ind w:left="1440" w:hanging="360"/>
      </w:pPr>
      <w:rPr>
        <w:rFonts w:ascii="Arial" w:hAnsi="Arial" w:hint="default"/>
      </w:rPr>
    </w:lvl>
    <w:lvl w:ilvl="2" w:tplc="4764350A" w:tentative="1">
      <w:start w:val="1"/>
      <w:numFmt w:val="bullet"/>
      <w:lvlText w:val="•"/>
      <w:lvlJc w:val="left"/>
      <w:pPr>
        <w:tabs>
          <w:tab w:val="num" w:pos="2160"/>
        </w:tabs>
        <w:ind w:left="2160" w:hanging="360"/>
      </w:pPr>
      <w:rPr>
        <w:rFonts w:ascii="Arial" w:hAnsi="Arial" w:hint="default"/>
      </w:rPr>
    </w:lvl>
    <w:lvl w:ilvl="3" w:tplc="3FA87338" w:tentative="1">
      <w:start w:val="1"/>
      <w:numFmt w:val="bullet"/>
      <w:lvlText w:val="•"/>
      <w:lvlJc w:val="left"/>
      <w:pPr>
        <w:tabs>
          <w:tab w:val="num" w:pos="2880"/>
        </w:tabs>
        <w:ind w:left="2880" w:hanging="360"/>
      </w:pPr>
      <w:rPr>
        <w:rFonts w:ascii="Arial" w:hAnsi="Arial" w:hint="default"/>
      </w:rPr>
    </w:lvl>
    <w:lvl w:ilvl="4" w:tplc="B0B6C16C" w:tentative="1">
      <w:start w:val="1"/>
      <w:numFmt w:val="bullet"/>
      <w:lvlText w:val="•"/>
      <w:lvlJc w:val="left"/>
      <w:pPr>
        <w:tabs>
          <w:tab w:val="num" w:pos="3600"/>
        </w:tabs>
        <w:ind w:left="3600" w:hanging="360"/>
      </w:pPr>
      <w:rPr>
        <w:rFonts w:ascii="Arial" w:hAnsi="Arial" w:hint="default"/>
      </w:rPr>
    </w:lvl>
    <w:lvl w:ilvl="5" w:tplc="EBA23EDA" w:tentative="1">
      <w:start w:val="1"/>
      <w:numFmt w:val="bullet"/>
      <w:lvlText w:val="•"/>
      <w:lvlJc w:val="left"/>
      <w:pPr>
        <w:tabs>
          <w:tab w:val="num" w:pos="4320"/>
        </w:tabs>
        <w:ind w:left="4320" w:hanging="360"/>
      </w:pPr>
      <w:rPr>
        <w:rFonts w:ascii="Arial" w:hAnsi="Arial" w:hint="default"/>
      </w:rPr>
    </w:lvl>
    <w:lvl w:ilvl="6" w:tplc="A4864732" w:tentative="1">
      <w:start w:val="1"/>
      <w:numFmt w:val="bullet"/>
      <w:lvlText w:val="•"/>
      <w:lvlJc w:val="left"/>
      <w:pPr>
        <w:tabs>
          <w:tab w:val="num" w:pos="5040"/>
        </w:tabs>
        <w:ind w:left="5040" w:hanging="360"/>
      </w:pPr>
      <w:rPr>
        <w:rFonts w:ascii="Arial" w:hAnsi="Arial" w:hint="default"/>
      </w:rPr>
    </w:lvl>
    <w:lvl w:ilvl="7" w:tplc="B04266C6" w:tentative="1">
      <w:start w:val="1"/>
      <w:numFmt w:val="bullet"/>
      <w:lvlText w:val="•"/>
      <w:lvlJc w:val="left"/>
      <w:pPr>
        <w:tabs>
          <w:tab w:val="num" w:pos="5760"/>
        </w:tabs>
        <w:ind w:left="5760" w:hanging="360"/>
      </w:pPr>
      <w:rPr>
        <w:rFonts w:ascii="Arial" w:hAnsi="Arial" w:hint="default"/>
      </w:rPr>
    </w:lvl>
    <w:lvl w:ilvl="8" w:tplc="1B10BE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1D5FB8"/>
    <w:multiLevelType w:val="hybridMultilevel"/>
    <w:tmpl w:val="B8A66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60997"/>
    <w:multiLevelType w:val="hybridMultilevel"/>
    <w:tmpl w:val="46F6ABB4"/>
    <w:lvl w:ilvl="0" w:tplc="91DC271A">
      <w:start w:val="1"/>
      <w:numFmt w:val="bullet"/>
      <w:lvlText w:val="•"/>
      <w:lvlJc w:val="left"/>
      <w:pPr>
        <w:tabs>
          <w:tab w:val="num" w:pos="720"/>
        </w:tabs>
        <w:ind w:left="720" w:hanging="360"/>
      </w:pPr>
      <w:rPr>
        <w:rFonts w:ascii="Arial" w:hAnsi="Arial" w:hint="default"/>
      </w:rPr>
    </w:lvl>
    <w:lvl w:ilvl="1" w:tplc="64C2C7FA" w:tentative="1">
      <w:start w:val="1"/>
      <w:numFmt w:val="bullet"/>
      <w:lvlText w:val="•"/>
      <w:lvlJc w:val="left"/>
      <w:pPr>
        <w:tabs>
          <w:tab w:val="num" w:pos="1440"/>
        </w:tabs>
        <w:ind w:left="1440" w:hanging="360"/>
      </w:pPr>
      <w:rPr>
        <w:rFonts w:ascii="Arial" w:hAnsi="Arial" w:hint="default"/>
      </w:rPr>
    </w:lvl>
    <w:lvl w:ilvl="2" w:tplc="7B4ED8D0" w:tentative="1">
      <w:start w:val="1"/>
      <w:numFmt w:val="bullet"/>
      <w:lvlText w:val="•"/>
      <w:lvlJc w:val="left"/>
      <w:pPr>
        <w:tabs>
          <w:tab w:val="num" w:pos="2160"/>
        </w:tabs>
        <w:ind w:left="2160" w:hanging="360"/>
      </w:pPr>
      <w:rPr>
        <w:rFonts w:ascii="Arial" w:hAnsi="Arial" w:hint="default"/>
      </w:rPr>
    </w:lvl>
    <w:lvl w:ilvl="3" w:tplc="3C2A637C" w:tentative="1">
      <w:start w:val="1"/>
      <w:numFmt w:val="bullet"/>
      <w:lvlText w:val="•"/>
      <w:lvlJc w:val="left"/>
      <w:pPr>
        <w:tabs>
          <w:tab w:val="num" w:pos="2880"/>
        </w:tabs>
        <w:ind w:left="2880" w:hanging="360"/>
      </w:pPr>
      <w:rPr>
        <w:rFonts w:ascii="Arial" w:hAnsi="Arial" w:hint="default"/>
      </w:rPr>
    </w:lvl>
    <w:lvl w:ilvl="4" w:tplc="FCF04132" w:tentative="1">
      <w:start w:val="1"/>
      <w:numFmt w:val="bullet"/>
      <w:lvlText w:val="•"/>
      <w:lvlJc w:val="left"/>
      <w:pPr>
        <w:tabs>
          <w:tab w:val="num" w:pos="3600"/>
        </w:tabs>
        <w:ind w:left="3600" w:hanging="360"/>
      </w:pPr>
      <w:rPr>
        <w:rFonts w:ascii="Arial" w:hAnsi="Arial" w:hint="default"/>
      </w:rPr>
    </w:lvl>
    <w:lvl w:ilvl="5" w:tplc="7CAA2CCE" w:tentative="1">
      <w:start w:val="1"/>
      <w:numFmt w:val="bullet"/>
      <w:lvlText w:val="•"/>
      <w:lvlJc w:val="left"/>
      <w:pPr>
        <w:tabs>
          <w:tab w:val="num" w:pos="4320"/>
        </w:tabs>
        <w:ind w:left="4320" w:hanging="360"/>
      </w:pPr>
      <w:rPr>
        <w:rFonts w:ascii="Arial" w:hAnsi="Arial" w:hint="default"/>
      </w:rPr>
    </w:lvl>
    <w:lvl w:ilvl="6" w:tplc="575E1C1E" w:tentative="1">
      <w:start w:val="1"/>
      <w:numFmt w:val="bullet"/>
      <w:lvlText w:val="•"/>
      <w:lvlJc w:val="left"/>
      <w:pPr>
        <w:tabs>
          <w:tab w:val="num" w:pos="5040"/>
        </w:tabs>
        <w:ind w:left="5040" w:hanging="360"/>
      </w:pPr>
      <w:rPr>
        <w:rFonts w:ascii="Arial" w:hAnsi="Arial" w:hint="default"/>
      </w:rPr>
    </w:lvl>
    <w:lvl w:ilvl="7" w:tplc="338623F4" w:tentative="1">
      <w:start w:val="1"/>
      <w:numFmt w:val="bullet"/>
      <w:lvlText w:val="•"/>
      <w:lvlJc w:val="left"/>
      <w:pPr>
        <w:tabs>
          <w:tab w:val="num" w:pos="5760"/>
        </w:tabs>
        <w:ind w:left="5760" w:hanging="360"/>
      </w:pPr>
      <w:rPr>
        <w:rFonts w:ascii="Arial" w:hAnsi="Arial" w:hint="default"/>
      </w:rPr>
    </w:lvl>
    <w:lvl w:ilvl="8" w:tplc="96BC25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8A56FC"/>
    <w:multiLevelType w:val="hybridMultilevel"/>
    <w:tmpl w:val="DBB67FFE"/>
    <w:lvl w:ilvl="0" w:tplc="5C580E02">
      <w:start w:val="11"/>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1473B"/>
    <w:multiLevelType w:val="hybridMultilevel"/>
    <w:tmpl w:val="D3EC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6"/>
  </w:num>
  <w:num w:numId="5">
    <w:abstractNumId w:val="9"/>
  </w:num>
  <w:num w:numId="6">
    <w:abstractNumId w:val="4"/>
  </w:num>
  <w:num w:numId="7">
    <w:abstractNumId w:val="12"/>
  </w:num>
  <w:num w:numId="8">
    <w:abstractNumId w:val="10"/>
  </w:num>
  <w:num w:numId="9">
    <w:abstractNumId w:val="5"/>
  </w:num>
  <w:num w:numId="10">
    <w:abstractNumId w:val="0"/>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25"/>
    <w:rsid w:val="00006924"/>
    <w:rsid w:val="000131D9"/>
    <w:rsid w:val="00022AA7"/>
    <w:rsid w:val="00024C66"/>
    <w:rsid w:val="000250B6"/>
    <w:rsid w:val="00026FCD"/>
    <w:rsid w:val="00027125"/>
    <w:rsid w:val="0003296F"/>
    <w:rsid w:val="0003564C"/>
    <w:rsid w:val="00037BC2"/>
    <w:rsid w:val="00054702"/>
    <w:rsid w:val="00065B00"/>
    <w:rsid w:val="000715C2"/>
    <w:rsid w:val="000718AE"/>
    <w:rsid w:val="00075427"/>
    <w:rsid w:val="000A6BB9"/>
    <w:rsid w:val="000A6F3C"/>
    <w:rsid w:val="000C3693"/>
    <w:rsid w:val="000C472E"/>
    <w:rsid w:val="000D335B"/>
    <w:rsid w:val="000D6BBF"/>
    <w:rsid w:val="000E32AF"/>
    <w:rsid w:val="000E37A1"/>
    <w:rsid w:val="000E4A74"/>
    <w:rsid w:val="000F27F7"/>
    <w:rsid w:val="000F5F46"/>
    <w:rsid w:val="00101416"/>
    <w:rsid w:val="00102FFC"/>
    <w:rsid w:val="0010328E"/>
    <w:rsid w:val="00103D4C"/>
    <w:rsid w:val="00107564"/>
    <w:rsid w:val="0012600A"/>
    <w:rsid w:val="001319BD"/>
    <w:rsid w:val="00131C25"/>
    <w:rsid w:val="001333F7"/>
    <w:rsid w:val="00136C35"/>
    <w:rsid w:val="00146897"/>
    <w:rsid w:val="00170A62"/>
    <w:rsid w:val="00174435"/>
    <w:rsid w:val="00174991"/>
    <w:rsid w:val="00181F7A"/>
    <w:rsid w:val="00182149"/>
    <w:rsid w:val="001A1F16"/>
    <w:rsid w:val="001B5474"/>
    <w:rsid w:val="001B5E5D"/>
    <w:rsid w:val="001C767A"/>
    <w:rsid w:val="001D3E8B"/>
    <w:rsid w:val="001D4117"/>
    <w:rsid w:val="001D6B8C"/>
    <w:rsid w:val="001D7179"/>
    <w:rsid w:val="001E1623"/>
    <w:rsid w:val="001E700F"/>
    <w:rsid w:val="001E7A27"/>
    <w:rsid w:val="001F0E0D"/>
    <w:rsid w:val="001F5483"/>
    <w:rsid w:val="001F5502"/>
    <w:rsid w:val="002062F0"/>
    <w:rsid w:val="00217255"/>
    <w:rsid w:val="00220627"/>
    <w:rsid w:val="00221829"/>
    <w:rsid w:val="00223483"/>
    <w:rsid w:val="00227AB5"/>
    <w:rsid w:val="00227B47"/>
    <w:rsid w:val="002317BB"/>
    <w:rsid w:val="00240892"/>
    <w:rsid w:val="002454EB"/>
    <w:rsid w:val="00251A9D"/>
    <w:rsid w:val="002644AC"/>
    <w:rsid w:val="002665DA"/>
    <w:rsid w:val="00271868"/>
    <w:rsid w:val="0027625E"/>
    <w:rsid w:val="00294A3C"/>
    <w:rsid w:val="002A3EF5"/>
    <w:rsid w:val="002B003A"/>
    <w:rsid w:val="002B47BF"/>
    <w:rsid w:val="002E58A6"/>
    <w:rsid w:val="00314ADB"/>
    <w:rsid w:val="00315625"/>
    <w:rsid w:val="003304F0"/>
    <w:rsid w:val="00344D2B"/>
    <w:rsid w:val="00353A06"/>
    <w:rsid w:val="00363DAA"/>
    <w:rsid w:val="003648B0"/>
    <w:rsid w:val="003676C8"/>
    <w:rsid w:val="00367CCE"/>
    <w:rsid w:val="00380346"/>
    <w:rsid w:val="003803C4"/>
    <w:rsid w:val="00385815"/>
    <w:rsid w:val="0038794F"/>
    <w:rsid w:val="0039033D"/>
    <w:rsid w:val="0039476E"/>
    <w:rsid w:val="00394D74"/>
    <w:rsid w:val="0039541B"/>
    <w:rsid w:val="003A2089"/>
    <w:rsid w:val="003A4F2B"/>
    <w:rsid w:val="003B14B0"/>
    <w:rsid w:val="003C0CE1"/>
    <w:rsid w:val="003C2491"/>
    <w:rsid w:val="003C6BEF"/>
    <w:rsid w:val="003D07DA"/>
    <w:rsid w:val="003E087D"/>
    <w:rsid w:val="003E404E"/>
    <w:rsid w:val="003E767D"/>
    <w:rsid w:val="004005FA"/>
    <w:rsid w:val="00400D1D"/>
    <w:rsid w:val="004014E2"/>
    <w:rsid w:val="0040187D"/>
    <w:rsid w:val="004048DA"/>
    <w:rsid w:val="00413873"/>
    <w:rsid w:val="004206EC"/>
    <w:rsid w:val="00425C75"/>
    <w:rsid w:val="00437B7B"/>
    <w:rsid w:val="00444CF3"/>
    <w:rsid w:val="00462FA9"/>
    <w:rsid w:val="00463DEA"/>
    <w:rsid w:val="00464D47"/>
    <w:rsid w:val="004652FD"/>
    <w:rsid w:val="00467D98"/>
    <w:rsid w:val="00470061"/>
    <w:rsid w:val="00473C37"/>
    <w:rsid w:val="00476F1D"/>
    <w:rsid w:val="00491D0B"/>
    <w:rsid w:val="00493BB7"/>
    <w:rsid w:val="00493F6E"/>
    <w:rsid w:val="004A187D"/>
    <w:rsid w:val="004B0F0A"/>
    <w:rsid w:val="004B3BDF"/>
    <w:rsid w:val="004D00B7"/>
    <w:rsid w:val="004D080B"/>
    <w:rsid w:val="004E05A4"/>
    <w:rsid w:val="00502E73"/>
    <w:rsid w:val="00514C9B"/>
    <w:rsid w:val="005229D4"/>
    <w:rsid w:val="00554707"/>
    <w:rsid w:val="00560F1A"/>
    <w:rsid w:val="00561C26"/>
    <w:rsid w:val="005657CC"/>
    <w:rsid w:val="00567A4B"/>
    <w:rsid w:val="005707DF"/>
    <w:rsid w:val="00577646"/>
    <w:rsid w:val="00581FDB"/>
    <w:rsid w:val="00585201"/>
    <w:rsid w:val="0059424E"/>
    <w:rsid w:val="005A260D"/>
    <w:rsid w:val="005B77B6"/>
    <w:rsid w:val="005C0391"/>
    <w:rsid w:val="005D5E88"/>
    <w:rsid w:val="005D6EF0"/>
    <w:rsid w:val="00601698"/>
    <w:rsid w:val="00610E38"/>
    <w:rsid w:val="00615E93"/>
    <w:rsid w:val="0062090D"/>
    <w:rsid w:val="00656D21"/>
    <w:rsid w:val="00670CC6"/>
    <w:rsid w:val="00675552"/>
    <w:rsid w:val="0068266F"/>
    <w:rsid w:val="0068304F"/>
    <w:rsid w:val="00684A3E"/>
    <w:rsid w:val="0068567D"/>
    <w:rsid w:val="0069558C"/>
    <w:rsid w:val="006C2927"/>
    <w:rsid w:val="006C3C55"/>
    <w:rsid w:val="006C63D9"/>
    <w:rsid w:val="006C65F7"/>
    <w:rsid w:val="006E611F"/>
    <w:rsid w:val="00703264"/>
    <w:rsid w:val="00723C61"/>
    <w:rsid w:val="00725407"/>
    <w:rsid w:val="0072546E"/>
    <w:rsid w:val="007264A5"/>
    <w:rsid w:val="00727637"/>
    <w:rsid w:val="00734475"/>
    <w:rsid w:val="00740613"/>
    <w:rsid w:val="0074765B"/>
    <w:rsid w:val="00747CE5"/>
    <w:rsid w:val="00753253"/>
    <w:rsid w:val="00763B95"/>
    <w:rsid w:val="00773487"/>
    <w:rsid w:val="007752FF"/>
    <w:rsid w:val="00775988"/>
    <w:rsid w:val="007A0E23"/>
    <w:rsid w:val="007A7333"/>
    <w:rsid w:val="007A73CA"/>
    <w:rsid w:val="007B177F"/>
    <w:rsid w:val="007C339C"/>
    <w:rsid w:val="007C6B01"/>
    <w:rsid w:val="007D005D"/>
    <w:rsid w:val="007D244B"/>
    <w:rsid w:val="007D6218"/>
    <w:rsid w:val="008016D2"/>
    <w:rsid w:val="008039F5"/>
    <w:rsid w:val="00804174"/>
    <w:rsid w:val="008108AE"/>
    <w:rsid w:val="008115F8"/>
    <w:rsid w:val="008159F7"/>
    <w:rsid w:val="008179AA"/>
    <w:rsid w:val="008356F9"/>
    <w:rsid w:val="0084010E"/>
    <w:rsid w:val="0084404D"/>
    <w:rsid w:val="00862DD4"/>
    <w:rsid w:val="00866B5E"/>
    <w:rsid w:val="00881E50"/>
    <w:rsid w:val="0089077E"/>
    <w:rsid w:val="008933D1"/>
    <w:rsid w:val="008C25A7"/>
    <w:rsid w:val="008C3A36"/>
    <w:rsid w:val="008D1119"/>
    <w:rsid w:val="008E0F08"/>
    <w:rsid w:val="008E4269"/>
    <w:rsid w:val="008E459A"/>
    <w:rsid w:val="008F7EAC"/>
    <w:rsid w:val="009058B4"/>
    <w:rsid w:val="009469C6"/>
    <w:rsid w:val="009471FD"/>
    <w:rsid w:val="009522BC"/>
    <w:rsid w:val="00962273"/>
    <w:rsid w:val="009624B7"/>
    <w:rsid w:val="009672F0"/>
    <w:rsid w:val="0097302F"/>
    <w:rsid w:val="00975474"/>
    <w:rsid w:val="0098278B"/>
    <w:rsid w:val="00984719"/>
    <w:rsid w:val="00986222"/>
    <w:rsid w:val="00991134"/>
    <w:rsid w:val="00992578"/>
    <w:rsid w:val="00995C51"/>
    <w:rsid w:val="009973FF"/>
    <w:rsid w:val="009A52C0"/>
    <w:rsid w:val="009C4834"/>
    <w:rsid w:val="009C4F82"/>
    <w:rsid w:val="009D1B27"/>
    <w:rsid w:val="009D2D17"/>
    <w:rsid w:val="009D585E"/>
    <w:rsid w:val="009D7260"/>
    <w:rsid w:val="009E32D4"/>
    <w:rsid w:val="009E6139"/>
    <w:rsid w:val="009F0448"/>
    <w:rsid w:val="009F07CB"/>
    <w:rsid w:val="009F38BE"/>
    <w:rsid w:val="009F5093"/>
    <w:rsid w:val="00A05E24"/>
    <w:rsid w:val="00A07F4D"/>
    <w:rsid w:val="00A1128A"/>
    <w:rsid w:val="00A13C9F"/>
    <w:rsid w:val="00A162F7"/>
    <w:rsid w:val="00A2484F"/>
    <w:rsid w:val="00A26D90"/>
    <w:rsid w:val="00A475FA"/>
    <w:rsid w:val="00A56BA6"/>
    <w:rsid w:val="00A57662"/>
    <w:rsid w:val="00A62F4F"/>
    <w:rsid w:val="00A640C2"/>
    <w:rsid w:val="00A71EDB"/>
    <w:rsid w:val="00A80904"/>
    <w:rsid w:val="00A9187C"/>
    <w:rsid w:val="00A961CF"/>
    <w:rsid w:val="00A97F72"/>
    <w:rsid w:val="00AA3D81"/>
    <w:rsid w:val="00AA5CD3"/>
    <w:rsid w:val="00AB2171"/>
    <w:rsid w:val="00AC5769"/>
    <w:rsid w:val="00AD16AE"/>
    <w:rsid w:val="00AD244A"/>
    <w:rsid w:val="00AE45C0"/>
    <w:rsid w:val="00AE5E89"/>
    <w:rsid w:val="00B1031B"/>
    <w:rsid w:val="00B14858"/>
    <w:rsid w:val="00B179FA"/>
    <w:rsid w:val="00B23E99"/>
    <w:rsid w:val="00B3682E"/>
    <w:rsid w:val="00B373A5"/>
    <w:rsid w:val="00B424F3"/>
    <w:rsid w:val="00B5052E"/>
    <w:rsid w:val="00B50CB8"/>
    <w:rsid w:val="00B6019C"/>
    <w:rsid w:val="00B617E6"/>
    <w:rsid w:val="00B82214"/>
    <w:rsid w:val="00B91D53"/>
    <w:rsid w:val="00BB2F10"/>
    <w:rsid w:val="00BB7185"/>
    <w:rsid w:val="00BC4601"/>
    <w:rsid w:val="00BD37A6"/>
    <w:rsid w:val="00BD74AC"/>
    <w:rsid w:val="00BE1A8E"/>
    <w:rsid w:val="00BF4EE3"/>
    <w:rsid w:val="00C04B53"/>
    <w:rsid w:val="00C15337"/>
    <w:rsid w:val="00C26E5D"/>
    <w:rsid w:val="00C276F8"/>
    <w:rsid w:val="00C413C7"/>
    <w:rsid w:val="00C55B54"/>
    <w:rsid w:val="00C63E70"/>
    <w:rsid w:val="00C63E96"/>
    <w:rsid w:val="00C702E1"/>
    <w:rsid w:val="00C7653A"/>
    <w:rsid w:val="00C87C83"/>
    <w:rsid w:val="00C94923"/>
    <w:rsid w:val="00CA1EA6"/>
    <w:rsid w:val="00CA5DC2"/>
    <w:rsid w:val="00CD0350"/>
    <w:rsid w:val="00CD1106"/>
    <w:rsid w:val="00CE295B"/>
    <w:rsid w:val="00CF2961"/>
    <w:rsid w:val="00D100F6"/>
    <w:rsid w:val="00D2062F"/>
    <w:rsid w:val="00D43990"/>
    <w:rsid w:val="00D50027"/>
    <w:rsid w:val="00D51C2B"/>
    <w:rsid w:val="00D52955"/>
    <w:rsid w:val="00D5381C"/>
    <w:rsid w:val="00D56DF7"/>
    <w:rsid w:val="00D57296"/>
    <w:rsid w:val="00D7544A"/>
    <w:rsid w:val="00D7652E"/>
    <w:rsid w:val="00D77802"/>
    <w:rsid w:val="00D82B5C"/>
    <w:rsid w:val="00D83AB9"/>
    <w:rsid w:val="00D85D37"/>
    <w:rsid w:val="00D90997"/>
    <w:rsid w:val="00D9582E"/>
    <w:rsid w:val="00DA1CAF"/>
    <w:rsid w:val="00DB38D5"/>
    <w:rsid w:val="00DB42E1"/>
    <w:rsid w:val="00DB5E17"/>
    <w:rsid w:val="00DC28DC"/>
    <w:rsid w:val="00DC4ED5"/>
    <w:rsid w:val="00DD1C03"/>
    <w:rsid w:val="00DE1142"/>
    <w:rsid w:val="00DF5F68"/>
    <w:rsid w:val="00E01CB3"/>
    <w:rsid w:val="00E035CC"/>
    <w:rsid w:val="00E03BCE"/>
    <w:rsid w:val="00E147F9"/>
    <w:rsid w:val="00E173CB"/>
    <w:rsid w:val="00E17D02"/>
    <w:rsid w:val="00E215F2"/>
    <w:rsid w:val="00E56DCD"/>
    <w:rsid w:val="00E56E42"/>
    <w:rsid w:val="00E579EB"/>
    <w:rsid w:val="00E609BC"/>
    <w:rsid w:val="00E61398"/>
    <w:rsid w:val="00E67CEF"/>
    <w:rsid w:val="00E748F6"/>
    <w:rsid w:val="00E7760C"/>
    <w:rsid w:val="00E83D27"/>
    <w:rsid w:val="00E87DEA"/>
    <w:rsid w:val="00E94158"/>
    <w:rsid w:val="00EA5FF9"/>
    <w:rsid w:val="00EB0212"/>
    <w:rsid w:val="00EB0D35"/>
    <w:rsid w:val="00EB1A78"/>
    <w:rsid w:val="00EB6EB6"/>
    <w:rsid w:val="00EC25AA"/>
    <w:rsid w:val="00EC2647"/>
    <w:rsid w:val="00ED6F00"/>
    <w:rsid w:val="00EE6518"/>
    <w:rsid w:val="00EE7954"/>
    <w:rsid w:val="00EF407C"/>
    <w:rsid w:val="00F070EA"/>
    <w:rsid w:val="00F0718E"/>
    <w:rsid w:val="00F1484C"/>
    <w:rsid w:val="00F15321"/>
    <w:rsid w:val="00F41524"/>
    <w:rsid w:val="00F4227D"/>
    <w:rsid w:val="00F54697"/>
    <w:rsid w:val="00F55F52"/>
    <w:rsid w:val="00F60E19"/>
    <w:rsid w:val="00F66040"/>
    <w:rsid w:val="00FA58AD"/>
    <w:rsid w:val="00FB08CD"/>
    <w:rsid w:val="00FD0182"/>
    <w:rsid w:val="00FE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94AE"/>
  <w15:chartTrackingRefBased/>
  <w15:docId w15:val="{1974F021-A5EA-4A20-A4B4-450A637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C2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31C25"/>
  </w:style>
  <w:style w:type="paragraph" w:styleId="AltBilgi">
    <w:name w:val="footer"/>
    <w:basedOn w:val="Normal"/>
    <w:link w:val="AltBilgiChar"/>
    <w:uiPriority w:val="99"/>
    <w:unhideWhenUsed/>
    <w:rsid w:val="00131C2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31C25"/>
  </w:style>
  <w:style w:type="table" w:styleId="TabloKlavuzu">
    <w:name w:val="Table Grid"/>
    <w:basedOn w:val="NormalTablo"/>
    <w:uiPriority w:val="39"/>
    <w:rsid w:val="00131C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headerpages">
    <w:name w:val="HPI header pages"/>
    <w:basedOn w:val="stBilgi"/>
    <w:qFormat/>
    <w:rsid w:val="00131C25"/>
    <w:pPr>
      <w:tabs>
        <w:tab w:val="clear" w:pos="4513"/>
        <w:tab w:val="clear" w:pos="9026"/>
      </w:tabs>
    </w:pPr>
    <w:rPr>
      <w:rFonts w:ascii="HP Simplified" w:hAnsi="HP Simplified"/>
      <w:noProof/>
      <w:color w:val="0096D6"/>
      <w:sz w:val="24"/>
      <w:szCs w:val="50"/>
      <w:lang w:val="en-US"/>
    </w:rPr>
  </w:style>
  <w:style w:type="paragraph" w:customStyle="1" w:styleId="HPIdatesecondpages">
    <w:name w:val="HPI date second pages"/>
    <w:basedOn w:val="Normal"/>
    <w:qFormat/>
    <w:rsid w:val="00131C25"/>
    <w:pPr>
      <w:spacing w:after="0" w:line="240" w:lineRule="auto"/>
    </w:pPr>
    <w:rPr>
      <w:rFonts w:ascii="HP Simplified Light" w:hAnsi="HP Simplified Light"/>
      <w:noProof/>
      <w:color w:val="000000"/>
      <w:sz w:val="20"/>
      <w:szCs w:val="50"/>
      <w:lang w:val="en-US"/>
    </w:rPr>
  </w:style>
  <w:style w:type="paragraph" w:customStyle="1" w:styleId="HPItext">
    <w:name w:val="HPI text"/>
    <w:qFormat/>
    <w:rsid w:val="00131C25"/>
    <w:pPr>
      <w:tabs>
        <w:tab w:val="left" w:pos="360"/>
      </w:tabs>
      <w:spacing w:after="120" w:line="252" w:lineRule="auto"/>
      <w:ind w:right="1440"/>
    </w:pPr>
    <w:rPr>
      <w:rFonts w:ascii="HP Simplified Light" w:hAnsi="HP Simplified Light"/>
      <w:sz w:val="20"/>
      <w:lang w:val="en-US"/>
    </w:rPr>
  </w:style>
  <w:style w:type="paragraph" w:customStyle="1" w:styleId="HPIpagenumber">
    <w:name w:val="HPI page number"/>
    <w:qFormat/>
    <w:rsid w:val="00131C25"/>
    <w:pPr>
      <w:jc w:val="right"/>
    </w:pPr>
    <w:rPr>
      <w:color w:val="000000"/>
      <w:sz w:val="16"/>
      <w:lang w:val="en-US"/>
    </w:rPr>
  </w:style>
  <w:style w:type="paragraph" w:styleId="ListeParagraf">
    <w:name w:val="List Paragraph"/>
    <w:basedOn w:val="Normal"/>
    <w:uiPriority w:val="34"/>
    <w:qFormat/>
    <w:rsid w:val="00181F7A"/>
    <w:pPr>
      <w:ind w:left="720"/>
      <w:contextualSpacing/>
    </w:pPr>
  </w:style>
  <w:style w:type="character" w:styleId="Kpr">
    <w:name w:val="Hyperlink"/>
    <w:basedOn w:val="VarsaylanParagrafYazTipi"/>
    <w:uiPriority w:val="99"/>
    <w:unhideWhenUsed/>
    <w:rsid w:val="0039033D"/>
    <w:rPr>
      <w:color w:val="0563C1" w:themeColor="hyperlink"/>
      <w:u w:val="single"/>
    </w:rPr>
  </w:style>
  <w:style w:type="character" w:styleId="zmlenmeyenBahsetme">
    <w:name w:val="Unresolved Mention"/>
    <w:basedOn w:val="VarsaylanParagrafYazTipi"/>
    <w:uiPriority w:val="99"/>
    <w:unhideWhenUsed/>
    <w:rsid w:val="0039033D"/>
    <w:rPr>
      <w:color w:val="605E5C"/>
      <w:shd w:val="clear" w:color="auto" w:fill="E1DFDD"/>
    </w:rPr>
  </w:style>
  <w:style w:type="character" w:styleId="AklamaBavurusu">
    <w:name w:val="annotation reference"/>
    <w:basedOn w:val="VarsaylanParagrafYazTipi"/>
    <w:uiPriority w:val="99"/>
    <w:semiHidden/>
    <w:unhideWhenUsed/>
    <w:rsid w:val="00992578"/>
    <w:rPr>
      <w:sz w:val="16"/>
      <w:szCs w:val="16"/>
    </w:rPr>
  </w:style>
  <w:style w:type="paragraph" w:styleId="AklamaMetni">
    <w:name w:val="annotation text"/>
    <w:basedOn w:val="Normal"/>
    <w:link w:val="AklamaMetniChar"/>
    <w:uiPriority w:val="99"/>
    <w:unhideWhenUsed/>
    <w:rsid w:val="00992578"/>
    <w:pPr>
      <w:spacing w:line="240" w:lineRule="auto"/>
    </w:pPr>
    <w:rPr>
      <w:sz w:val="20"/>
      <w:szCs w:val="20"/>
    </w:rPr>
  </w:style>
  <w:style w:type="character" w:customStyle="1" w:styleId="AklamaMetniChar">
    <w:name w:val="Açıklama Metni Char"/>
    <w:basedOn w:val="VarsaylanParagrafYazTipi"/>
    <w:link w:val="AklamaMetni"/>
    <w:uiPriority w:val="99"/>
    <w:rsid w:val="00992578"/>
    <w:rPr>
      <w:sz w:val="20"/>
      <w:szCs w:val="20"/>
    </w:rPr>
  </w:style>
  <w:style w:type="paragraph" w:styleId="AklamaKonusu">
    <w:name w:val="annotation subject"/>
    <w:basedOn w:val="AklamaMetni"/>
    <w:next w:val="AklamaMetni"/>
    <w:link w:val="AklamaKonusuChar"/>
    <w:uiPriority w:val="99"/>
    <w:semiHidden/>
    <w:unhideWhenUsed/>
    <w:rsid w:val="00992578"/>
    <w:rPr>
      <w:b/>
      <w:bCs/>
    </w:rPr>
  </w:style>
  <w:style w:type="character" w:customStyle="1" w:styleId="AklamaKonusuChar">
    <w:name w:val="Açıklama Konusu Char"/>
    <w:basedOn w:val="AklamaMetniChar"/>
    <w:link w:val="AklamaKonusu"/>
    <w:uiPriority w:val="99"/>
    <w:semiHidden/>
    <w:rsid w:val="00992578"/>
    <w:rPr>
      <w:b/>
      <w:bCs/>
      <w:sz w:val="20"/>
      <w:szCs w:val="20"/>
    </w:rPr>
  </w:style>
  <w:style w:type="paragraph" w:styleId="Dzeltme">
    <w:name w:val="Revision"/>
    <w:hidden/>
    <w:uiPriority w:val="99"/>
    <w:semiHidden/>
    <w:rsid w:val="00703264"/>
    <w:pPr>
      <w:spacing w:after="0" w:line="240" w:lineRule="auto"/>
    </w:pPr>
  </w:style>
  <w:style w:type="character" w:styleId="zlenenKpr">
    <w:name w:val="FollowedHyperlink"/>
    <w:basedOn w:val="VarsaylanParagrafYazTipi"/>
    <w:uiPriority w:val="99"/>
    <w:semiHidden/>
    <w:unhideWhenUsed/>
    <w:rsid w:val="00ED6F00"/>
    <w:rPr>
      <w:color w:val="954F72" w:themeColor="followedHyperlink"/>
      <w:u w:val="single"/>
    </w:rPr>
  </w:style>
  <w:style w:type="paragraph" w:styleId="BalonMetni">
    <w:name w:val="Balloon Text"/>
    <w:basedOn w:val="Normal"/>
    <w:link w:val="BalonMetniChar"/>
    <w:uiPriority w:val="99"/>
    <w:semiHidden/>
    <w:unhideWhenUsed/>
    <w:rsid w:val="00C413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3C7"/>
    <w:rPr>
      <w:rFonts w:ascii="Segoe UI" w:hAnsi="Segoe UI" w:cs="Segoe UI"/>
      <w:sz w:val="18"/>
      <w:szCs w:val="18"/>
    </w:rPr>
  </w:style>
  <w:style w:type="paragraph" w:styleId="SonNotMetni">
    <w:name w:val="endnote text"/>
    <w:basedOn w:val="Normal"/>
    <w:link w:val="SonNotMetniChar"/>
    <w:uiPriority w:val="99"/>
    <w:semiHidden/>
    <w:unhideWhenUsed/>
    <w:rsid w:val="003A2089"/>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A2089"/>
    <w:rPr>
      <w:sz w:val="20"/>
      <w:szCs w:val="20"/>
    </w:rPr>
  </w:style>
  <w:style w:type="character" w:styleId="SonNotBavurusu">
    <w:name w:val="endnote reference"/>
    <w:basedOn w:val="VarsaylanParagrafYazTipi"/>
    <w:uiPriority w:val="99"/>
    <w:semiHidden/>
    <w:unhideWhenUsed/>
    <w:rsid w:val="003A2089"/>
    <w:rPr>
      <w:vertAlign w:val="superscript"/>
    </w:rPr>
  </w:style>
  <w:style w:type="paragraph" w:styleId="DipnotMetni">
    <w:name w:val="footnote text"/>
    <w:basedOn w:val="Normal"/>
    <w:link w:val="DipnotMetniChar"/>
    <w:uiPriority w:val="99"/>
    <w:semiHidden/>
    <w:unhideWhenUsed/>
    <w:rsid w:val="00581FD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1FDB"/>
    <w:rPr>
      <w:sz w:val="20"/>
      <w:szCs w:val="20"/>
    </w:rPr>
  </w:style>
  <w:style w:type="character" w:styleId="DipnotBavurusu">
    <w:name w:val="footnote reference"/>
    <w:basedOn w:val="VarsaylanParagrafYazTipi"/>
    <w:uiPriority w:val="99"/>
    <w:semiHidden/>
    <w:unhideWhenUsed/>
    <w:rsid w:val="00581FDB"/>
    <w:rPr>
      <w:vertAlign w:val="superscript"/>
    </w:rPr>
  </w:style>
  <w:style w:type="paragraph" w:styleId="NormalWeb">
    <w:name w:val="Normal (Web)"/>
    <w:basedOn w:val="Normal"/>
    <w:uiPriority w:val="99"/>
    <w:semiHidden/>
    <w:unhideWhenUsed/>
    <w:rsid w:val="00502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YerTutucuMetni">
    <w:name w:val="Placeholder Text"/>
    <w:basedOn w:val="VarsaylanParagrafYazTipi"/>
    <w:uiPriority w:val="99"/>
    <w:semiHidden/>
    <w:rsid w:val="00E87DEA"/>
    <w:rPr>
      <w:color w:val="808080"/>
    </w:rPr>
  </w:style>
  <w:style w:type="character" w:customStyle="1" w:styleId="normaltextrun">
    <w:name w:val="normaltextrun"/>
    <w:basedOn w:val="VarsaylanParagrafYazTipi"/>
    <w:rsid w:val="003C0CE1"/>
  </w:style>
  <w:style w:type="paragraph" w:customStyle="1" w:styleId="paragraph">
    <w:name w:val="paragraph"/>
    <w:basedOn w:val="Normal"/>
    <w:rsid w:val="003C0C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946">
      <w:bodyDiv w:val="1"/>
      <w:marLeft w:val="0"/>
      <w:marRight w:val="0"/>
      <w:marTop w:val="0"/>
      <w:marBottom w:val="0"/>
      <w:divBdr>
        <w:top w:val="none" w:sz="0" w:space="0" w:color="auto"/>
        <w:left w:val="none" w:sz="0" w:space="0" w:color="auto"/>
        <w:bottom w:val="none" w:sz="0" w:space="0" w:color="auto"/>
        <w:right w:val="none" w:sz="0" w:space="0" w:color="auto"/>
      </w:divBdr>
      <w:divsChild>
        <w:div w:id="205025084">
          <w:marLeft w:val="274"/>
          <w:marRight w:val="0"/>
          <w:marTop w:val="0"/>
          <w:marBottom w:val="0"/>
          <w:divBdr>
            <w:top w:val="none" w:sz="0" w:space="0" w:color="auto"/>
            <w:left w:val="none" w:sz="0" w:space="0" w:color="auto"/>
            <w:bottom w:val="none" w:sz="0" w:space="0" w:color="auto"/>
            <w:right w:val="none" w:sz="0" w:space="0" w:color="auto"/>
          </w:divBdr>
        </w:div>
      </w:divsChild>
    </w:div>
    <w:div w:id="482083422">
      <w:bodyDiv w:val="1"/>
      <w:marLeft w:val="0"/>
      <w:marRight w:val="0"/>
      <w:marTop w:val="0"/>
      <w:marBottom w:val="0"/>
      <w:divBdr>
        <w:top w:val="none" w:sz="0" w:space="0" w:color="auto"/>
        <w:left w:val="none" w:sz="0" w:space="0" w:color="auto"/>
        <w:bottom w:val="none" w:sz="0" w:space="0" w:color="auto"/>
        <w:right w:val="none" w:sz="0" w:space="0" w:color="auto"/>
      </w:divBdr>
      <w:divsChild>
        <w:div w:id="1618948827">
          <w:marLeft w:val="274"/>
          <w:marRight w:val="0"/>
          <w:marTop w:val="0"/>
          <w:marBottom w:val="0"/>
          <w:divBdr>
            <w:top w:val="none" w:sz="0" w:space="0" w:color="auto"/>
            <w:left w:val="none" w:sz="0" w:space="0" w:color="auto"/>
            <w:bottom w:val="none" w:sz="0" w:space="0" w:color="auto"/>
            <w:right w:val="none" w:sz="0" w:space="0" w:color="auto"/>
          </w:divBdr>
        </w:div>
      </w:divsChild>
    </w:div>
    <w:div w:id="514659140">
      <w:bodyDiv w:val="1"/>
      <w:marLeft w:val="0"/>
      <w:marRight w:val="0"/>
      <w:marTop w:val="0"/>
      <w:marBottom w:val="0"/>
      <w:divBdr>
        <w:top w:val="none" w:sz="0" w:space="0" w:color="auto"/>
        <w:left w:val="none" w:sz="0" w:space="0" w:color="auto"/>
        <w:bottom w:val="none" w:sz="0" w:space="0" w:color="auto"/>
        <w:right w:val="none" w:sz="0" w:space="0" w:color="auto"/>
      </w:divBdr>
    </w:div>
    <w:div w:id="525410713">
      <w:bodyDiv w:val="1"/>
      <w:marLeft w:val="0"/>
      <w:marRight w:val="0"/>
      <w:marTop w:val="0"/>
      <w:marBottom w:val="0"/>
      <w:divBdr>
        <w:top w:val="none" w:sz="0" w:space="0" w:color="auto"/>
        <w:left w:val="none" w:sz="0" w:space="0" w:color="auto"/>
        <w:bottom w:val="none" w:sz="0" w:space="0" w:color="auto"/>
        <w:right w:val="none" w:sz="0" w:space="0" w:color="auto"/>
      </w:divBdr>
    </w:div>
    <w:div w:id="549655056">
      <w:bodyDiv w:val="1"/>
      <w:marLeft w:val="0"/>
      <w:marRight w:val="0"/>
      <w:marTop w:val="0"/>
      <w:marBottom w:val="0"/>
      <w:divBdr>
        <w:top w:val="none" w:sz="0" w:space="0" w:color="auto"/>
        <w:left w:val="none" w:sz="0" w:space="0" w:color="auto"/>
        <w:bottom w:val="none" w:sz="0" w:space="0" w:color="auto"/>
        <w:right w:val="none" w:sz="0" w:space="0" w:color="auto"/>
      </w:divBdr>
      <w:divsChild>
        <w:div w:id="1044719858">
          <w:marLeft w:val="994"/>
          <w:marRight w:val="0"/>
          <w:marTop w:val="0"/>
          <w:marBottom w:val="0"/>
          <w:divBdr>
            <w:top w:val="none" w:sz="0" w:space="0" w:color="auto"/>
            <w:left w:val="none" w:sz="0" w:space="0" w:color="auto"/>
            <w:bottom w:val="none" w:sz="0" w:space="0" w:color="auto"/>
            <w:right w:val="none" w:sz="0" w:space="0" w:color="auto"/>
          </w:divBdr>
        </w:div>
        <w:div w:id="2324377">
          <w:marLeft w:val="994"/>
          <w:marRight w:val="0"/>
          <w:marTop w:val="0"/>
          <w:marBottom w:val="0"/>
          <w:divBdr>
            <w:top w:val="none" w:sz="0" w:space="0" w:color="auto"/>
            <w:left w:val="none" w:sz="0" w:space="0" w:color="auto"/>
            <w:bottom w:val="none" w:sz="0" w:space="0" w:color="auto"/>
            <w:right w:val="none" w:sz="0" w:space="0" w:color="auto"/>
          </w:divBdr>
        </w:div>
        <w:div w:id="649552415">
          <w:marLeft w:val="994"/>
          <w:marRight w:val="0"/>
          <w:marTop w:val="0"/>
          <w:marBottom w:val="0"/>
          <w:divBdr>
            <w:top w:val="none" w:sz="0" w:space="0" w:color="auto"/>
            <w:left w:val="none" w:sz="0" w:space="0" w:color="auto"/>
            <w:bottom w:val="none" w:sz="0" w:space="0" w:color="auto"/>
            <w:right w:val="none" w:sz="0" w:space="0" w:color="auto"/>
          </w:divBdr>
        </w:div>
        <w:div w:id="1740786780">
          <w:marLeft w:val="1714"/>
          <w:marRight w:val="0"/>
          <w:marTop w:val="0"/>
          <w:marBottom w:val="0"/>
          <w:divBdr>
            <w:top w:val="none" w:sz="0" w:space="0" w:color="auto"/>
            <w:left w:val="none" w:sz="0" w:space="0" w:color="auto"/>
            <w:bottom w:val="none" w:sz="0" w:space="0" w:color="auto"/>
            <w:right w:val="none" w:sz="0" w:space="0" w:color="auto"/>
          </w:divBdr>
        </w:div>
        <w:div w:id="195704514">
          <w:marLeft w:val="1714"/>
          <w:marRight w:val="0"/>
          <w:marTop w:val="0"/>
          <w:marBottom w:val="0"/>
          <w:divBdr>
            <w:top w:val="none" w:sz="0" w:space="0" w:color="auto"/>
            <w:left w:val="none" w:sz="0" w:space="0" w:color="auto"/>
            <w:bottom w:val="none" w:sz="0" w:space="0" w:color="auto"/>
            <w:right w:val="none" w:sz="0" w:space="0" w:color="auto"/>
          </w:divBdr>
        </w:div>
        <w:div w:id="867525076">
          <w:marLeft w:val="1714"/>
          <w:marRight w:val="0"/>
          <w:marTop w:val="0"/>
          <w:marBottom w:val="0"/>
          <w:divBdr>
            <w:top w:val="none" w:sz="0" w:space="0" w:color="auto"/>
            <w:left w:val="none" w:sz="0" w:space="0" w:color="auto"/>
            <w:bottom w:val="none" w:sz="0" w:space="0" w:color="auto"/>
            <w:right w:val="none" w:sz="0" w:space="0" w:color="auto"/>
          </w:divBdr>
        </w:div>
        <w:div w:id="744954708">
          <w:marLeft w:val="1714"/>
          <w:marRight w:val="0"/>
          <w:marTop w:val="0"/>
          <w:marBottom w:val="0"/>
          <w:divBdr>
            <w:top w:val="none" w:sz="0" w:space="0" w:color="auto"/>
            <w:left w:val="none" w:sz="0" w:space="0" w:color="auto"/>
            <w:bottom w:val="none" w:sz="0" w:space="0" w:color="auto"/>
            <w:right w:val="none" w:sz="0" w:space="0" w:color="auto"/>
          </w:divBdr>
        </w:div>
        <w:div w:id="1423449003">
          <w:marLeft w:val="994"/>
          <w:marRight w:val="0"/>
          <w:marTop w:val="0"/>
          <w:marBottom w:val="0"/>
          <w:divBdr>
            <w:top w:val="none" w:sz="0" w:space="0" w:color="auto"/>
            <w:left w:val="none" w:sz="0" w:space="0" w:color="auto"/>
            <w:bottom w:val="none" w:sz="0" w:space="0" w:color="auto"/>
            <w:right w:val="none" w:sz="0" w:space="0" w:color="auto"/>
          </w:divBdr>
        </w:div>
        <w:div w:id="63336276">
          <w:marLeft w:val="1714"/>
          <w:marRight w:val="0"/>
          <w:marTop w:val="0"/>
          <w:marBottom w:val="0"/>
          <w:divBdr>
            <w:top w:val="none" w:sz="0" w:space="0" w:color="auto"/>
            <w:left w:val="none" w:sz="0" w:space="0" w:color="auto"/>
            <w:bottom w:val="none" w:sz="0" w:space="0" w:color="auto"/>
            <w:right w:val="none" w:sz="0" w:space="0" w:color="auto"/>
          </w:divBdr>
        </w:div>
        <w:div w:id="1212116877">
          <w:marLeft w:val="1714"/>
          <w:marRight w:val="0"/>
          <w:marTop w:val="0"/>
          <w:marBottom w:val="0"/>
          <w:divBdr>
            <w:top w:val="none" w:sz="0" w:space="0" w:color="auto"/>
            <w:left w:val="none" w:sz="0" w:space="0" w:color="auto"/>
            <w:bottom w:val="none" w:sz="0" w:space="0" w:color="auto"/>
            <w:right w:val="none" w:sz="0" w:space="0" w:color="auto"/>
          </w:divBdr>
        </w:div>
      </w:divsChild>
    </w:div>
    <w:div w:id="579172095">
      <w:bodyDiv w:val="1"/>
      <w:marLeft w:val="0"/>
      <w:marRight w:val="0"/>
      <w:marTop w:val="0"/>
      <w:marBottom w:val="0"/>
      <w:divBdr>
        <w:top w:val="none" w:sz="0" w:space="0" w:color="auto"/>
        <w:left w:val="none" w:sz="0" w:space="0" w:color="auto"/>
        <w:bottom w:val="none" w:sz="0" w:space="0" w:color="auto"/>
        <w:right w:val="none" w:sz="0" w:space="0" w:color="auto"/>
      </w:divBdr>
      <w:divsChild>
        <w:div w:id="1924292243">
          <w:marLeft w:val="994"/>
          <w:marRight w:val="0"/>
          <w:marTop w:val="0"/>
          <w:marBottom w:val="0"/>
          <w:divBdr>
            <w:top w:val="none" w:sz="0" w:space="0" w:color="auto"/>
            <w:left w:val="none" w:sz="0" w:space="0" w:color="auto"/>
            <w:bottom w:val="none" w:sz="0" w:space="0" w:color="auto"/>
            <w:right w:val="none" w:sz="0" w:space="0" w:color="auto"/>
          </w:divBdr>
        </w:div>
        <w:div w:id="748624522">
          <w:marLeft w:val="994"/>
          <w:marRight w:val="0"/>
          <w:marTop w:val="0"/>
          <w:marBottom w:val="0"/>
          <w:divBdr>
            <w:top w:val="none" w:sz="0" w:space="0" w:color="auto"/>
            <w:left w:val="none" w:sz="0" w:space="0" w:color="auto"/>
            <w:bottom w:val="none" w:sz="0" w:space="0" w:color="auto"/>
            <w:right w:val="none" w:sz="0" w:space="0" w:color="auto"/>
          </w:divBdr>
        </w:div>
      </w:divsChild>
    </w:div>
    <w:div w:id="583807712">
      <w:bodyDiv w:val="1"/>
      <w:marLeft w:val="0"/>
      <w:marRight w:val="0"/>
      <w:marTop w:val="0"/>
      <w:marBottom w:val="0"/>
      <w:divBdr>
        <w:top w:val="none" w:sz="0" w:space="0" w:color="auto"/>
        <w:left w:val="none" w:sz="0" w:space="0" w:color="auto"/>
        <w:bottom w:val="none" w:sz="0" w:space="0" w:color="auto"/>
        <w:right w:val="none" w:sz="0" w:space="0" w:color="auto"/>
      </w:divBdr>
      <w:divsChild>
        <w:div w:id="780145936">
          <w:marLeft w:val="274"/>
          <w:marRight w:val="0"/>
          <w:marTop w:val="0"/>
          <w:marBottom w:val="0"/>
          <w:divBdr>
            <w:top w:val="none" w:sz="0" w:space="0" w:color="auto"/>
            <w:left w:val="none" w:sz="0" w:space="0" w:color="auto"/>
            <w:bottom w:val="none" w:sz="0" w:space="0" w:color="auto"/>
            <w:right w:val="none" w:sz="0" w:space="0" w:color="auto"/>
          </w:divBdr>
        </w:div>
      </w:divsChild>
    </w:div>
    <w:div w:id="786317155">
      <w:bodyDiv w:val="1"/>
      <w:marLeft w:val="0"/>
      <w:marRight w:val="0"/>
      <w:marTop w:val="0"/>
      <w:marBottom w:val="0"/>
      <w:divBdr>
        <w:top w:val="none" w:sz="0" w:space="0" w:color="auto"/>
        <w:left w:val="none" w:sz="0" w:space="0" w:color="auto"/>
        <w:bottom w:val="none" w:sz="0" w:space="0" w:color="auto"/>
        <w:right w:val="none" w:sz="0" w:space="0" w:color="auto"/>
      </w:divBdr>
    </w:div>
    <w:div w:id="831798574">
      <w:bodyDiv w:val="1"/>
      <w:marLeft w:val="0"/>
      <w:marRight w:val="0"/>
      <w:marTop w:val="0"/>
      <w:marBottom w:val="0"/>
      <w:divBdr>
        <w:top w:val="none" w:sz="0" w:space="0" w:color="auto"/>
        <w:left w:val="none" w:sz="0" w:space="0" w:color="auto"/>
        <w:bottom w:val="none" w:sz="0" w:space="0" w:color="auto"/>
        <w:right w:val="none" w:sz="0" w:space="0" w:color="auto"/>
      </w:divBdr>
    </w:div>
    <w:div w:id="876628665">
      <w:bodyDiv w:val="1"/>
      <w:marLeft w:val="0"/>
      <w:marRight w:val="0"/>
      <w:marTop w:val="0"/>
      <w:marBottom w:val="0"/>
      <w:divBdr>
        <w:top w:val="none" w:sz="0" w:space="0" w:color="auto"/>
        <w:left w:val="none" w:sz="0" w:space="0" w:color="auto"/>
        <w:bottom w:val="none" w:sz="0" w:space="0" w:color="auto"/>
        <w:right w:val="none" w:sz="0" w:space="0" w:color="auto"/>
      </w:divBdr>
    </w:div>
    <w:div w:id="928348545">
      <w:bodyDiv w:val="1"/>
      <w:marLeft w:val="0"/>
      <w:marRight w:val="0"/>
      <w:marTop w:val="0"/>
      <w:marBottom w:val="0"/>
      <w:divBdr>
        <w:top w:val="none" w:sz="0" w:space="0" w:color="auto"/>
        <w:left w:val="none" w:sz="0" w:space="0" w:color="auto"/>
        <w:bottom w:val="none" w:sz="0" w:space="0" w:color="auto"/>
        <w:right w:val="none" w:sz="0" w:space="0" w:color="auto"/>
      </w:divBdr>
      <w:divsChild>
        <w:div w:id="11536089">
          <w:marLeft w:val="994"/>
          <w:marRight w:val="0"/>
          <w:marTop w:val="0"/>
          <w:marBottom w:val="0"/>
          <w:divBdr>
            <w:top w:val="none" w:sz="0" w:space="0" w:color="auto"/>
            <w:left w:val="none" w:sz="0" w:space="0" w:color="auto"/>
            <w:bottom w:val="none" w:sz="0" w:space="0" w:color="auto"/>
            <w:right w:val="none" w:sz="0" w:space="0" w:color="auto"/>
          </w:divBdr>
        </w:div>
      </w:divsChild>
    </w:div>
    <w:div w:id="934097214">
      <w:bodyDiv w:val="1"/>
      <w:marLeft w:val="0"/>
      <w:marRight w:val="0"/>
      <w:marTop w:val="0"/>
      <w:marBottom w:val="0"/>
      <w:divBdr>
        <w:top w:val="none" w:sz="0" w:space="0" w:color="auto"/>
        <w:left w:val="none" w:sz="0" w:space="0" w:color="auto"/>
        <w:bottom w:val="none" w:sz="0" w:space="0" w:color="auto"/>
        <w:right w:val="none" w:sz="0" w:space="0" w:color="auto"/>
      </w:divBdr>
    </w:div>
    <w:div w:id="1080836142">
      <w:bodyDiv w:val="1"/>
      <w:marLeft w:val="0"/>
      <w:marRight w:val="0"/>
      <w:marTop w:val="0"/>
      <w:marBottom w:val="0"/>
      <w:divBdr>
        <w:top w:val="none" w:sz="0" w:space="0" w:color="auto"/>
        <w:left w:val="none" w:sz="0" w:space="0" w:color="auto"/>
        <w:bottom w:val="none" w:sz="0" w:space="0" w:color="auto"/>
        <w:right w:val="none" w:sz="0" w:space="0" w:color="auto"/>
      </w:divBdr>
      <w:divsChild>
        <w:div w:id="379745904">
          <w:marLeft w:val="994"/>
          <w:marRight w:val="0"/>
          <w:marTop w:val="0"/>
          <w:marBottom w:val="0"/>
          <w:divBdr>
            <w:top w:val="none" w:sz="0" w:space="0" w:color="auto"/>
            <w:left w:val="none" w:sz="0" w:space="0" w:color="auto"/>
            <w:bottom w:val="none" w:sz="0" w:space="0" w:color="auto"/>
            <w:right w:val="none" w:sz="0" w:space="0" w:color="auto"/>
          </w:divBdr>
        </w:div>
      </w:divsChild>
    </w:div>
    <w:div w:id="1275673716">
      <w:bodyDiv w:val="1"/>
      <w:marLeft w:val="0"/>
      <w:marRight w:val="0"/>
      <w:marTop w:val="0"/>
      <w:marBottom w:val="0"/>
      <w:divBdr>
        <w:top w:val="none" w:sz="0" w:space="0" w:color="auto"/>
        <w:left w:val="none" w:sz="0" w:space="0" w:color="auto"/>
        <w:bottom w:val="none" w:sz="0" w:space="0" w:color="auto"/>
        <w:right w:val="none" w:sz="0" w:space="0" w:color="auto"/>
      </w:divBdr>
      <w:divsChild>
        <w:div w:id="458845370">
          <w:marLeft w:val="446"/>
          <w:marRight w:val="0"/>
          <w:marTop w:val="40"/>
          <w:marBottom w:val="40"/>
          <w:divBdr>
            <w:top w:val="none" w:sz="0" w:space="0" w:color="auto"/>
            <w:left w:val="none" w:sz="0" w:space="0" w:color="auto"/>
            <w:bottom w:val="none" w:sz="0" w:space="0" w:color="auto"/>
            <w:right w:val="none" w:sz="0" w:space="0" w:color="auto"/>
          </w:divBdr>
        </w:div>
      </w:divsChild>
    </w:div>
    <w:div w:id="1278410870">
      <w:bodyDiv w:val="1"/>
      <w:marLeft w:val="0"/>
      <w:marRight w:val="0"/>
      <w:marTop w:val="0"/>
      <w:marBottom w:val="0"/>
      <w:divBdr>
        <w:top w:val="none" w:sz="0" w:space="0" w:color="auto"/>
        <w:left w:val="none" w:sz="0" w:space="0" w:color="auto"/>
        <w:bottom w:val="none" w:sz="0" w:space="0" w:color="auto"/>
        <w:right w:val="none" w:sz="0" w:space="0" w:color="auto"/>
      </w:divBdr>
    </w:div>
    <w:div w:id="1286084981">
      <w:bodyDiv w:val="1"/>
      <w:marLeft w:val="0"/>
      <w:marRight w:val="0"/>
      <w:marTop w:val="0"/>
      <w:marBottom w:val="0"/>
      <w:divBdr>
        <w:top w:val="none" w:sz="0" w:space="0" w:color="auto"/>
        <w:left w:val="none" w:sz="0" w:space="0" w:color="auto"/>
        <w:bottom w:val="none" w:sz="0" w:space="0" w:color="auto"/>
        <w:right w:val="none" w:sz="0" w:space="0" w:color="auto"/>
      </w:divBdr>
    </w:div>
    <w:div w:id="1375958531">
      <w:bodyDiv w:val="1"/>
      <w:marLeft w:val="0"/>
      <w:marRight w:val="0"/>
      <w:marTop w:val="0"/>
      <w:marBottom w:val="0"/>
      <w:divBdr>
        <w:top w:val="none" w:sz="0" w:space="0" w:color="auto"/>
        <w:left w:val="none" w:sz="0" w:space="0" w:color="auto"/>
        <w:bottom w:val="none" w:sz="0" w:space="0" w:color="auto"/>
        <w:right w:val="none" w:sz="0" w:space="0" w:color="auto"/>
      </w:divBdr>
      <w:divsChild>
        <w:div w:id="2128424231">
          <w:marLeft w:val="994"/>
          <w:marRight w:val="0"/>
          <w:marTop w:val="0"/>
          <w:marBottom w:val="0"/>
          <w:divBdr>
            <w:top w:val="none" w:sz="0" w:space="0" w:color="auto"/>
            <w:left w:val="none" w:sz="0" w:space="0" w:color="auto"/>
            <w:bottom w:val="none" w:sz="0" w:space="0" w:color="auto"/>
            <w:right w:val="none" w:sz="0" w:space="0" w:color="auto"/>
          </w:divBdr>
        </w:div>
      </w:divsChild>
    </w:div>
    <w:div w:id="1501658352">
      <w:bodyDiv w:val="1"/>
      <w:marLeft w:val="0"/>
      <w:marRight w:val="0"/>
      <w:marTop w:val="0"/>
      <w:marBottom w:val="0"/>
      <w:divBdr>
        <w:top w:val="none" w:sz="0" w:space="0" w:color="auto"/>
        <w:left w:val="none" w:sz="0" w:space="0" w:color="auto"/>
        <w:bottom w:val="none" w:sz="0" w:space="0" w:color="auto"/>
        <w:right w:val="none" w:sz="0" w:space="0" w:color="auto"/>
      </w:divBdr>
      <w:divsChild>
        <w:div w:id="5595737">
          <w:marLeft w:val="994"/>
          <w:marRight w:val="0"/>
          <w:marTop w:val="0"/>
          <w:marBottom w:val="0"/>
          <w:divBdr>
            <w:top w:val="none" w:sz="0" w:space="0" w:color="auto"/>
            <w:left w:val="none" w:sz="0" w:space="0" w:color="auto"/>
            <w:bottom w:val="none" w:sz="0" w:space="0" w:color="auto"/>
            <w:right w:val="none" w:sz="0" w:space="0" w:color="auto"/>
          </w:divBdr>
        </w:div>
        <w:div w:id="1686785161">
          <w:marLeft w:val="994"/>
          <w:marRight w:val="0"/>
          <w:marTop w:val="0"/>
          <w:marBottom w:val="0"/>
          <w:divBdr>
            <w:top w:val="none" w:sz="0" w:space="0" w:color="auto"/>
            <w:left w:val="none" w:sz="0" w:space="0" w:color="auto"/>
            <w:bottom w:val="none" w:sz="0" w:space="0" w:color="auto"/>
            <w:right w:val="none" w:sz="0" w:space="0" w:color="auto"/>
          </w:divBdr>
        </w:div>
        <w:div w:id="1685210124">
          <w:marLeft w:val="994"/>
          <w:marRight w:val="0"/>
          <w:marTop w:val="0"/>
          <w:marBottom w:val="0"/>
          <w:divBdr>
            <w:top w:val="none" w:sz="0" w:space="0" w:color="auto"/>
            <w:left w:val="none" w:sz="0" w:space="0" w:color="auto"/>
            <w:bottom w:val="none" w:sz="0" w:space="0" w:color="auto"/>
            <w:right w:val="none" w:sz="0" w:space="0" w:color="auto"/>
          </w:divBdr>
        </w:div>
        <w:div w:id="1023020880">
          <w:marLeft w:val="1714"/>
          <w:marRight w:val="0"/>
          <w:marTop w:val="0"/>
          <w:marBottom w:val="0"/>
          <w:divBdr>
            <w:top w:val="none" w:sz="0" w:space="0" w:color="auto"/>
            <w:left w:val="none" w:sz="0" w:space="0" w:color="auto"/>
            <w:bottom w:val="none" w:sz="0" w:space="0" w:color="auto"/>
            <w:right w:val="none" w:sz="0" w:space="0" w:color="auto"/>
          </w:divBdr>
        </w:div>
        <w:div w:id="2131699307">
          <w:marLeft w:val="1714"/>
          <w:marRight w:val="0"/>
          <w:marTop w:val="0"/>
          <w:marBottom w:val="0"/>
          <w:divBdr>
            <w:top w:val="none" w:sz="0" w:space="0" w:color="auto"/>
            <w:left w:val="none" w:sz="0" w:space="0" w:color="auto"/>
            <w:bottom w:val="none" w:sz="0" w:space="0" w:color="auto"/>
            <w:right w:val="none" w:sz="0" w:space="0" w:color="auto"/>
          </w:divBdr>
        </w:div>
        <w:div w:id="1286738193">
          <w:marLeft w:val="1714"/>
          <w:marRight w:val="0"/>
          <w:marTop w:val="0"/>
          <w:marBottom w:val="0"/>
          <w:divBdr>
            <w:top w:val="none" w:sz="0" w:space="0" w:color="auto"/>
            <w:left w:val="none" w:sz="0" w:space="0" w:color="auto"/>
            <w:bottom w:val="none" w:sz="0" w:space="0" w:color="auto"/>
            <w:right w:val="none" w:sz="0" w:space="0" w:color="auto"/>
          </w:divBdr>
        </w:div>
        <w:div w:id="1667711439">
          <w:marLeft w:val="1714"/>
          <w:marRight w:val="0"/>
          <w:marTop w:val="0"/>
          <w:marBottom w:val="0"/>
          <w:divBdr>
            <w:top w:val="none" w:sz="0" w:space="0" w:color="auto"/>
            <w:left w:val="none" w:sz="0" w:space="0" w:color="auto"/>
            <w:bottom w:val="none" w:sz="0" w:space="0" w:color="auto"/>
            <w:right w:val="none" w:sz="0" w:space="0" w:color="auto"/>
          </w:divBdr>
        </w:div>
        <w:div w:id="192884602">
          <w:marLeft w:val="994"/>
          <w:marRight w:val="0"/>
          <w:marTop w:val="0"/>
          <w:marBottom w:val="0"/>
          <w:divBdr>
            <w:top w:val="none" w:sz="0" w:space="0" w:color="auto"/>
            <w:left w:val="none" w:sz="0" w:space="0" w:color="auto"/>
            <w:bottom w:val="none" w:sz="0" w:space="0" w:color="auto"/>
            <w:right w:val="none" w:sz="0" w:space="0" w:color="auto"/>
          </w:divBdr>
        </w:div>
        <w:div w:id="332412937">
          <w:marLeft w:val="1714"/>
          <w:marRight w:val="0"/>
          <w:marTop w:val="0"/>
          <w:marBottom w:val="0"/>
          <w:divBdr>
            <w:top w:val="none" w:sz="0" w:space="0" w:color="auto"/>
            <w:left w:val="none" w:sz="0" w:space="0" w:color="auto"/>
            <w:bottom w:val="none" w:sz="0" w:space="0" w:color="auto"/>
            <w:right w:val="none" w:sz="0" w:space="0" w:color="auto"/>
          </w:divBdr>
        </w:div>
        <w:div w:id="645859217">
          <w:marLeft w:val="1714"/>
          <w:marRight w:val="0"/>
          <w:marTop w:val="0"/>
          <w:marBottom w:val="0"/>
          <w:divBdr>
            <w:top w:val="none" w:sz="0" w:space="0" w:color="auto"/>
            <w:left w:val="none" w:sz="0" w:space="0" w:color="auto"/>
            <w:bottom w:val="none" w:sz="0" w:space="0" w:color="auto"/>
            <w:right w:val="none" w:sz="0" w:space="0" w:color="auto"/>
          </w:divBdr>
        </w:div>
      </w:divsChild>
    </w:div>
    <w:div w:id="1617054873">
      <w:bodyDiv w:val="1"/>
      <w:marLeft w:val="0"/>
      <w:marRight w:val="0"/>
      <w:marTop w:val="0"/>
      <w:marBottom w:val="0"/>
      <w:divBdr>
        <w:top w:val="none" w:sz="0" w:space="0" w:color="auto"/>
        <w:left w:val="none" w:sz="0" w:space="0" w:color="auto"/>
        <w:bottom w:val="none" w:sz="0" w:space="0" w:color="auto"/>
        <w:right w:val="none" w:sz="0" w:space="0" w:color="auto"/>
      </w:divBdr>
      <w:divsChild>
        <w:div w:id="1989480101">
          <w:marLeft w:val="994"/>
          <w:marRight w:val="0"/>
          <w:marTop w:val="0"/>
          <w:marBottom w:val="0"/>
          <w:divBdr>
            <w:top w:val="none" w:sz="0" w:space="0" w:color="auto"/>
            <w:left w:val="none" w:sz="0" w:space="0" w:color="auto"/>
            <w:bottom w:val="none" w:sz="0" w:space="0" w:color="auto"/>
            <w:right w:val="none" w:sz="0" w:space="0" w:color="auto"/>
          </w:divBdr>
        </w:div>
      </w:divsChild>
    </w:div>
    <w:div w:id="1659453222">
      <w:bodyDiv w:val="1"/>
      <w:marLeft w:val="0"/>
      <w:marRight w:val="0"/>
      <w:marTop w:val="0"/>
      <w:marBottom w:val="0"/>
      <w:divBdr>
        <w:top w:val="none" w:sz="0" w:space="0" w:color="auto"/>
        <w:left w:val="none" w:sz="0" w:space="0" w:color="auto"/>
        <w:bottom w:val="none" w:sz="0" w:space="0" w:color="auto"/>
        <w:right w:val="none" w:sz="0" w:space="0" w:color="auto"/>
      </w:divBdr>
      <w:divsChild>
        <w:div w:id="1444156610">
          <w:marLeft w:val="994"/>
          <w:marRight w:val="0"/>
          <w:marTop w:val="0"/>
          <w:marBottom w:val="0"/>
          <w:divBdr>
            <w:top w:val="none" w:sz="0" w:space="0" w:color="auto"/>
            <w:left w:val="none" w:sz="0" w:space="0" w:color="auto"/>
            <w:bottom w:val="none" w:sz="0" w:space="0" w:color="auto"/>
            <w:right w:val="none" w:sz="0" w:space="0" w:color="auto"/>
          </w:divBdr>
        </w:div>
      </w:divsChild>
    </w:div>
    <w:div w:id="1702167193">
      <w:bodyDiv w:val="1"/>
      <w:marLeft w:val="0"/>
      <w:marRight w:val="0"/>
      <w:marTop w:val="0"/>
      <w:marBottom w:val="0"/>
      <w:divBdr>
        <w:top w:val="none" w:sz="0" w:space="0" w:color="auto"/>
        <w:left w:val="none" w:sz="0" w:space="0" w:color="auto"/>
        <w:bottom w:val="none" w:sz="0" w:space="0" w:color="auto"/>
        <w:right w:val="none" w:sz="0" w:space="0" w:color="auto"/>
      </w:divBdr>
      <w:divsChild>
        <w:div w:id="906496217">
          <w:marLeft w:val="446"/>
          <w:marRight w:val="0"/>
          <w:marTop w:val="40"/>
          <w:marBottom w:val="40"/>
          <w:divBdr>
            <w:top w:val="none" w:sz="0" w:space="0" w:color="auto"/>
            <w:left w:val="none" w:sz="0" w:space="0" w:color="auto"/>
            <w:bottom w:val="none" w:sz="0" w:space="0" w:color="auto"/>
            <w:right w:val="none" w:sz="0" w:space="0" w:color="auto"/>
          </w:divBdr>
        </w:div>
      </w:divsChild>
    </w:div>
    <w:div w:id="1762218465">
      <w:bodyDiv w:val="1"/>
      <w:marLeft w:val="0"/>
      <w:marRight w:val="0"/>
      <w:marTop w:val="0"/>
      <w:marBottom w:val="0"/>
      <w:divBdr>
        <w:top w:val="none" w:sz="0" w:space="0" w:color="auto"/>
        <w:left w:val="none" w:sz="0" w:space="0" w:color="auto"/>
        <w:bottom w:val="none" w:sz="0" w:space="0" w:color="auto"/>
        <w:right w:val="none" w:sz="0" w:space="0" w:color="auto"/>
      </w:divBdr>
      <w:divsChild>
        <w:div w:id="1805389117">
          <w:marLeft w:val="446"/>
          <w:marRight w:val="0"/>
          <w:marTop w:val="40"/>
          <w:marBottom w:val="40"/>
          <w:divBdr>
            <w:top w:val="none" w:sz="0" w:space="0" w:color="auto"/>
            <w:left w:val="none" w:sz="0" w:space="0" w:color="auto"/>
            <w:bottom w:val="none" w:sz="0" w:space="0" w:color="auto"/>
            <w:right w:val="none" w:sz="0" w:space="0" w:color="auto"/>
          </w:divBdr>
        </w:div>
      </w:divsChild>
    </w:div>
    <w:div w:id="1778061769">
      <w:bodyDiv w:val="1"/>
      <w:marLeft w:val="0"/>
      <w:marRight w:val="0"/>
      <w:marTop w:val="0"/>
      <w:marBottom w:val="0"/>
      <w:divBdr>
        <w:top w:val="none" w:sz="0" w:space="0" w:color="auto"/>
        <w:left w:val="none" w:sz="0" w:space="0" w:color="auto"/>
        <w:bottom w:val="none" w:sz="0" w:space="0" w:color="auto"/>
        <w:right w:val="none" w:sz="0" w:space="0" w:color="auto"/>
      </w:divBdr>
      <w:divsChild>
        <w:div w:id="1965690303">
          <w:marLeft w:val="994"/>
          <w:marRight w:val="0"/>
          <w:marTop w:val="0"/>
          <w:marBottom w:val="0"/>
          <w:divBdr>
            <w:top w:val="none" w:sz="0" w:space="0" w:color="auto"/>
            <w:left w:val="none" w:sz="0" w:space="0" w:color="auto"/>
            <w:bottom w:val="none" w:sz="0" w:space="0" w:color="auto"/>
            <w:right w:val="none" w:sz="0" w:space="0" w:color="auto"/>
          </w:divBdr>
        </w:div>
      </w:divsChild>
    </w:div>
    <w:div w:id="1822577628">
      <w:bodyDiv w:val="1"/>
      <w:marLeft w:val="0"/>
      <w:marRight w:val="0"/>
      <w:marTop w:val="0"/>
      <w:marBottom w:val="0"/>
      <w:divBdr>
        <w:top w:val="none" w:sz="0" w:space="0" w:color="auto"/>
        <w:left w:val="none" w:sz="0" w:space="0" w:color="auto"/>
        <w:bottom w:val="none" w:sz="0" w:space="0" w:color="auto"/>
        <w:right w:val="none" w:sz="0" w:space="0" w:color="auto"/>
      </w:divBdr>
      <w:divsChild>
        <w:div w:id="267353630">
          <w:marLeft w:val="994"/>
          <w:marRight w:val="0"/>
          <w:marTop w:val="0"/>
          <w:marBottom w:val="0"/>
          <w:divBdr>
            <w:top w:val="none" w:sz="0" w:space="0" w:color="auto"/>
            <w:left w:val="none" w:sz="0" w:space="0" w:color="auto"/>
            <w:bottom w:val="none" w:sz="0" w:space="0" w:color="auto"/>
            <w:right w:val="none" w:sz="0" w:space="0" w:color="auto"/>
          </w:divBdr>
        </w:div>
      </w:divsChild>
    </w:div>
    <w:div w:id="1927182434">
      <w:bodyDiv w:val="1"/>
      <w:marLeft w:val="0"/>
      <w:marRight w:val="0"/>
      <w:marTop w:val="0"/>
      <w:marBottom w:val="0"/>
      <w:divBdr>
        <w:top w:val="none" w:sz="0" w:space="0" w:color="auto"/>
        <w:left w:val="none" w:sz="0" w:space="0" w:color="auto"/>
        <w:bottom w:val="none" w:sz="0" w:space="0" w:color="auto"/>
        <w:right w:val="none" w:sz="0" w:space="0" w:color="auto"/>
      </w:divBdr>
      <w:divsChild>
        <w:div w:id="1735854337">
          <w:marLeft w:val="994"/>
          <w:marRight w:val="0"/>
          <w:marTop w:val="0"/>
          <w:marBottom w:val="0"/>
          <w:divBdr>
            <w:top w:val="none" w:sz="0" w:space="0" w:color="auto"/>
            <w:left w:val="none" w:sz="0" w:space="0" w:color="auto"/>
            <w:bottom w:val="none" w:sz="0" w:space="0" w:color="auto"/>
            <w:right w:val="none" w:sz="0" w:space="0" w:color="auto"/>
          </w:divBdr>
        </w:div>
      </w:divsChild>
    </w:div>
    <w:div w:id="1943562399">
      <w:bodyDiv w:val="1"/>
      <w:marLeft w:val="0"/>
      <w:marRight w:val="0"/>
      <w:marTop w:val="0"/>
      <w:marBottom w:val="0"/>
      <w:divBdr>
        <w:top w:val="none" w:sz="0" w:space="0" w:color="auto"/>
        <w:left w:val="none" w:sz="0" w:space="0" w:color="auto"/>
        <w:bottom w:val="none" w:sz="0" w:space="0" w:color="auto"/>
        <w:right w:val="none" w:sz="0" w:space="0" w:color="auto"/>
      </w:divBdr>
      <w:divsChild>
        <w:div w:id="2092043631">
          <w:marLeft w:val="446"/>
          <w:marRight w:val="0"/>
          <w:marTop w:val="40"/>
          <w:marBottom w:val="40"/>
          <w:divBdr>
            <w:top w:val="none" w:sz="0" w:space="0" w:color="auto"/>
            <w:left w:val="none" w:sz="0" w:space="0" w:color="auto"/>
            <w:bottom w:val="none" w:sz="0" w:space="0" w:color="auto"/>
            <w:right w:val="none" w:sz="0" w:space="0" w:color="auto"/>
          </w:divBdr>
        </w:div>
      </w:divsChild>
    </w:div>
    <w:div w:id="1961063509">
      <w:bodyDiv w:val="1"/>
      <w:marLeft w:val="0"/>
      <w:marRight w:val="0"/>
      <w:marTop w:val="0"/>
      <w:marBottom w:val="0"/>
      <w:divBdr>
        <w:top w:val="none" w:sz="0" w:space="0" w:color="auto"/>
        <w:left w:val="none" w:sz="0" w:space="0" w:color="auto"/>
        <w:bottom w:val="none" w:sz="0" w:space="0" w:color="auto"/>
        <w:right w:val="none" w:sz="0" w:space="0" w:color="auto"/>
      </w:divBdr>
      <w:divsChild>
        <w:div w:id="910850179">
          <w:marLeft w:val="274"/>
          <w:marRight w:val="0"/>
          <w:marTop w:val="0"/>
          <w:marBottom w:val="0"/>
          <w:divBdr>
            <w:top w:val="none" w:sz="0" w:space="0" w:color="auto"/>
            <w:left w:val="none" w:sz="0" w:space="0" w:color="auto"/>
            <w:bottom w:val="none" w:sz="0" w:space="0" w:color="auto"/>
            <w:right w:val="none" w:sz="0" w:space="0" w:color="auto"/>
          </w:divBdr>
        </w:div>
      </w:divsChild>
    </w:div>
    <w:div w:id="1969360172">
      <w:bodyDiv w:val="1"/>
      <w:marLeft w:val="0"/>
      <w:marRight w:val="0"/>
      <w:marTop w:val="0"/>
      <w:marBottom w:val="0"/>
      <w:divBdr>
        <w:top w:val="none" w:sz="0" w:space="0" w:color="auto"/>
        <w:left w:val="none" w:sz="0" w:space="0" w:color="auto"/>
        <w:bottom w:val="none" w:sz="0" w:space="0" w:color="auto"/>
        <w:right w:val="none" w:sz="0" w:space="0" w:color="auto"/>
      </w:divBdr>
      <w:divsChild>
        <w:div w:id="1075202680">
          <w:marLeft w:val="994"/>
          <w:marRight w:val="0"/>
          <w:marTop w:val="0"/>
          <w:marBottom w:val="0"/>
          <w:divBdr>
            <w:top w:val="none" w:sz="0" w:space="0" w:color="auto"/>
            <w:left w:val="none" w:sz="0" w:space="0" w:color="auto"/>
            <w:bottom w:val="none" w:sz="0" w:space="0" w:color="auto"/>
            <w:right w:val="none" w:sz="0" w:space="0" w:color="auto"/>
          </w:divBdr>
        </w:div>
      </w:divsChild>
    </w:div>
    <w:div w:id="2028555391">
      <w:bodyDiv w:val="1"/>
      <w:marLeft w:val="0"/>
      <w:marRight w:val="0"/>
      <w:marTop w:val="0"/>
      <w:marBottom w:val="0"/>
      <w:divBdr>
        <w:top w:val="none" w:sz="0" w:space="0" w:color="auto"/>
        <w:left w:val="none" w:sz="0" w:space="0" w:color="auto"/>
        <w:bottom w:val="none" w:sz="0" w:space="0" w:color="auto"/>
        <w:right w:val="none" w:sz="0" w:space="0" w:color="auto"/>
      </w:divBdr>
      <w:divsChild>
        <w:div w:id="1405251501">
          <w:marLeft w:val="994"/>
          <w:marRight w:val="0"/>
          <w:marTop w:val="0"/>
          <w:marBottom w:val="0"/>
          <w:divBdr>
            <w:top w:val="none" w:sz="0" w:space="0" w:color="auto"/>
            <w:left w:val="none" w:sz="0" w:space="0" w:color="auto"/>
            <w:bottom w:val="none" w:sz="0" w:space="0" w:color="auto"/>
            <w:right w:val="none" w:sz="0" w:space="0" w:color="auto"/>
          </w:divBdr>
        </w:div>
      </w:divsChild>
    </w:div>
    <w:div w:id="2119400304">
      <w:bodyDiv w:val="1"/>
      <w:marLeft w:val="0"/>
      <w:marRight w:val="0"/>
      <w:marTop w:val="0"/>
      <w:marBottom w:val="0"/>
      <w:divBdr>
        <w:top w:val="none" w:sz="0" w:space="0" w:color="auto"/>
        <w:left w:val="none" w:sz="0" w:space="0" w:color="auto"/>
        <w:bottom w:val="none" w:sz="0" w:space="0" w:color="auto"/>
        <w:right w:val="none" w:sz="0" w:space="0" w:color="auto"/>
      </w:divBdr>
    </w:div>
    <w:div w:id="2137598855">
      <w:bodyDiv w:val="1"/>
      <w:marLeft w:val="0"/>
      <w:marRight w:val="0"/>
      <w:marTop w:val="0"/>
      <w:marBottom w:val="0"/>
      <w:divBdr>
        <w:top w:val="none" w:sz="0" w:space="0" w:color="auto"/>
        <w:left w:val="none" w:sz="0" w:space="0" w:color="auto"/>
        <w:bottom w:val="none" w:sz="0" w:space="0" w:color="auto"/>
        <w:right w:val="none" w:sz="0" w:space="0" w:color="auto"/>
      </w:divBdr>
      <w:divsChild>
        <w:div w:id="2005280273">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enm@bordop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t.it/alert-malw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reatresearch.ext.hp.com/hp-wolf-security-threat-insights-report-q4-2021/" TargetMode="External"/><Relationship Id="rId5" Type="http://schemas.openxmlformats.org/officeDocument/2006/relationships/numbering" Target="numbering.xml"/><Relationship Id="rId15" Type="http://schemas.openxmlformats.org/officeDocument/2006/relationships/hyperlink" Target="http://www.hp.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ilp@bordopr.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p.com/go/printersecurityclaims" TargetMode="External"/><Relationship Id="rId2" Type="http://schemas.openxmlformats.org/officeDocument/2006/relationships/hyperlink" Target="http://www.hp.com/go/PrintersThatProtect" TargetMode="External"/><Relationship Id="rId1" Type="http://schemas.openxmlformats.org/officeDocument/2006/relationships/hyperlink" Target="http://www.hp.com/go/PrintersThatProtect" TargetMode="External"/><Relationship Id="rId4" Type="http://schemas.openxmlformats.org/officeDocument/2006/relationships/hyperlink" Target="http://www.hp.com/go/printersecuritycla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5A0375A5FF44EB7AE5978EC8885E3" ma:contentTypeVersion="14" ma:contentTypeDescription="Create a new document." ma:contentTypeScope="" ma:versionID="5667b45bcbfdc757d150e967ba47fedf">
  <xsd:schema xmlns:xsd="http://www.w3.org/2001/XMLSchema" xmlns:xs="http://www.w3.org/2001/XMLSchema" xmlns:p="http://schemas.microsoft.com/office/2006/metadata/properties" xmlns:ns3="9440f475-edad-4153-b582-39fcec830d5a" xmlns:ns4="32a22993-50e2-46f5-b07a-5dbedb105d8f" targetNamespace="http://schemas.microsoft.com/office/2006/metadata/properties" ma:root="true" ma:fieldsID="2c6d7c2264f831ac6ea92178cc29cf3c" ns3:_="" ns4:_="">
    <xsd:import namespace="9440f475-edad-4153-b582-39fcec830d5a"/>
    <xsd:import namespace="32a22993-50e2-46f5-b07a-5dbedb105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0f475-edad-4153-b582-39fcec830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22993-50e2-46f5-b07a-5dbedb105d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27422-6997-4D7E-B6ED-A3F9F184F263}">
  <ds:schemaRefs>
    <ds:schemaRef ds:uri="http://schemas.microsoft.com/sharepoint/v3/contenttype/forms"/>
  </ds:schemaRefs>
</ds:datastoreItem>
</file>

<file path=customXml/itemProps2.xml><?xml version="1.0" encoding="utf-8"?>
<ds:datastoreItem xmlns:ds="http://schemas.openxmlformats.org/officeDocument/2006/customXml" ds:itemID="{D7EF1E48-202D-4686-9F05-EAA80D04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0f475-edad-4153-b582-39fcec830d5a"/>
    <ds:schemaRef ds:uri="32a22993-50e2-46f5-b07a-5dbedb105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47F55-AC59-4342-B519-2A7C91F66BA7}">
  <ds:schemaRefs>
    <ds:schemaRef ds:uri="http://schemas.openxmlformats.org/officeDocument/2006/bibliography"/>
  </ds:schemaRefs>
</ds:datastoreItem>
</file>

<file path=customXml/itemProps4.xml><?xml version="1.0" encoding="utf-8"?>
<ds:datastoreItem xmlns:ds="http://schemas.openxmlformats.org/officeDocument/2006/customXml" ds:itemID="{211F0A30-58BB-4BE6-BAE0-626C51AB6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Pages>
  <Words>1151</Words>
  <Characters>6561</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Fretwell</dc:creator>
  <cp:keywords/>
  <dc:description/>
  <cp:lastModifiedBy>Ceren Moral</cp:lastModifiedBy>
  <cp:revision>15</cp:revision>
  <dcterms:created xsi:type="dcterms:W3CDTF">2022-01-27T07:45:00Z</dcterms:created>
  <dcterms:modified xsi:type="dcterms:W3CDTF">2022-03-03T07:27:00Z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0x010100A6C5A0375A5FF44EB7AE5978EC8885E3</vt:lpwstr>
  </property>
</Properties>
</file>