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4936B" w14:textId="6EB07879" w:rsidR="00B540C3" w:rsidRPr="00B540C3" w:rsidRDefault="00B540C3" w:rsidP="00B540C3">
      <w:pPr>
        <w:spacing w:line="276" w:lineRule="auto"/>
        <w:jc w:val="center"/>
        <w:rPr>
          <w:rFonts w:ascii="Verdana" w:hAnsi="Verdana"/>
          <w:b/>
          <w:sz w:val="22"/>
          <w:szCs w:val="22"/>
        </w:rPr>
      </w:pPr>
      <w:r w:rsidRPr="00B540C3">
        <w:rPr>
          <w:rFonts w:ascii="Verdana" w:hAnsi="Verdana"/>
          <w:b/>
          <w:sz w:val="22"/>
          <w:szCs w:val="22"/>
        </w:rPr>
        <w:t xml:space="preserve">Enerji sektörünün devleri Petroleum Istanbul 2023 fuarında buluştu </w:t>
      </w:r>
    </w:p>
    <w:p w14:paraId="095F5709" w14:textId="715CECE2" w:rsidR="00E50A48" w:rsidRPr="006B7E61" w:rsidRDefault="006B7E61" w:rsidP="00B540C3">
      <w:pPr>
        <w:spacing w:line="276" w:lineRule="auto"/>
        <w:jc w:val="center"/>
        <w:rPr>
          <w:rFonts w:ascii="Verdana" w:hAnsi="Verdana"/>
          <w:b/>
          <w:sz w:val="32"/>
          <w:szCs w:val="32"/>
          <w:highlight w:val="yellow"/>
        </w:rPr>
      </w:pPr>
      <w:r w:rsidRPr="006B7E61">
        <w:rPr>
          <w:rFonts w:ascii="Verdana" w:hAnsi="Verdana"/>
          <w:b/>
          <w:sz w:val="32"/>
          <w:szCs w:val="32"/>
        </w:rPr>
        <w:t xml:space="preserve">Petrol Ofisi </w:t>
      </w:r>
      <w:r w:rsidR="00E81E23">
        <w:rPr>
          <w:rFonts w:ascii="Verdana" w:hAnsi="Verdana"/>
          <w:b/>
          <w:sz w:val="32"/>
          <w:szCs w:val="32"/>
        </w:rPr>
        <w:t xml:space="preserve">Grup </w:t>
      </w:r>
      <w:r w:rsidRPr="006B7E61">
        <w:rPr>
          <w:rFonts w:ascii="Verdana" w:hAnsi="Verdana"/>
          <w:b/>
          <w:sz w:val="32"/>
          <w:szCs w:val="32"/>
        </w:rPr>
        <w:t>CEO'su Mehmet Abbasoğlu: “Ülkemizin sürdürülebilir büyümesine katkıda bulunmaya devam edeceğiz”</w:t>
      </w:r>
    </w:p>
    <w:p w14:paraId="21963A33" w14:textId="77777777" w:rsidR="00E50A48" w:rsidRPr="00B540C3" w:rsidRDefault="00E50A48" w:rsidP="00B540C3">
      <w:pPr>
        <w:spacing w:line="276" w:lineRule="auto"/>
        <w:jc w:val="center"/>
        <w:rPr>
          <w:rFonts w:ascii="Verdana" w:hAnsi="Verdana"/>
          <w:b/>
          <w:bCs/>
          <w:highlight w:val="yellow"/>
        </w:rPr>
      </w:pPr>
    </w:p>
    <w:p w14:paraId="11F2AB4F" w14:textId="3271FFE8" w:rsidR="00B540C3" w:rsidRPr="00710242" w:rsidRDefault="00B540C3" w:rsidP="00B540C3">
      <w:pPr>
        <w:spacing w:line="276" w:lineRule="auto"/>
        <w:jc w:val="center"/>
        <w:rPr>
          <w:rFonts w:ascii="Verdana" w:hAnsi="Verdana"/>
          <w:b/>
          <w:sz w:val="22"/>
        </w:rPr>
      </w:pPr>
      <w:r w:rsidRPr="00710242">
        <w:rPr>
          <w:rFonts w:ascii="Verdana" w:hAnsi="Verdana"/>
          <w:b/>
          <w:sz w:val="22"/>
        </w:rPr>
        <w:t>Bölgenin en büyük ve en çok ziyaretçi ağırlayan fuarlarından Petroleum Istanbul fuar</w:t>
      </w:r>
      <w:r w:rsidR="00E81E23" w:rsidRPr="00710242">
        <w:rPr>
          <w:rFonts w:ascii="Verdana" w:hAnsi="Verdana"/>
          <w:b/>
          <w:sz w:val="22"/>
        </w:rPr>
        <w:t>ı</w:t>
      </w:r>
      <w:r w:rsidRPr="00710242">
        <w:rPr>
          <w:rFonts w:ascii="Verdana" w:hAnsi="Verdana"/>
          <w:b/>
          <w:sz w:val="22"/>
        </w:rPr>
        <w:t xml:space="preserve"> yoğun ilgi altında gerçekleşti. </w:t>
      </w:r>
    </w:p>
    <w:p w14:paraId="30798060" w14:textId="403EADBB" w:rsidR="00B540C3" w:rsidRPr="00710242" w:rsidRDefault="00B540C3" w:rsidP="00B540C3">
      <w:pPr>
        <w:spacing w:line="276" w:lineRule="auto"/>
        <w:jc w:val="center"/>
        <w:rPr>
          <w:rFonts w:ascii="Verdana" w:hAnsi="Verdana"/>
          <w:b/>
          <w:sz w:val="22"/>
        </w:rPr>
      </w:pPr>
    </w:p>
    <w:p w14:paraId="3F9BA405" w14:textId="313B1D5F" w:rsidR="00B540C3" w:rsidRPr="00710242" w:rsidRDefault="00B540C3" w:rsidP="00B540C3">
      <w:pPr>
        <w:spacing w:line="276" w:lineRule="auto"/>
        <w:jc w:val="center"/>
        <w:rPr>
          <w:rFonts w:ascii="Verdana" w:hAnsi="Verdana"/>
          <w:b/>
          <w:sz w:val="22"/>
        </w:rPr>
      </w:pPr>
      <w:r w:rsidRPr="00710242">
        <w:rPr>
          <w:rFonts w:ascii="Verdana" w:hAnsi="Verdana"/>
          <w:b/>
          <w:sz w:val="22"/>
        </w:rPr>
        <w:t>Türkiye’nin öncü enerji altyapı grubu Petrol Ofisi</w:t>
      </w:r>
      <w:r w:rsidR="00481FB3" w:rsidRPr="00710242">
        <w:rPr>
          <w:rFonts w:ascii="Verdana" w:hAnsi="Verdana"/>
          <w:b/>
          <w:sz w:val="22"/>
        </w:rPr>
        <w:t xml:space="preserve">’nin </w:t>
      </w:r>
      <w:r w:rsidRPr="00710242">
        <w:rPr>
          <w:rFonts w:ascii="Verdana" w:hAnsi="Verdana"/>
          <w:b/>
          <w:sz w:val="22"/>
        </w:rPr>
        <w:t>tüm paydaşlarıyla bu topraklara değer kattı</w:t>
      </w:r>
      <w:r w:rsidR="00481FB3" w:rsidRPr="00710242">
        <w:rPr>
          <w:rFonts w:ascii="Verdana" w:hAnsi="Verdana"/>
          <w:b/>
          <w:sz w:val="22"/>
        </w:rPr>
        <w:t>ğını</w:t>
      </w:r>
      <w:r w:rsidRPr="00710242">
        <w:rPr>
          <w:rFonts w:ascii="Verdana" w:hAnsi="Verdana"/>
          <w:b/>
          <w:sz w:val="22"/>
        </w:rPr>
        <w:t xml:space="preserve"> söyleyen Petrol Ofisi Grup CEO'su Mehmet Abbasoğlu, akaryakıt ve madeni yağ pazarlarındaki geleneksel liderli</w:t>
      </w:r>
      <w:r w:rsidR="00481FB3" w:rsidRPr="00710242">
        <w:rPr>
          <w:rFonts w:ascii="Verdana" w:hAnsi="Verdana"/>
          <w:b/>
          <w:sz w:val="22"/>
        </w:rPr>
        <w:t>klerini</w:t>
      </w:r>
      <w:r w:rsidRPr="00710242">
        <w:rPr>
          <w:rFonts w:ascii="Verdana" w:hAnsi="Verdana"/>
          <w:b/>
          <w:sz w:val="22"/>
        </w:rPr>
        <w:t xml:space="preserve"> korurken güçlü adımlarla büyümeye ve yatırım</w:t>
      </w:r>
      <w:r w:rsidR="00481FB3" w:rsidRPr="00710242">
        <w:rPr>
          <w:rFonts w:ascii="Verdana" w:hAnsi="Verdana"/>
          <w:b/>
          <w:sz w:val="22"/>
        </w:rPr>
        <w:t xml:space="preserve"> yapmaya </w:t>
      </w:r>
      <w:r w:rsidRPr="00710242">
        <w:rPr>
          <w:rFonts w:ascii="Verdana" w:hAnsi="Verdana"/>
          <w:b/>
          <w:sz w:val="22"/>
        </w:rPr>
        <w:t xml:space="preserve">devam </w:t>
      </w:r>
      <w:r w:rsidR="00481FB3" w:rsidRPr="00710242">
        <w:rPr>
          <w:rFonts w:ascii="Verdana" w:hAnsi="Verdana"/>
          <w:b/>
          <w:sz w:val="22"/>
        </w:rPr>
        <w:t>edeceklerini açıkladı.</w:t>
      </w:r>
    </w:p>
    <w:p w14:paraId="5642A284" w14:textId="55617F63" w:rsidR="00B540C3" w:rsidRPr="00710242" w:rsidRDefault="00B540C3" w:rsidP="00B540C3">
      <w:pPr>
        <w:spacing w:line="276" w:lineRule="auto"/>
        <w:jc w:val="center"/>
        <w:rPr>
          <w:rFonts w:ascii="Verdana" w:hAnsi="Verdana"/>
          <w:b/>
          <w:sz w:val="22"/>
        </w:rPr>
      </w:pPr>
    </w:p>
    <w:p w14:paraId="1860E637" w14:textId="07DC9980" w:rsidR="00B540C3" w:rsidRPr="00710242" w:rsidRDefault="00B540C3" w:rsidP="00B540C3">
      <w:pPr>
        <w:spacing w:line="276" w:lineRule="auto"/>
        <w:jc w:val="center"/>
        <w:rPr>
          <w:rFonts w:ascii="Verdana" w:hAnsi="Verdana"/>
          <w:b/>
          <w:sz w:val="22"/>
        </w:rPr>
      </w:pPr>
      <w:r w:rsidRPr="00710242">
        <w:rPr>
          <w:rFonts w:ascii="Verdana" w:hAnsi="Verdana"/>
          <w:b/>
          <w:sz w:val="22"/>
        </w:rPr>
        <w:t xml:space="preserve">Küresel çapta yaşanan tüm zorluklara karşın Petrol Ofisi Grubu olarak yoğun bir şekilde yeniliklere imza attıklarını belirten Petrol Ofisi Perakende Direktörü Yiğit Meral </w:t>
      </w:r>
      <w:r w:rsidR="00481FB3" w:rsidRPr="00710242">
        <w:rPr>
          <w:rFonts w:ascii="Verdana" w:hAnsi="Verdana"/>
          <w:b/>
          <w:sz w:val="22"/>
        </w:rPr>
        <w:t xml:space="preserve">ise </w:t>
      </w:r>
      <w:r w:rsidR="002C73D9" w:rsidRPr="00710242">
        <w:rPr>
          <w:rFonts w:ascii="Verdana" w:hAnsi="Verdana"/>
          <w:b/>
          <w:sz w:val="22"/>
        </w:rPr>
        <w:t xml:space="preserve">sektörün tüm paydaşlarının yanı sıra binlerce bayinin de katıldığı fuarda </w:t>
      </w:r>
      <w:r w:rsidRPr="00710242">
        <w:rPr>
          <w:rFonts w:ascii="Verdana" w:hAnsi="Verdana"/>
          <w:b/>
          <w:sz w:val="22"/>
        </w:rPr>
        <w:t xml:space="preserve">Petrol Ofisi standına gösterilen </w:t>
      </w:r>
      <w:r w:rsidR="002C73D9" w:rsidRPr="00710242">
        <w:rPr>
          <w:rFonts w:ascii="Verdana" w:hAnsi="Verdana"/>
          <w:b/>
          <w:sz w:val="22"/>
        </w:rPr>
        <w:t xml:space="preserve">yoğun </w:t>
      </w:r>
      <w:r w:rsidRPr="00710242">
        <w:rPr>
          <w:rFonts w:ascii="Verdana" w:hAnsi="Verdana"/>
          <w:b/>
          <w:sz w:val="22"/>
        </w:rPr>
        <w:t xml:space="preserve">ilgiye </w:t>
      </w:r>
      <w:r w:rsidR="002C73D9" w:rsidRPr="00710242">
        <w:rPr>
          <w:rFonts w:ascii="Verdana" w:hAnsi="Verdana"/>
          <w:b/>
          <w:sz w:val="22"/>
        </w:rPr>
        <w:t>dikkat çekti.</w:t>
      </w:r>
    </w:p>
    <w:p w14:paraId="01893E50" w14:textId="77777777" w:rsidR="00B540C3" w:rsidRPr="00710242" w:rsidRDefault="00B540C3" w:rsidP="00B540C3">
      <w:pPr>
        <w:spacing w:line="276" w:lineRule="auto"/>
        <w:jc w:val="center"/>
        <w:rPr>
          <w:rFonts w:ascii="Verdana" w:hAnsi="Verdana"/>
          <w:b/>
          <w:sz w:val="22"/>
        </w:rPr>
      </w:pPr>
    </w:p>
    <w:p w14:paraId="30FAFFE0" w14:textId="3AF9E00B" w:rsidR="00504B2D" w:rsidRDefault="00673FCF" w:rsidP="00504B2D">
      <w:pPr>
        <w:spacing w:line="276" w:lineRule="auto"/>
        <w:contextualSpacing/>
        <w:jc w:val="both"/>
        <w:rPr>
          <w:rFonts w:ascii="Verdana" w:hAnsi="Verdana"/>
          <w:sz w:val="20"/>
          <w:szCs w:val="20"/>
        </w:rPr>
      </w:pPr>
      <w:r w:rsidRPr="00497E2F">
        <w:rPr>
          <w:rFonts w:ascii="Verdana" w:hAnsi="Verdana"/>
          <w:sz w:val="20"/>
          <w:szCs w:val="20"/>
        </w:rPr>
        <w:t xml:space="preserve">16. Uluslararası Petrol, LPG, Madeni Yağ, Ekipman, İstasyon Market Ürünleri ve Teknoloji Fuarı Petroleum Istanbul 2022, 16 - 18 Mart tarihleri arasında Tüyap Fuar ve Kongre Merkezi’nde düzenlendi. </w:t>
      </w:r>
      <w:proofErr w:type="spellStart"/>
      <w:r w:rsidRPr="00497E2F">
        <w:rPr>
          <w:rFonts w:ascii="Verdana" w:hAnsi="Verdana"/>
          <w:sz w:val="20"/>
          <w:szCs w:val="20"/>
        </w:rPr>
        <w:t>Gas</w:t>
      </w:r>
      <w:proofErr w:type="spellEnd"/>
      <w:r w:rsidRPr="00497E2F">
        <w:rPr>
          <w:rFonts w:ascii="Verdana" w:hAnsi="Verdana"/>
          <w:sz w:val="20"/>
          <w:szCs w:val="20"/>
        </w:rPr>
        <w:t xml:space="preserve"> &amp; </w:t>
      </w:r>
      <w:proofErr w:type="spellStart"/>
      <w:r w:rsidRPr="00497E2F">
        <w:rPr>
          <w:rFonts w:ascii="Verdana" w:hAnsi="Verdana"/>
          <w:sz w:val="20"/>
          <w:szCs w:val="20"/>
        </w:rPr>
        <w:t>Power</w:t>
      </w:r>
      <w:proofErr w:type="spellEnd"/>
      <w:r w:rsidRPr="00497E2F">
        <w:rPr>
          <w:rFonts w:ascii="Verdana" w:hAnsi="Verdana"/>
          <w:sz w:val="20"/>
          <w:szCs w:val="20"/>
        </w:rPr>
        <w:t xml:space="preserve"> Network, 5. Elektrik, Doğal Gaz ve Alternatif Enerji, Ekipmanları ve Teknolojileri Fuarı ile eş zamanlı olarak düzenlenen Petroleum Istanbul 2023’</w:t>
      </w:r>
      <w:r w:rsidR="00504B2D" w:rsidRPr="00497E2F">
        <w:rPr>
          <w:rFonts w:ascii="Verdana" w:hAnsi="Verdana"/>
          <w:sz w:val="20"/>
          <w:szCs w:val="20"/>
        </w:rPr>
        <w:t xml:space="preserve">te 3 gün boyunca sektörün önde gelen uzman ve üst düzey konukları sunumlar ve katıldıkları panellerde önemli bilgiler paylaştı. </w:t>
      </w:r>
    </w:p>
    <w:p w14:paraId="1F14E2FC" w14:textId="77777777" w:rsidR="00390AF4" w:rsidRPr="00497E2F" w:rsidRDefault="00390AF4" w:rsidP="00504B2D">
      <w:pPr>
        <w:spacing w:line="276" w:lineRule="auto"/>
        <w:contextualSpacing/>
        <w:jc w:val="both"/>
        <w:rPr>
          <w:rFonts w:ascii="Verdana" w:hAnsi="Verdana"/>
          <w:sz w:val="20"/>
          <w:szCs w:val="20"/>
        </w:rPr>
      </w:pPr>
    </w:p>
    <w:p w14:paraId="56C3754E" w14:textId="598CEA33" w:rsidR="00E57145" w:rsidRPr="00497E2F" w:rsidRDefault="00504B2D" w:rsidP="00504B2D">
      <w:pPr>
        <w:spacing w:line="276" w:lineRule="auto"/>
        <w:contextualSpacing/>
        <w:jc w:val="both"/>
        <w:rPr>
          <w:rFonts w:ascii="Verdana" w:hAnsi="Verdana"/>
          <w:sz w:val="20"/>
          <w:szCs w:val="20"/>
        </w:rPr>
      </w:pPr>
      <w:r w:rsidRPr="00497E2F">
        <w:rPr>
          <w:rFonts w:ascii="Verdana" w:hAnsi="Verdana"/>
          <w:sz w:val="20"/>
          <w:szCs w:val="20"/>
        </w:rPr>
        <w:t xml:space="preserve">22 ülkeden binin üzerinde markanın ve binlerce kişinin ziyaret ettiği fuarda </w:t>
      </w:r>
      <w:r w:rsidR="00673FCF" w:rsidRPr="00497E2F">
        <w:rPr>
          <w:rFonts w:ascii="Verdana" w:hAnsi="Verdana"/>
          <w:sz w:val="20"/>
          <w:szCs w:val="20"/>
        </w:rPr>
        <w:t xml:space="preserve">Türkiye akaryakıt ile madeni yağlar ve kimyasallar sektörlerinin geleneksel lideri Petrol Ofisi </w:t>
      </w:r>
      <w:r w:rsidRPr="00497E2F">
        <w:rPr>
          <w:rFonts w:ascii="Verdana" w:hAnsi="Verdana"/>
          <w:sz w:val="20"/>
          <w:szCs w:val="20"/>
        </w:rPr>
        <w:t xml:space="preserve">Grubu da </w:t>
      </w:r>
      <w:r w:rsidR="00673FCF" w:rsidRPr="00497E2F">
        <w:rPr>
          <w:rFonts w:ascii="Verdana" w:hAnsi="Verdana"/>
          <w:sz w:val="20"/>
          <w:szCs w:val="20"/>
        </w:rPr>
        <w:t xml:space="preserve">hem katılımcı hem de destekçi olarak bu önemli buluşmada yer aldı. </w:t>
      </w:r>
    </w:p>
    <w:p w14:paraId="14F30F36" w14:textId="7F54A0FB" w:rsidR="00504B2D" w:rsidRDefault="00504B2D" w:rsidP="00504B2D">
      <w:pPr>
        <w:spacing w:line="276" w:lineRule="auto"/>
        <w:contextualSpacing/>
        <w:jc w:val="both"/>
        <w:rPr>
          <w:rFonts w:ascii="Verdana" w:hAnsi="Verdana"/>
          <w:sz w:val="20"/>
          <w:szCs w:val="20"/>
        </w:rPr>
      </w:pPr>
    </w:p>
    <w:p w14:paraId="6CB0A94D" w14:textId="154EF662" w:rsidR="00390AF4" w:rsidRPr="00390AF4" w:rsidRDefault="00390AF4" w:rsidP="00504B2D">
      <w:pPr>
        <w:spacing w:line="276" w:lineRule="auto"/>
        <w:contextualSpacing/>
        <w:jc w:val="both"/>
        <w:rPr>
          <w:rFonts w:ascii="Verdana" w:hAnsi="Verdana"/>
          <w:b/>
          <w:bCs/>
          <w:sz w:val="20"/>
          <w:szCs w:val="20"/>
        </w:rPr>
      </w:pPr>
      <w:r w:rsidRPr="00390AF4">
        <w:rPr>
          <w:rFonts w:ascii="Verdana" w:hAnsi="Verdana"/>
          <w:b/>
          <w:bCs/>
          <w:sz w:val="20"/>
          <w:szCs w:val="20"/>
        </w:rPr>
        <w:t>“Türkiye’nin akaryakıt ve madeni yağ pazarlarının geleneksel lideriyiz”</w:t>
      </w:r>
    </w:p>
    <w:p w14:paraId="6901B1C2" w14:textId="6878E36F" w:rsidR="00390AF4" w:rsidRDefault="00767953" w:rsidP="00504B2D">
      <w:pPr>
        <w:spacing w:line="276" w:lineRule="auto"/>
        <w:contextualSpacing/>
        <w:jc w:val="both"/>
        <w:rPr>
          <w:rFonts w:ascii="Verdana" w:hAnsi="Verdana"/>
          <w:sz w:val="20"/>
          <w:szCs w:val="20"/>
        </w:rPr>
      </w:pPr>
      <w:r>
        <w:rPr>
          <w:rFonts w:ascii="Verdana" w:hAnsi="Verdana"/>
          <w:sz w:val="20"/>
          <w:szCs w:val="20"/>
        </w:rPr>
        <w:t>Enerji</w:t>
      </w:r>
      <w:r w:rsidR="00504B2D" w:rsidRPr="00497E2F">
        <w:rPr>
          <w:rFonts w:ascii="Verdana" w:hAnsi="Verdana"/>
          <w:sz w:val="20"/>
          <w:szCs w:val="20"/>
        </w:rPr>
        <w:t xml:space="preserve"> sektörünü uluslararası pazarlarla buluşturan Petroleum </w:t>
      </w:r>
      <w:proofErr w:type="spellStart"/>
      <w:r w:rsidR="00504B2D" w:rsidRPr="00497E2F">
        <w:rPr>
          <w:rFonts w:ascii="Verdana" w:hAnsi="Verdana"/>
          <w:sz w:val="20"/>
          <w:szCs w:val="20"/>
        </w:rPr>
        <w:t>Istanbul</w:t>
      </w:r>
      <w:r w:rsidR="00390AF4">
        <w:rPr>
          <w:rFonts w:ascii="Verdana" w:hAnsi="Verdana"/>
          <w:sz w:val="20"/>
          <w:szCs w:val="20"/>
        </w:rPr>
        <w:t>’un</w:t>
      </w:r>
      <w:proofErr w:type="spellEnd"/>
      <w:r w:rsidR="00390AF4">
        <w:rPr>
          <w:rFonts w:ascii="Verdana" w:hAnsi="Verdana"/>
          <w:sz w:val="20"/>
          <w:szCs w:val="20"/>
        </w:rPr>
        <w:t xml:space="preserve"> </w:t>
      </w:r>
      <w:r>
        <w:rPr>
          <w:rFonts w:ascii="Verdana" w:hAnsi="Verdana"/>
          <w:sz w:val="20"/>
          <w:szCs w:val="20"/>
        </w:rPr>
        <w:t>sektörün</w:t>
      </w:r>
      <w:r w:rsidR="00504B2D" w:rsidRPr="00497E2F">
        <w:rPr>
          <w:rFonts w:ascii="Verdana" w:hAnsi="Verdana"/>
          <w:sz w:val="20"/>
          <w:szCs w:val="20"/>
        </w:rPr>
        <w:t xml:space="preserve"> ortak bilgi paylaşım platformu olma </w:t>
      </w:r>
      <w:r w:rsidR="00390AF4">
        <w:rPr>
          <w:rFonts w:ascii="Verdana" w:hAnsi="Verdana"/>
          <w:sz w:val="20"/>
          <w:szCs w:val="20"/>
        </w:rPr>
        <w:t xml:space="preserve">misyonunu başarıyla üstlendiğini söyleyen </w:t>
      </w:r>
      <w:r w:rsidR="00390AF4" w:rsidRPr="00390AF4">
        <w:rPr>
          <w:rFonts w:ascii="Verdana" w:hAnsi="Verdana"/>
          <w:b/>
          <w:bCs/>
          <w:sz w:val="20"/>
          <w:szCs w:val="20"/>
        </w:rPr>
        <w:t>Petrol Ofisi Grup CEO'su Mehmet Abbasoğlu</w:t>
      </w:r>
      <w:r w:rsidR="00390AF4">
        <w:rPr>
          <w:rFonts w:ascii="Verdana" w:hAnsi="Verdana"/>
          <w:sz w:val="20"/>
          <w:szCs w:val="20"/>
        </w:rPr>
        <w:t>, “</w:t>
      </w:r>
      <w:r w:rsidR="00390AF4" w:rsidRPr="00390AF4">
        <w:rPr>
          <w:rFonts w:ascii="Verdana" w:hAnsi="Verdana"/>
          <w:sz w:val="20"/>
          <w:szCs w:val="20"/>
        </w:rPr>
        <w:t>Petrol Ofisi Grubu olarak, çok katmanlı ekosistemimizdeki tüm paydaşlarımızla bu topraklara değer katıyoruz. 200 milyar TL’yi bulan ciromuzla ülkemizin en büyük özel şirketlerinden biriyiz.  Ayrıca, Türkiye’nin akaryakıt ve madeni yağ pazarlarının geleneksel lideriyiz. 4 kıtada 33 ülkeye madeni yağ ihracatı yapan, teknoloji ihraç eden bölgesel bir güç konumundayız</w:t>
      </w:r>
      <w:r w:rsidR="00A97F12">
        <w:rPr>
          <w:rFonts w:ascii="Verdana" w:hAnsi="Verdana"/>
          <w:sz w:val="20"/>
          <w:szCs w:val="20"/>
        </w:rPr>
        <w:t xml:space="preserve">. </w:t>
      </w:r>
      <w:r w:rsidR="00C56FC0" w:rsidRPr="008F30E8">
        <w:rPr>
          <w:rFonts w:ascii="Verdana" w:hAnsi="Verdana" w:cstheme="minorHAnsi"/>
          <w:sz w:val="20"/>
          <w:szCs w:val="20"/>
        </w:rPr>
        <w:t xml:space="preserve">Akaryakıt ve madeni yağ pazarlarındaki geleneksel liderliğimizi korurken attığımız her adımda ülkemizin enerji koridoru konumunu güçlendirecek altyapı ve yenilikçi teknolojilere yatırım yapmaya, yarattığımız ölçek ekonomisi ile ülkemizin sürdürülebilir büyümesine katma değer sağlayacak girişimler yaratmaya devam </w:t>
      </w:r>
      <w:r w:rsidR="00C56FC0">
        <w:rPr>
          <w:rFonts w:ascii="Verdana" w:hAnsi="Verdana" w:cstheme="minorHAnsi"/>
          <w:sz w:val="20"/>
          <w:szCs w:val="20"/>
        </w:rPr>
        <w:t>ediyoruz.</w:t>
      </w:r>
      <w:r w:rsidR="00C56FC0">
        <w:rPr>
          <w:rFonts w:ascii="Verdana" w:hAnsi="Verdana"/>
          <w:sz w:val="20"/>
          <w:szCs w:val="20"/>
        </w:rPr>
        <w:t xml:space="preserve">” </w:t>
      </w:r>
      <w:r w:rsidR="00A97F12">
        <w:rPr>
          <w:rFonts w:ascii="Verdana" w:hAnsi="Verdana"/>
          <w:sz w:val="20"/>
          <w:szCs w:val="20"/>
        </w:rPr>
        <w:t>dedi.</w:t>
      </w:r>
    </w:p>
    <w:p w14:paraId="23B5E743" w14:textId="5CEACAE9" w:rsidR="00A97F12" w:rsidRDefault="00A97F12" w:rsidP="00A97F12">
      <w:pPr>
        <w:spacing w:line="300" w:lineRule="auto"/>
        <w:contextualSpacing/>
        <w:jc w:val="both"/>
        <w:rPr>
          <w:rFonts w:ascii="Verdana" w:hAnsi="Verdana" w:cstheme="minorHAnsi"/>
          <w:sz w:val="20"/>
          <w:szCs w:val="20"/>
        </w:rPr>
      </w:pPr>
    </w:p>
    <w:p w14:paraId="3677262F" w14:textId="1AB1CFBF" w:rsidR="00A97F12" w:rsidRPr="00A97F12" w:rsidRDefault="00A97F12" w:rsidP="00A97F12">
      <w:pPr>
        <w:spacing w:line="300" w:lineRule="auto"/>
        <w:contextualSpacing/>
        <w:jc w:val="both"/>
        <w:rPr>
          <w:rFonts w:ascii="Verdana" w:hAnsi="Verdana" w:cstheme="minorHAnsi"/>
          <w:b/>
          <w:bCs/>
          <w:sz w:val="20"/>
          <w:szCs w:val="20"/>
        </w:rPr>
      </w:pPr>
      <w:r w:rsidRPr="00A97F12">
        <w:rPr>
          <w:rFonts w:ascii="Verdana" w:hAnsi="Verdana" w:cstheme="minorHAnsi"/>
          <w:b/>
          <w:bCs/>
          <w:sz w:val="20"/>
          <w:szCs w:val="20"/>
        </w:rPr>
        <w:t>“Deprem felaketinin yaralarını sarmak öncelikli gündem maddelerimiz arasında”</w:t>
      </w:r>
    </w:p>
    <w:p w14:paraId="2FFED550" w14:textId="7F363060" w:rsidR="00C56FC0" w:rsidRDefault="00A97F12" w:rsidP="00A97F12">
      <w:pPr>
        <w:spacing w:line="300" w:lineRule="auto"/>
        <w:contextualSpacing/>
        <w:jc w:val="both"/>
        <w:rPr>
          <w:rFonts w:ascii="Verdana" w:hAnsi="Verdana" w:cstheme="minorHAnsi"/>
          <w:sz w:val="20"/>
          <w:szCs w:val="20"/>
        </w:rPr>
      </w:pPr>
      <w:r w:rsidRPr="008F30E8">
        <w:rPr>
          <w:rFonts w:ascii="Verdana" w:hAnsi="Verdana" w:cstheme="minorHAnsi"/>
          <w:sz w:val="20"/>
          <w:szCs w:val="20"/>
        </w:rPr>
        <w:lastRenderedPageBreak/>
        <w:t xml:space="preserve">6 Şubat’ta meydana gelen deprem felaketinden etkilenen bölgelerdeki yaraları sarabilmek ve ihtiyaçları karşılayabilmek adına </w:t>
      </w:r>
      <w:r>
        <w:rPr>
          <w:rFonts w:ascii="Verdana" w:hAnsi="Verdana" w:cstheme="minorHAnsi"/>
          <w:sz w:val="20"/>
          <w:szCs w:val="20"/>
        </w:rPr>
        <w:t xml:space="preserve">vatandaşların yanında yer aldıklarını da söyleyen </w:t>
      </w:r>
      <w:r w:rsidRPr="00A97F12">
        <w:rPr>
          <w:rFonts w:ascii="Verdana" w:hAnsi="Verdana" w:cstheme="minorHAnsi"/>
          <w:sz w:val="20"/>
          <w:szCs w:val="20"/>
        </w:rPr>
        <w:t>Abbasoğlu</w:t>
      </w:r>
      <w:r>
        <w:rPr>
          <w:rFonts w:ascii="Verdana" w:hAnsi="Verdana" w:cstheme="minorHAnsi"/>
          <w:sz w:val="20"/>
          <w:szCs w:val="20"/>
        </w:rPr>
        <w:t xml:space="preserve">, gerçekleştirdikleri </w:t>
      </w:r>
      <w:r w:rsidRPr="008F30E8">
        <w:rPr>
          <w:rFonts w:ascii="Verdana" w:hAnsi="Verdana" w:cstheme="minorHAnsi"/>
          <w:sz w:val="20"/>
          <w:szCs w:val="20"/>
        </w:rPr>
        <w:t>seferber</w:t>
      </w:r>
      <w:r>
        <w:rPr>
          <w:rFonts w:ascii="Verdana" w:hAnsi="Verdana" w:cstheme="minorHAnsi"/>
          <w:sz w:val="20"/>
          <w:szCs w:val="20"/>
        </w:rPr>
        <w:t>lik hakkında şu bilgileri paylaştı: “</w:t>
      </w:r>
      <w:r w:rsidRPr="008F30E8">
        <w:rPr>
          <w:rFonts w:ascii="Verdana" w:hAnsi="Verdana" w:cstheme="minorHAnsi"/>
          <w:sz w:val="20"/>
          <w:szCs w:val="20"/>
        </w:rPr>
        <w:t>Kamu, sivil toplum ve özel sektör paydaşlarımızla birlikte, deprem felaketinin yaralarını sarmak bu yılki öncelikli gündem maddelerimiz arasında bulunuyor. Nitekim deprem felaketinin ilk gününden bu yana yaptığımız destekler kapsamında bölgeye 100 milyon TL’lik kaynak aktardık. Bu çerçevede 5 milyon litrelik akaryakıtı afet bölgesinde yer alan 10 ildeki istasyonlarımızın otomasyon sistemi ile kademeli olarak AFAD’ın bilabedel kullanımına sunduk. Bölgedeki AFAD araçlarına ve AFAD’ın yönlendirdiği kurum ve kuruluşlara istasyonları ve mobil ikmal noktaları ile yakıt ikmali yaptık. 40 bin litrelik mobil konteyner tankını afet bölgesine indirerek AFAD’ın hizmetine sunduk. Bilabedel yardımlarımız dışında valilikler ve kaymakamlıkların koordinasyonunda, onların yönlendirdiği lokasyonlara mobil ikmal noktaları ile kesintisiz enerji de sağlıyoruz. Mersin ve İskenderun terminallerini besleyebilmek amacıyla toplam 8 aracımızı terminaller arası taşımayı sağlamak üzere yönlendirdik. Bugüne kadar afet bölgesine 2</w:t>
      </w:r>
      <w:r>
        <w:rPr>
          <w:rFonts w:ascii="Verdana" w:hAnsi="Verdana" w:cstheme="minorHAnsi"/>
          <w:sz w:val="20"/>
          <w:szCs w:val="20"/>
        </w:rPr>
        <w:t>.</w:t>
      </w:r>
      <w:r w:rsidRPr="008F30E8">
        <w:rPr>
          <w:rFonts w:ascii="Verdana" w:hAnsi="Verdana" w:cstheme="minorHAnsi"/>
          <w:sz w:val="20"/>
          <w:szCs w:val="20"/>
        </w:rPr>
        <w:t>858 tankerimizle 64 milyon litreden fazla yakıt ikmali gerçekleştirdik. Bölgedeki yardım uçakları trafiğinin sorunsuz ilerlemesi için toplam 720 yardım uçağına 6.550</w:t>
      </w:r>
      <w:r w:rsidRPr="00BC55C9">
        <w:rPr>
          <w:rFonts w:ascii="Verdana" w:hAnsi="Verdana"/>
          <w:sz w:val="20"/>
        </w:rPr>
        <w:t>.000</w:t>
      </w:r>
      <w:r w:rsidRPr="008F30E8">
        <w:rPr>
          <w:rFonts w:ascii="Verdana" w:hAnsi="Verdana" w:cstheme="minorHAnsi"/>
          <w:sz w:val="20"/>
          <w:szCs w:val="20"/>
        </w:rPr>
        <w:t xml:space="preserve"> litre yakıt ikmali yaptık.</w:t>
      </w:r>
      <w:r>
        <w:rPr>
          <w:rFonts w:ascii="Verdana" w:hAnsi="Verdana" w:cstheme="minorHAnsi"/>
          <w:sz w:val="20"/>
          <w:szCs w:val="20"/>
        </w:rPr>
        <w:t xml:space="preserve"> </w:t>
      </w:r>
      <w:r w:rsidRPr="008F30E8">
        <w:rPr>
          <w:rFonts w:ascii="Verdana" w:hAnsi="Verdana" w:cstheme="minorHAnsi"/>
          <w:sz w:val="20"/>
          <w:szCs w:val="20"/>
        </w:rPr>
        <w:t>4 adet gezici tankerimizi havaalanı tadilatı ve diğer destek işlerinde kullanılmak üzere bölgeye taşıdık. Bölgede zarar gören yolların onarımı adına Karayolları Genel Müdürlüğü araçları ile bölgenin asayişi için kritik bir sorumluluğa sahip Emniyet Genel Müdürlüğü ve Jandarma Genel Komutanlığı araçlarına kesintisiz yakıt ikmali yapıyoruz. Terminallerinden deniz yolu ile akaryakıt tedarik operasyonu kapsamında gemilerimizi sürekli teyakkuz halinde tutuyoruz.</w:t>
      </w:r>
      <w:r>
        <w:rPr>
          <w:rFonts w:ascii="Verdana" w:hAnsi="Verdana" w:cstheme="minorHAnsi"/>
          <w:sz w:val="20"/>
          <w:szCs w:val="20"/>
        </w:rPr>
        <w:t>”</w:t>
      </w:r>
      <w:r w:rsidRPr="008F30E8">
        <w:rPr>
          <w:rFonts w:ascii="Verdana" w:hAnsi="Verdana" w:cstheme="minorHAnsi"/>
          <w:sz w:val="20"/>
          <w:szCs w:val="20"/>
        </w:rPr>
        <w:t xml:space="preserve"> </w:t>
      </w:r>
    </w:p>
    <w:p w14:paraId="2679F8C3" w14:textId="77777777" w:rsidR="00A97F12" w:rsidRDefault="00A97F12" w:rsidP="00A97F12">
      <w:pPr>
        <w:spacing w:line="300" w:lineRule="auto"/>
        <w:contextualSpacing/>
        <w:jc w:val="both"/>
        <w:rPr>
          <w:rFonts w:ascii="Verdana" w:hAnsi="Verdana" w:cstheme="minorHAnsi"/>
          <w:sz w:val="20"/>
          <w:szCs w:val="20"/>
        </w:rPr>
      </w:pPr>
    </w:p>
    <w:p w14:paraId="3CEBF8FC" w14:textId="77777777" w:rsidR="00645FFC" w:rsidRPr="00645FFC" w:rsidRDefault="00645FFC" w:rsidP="00645FFC">
      <w:pPr>
        <w:pStyle w:val="ListeParagraf"/>
        <w:spacing w:after="0" w:line="300" w:lineRule="auto"/>
        <w:ind w:left="0"/>
        <w:jc w:val="both"/>
        <w:rPr>
          <w:rFonts w:ascii="Verdana" w:hAnsi="Verdana" w:cstheme="minorHAnsi"/>
          <w:b/>
          <w:bCs/>
          <w:sz w:val="20"/>
          <w:szCs w:val="20"/>
        </w:rPr>
      </w:pPr>
      <w:r w:rsidRPr="00645FFC">
        <w:rPr>
          <w:rFonts w:ascii="Verdana" w:hAnsi="Verdana" w:cstheme="minorHAnsi"/>
          <w:b/>
          <w:bCs/>
          <w:sz w:val="20"/>
          <w:szCs w:val="20"/>
        </w:rPr>
        <w:t>“Ürün ve hizmetlerimiz yoğun ilgi gördü”</w:t>
      </w:r>
    </w:p>
    <w:p w14:paraId="44C29D80" w14:textId="4D534EF3" w:rsidR="00F23928" w:rsidRDefault="00390AF4" w:rsidP="00390AF4">
      <w:pPr>
        <w:pStyle w:val="ListeParagraf"/>
        <w:spacing w:after="0" w:line="300" w:lineRule="auto"/>
        <w:ind w:left="0"/>
        <w:jc w:val="both"/>
        <w:rPr>
          <w:rFonts w:ascii="Verdana" w:hAnsi="Verdana" w:cstheme="minorHAnsi"/>
          <w:sz w:val="20"/>
          <w:szCs w:val="20"/>
        </w:rPr>
      </w:pPr>
      <w:r w:rsidRPr="008F30E8">
        <w:rPr>
          <w:rFonts w:ascii="Verdana" w:hAnsi="Verdana" w:cstheme="minorHAnsi"/>
          <w:sz w:val="20"/>
          <w:szCs w:val="20"/>
        </w:rPr>
        <w:t xml:space="preserve">Petroleum </w:t>
      </w:r>
      <w:proofErr w:type="spellStart"/>
      <w:r w:rsidRPr="008F30E8">
        <w:rPr>
          <w:rFonts w:ascii="Verdana" w:hAnsi="Verdana" w:cstheme="minorHAnsi"/>
          <w:sz w:val="20"/>
          <w:szCs w:val="20"/>
        </w:rPr>
        <w:t>Istanbul</w:t>
      </w:r>
      <w:r w:rsidR="00F23928">
        <w:rPr>
          <w:rFonts w:ascii="Verdana" w:hAnsi="Verdana" w:cstheme="minorHAnsi"/>
          <w:sz w:val="20"/>
          <w:szCs w:val="20"/>
        </w:rPr>
        <w:t>’un</w:t>
      </w:r>
      <w:proofErr w:type="spellEnd"/>
      <w:r w:rsidR="00F23928">
        <w:rPr>
          <w:rFonts w:ascii="Verdana" w:hAnsi="Verdana" w:cstheme="minorHAnsi"/>
          <w:sz w:val="20"/>
          <w:szCs w:val="20"/>
        </w:rPr>
        <w:t xml:space="preserve"> </w:t>
      </w:r>
      <w:r w:rsidRPr="008F30E8">
        <w:rPr>
          <w:rFonts w:ascii="Verdana" w:hAnsi="Verdana" w:cstheme="minorHAnsi"/>
          <w:sz w:val="20"/>
          <w:szCs w:val="20"/>
        </w:rPr>
        <w:t xml:space="preserve">enerji dünyasındaki tüm paydaşları bir araya getirmesi açısından </w:t>
      </w:r>
      <w:r w:rsidR="00767953">
        <w:rPr>
          <w:rFonts w:ascii="Verdana" w:hAnsi="Verdana" w:cstheme="minorHAnsi"/>
          <w:sz w:val="20"/>
          <w:szCs w:val="20"/>
        </w:rPr>
        <w:t>son derece</w:t>
      </w:r>
      <w:r w:rsidRPr="008F30E8">
        <w:rPr>
          <w:rFonts w:ascii="Verdana" w:hAnsi="Verdana" w:cstheme="minorHAnsi"/>
          <w:sz w:val="20"/>
          <w:szCs w:val="20"/>
        </w:rPr>
        <w:t xml:space="preserve"> değerli bir platform</w:t>
      </w:r>
      <w:r w:rsidR="00F23928">
        <w:rPr>
          <w:rFonts w:ascii="Verdana" w:hAnsi="Verdana" w:cstheme="minorHAnsi"/>
          <w:sz w:val="20"/>
          <w:szCs w:val="20"/>
        </w:rPr>
        <w:t xml:space="preserve"> olduğunu söyleyen </w:t>
      </w:r>
      <w:r w:rsidR="00F23928" w:rsidRPr="00F23928">
        <w:rPr>
          <w:rFonts w:ascii="Verdana" w:hAnsi="Verdana" w:cstheme="minorHAnsi"/>
          <w:b/>
          <w:bCs/>
          <w:sz w:val="20"/>
          <w:szCs w:val="20"/>
        </w:rPr>
        <w:t>Petrol Ofisi Perakende Direktörü Yiğit Meral</w:t>
      </w:r>
      <w:r w:rsidR="00F23928">
        <w:rPr>
          <w:rFonts w:ascii="Verdana" w:hAnsi="Verdana" w:cstheme="minorHAnsi"/>
          <w:sz w:val="20"/>
          <w:szCs w:val="20"/>
        </w:rPr>
        <w:t xml:space="preserve"> ise, “Küresel çapta yaşanan </w:t>
      </w:r>
      <w:r w:rsidRPr="008F30E8">
        <w:rPr>
          <w:rFonts w:ascii="Verdana" w:hAnsi="Verdana" w:cstheme="minorHAnsi"/>
          <w:sz w:val="20"/>
          <w:szCs w:val="20"/>
        </w:rPr>
        <w:t xml:space="preserve">tüm zorluklara karşın Petrol Ofisi Grubu olarak ülkemizde yine yoğun bir şekilde yeniliklere imza </w:t>
      </w:r>
      <w:r w:rsidR="00F23928">
        <w:rPr>
          <w:rFonts w:ascii="Verdana" w:hAnsi="Verdana" w:cstheme="minorHAnsi"/>
          <w:sz w:val="20"/>
          <w:szCs w:val="20"/>
        </w:rPr>
        <w:t>atmaya</w:t>
      </w:r>
      <w:r w:rsidRPr="008F30E8">
        <w:rPr>
          <w:rFonts w:ascii="Verdana" w:hAnsi="Verdana" w:cstheme="minorHAnsi"/>
          <w:sz w:val="20"/>
          <w:szCs w:val="20"/>
        </w:rPr>
        <w:t xml:space="preserve">, birçok </w:t>
      </w:r>
      <w:r w:rsidR="00F23928">
        <w:rPr>
          <w:rFonts w:ascii="Verdana" w:hAnsi="Verdana" w:cstheme="minorHAnsi"/>
          <w:sz w:val="20"/>
          <w:szCs w:val="20"/>
        </w:rPr>
        <w:t>‘</w:t>
      </w:r>
      <w:proofErr w:type="spellStart"/>
      <w:r w:rsidRPr="008F30E8">
        <w:rPr>
          <w:rFonts w:ascii="Verdana" w:hAnsi="Verdana" w:cstheme="minorHAnsi"/>
          <w:sz w:val="20"/>
          <w:szCs w:val="20"/>
        </w:rPr>
        <w:t>en</w:t>
      </w:r>
      <w:r w:rsidR="00F23928">
        <w:rPr>
          <w:rFonts w:ascii="Verdana" w:hAnsi="Verdana" w:cstheme="minorHAnsi"/>
          <w:sz w:val="20"/>
          <w:szCs w:val="20"/>
        </w:rPr>
        <w:t>’</w:t>
      </w:r>
      <w:r w:rsidRPr="008F30E8">
        <w:rPr>
          <w:rFonts w:ascii="Verdana" w:hAnsi="Verdana" w:cstheme="minorHAnsi"/>
          <w:sz w:val="20"/>
          <w:szCs w:val="20"/>
        </w:rPr>
        <w:t>i</w:t>
      </w:r>
      <w:proofErr w:type="spellEnd"/>
      <w:r w:rsidRPr="008F30E8">
        <w:rPr>
          <w:rFonts w:ascii="Verdana" w:hAnsi="Verdana" w:cstheme="minorHAnsi"/>
          <w:sz w:val="20"/>
          <w:szCs w:val="20"/>
        </w:rPr>
        <w:t xml:space="preserve"> </w:t>
      </w:r>
      <w:r w:rsidR="00F23928">
        <w:rPr>
          <w:rFonts w:ascii="Verdana" w:hAnsi="Verdana" w:cstheme="minorHAnsi"/>
          <w:sz w:val="20"/>
          <w:szCs w:val="20"/>
        </w:rPr>
        <w:t xml:space="preserve">gerçekleştirmeye devam ediyoruz. Elde ettiğimiz başarıların ardında ise bayilerimiz ile kurdumuz güçlü bir sinerji var. </w:t>
      </w:r>
      <w:r w:rsidR="00F23928" w:rsidRPr="00F23928">
        <w:rPr>
          <w:rFonts w:ascii="Verdana" w:hAnsi="Verdana" w:cstheme="minorHAnsi"/>
          <w:sz w:val="20"/>
          <w:szCs w:val="20"/>
        </w:rPr>
        <w:t xml:space="preserve">Sürekli sahada, bayilerimizle bir arada olan bir ekibiz. Bu nedenle Petroleum </w:t>
      </w:r>
      <w:proofErr w:type="spellStart"/>
      <w:r w:rsidR="00F23928" w:rsidRPr="00F23928">
        <w:rPr>
          <w:rFonts w:ascii="Verdana" w:hAnsi="Verdana" w:cstheme="minorHAnsi"/>
          <w:sz w:val="20"/>
          <w:szCs w:val="20"/>
        </w:rPr>
        <w:t>Istanbul’da</w:t>
      </w:r>
      <w:proofErr w:type="spellEnd"/>
      <w:r w:rsidR="00F23928" w:rsidRPr="00F23928">
        <w:rPr>
          <w:rFonts w:ascii="Verdana" w:hAnsi="Verdana" w:cstheme="minorHAnsi"/>
          <w:sz w:val="20"/>
          <w:szCs w:val="20"/>
        </w:rPr>
        <w:t xml:space="preserve"> </w:t>
      </w:r>
      <w:r w:rsidR="00767953">
        <w:rPr>
          <w:rFonts w:ascii="Verdana" w:hAnsi="Verdana" w:cstheme="minorHAnsi"/>
          <w:sz w:val="20"/>
          <w:szCs w:val="20"/>
        </w:rPr>
        <w:t>500’ü aşkın bayimiz</w:t>
      </w:r>
      <w:r w:rsidR="00767953">
        <w:rPr>
          <w:rFonts w:ascii="Verdana" w:hAnsi="Verdana" w:cstheme="minorHAnsi"/>
          <w:sz w:val="20"/>
          <w:szCs w:val="20"/>
        </w:rPr>
        <w:t xml:space="preserve"> </w:t>
      </w:r>
      <w:r w:rsidR="00F23928">
        <w:rPr>
          <w:rFonts w:ascii="Verdana" w:hAnsi="Verdana" w:cstheme="minorHAnsi"/>
          <w:sz w:val="20"/>
          <w:szCs w:val="20"/>
        </w:rPr>
        <w:t xml:space="preserve">ve </w:t>
      </w:r>
      <w:r w:rsidR="00767953">
        <w:rPr>
          <w:rFonts w:ascii="Verdana" w:hAnsi="Verdana" w:cstheme="minorHAnsi"/>
          <w:sz w:val="20"/>
          <w:szCs w:val="20"/>
        </w:rPr>
        <w:t xml:space="preserve">potansiyel </w:t>
      </w:r>
      <w:r w:rsidR="00F23928">
        <w:rPr>
          <w:rFonts w:ascii="Verdana" w:hAnsi="Verdana" w:cstheme="minorHAnsi"/>
          <w:sz w:val="20"/>
          <w:szCs w:val="20"/>
        </w:rPr>
        <w:t>bayi</w:t>
      </w:r>
      <w:r w:rsidR="00767953">
        <w:rPr>
          <w:rFonts w:ascii="Verdana" w:hAnsi="Verdana" w:cstheme="minorHAnsi"/>
          <w:sz w:val="20"/>
          <w:szCs w:val="20"/>
        </w:rPr>
        <w:t>lerimizle</w:t>
      </w:r>
      <w:r w:rsidR="00767953">
        <w:rPr>
          <w:rFonts w:ascii="Verdana" w:hAnsi="Verdana" w:cstheme="minorHAnsi"/>
          <w:sz w:val="20"/>
          <w:szCs w:val="20"/>
        </w:rPr>
        <w:t xml:space="preserve"> </w:t>
      </w:r>
      <w:r w:rsidR="00F23928">
        <w:rPr>
          <w:rFonts w:ascii="Verdana" w:hAnsi="Verdana" w:cstheme="minorHAnsi"/>
          <w:sz w:val="20"/>
          <w:szCs w:val="20"/>
        </w:rPr>
        <w:t xml:space="preserve">bir araya gelerek </w:t>
      </w:r>
      <w:r w:rsidR="00F23928" w:rsidRPr="00F23928">
        <w:rPr>
          <w:rFonts w:ascii="Verdana" w:hAnsi="Verdana" w:cstheme="minorHAnsi"/>
          <w:sz w:val="20"/>
          <w:szCs w:val="20"/>
        </w:rPr>
        <w:t>fikir alışverişinde bulun</w:t>
      </w:r>
      <w:r w:rsidR="00C56FC0">
        <w:rPr>
          <w:rFonts w:ascii="Verdana" w:hAnsi="Verdana" w:cstheme="minorHAnsi"/>
          <w:sz w:val="20"/>
          <w:szCs w:val="20"/>
        </w:rPr>
        <w:t xml:space="preserve">mak bizim için çok kıymetliydi. </w:t>
      </w:r>
      <w:r w:rsidR="00F23928" w:rsidRPr="00F23928">
        <w:rPr>
          <w:rFonts w:ascii="Verdana" w:hAnsi="Verdana" w:cstheme="minorHAnsi"/>
          <w:sz w:val="20"/>
          <w:szCs w:val="20"/>
        </w:rPr>
        <w:t>Bu platformun ulusal, bölgesel ve uluslararası alanda önemli iş birliklere zemin hazırlaması da sadece sektörümüz için değil ülkemiz için de önemli fırsatları ortaya çıkarıyor. Petrol Ofisi Grubu olarak bu önemli buluşmada sektörün değerli isimleriyle bir araya gelmekten mutluluk duyuyoruz.</w:t>
      </w:r>
      <w:r w:rsidR="00C56FC0">
        <w:rPr>
          <w:rFonts w:ascii="Verdana" w:hAnsi="Verdana" w:cstheme="minorHAnsi"/>
          <w:sz w:val="20"/>
          <w:szCs w:val="20"/>
        </w:rPr>
        <w:t xml:space="preserve">” </w:t>
      </w:r>
      <w:r w:rsidR="00F23928">
        <w:rPr>
          <w:rFonts w:ascii="Verdana" w:hAnsi="Verdana" w:cstheme="minorHAnsi"/>
          <w:sz w:val="20"/>
          <w:szCs w:val="20"/>
        </w:rPr>
        <w:t>açıklamasında bulundu.</w:t>
      </w:r>
    </w:p>
    <w:p w14:paraId="3B5098F9" w14:textId="418C2859" w:rsidR="00C56FC0" w:rsidRDefault="00C56FC0" w:rsidP="00390AF4">
      <w:pPr>
        <w:pStyle w:val="ListeParagraf"/>
        <w:spacing w:after="0" w:line="300" w:lineRule="auto"/>
        <w:ind w:left="0"/>
        <w:jc w:val="both"/>
        <w:rPr>
          <w:rFonts w:ascii="Verdana" w:hAnsi="Verdana" w:cstheme="minorHAnsi"/>
          <w:sz w:val="20"/>
          <w:szCs w:val="20"/>
        </w:rPr>
      </w:pPr>
    </w:p>
    <w:p w14:paraId="20A5B027" w14:textId="77777777" w:rsidR="00F23928" w:rsidRDefault="00C56FC0" w:rsidP="00481FB3">
      <w:pPr>
        <w:pStyle w:val="ListeParagraf"/>
        <w:spacing w:after="0" w:line="300" w:lineRule="auto"/>
        <w:ind w:left="0"/>
        <w:jc w:val="both"/>
        <w:rPr>
          <w:rFonts w:ascii="Verdana" w:hAnsi="Verdana" w:cstheme="minorHAnsi"/>
          <w:sz w:val="20"/>
          <w:szCs w:val="20"/>
        </w:rPr>
      </w:pPr>
      <w:r>
        <w:rPr>
          <w:rFonts w:ascii="Verdana" w:hAnsi="Verdana" w:cstheme="minorHAnsi"/>
          <w:sz w:val="20"/>
          <w:szCs w:val="20"/>
        </w:rPr>
        <w:t xml:space="preserve">Fuarda </w:t>
      </w:r>
      <w:r w:rsidRPr="00C56FC0">
        <w:rPr>
          <w:rFonts w:ascii="Verdana" w:hAnsi="Verdana" w:cstheme="minorHAnsi"/>
          <w:sz w:val="20"/>
          <w:szCs w:val="20"/>
        </w:rPr>
        <w:t>Petrol Ofisi</w:t>
      </w:r>
      <w:r w:rsidRPr="00C56FC0">
        <w:rPr>
          <w:rFonts w:ascii="Verdana" w:hAnsi="Verdana" w:cstheme="minorHAnsi"/>
          <w:sz w:val="20"/>
          <w:szCs w:val="20"/>
        </w:rPr>
        <w:t xml:space="preserve"> </w:t>
      </w:r>
      <w:r w:rsidR="00767953">
        <w:rPr>
          <w:rFonts w:ascii="Verdana" w:hAnsi="Verdana" w:cstheme="minorHAnsi"/>
          <w:sz w:val="20"/>
          <w:szCs w:val="20"/>
        </w:rPr>
        <w:t>Grubu</w:t>
      </w:r>
      <w:r w:rsidR="00767953">
        <w:rPr>
          <w:rFonts w:ascii="Verdana" w:hAnsi="Verdana" w:cstheme="minorHAnsi"/>
          <w:sz w:val="20"/>
          <w:szCs w:val="20"/>
        </w:rPr>
        <w:t xml:space="preserve"> </w:t>
      </w:r>
      <w:r w:rsidRPr="00C56FC0">
        <w:rPr>
          <w:rFonts w:ascii="Verdana" w:hAnsi="Verdana" w:cstheme="minorHAnsi"/>
          <w:sz w:val="20"/>
          <w:szCs w:val="20"/>
        </w:rPr>
        <w:t>standına gösterilen ilgiye de değinen Meral, “Sektörün tüm paydaşlarının yanı sıra binlerce bayinin de katıldığı fuar</w:t>
      </w:r>
      <w:r>
        <w:rPr>
          <w:rFonts w:ascii="Verdana" w:hAnsi="Verdana" w:cstheme="minorHAnsi"/>
          <w:sz w:val="20"/>
          <w:szCs w:val="20"/>
        </w:rPr>
        <w:t xml:space="preserve">da </w:t>
      </w:r>
      <w:r w:rsidRPr="00C56FC0">
        <w:rPr>
          <w:rFonts w:ascii="Verdana" w:hAnsi="Verdana" w:cstheme="minorHAnsi"/>
          <w:sz w:val="20"/>
          <w:szCs w:val="20"/>
        </w:rPr>
        <w:t xml:space="preserve">yine yoğun ilginin odağında yer aldık. </w:t>
      </w:r>
      <w:proofErr w:type="spellStart"/>
      <w:r w:rsidRPr="00C56FC0">
        <w:rPr>
          <w:rFonts w:ascii="Verdana" w:hAnsi="Verdana" w:cstheme="minorHAnsi"/>
          <w:sz w:val="20"/>
          <w:szCs w:val="20"/>
        </w:rPr>
        <w:t>MarketPlus</w:t>
      </w:r>
      <w:proofErr w:type="spellEnd"/>
      <w:r w:rsidRPr="00C56FC0">
        <w:rPr>
          <w:rFonts w:ascii="Verdana" w:hAnsi="Verdana" w:cstheme="minorHAnsi"/>
          <w:sz w:val="20"/>
          <w:szCs w:val="20"/>
        </w:rPr>
        <w:t xml:space="preserve"> konseptimiz</w:t>
      </w:r>
      <w:r>
        <w:rPr>
          <w:rFonts w:ascii="Verdana" w:hAnsi="Verdana" w:cstheme="minorHAnsi"/>
          <w:sz w:val="20"/>
          <w:szCs w:val="20"/>
        </w:rPr>
        <w:t xml:space="preserve"> ve </w:t>
      </w:r>
      <w:r w:rsidRPr="00C56FC0">
        <w:rPr>
          <w:rFonts w:ascii="Verdana" w:hAnsi="Verdana" w:cstheme="minorHAnsi"/>
          <w:sz w:val="20"/>
          <w:szCs w:val="20"/>
        </w:rPr>
        <w:t xml:space="preserve">özgün lezzetler sunduğumuz Kap </w:t>
      </w:r>
      <w:proofErr w:type="spellStart"/>
      <w:r w:rsidRPr="00C56FC0">
        <w:rPr>
          <w:rFonts w:ascii="Verdana" w:hAnsi="Verdana" w:cstheme="minorHAnsi"/>
          <w:sz w:val="20"/>
          <w:szCs w:val="20"/>
        </w:rPr>
        <w:t>Bi</w:t>
      </w:r>
      <w:proofErr w:type="spellEnd"/>
      <w:r w:rsidRPr="00C56FC0">
        <w:rPr>
          <w:rFonts w:ascii="Verdana" w:hAnsi="Verdana" w:cstheme="minorHAnsi"/>
          <w:sz w:val="20"/>
          <w:szCs w:val="20"/>
        </w:rPr>
        <w:t xml:space="preserve">’ Tat ve Kap </w:t>
      </w:r>
      <w:proofErr w:type="spellStart"/>
      <w:r w:rsidRPr="00C56FC0">
        <w:rPr>
          <w:rFonts w:ascii="Verdana" w:hAnsi="Verdana" w:cstheme="minorHAnsi"/>
          <w:sz w:val="20"/>
          <w:szCs w:val="20"/>
        </w:rPr>
        <w:t>Bi</w:t>
      </w:r>
      <w:proofErr w:type="spellEnd"/>
      <w:r w:rsidRPr="00C56FC0">
        <w:rPr>
          <w:rFonts w:ascii="Verdana" w:hAnsi="Verdana" w:cstheme="minorHAnsi"/>
          <w:sz w:val="20"/>
          <w:szCs w:val="20"/>
        </w:rPr>
        <w:t>’ Tat Fırından markalarımız</w:t>
      </w:r>
      <w:r>
        <w:rPr>
          <w:rFonts w:ascii="Verdana" w:hAnsi="Verdana" w:cstheme="minorHAnsi"/>
          <w:sz w:val="20"/>
          <w:szCs w:val="20"/>
        </w:rPr>
        <w:t xml:space="preserve">ın yanı sıra </w:t>
      </w:r>
      <w:proofErr w:type="spellStart"/>
      <w:r w:rsidRPr="00C56FC0">
        <w:rPr>
          <w:rFonts w:ascii="Verdana" w:hAnsi="Verdana" w:cstheme="minorHAnsi"/>
          <w:sz w:val="20"/>
          <w:szCs w:val="20"/>
        </w:rPr>
        <w:t>Tchibo</w:t>
      </w:r>
      <w:proofErr w:type="spellEnd"/>
      <w:r w:rsidRPr="00C56FC0">
        <w:rPr>
          <w:rFonts w:ascii="Verdana" w:hAnsi="Verdana" w:cstheme="minorHAnsi"/>
          <w:sz w:val="20"/>
          <w:szCs w:val="20"/>
        </w:rPr>
        <w:t xml:space="preserve">, Western </w:t>
      </w:r>
      <w:proofErr w:type="spellStart"/>
      <w:r w:rsidRPr="00C56FC0">
        <w:rPr>
          <w:rFonts w:ascii="Verdana" w:hAnsi="Verdana" w:cstheme="minorHAnsi"/>
          <w:sz w:val="20"/>
          <w:szCs w:val="20"/>
        </w:rPr>
        <w:t>Union</w:t>
      </w:r>
      <w:proofErr w:type="spellEnd"/>
      <w:r w:rsidRPr="00C56FC0">
        <w:rPr>
          <w:rFonts w:ascii="Verdana" w:hAnsi="Verdana" w:cstheme="minorHAnsi"/>
          <w:sz w:val="20"/>
          <w:szCs w:val="20"/>
        </w:rPr>
        <w:t xml:space="preserve">, </w:t>
      </w:r>
      <w:proofErr w:type="spellStart"/>
      <w:r w:rsidRPr="00C56FC0">
        <w:rPr>
          <w:rFonts w:ascii="Verdana" w:hAnsi="Verdana" w:cstheme="minorHAnsi"/>
          <w:sz w:val="20"/>
          <w:szCs w:val="20"/>
        </w:rPr>
        <w:t>Hepsimat</w:t>
      </w:r>
      <w:proofErr w:type="spellEnd"/>
      <w:r w:rsidRPr="00C56FC0">
        <w:rPr>
          <w:rFonts w:ascii="Verdana" w:hAnsi="Verdana" w:cstheme="minorHAnsi"/>
          <w:sz w:val="20"/>
          <w:szCs w:val="20"/>
        </w:rPr>
        <w:t xml:space="preserve"> gibi alanlarında öne çıkan markalarla geliştirdiğimiz iş birliklerimiz, </w:t>
      </w:r>
      <w:r w:rsidR="00767953">
        <w:rPr>
          <w:rFonts w:ascii="Verdana" w:hAnsi="Verdana" w:cstheme="minorHAnsi"/>
          <w:sz w:val="20"/>
          <w:szCs w:val="20"/>
        </w:rPr>
        <w:t xml:space="preserve">yenilenen </w:t>
      </w:r>
      <w:r w:rsidRPr="00C56FC0">
        <w:rPr>
          <w:rFonts w:ascii="Verdana" w:hAnsi="Verdana" w:cstheme="minorHAnsi"/>
          <w:sz w:val="20"/>
          <w:szCs w:val="20"/>
        </w:rPr>
        <w:t xml:space="preserve">formülüyle Maxima Motor Yağlarımız ziyaretçilerimizin en çok ilgilendiği </w:t>
      </w:r>
      <w:r>
        <w:rPr>
          <w:rFonts w:ascii="Verdana" w:hAnsi="Verdana" w:cstheme="minorHAnsi"/>
          <w:sz w:val="20"/>
          <w:szCs w:val="20"/>
        </w:rPr>
        <w:t xml:space="preserve">konu, ürün ve hizmetlerimiz </w:t>
      </w:r>
      <w:r w:rsidRPr="00C56FC0">
        <w:rPr>
          <w:rFonts w:ascii="Verdana" w:hAnsi="Verdana" w:cstheme="minorHAnsi"/>
          <w:sz w:val="20"/>
          <w:szCs w:val="20"/>
        </w:rPr>
        <w:t>arasında yer aldı. Ayrıca, elektrikli araçlar için özel geliştirdiğimiz e-</w:t>
      </w:r>
      <w:proofErr w:type="spellStart"/>
      <w:r w:rsidRPr="00C56FC0">
        <w:rPr>
          <w:rFonts w:ascii="Verdana" w:hAnsi="Verdana" w:cstheme="minorHAnsi"/>
          <w:sz w:val="20"/>
          <w:szCs w:val="20"/>
        </w:rPr>
        <w:t>POwer</w:t>
      </w:r>
      <w:proofErr w:type="spellEnd"/>
      <w:r w:rsidRPr="00C56FC0">
        <w:rPr>
          <w:rFonts w:ascii="Verdana" w:hAnsi="Verdana" w:cstheme="minorHAnsi"/>
          <w:sz w:val="20"/>
          <w:szCs w:val="20"/>
        </w:rPr>
        <w:t xml:space="preserve"> ve istasyonlarımıza kurduğumuz güneş panelleri projemiz s-</w:t>
      </w:r>
      <w:proofErr w:type="spellStart"/>
      <w:r w:rsidRPr="00C56FC0">
        <w:rPr>
          <w:rFonts w:ascii="Verdana" w:hAnsi="Verdana" w:cstheme="minorHAnsi"/>
          <w:sz w:val="20"/>
          <w:szCs w:val="20"/>
        </w:rPr>
        <w:t>POwer</w:t>
      </w:r>
      <w:proofErr w:type="spellEnd"/>
      <w:r w:rsidRPr="00C56FC0">
        <w:rPr>
          <w:rFonts w:ascii="Verdana" w:hAnsi="Verdana" w:cstheme="minorHAnsi"/>
          <w:sz w:val="20"/>
          <w:szCs w:val="20"/>
        </w:rPr>
        <w:t xml:space="preserve"> markamızı da fuarda sergiledik</w:t>
      </w:r>
      <w:r>
        <w:rPr>
          <w:rFonts w:ascii="Verdana" w:hAnsi="Verdana" w:cstheme="minorHAnsi"/>
          <w:sz w:val="20"/>
          <w:szCs w:val="20"/>
        </w:rPr>
        <w:t>.</w:t>
      </w:r>
      <w:r w:rsidRPr="00C56FC0">
        <w:rPr>
          <w:rFonts w:ascii="Verdana" w:hAnsi="Verdana" w:cstheme="minorHAnsi"/>
          <w:sz w:val="20"/>
          <w:szCs w:val="20"/>
        </w:rPr>
        <w:t>” dedi.</w:t>
      </w:r>
    </w:p>
    <w:p w14:paraId="0F639439" w14:textId="77777777" w:rsidR="00390AF4" w:rsidRDefault="00390AF4" w:rsidP="00504B2D">
      <w:pPr>
        <w:spacing w:line="276" w:lineRule="auto"/>
        <w:contextualSpacing/>
        <w:jc w:val="both"/>
        <w:rPr>
          <w:rFonts w:ascii="Verdana" w:hAnsi="Verdana"/>
          <w:sz w:val="20"/>
          <w:szCs w:val="20"/>
        </w:rPr>
      </w:pPr>
    </w:p>
    <w:p w14:paraId="7A3A1031" w14:textId="77777777" w:rsidR="000B7380" w:rsidRPr="00D86678" w:rsidRDefault="000B7380" w:rsidP="000B7380">
      <w:pPr>
        <w:spacing w:line="257" w:lineRule="auto"/>
      </w:pPr>
      <w:r w:rsidRPr="00D86678">
        <w:rPr>
          <w:rFonts w:ascii="Verdana" w:eastAsia="Verdana" w:hAnsi="Verdana" w:cs="Verdana"/>
          <w:b/>
          <w:bCs/>
          <w:sz w:val="16"/>
          <w:szCs w:val="16"/>
        </w:rPr>
        <w:lastRenderedPageBreak/>
        <w:t>İlgili Kişiler</w:t>
      </w:r>
      <w:r w:rsidRPr="00D86678">
        <w:br/>
      </w:r>
      <w:r w:rsidRPr="00D86678">
        <w:rPr>
          <w:rFonts w:ascii="Verdana" w:eastAsia="Verdana" w:hAnsi="Verdana" w:cs="Verdana"/>
          <w:sz w:val="16"/>
          <w:szCs w:val="16"/>
        </w:rPr>
        <w:t>Ceren Şahin – Marjinal Porter Novelli</w:t>
      </w:r>
      <w:r w:rsidRPr="00D86678">
        <w:br/>
      </w:r>
      <w:r w:rsidRPr="00D86678">
        <w:rPr>
          <w:rFonts w:ascii="Verdana" w:eastAsia="Verdana" w:hAnsi="Verdana" w:cs="Verdana"/>
          <w:sz w:val="16"/>
          <w:szCs w:val="16"/>
        </w:rPr>
        <w:t>0531 031 87 14</w:t>
      </w:r>
      <w:r w:rsidRPr="00D86678">
        <w:br/>
      </w:r>
      <w:hyperlink r:id="rId10">
        <w:r w:rsidRPr="00D86678">
          <w:rPr>
            <w:rStyle w:val="Kpr"/>
            <w:rFonts w:ascii="Verdana" w:eastAsia="Verdana" w:hAnsi="Verdana" w:cs="Verdana"/>
            <w:sz w:val="16"/>
            <w:szCs w:val="16"/>
          </w:rPr>
          <w:t>cerens@marjinal.com.tr</w:t>
        </w:r>
        <w:r w:rsidRPr="00D86678">
          <w:br/>
        </w:r>
        <w:r w:rsidRPr="00D86678">
          <w:br/>
        </w:r>
      </w:hyperlink>
      <w:r w:rsidRPr="00D86678">
        <w:rPr>
          <w:rFonts w:ascii="Verdana" w:eastAsia="Verdana" w:hAnsi="Verdana" w:cs="Verdana"/>
          <w:sz w:val="16"/>
          <w:szCs w:val="16"/>
        </w:rPr>
        <w:t>Ceylan Naza – Marjinal Porter Novelli</w:t>
      </w:r>
      <w:r w:rsidRPr="00D86678">
        <w:br/>
      </w:r>
      <w:r w:rsidRPr="00D86678">
        <w:rPr>
          <w:rFonts w:ascii="Verdana" w:eastAsia="Verdana" w:hAnsi="Verdana" w:cs="Verdana"/>
          <w:sz w:val="16"/>
          <w:szCs w:val="16"/>
        </w:rPr>
        <w:t>0533 927 23 94</w:t>
      </w:r>
      <w:r w:rsidRPr="00D86678">
        <w:br/>
      </w:r>
      <w:hyperlink r:id="rId11">
        <w:r w:rsidRPr="00D86678">
          <w:rPr>
            <w:rStyle w:val="Kpr"/>
            <w:rFonts w:ascii="Verdana" w:eastAsia="Verdana" w:hAnsi="Verdana" w:cs="Verdana"/>
            <w:sz w:val="16"/>
            <w:szCs w:val="16"/>
          </w:rPr>
          <w:t>ceylann@marjinal.com.tr</w:t>
        </w:r>
      </w:hyperlink>
    </w:p>
    <w:p w14:paraId="208C1E90" w14:textId="77777777" w:rsidR="000B7380" w:rsidRPr="00D86678" w:rsidRDefault="000B7380" w:rsidP="000B7380">
      <w:pPr>
        <w:spacing w:line="276" w:lineRule="auto"/>
        <w:jc w:val="both"/>
      </w:pPr>
      <w:r w:rsidRPr="00D86678">
        <w:rPr>
          <w:rFonts w:ascii="Verdana" w:eastAsia="Verdana" w:hAnsi="Verdana" w:cs="Verdana"/>
          <w:b/>
          <w:bCs/>
          <w:color w:val="1A1D21"/>
          <w:sz w:val="20"/>
          <w:szCs w:val="20"/>
        </w:rPr>
        <w:t xml:space="preserve"> </w:t>
      </w:r>
    </w:p>
    <w:p w14:paraId="3A7D5068" w14:textId="77777777" w:rsidR="000B7380" w:rsidRPr="00D86678" w:rsidRDefault="000B7380" w:rsidP="000B7380">
      <w:pPr>
        <w:spacing w:line="276" w:lineRule="auto"/>
        <w:jc w:val="both"/>
      </w:pPr>
      <w:r w:rsidRPr="00D86678">
        <w:rPr>
          <w:rFonts w:ascii="Verdana" w:eastAsia="Verdana" w:hAnsi="Verdana" w:cs="Verdana"/>
          <w:b/>
          <w:bCs/>
          <w:sz w:val="16"/>
          <w:szCs w:val="16"/>
        </w:rPr>
        <w:t>Petrol Ofisi hakkında</w:t>
      </w:r>
    </w:p>
    <w:p w14:paraId="00AEBC0F" w14:textId="7482744E" w:rsidR="00F23928" w:rsidRPr="00710242" w:rsidRDefault="000B7380" w:rsidP="00710242">
      <w:pPr>
        <w:pStyle w:val="ListeParagraf"/>
        <w:spacing w:after="0" w:line="300" w:lineRule="auto"/>
        <w:ind w:left="0"/>
        <w:jc w:val="both"/>
        <w:rPr>
          <w:rFonts w:ascii="Verdana" w:hAnsi="Verdana"/>
          <w:sz w:val="20"/>
        </w:rPr>
      </w:pPr>
      <w:r w:rsidRPr="00D86678">
        <w:rPr>
          <w:rFonts w:ascii="Verdana" w:eastAsia="Verdana" w:hAnsi="Verdana" w:cs="Verdana"/>
          <w:sz w:val="16"/>
          <w:szCs w:val="16"/>
        </w:rPr>
        <w:t xml:space="preserve">Petrol Ofisi Grubu, ülke geneli ve yakın coğrafyaya hava, deniz ve kara araçlarında ihtiyaç duyulan tüm yakıt çeşitlerini sağlayabilen tek grup olarak Türkiye’nin en büyük şirketleri arasında yer alıyor. 1941’den bu yana faaliyet gösteren, akaryakıt, madeni yağlar ve kimyasallar pazarının geleneksel lideri olan Petrol Ofisi Grubu, günümüzde on binlerce kişiye istihdam sağlayan, Türk mühendisliğini gururla ihraç eden dev bir enerji altyapı grubu konumunda. Attığı her adımda ülke ekonomisine sürdürülebilir değer sağlamaya odaklanan Grup, Türkiye’nin en geniş akaryakıt istasyon ağı, 8 akaryakıt terminali, 18 havaalanı ikmal ünitesi, 1 LPG terminali, 120 bin metrekareye kurulu madeni yağ üretim tesisi, yılda çeyrek milyon uçağa yakıt ikmali, 1 milyon metreküplük deniz yakıtı depolama kapasitesi ile sektöre liderlik ediyor; 4 kıtada 30’dan fazla ülkeye madeni yağ ihracatı gerçekleştiriyor. Teknoloji odaklı yenilikçi ekosistem girişimleriyle finansal teknoloji, elektrik tedariki, yenilenebilir enerji, e-oyun ve tüketici finansmanı gibi alanlarda fark yaratan oluşumlara imza atan Petrol Ofisi Grubu özellikle spor ve girişimcilik alanlarındaki çalışmalarıyla toplumsal katılımcılığa ve kapsayıcılığa odaklanıyor.  </w:t>
      </w:r>
      <w:hyperlink r:id="rId12">
        <w:r w:rsidRPr="00D86678">
          <w:rPr>
            <w:rStyle w:val="Kpr"/>
            <w:rFonts w:ascii="Verdana" w:eastAsia="Verdana" w:hAnsi="Verdana" w:cs="Verdana"/>
            <w:sz w:val="16"/>
            <w:szCs w:val="16"/>
          </w:rPr>
          <w:t>https://www.petrolofisi.com.tr/</w:t>
        </w:r>
      </w:hyperlink>
    </w:p>
    <w:sectPr w:rsidR="00F23928" w:rsidRPr="00710242" w:rsidSect="00BE44FB">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20FBB" w14:textId="77777777" w:rsidR="001C0478" w:rsidRDefault="001C0478" w:rsidP="006610AF">
      <w:r>
        <w:separator/>
      </w:r>
    </w:p>
  </w:endnote>
  <w:endnote w:type="continuationSeparator" w:id="0">
    <w:p w14:paraId="2F915922" w14:textId="77777777" w:rsidR="001C0478" w:rsidRDefault="001C0478" w:rsidP="006610AF">
      <w:r>
        <w:continuationSeparator/>
      </w:r>
    </w:p>
  </w:endnote>
  <w:endnote w:type="continuationNotice" w:id="1">
    <w:p w14:paraId="2A198BCF" w14:textId="77777777" w:rsidR="001C0478" w:rsidRDefault="001C04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492F3" w14:textId="77777777" w:rsidR="001C0478" w:rsidRDefault="001C0478" w:rsidP="006610AF">
      <w:r>
        <w:separator/>
      </w:r>
    </w:p>
  </w:footnote>
  <w:footnote w:type="continuationSeparator" w:id="0">
    <w:p w14:paraId="30AB1140" w14:textId="77777777" w:rsidR="001C0478" w:rsidRDefault="001C0478" w:rsidP="006610AF">
      <w:r>
        <w:continuationSeparator/>
      </w:r>
    </w:p>
  </w:footnote>
  <w:footnote w:type="continuationNotice" w:id="1">
    <w:p w14:paraId="749ECF45" w14:textId="77777777" w:rsidR="001C0478" w:rsidRDefault="001C04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2B7"/>
    <w:multiLevelType w:val="hybridMultilevel"/>
    <w:tmpl w:val="5B0C57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495C18"/>
    <w:multiLevelType w:val="hybridMultilevel"/>
    <w:tmpl w:val="A6D600BC"/>
    <w:lvl w:ilvl="0" w:tplc="0409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4C255A70"/>
    <w:multiLevelType w:val="hybridMultilevel"/>
    <w:tmpl w:val="8D4E5DA4"/>
    <w:lvl w:ilvl="0" w:tplc="0409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BBE3FEE"/>
    <w:multiLevelType w:val="hybridMultilevel"/>
    <w:tmpl w:val="C38661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08765527">
    <w:abstractNumId w:val="2"/>
  </w:num>
  <w:num w:numId="2" w16cid:durableId="404686124">
    <w:abstractNumId w:val="1"/>
  </w:num>
  <w:num w:numId="3" w16cid:durableId="189806551">
    <w:abstractNumId w:val="3"/>
  </w:num>
  <w:num w:numId="4" w16cid:durableId="815881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FF9"/>
    <w:rsid w:val="000029BA"/>
    <w:rsid w:val="00006310"/>
    <w:rsid w:val="00043709"/>
    <w:rsid w:val="0005560D"/>
    <w:rsid w:val="0005751B"/>
    <w:rsid w:val="000758F8"/>
    <w:rsid w:val="00080AFA"/>
    <w:rsid w:val="000920CA"/>
    <w:rsid w:val="0009536B"/>
    <w:rsid w:val="000B7380"/>
    <w:rsid w:val="000E3CBC"/>
    <w:rsid w:val="00100E29"/>
    <w:rsid w:val="0011066F"/>
    <w:rsid w:val="001611CA"/>
    <w:rsid w:val="001A25C9"/>
    <w:rsid w:val="001C0478"/>
    <w:rsid w:val="00256EFA"/>
    <w:rsid w:val="002674B3"/>
    <w:rsid w:val="00286765"/>
    <w:rsid w:val="002A325B"/>
    <w:rsid w:val="002B3743"/>
    <w:rsid w:val="002C73D9"/>
    <w:rsid w:val="00345395"/>
    <w:rsid w:val="00383923"/>
    <w:rsid w:val="00390AF4"/>
    <w:rsid w:val="003E24EB"/>
    <w:rsid w:val="00423C80"/>
    <w:rsid w:val="0044522B"/>
    <w:rsid w:val="00477366"/>
    <w:rsid w:val="00481FB3"/>
    <w:rsid w:val="00485FDD"/>
    <w:rsid w:val="00492400"/>
    <w:rsid w:val="00497E2F"/>
    <w:rsid w:val="004A1A4A"/>
    <w:rsid w:val="004A4BFD"/>
    <w:rsid w:val="004B3571"/>
    <w:rsid w:val="004C7830"/>
    <w:rsid w:val="00501B9C"/>
    <w:rsid w:val="00504B2D"/>
    <w:rsid w:val="00545CD2"/>
    <w:rsid w:val="00564A4E"/>
    <w:rsid w:val="005956AF"/>
    <w:rsid w:val="005E7401"/>
    <w:rsid w:val="00615EB9"/>
    <w:rsid w:val="006420E7"/>
    <w:rsid w:val="00645FFC"/>
    <w:rsid w:val="006610AF"/>
    <w:rsid w:val="00673FCF"/>
    <w:rsid w:val="006A5F49"/>
    <w:rsid w:val="006A7619"/>
    <w:rsid w:val="006B7E61"/>
    <w:rsid w:val="00710242"/>
    <w:rsid w:val="007307B6"/>
    <w:rsid w:val="00740ED1"/>
    <w:rsid w:val="00767953"/>
    <w:rsid w:val="00770049"/>
    <w:rsid w:val="007864BC"/>
    <w:rsid w:val="008242E4"/>
    <w:rsid w:val="008B2034"/>
    <w:rsid w:val="008D5F27"/>
    <w:rsid w:val="008F196C"/>
    <w:rsid w:val="00931A9F"/>
    <w:rsid w:val="00935DF1"/>
    <w:rsid w:val="009540BF"/>
    <w:rsid w:val="009B3692"/>
    <w:rsid w:val="009E5011"/>
    <w:rsid w:val="009F2A88"/>
    <w:rsid w:val="00A66D64"/>
    <w:rsid w:val="00A97F12"/>
    <w:rsid w:val="00B540C3"/>
    <w:rsid w:val="00B6142A"/>
    <w:rsid w:val="00B82C10"/>
    <w:rsid w:val="00B87B95"/>
    <w:rsid w:val="00B93B56"/>
    <w:rsid w:val="00BA2F17"/>
    <w:rsid w:val="00BB3B8E"/>
    <w:rsid w:val="00BE17F8"/>
    <w:rsid w:val="00BE44FB"/>
    <w:rsid w:val="00BE5CAC"/>
    <w:rsid w:val="00C004AD"/>
    <w:rsid w:val="00C066ED"/>
    <w:rsid w:val="00C31D4D"/>
    <w:rsid w:val="00C34C92"/>
    <w:rsid w:val="00C45482"/>
    <w:rsid w:val="00C56FC0"/>
    <w:rsid w:val="00C6301D"/>
    <w:rsid w:val="00C66057"/>
    <w:rsid w:val="00C82687"/>
    <w:rsid w:val="00C940AB"/>
    <w:rsid w:val="00CC085B"/>
    <w:rsid w:val="00CC3D33"/>
    <w:rsid w:val="00CD1BFD"/>
    <w:rsid w:val="00CE2EFC"/>
    <w:rsid w:val="00CF543A"/>
    <w:rsid w:val="00D21F07"/>
    <w:rsid w:val="00D23823"/>
    <w:rsid w:val="00D34299"/>
    <w:rsid w:val="00D35B16"/>
    <w:rsid w:val="00D46C32"/>
    <w:rsid w:val="00D76C2C"/>
    <w:rsid w:val="00D85A36"/>
    <w:rsid w:val="00D86678"/>
    <w:rsid w:val="00DE1FF9"/>
    <w:rsid w:val="00DE3004"/>
    <w:rsid w:val="00DF79AC"/>
    <w:rsid w:val="00E15ED7"/>
    <w:rsid w:val="00E50A48"/>
    <w:rsid w:val="00E57145"/>
    <w:rsid w:val="00E81E23"/>
    <w:rsid w:val="00EB784F"/>
    <w:rsid w:val="00EF1800"/>
    <w:rsid w:val="00EF5518"/>
    <w:rsid w:val="00F028C5"/>
    <w:rsid w:val="00F17B62"/>
    <w:rsid w:val="00F2001D"/>
    <w:rsid w:val="00F23928"/>
    <w:rsid w:val="00F2396C"/>
    <w:rsid w:val="00F60E70"/>
    <w:rsid w:val="00F749BF"/>
    <w:rsid w:val="00F87039"/>
    <w:rsid w:val="00F91DDB"/>
    <w:rsid w:val="00F9422D"/>
    <w:rsid w:val="00FA67B8"/>
    <w:rsid w:val="0C5962D8"/>
    <w:rsid w:val="0DA19129"/>
    <w:rsid w:val="1047689F"/>
    <w:rsid w:val="113C8C4E"/>
    <w:rsid w:val="156C63CA"/>
    <w:rsid w:val="1B8F2F5F"/>
    <w:rsid w:val="23EC1D58"/>
    <w:rsid w:val="2482860D"/>
    <w:rsid w:val="25CAB45E"/>
    <w:rsid w:val="261E566E"/>
    <w:rsid w:val="350FB433"/>
    <w:rsid w:val="35917F6A"/>
    <w:rsid w:val="35952352"/>
    <w:rsid w:val="3F1F3953"/>
    <w:rsid w:val="40625504"/>
    <w:rsid w:val="4146BDFA"/>
    <w:rsid w:val="415F4300"/>
    <w:rsid w:val="470C103B"/>
    <w:rsid w:val="479CD721"/>
    <w:rsid w:val="4AD477E3"/>
    <w:rsid w:val="5E2A29F5"/>
    <w:rsid w:val="628BAB5F"/>
    <w:rsid w:val="65473826"/>
    <w:rsid w:val="6DD3721F"/>
    <w:rsid w:val="73F6C309"/>
    <w:rsid w:val="75266075"/>
    <w:rsid w:val="76419144"/>
    <w:rsid w:val="78C8C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91CE9"/>
  <w14:defaultImageDpi w14:val="32767"/>
  <w15:chartTrackingRefBased/>
  <w15:docId w15:val="{E506685B-DEFB-CB47-B7AB-C38004FCF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610AF"/>
    <w:pPr>
      <w:tabs>
        <w:tab w:val="center" w:pos="4536"/>
        <w:tab w:val="right" w:pos="9072"/>
      </w:tabs>
    </w:pPr>
  </w:style>
  <w:style w:type="character" w:customStyle="1" w:styleId="stBilgiChar">
    <w:name w:val="Üst Bilgi Char"/>
    <w:basedOn w:val="VarsaylanParagrafYazTipi"/>
    <w:link w:val="stBilgi"/>
    <w:uiPriority w:val="99"/>
    <w:rsid w:val="006610AF"/>
  </w:style>
  <w:style w:type="paragraph" w:styleId="AltBilgi">
    <w:name w:val="footer"/>
    <w:basedOn w:val="Normal"/>
    <w:link w:val="AltBilgiChar"/>
    <w:uiPriority w:val="99"/>
    <w:unhideWhenUsed/>
    <w:rsid w:val="006610AF"/>
    <w:pPr>
      <w:tabs>
        <w:tab w:val="center" w:pos="4536"/>
        <w:tab w:val="right" w:pos="9072"/>
      </w:tabs>
    </w:pPr>
  </w:style>
  <w:style w:type="character" w:customStyle="1" w:styleId="AltBilgiChar">
    <w:name w:val="Alt Bilgi Char"/>
    <w:basedOn w:val="VarsaylanParagrafYazTipi"/>
    <w:link w:val="AltBilgi"/>
    <w:uiPriority w:val="99"/>
    <w:rsid w:val="006610AF"/>
  </w:style>
  <w:style w:type="character" w:styleId="Kpr">
    <w:name w:val="Hyperlink"/>
    <w:basedOn w:val="VarsaylanParagrafYazTipi"/>
    <w:uiPriority w:val="99"/>
    <w:unhideWhenUsed/>
    <w:rPr>
      <w:color w:val="0563C1" w:themeColor="hyperlink"/>
      <w:u w:val="single"/>
    </w:rPr>
  </w:style>
  <w:style w:type="character" w:styleId="AklamaBavurusu">
    <w:name w:val="annotation reference"/>
    <w:basedOn w:val="VarsaylanParagrafYazTipi"/>
    <w:uiPriority w:val="99"/>
    <w:semiHidden/>
    <w:unhideWhenUsed/>
    <w:rsid w:val="00770049"/>
    <w:rPr>
      <w:sz w:val="16"/>
      <w:szCs w:val="16"/>
    </w:rPr>
  </w:style>
  <w:style w:type="paragraph" w:styleId="AklamaMetni">
    <w:name w:val="annotation text"/>
    <w:basedOn w:val="Normal"/>
    <w:link w:val="AklamaMetniChar"/>
    <w:uiPriority w:val="99"/>
    <w:semiHidden/>
    <w:unhideWhenUsed/>
    <w:rsid w:val="00770049"/>
    <w:rPr>
      <w:sz w:val="20"/>
      <w:szCs w:val="20"/>
    </w:rPr>
  </w:style>
  <w:style w:type="character" w:customStyle="1" w:styleId="AklamaMetniChar">
    <w:name w:val="Açıklama Metni Char"/>
    <w:basedOn w:val="VarsaylanParagrafYazTipi"/>
    <w:link w:val="AklamaMetni"/>
    <w:uiPriority w:val="99"/>
    <w:semiHidden/>
    <w:rsid w:val="00770049"/>
    <w:rPr>
      <w:sz w:val="20"/>
      <w:szCs w:val="20"/>
    </w:rPr>
  </w:style>
  <w:style w:type="paragraph" w:styleId="AklamaKonusu">
    <w:name w:val="annotation subject"/>
    <w:basedOn w:val="AklamaMetni"/>
    <w:next w:val="AklamaMetni"/>
    <w:link w:val="AklamaKonusuChar"/>
    <w:uiPriority w:val="99"/>
    <w:semiHidden/>
    <w:unhideWhenUsed/>
    <w:rsid w:val="00770049"/>
    <w:rPr>
      <w:b/>
      <w:bCs/>
    </w:rPr>
  </w:style>
  <w:style w:type="character" w:customStyle="1" w:styleId="AklamaKonusuChar">
    <w:name w:val="Açıklama Konusu Char"/>
    <w:basedOn w:val="AklamaMetniChar"/>
    <w:link w:val="AklamaKonusu"/>
    <w:uiPriority w:val="99"/>
    <w:semiHidden/>
    <w:rsid w:val="00770049"/>
    <w:rPr>
      <w:b/>
      <w:bCs/>
      <w:sz w:val="20"/>
      <w:szCs w:val="20"/>
    </w:rPr>
  </w:style>
  <w:style w:type="paragraph" w:styleId="ListeParagraf">
    <w:name w:val="List Paragraph"/>
    <w:basedOn w:val="Normal"/>
    <w:uiPriority w:val="34"/>
    <w:qFormat/>
    <w:rsid w:val="00D34299"/>
    <w:pPr>
      <w:spacing w:after="160" w:line="259" w:lineRule="auto"/>
      <w:ind w:left="720"/>
      <w:contextualSpacing/>
    </w:pPr>
    <w:rPr>
      <w:sz w:val="22"/>
      <w:szCs w:val="22"/>
    </w:rPr>
  </w:style>
  <w:style w:type="paragraph" w:styleId="NormalWeb">
    <w:name w:val="Normal (Web)"/>
    <w:basedOn w:val="Normal"/>
    <w:uiPriority w:val="99"/>
    <w:unhideWhenUsed/>
    <w:rsid w:val="00D34299"/>
    <w:pPr>
      <w:spacing w:before="100" w:beforeAutospacing="1" w:after="100" w:afterAutospacing="1"/>
    </w:pPr>
    <w:rPr>
      <w:rFonts w:ascii="Times New Roman" w:eastAsia="Times New Roman" w:hAnsi="Times New Roman" w:cs="Times New Roman"/>
      <w:lang w:eastAsia="tr-TR"/>
    </w:rPr>
  </w:style>
  <w:style w:type="paragraph" w:styleId="Dzeltme">
    <w:name w:val="Revision"/>
    <w:hidden/>
    <w:uiPriority w:val="99"/>
    <w:semiHidden/>
    <w:rsid w:val="00BE44FB"/>
  </w:style>
  <w:style w:type="character" w:customStyle="1" w:styleId="zmlenmeyenBahsetme1">
    <w:name w:val="Çözümlenmeyen Bahsetme1"/>
    <w:basedOn w:val="VarsaylanParagrafYazTipi"/>
    <w:uiPriority w:val="99"/>
    <w:rsid w:val="00CC3D33"/>
    <w:rPr>
      <w:color w:val="605E5C"/>
      <w:shd w:val="clear" w:color="auto" w:fill="E1DFDD"/>
    </w:rPr>
  </w:style>
  <w:style w:type="character" w:customStyle="1" w:styleId="normaltextrun">
    <w:name w:val="normaltextrun"/>
    <w:basedOn w:val="VarsaylanParagrafYazTipi"/>
    <w:rsid w:val="00D21F07"/>
  </w:style>
  <w:style w:type="character" w:customStyle="1" w:styleId="findhit">
    <w:name w:val="findhit"/>
    <w:basedOn w:val="VarsaylanParagrafYazTipi"/>
    <w:rsid w:val="00D21F07"/>
  </w:style>
  <w:style w:type="character" w:customStyle="1" w:styleId="eop">
    <w:name w:val="eop"/>
    <w:basedOn w:val="VarsaylanParagrafYazTipi"/>
    <w:rsid w:val="00D21F07"/>
  </w:style>
  <w:style w:type="paragraph" w:styleId="BalonMetni">
    <w:name w:val="Balloon Text"/>
    <w:basedOn w:val="Normal"/>
    <w:link w:val="BalonMetniChar"/>
    <w:uiPriority w:val="99"/>
    <w:semiHidden/>
    <w:unhideWhenUsed/>
    <w:rsid w:val="001611C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611CA"/>
    <w:rPr>
      <w:rFonts w:ascii="Segoe UI" w:hAnsi="Segoe UI" w:cs="Segoe UI"/>
      <w:sz w:val="18"/>
      <w:szCs w:val="18"/>
    </w:rPr>
  </w:style>
  <w:style w:type="character" w:customStyle="1" w:styleId="zmlenmeyenBahsetme2">
    <w:name w:val="Çözümlenmeyen Bahsetme2"/>
    <w:basedOn w:val="VarsaylanParagrafYazTipi"/>
    <w:uiPriority w:val="99"/>
    <w:rsid w:val="00CE2EFC"/>
    <w:rPr>
      <w:color w:val="605E5C"/>
      <w:shd w:val="clear" w:color="auto" w:fill="E1DFDD"/>
    </w:rPr>
  </w:style>
  <w:style w:type="character" w:styleId="zmlenmeyenBahsetme">
    <w:name w:val="Unresolved Mention"/>
    <w:basedOn w:val="VarsaylanParagrafYazTipi"/>
    <w:uiPriority w:val="99"/>
    <w:rsid w:val="00710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etrolofisi.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eylann@marjinal.com.tr" TargetMode="External"/><Relationship Id="rId5" Type="http://schemas.openxmlformats.org/officeDocument/2006/relationships/styles" Target="styles.xml"/><Relationship Id="rId10" Type="http://schemas.openxmlformats.org/officeDocument/2006/relationships/hyperlink" Target="mailto:cerens@marjinal.com.t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0" ma:contentTypeDescription="Yeni belge oluşturun." ma:contentTypeScope="" ma:versionID="9124f16977993da65387cec3c2cfb933">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01959ae984e048d403221e584eed54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F81153-4A3A-4D7A-A9F9-F5F4AFD50AB6}">
  <ds:schemaRefs>
    <ds:schemaRef ds:uri="http://schemas.microsoft.com/sharepoint/v3/contenttype/forms"/>
  </ds:schemaRefs>
</ds:datastoreItem>
</file>

<file path=customXml/itemProps2.xml><?xml version="1.0" encoding="utf-8"?>
<ds:datastoreItem xmlns:ds="http://schemas.openxmlformats.org/officeDocument/2006/customXml" ds:itemID="{F8DB07F9-4F15-4C87-AAC1-52EBF6AD332E}">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F3145021-8098-4DE7-A757-D751A3E2E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1186</Words>
  <Characters>6763</Characters>
  <Application>Microsoft Office Word</Application>
  <DocSecurity>0</DocSecurity>
  <Lines>56</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Bilgin Gözel</cp:lastModifiedBy>
  <cp:revision>1</cp:revision>
  <cp:lastPrinted>2023-03-15T06:55:00Z</cp:lastPrinted>
  <dcterms:created xsi:type="dcterms:W3CDTF">2023-03-15T13:03:00Z</dcterms:created>
  <dcterms:modified xsi:type="dcterms:W3CDTF">2023-03-15T13:05:00Z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