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6C" w:rsidRPr="00035700" w:rsidRDefault="00F64ABF" w:rsidP="002A67EA">
      <w:pPr>
        <w:spacing w:after="0" w:line="360" w:lineRule="auto"/>
        <w:jc w:val="both"/>
        <w:rPr>
          <w:rFonts w:ascii="Verdana" w:hAnsi="Verdana"/>
          <w:b/>
          <w:sz w:val="32"/>
          <w:szCs w:val="32"/>
          <w:u w:val="single"/>
          <w:shd w:val="clear" w:color="auto" w:fill="FFFFFF" w:themeFill="background1"/>
        </w:rPr>
      </w:pPr>
      <w:r w:rsidRPr="00035700">
        <w:rPr>
          <w:rFonts w:ascii="Verdana" w:hAnsi="Verdana"/>
          <w:b/>
          <w:sz w:val="32"/>
          <w:szCs w:val="32"/>
          <w:u w:val="single"/>
          <w:shd w:val="clear" w:color="auto" w:fill="FFFFFF" w:themeFill="background1"/>
        </w:rPr>
        <w:t>BASIN BÜLTENİ</w:t>
      </w:r>
    </w:p>
    <w:p w:rsidR="00F64ABF" w:rsidRPr="00035700" w:rsidRDefault="00F64ABF" w:rsidP="002A67EA">
      <w:pPr>
        <w:spacing w:after="0" w:line="360" w:lineRule="auto"/>
        <w:jc w:val="both"/>
        <w:rPr>
          <w:rFonts w:ascii="Verdana" w:hAnsi="Verdana"/>
          <w:b/>
          <w:sz w:val="32"/>
          <w:szCs w:val="32"/>
          <w:u w:val="single"/>
          <w:shd w:val="clear" w:color="auto" w:fill="FFFFFF" w:themeFill="background1"/>
        </w:rPr>
      </w:pPr>
    </w:p>
    <w:p w:rsidR="00756AC1" w:rsidRPr="00035700" w:rsidRDefault="00756AC1" w:rsidP="00756AC1">
      <w:pPr>
        <w:spacing w:after="0" w:line="360" w:lineRule="auto"/>
        <w:jc w:val="center"/>
        <w:rPr>
          <w:rFonts w:ascii="Verdana" w:hAnsi="Verdana"/>
          <w:b/>
          <w:sz w:val="28"/>
          <w:szCs w:val="28"/>
          <w:shd w:val="clear" w:color="auto" w:fill="FFFFFF" w:themeFill="background1"/>
        </w:rPr>
      </w:pPr>
      <w:r w:rsidRPr="00035700">
        <w:rPr>
          <w:rFonts w:ascii="Verdana" w:hAnsi="Verdana"/>
          <w:b/>
          <w:sz w:val="28"/>
          <w:szCs w:val="28"/>
          <w:shd w:val="clear" w:color="auto" w:fill="FFFFFF" w:themeFill="background1"/>
        </w:rPr>
        <w:t>Meyve ür</w:t>
      </w:r>
      <w:r w:rsidR="00156B3A">
        <w:rPr>
          <w:rFonts w:ascii="Verdana" w:hAnsi="Verdana"/>
          <w:b/>
          <w:sz w:val="28"/>
          <w:szCs w:val="28"/>
          <w:shd w:val="clear" w:color="auto" w:fill="FFFFFF" w:themeFill="background1"/>
        </w:rPr>
        <w:t>ünlerinin üretim miktarı</w:t>
      </w:r>
      <w:r w:rsidRPr="00035700">
        <w:rPr>
          <w:rFonts w:ascii="Verdana" w:hAnsi="Verdana"/>
          <w:b/>
          <w:sz w:val="28"/>
          <w:szCs w:val="28"/>
          <w:shd w:val="clear" w:color="auto" w:fill="FFFFFF" w:themeFill="background1"/>
        </w:rPr>
        <w:t xml:space="preserve"> 2017’de bir önceki yıla göre </w:t>
      </w:r>
      <w:r w:rsidR="003600AE" w:rsidRPr="00035700">
        <w:rPr>
          <w:rFonts w:ascii="Verdana" w:hAnsi="Verdana"/>
          <w:b/>
          <w:sz w:val="28"/>
          <w:szCs w:val="28"/>
          <w:shd w:val="clear" w:color="auto" w:fill="FFFFFF" w:themeFill="background1"/>
        </w:rPr>
        <w:t xml:space="preserve">artarak </w:t>
      </w:r>
      <w:r w:rsidR="00156B3A">
        <w:rPr>
          <w:rFonts w:ascii="Verdana" w:hAnsi="Verdana"/>
          <w:b/>
          <w:sz w:val="28"/>
          <w:szCs w:val="28"/>
          <w:shd w:val="clear" w:color="auto" w:fill="FFFFFF" w:themeFill="background1"/>
        </w:rPr>
        <w:t>yaklaşık 21 milyon tona ulaştı</w:t>
      </w:r>
    </w:p>
    <w:p w:rsidR="00756AC1" w:rsidRPr="00035700" w:rsidRDefault="00756AC1" w:rsidP="00756AC1">
      <w:pPr>
        <w:spacing w:after="0" w:line="360" w:lineRule="auto"/>
        <w:jc w:val="center"/>
        <w:rPr>
          <w:rFonts w:ascii="Verdana" w:hAnsi="Verdana"/>
          <w:b/>
          <w:sz w:val="28"/>
          <w:szCs w:val="28"/>
          <w:shd w:val="clear" w:color="auto" w:fill="FFFFFF" w:themeFill="background1"/>
        </w:rPr>
      </w:pPr>
    </w:p>
    <w:p w:rsidR="00756AC1" w:rsidRPr="00035700" w:rsidRDefault="00756AC1" w:rsidP="00035700">
      <w:pPr>
        <w:spacing w:after="0" w:line="360" w:lineRule="auto"/>
        <w:jc w:val="center"/>
        <w:rPr>
          <w:rFonts w:ascii="Verdana" w:hAnsi="Verdana"/>
          <w:b/>
          <w:sz w:val="24"/>
          <w:szCs w:val="24"/>
          <w:shd w:val="clear" w:color="auto" w:fill="FFFFFF" w:themeFill="background1"/>
        </w:rPr>
      </w:pPr>
      <w:proofErr w:type="spellStart"/>
      <w:r w:rsidRPr="00035700">
        <w:rPr>
          <w:rFonts w:ascii="Verdana" w:hAnsi="Verdana"/>
          <w:b/>
          <w:sz w:val="24"/>
          <w:szCs w:val="24"/>
          <w:shd w:val="clear" w:color="auto" w:fill="FFFFFF" w:themeFill="background1"/>
        </w:rPr>
        <w:t>TÜİK’in</w:t>
      </w:r>
      <w:proofErr w:type="spellEnd"/>
      <w:r w:rsidRPr="00035700">
        <w:rPr>
          <w:rFonts w:ascii="Verdana" w:hAnsi="Verdana"/>
          <w:b/>
          <w:sz w:val="24"/>
          <w:szCs w:val="24"/>
          <w:shd w:val="clear" w:color="auto" w:fill="FFFFFF" w:themeFill="background1"/>
        </w:rPr>
        <w:t xml:space="preserve"> a</w:t>
      </w:r>
      <w:r w:rsidR="00627C5B">
        <w:rPr>
          <w:rFonts w:ascii="Verdana" w:hAnsi="Verdana"/>
          <w:b/>
          <w:sz w:val="24"/>
          <w:szCs w:val="24"/>
          <w:shd w:val="clear" w:color="auto" w:fill="FFFFFF" w:themeFill="background1"/>
        </w:rPr>
        <w:t>çıkladığı bitkisel ü</w:t>
      </w:r>
      <w:r w:rsidR="00156B3A">
        <w:rPr>
          <w:rFonts w:ascii="Verdana" w:hAnsi="Verdana"/>
          <w:b/>
          <w:sz w:val="24"/>
          <w:szCs w:val="24"/>
          <w:shd w:val="clear" w:color="auto" w:fill="FFFFFF" w:themeFill="background1"/>
        </w:rPr>
        <w:t xml:space="preserve">retim 2017 </w:t>
      </w:r>
      <w:proofErr w:type="gramStart"/>
      <w:r w:rsidR="00156B3A">
        <w:rPr>
          <w:rFonts w:ascii="Verdana" w:hAnsi="Verdana"/>
          <w:b/>
          <w:sz w:val="24"/>
          <w:szCs w:val="24"/>
          <w:shd w:val="clear" w:color="auto" w:fill="FFFFFF" w:themeFill="background1"/>
        </w:rPr>
        <w:t>yıl sonu</w:t>
      </w:r>
      <w:proofErr w:type="gramEnd"/>
      <w:r w:rsidRPr="00035700">
        <w:rPr>
          <w:rFonts w:ascii="Verdana" w:hAnsi="Verdana"/>
          <w:b/>
          <w:sz w:val="24"/>
          <w:szCs w:val="24"/>
          <w:shd w:val="clear" w:color="auto" w:fill="FFFFFF" w:themeFill="background1"/>
        </w:rPr>
        <w:t xml:space="preserve"> verilerine göre, </w:t>
      </w:r>
      <w:r w:rsidR="00D961DB" w:rsidRPr="00035700">
        <w:rPr>
          <w:rFonts w:ascii="Verdana" w:hAnsi="Verdana"/>
          <w:b/>
          <w:sz w:val="24"/>
          <w:szCs w:val="24"/>
          <w:shd w:val="clear" w:color="auto" w:fill="FFFFFF" w:themeFill="background1"/>
        </w:rPr>
        <w:t>bu yıl</w:t>
      </w:r>
      <w:r w:rsidR="00156B3A">
        <w:rPr>
          <w:rFonts w:ascii="Verdana" w:hAnsi="Verdana"/>
          <w:b/>
          <w:sz w:val="24"/>
          <w:szCs w:val="24"/>
          <w:shd w:val="clear" w:color="auto" w:fill="FFFFFF" w:themeFill="background1"/>
        </w:rPr>
        <w:t xml:space="preserve"> bir önceki yıla göre yüzde 9</w:t>
      </w:r>
      <w:r w:rsidR="003600AE" w:rsidRPr="00035700">
        <w:rPr>
          <w:rFonts w:ascii="Verdana" w:hAnsi="Verdana"/>
          <w:b/>
          <w:sz w:val="24"/>
          <w:szCs w:val="24"/>
          <w:shd w:val="clear" w:color="auto" w:fill="FFFFFF" w:themeFill="background1"/>
        </w:rPr>
        <w:t>,7 oranında artan</w:t>
      </w:r>
      <w:r w:rsidRPr="00035700">
        <w:rPr>
          <w:rFonts w:ascii="Verdana" w:hAnsi="Verdana"/>
          <w:b/>
          <w:sz w:val="24"/>
          <w:szCs w:val="24"/>
          <w:shd w:val="clear" w:color="auto" w:fill="FFFFFF" w:themeFill="background1"/>
        </w:rPr>
        <w:t xml:space="preserve"> </w:t>
      </w:r>
      <w:r w:rsidR="003600AE" w:rsidRPr="00035700">
        <w:rPr>
          <w:rFonts w:ascii="Verdana" w:hAnsi="Verdana"/>
          <w:b/>
          <w:sz w:val="24"/>
          <w:szCs w:val="24"/>
          <w:shd w:val="clear" w:color="auto" w:fill="FFFFFF" w:themeFill="background1"/>
        </w:rPr>
        <w:t>mey</w:t>
      </w:r>
      <w:r w:rsidR="00156B3A">
        <w:rPr>
          <w:rFonts w:ascii="Verdana" w:hAnsi="Verdana"/>
          <w:b/>
          <w:sz w:val="24"/>
          <w:szCs w:val="24"/>
          <w:shd w:val="clear" w:color="auto" w:fill="FFFFFF" w:themeFill="background1"/>
        </w:rPr>
        <w:t>ve ürünlerinin üretim miktarı</w:t>
      </w:r>
      <w:r w:rsidR="003600AE" w:rsidRPr="00035700">
        <w:rPr>
          <w:rFonts w:ascii="Verdana" w:hAnsi="Verdana"/>
          <w:b/>
          <w:sz w:val="24"/>
          <w:szCs w:val="24"/>
          <w:shd w:val="clear" w:color="auto" w:fill="FFFFFF" w:themeFill="background1"/>
        </w:rPr>
        <w:t xml:space="preserve"> </w:t>
      </w:r>
      <w:r w:rsidR="00156B3A">
        <w:rPr>
          <w:rFonts w:ascii="Verdana" w:hAnsi="Verdana"/>
          <w:b/>
          <w:sz w:val="24"/>
          <w:szCs w:val="24"/>
          <w:shd w:val="clear" w:color="auto" w:fill="FFFFFF" w:themeFill="background1"/>
        </w:rPr>
        <w:t>20 milyon 809 bin tona ulaştı. Verimli</w:t>
      </w:r>
      <w:r w:rsidR="003600AE" w:rsidRPr="00035700">
        <w:rPr>
          <w:rFonts w:ascii="Verdana" w:hAnsi="Verdana"/>
          <w:b/>
          <w:sz w:val="24"/>
          <w:szCs w:val="24"/>
          <w:shd w:val="clear" w:color="auto" w:fill="FFFFFF" w:themeFill="background1"/>
        </w:rPr>
        <w:t xml:space="preserve"> bir narenciye sezonu beklediklerini ifade eden </w:t>
      </w:r>
      <w:proofErr w:type="spellStart"/>
      <w:r w:rsidR="003600AE" w:rsidRPr="00035700">
        <w:rPr>
          <w:rFonts w:ascii="Verdana" w:hAnsi="Verdana"/>
          <w:b/>
          <w:sz w:val="24"/>
          <w:szCs w:val="24"/>
          <w:shd w:val="clear" w:color="auto" w:fill="FFFFFF" w:themeFill="background1"/>
        </w:rPr>
        <w:t>Olmuksan</w:t>
      </w:r>
      <w:proofErr w:type="spellEnd"/>
      <w:r w:rsidR="003600AE" w:rsidRPr="00035700">
        <w:rPr>
          <w:rFonts w:ascii="Verdana" w:hAnsi="Verdana"/>
          <w:b/>
          <w:sz w:val="24"/>
          <w:szCs w:val="24"/>
          <w:shd w:val="clear" w:color="auto" w:fill="FFFFFF" w:themeFill="background1"/>
        </w:rPr>
        <w:t xml:space="preserve"> IP Türkiye Gene</w:t>
      </w:r>
      <w:r w:rsidR="00D94D52">
        <w:rPr>
          <w:rFonts w:ascii="Verdana" w:hAnsi="Verdana"/>
          <w:b/>
          <w:sz w:val="24"/>
          <w:szCs w:val="24"/>
          <w:shd w:val="clear" w:color="auto" w:fill="FFFFFF" w:themeFill="background1"/>
        </w:rPr>
        <w:t xml:space="preserve">l Müdürü </w:t>
      </w:r>
      <w:proofErr w:type="spellStart"/>
      <w:r w:rsidR="00D94D52">
        <w:rPr>
          <w:rFonts w:ascii="Verdana" w:hAnsi="Verdana"/>
          <w:b/>
          <w:sz w:val="24"/>
          <w:szCs w:val="24"/>
          <w:shd w:val="clear" w:color="auto" w:fill="FFFFFF" w:themeFill="background1"/>
        </w:rPr>
        <w:t>Ergun</w:t>
      </w:r>
      <w:proofErr w:type="spellEnd"/>
      <w:r w:rsidR="00D94D52">
        <w:rPr>
          <w:rFonts w:ascii="Verdana" w:hAnsi="Verdana"/>
          <w:b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D94D52">
        <w:rPr>
          <w:rFonts w:ascii="Verdana" w:hAnsi="Verdana"/>
          <w:b/>
          <w:sz w:val="24"/>
          <w:szCs w:val="24"/>
          <w:shd w:val="clear" w:color="auto" w:fill="FFFFFF" w:themeFill="background1"/>
        </w:rPr>
        <w:t>Hepvar</w:t>
      </w:r>
      <w:proofErr w:type="spellEnd"/>
      <w:r w:rsidR="00D94D52">
        <w:rPr>
          <w:rFonts w:ascii="Verdana" w:hAnsi="Verdana"/>
          <w:b/>
          <w:sz w:val="24"/>
          <w:szCs w:val="24"/>
          <w:shd w:val="clear" w:color="auto" w:fill="FFFFFF" w:themeFill="background1"/>
        </w:rPr>
        <w:t>,</w:t>
      </w:r>
      <w:r w:rsidR="003600AE" w:rsidRPr="00035700">
        <w:rPr>
          <w:rFonts w:ascii="Verdana" w:hAnsi="Verdana"/>
          <w:b/>
          <w:sz w:val="24"/>
          <w:szCs w:val="24"/>
          <w:shd w:val="clear" w:color="auto" w:fill="FFFFFF" w:themeFill="background1"/>
        </w:rPr>
        <w:t xml:space="preserve"> “</w:t>
      </w:r>
      <w:r w:rsidR="0095111C" w:rsidRPr="00035700">
        <w:rPr>
          <w:rFonts w:ascii="Verdana" w:hAnsi="Verdana"/>
          <w:b/>
          <w:sz w:val="24"/>
          <w:szCs w:val="24"/>
          <w:shd w:val="clear" w:color="auto" w:fill="FFFFFF" w:themeFill="background1"/>
        </w:rPr>
        <w:t>TÜİK</w:t>
      </w:r>
      <w:r w:rsidR="00116E64" w:rsidRPr="00035700">
        <w:rPr>
          <w:rFonts w:ascii="Verdana" w:hAnsi="Verdana"/>
          <w:b/>
          <w:sz w:val="24"/>
          <w:szCs w:val="24"/>
          <w:shd w:val="clear" w:color="auto" w:fill="FFFFFF" w:themeFill="background1"/>
        </w:rPr>
        <w:t xml:space="preserve"> veriler</w:t>
      </w:r>
      <w:r w:rsidR="0095111C" w:rsidRPr="00035700">
        <w:rPr>
          <w:rFonts w:ascii="Verdana" w:hAnsi="Verdana"/>
          <w:b/>
          <w:sz w:val="24"/>
          <w:szCs w:val="24"/>
          <w:shd w:val="clear" w:color="auto" w:fill="FFFFFF" w:themeFill="background1"/>
        </w:rPr>
        <w:t>in</w:t>
      </w:r>
      <w:r w:rsidR="00116E64" w:rsidRPr="00035700">
        <w:rPr>
          <w:rFonts w:ascii="Verdana" w:hAnsi="Verdana"/>
          <w:b/>
          <w:sz w:val="24"/>
          <w:szCs w:val="24"/>
          <w:shd w:val="clear" w:color="auto" w:fill="FFFFFF" w:themeFill="background1"/>
        </w:rPr>
        <w:t>e paralel olarak yaş narenciye sezonunda önümüzdeki iki ay</w:t>
      </w:r>
      <w:r w:rsidR="0095111C" w:rsidRPr="00035700">
        <w:rPr>
          <w:rFonts w:ascii="Verdana" w:hAnsi="Verdana"/>
          <w:b/>
          <w:sz w:val="24"/>
          <w:szCs w:val="24"/>
          <w:shd w:val="clear" w:color="auto" w:fill="FFFFFF" w:themeFill="background1"/>
        </w:rPr>
        <w:t>da ciddi bir yükseliş olacağını tahmin ediyoruz</w:t>
      </w:r>
      <w:r w:rsidR="00116E64" w:rsidRPr="00035700">
        <w:rPr>
          <w:rFonts w:ascii="Verdana" w:hAnsi="Verdana"/>
          <w:b/>
          <w:sz w:val="24"/>
          <w:szCs w:val="24"/>
          <w:shd w:val="clear" w:color="auto" w:fill="FFFFFF" w:themeFill="background1"/>
        </w:rPr>
        <w:t xml:space="preserve">. </w:t>
      </w:r>
      <w:r w:rsidR="0095111C" w:rsidRPr="00035700">
        <w:rPr>
          <w:rFonts w:ascii="Verdana" w:hAnsi="Verdana"/>
          <w:b/>
          <w:sz w:val="24"/>
          <w:szCs w:val="24"/>
          <w:shd w:val="clear" w:color="auto" w:fill="FFFFFF" w:themeFill="background1"/>
        </w:rPr>
        <w:t>Buna bağlı olarak 2016’ya göre yüzde 15’e varan oranda satış artışı yakalayacağımızı düşünüyoruz</w:t>
      </w:r>
      <w:r w:rsidR="00116E64" w:rsidRPr="00035700">
        <w:rPr>
          <w:rFonts w:ascii="Verdana" w:hAnsi="Verdana"/>
          <w:b/>
          <w:sz w:val="24"/>
          <w:szCs w:val="24"/>
          <w:shd w:val="clear" w:color="auto" w:fill="FFFFFF" w:themeFill="background1"/>
        </w:rPr>
        <w:t xml:space="preserve">” dedi. </w:t>
      </w:r>
    </w:p>
    <w:p w:rsidR="00FF37AD" w:rsidRPr="00035700" w:rsidRDefault="00FF37AD" w:rsidP="00756AC1">
      <w:pPr>
        <w:spacing w:after="0" w:line="360" w:lineRule="auto"/>
        <w:jc w:val="center"/>
        <w:rPr>
          <w:rFonts w:ascii="Verdana" w:hAnsi="Verdana"/>
          <w:b/>
          <w:sz w:val="24"/>
          <w:szCs w:val="24"/>
          <w:shd w:val="clear" w:color="auto" w:fill="FFFFFF" w:themeFill="background1"/>
        </w:rPr>
      </w:pPr>
    </w:p>
    <w:p w:rsidR="00650E95" w:rsidRPr="00035700" w:rsidRDefault="0065391C" w:rsidP="00627C5B">
      <w:pPr>
        <w:spacing w:after="0" w:line="360" w:lineRule="auto"/>
        <w:jc w:val="both"/>
        <w:rPr>
          <w:rFonts w:ascii="Verdana" w:hAnsi="Verdana"/>
          <w:sz w:val="20"/>
          <w:szCs w:val="20"/>
          <w:shd w:val="clear" w:color="auto" w:fill="FFFFFF" w:themeFill="background1"/>
        </w:rPr>
      </w:pPr>
      <w:r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TÜİK </w:t>
      </w:r>
      <w:r w:rsidR="00156B3A">
        <w:rPr>
          <w:rFonts w:ascii="Verdana" w:hAnsi="Verdana"/>
          <w:sz w:val="20"/>
          <w:szCs w:val="20"/>
          <w:shd w:val="clear" w:color="auto" w:fill="FFFFFF" w:themeFill="background1"/>
        </w:rPr>
        <w:t>Aralık</w:t>
      </w:r>
      <w:r w:rsidR="005A53F1">
        <w:rPr>
          <w:rFonts w:ascii="Verdana" w:hAnsi="Verdana"/>
          <w:sz w:val="20"/>
          <w:szCs w:val="20"/>
          <w:shd w:val="clear" w:color="auto" w:fill="FFFFFF" w:themeFill="background1"/>
        </w:rPr>
        <w:t xml:space="preserve"> 2017</w:t>
      </w:r>
      <w:r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’de </w:t>
      </w:r>
      <w:r w:rsidR="00627C5B">
        <w:rPr>
          <w:rFonts w:ascii="Verdana" w:hAnsi="Verdana"/>
          <w:sz w:val="20"/>
          <w:szCs w:val="20"/>
          <w:shd w:val="clear" w:color="auto" w:fill="FFFFFF" w:themeFill="background1"/>
        </w:rPr>
        <w:t>bitkisel ü</w:t>
      </w:r>
      <w:r w:rsidR="00CA0370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retim </w:t>
      </w:r>
      <w:proofErr w:type="gramStart"/>
      <w:r w:rsidR="00156B3A">
        <w:rPr>
          <w:rFonts w:ascii="Verdana" w:hAnsi="Verdana"/>
          <w:sz w:val="20"/>
          <w:szCs w:val="20"/>
          <w:shd w:val="clear" w:color="auto" w:fill="FFFFFF" w:themeFill="background1"/>
        </w:rPr>
        <w:t>yıl sonu</w:t>
      </w:r>
      <w:proofErr w:type="gramEnd"/>
      <w:r w:rsidR="00156B3A">
        <w:rPr>
          <w:rFonts w:ascii="Verdana" w:hAnsi="Verdana"/>
          <w:sz w:val="20"/>
          <w:szCs w:val="20"/>
          <w:shd w:val="clear" w:color="auto" w:fill="FFFFFF" w:themeFill="background1"/>
        </w:rPr>
        <w:t xml:space="preserve"> verilerini</w:t>
      </w:r>
      <w:r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 açıkladı. Buna göre</w:t>
      </w:r>
      <w:r w:rsidR="005F23E9" w:rsidRPr="00035700">
        <w:rPr>
          <w:rFonts w:ascii="Verdana" w:hAnsi="Verdana"/>
          <w:sz w:val="20"/>
          <w:szCs w:val="20"/>
          <w:shd w:val="clear" w:color="auto" w:fill="FFFFFF" w:themeFill="background1"/>
        </w:rPr>
        <w:t>;</w:t>
      </w:r>
      <w:r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 </w:t>
      </w:r>
      <w:r w:rsidR="005F23E9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üretim </w:t>
      </w:r>
      <w:proofErr w:type="gramStart"/>
      <w:r w:rsidR="005F23E9" w:rsidRPr="00035700">
        <w:rPr>
          <w:rFonts w:ascii="Verdana" w:hAnsi="Verdana"/>
          <w:sz w:val="20"/>
          <w:szCs w:val="20"/>
          <w:shd w:val="clear" w:color="auto" w:fill="FFFFFF" w:themeFill="background1"/>
        </w:rPr>
        <w:t>miktarları</w:t>
      </w:r>
      <w:proofErr w:type="gramEnd"/>
      <w:r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 2017</w:t>
      </w:r>
      <w:r w:rsidR="005F23E9" w:rsidRPr="00035700">
        <w:rPr>
          <w:rFonts w:ascii="Verdana" w:hAnsi="Verdana"/>
          <w:sz w:val="20"/>
          <w:szCs w:val="20"/>
          <w:shd w:val="clear" w:color="auto" w:fill="FFFFFF" w:themeFill="background1"/>
        </w:rPr>
        <w:t>’de</w:t>
      </w:r>
      <w:r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 bir önceki yıla göre tahıll</w:t>
      </w:r>
      <w:r w:rsidR="005F23E9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ar ve </w:t>
      </w:r>
      <w:r w:rsidR="00627C5B">
        <w:rPr>
          <w:rFonts w:ascii="Verdana" w:hAnsi="Verdana"/>
          <w:sz w:val="20"/>
          <w:szCs w:val="20"/>
          <w:shd w:val="clear" w:color="auto" w:fill="FFFFFF" w:themeFill="background1"/>
        </w:rPr>
        <w:t>diğer bitkisel ürünlerde yüzde 4,2, sebzelerde yüzde 1,8</w:t>
      </w:r>
      <w:r w:rsidR="005F23E9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 ve meyvelerde yüzde </w:t>
      </w:r>
      <w:r w:rsidR="00627C5B">
        <w:rPr>
          <w:rFonts w:ascii="Verdana" w:hAnsi="Verdana"/>
          <w:sz w:val="20"/>
          <w:szCs w:val="20"/>
          <w:shd w:val="clear" w:color="auto" w:fill="FFFFFF" w:themeFill="background1"/>
        </w:rPr>
        <w:t>9</w:t>
      </w:r>
      <w:r w:rsidRPr="00035700">
        <w:rPr>
          <w:rFonts w:ascii="Verdana" w:hAnsi="Verdana"/>
          <w:sz w:val="20"/>
          <w:szCs w:val="20"/>
          <w:shd w:val="clear" w:color="auto" w:fill="FFFFFF" w:themeFill="background1"/>
        </w:rPr>
        <w:t>,7 oranında artış</w:t>
      </w:r>
      <w:r w:rsidR="00856A24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 gösterdi. </w:t>
      </w:r>
      <w:r w:rsidR="00627C5B" w:rsidRPr="00627C5B">
        <w:rPr>
          <w:rFonts w:ascii="Verdana" w:hAnsi="Verdana"/>
          <w:sz w:val="20"/>
          <w:szCs w:val="20"/>
          <w:shd w:val="clear" w:color="auto" w:fill="FFFFFF" w:themeFill="background1"/>
        </w:rPr>
        <w:t>Üretim miktarları 2017 yıl</w:t>
      </w:r>
      <w:r w:rsidR="00627C5B">
        <w:rPr>
          <w:rFonts w:ascii="Verdana" w:hAnsi="Verdana"/>
          <w:sz w:val="20"/>
          <w:szCs w:val="20"/>
          <w:shd w:val="clear" w:color="auto" w:fill="FFFFFF" w:themeFill="background1"/>
        </w:rPr>
        <w:t xml:space="preserve">ında tahıllar ve diğer bitkisel </w:t>
      </w:r>
      <w:r w:rsidR="00627C5B" w:rsidRPr="00627C5B">
        <w:rPr>
          <w:rFonts w:ascii="Verdana" w:hAnsi="Verdana"/>
          <w:sz w:val="20"/>
          <w:szCs w:val="20"/>
          <w:shd w:val="clear" w:color="auto" w:fill="FFFFFF" w:themeFill="background1"/>
        </w:rPr>
        <w:t>ürünlerde 68 milyon 61 bin ton, sebzelerde 30 milyon 826 bin ton ve m</w:t>
      </w:r>
      <w:r w:rsidR="00627C5B">
        <w:rPr>
          <w:rFonts w:ascii="Verdana" w:hAnsi="Verdana"/>
          <w:sz w:val="20"/>
          <w:szCs w:val="20"/>
          <w:shd w:val="clear" w:color="auto" w:fill="FFFFFF" w:themeFill="background1"/>
        </w:rPr>
        <w:t xml:space="preserve">eyvelerde 20 milyon 809 bin ton </w:t>
      </w:r>
      <w:r w:rsidR="00627C5B" w:rsidRPr="00627C5B">
        <w:rPr>
          <w:rFonts w:ascii="Verdana" w:hAnsi="Verdana"/>
          <w:sz w:val="20"/>
          <w:szCs w:val="20"/>
          <w:shd w:val="clear" w:color="auto" w:fill="FFFFFF" w:themeFill="background1"/>
        </w:rPr>
        <w:t>olarak gerçekleşti.</w:t>
      </w:r>
    </w:p>
    <w:p w:rsidR="00650E95" w:rsidRPr="00035700" w:rsidRDefault="00650E95" w:rsidP="00856A24">
      <w:pPr>
        <w:spacing w:after="0" w:line="360" w:lineRule="auto"/>
        <w:jc w:val="both"/>
        <w:rPr>
          <w:rFonts w:ascii="Verdana" w:hAnsi="Verdana"/>
          <w:sz w:val="20"/>
          <w:szCs w:val="20"/>
          <w:shd w:val="clear" w:color="auto" w:fill="FFFFFF" w:themeFill="background1"/>
        </w:rPr>
      </w:pPr>
    </w:p>
    <w:p w:rsidR="00CA0370" w:rsidRPr="00035700" w:rsidRDefault="00856A24" w:rsidP="00514E7F">
      <w:pPr>
        <w:spacing w:after="0" w:line="360" w:lineRule="auto"/>
        <w:jc w:val="both"/>
        <w:rPr>
          <w:rFonts w:ascii="Verdana" w:hAnsi="Verdana"/>
          <w:sz w:val="20"/>
          <w:szCs w:val="20"/>
          <w:shd w:val="clear" w:color="auto" w:fill="FFFFFF" w:themeFill="background1"/>
        </w:rPr>
      </w:pPr>
      <w:r w:rsidRPr="00035700">
        <w:rPr>
          <w:rFonts w:ascii="Verdana" w:hAnsi="Verdana"/>
          <w:sz w:val="20"/>
          <w:szCs w:val="20"/>
          <w:shd w:val="clear" w:color="auto" w:fill="FFFFFF" w:themeFill="background1"/>
        </w:rPr>
        <w:t>Sebze-meyve ürünlerinden en dikkat çeken artış ve azalış</w:t>
      </w:r>
      <w:r w:rsidR="00514E7F">
        <w:rPr>
          <w:rFonts w:ascii="Verdana" w:hAnsi="Verdana"/>
          <w:sz w:val="20"/>
          <w:szCs w:val="20"/>
          <w:shd w:val="clear" w:color="auto" w:fill="FFFFFF" w:themeFill="background1"/>
        </w:rPr>
        <w:t xml:space="preserve"> verileri</w:t>
      </w:r>
      <w:r w:rsidR="002D3AA3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 ise şöyle: Sebze</w:t>
      </w:r>
      <w:r w:rsidR="00CA0370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 grubunda </w:t>
      </w:r>
      <w:r w:rsidR="00514E7F">
        <w:rPr>
          <w:rFonts w:ascii="Verdana" w:hAnsi="Verdana"/>
          <w:sz w:val="20"/>
          <w:szCs w:val="20"/>
          <w:shd w:val="clear" w:color="auto" w:fill="FFFFFF" w:themeFill="background1"/>
        </w:rPr>
        <w:t>yer alan</w:t>
      </w:r>
      <w:r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 </w:t>
      </w:r>
      <w:r w:rsidR="00514E7F">
        <w:rPr>
          <w:rFonts w:ascii="Verdana" w:hAnsi="Verdana"/>
          <w:sz w:val="20"/>
          <w:szCs w:val="20"/>
          <w:shd w:val="clear" w:color="auto" w:fill="FFFFFF" w:themeFill="background1"/>
        </w:rPr>
        <w:t xml:space="preserve">domateste yüzde 1,2, karpuzda yüzde </w:t>
      </w:r>
      <w:r w:rsidR="00514E7F" w:rsidRPr="00514E7F">
        <w:rPr>
          <w:rFonts w:ascii="Verdana" w:hAnsi="Verdana"/>
          <w:sz w:val="20"/>
          <w:szCs w:val="20"/>
          <w:shd w:val="clear" w:color="auto" w:fill="FFFFFF" w:themeFill="background1"/>
        </w:rPr>
        <w:t>2,</w:t>
      </w:r>
      <w:r w:rsidR="00514E7F">
        <w:rPr>
          <w:rFonts w:ascii="Verdana" w:hAnsi="Verdana"/>
          <w:sz w:val="20"/>
          <w:szCs w:val="20"/>
          <w:shd w:val="clear" w:color="auto" w:fill="FFFFFF" w:themeFill="background1"/>
        </w:rPr>
        <w:t xml:space="preserve">1, salçalık </w:t>
      </w:r>
      <w:proofErr w:type="spellStart"/>
      <w:r w:rsidR="00514E7F">
        <w:rPr>
          <w:rFonts w:ascii="Verdana" w:hAnsi="Verdana"/>
          <w:sz w:val="20"/>
          <w:szCs w:val="20"/>
          <w:shd w:val="clear" w:color="auto" w:fill="FFFFFF" w:themeFill="background1"/>
        </w:rPr>
        <w:t>kapya</w:t>
      </w:r>
      <w:proofErr w:type="spellEnd"/>
      <w:r w:rsidR="00514E7F">
        <w:rPr>
          <w:rFonts w:ascii="Verdana" w:hAnsi="Verdana"/>
          <w:sz w:val="20"/>
          <w:szCs w:val="20"/>
          <w:shd w:val="clear" w:color="auto" w:fill="FFFFFF" w:themeFill="background1"/>
        </w:rPr>
        <w:t xml:space="preserve"> biberde yüzde 15,7 </w:t>
      </w:r>
      <w:r w:rsidR="00514E7F" w:rsidRPr="00514E7F">
        <w:rPr>
          <w:rFonts w:ascii="Verdana" w:hAnsi="Verdana"/>
          <w:sz w:val="20"/>
          <w:szCs w:val="20"/>
          <w:shd w:val="clear" w:color="auto" w:fill="FFFFFF" w:themeFill="background1"/>
        </w:rPr>
        <w:t>oranında artış</w:t>
      </w:r>
      <w:r w:rsidR="00514E7F">
        <w:rPr>
          <w:rFonts w:ascii="Verdana" w:hAnsi="Verdana"/>
          <w:sz w:val="20"/>
          <w:szCs w:val="20"/>
          <w:shd w:val="clear" w:color="auto" w:fill="FFFFFF" w:themeFill="background1"/>
        </w:rPr>
        <w:t xml:space="preserve"> oldu</w:t>
      </w:r>
      <w:r w:rsidR="00CA0370" w:rsidRPr="00035700">
        <w:rPr>
          <w:rFonts w:ascii="Verdana" w:hAnsi="Verdana"/>
          <w:sz w:val="20"/>
          <w:szCs w:val="20"/>
          <w:shd w:val="clear" w:color="auto" w:fill="FFFFFF" w:themeFill="background1"/>
        </w:rPr>
        <w:t>.</w:t>
      </w:r>
      <w:r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 </w:t>
      </w:r>
      <w:r w:rsidR="00C76167">
        <w:rPr>
          <w:rFonts w:ascii="Verdana" w:hAnsi="Verdana"/>
          <w:sz w:val="20"/>
          <w:szCs w:val="20"/>
          <w:shd w:val="clear" w:color="auto" w:fill="FFFFFF" w:themeFill="background1"/>
        </w:rPr>
        <w:t>Öte yandan üretim miktarı k</w:t>
      </w:r>
      <w:r w:rsidR="00514E7F">
        <w:rPr>
          <w:rFonts w:ascii="Verdana" w:hAnsi="Verdana"/>
          <w:sz w:val="20"/>
          <w:szCs w:val="20"/>
          <w:shd w:val="clear" w:color="auto" w:fill="FFFFFF" w:themeFill="background1"/>
        </w:rPr>
        <w:t xml:space="preserve">avunda yüzde 2,2, sivri biberde yüzde 2,3 ve taze fasulyede yüzde 1,3 oranında </w:t>
      </w:r>
      <w:r w:rsidR="00514E7F" w:rsidRPr="00514E7F">
        <w:rPr>
          <w:rFonts w:ascii="Verdana" w:hAnsi="Verdana"/>
          <w:sz w:val="20"/>
          <w:szCs w:val="20"/>
          <w:shd w:val="clear" w:color="auto" w:fill="FFFFFF" w:themeFill="background1"/>
        </w:rPr>
        <w:t>azaldı.</w:t>
      </w:r>
    </w:p>
    <w:p w:rsidR="00CA0370" w:rsidRPr="00035700" w:rsidRDefault="00CA0370" w:rsidP="00FF37AD">
      <w:pPr>
        <w:spacing w:after="0" w:line="360" w:lineRule="auto"/>
        <w:jc w:val="both"/>
        <w:rPr>
          <w:rFonts w:ascii="Verdana" w:hAnsi="Verdana"/>
          <w:sz w:val="20"/>
          <w:szCs w:val="20"/>
          <w:shd w:val="clear" w:color="auto" w:fill="FFFFFF" w:themeFill="background1"/>
        </w:rPr>
      </w:pPr>
    </w:p>
    <w:p w:rsidR="00856A24" w:rsidRPr="00035700" w:rsidRDefault="00856A24" w:rsidP="00FF37AD">
      <w:pPr>
        <w:spacing w:after="0" w:line="360" w:lineRule="auto"/>
        <w:jc w:val="both"/>
        <w:rPr>
          <w:rFonts w:ascii="Verdana" w:hAnsi="Verdana"/>
          <w:sz w:val="20"/>
          <w:szCs w:val="20"/>
          <w:shd w:val="clear" w:color="auto" w:fill="FFFFFF" w:themeFill="background1"/>
        </w:rPr>
      </w:pPr>
      <w:r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Meyveler içinde </w:t>
      </w:r>
      <w:r w:rsidR="00514E7F">
        <w:rPr>
          <w:rFonts w:ascii="Verdana" w:hAnsi="Verdana"/>
          <w:sz w:val="20"/>
          <w:szCs w:val="20"/>
          <w:shd w:val="clear" w:color="auto" w:fill="FFFFFF" w:themeFill="background1"/>
        </w:rPr>
        <w:t xml:space="preserve">üretim </w:t>
      </w:r>
      <w:r w:rsidR="00CA0370" w:rsidRPr="00035700">
        <w:rPr>
          <w:rFonts w:ascii="Verdana" w:hAnsi="Verdana"/>
          <w:sz w:val="20"/>
          <w:szCs w:val="20"/>
          <w:shd w:val="clear" w:color="auto" w:fill="FFFFFF" w:themeFill="background1"/>
        </w:rPr>
        <w:t>artış</w:t>
      </w:r>
      <w:r w:rsidR="00514E7F">
        <w:rPr>
          <w:rFonts w:ascii="Verdana" w:hAnsi="Verdana"/>
          <w:sz w:val="20"/>
          <w:szCs w:val="20"/>
          <w:shd w:val="clear" w:color="auto" w:fill="FFFFFF" w:themeFill="background1"/>
        </w:rPr>
        <w:t>ı</w:t>
      </w:r>
      <w:r w:rsidR="00CA0370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 </w:t>
      </w:r>
      <w:r w:rsidR="00700EF3">
        <w:rPr>
          <w:rFonts w:ascii="Verdana" w:hAnsi="Verdana"/>
          <w:sz w:val="20"/>
          <w:szCs w:val="20"/>
          <w:shd w:val="clear" w:color="auto" w:fill="FFFFFF" w:themeFill="background1"/>
        </w:rPr>
        <w:t xml:space="preserve">gerçekleşen ürünler sırasıyla yüzde 34,9 ile kayısı, yüzde 14,4 ile kiraz ve yüzde 3,6 ile şeftali olurken sert kabuklu meyvelerden Antep fıstığında </w:t>
      </w:r>
      <w:r w:rsidR="00650E95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yüzde 54,1 </w:t>
      </w:r>
      <w:r w:rsidR="00700EF3">
        <w:rPr>
          <w:rFonts w:ascii="Verdana" w:hAnsi="Verdana"/>
          <w:sz w:val="20"/>
          <w:szCs w:val="20"/>
          <w:shd w:val="clear" w:color="auto" w:fill="FFFFFF" w:themeFill="background1"/>
        </w:rPr>
        <w:t xml:space="preserve">oranında azalış görüldü. </w:t>
      </w:r>
    </w:p>
    <w:p w:rsidR="00B56E8D" w:rsidRPr="00035700" w:rsidRDefault="00B56E8D" w:rsidP="00FF37AD">
      <w:pPr>
        <w:spacing w:after="0" w:line="360" w:lineRule="auto"/>
        <w:jc w:val="both"/>
        <w:rPr>
          <w:rFonts w:ascii="Verdana" w:hAnsi="Verdana"/>
          <w:sz w:val="20"/>
          <w:szCs w:val="20"/>
          <w:shd w:val="clear" w:color="auto" w:fill="FFFFFF" w:themeFill="background1"/>
        </w:rPr>
      </w:pPr>
    </w:p>
    <w:p w:rsidR="005068EF" w:rsidRPr="00035700" w:rsidRDefault="005068EF" w:rsidP="00FF37AD">
      <w:pPr>
        <w:spacing w:after="0" w:line="360" w:lineRule="auto"/>
        <w:jc w:val="both"/>
        <w:rPr>
          <w:rFonts w:ascii="Verdana" w:hAnsi="Verdana"/>
          <w:b/>
          <w:sz w:val="20"/>
          <w:szCs w:val="20"/>
          <w:shd w:val="clear" w:color="auto" w:fill="FFFFFF" w:themeFill="background1"/>
        </w:rPr>
      </w:pPr>
      <w:r w:rsidRPr="00035700">
        <w:rPr>
          <w:rFonts w:ascii="Verdana" w:hAnsi="Verdana"/>
          <w:b/>
          <w:sz w:val="20"/>
          <w:szCs w:val="20"/>
          <w:shd w:val="clear" w:color="auto" w:fill="FFFFFF" w:themeFill="background1"/>
        </w:rPr>
        <w:t>“</w:t>
      </w:r>
      <w:r w:rsidR="00F30A37" w:rsidRPr="00035700">
        <w:rPr>
          <w:rFonts w:ascii="Verdana" w:hAnsi="Verdana"/>
          <w:b/>
          <w:sz w:val="20"/>
          <w:szCs w:val="20"/>
          <w:shd w:val="clear" w:color="auto" w:fill="FFFFFF" w:themeFill="background1"/>
        </w:rPr>
        <w:t>2016’ya göre</w:t>
      </w:r>
      <w:r w:rsidRPr="00035700">
        <w:rPr>
          <w:rFonts w:ascii="Verdana" w:hAnsi="Verdana"/>
          <w:b/>
          <w:sz w:val="20"/>
          <w:szCs w:val="20"/>
          <w:shd w:val="clear" w:color="auto" w:fill="FFFFFF" w:themeFill="background1"/>
        </w:rPr>
        <w:t xml:space="preserve"> yüzde 15 daha fazla satış</w:t>
      </w:r>
      <w:r w:rsidR="00F30A37" w:rsidRPr="00035700">
        <w:rPr>
          <w:rFonts w:ascii="Verdana" w:hAnsi="Verdana"/>
          <w:b/>
          <w:sz w:val="20"/>
          <w:szCs w:val="20"/>
          <w:shd w:val="clear" w:color="auto" w:fill="FFFFFF" w:themeFill="background1"/>
        </w:rPr>
        <w:t xml:space="preserve"> bekliyoruz”</w:t>
      </w:r>
      <w:r w:rsidRPr="00035700">
        <w:rPr>
          <w:rFonts w:ascii="Verdana" w:hAnsi="Verdana"/>
          <w:b/>
          <w:sz w:val="20"/>
          <w:szCs w:val="20"/>
          <w:shd w:val="clear" w:color="auto" w:fill="FFFFFF" w:themeFill="background1"/>
        </w:rPr>
        <w:t xml:space="preserve"> </w:t>
      </w:r>
    </w:p>
    <w:p w:rsidR="004E3A27" w:rsidRDefault="00F46B95" w:rsidP="00035700">
      <w:pPr>
        <w:spacing w:after="0" w:line="360" w:lineRule="auto"/>
        <w:jc w:val="both"/>
        <w:rPr>
          <w:rFonts w:ascii="Verdana" w:hAnsi="Verdana"/>
          <w:sz w:val="20"/>
          <w:szCs w:val="20"/>
          <w:shd w:val="clear" w:color="auto" w:fill="FFFFFF" w:themeFill="background1"/>
        </w:rPr>
      </w:pPr>
      <w:r w:rsidRPr="00035700">
        <w:rPr>
          <w:rFonts w:ascii="Verdana" w:hAnsi="Verdana"/>
          <w:sz w:val="20"/>
          <w:szCs w:val="20"/>
          <w:shd w:val="clear" w:color="auto" w:fill="FFFFFF" w:themeFill="background1"/>
        </w:rPr>
        <w:t>Narenciye ürünlerinin zorlu sevkiyat koşullarına uygun havalı kutula</w:t>
      </w:r>
      <w:r w:rsidR="00CA0370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r üreten </w:t>
      </w:r>
      <w:proofErr w:type="spellStart"/>
      <w:r w:rsidR="00CA0370" w:rsidRPr="00035700">
        <w:rPr>
          <w:rFonts w:ascii="Verdana" w:hAnsi="Verdana"/>
          <w:sz w:val="20"/>
          <w:szCs w:val="20"/>
          <w:shd w:val="clear" w:color="auto" w:fill="FFFFFF" w:themeFill="background1"/>
        </w:rPr>
        <w:t>Olmuksan</w:t>
      </w:r>
      <w:proofErr w:type="spellEnd"/>
      <w:r w:rsidR="00CA0370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 IP Türkiye</w:t>
      </w:r>
      <w:r w:rsidR="004E3A27">
        <w:rPr>
          <w:rFonts w:ascii="Verdana" w:hAnsi="Verdana"/>
          <w:sz w:val="20"/>
          <w:szCs w:val="20"/>
          <w:shd w:val="clear" w:color="auto" w:fill="FFFFFF" w:themeFill="background1"/>
        </w:rPr>
        <w:t>’nin</w:t>
      </w:r>
      <w:r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 </w:t>
      </w:r>
      <w:r w:rsidR="004E3A27">
        <w:rPr>
          <w:rFonts w:ascii="Verdana" w:hAnsi="Verdana"/>
          <w:sz w:val="20"/>
          <w:szCs w:val="20"/>
          <w:shd w:val="clear" w:color="auto" w:fill="FFFFFF" w:themeFill="background1"/>
        </w:rPr>
        <w:t>genel müdürü</w:t>
      </w:r>
      <w:r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035700">
        <w:rPr>
          <w:rFonts w:ascii="Verdana" w:hAnsi="Verdana"/>
          <w:sz w:val="20"/>
          <w:szCs w:val="20"/>
          <w:shd w:val="clear" w:color="auto" w:fill="FFFFFF" w:themeFill="background1"/>
        </w:rPr>
        <w:t>Ergun</w:t>
      </w:r>
      <w:proofErr w:type="spellEnd"/>
      <w:r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035700">
        <w:rPr>
          <w:rFonts w:ascii="Verdana" w:hAnsi="Verdana"/>
          <w:sz w:val="20"/>
          <w:szCs w:val="20"/>
          <w:shd w:val="clear" w:color="auto" w:fill="FFFFFF" w:themeFill="background1"/>
        </w:rPr>
        <w:t>Hepvar</w:t>
      </w:r>
      <w:proofErr w:type="spellEnd"/>
      <w:r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, yaş-meyve sebze sezonu ile ilgili değerlendirmelerde bulundu. TÜİK verileriyle paralel ilerleyen bir narenciye sezonu </w:t>
      </w:r>
      <w:r w:rsidR="00700EF3">
        <w:rPr>
          <w:rFonts w:ascii="Verdana" w:hAnsi="Verdana"/>
          <w:sz w:val="20"/>
          <w:szCs w:val="20"/>
          <w:shd w:val="clear" w:color="auto" w:fill="FFFFFF" w:themeFill="background1"/>
        </w:rPr>
        <w:t xml:space="preserve">geçirdiklerini ifade eden </w:t>
      </w:r>
      <w:proofErr w:type="spellStart"/>
      <w:r w:rsidR="00700EF3">
        <w:rPr>
          <w:rFonts w:ascii="Verdana" w:hAnsi="Verdana"/>
          <w:sz w:val="20"/>
          <w:szCs w:val="20"/>
          <w:shd w:val="clear" w:color="auto" w:fill="FFFFFF" w:themeFill="background1"/>
        </w:rPr>
        <w:t>Hepvar</w:t>
      </w:r>
      <w:proofErr w:type="spellEnd"/>
      <w:r w:rsidR="00700EF3">
        <w:rPr>
          <w:rFonts w:ascii="Verdana" w:hAnsi="Verdana"/>
          <w:sz w:val="20"/>
          <w:szCs w:val="20"/>
          <w:shd w:val="clear" w:color="auto" w:fill="FFFFFF" w:themeFill="background1"/>
        </w:rPr>
        <w:t>,</w:t>
      </w:r>
      <w:r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 “</w:t>
      </w:r>
      <w:r w:rsidR="00B56E8D" w:rsidRPr="00035700">
        <w:rPr>
          <w:rFonts w:ascii="Verdana" w:hAnsi="Verdana"/>
          <w:sz w:val="20"/>
          <w:szCs w:val="20"/>
          <w:shd w:val="clear" w:color="auto" w:fill="FFFFFF" w:themeFill="background1"/>
        </w:rPr>
        <w:t>TÜİK verileri</w:t>
      </w:r>
      <w:r w:rsidR="00700EF3">
        <w:rPr>
          <w:rFonts w:ascii="Verdana" w:hAnsi="Verdana"/>
          <w:sz w:val="20"/>
          <w:szCs w:val="20"/>
          <w:shd w:val="clear" w:color="auto" w:fill="FFFFFF" w:themeFill="background1"/>
        </w:rPr>
        <w:t xml:space="preserve">ne göre meyve ürünlerinin üretim </w:t>
      </w:r>
      <w:r w:rsidR="00700EF3">
        <w:rPr>
          <w:rFonts w:ascii="Verdana" w:hAnsi="Verdana"/>
          <w:sz w:val="20"/>
          <w:szCs w:val="20"/>
          <w:shd w:val="clear" w:color="auto" w:fill="FFFFFF" w:themeFill="background1"/>
        </w:rPr>
        <w:lastRenderedPageBreak/>
        <w:t>miktarının arttığı güzel bir yıl geçirdik.</w:t>
      </w:r>
      <w:r w:rsidR="00B56E8D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 Biz de bu veriler</w:t>
      </w:r>
      <w:r w:rsidR="00C529FD" w:rsidRPr="00035700">
        <w:rPr>
          <w:rFonts w:ascii="Verdana" w:hAnsi="Verdana"/>
          <w:sz w:val="20"/>
          <w:szCs w:val="20"/>
          <w:shd w:val="clear" w:color="auto" w:fill="FFFFFF" w:themeFill="background1"/>
        </w:rPr>
        <w:t>e ve müşterilerimizle olan görüşmelerimize</w:t>
      </w:r>
      <w:r w:rsidR="00B56E8D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 </w:t>
      </w:r>
      <w:r w:rsidR="00C529FD" w:rsidRPr="00035700">
        <w:rPr>
          <w:rFonts w:ascii="Verdana" w:hAnsi="Verdana"/>
          <w:sz w:val="20"/>
          <w:szCs w:val="20"/>
          <w:shd w:val="clear" w:color="auto" w:fill="FFFFFF" w:themeFill="background1"/>
        </w:rPr>
        <w:t>dayanarak</w:t>
      </w:r>
      <w:r w:rsidR="00B56E8D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 narenciye</w:t>
      </w:r>
      <w:r w:rsidR="002D3AA3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 sezonunda önümüzdeki </w:t>
      </w:r>
      <w:r w:rsidR="00B56E8D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iki ayda </w:t>
      </w:r>
      <w:r w:rsidR="00C529FD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sağlıklı </w:t>
      </w:r>
      <w:r w:rsidR="00B56E8D" w:rsidRPr="00035700">
        <w:rPr>
          <w:rFonts w:ascii="Verdana" w:hAnsi="Verdana"/>
          <w:sz w:val="20"/>
          <w:szCs w:val="20"/>
          <w:shd w:val="clear" w:color="auto" w:fill="FFFFFF" w:themeFill="background1"/>
        </w:rPr>
        <w:t>bir yükseliş bekliyoruz. Bu yükseliş sektörümüzü</w:t>
      </w:r>
      <w:r w:rsidR="00C529FD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n zaten kuvvetli giden büyüme </w:t>
      </w:r>
      <w:proofErr w:type="gramStart"/>
      <w:r w:rsidR="00C529FD" w:rsidRPr="00035700">
        <w:rPr>
          <w:rFonts w:ascii="Verdana" w:hAnsi="Verdana"/>
          <w:sz w:val="20"/>
          <w:szCs w:val="20"/>
          <w:shd w:val="clear" w:color="auto" w:fill="FFFFFF" w:themeFill="background1"/>
        </w:rPr>
        <w:t>trendini</w:t>
      </w:r>
      <w:proofErr w:type="gramEnd"/>
      <w:r w:rsidR="00C529FD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 daha</w:t>
      </w:r>
      <w:r w:rsidR="00B56E8D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 d</w:t>
      </w:r>
      <w:r w:rsidR="00C529FD" w:rsidRPr="00035700">
        <w:rPr>
          <w:rFonts w:ascii="Verdana" w:hAnsi="Verdana"/>
          <w:sz w:val="20"/>
          <w:szCs w:val="20"/>
          <w:shd w:val="clear" w:color="auto" w:fill="FFFFFF" w:themeFill="background1"/>
        </w:rPr>
        <w:t>a</w:t>
      </w:r>
      <w:r w:rsidR="00B56E8D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 canlandıracak” dedi. </w:t>
      </w:r>
    </w:p>
    <w:p w:rsidR="004E3A27" w:rsidRDefault="004E3A27" w:rsidP="00035700">
      <w:pPr>
        <w:spacing w:after="0" w:line="360" w:lineRule="auto"/>
        <w:jc w:val="both"/>
        <w:rPr>
          <w:rFonts w:ascii="Verdana" w:hAnsi="Verdana"/>
          <w:sz w:val="20"/>
          <w:szCs w:val="20"/>
          <w:shd w:val="clear" w:color="auto" w:fill="FFFFFF" w:themeFill="background1"/>
        </w:rPr>
      </w:pPr>
    </w:p>
    <w:p w:rsidR="00096936" w:rsidRPr="00035700" w:rsidRDefault="00B56E8D" w:rsidP="00035700">
      <w:pPr>
        <w:spacing w:after="0" w:line="360" w:lineRule="auto"/>
        <w:jc w:val="both"/>
        <w:rPr>
          <w:rFonts w:ascii="Verdana" w:hAnsi="Verdana"/>
          <w:sz w:val="20"/>
          <w:szCs w:val="20"/>
          <w:shd w:val="clear" w:color="auto" w:fill="FFFFFF" w:themeFill="background1"/>
        </w:rPr>
      </w:pPr>
      <w:r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Akdeniz İhracatçı Birlikleri Genel Sekreterliği’nin 2017 verilerini de değerlendiren </w:t>
      </w:r>
      <w:proofErr w:type="spellStart"/>
      <w:r w:rsidRPr="00035700">
        <w:rPr>
          <w:rFonts w:ascii="Verdana" w:hAnsi="Verdana"/>
          <w:sz w:val="20"/>
          <w:szCs w:val="20"/>
          <w:shd w:val="clear" w:color="auto" w:fill="FFFFFF" w:themeFill="background1"/>
        </w:rPr>
        <w:t>Hepvar</w:t>
      </w:r>
      <w:proofErr w:type="spellEnd"/>
      <w:r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, şöyle konuştu: </w:t>
      </w:r>
      <w:r w:rsidR="00096936" w:rsidRPr="00035700">
        <w:rPr>
          <w:rFonts w:ascii="Verdana" w:hAnsi="Verdana"/>
          <w:sz w:val="20"/>
          <w:szCs w:val="20"/>
          <w:shd w:val="clear" w:color="auto" w:fill="FFFFFF" w:themeFill="background1"/>
        </w:rPr>
        <w:t>“</w:t>
      </w:r>
      <w:proofErr w:type="spellStart"/>
      <w:r w:rsidR="00096936" w:rsidRPr="00035700">
        <w:rPr>
          <w:rFonts w:ascii="Verdana" w:hAnsi="Verdana"/>
          <w:sz w:val="20"/>
          <w:szCs w:val="20"/>
          <w:shd w:val="clear" w:color="auto" w:fill="FFFFFF" w:themeFill="background1"/>
        </w:rPr>
        <w:t>AKIB’e</w:t>
      </w:r>
      <w:proofErr w:type="spellEnd"/>
      <w:r w:rsidR="00096936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 göre, narenciyede 2017’de önceki yıla kıyasla </w:t>
      </w:r>
      <w:r w:rsidR="002A369B">
        <w:rPr>
          <w:rFonts w:ascii="Verdana" w:hAnsi="Verdana"/>
          <w:sz w:val="20"/>
          <w:szCs w:val="20"/>
          <w:shd w:val="clear" w:color="auto" w:fill="FFFFFF" w:themeFill="background1"/>
        </w:rPr>
        <w:t xml:space="preserve">miktar bazında yüzde 11’lik bir artış var. 2017’de </w:t>
      </w:r>
      <w:r w:rsidR="002D3AA3" w:rsidRPr="00035700">
        <w:rPr>
          <w:rFonts w:ascii="Verdana" w:hAnsi="Verdana"/>
          <w:sz w:val="20"/>
          <w:szCs w:val="20"/>
          <w:shd w:val="clear" w:color="auto" w:fill="FFFFFF" w:themeFill="background1"/>
        </w:rPr>
        <w:t>m</w:t>
      </w:r>
      <w:r w:rsidR="002A369B">
        <w:rPr>
          <w:rFonts w:ascii="Verdana" w:hAnsi="Verdana"/>
          <w:sz w:val="20"/>
          <w:szCs w:val="20"/>
          <w:shd w:val="clear" w:color="auto" w:fill="FFFFFF" w:themeFill="background1"/>
        </w:rPr>
        <w:t>andarinde yüzde 7 ve limonda yüzde 6</w:t>
      </w:r>
      <w:r w:rsidR="00096936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 artış olduğu görülüyor. </w:t>
      </w:r>
      <w:r w:rsidR="00321D9E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Bu ürünlerin bir yerden başka bir yere sağlıklı koşullarda taşınması çok önem taşıyor. Akıllı havalandırma sistemi ile ürettiğimiz oluklu mukavva kutular </w:t>
      </w:r>
      <w:r w:rsidR="004E3A27">
        <w:rPr>
          <w:rFonts w:ascii="Verdana" w:hAnsi="Verdana"/>
          <w:sz w:val="20"/>
          <w:szCs w:val="20"/>
          <w:shd w:val="clear" w:color="auto" w:fill="FFFFFF" w:themeFill="background1"/>
        </w:rPr>
        <w:t>sayesinde</w:t>
      </w:r>
      <w:r w:rsidR="00321D9E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 limon ve mandalina gibi en hassas ürünler dahi </w:t>
      </w:r>
      <w:r w:rsidR="00C529FD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fazladan </w:t>
      </w:r>
      <w:r w:rsidR="00321D9E" w:rsidRPr="00035700">
        <w:rPr>
          <w:rFonts w:ascii="Verdana" w:hAnsi="Verdana"/>
          <w:sz w:val="20"/>
          <w:szCs w:val="20"/>
          <w:shd w:val="clear" w:color="auto" w:fill="FFFFFF" w:themeFill="background1"/>
        </w:rPr>
        <w:t>üç gün daha taze kalıyor.</w:t>
      </w:r>
      <w:bookmarkStart w:id="0" w:name="_GoBack"/>
      <w:bookmarkEnd w:id="0"/>
      <w:r w:rsidR="00321D9E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 </w:t>
      </w:r>
      <w:r w:rsidR="004E3A27">
        <w:rPr>
          <w:rFonts w:ascii="Verdana" w:hAnsi="Verdana"/>
          <w:sz w:val="20"/>
          <w:szCs w:val="20"/>
          <w:shd w:val="clear" w:color="auto" w:fill="FFFFFF" w:themeFill="background1"/>
        </w:rPr>
        <w:t>Narenciye</w:t>
      </w:r>
      <w:r w:rsidR="00096936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 sezon</w:t>
      </w:r>
      <w:r w:rsidR="004E3A27">
        <w:rPr>
          <w:rFonts w:ascii="Verdana" w:hAnsi="Verdana"/>
          <w:sz w:val="20"/>
          <w:szCs w:val="20"/>
          <w:shd w:val="clear" w:color="auto" w:fill="FFFFFF" w:themeFill="background1"/>
        </w:rPr>
        <w:t>uy</w:t>
      </w:r>
      <w:r w:rsidR="00096936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la birlikte </w:t>
      </w:r>
      <w:r w:rsidR="00321D9E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sağlıklı, çevreci ve ekonomik oluklu mukavva ürünlerimizle </w:t>
      </w:r>
      <w:r w:rsidR="007F5EE5" w:rsidRPr="00035700">
        <w:rPr>
          <w:rFonts w:ascii="Verdana" w:hAnsi="Verdana"/>
          <w:sz w:val="20"/>
          <w:szCs w:val="20"/>
          <w:shd w:val="clear" w:color="auto" w:fill="FFFFFF" w:themeFill="background1"/>
        </w:rPr>
        <w:t>geçen yıla göre</w:t>
      </w:r>
      <w:r w:rsidR="00096936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 </w:t>
      </w:r>
      <w:r w:rsidR="007F5EE5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satış tonajımızda </w:t>
      </w:r>
      <w:r w:rsidR="00096936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yüzde 15 </w:t>
      </w:r>
      <w:r w:rsidR="00913492" w:rsidRPr="00035700">
        <w:rPr>
          <w:rFonts w:ascii="Verdana" w:hAnsi="Verdana"/>
          <w:sz w:val="20"/>
          <w:szCs w:val="20"/>
          <w:shd w:val="clear" w:color="auto" w:fill="FFFFFF" w:themeFill="background1"/>
        </w:rPr>
        <w:t>artış rakamına</w:t>
      </w:r>
      <w:r w:rsidR="00096936" w:rsidRPr="00035700">
        <w:rPr>
          <w:rFonts w:ascii="Verdana" w:hAnsi="Verdana"/>
          <w:sz w:val="20"/>
          <w:szCs w:val="20"/>
          <w:shd w:val="clear" w:color="auto" w:fill="FFFFFF" w:themeFill="background1"/>
        </w:rPr>
        <w:t xml:space="preserve"> ulaşacağımızı tahmin ediyoruz.</w:t>
      </w:r>
      <w:r w:rsidR="004E3A27">
        <w:rPr>
          <w:rFonts w:ascii="Verdana" w:hAnsi="Verdana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="004E3A27">
        <w:rPr>
          <w:rFonts w:ascii="Verdana" w:hAnsi="Verdana"/>
          <w:sz w:val="20"/>
          <w:szCs w:val="20"/>
        </w:rPr>
        <w:t>Olmuksan</w:t>
      </w:r>
      <w:proofErr w:type="spellEnd"/>
      <w:r w:rsidR="004E3A27">
        <w:rPr>
          <w:rFonts w:ascii="Verdana" w:hAnsi="Verdana"/>
          <w:sz w:val="20"/>
          <w:szCs w:val="20"/>
        </w:rPr>
        <w:t xml:space="preserve"> IP olarak narenciye taşımacılığında sunduğumuz çözümlerle bu sezonda da tercih edilen marka olacağız. Bu alanda geliştirdiğimiz V50 Havalı Kutu çözümümüzle, </w:t>
      </w:r>
      <w:proofErr w:type="spellStart"/>
      <w:r w:rsidR="004E3A27">
        <w:rPr>
          <w:rFonts w:ascii="Verdana" w:hAnsi="Verdana"/>
          <w:sz w:val="20"/>
          <w:szCs w:val="20"/>
        </w:rPr>
        <w:t>Design</w:t>
      </w:r>
      <w:proofErr w:type="spellEnd"/>
      <w:r w:rsidR="004E3A27">
        <w:rPr>
          <w:rFonts w:ascii="Verdana" w:hAnsi="Verdana"/>
          <w:sz w:val="20"/>
          <w:szCs w:val="20"/>
        </w:rPr>
        <w:t xml:space="preserve"> </w:t>
      </w:r>
      <w:proofErr w:type="spellStart"/>
      <w:r w:rsidR="004E3A27">
        <w:rPr>
          <w:rFonts w:ascii="Verdana" w:hAnsi="Verdana"/>
          <w:sz w:val="20"/>
          <w:szCs w:val="20"/>
        </w:rPr>
        <w:t>Turkey</w:t>
      </w:r>
      <w:proofErr w:type="spellEnd"/>
      <w:r w:rsidR="004E3A27">
        <w:rPr>
          <w:rFonts w:ascii="Verdana" w:hAnsi="Verdana"/>
          <w:sz w:val="20"/>
          <w:szCs w:val="20"/>
        </w:rPr>
        <w:t xml:space="preserve"> Tasarım Ödülleri’nde ‘2017 İyi Tasarım Ödülü’nün sahibi olduk. Bundan dolayı çok mutluyuz.</w:t>
      </w:r>
      <w:r w:rsidR="00096936" w:rsidRPr="00035700">
        <w:rPr>
          <w:rFonts w:ascii="Verdana" w:hAnsi="Verdana"/>
          <w:sz w:val="20"/>
          <w:szCs w:val="20"/>
          <w:shd w:val="clear" w:color="auto" w:fill="FFFFFF" w:themeFill="background1"/>
        </w:rPr>
        <w:t>”</w:t>
      </w:r>
    </w:p>
    <w:p w:rsidR="008D48BC" w:rsidRPr="00035700" w:rsidRDefault="008D48BC" w:rsidP="00096936">
      <w:pPr>
        <w:spacing w:after="0" w:line="360" w:lineRule="auto"/>
        <w:jc w:val="both"/>
        <w:rPr>
          <w:rFonts w:ascii="Verdana" w:hAnsi="Verdana"/>
          <w:sz w:val="20"/>
          <w:szCs w:val="20"/>
          <w:shd w:val="clear" w:color="auto" w:fill="FFFFFF" w:themeFill="background1"/>
        </w:rPr>
      </w:pPr>
    </w:p>
    <w:p w:rsidR="008D48BC" w:rsidRPr="00035700" w:rsidRDefault="008D48BC" w:rsidP="008D48BC">
      <w:pPr>
        <w:pStyle w:val="AralkYok"/>
        <w:rPr>
          <w:rFonts w:ascii="Verdana" w:hAnsi="Verdana"/>
          <w:b/>
          <w:sz w:val="18"/>
          <w:szCs w:val="18"/>
          <w:shd w:val="clear" w:color="auto" w:fill="FFFFFF" w:themeFill="background1"/>
        </w:rPr>
      </w:pPr>
      <w:r w:rsidRPr="00035700">
        <w:rPr>
          <w:rFonts w:ascii="Verdana" w:hAnsi="Verdana"/>
          <w:b/>
          <w:sz w:val="18"/>
          <w:szCs w:val="18"/>
          <w:shd w:val="clear" w:color="auto" w:fill="FFFFFF" w:themeFill="background1"/>
        </w:rPr>
        <w:t>İlgili Kişi:</w:t>
      </w:r>
      <w:r w:rsidRPr="00035700">
        <w:rPr>
          <w:rFonts w:ascii="Verdana" w:hAnsi="Verdana"/>
          <w:b/>
          <w:sz w:val="18"/>
          <w:szCs w:val="18"/>
          <w:shd w:val="clear" w:color="auto" w:fill="FFFFFF" w:themeFill="background1"/>
        </w:rPr>
        <w:tab/>
      </w:r>
    </w:p>
    <w:p w:rsidR="008D48BC" w:rsidRPr="00035700" w:rsidRDefault="008D48BC" w:rsidP="008D48BC">
      <w:pPr>
        <w:pStyle w:val="AralkYok"/>
        <w:rPr>
          <w:rFonts w:ascii="Verdana" w:hAnsi="Verdana"/>
          <w:sz w:val="18"/>
          <w:szCs w:val="18"/>
          <w:shd w:val="clear" w:color="auto" w:fill="FFFFFF" w:themeFill="background1"/>
        </w:rPr>
      </w:pPr>
      <w:proofErr w:type="spellStart"/>
      <w:r w:rsidRPr="00035700">
        <w:rPr>
          <w:rFonts w:ascii="Verdana" w:hAnsi="Verdana"/>
          <w:sz w:val="18"/>
          <w:szCs w:val="18"/>
          <w:shd w:val="clear" w:color="auto" w:fill="FFFFFF" w:themeFill="background1"/>
        </w:rPr>
        <w:t>Nevra</w:t>
      </w:r>
      <w:proofErr w:type="spellEnd"/>
      <w:r w:rsidRPr="00035700">
        <w:rPr>
          <w:rFonts w:ascii="Verdana" w:hAnsi="Verdana"/>
          <w:sz w:val="18"/>
          <w:szCs w:val="18"/>
          <w:shd w:val="clear" w:color="auto" w:fill="FFFFFF" w:themeFill="background1"/>
        </w:rPr>
        <w:t xml:space="preserve"> Çankaya</w:t>
      </w:r>
    </w:p>
    <w:p w:rsidR="008D48BC" w:rsidRPr="00035700" w:rsidRDefault="008D48BC" w:rsidP="008D48BC">
      <w:pPr>
        <w:pStyle w:val="AralkYok"/>
        <w:rPr>
          <w:rFonts w:ascii="Verdana" w:hAnsi="Verdana"/>
          <w:sz w:val="18"/>
          <w:szCs w:val="18"/>
          <w:shd w:val="clear" w:color="auto" w:fill="FFFFFF" w:themeFill="background1"/>
        </w:rPr>
      </w:pPr>
      <w:r w:rsidRPr="00035700">
        <w:rPr>
          <w:rFonts w:ascii="Verdana" w:hAnsi="Verdana"/>
          <w:sz w:val="18"/>
          <w:szCs w:val="18"/>
          <w:shd w:val="clear" w:color="auto" w:fill="FFFFFF" w:themeFill="background1"/>
        </w:rPr>
        <w:t xml:space="preserve">Marjinal </w:t>
      </w:r>
      <w:proofErr w:type="spellStart"/>
      <w:r w:rsidRPr="00035700">
        <w:rPr>
          <w:rFonts w:ascii="Verdana" w:hAnsi="Verdana"/>
          <w:sz w:val="18"/>
          <w:szCs w:val="18"/>
          <w:shd w:val="clear" w:color="auto" w:fill="FFFFFF" w:themeFill="background1"/>
        </w:rPr>
        <w:t>Porter</w:t>
      </w:r>
      <w:proofErr w:type="spellEnd"/>
      <w:r w:rsidRPr="00035700">
        <w:rPr>
          <w:rFonts w:ascii="Verdana" w:hAnsi="Verdana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035700">
        <w:rPr>
          <w:rFonts w:ascii="Verdana" w:hAnsi="Verdana"/>
          <w:sz w:val="18"/>
          <w:szCs w:val="18"/>
          <w:shd w:val="clear" w:color="auto" w:fill="FFFFFF" w:themeFill="background1"/>
        </w:rPr>
        <w:t>Novelli</w:t>
      </w:r>
      <w:proofErr w:type="spellEnd"/>
      <w:r w:rsidRPr="00035700">
        <w:rPr>
          <w:rFonts w:ascii="Verdana" w:hAnsi="Verdana"/>
          <w:sz w:val="18"/>
          <w:szCs w:val="18"/>
          <w:shd w:val="clear" w:color="auto" w:fill="FFFFFF" w:themeFill="background1"/>
        </w:rPr>
        <w:tab/>
      </w:r>
      <w:r w:rsidRPr="00035700">
        <w:rPr>
          <w:rFonts w:ascii="Verdana" w:hAnsi="Verdana"/>
          <w:sz w:val="18"/>
          <w:szCs w:val="18"/>
          <w:shd w:val="clear" w:color="auto" w:fill="FFFFFF" w:themeFill="background1"/>
        </w:rPr>
        <w:tab/>
      </w:r>
    </w:p>
    <w:p w:rsidR="008D48BC" w:rsidRPr="00035700" w:rsidRDefault="008D48BC" w:rsidP="008D48BC">
      <w:pPr>
        <w:pStyle w:val="AralkYok"/>
        <w:rPr>
          <w:rFonts w:ascii="Verdana" w:hAnsi="Verdana"/>
          <w:sz w:val="18"/>
          <w:szCs w:val="18"/>
          <w:shd w:val="clear" w:color="auto" w:fill="FFFFFF" w:themeFill="background1"/>
        </w:rPr>
      </w:pPr>
      <w:r w:rsidRPr="00035700">
        <w:rPr>
          <w:rFonts w:ascii="Verdana" w:hAnsi="Verdana"/>
          <w:sz w:val="18"/>
          <w:szCs w:val="18"/>
          <w:shd w:val="clear" w:color="auto" w:fill="FFFFFF" w:themeFill="background1"/>
        </w:rPr>
        <w:t>0212 219 29 71</w:t>
      </w:r>
    </w:p>
    <w:p w:rsidR="008D48BC" w:rsidRPr="00035700" w:rsidRDefault="00CE0C37" w:rsidP="008D48BC">
      <w:pPr>
        <w:pStyle w:val="AralkYok"/>
        <w:rPr>
          <w:rFonts w:ascii="Verdana" w:hAnsi="Verdana"/>
          <w:sz w:val="18"/>
          <w:szCs w:val="18"/>
          <w:shd w:val="clear" w:color="auto" w:fill="FFFFFF" w:themeFill="background1"/>
        </w:rPr>
      </w:pPr>
      <w:hyperlink r:id="rId9" w:history="1">
        <w:r w:rsidR="008D48BC" w:rsidRPr="00035700">
          <w:rPr>
            <w:rStyle w:val="Kpr"/>
            <w:rFonts w:ascii="Verdana" w:hAnsi="Verdana"/>
            <w:sz w:val="18"/>
            <w:szCs w:val="18"/>
            <w:shd w:val="clear" w:color="auto" w:fill="FFFFFF" w:themeFill="background1"/>
          </w:rPr>
          <w:t>nevrac@marjinal.com.tr</w:t>
        </w:r>
      </w:hyperlink>
      <w:r w:rsidR="008D48BC" w:rsidRPr="00035700">
        <w:rPr>
          <w:rFonts w:ascii="Verdana" w:hAnsi="Verdana"/>
          <w:sz w:val="18"/>
          <w:szCs w:val="18"/>
          <w:shd w:val="clear" w:color="auto" w:fill="FFFFFF" w:themeFill="background1"/>
        </w:rPr>
        <w:t xml:space="preserve"> </w:t>
      </w:r>
    </w:p>
    <w:p w:rsidR="008D48BC" w:rsidRPr="00035700" w:rsidRDefault="008D48BC" w:rsidP="008D48BC">
      <w:pPr>
        <w:spacing w:after="0" w:line="240" w:lineRule="auto"/>
        <w:jc w:val="both"/>
        <w:rPr>
          <w:rFonts w:ascii="Verdana" w:hAnsi="Verdana"/>
          <w:sz w:val="20"/>
          <w:szCs w:val="20"/>
          <w:shd w:val="clear" w:color="auto" w:fill="FFFFFF" w:themeFill="background1"/>
        </w:rPr>
      </w:pPr>
    </w:p>
    <w:p w:rsidR="008D48BC" w:rsidRPr="00035700" w:rsidRDefault="008D48BC" w:rsidP="008D48BC">
      <w:pPr>
        <w:spacing w:after="0" w:line="240" w:lineRule="auto"/>
        <w:jc w:val="both"/>
        <w:rPr>
          <w:rFonts w:ascii="Verdana" w:eastAsia="Calibri" w:hAnsi="Verdana" w:cs="Calibri"/>
          <w:b/>
          <w:bCs/>
          <w:color w:val="000000" w:themeColor="text1"/>
          <w:sz w:val="16"/>
          <w:szCs w:val="16"/>
          <w:shd w:val="clear" w:color="auto" w:fill="FFFFFF" w:themeFill="background1"/>
          <w:lang w:eastAsia="tr-TR"/>
        </w:rPr>
      </w:pPr>
      <w:proofErr w:type="spellStart"/>
      <w:r w:rsidRPr="00035700">
        <w:rPr>
          <w:rFonts w:ascii="Verdana" w:eastAsia="Calibri" w:hAnsi="Verdana" w:cs="Calibri"/>
          <w:b/>
          <w:bCs/>
          <w:color w:val="000000" w:themeColor="text1"/>
          <w:sz w:val="16"/>
          <w:szCs w:val="16"/>
          <w:shd w:val="clear" w:color="auto" w:fill="FFFFFF" w:themeFill="background1"/>
          <w:lang w:eastAsia="tr-TR"/>
        </w:rPr>
        <w:t>Olmuksan</w:t>
      </w:r>
      <w:proofErr w:type="spellEnd"/>
      <w:r w:rsidRPr="00035700">
        <w:rPr>
          <w:rFonts w:ascii="Verdana" w:eastAsia="Calibri" w:hAnsi="Verdana" w:cs="Calibri"/>
          <w:b/>
          <w:bCs/>
          <w:color w:val="000000" w:themeColor="text1"/>
          <w:sz w:val="16"/>
          <w:szCs w:val="16"/>
          <w:shd w:val="clear" w:color="auto" w:fill="FFFFFF" w:themeFill="background1"/>
          <w:lang w:eastAsia="tr-TR"/>
        </w:rPr>
        <w:t xml:space="preserve"> </w:t>
      </w:r>
      <w:proofErr w:type="spellStart"/>
      <w:r w:rsidRPr="00035700">
        <w:rPr>
          <w:rFonts w:ascii="Verdana" w:eastAsia="Calibri" w:hAnsi="Verdana" w:cs="Calibri"/>
          <w:b/>
          <w:bCs/>
          <w:color w:val="000000" w:themeColor="text1"/>
          <w:sz w:val="16"/>
          <w:szCs w:val="16"/>
          <w:shd w:val="clear" w:color="auto" w:fill="FFFFFF" w:themeFill="background1"/>
          <w:lang w:eastAsia="tr-TR"/>
        </w:rPr>
        <w:t>International</w:t>
      </w:r>
      <w:proofErr w:type="spellEnd"/>
      <w:r w:rsidRPr="00035700">
        <w:rPr>
          <w:rFonts w:ascii="Verdana" w:eastAsia="Calibri" w:hAnsi="Verdana" w:cs="Calibri"/>
          <w:b/>
          <w:bCs/>
          <w:color w:val="000000" w:themeColor="text1"/>
          <w:sz w:val="16"/>
          <w:szCs w:val="16"/>
          <w:shd w:val="clear" w:color="auto" w:fill="FFFFFF" w:themeFill="background1"/>
          <w:lang w:eastAsia="tr-TR"/>
        </w:rPr>
        <w:t xml:space="preserve"> </w:t>
      </w:r>
      <w:proofErr w:type="spellStart"/>
      <w:r w:rsidRPr="00035700">
        <w:rPr>
          <w:rFonts w:ascii="Verdana" w:eastAsia="Calibri" w:hAnsi="Verdana" w:cs="Calibri"/>
          <w:b/>
          <w:bCs/>
          <w:color w:val="000000" w:themeColor="text1"/>
          <w:sz w:val="16"/>
          <w:szCs w:val="16"/>
          <w:shd w:val="clear" w:color="auto" w:fill="FFFFFF" w:themeFill="background1"/>
          <w:lang w:eastAsia="tr-TR"/>
        </w:rPr>
        <w:t>Paper</w:t>
      </w:r>
      <w:proofErr w:type="spellEnd"/>
      <w:r w:rsidRPr="00035700">
        <w:rPr>
          <w:rFonts w:ascii="Verdana" w:eastAsia="Calibri" w:hAnsi="Verdana" w:cs="Calibri"/>
          <w:b/>
          <w:bCs/>
          <w:color w:val="000000" w:themeColor="text1"/>
          <w:sz w:val="16"/>
          <w:szCs w:val="16"/>
          <w:shd w:val="clear" w:color="auto" w:fill="FFFFFF" w:themeFill="background1"/>
          <w:lang w:eastAsia="tr-TR"/>
        </w:rPr>
        <w:t xml:space="preserve"> hakkında</w:t>
      </w:r>
    </w:p>
    <w:p w:rsidR="008D48BC" w:rsidRPr="00035700" w:rsidRDefault="008D48BC" w:rsidP="008D48BC">
      <w:pPr>
        <w:spacing w:after="0" w:line="240" w:lineRule="auto"/>
        <w:jc w:val="both"/>
        <w:rPr>
          <w:rFonts w:ascii="Verdana" w:hAnsi="Verdana"/>
          <w:sz w:val="16"/>
          <w:szCs w:val="16"/>
          <w:shd w:val="clear" w:color="auto" w:fill="FFFFFF" w:themeFill="background1"/>
        </w:rPr>
      </w:pPr>
      <w:r w:rsidRPr="00035700">
        <w:rPr>
          <w:rFonts w:ascii="Verdana" w:hAnsi="Verdana"/>
          <w:color w:val="000000" w:themeColor="text1"/>
          <w:sz w:val="16"/>
          <w:szCs w:val="16"/>
          <w:shd w:val="clear" w:color="auto" w:fill="FFFFFF" w:themeFill="background1"/>
        </w:rPr>
        <w:t xml:space="preserve">Türkiye’de 1968’den bu yana faaliyet gösteren ve 2013 yılında </w:t>
      </w:r>
      <w:proofErr w:type="spellStart"/>
      <w:r w:rsidRPr="00035700">
        <w:rPr>
          <w:rFonts w:ascii="Verdana" w:hAnsi="Verdana"/>
          <w:color w:val="000000" w:themeColor="text1"/>
          <w:sz w:val="16"/>
          <w:szCs w:val="16"/>
          <w:shd w:val="clear" w:color="auto" w:fill="FFFFFF" w:themeFill="background1"/>
        </w:rPr>
        <w:t>Olmuksan</w:t>
      </w:r>
      <w:proofErr w:type="spellEnd"/>
      <w:r w:rsidRPr="00035700">
        <w:rPr>
          <w:rFonts w:ascii="Verdana" w:hAnsi="Verdana"/>
          <w:color w:val="000000" w:themeColor="text1"/>
          <w:sz w:val="16"/>
          <w:szCs w:val="16"/>
          <w:shd w:val="clear" w:color="auto" w:fill="FFFFFF" w:themeFill="background1"/>
        </w:rPr>
        <w:t xml:space="preserve"> </w:t>
      </w:r>
      <w:proofErr w:type="spellStart"/>
      <w:r w:rsidRPr="00035700">
        <w:rPr>
          <w:rFonts w:ascii="Verdana" w:hAnsi="Verdana"/>
          <w:color w:val="000000" w:themeColor="text1"/>
          <w:sz w:val="16"/>
          <w:szCs w:val="16"/>
          <w:shd w:val="clear" w:color="auto" w:fill="FFFFFF" w:themeFill="background1"/>
        </w:rPr>
        <w:t>International</w:t>
      </w:r>
      <w:proofErr w:type="spellEnd"/>
      <w:r w:rsidRPr="00035700">
        <w:rPr>
          <w:rFonts w:ascii="Verdana" w:hAnsi="Verdana"/>
          <w:color w:val="000000" w:themeColor="text1"/>
          <w:sz w:val="16"/>
          <w:szCs w:val="16"/>
          <w:shd w:val="clear" w:color="auto" w:fill="FFFFFF" w:themeFill="background1"/>
        </w:rPr>
        <w:t xml:space="preserve"> </w:t>
      </w:r>
      <w:proofErr w:type="spellStart"/>
      <w:r w:rsidRPr="00035700">
        <w:rPr>
          <w:rFonts w:ascii="Verdana" w:hAnsi="Verdana"/>
          <w:color w:val="000000" w:themeColor="text1"/>
          <w:sz w:val="16"/>
          <w:szCs w:val="16"/>
          <w:shd w:val="clear" w:color="auto" w:fill="FFFFFF" w:themeFill="background1"/>
        </w:rPr>
        <w:t>Paper</w:t>
      </w:r>
      <w:proofErr w:type="spellEnd"/>
      <w:r w:rsidRPr="00035700">
        <w:rPr>
          <w:rFonts w:ascii="Verdana" w:hAnsi="Verdana"/>
          <w:color w:val="000000" w:themeColor="text1"/>
          <w:sz w:val="16"/>
          <w:szCs w:val="16"/>
          <w:shd w:val="clear" w:color="auto" w:fill="FFFFFF" w:themeFill="background1"/>
        </w:rPr>
        <w:t xml:space="preserve"> (</w:t>
      </w:r>
      <w:proofErr w:type="gramStart"/>
      <w:r w:rsidRPr="00035700">
        <w:rPr>
          <w:rFonts w:ascii="Verdana" w:hAnsi="Verdana"/>
          <w:color w:val="000000" w:themeColor="text1"/>
          <w:sz w:val="16"/>
          <w:szCs w:val="16"/>
          <w:shd w:val="clear" w:color="auto" w:fill="FFFFFF" w:themeFill="background1"/>
        </w:rPr>
        <w:t>BIST:OLMIP</w:t>
      </w:r>
      <w:proofErr w:type="gramEnd"/>
      <w:r w:rsidRPr="00035700">
        <w:rPr>
          <w:rFonts w:ascii="Verdana" w:hAnsi="Verdana"/>
          <w:color w:val="000000" w:themeColor="text1"/>
          <w:sz w:val="16"/>
          <w:szCs w:val="16"/>
          <w:shd w:val="clear" w:color="auto" w:fill="FFFFFF" w:themeFill="background1"/>
        </w:rPr>
        <w:t>) adını alan şirket, ürün ve çözümleriyle oluklu mukavva ambalaj sektörünün lider firmalarındandır</w:t>
      </w:r>
      <w:r w:rsidRPr="00035700" w:rsidDel="003E1661">
        <w:rPr>
          <w:rFonts w:ascii="Verdana" w:hAnsi="Verdana"/>
          <w:color w:val="000000" w:themeColor="text1"/>
          <w:sz w:val="16"/>
          <w:szCs w:val="16"/>
          <w:shd w:val="clear" w:color="auto" w:fill="FFFFFF" w:themeFill="background1"/>
        </w:rPr>
        <w:t xml:space="preserve"> </w:t>
      </w:r>
      <w:r w:rsidRPr="00035700">
        <w:rPr>
          <w:rFonts w:ascii="Verdana" w:hAnsi="Verdana"/>
          <w:color w:val="000000" w:themeColor="text1"/>
          <w:sz w:val="16"/>
          <w:szCs w:val="16"/>
          <w:shd w:val="clear" w:color="auto" w:fill="FFFFFF" w:themeFill="background1"/>
        </w:rPr>
        <w:t xml:space="preserve">. Gebze, İzmir, Adana, Bursa, Çorlu ve Çorum’daki 6 kutu tesisi ve 1200’e yakın çalışanı ile yerel pazarda ve ihracat bölgelerine yüksek kalitede ve müşteriye özel ürünlerle hizmet sunmakta; sürdürülebilirlik, çevre bilinci ve iş güvenliği alanındaki küresel </w:t>
      </w:r>
      <w:proofErr w:type="gramStart"/>
      <w:r w:rsidRPr="00035700">
        <w:rPr>
          <w:rFonts w:ascii="Verdana" w:hAnsi="Verdana"/>
          <w:color w:val="000000" w:themeColor="text1"/>
          <w:sz w:val="16"/>
          <w:szCs w:val="16"/>
          <w:shd w:val="clear" w:color="auto" w:fill="FFFFFF" w:themeFill="background1"/>
        </w:rPr>
        <w:t>vizyonunu</w:t>
      </w:r>
      <w:proofErr w:type="gramEnd"/>
      <w:r w:rsidRPr="00035700">
        <w:rPr>
          <w:rFonts w:ascii="Verdana" w:hAnsi="Verdana"/>
          <w:color w:val="000000" w:themeColor="text1"/>
          <w:sz w:val="16"/>
          <w:szCs w:val="16"/>
          <w:shd w:val="clear" w:color="auto" w:fill="FFFFFF" w:themeFill="background1"/>
        </w:rPr>
        <w:t xml:space="preserve"> tüm paydaşlarına yansıtarak üretimini sürdürmektedir. </w:t>
      </w:r>
      <w:r w:rsidRPr="00035700">
        <w:rPr>
          <w:rFonts w:ascii="Verdana" w:hAnsi="Verdana"/>
          <w:sz w:val="16"/>
          <w:szCs w:val="16"/>
          <w:shd w:val="clear" w:color="auto" w:fill="FFFFFF" w:themeFill="background1"/>
        </w:rPr>
        <w:t xml:space="preserve">2016 itibariyle cirosu 600 milyon TL'ye ulaşan </w:t>
      </w:r>
      <w:proofErr w:type="spellStart"/>
      <w:r w:rsidRPr="00035700">
        <w:rPr>
          <w:rFonts w:ascii="Verdana" w:hAnsi="Verdana"/>
          <w:sz w:val="16"/>
          <w:szCs w:val="16"/>
          <w:shd w:val="clear" w:color="auto" w:fill="FFFFFF" w:themeFill="background1"/>
        </w:rPr>
        <w:t>Olmuksan</w:t>
      </w:r>
      <w:proofErr w:type="spellEnd"/>
      <w:r w:rsidRPr="00035700">
        <w:rPr>
          <w:rFonts w:ascii="Verdana" w:hAnsi="Verdana"/>
          <w:sz w:val="16"/>
          <w:szCs w:val="16"/>
          <w:shd w:val="clear" w:color="auto" w:fill="FFFFFF" w:themeFill="background1"/>
        </w:rPr>
        <w:t xml:space="preserve"> </w:t>
      </w:r>
      <w:proofErr w:type="spellStart"/>
      <w:r w:rsidRPr="00035700">
        <w:rPr>
          <w:rFonts w:ascii="Verdana" w:hAnsi="Verdana"/>
          <w:sz w:val="16"/>
          <w:szCs w:val="16"/>
          <w:shd w:val="clear" w:color="auto" w:fill="FFFFFF" w:themeFill="background1"/>
        </w:rPr>
        <w:t>International</w:t>
      </w:r>
      <w:proofErr w:type="spellEnd"/>
      <w:r w:rsidRPr="00035700">
        <w:rPr>
          <w:rFonts w:ascii="Verdana" w:hAnsi="Verdana"/>
          <w:sz w:val="16"/>
          <w:szCs w:val="16"/>
          <w:shd w:val="clear" w:color="auto" w:fill="FFFFFF" w:themeFill="background1"/>
        </w:rPr>
        <w:t xml:space="preserve"> </w:t>
      </w:r>
      <w:proofErr w:type="spellStart"/>
      <w:r w:rsidRPr="00035700">
        <w:rPr>
          <w:rFonts w:ascii="Verdana" w:hAnsi="Verdana"/>
          <w:sz w:val="16"/>
          <w:szCs w:val="16"/>
          <w:shd w:val="clear" w:color="auto" w:fill="FFFFFF" w:themeFill="background1"/>
        </w:rPr>
        <w:t>Paper</w:t>
      </w:r>
      <w:proofErr w:type="spellEnd"/>
      <w:r w:rsidRPr="00035700">
        <w:rPr>
          <w:rFonts w:ascii="Verdana" w:hAnsi="Verdana"/>
          <w:sz w:val="16"/>
          <w:szCs w:val="16"/>
          <w:shd w:val="clear" w:color="auto" w:fill="FFFFFF" w:themeFill="background1"/>
        </w:rPr>
        <w:t xml:space="preserve">, 2016 yılı ISO Türkiye’deki ilk 500 Büyük Sanayi Şirketi sıralamasında bir önceki seneye göre 10 basamak çıkarak 191. sırada yer almıştır. Aralık 2016’da </w:t>
      </w:r>
      <w:proofErr w:type="spellStart"/>
      <w:r w:rsidRPr="00035700">
        <w:rPr>
          <w:rFonts w:ascii="Verdana" w:hAnsi="Verdana"/>
          <w:i/>
          <w:sz w:val="16"/>
          <w:szCs w:val="16"/>
          <w:shd w:val="clear" w:color="auto" w:fill="FFFFFF" w:themeFill="background1"/>
        </w:rPr>
        <w:t>Capital</w:t>
      </w:r>
      <w:proofErr w:type="spellEnd"/>
      <w:r w:rsidRPr="00035700">
        <w:rPr>
          <w:rFonts w:ascii="Verdana" w:hAnsi="Verdana"/>
          <w:sz w:val="16"/>
          <w:szCs w:val="16"/>
          <w:shd w:val="clear" w:color="auto" w:fill="FFFFFF" w:themeFill="background1"/>
        </w:rPr>
        <w:t xml:space="preserve"> dergisi tarafından yapılan “En Beğenilen Şirketler” anketinde tüm Ambalaj Sektöründe En Beğenilen 2. Şirket olarak seçilmiş, oluklu ambalaj üreticileri arasından listeye giren tek şirket olmuştur. </w:t>
      </w:r>
      <w:r w:rsidRPr="00035700">
        <w:rPr>
          <w:rFonts w:ascii="Verdana" w:hAnsi="Verdana"/>
          <w:color w:val="000000" w:themeColor="text1"/>
          <w:sz w:val="16"/>
          <w:szCs w:val="16"/>
          <w:shd w:val="clear" w:color="auto" w:fill="FFFFFF" w:themeFill="background1"/>
        </w:rPr>
        <w:t xml:space="preserve">2016 yılında bir önceki yıla göre satış hacminde %3,5, </w:t>
      </w:r>
      <w:proofErr w:type="gramStart"/>
      <w:r w:rsidRPr="00035700">
        <w:rPr>
          <w:rFonts w:ascii="Verdana" w:hAnsi="Verdana"/>
          <w:color w:val="000000" w:themeColor="text1"/>
          <w:sz w:val="16"/>
          <w:szCs w:val="16"/>
          <w:shd w:val="clear" w:color="auto" w:fill="FFFFFF" w:themeFill="background1"/>
        </w:rPr>
        <w:t>hasılatta</w:t>
      </w:r>
      <w:proofErr w:type="gramEnd"/>
      <w:r w:rsidRPr="00035700">
        <w:rPr>
          <w:rFonts w:ascii="Verdana" w:hAnsi="Verdana"/>
          <w:color w:val="000000" w:themeColor="text1"/>
          <w:sz w:val="16"/>
          <w:szCs w:val="16"/>
          <w:shd w:val="clear" w:color="auto" w:fill="FFFFFF" w:themeFill="background1"/>
        </w:rPr>
        <w:t xml:space="preserve"> %15 büyüme gösteren </w:t>
      </w:r>
      <w:proofErr w:type="spellStart"/>
      <w:r w:rsidRPr="00035700">
        <w:rPr>
          <w:rFonts w:ascii="Verdana" w:hAnsi="Verdana"/>
          <w:color w:val="000000" w:themeColor="text1"/>
          <w:sz w:val="16"/>
          <w:szCs w:val="16"/>
          <w:shd w:val="clear" w:color="auto" w:fill="FFFFFF" w:themeFill="background1"/>
        </w:rPr>
        <w:t>Olmuksan</w:t>
      </w:r>
      <w:proofErr w:type="spellEnd"/>
      <w:r w:rsidRPr="00035700">
        <w:rPr>
          <w:rFonts w:ascii="Verdana" w:hAnsi="Verdana"/>
          <w:color w:val="000000" w:themeColor="text1"/>
          <w:sz w:val="16"/>
          <w:szCs w:val="16"/>
          <w:shd w:val="clear" w:color="auto" w:fill="FFFFFF" w:themeFill="background1"/>
        </w:rPr>
        <w:t xml:space="preserve"> </w:t>
      </w:r>
      <w:proofErr w:type="spellStart"/>
      <w:r w:rsidRPr="00035700">
        <w:rPr>
          <w:rFonts w:ascii="Verdana" w:hAnsi="Verdana"/>
          <w:color w:val="000000" w:themeColor="text1"/>
          <w:sz w:val="16"/>
          <w:szCs w:val="16"/>
          <w:shd w:val="clear" w:color="auto" w:fill="FFFFFF" w:themeFill="background1"/>
        </w:rPr>
        <w:t>International</w:t>
      </w:r>
      <w:proofErr w:type="spellEnd"/>
      <w:r w:rsidRPr="00035700">
        <w:rPr>
          <w:rFonts w:ascii="Verdana" w:hAnsi="Verdana"/>
          <w:color w:val="000000" w:themeColor="text1"/>
          <w:sz w:val="16"/>
          <w:szCs w:val="16"/>
          <w:shd w:val="clear" w:color="auto" w:fill="FFFFFF" w:themeFill="background1"/>
        </w:rPr>
        <w:t xml:space="preserve"> </w:t>
      </w:r>
      <w:proofErr w:type="spellStart"/>
      <w:r w:rsidRPr="00035700">
        <w:rPr>
          <w:rFonts w:ascii="Verdana" w:hAnsi="Verdana"/>
          <w:color w:val="000000" w:themeColor="text1"/>
          <w:sz w:val="16"/>
          <w:szCs w:val="16"/>
          <w:shd w:val="clear" w:color="auto" w:fill="FFFFFF" w:themeFill="background1"/>
        </w:rPr>
        <w:t>Paper</w:t>
      </w:r>
      <w:proofErr w:type="spellEnd"/>
      <w:r w:rsidRPr="00035700">
        <w:rPr>
          <w:rFonts w:ascii="Verdana" w:hAnsi="Verdana"/>
          <w:color w:val="000000" w:themeColor="text1"/>
          <w:sz w:val="16"/>
          <w:szCs w:val="16"/>
          <w:shd w:val="clear" w:color="auto" w:fill="FFFFFF" w:themeFill="background1"/>
        </w:rPr>
        <w:t>, 2017’de piyasa koşullarının benzer şekilde devam etmesi durumunda, yıl sonuna kadar benzer büyüme trendini sürdürmeyi hedeflemektedir. 2017 yılının ilk çeyreğinde geçen senenin aynı dönemine göre satış hacminde %8 büyüme göstererek hedefi doğrultusunda sağlam bir adım atmıştır.</w:t>
      </w:r>
      <w:r w:rsidRPr="00035700">
        <w:rPr>
          <w:rFonts w:ascii="Verdana" w:hAnsi="Verdana"/>
          <w:sz w:val="16"/>
          <w:szCs w:val="16"/>
          <w:shd w:val="clear" w:color="auto" w:fill="FFFFFF" w:themeFill="background1"/>
        </w:rPr>
        <w:t xml:space="preserve"> </w:t>
      </w:r>
      <w:r w:rsidRPr="00035700">
        <w:rPr>
          <w:rFonts w:ascii="Verdana" w:hAnsi="Verdana"/>
          <w:color w:val="000000" w:themeColor="text1"/>
          <w:sz w:val="16"/>
          <w:szCs w:val="16"/>
          <w:shd w:val="clear" w:color="auto" w:fill="FFFFFF" w:themeFill="background1"/>
        </w:rPr>
        <w:t>Daha fazla bilgi için:</w:t>
      </w:r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 xml:space="preserve"> </w:t>
      </w:r>
      <w:hyperlink r:id="rId10" w:history="1">
        <w:r w:rsidRPr="00035700">
          <w:rPr>
            <w:rStyle w:val="Kpr"/>
            <w:rFonts w:ascii="Verdana" w:eastAsia="Calibri" w:hAnsi="Verdana" w:cs="Calibri"/>
            <w:sz w:val="16"/>
            <w:szCs w:val="16"/>
            <w:shd w:val="clear" w:color="auto" w:fill="FFFFFF" w:themeFill="background1"/>
            <w:lang w:eastAsia="tr-TR"/>
          </w:rPr>
          <w:t>http://olmuksan-ipaper.com/tr</w:t>
        </w:r>
      </w:hyperlink>
    </w:p>
    <w:p w:rsidR="008D48BC" w:rsidRPr="00035700" w:rsidRDefault="008D48BC" w:rsidP="008D48BC">
      <w:pPr>
        <w:spacing w:after="0" w:line="240" w:lineRule="auto"/>
        <w:jc w:val="both"/>
        <w:rPr>
          <w:rFonts w:ascii="Verdana" w:eastAsia="Calibri" w:hAnsi="Verdana" w:cs="Calibri"/>
          <w:b/>
          <w:bCs/>
          <w:sz w:val="16"/>
          <w:szCs w:val="16"/>
          <w:shd w:val="clear" w:color="auto" w:fill="FFFFFF" w:themeFill="background1"/>
          <w:lang w:eastAsia="tr-TR"/>
        </w:rPr>
      </w:pPr>
    </w:p>
    <w:p w:rsidR="008D48BC" w:rsidRPr="00035700" w:rsidRDefault="008D48BC" w:rsidP="008D48BC">
      <w:pPr>
        <w:spacing w:after="0" w:line="240" w:lineRule="auto"/>
        <w:jc w:val="both"/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</w:pPr>
      <w:proofErr w:type="spellStart"/>
      <w:r w:rsidRPr="00035700">
        <w:rPr>
          <w:rFonts w:ascii="Verdana" w:eastAsia="Calibri" w:hAnsi="Verdana" w:cs="Calibri"/>
          <w:b/>
          <w:bCs/>
          <w:sz w:val="16"/>
          <w:szCs w:val="16"/>
          <w:shd w:val="clear" w:color="auto" w:fill="FFFFFF" w:themeFill="background1"/>
          <w:lang w:eastAsia="tr-TR"/>
        </w:rPr>
        <w:t>International</w:t>
      </w:r>
      <w:proofErr w:type="spellEnd"/>
      <w:r w:rsidRPr="00035700">
        <w:rPr>
          <w:rFonts w:ascii="Verdana" w:eastAsia="Calibri" w:hAnsi="Verdana" w:cs="Calibri"/>
          <w:b/>
          <w:bCs/>
          <w:sz w:val="16"/>
          <w:szCs w:val="16"/>
          <w:shd w:val="clear" w:color="auto" w:fill="FFFFFF" w:themeFill="background1"/>
          <w:lang w:eastAsia="tr-TR"/>
        </w:rPr>
        <w:t xml:space="preserve"> </w:t>
      </w:r>
      <w:proofErr w:type="spellStart"/>
      <w:r w:rsidRPr="00035700">
        <w:rPr>
          <w:rFonts w:ascii="Verdana" w:eastAsia="Calibri" w:hAnsi="Verdana" w:cs="Calibri"/>
          <w:b/>
          <w:bCs/>
          <w:sz w:val="16"/>
          <w:szCs w:val="16"/>
          <w:shd w:val="clear" w:color="auto" w:fill="FFFFFF" w:themeFill="background1"/>
          <w:lang w:eastAsia="tr-TR"/>
        </w:rPr>
        <w:t>Paper</w:t>
      </w:r>
      <w:proofErr w:type="spellEnd"/>
      <w:r w:rsidRPr="00035700">
        <w:rPr>
          <w:rFonts w:ascii="Verdana" w:eastAsia="Calibri" w:hAnsi="Verdana" w:cs="Calibri"/>
          <w:b/>
          <w:bCs/>
          <w:sz w:val="16"/>
          <w:szCs w:val="16"/>
          <w:shd w:val="clear" w:color="auto" w:fill="FFFFFF" w:themeFill="background1"/>
          <w:lang w:eastAsia="tr-TR"/>
        </w:rPr>
        <w:t xml:space="preserve"> hakkında</w:t>
      </w:r>
    </w:p>
    <w:p w:rsidR="008D48BC" w:rsidRPr="00035700" w:rsidRDefault="008D48BC" w:rsidP="008D48BC">
      <w:pPr>
        <w:spacing w:after="0" w:line="240" w:lineRule="auto"/>
        <w:jc w:val="both"/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</w:pPr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 xml:space="preserve">Kuzey Amerika, Latin Amerika, Avrupa, Kuzey Afrika, Asya ve Rusya’da üretim faaliyetleri yürüten </w:t>
      </w:r>
      <w:proofErr w:type="spellStart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>International</w:t>
      </w:r>
      <w:proofErr w:type="spellEnd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 xml:space="preserve"> </w:t>
      </w:r>
      <w:proofErr w:type="spellStart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>Paper</w:t>
      </w:r>
      <w:proofErr w:type="spellEnd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 xml:space="preserve"> (</w:t>
      </w:r>
      <w:proofErr w:type="gramStart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>NYSE:IP</w:t>
      </w:r>
      <w:proofErr w:type="gramEnd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 xml:space="preserve">); yenilenebilir fiber bazlı ambalaj, kağıt hamuru ve kağıt ürünleri alanında küresel çapta lider üreticidir. </w:t>
      </w:r>
      <w:proofErr w:type="spellStart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>International</w:t>
      </w:r>
      <w:proofErr w:type="spellEnd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 xml:space="preserve"> </w:t>
      </w:r>
      <w:proofErr w:type="spellStart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>Paper</w:t>
      </w:r>
      <w:proofErr w:type="spellEnd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 xml:space="preserve">, ürünlerin korunması ve pazarlanmasına olanak veren ambalaj malzemeleri üreterek dünya ticaretine katkıda bulunurken tüketicilerin güvenliğini ön planda tutmaktadır. </w:t>
      </w:r>
      <w:proofErr w:type="spellStart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>International</w:t>
      </w:r>
      <w:proofErr w:type="spellEnd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 xml:space="preserve"> </w:t>
      </w:r>
      <w:proofErr w:type="spellStart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>Paper’ın</w:t>
      </w:r>
      <w:proofErr w:type="spellEnd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 xml:space="preserve"> portföyünde bebek bezi kağıdı, kağıt mendil ve diğer kişisel </w:t>
      </w:r>
      <w:proofErr w:type="gramStart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>hijyen</w:t>
      </w:r>
      <w:proofErr w:type="gramEnd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 xml:space="preserve"> ürünleri, eğitim ve iletişimde kullanılan kağıtlar, market alışverişinde kullanılan kağıt torbalar, kağıt bardaklar, taşınabilirliği kolaylaştıran ve elverişlilik sağlayan gıda </w:t>
      </w:r>
      <w:proofErr w:type="spellStart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>konteynerleri</w:t>
      </w:r>
      <w:proofErr w:type="spellEnd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 xml:space="preserve"> gibi birçok farklı tüketici ihtiyacına hizmet veren ambalajlama ürünleri yer almaktadır. </w:t>
      </w:r>
      <w:proofErr w:type="spellStart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>International</w:t>
      </w:r>
      <w:proofErr w:type="spellEnd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 xml:space="preserve"> </w:t>
      </w:r>
      <w:proofErr w:type="spellStart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>Paper</w:t>
      </w:r>
      <w:proofErr w:type="spellEnd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 xml:space="preserve"> EMEA bölgesinde, geniş çeşitliliğe sahip uygulamalarda kullanılan yüksek kaliteli boyut kesimli </w:t>
      </w:r>
      <w:proofErr w:type="gramStart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>kağıt</w:t>
      </w:r>
      <w:proofErr w:type="gramEnd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 xml:space="preserve">, kuşe ve kaplanmamış karton ve oluklu </w:t>
      </w:r>
      <w:proofErr w:type="spellStart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>konteynerlerin</w:t>
      </w:r>
      <w:proofErr w:type="spellEnd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 xml:space="preserve"> lider tedarikçisidir. EMEA bölgesinde yaklaşık 9.000 kişiyi istihdam eden </w:t>
      </w:r>
      <w:proofErr w:type="spellStart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>International</w:t>
      </w:r>
      <w:proofErr w:type="spellEnd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 xml:space="preserve"> </w:t>
      </w:r>
      <w:proofErr w:type="spellStart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>Paper’ın</w:t>
      </w:r>
      <w:proofErr w:type="spellEnd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 xml:space="preserve"> bölgedeki net satışları 2016’da yaklaşık 2,8 milyar dolar olarak gerçekleşmiştir. </w:t>
      </w:r>
      <w:proofErr w:type="spellStart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>International</w:t>
      </w:r>
      <w:proofErr w:type="spellEnd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 xml:space="preserve"> </w:t>
      </w:r>
      <w:proofErr w:type="spellStart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>Paper</w:t>
      </w:r>
      <w:proofErr w:type="spellEnd"/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 xml:space="preserve"> hakkında daha fazla bilgi için </w:t>
      </w:r>
      <w:hyperlink r:id="rId11" w:history="1">
        <w:r w:rsidRPr="00035700">
          <w:rPr>
            <w:rStyle w:val="Kpr"/>
            <w:rFonts w:ascii="Verdana" w:eastAsia="Calibri" w:hAnsi="Verdana" w:cs="Calibri"/>
            <w:bCs/>
            <w:sz w:val="16"/>
            <w:szCs w:val="16"/>
            <w:shd w:val="clear" w:color="auto" w:fill="FFFFFF" w:themeFill="background1"/>
            <w:lang w:eastAsia="tr-TR"/>
          </w:rPr>
          <w:t>www.internationalpaper.com</w:t>
        </w:r>
      </w:hyperlink>
      <w:r w:rsidRPr="00035700">
        <w:rPr>
          <w:rFonts w:ascii="Verdana" w:eastAsia="Calibri" w:hAnsi="Verdana" w:cs="Calibri"/>
          <w:bCs/>
          <w:sz w:val="16"/>
          <w:szCs w:val="16"/>
          <w:shd w:val="clear" w:color="auto" w:fill="FFFFFF" w:themeFill="background1"/>
          <w:lang w:eastAsia="tr-TR"/>
        </w:rPr>
        <w:t xml:space="preserve"> </w:t>
      </w:r>
    </w:p>
    <w:p w:rsidR="00116E64" w:rsidRPr="00035700" w:rsidRDefault="00116E64" w:rsidP="00116E64">
      <w:pPr>
        <w:spacing w:after="0" w:line="360" w:lineRule="auto"/>
        <w:jc w:val="both"/>
        <w:rPr>
          <w:rFonts w:ascii="Verdana" w:hAnsi="Verdana"/>
          <w:b/>
          <w:sz w:val="20"/>
          <w:szCs w:val="20"/>
          <w:shd w:val="clear" w:color="auto" w:fill="FFFFFF" w:themeFill="background1"/>
        </w:rPr>
      </w:pPr>
    </w:p>
    <w:sectPr w:rsidR="00116E64" w:rsidRPr="00035700" w:rsidSect="00CE0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153" w:rsidRDefault="00771153">
      <w:pPr>
        <w:spacing w:after="0" w:line="240" w:lineRule="auto"/>
      </w:pPr>
    </w:p>
  </w:endnote>
  <w:endnote w:type="continuationSeparator" w:id="0">
    <w:p w:rsidR="00771153" w:rsidRDefault="0077115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153" w:rsidRDefault="00771153">
      <w:pPr>
        <w:spacing w:after="0" w:line="240" w:lineRule="auto"/>
      </w:pPr>
    </w:p>
  </w:footnote>
  <w:footnote w:type="continuationSeparator" w:id="0">
    <w:p w:rsidR="00771153" w:rsidRDefault="00771153">
      <w:pPr>
        <w:spacing w:after="0" w:line="240" w:lineRule="aut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A67EA"/>
    <w:rsid w:val="00035700"/>
    <w:rsid w:val="00095AB7"/>
    <w:rsid w:val="00096936"/>
    <w:rsid w:val="000A2B23"/>
    <w:rsid w:val="00102B1A"/>
    <w:rsid w:val="00116E64"/>
    <w:rsid w:val="00156B3A"/>
    <w:rsid w:val="001C2611"/>
    <w:rsid w:val="001F3BD1"/>
    <w:rsid w:val="0026777A"/>
    <w:rsid w:val="0027361B"/>
    <w:rsid w:val="002A369B"/>
    <w:rsid w:val="002A67EA"/>
    <w:rsid w:val="002A6D01"/>
    <w:rsid w:val="002D3AA3"/>
    <w:rsid w:val="002D681B"/>
    <w:rsid w:val="002E519F"/>
    <w:rsid w:val="00321D9E"/>
    <w:rsid w:val="003600AE"/>
    <w:rsid w:val="003C4529"/>
    <w:rsid w:val="004A49EC"/>
    <w:rsid w:val="004E3A27"/>
    <w:rsid w:val="005068EF"/>
    <w:rsid w:val="00514E7F"/>
    <w:rsid w:val="0059500C"/>
    <w:rsid w:val="005A53F1"/>
    <w:rsid w:val="005F23E9"/>
    <w:rsid w:val="00627C5B"/>
    <w:rsid w:val="00650E95"/>
    <w:rsid w:val="0065391C"/>
    <w:rsid w:val="006E5F07"/>
    <w:rsid w:val="00700EF3"/>
    <w:rsid w:val="00756AC1"/>
    <w:rsid w:val="00764142"/>
    <w:rsid w:val="00771153"/>
    <w:rsid w:val="007C1B8F"/>
    <w:rsid w:val="007F5EE5"/>
    <w:rsid w:val="00844ED1"/>
    <w:rsid w:val="00856A24"/>
    <w:rsid w:val="008D48BC"/>
    <w:rsid w:val="008E786C"/>
    <w:rsid w:val="00913492"/>
    <w:rsid w:val="0095111C"/>
    <w:rsid w:val="00B56E8D"/>
    <w:rsid w:val="00B70A82"/>
    <w:rsid w:val="00C31B2B"/>
    <w:rsid w:val="00C529FD"/>
    <w:rsid w:val="00C62042"/>
    <w:rsid w:val="00C76167"/>
    <w:rsid w:val="00CA0370"/>
    <w:rsid w:val="00CE0C37"/>
    <w:rsid w:val="00D94D52"/>
    <w:rsid w:val="00D961DB"/>
    <w:rsid w:val="00EA2EB9"/>
    <w:rsid w:val="00F26C01"/>
    <w:rsid w:val="00F30A37"/>
    <w:rsid w:val="00F46B95"/>
    <w:rsid w:val="00F64ABF"/>
    <w:rsid w:val="00FF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D48BC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8D48BC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2E519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E519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E519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E519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E519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5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ernationalpaper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lmuksan-ipaper.com/tr" TargetMode="External"/><Relationship Id="rId4" Type="http://schemas.openxmlformats.org/officeDocument/2006/relationships/styles" Target="styles.xml"/><Relationship Id="rId9" Type="http://schemas.openxmlformats.org/officeDocument/2006/relationships/hyperlink" Target="mailto:nevrac@marjinal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6" ma:contentTypeDescription="Yeni belge oluşturun." ma:contentTypeScope="" ma:versionID="c5f1805add1bf53f522857de6c4be63a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5c9c89169386a22fc66db42a3ccef2f4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671DA3-FCF8-43D5-8DE8-327747DB8E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5DD09-3B86-487F-8042-A44E89527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1F9466-B4D3-403E-B36F-710AD9A72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 Gunes Erbil</dc:creator>
  <cp:lastModifiedBy>toshiba</cp:lastModifiedBy>
  <cp:revision>2</cp:revision>
  <dcterms:created xsi:type="dcterms:W3CDTF">2018-01-07T20:32:00Z</dcterms:created>
  <dcterms:modified xsi:type="dcterms:W3CDTF">2018-01-07T20:32:00Z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