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328C" w14:textId="77777777" w:rsidR="004E11E8" w:rsidRPr="002E596B" w:rsidRDefault="004E11E8" w:rsidP="00FA3F19">
      <w:pPr>
        <w:spacing w:line="276" w:lineRule="auto"/>
        <w:ind w:right="-291"/>
        <w:jc w:val="center"/>
        <w:rPr>
          <w:rFonts w:asciiTheme="majorHAnsi" w:hAnsiTheme="majorHAnsi" w:cstheme="majorHAnsi"/>
          <w:b/>
          <w:iCs/>
          <w:sz w:val="22"/>
          <w:szCs w:val="22"/>
          <w:u w:val="single"/>
          <w:lang w:val="tr-TR"/>
        </w:rPr>
      </w:pPr>
      <w:r w:rsidRPr="002E596B">
        <w:rPr>
          <w:rFonts w:asciiTheme="majorHAnsi" w:hAnsiTheme="majorHAnsi" w:cstheme="majorHAnsi"/>
          <w:b/>
          <w:iCs/>
          <w:sz w:val="22"/>
          <w:szCs w:val="22"/>
          <w:u w:val="single"/>
          <w:lang w:val="tr-TR"/>
        </w:rPr>
        <w:t>BASIN BÜLTENİ</w:t>
      </w:r>
    </w:p>
    <w:p w14:paraId="32069180" w14:textId="77777777" w:rsidR="00D9427A" w:rsidRDefault="00D9427A" w:rsidP="00FA3F19">
      <w:pPr>
        <w:tabs>
          <w:tab w:val="left" w:pos="9490"/>
        </w:tabs>
        <w:spacing w:line="276" w:lineRule="auto"/>
        <w:ind w:right="-291"/>
        <w:jc w:val="center"/>
        <w:rPr>
          <w:rFonts w:ascii="Verdana" w:hAnsi="Verdana"/>
          <w:b/>
          <w:lang w:val="tr-TR"/>
        </w:rPr>
      </w:pPr>
    </w:p>
    <w:p w14:paraId="1A42DA1D" w14:textId="04AF8A53" w:rsidR="001D7FC0" w:rsidRPr="00091FC2" w:rsidRDefault="00D9427A" w:rsidP="00091FC2">
      <w:pPr>
        <w:tabs>
          <w:tab w:val="left" w:pos="9490"/>
        </w:tabs>
        <w:spacing w:line="276" w:lineRule="auto"/>
        <w:ind w:right="-291"/>
        <w:jc w:val="center"/>
        <w:rPr>
          <w:rFonts w:ascii="Calibri" w:hAnsi="Calibri"/>
          <w:b/>
          <w:sz w:val="28"/>
          <w:szCs w:val="28"/>
          <w:lang w:val="tr-TR"/>
        </w:rPr>
      </w:pPr>
      <w:r w:rsidRPr="00091FC2">
        <w:rPr>
          <w:rFonts w:ascii="Calibri" w:hAnsi="Calibri"/>
          <w:b/>
          <w:sz w:val="28"/>
          <w:szCs w:val="28"/>
          <w:lang w:val="tr-TR"/>
        </w:rPr>
        <w:t xml:space="preserve">Nesilden </w:t>
      </w:r>
      <w:proofErr w:type="spellStart"/>
      <w:r w:rsidRPr="00091FC2">
        <w:rPr>
          <w:rFonts w:ascii="Calibri" w:hAnsi="Calibri"/>
          <w:b/>
          <w:sz w:val="28"/>
          <w:szCs w:val="28"/>
          <w:lang w:val="tr-TR"/>
        </w:rPr>
        <w:t>Nesi</w:t>
      </w:r>
      <w:r w:rsidR="00956E0F" w:rsidRPr="00091FC2">
        <w:rPr>
          <w:rFonts w:ascii="Calibri" w:hAnsi="Calibri"/>
          <w:b/>
          <w:sz w:val="28"/>
          <w:szCs w:val="28"/>
          <w:lang w:val="tr-TR"/>
        </w:rPr>
        <w:t>le</w:t>
      </w:r>
      <w:proofErr w:type="spellEnd"/>
      <w:r w:rsidR="00956E0F" w:rsidRPr="00091FC2">
        <w:rPr>
          <w:rFonts w:ascii="Calibri" w:hAnsi="Calibri"/>
          <w:b/>
          <w:sz w:val="28"/>
          <w:szCs w:val="28"/>
          <w:lang w:val="tr-TR"/>
        </w:rPr>
        <w:t xml:space="preserve"> Yönetim Akademisi </w:t>
      </w:r>
      <w:r w:rsidR="00CB3E28">
        <w:rPr>
          <w:rFonts w:ascii="Calibri" w:hAnsi="Calibri"/>
          <w:b/>
          <w:sz w:val="28"/>
          <w:szCs w:val="28"/>
          <w:lang w:val="tr-TR"/>
        </w:rPr>
        <w:t>K</w:t>
      </w:r>
      <w:r w:rsidR="009D21F0">
        <w:rPr>
          <w:rFonts w:ascii="Calibri" w:hAnsi="Calibri"/>
          <w:b/>
          <w:sz w:val="28"/>
          <w:szCs w:val="28"/>
          <w:lang w:val="tr-TR"/>
        </w:rPr>
        <w:t xml:space="preserve">atılımcıları </w:t>
      </w:r>
      <w:r w:rsidR="00CB3E28">
        <w:rPr>
          <w:rFonts w:ascii="Calibri" w:hAnsi="Calibri"/>
          <w:b/>
          <w:sz w:val="28"/>
          <w:szCs w:val="28"/>
          <w:lang w:val="tr-TR"/>
        </w:rPr>
        <w:t>S</w:t>
      </w:r>
      <w:r w:rsidR="00956E0F" w:rsidRPr="00091FC2">
        <w:rPr>
          <w:rFonts w:ascii="Calibri" w:hAnsi="Calibri"/>
          <w:b/>
          <w:sz w:val="28"/>
          <w:szCs w:val="28"/>
          <w:lang w:val="tr-TR"/>
        </w:rPr>
        <w:t>ertifika</w:t>
      </w:r>
      <w:r w:rsidR="009D21F0">
        <w:rPr>
          <w:rFonts w:ascii="Calibri" w:hAnsi="Calibri"/>
          <w:b/>
          <w:sz w:val="28"/>
          <w:szCs w:val="28"/>
          <w:lang w:val="tr-TR"/>
        </w:rPr>
        <w:t xml:space="preserve">larını </w:t>
      </w:r>
      <w:r w:rsidR="00CB3E28">
        <w:rPr>
          <w:rFonts w:ascii="Calibri" w:hAnsi="Calibri"/>
          <w:b/>
          <w:sz w:val="28"/>
          <w:szCs w:val="28"/>
          <w:lang w:val="tr-TR"/>
        </w:rPr>
        <w:t>A</w:t>
      </w:r>
      <w:r w:rsidR="009D21F0">
        <w:rPr>
          <w:rFonts w:ascii="Calibri" w:hAnsi="Calibri"/>
          <w:b/>
          <w:sz w:val="28"/>
          <w:szCs w:val="28"/>
          <w:lang w:val="tr-TR"/>
        </w:rPr>
        <w:t>ldı</w:t>
      </w:r>
    </w:p>
    <w:p w14:paraId="274E4257" w14:textId="77777777" w:rsidR="006044D2" w:rsidRDefault="006044D2" w:rsidP="00FA3F19">
      <w:pPr>
        <w:pBdr>
          <w:bottom w:val="single" w:sz="4" w:space="1" w:color="auto"/>
        </w:pBdr>
        <w:spacing w:line="276" w:lineRule="auto"/>
        <w:jc w:val="both"/>
        <w:rPr>
          <w:rFonts w:asciiTheme="majorHAnsi" w:hAnsiTheme="majorHAnsi" w:cstheme="majorHAnsi"/>
          <w:iCs/>
          <w:sz w:val="22"/>
          <w:szCs w:val="22"/>
          <w:lang w:val="tr-TR"/>
        </w:rPr>
      </w:pPr>
    </w:p>
    <w:p w14:paraId="03C31792" w14:textId="77777777" w:rsidR="00D9427A" w:rsidRDefault="00D9427A" w:rsidP="00FA3F19">
      <w:pPr>
        <w:pBdr>
          <w:bottom w:val="single" w:sz="4" w:space="1" w:color="auto"/>
        </w:pBdr>
        <w:spacing w:line="276" w:lineRule="auto"/>
        <w:jc w:val="both"/>
        <w:rPr>
          <w:rFonts w:asciiTheme="majorHAnsi" w:hAnsiTheme="majorHAnsi" w:cstheme="majorHAnsi"/>
          <w:iCs/>
          <w:sz w:val="22"/>
          <w:szCs w:val="22"/>
          <w:lang w:val="tr-TR"/>
        </w:rPr>
      </w:pPr>
    </w:p>
    <w:p w14:paraId="74A3EBDE" w14:textId="10FDD692" w:rsidR="0090152D" w:rsidRPr="00091FC2" w:rsidRDefault="0090152D" w:rsidP="00851F5B">
      <w:pPr>
        <w:pBdr>
          <w:bottom w:val="single" w:sz="4" w:space="1" w:color="auto"/>
        </w:pBdr>
        <w:spacing w:line="276" w:lineRule="auto"/>
        <w:jc w:val="both"/>
        <w:rPr>
          <w:rFonts w:ascii="Calibri" w:hAnsi="Calibri" w:cstheme="majorHAnsi"/>
          <w:b/>
          <w:iCs/>
          <w:lang w:val="tr-TR"/>
        </w:rPr>
      </w:pPr>
      <w:r w:rsidRPr="00091FC2">
        <w:rPr>
          <w:rFonts w:ascii="Calibri" w:hAnsi="Calibri"/>
          <w:b/>
          <w:lang w:val="tr-TR"/>
        </w:rPr>
        <w:t xml:space="preserve">ING Bank ve Boğaziçi Üniversitesi </w:t>
      </w:r>
      <w:proofErr w:type="spellStart"/>
      <w:r w:rsidRPr="00091FC2">
        <w:rPr>
          <w:rFonts w:ascii="Calibri" w:hAnsi="Calibri"/>
          <w:b/>
          <w:lang w:val="tr-TR"/>
        </w:rPr>
        <w:t>Yaşamboyu</w:t>
      </w:r>
      <w:proofErr w:type="spellEnd"/>
      <w:r w:rsidRPr="00091FC2">
        <w:rPr>
          <w:rFonts w:ascii="Calibri" w:hAnsi="Calibri"/>
          <w:b/>
          <w:lang w:val="tr-TR"/>
        </w:rPr>
        <w:t xml:space="preserve"> Eğitim Merkezi </w:t>
      </w:r>
      <w:proofErr w:type="gramStart"/>
      <w:r w:rsidR="00057439" w:rsidRPr="00091FC2">
        <w:rPr>
          <w:rFonts w:ascii="Calibri" w:hAnsi="Calibri"/>
          <w:b/>
          <w:lang w:val="tr-TR"/>
        </w:rPr>
        <w:t>işbirliğiyle</w:t>
      </w:r>
      <w:proofErr w:type="gramEnd"/>
      <w:r w:rsidRPr="00091FC2">
        <w:rPr>
          <w:rFonts w:ascii="Calibri" w:hAnsi="Calibri"/>
          <w:b/>
          <w:lang w:val="tr-TR"/>
        </w:rPr>
        <w:t xml:space="preserve"> </w:t>
      </w:r>
      <w:r w:rsidR="00851F5B" w:rsidRPr="00091FC2">
        <w:rPr>
          <w:rFonts w:ascii="Calibri" w:hAnsi="Calibri"/>
          <w:b/>
          <w:lang w:val="tr-TR"/>
        </w:rPr>
        <w:t xml:space="preserve">aile şirketlerini geleceğe hazırlamak ve kurumsallaşma süreçlerine katkı sağlamak amacıyla </w:t>
      </w:r>
      <w:r w:rsidRPr="00091FC2">
        <w:rPr>
          <w:rFonts w:ascii="Calibri" w:hAnsi="Calibri"/>
          <w:b/>
          <w:lang w:val="tr-TR"/>
        </w:rPr>
        <w:t xml:space="preserve">gerçekleştirilen ING Bank, Nesilden </w:t>
      </w:r>
      <w:proofErr w:type="spellStart"/>
      <w:r w:rsidRPr="00091FC2">
        <w:rPr>
          <w:rFonts w:ascii="Calibri" w:hAnsi="Calibri"/>
          <w:b/>
          <w:lang w:val="tr-TR"/>
        </w:rPr>
        <w:t>Nesi</w:t>
      </w:r>
      <w:r w:rsidR="00956E0F" w:rsidRPr="00091FC2">
        <w:rPr>
          <w:rFonts w:ascii="Calibri" w:hAnsi="Calibri"/>
          <w:b/>
          <w:lang w:val="tr-TR"/>
        </w:rPr>
        <w:t>le</w:t>
      </w:r>
      <w:proofErr w:type="spellEnd"/>
      <w:r w:rsidR="00956E0F" w:rsidRPr="00091FC2">
        <w:rPr>
          <w:rFonts w:ascii="Calibri" w:hAnsi="Calibri"/>
          <w:b/>
          <w:lang w:val="tr-TR"/>
        </w:rPr>
        <w:t xml:space="preserve"> Yönetim Akademisi</w:t>
      </w:r>
      <w:r w:rsidR="00851F5B" w:rsidRPr="00091FC2">
        <w:rPr>
          <w:rFonts w:ascii="Calibri" w:hAnsi="Calibri"/>
          <w:b/>
          <w:lang w:val="tr-TR"/>
        </w:rPr>
        <w:t>’nin s</w:t>
      </w:r>
      <w:r w:rsidR="00956E0F" w:rsidRPr="00091FC2">
        <w:rPr>
          <w:rFonts w:ascii="Calibri" w:hAnsi="Calibri"/>
          <w:b/>
          <w:lang w:val="tr-TR"/>
        </w:rPr>
        <w:t xml:space="preserve">ertifika </w:t>
      </w:r>
      <w:r w:rsidR="00851F5B" w:rsidRPr="00091FC2">
        <w:rPr>
          <w:rFonts w:ascii="Calibri" w:hAnsi="Calibri"/>
          <w:b/>
          <w:lang w:val="tr-TR"/>
        </w:rPr>
        <w:t>t</w:t>
      </w:r>
      <w:r w:rsidRPr="00091FC2">
        <w:rPr>
          <w:rFonts w:ascii="Calibri" w:hAnsi="Calibri"/>
          <w:b/>
          <w:lang w:val="tr-TR"/>
        </w:rPr>
        <w:t>öreni</w:t>
      </w:r>
      <w:r w:rsidR="00851F5B" w:rsidRPr="00091FC2">
        <w:rPr>
          <w:rFonts w:ascii="Calibri" w:hAnsi="Calibri"/>
          <w:b/>
          <w:lang w:val="tr-TR"/>
        </w:rPr>
        <w:t>,</w:t>
      </w:r>
      <w:r w:rsidRPr="00091FC2">
        <w:rPr>
          <w:rFonts w:ascii="Calibri" w:hAnsi="Calibri"/>
          <w:b/>
          <w:lang w:val="tr-TR"/>
        </w:rPr>
        <w:t xml:space="preserve"> </w:t>
      </w:r>
      <w:r w:rsidRPr="00091FC2">
        <w:rPr>
          <w:rFonts w:ascii="Calibri" w:hAnsi="Calibri"/>
          <w:b/>
          <w:color w:val="000000"/>
          <w:lang w:val="tr-TR"/>
        </w:rPr>
        <w:t xml:space="preserve">TAİDER Aile İşletmeleri Derneği </w:t>
      </w:r>
      <w:r w:rsidR="00CB3E28">
        <w:rPr>
          <w:rFonts w:ascii="Calibri" w:hAnsi="Calibri"/>
          <w:b/>
          <w:color w:val="000000"/>
          <w:lang w:val="tr-TR"/>
        </w:rPr>
        <w:t xml:space="preserve">katkılarıyla İstanbul’da gerçekleşti. </w:t>
      </w:r>
      <w:r w:rsidR="00984923">
        <w:rPr>
          <w:rFonts w:ascii="Calibri" w:hAnsi="Calibri"/>
          <w:b/>
          <w:color w:val="000000"/>
          <w:lang w:val="tr-TR"/>
        </w:rPr>
        <w:t xml:space="preserve">TAİDER </w:t>
      </w:r>
      <w:r w:rsidRPr="00091FC2">
        <w:rPr>
          <w:rFonts w:ascii="Calibri" w:hAnsi="Calibri"/>
          <w:b/>
          <w:color w:val="000000"/>
          <w:lang w:val="tr-TR"/>
        </w:rPr>
        <w:t>Y</w:t>
      </w:r>
      <w:r w:rsidR="00851F5B" w:rsidRPr="00091FC2">
        <w:rPr>
          <w:rFonts w:ascii="Calibri" w:hAnsi="Calibri"/>
          <w:b/>
          <w:color w:val="000000"/>
          <w:lang w:val="tr-TR"/>
        </w:rPr>
        <w:t xml:space="preserve">önetim </w:t>
      </w:r>
      <w:r w:rsidRPr="00091FC2">
        <w:rPr>
          <w:rFonts w:ascii="Calibri" w:hAnsi="Calibri"/>
          <w:b/>
          <w:color w:val="000000"/>
          <w:lang w:val="tr-TR"/>
        </w:rPr>
        <w:t>K</w:t>
      </w:r>
      <w:r w:rsidR="00851F5B" w:rsidRPr="00091FC2">
        <w:rPr>
          <w:rFonts w:ascii="Calibri" w:hAnsi="Calibri"/>
          <w:b/>
          <w:color w:val="000000"/>
          <w:lang w:val="tr-TR"/>
        </w:rPr>
        <w:t>urulu</w:t>
      </w:r>
      <w:r w:rsidRPr="00091FC2">
        <w:rPr>
          <w:rFonts w:ascii="Calibri" w:hAnsi="Calibri"/>
          <w:b/>
          <w:color w:val="000000"/>
          <w:lang w:val="tr-TR"/>
        </w:rPr>
        <w:t xml:space="preserve"> </w:t>
      </w:r>
      <w:r w:rsidR="00CB3E28">
        <w:rPr>
          <w:rFonts w:ascii="Calibri" w:hAnsi="Calibri"/>
          <w:b/>
          <w:color w:val="000000"/>
          <w:lang w:val="tr-TR"/>
        </w:rPr>
        <w:t xml:space="preserve">ve </w:t>
      </w:r>
      <w:proofErr w:type="spellStart"/>
      <w:r w:rsidR="00CB3E28">
        <w:rPr>
          <w:rFonts w:ascii="Calibri" w:hAnsi="Calibri"/>
          <w:b/>
          <w:color w:val="000000"/>
          <w:lang w:val="tr-TR"/>
        </w:rPr>
        <w:t>Cryocan</w:t>
      </w:r>
      <w:proofErr w:type="spellEnd"/>
      <w:r w:rsidR="00CB3E28">
        <w:rPr>
          <w:rFonts w:ascii="Calibri" w:hAnsi="Calibri"/>
          <w:b/>
          <w:color w:val="000000"/>
          <w:lang w:val="tr-TR"/>
        </w:rPr>
        <w:t xml:space="preserve"> 1.</w:t>
      </w:r>
      <w:r w:rsidR="00744F8C">
        <w:rPr>
          <w:rFonts w:ascii="Calibri" w:hAnsi="Calibri"/>
          <w:b/>
          <w:color w:val="000000"/>
          <w:lang w:val="tr-TR"/>
        </w:rPr>
        <w:t xml:space="preserve"> </w:t>
      </w:r>
      <w:r w:rsidR="00CB3E28">
        <w:rPr>
          <w:rFonts w:ascii="Calibri" w:hAnsi="Calibri"/>
          <w:b/>
          <w:color w:val="000000"/>
          <w:lang w:val="tr-TR"/>
        </w:rPr>
        <w:t xml:space="preserve">nesil üyesi </w:t>
      </w:r>
      <w:r w:rsidRPr="00091FC2">
        <w:rPr>
          <w:rFonts w:ascii="Calibri" w:hAnsi="Calibri"/>
          <w:b/>
          <w:color w:val="000000"/>
          <w:lang w:val="tr-TR"/>
        </w:rPr>
        <w:t xml:space="preserve">Tekin </w:t>
      </w:r>
      <w:proofErr w:type="spellStart"/>
      <w:r w:rsidRPr="00091FC2">
        <w:rPr>
          <w:rFonts w:ascii="Calibri" w:hAnsi="Calibri"/>
          <w:b/>
          <w:color w:val="000000"/>
          <w:lang w:val="tr-TR"/>
        </w:rPr>
        <w:t>Urhan</w:t>
      </w:r>
      <w:r w:rsidR="00851F5B" w:rsidRPr="00091FC2">
        <w:rPr>
          <w:rFonts w:ascii="Calibri" w:hAnsi="Calibri"/>
          <w:b/>
          <w:color w:val="000000"/>
          <w:lang w:val="tr-TR"/>
        </w:rPr>
        <w:t>’ın</w:t>
      </w:r>
      <w:proofErr w:type="spellEnd"/>
      <w:r w:rsidR="00851F5B" w:rsidRPr="00091FC2">
        <w:rPr>
          <w:rFonts w:ascii="Calibri" w:hAnsi="Calibri"/>
          <w:b/>
          <w:color w:val="000000"/>
          <w:lang w:val="tr-TR"/>
        </w:rPr>
        <w:t xml:space="preserve"> </w:t>
      </w:r>
      <w:r w:rsidR="00CB3E28">
        <w:rPr>
          <w:rFonts w:ascii="Calibri" w:hAnsi="Calibri"/>
          <w:b/>
          <w:color w:val="000000"/>
          <w:lang w:val="tr-TR"/>
        </w:rPr>
        <w:t xml:space="preserve">konuşmacı olduğu sertifika töreninde </w:t>
      </w:r>
      <w:r w:rsidR="00D61282">
        <w:rPr>
          <w:rFonts w:ascii="Calibri" w:hAnsi="Calibri"/>
          <w:b/>
          <w:color w:val="000000"/>
          <w:lang w:val="tr-TR"/>
        </w:rPr>
        <w:t>13</w:t>
      </w:r>
      <w:r w:rsidR="005B0439">
        <w:rPr>
          <w:rFonts w:ascii="Calibri" w:hAnsi="Calibri"/>
          <w:b/>
          <w:color w:val="000000"/>
          <w:lang w:val="tr-TR"/>
        </w:rPr>
        <w:t xml:space="preserve"> </w:t>
      </w:r>
      <w:r w:rsidR="00CB3E28">
        <w:rPr>
          <w:rFonts w:ascii="Calibri" w:hAnsi="Calibri"/>
          <w:b/>
          <w:color w:val="000000"/>
          <w:lang w:val="tr-TR"/>
        </w:rPr>
        <w:t xml:space="preserve">kişi </w:t>
      </w:r>
      <w:r w:rsidR="00984923">
        <w:rPr>
          <w:rFonts w:ascii="Calibri" w:hAnsi="Calibri"/>
          <w:b/>
          <w:color w:val="000000"/>
          <w:lang w:val="tr-TR"/>
        </w:rPr>
        <w:t>168 saat</w:t>
      </w:r>
      <w:r w:rsidR="00D61282">
        <w:rPr>
          <w:rFonts w:ascii="Calibri" w:hAnsi="Calibri"/>
          <w:b/>
          <w:color w:val="000000"/>
          <w:lang w:val="tr-TR"/>
        </w:rPr>
        <w:t xml:space="preserve">lik </w:t>
      </w:r>
      <w:r w:rsidR="00CB3E28">
        <w:rPr>
          <w:rFonts w:ascii="Calibri" w:hAnsi="Calibri"/>
          <w:b/>
          <w:color w:val="000000"/>
          <w:lang w:val="tr-TR"/>
        </w:rPr>
        <w:t>eğitim süre</w:t>
      </w:r>
      <w:r w:rsidR="00D61282">
        <w:rPr>
          <w:rFonts w:ascii="Calibri" w:hAnsi="Calibri"/>
          <w:b/>
          <w:color w:val="000000"/>
          <w:lang w:val="tr-TR"/>
        </w:rPr>
        <w:t>s</w:t>
      </w:r>
      <w:r w:rsidR="00CB3E28">
        <w:rPr>
          <w:rFonts w:ascii="Calibri" w:hAnsi="Calibri"/>
          <w:b/>
          <w:color w:val="000000"/>
          <w:lang w:val="tr-TR"/>
        </w:rPr>
        <w:t xml:space="preserve">inin </w:t>
      </w:r>
      <w:r w:rsidR="00D61282">
        <w:rPr>
          <w:rFonts w:ascii="Calibri" w:hAnsi="Calibri"/>
          <w:b/>
          <w:color w:val="000000"/>
          <w:lang w:val="tr-TR"/>
        </w:rPr>
        <w:t>sonunda</w:t>
      </w:r>
      <w:r w:rsidR="00CB3E28">
        <w:rPr>
          <w:rFonts w:ascii="Calibri" w:hAnsi="Calibri"/>
          <w:b/>
          <w:color w:val="000000"/>
          <w:lang w:val="tr-TR"/>
        </w:rPr>
        <w:t xml:space="preserve"> sertifika alarak mezun olmaya hak </w:t>
      </w:r>
      <w:r w:rsidR="005B0439">
        <w:rPr>
          <w:rFonts w:ascii="Calibri" w:hAnsi="Calibri"/>
          <w:b/>
          <w:color w:val="000000"/>
          <w:lang w:val="tr-TR"/>
        </w:rPr>
        <w:t>kazandılar.</w:t>
      </w:r>
    </w:p>
    <w:p w14:paraId="4F9C9A8F" w14:textId="77777777" w:rsidR="0090152D" w:rsidRDefault="0090152D" w:rsidP="00851F5B">
      <w:pPr>
        <w:pBdr>
          <w:bottom w:val="single" w:sz="4" w:space="1" w:color="auto"/>
        </w:pBdr>
        <w:spacing w:line="276" w:lineRule="auto"/>
        <w:jc w:val="both"/>
        <w:rPr>
          <w:rFonts w:asciiTheme="majorHAnsi" w:hAnsiTheme="majorHAnsi" w:cstheme="majorHAnsi"/>
          <w:iCs/>
          <w:sz w:val="22"/>
          <w:szCs w:val="22"/>
          <w:lang w:val="tr-TR"/>
        </w:rPr>
      </w:pPr>
    </w:p>
    <w:p w14:paraId="61144A7A" w14:textId="2326921F" w:rsidR="00243131" w:rsidRDefault="00E311D8" w:rsidP="00851F5B">
      <w:pPr>
        <w:pBdr>
          <w:bottom w:val="single" w:sz="4" w:space="1" w:color="auto"/>
        </w:pBdr>
        <w:spacing w:line="276" w:lineRule="auto"/>
        <w:jc w:val="both"/>
        <w:rPr>
          <w:rFonts w:asciiTheme="majorHAnsi" w:hAnsiTheme="majorHAnsi" w:cstheme="majorHAnsi"/>
          <w:iCs/>
          <w:sz w:val="22"/>
          <w:szCs w:val="22"/>
          <w:lang w:val="tr-TR"/>
        </w:rPr>
      </w:pPr>
      <w:r>
        <w:rPr>
          <w:rFonts w:asciiTheme="majorHAnsi" w:hAnsiTheme="majorHAnsi" w:cstheme="majorHAnsi"/>
          <w:iCs/>
          <w:sz w:val="22"/>
          <w:szCs w:val="22"/>
          <w:lang w:val="tr-TR"/>
        </w:rPr>
        <w:t>ING Bank ve B</w:t>
      </w:r>
      <w:r w:rsidR="00851F5B">
        <w:rPr>
          <w:rFonts w:asciiTheme="majorHAnsi" w:hAnsiTheme="majorHAnsi" w:cstheme="majorHAnsi"/>
          <w:iCs/>
          <w:sz w:val="22"/>
          <w:szCs w:val="22"/>
          <w:lang w:val="tr-TR"/>
        </w:rPr>
        <w:t xml:space="preserve">oğaziçi </w:t>
      </w:r>
      <w:r>
        <w:rPr>
          <w:rFonts w:asciiTheme="majorHAnsi" w:hAnsiTheme="majorHAnsi" w:cstheme="majorHAnsi"/>
          <w:iCs/>
          <w:sz w:val="22"/>
          <w:szCs w:val="22"/>
          <w:lang w:val="tr-TR"/>
        </w:rPr>
        <w:t>Ü</w:t>
      </w:r>
      <w:r w:rsidR="00851F5B">
        <w:rPr>
          <w:rFonts w:asciiTheme="majorHAnsi" w:hAnsiTheme="majorHAnsi" w:cstheme="majorHAnsi"/>
          <w:iCs/>
          <w:sz w:val="22"/>
          <w:szCs w:val="22"/>
          <w:lang w:val="tr-TR"/>
        </w:rPr>
        <w:t xml:space="preserve">niversitesi </w:t>
      </w:r>
      <w:proofErr w:type="spellStart"/>
      <w:r>
        <w:rPr>
          <w:rFonts w:asciiTheme="majorHAnsi" w:hAnsiTheme="majorHAnsi" w:cstheme="majorHAnsi"/>
          <w:iCs/>
          <w:sz w:val="22"/>
          <w:szCs w:val="22"/>
          <w:lang w:val="tr-TR"/>
        </w:rPr>
        <w:t>Y</w:t>
      </w:r>
      <w:r w:rsidR="00851F5B">
        <w:rPr>
          <w:rFonts w:asciiTheme="majorHAnsi" w:hAnsiTheme="majorHAnsi" w:cstheme="majorHAnsi"/>
          <w:iCs/>
          <w:sz w:val="22"/>
          <w:szCs w:val="22"/>
          <w:lang w:val="tr-TR"/>
        </w:rPr>
        <w:t>aşamboyu</w:t>
      </w:r>
      <w:proofErr w:type="spellEnd"/>
      <w:r w:rsidR="00851F5B">
        <w:rPr>
          <w:rFonts w:asciiTheme="majorHAnsi" w:hAnsiTheme="majorHAnsi" w:cstheme="majorHAnsi"/>
          <w:iCs/>
          <w:sz w:val="22"/>
          <w:szCs w:val="22"/>
          <w:lang w:val="tr-TR"/>
        </w:rPr>
        <w:t xml:space="preserve"> </w:t>
      </w:r>
      <w:r>
        <w:rPr>
          <w:rFonts w:asciiTheme="majorHAnsi" w:hAnsiTheme="majorHAnsi" w:cstheme="majorHAnsi"/>
          <w:iCs/>
          <w:sz w:val="22"/>
          <w:szCs w:val="22"/>
          <w:lang w:val="tr-TR"/>
        </w:rPr>
        <w:t>E</w:t>
      </w:r>
      <w:r w:rsidR="00851F5B">
        <w:rPr>
          <w:rFonts w:asciiTheme="majorHAnsi" w:hAnsiTheme="majorHAnsi" w:cstheme="majorHAnsi"/>
          <w:iCs/>
          <w:sz w:val="22"/>
          <w:szCs w:val="22"/>
          <w:lang w:val="tr-TR"/>
        </w:rPr>
        <w:t xml:space="preserve">ğitim </w:t>
      </w:r>
      <w:r>
        <w:rPr>
          <w:rFonts w:asciiTheme="majorHAnsi" w:hAnsiTheme="majorHAnsi" w:cstheme="majorHAnsi"/>
          <w:iCs/>
          <w:sz w:val="22"/>
          <w:szCs w:val="22"/>
          <w:lang w:val="tr-TR"/>
        </w:rPr>
        <w:t>M</w:t>
      </w:r>
      <w:r w:rsidR="00851F5B">
        <w:rPr>
          <w:rFonts w:asciiTheme="majorHAnsi" w:hAnsiTheme="majorHAnsi" w:cstheme="majorHAnsi"/>
          <w:iCs/>
          <w:sz w:val="22"/>
          <w:szCs w:val="22"/>
          <w:lang w:val="tr-TR"/>
        </w:rPr>
        <w:t>erkezi</w:t>
      </w:r>
      <w:r w:rsidR="00CB3E28">
        <w:rPr>
          <w:rFonts w:asciiTheme="majorHAnsi" w:hAnsiTheme="majorHAnsi" w:cstheme="majorHAnsi"/>
          <w:iCs/>
          <w:sz w:val="22"/>
          <w:szCs w:val="22"/>
          <w:lang w:val="tr-TR"/>
        </w:rPr>
        <w:t xml:space="preserve"> (BÜYEM)</w:t>
      </w:r>
      <w:r>
        <w:rPr>
          <w:rFonts w:asciiTheme="majorHAnsi" w:hAnsiTheme="majorHAnsi" w:cstheme="majorHAnsi"/>
          <w:iCs/>
          <w:sz w:val="22"/>
          <w:szCs w:val="22"/>
          <w:lang w:val="tr-TR"/>
        </w:rPr>
        <w:t xml:space="preserve"> tarafından</w:t>
      </w:r>
      <w:r w:rsidR="00D9427A" w:rsidRPr="00D9427A">
        <w:rPr>
          <w:rFonts w:asciiTheme="majorHAnsi" w:hAnsiTheme="majorHAnsi" w:cstheme="majorHAnsi"/>
          <w:iCs/>
          <w:sz w:val="22"/>
          <w:szCs w:val="22"/>
          <w:lang w:val="tr-TR"/>
        </w:rPr>
        <w:t xml:space="preserve"> </w:t>
      </w:r>
      <w:r w:rsidR="00851F5B" w:rsidRPr="00851F5B">
        <w:rPr>
          <w:rFonts w:asciiTheme="majorHAnsi" w:hAnsiTheme="majorHAnsi" w:cstheme="majorHAnsi"/>
          <w:iCs/>
          <w:sz w:val="22"/>
          <w:szCs w:val="22"/>
          <w:lang w:val="tr-TR"/>
        </w:rPr>
        <w:t>aile şi</w:t>
      </w:r>
      <w:r w:rsidR="00851F5B">
        <w:rPr>
          <w:rFonts w:asciiTheme="majorHAnsi" w:hAnsiTheme="majorHAnsi" w:cstheme="majorHAnsi"/>
          <w:iCs/>
          <w:sz w:val="22"/>
          <w:szCs w:val="22"/>
          <w:lang w:val="tr-TR"/>
        </w:rPr>
        <w:t>rketlerinin sürdürülebilirliği ve</w:t>
      </w:r>
      <w:r w:rsidR="00851F5B" w:rsidRPr="00851F5B">
        <w:rPr>
          <w:rFonts w:asciiTheme="majorHAnsi" w:hAnsiTheme="majorHAnsi" w:cstheme="majorHAnsi"/>
          <w:iCs/>
          <w:sz w:val="22"/>
          <w:szCs w:val="22"/>
          <w:lang w:val="tr-TR"/>
        </w:rPr>
        <w:t xml:space="preserve"> </w:t>
      </w:r>
      <w:r w:rsidRPr="00D9427A">
        <w:rPr>
          <w:rFonts w:asciiTheme="majorHAnsi" w:hAnsiTheme="majorHAnsi" w:cstheme="majorHAnsi"/>
          <w:iCs/>
          <w:sz w:val="22"/>
          <w:szCs w:val="22"/>
          <w:lang w:val="tr-TR"/>
        </w:rPr>
        <w:t>yeni nesillere uzun vadeli katma</w:t>
      </w:r>
      <w:r w:rsidR="00956E0F">
        <w:rPr>
          <w:rFonts w:asciiTheme="majorHAnsi" w:hAnsiTheme="majorHAnsi" w:cstheme="majorHAnsi"/>
          <w:iCs/>
          <w:sz w:val="22"/>
          <w:szCs w:val="22"/>
          <w:lang w:val="tr-TR"/>
        </w:rPr>
        <w:t xml:space="preserve"> değer yaratması hedef</w:t>
      </w:r>
      <w:r>
        <w:rPr>
          <w:rFonts w:asciiTheme="majorHAnsi" w:hAnsiTheme="majorHAnsi" w:cstheme="majorHAnsi"/>
          <w:iCs/>
          <w:sz w:val="22"/>
          <w:szCs w:val="22"/>
          <w:lang w:val="tr-TR"/>
        </w:rPr>
        <w:t>iyle</w:t>
      </w:r>
      <w:r w:rsidR="00851F5B">
        <w:rPr>
          <w:rFonts w:asciiTheme="majorHAnsi" w:hAnsiTheme="majorHAnsi" w:cstheme="majorHAnsi"/>
          <w:iCs/>
          <w:sz w:val="22"/>
          <w:szCs w:val="22"/>
          <w:lang w:val="tr-TR"/>
        </w:rPr>
        <w:t xml:space="preserve"> hayata geçirilen</w:t>
      </w:r>
      <w:r w:rsidR="00D9427A" w:rsidRPr="00D9427A">
        <w:rPr>
          <w:rFonts w:asciiTheme="majorHAnsi" w:hAnsiTheme="majorHAnsi" w:cstheme="majorHAnsi"/>
          <w:iCs/>
          <w:sz w:val="22"/>
          <w:szCs w:val="22"/>
          <w:lang w:val="tr-TR"/>
        </w:rPr>
        <w:t xml:space="preserve"> </w:t>
      </w:r>
      <w:r w:rsidRPr="00E311D8">
        <w:rPr>
          <w:rFonts w:asciiTheme="majorHAnsi" w:hAnsiTheme="majorHAnsi" w:cstheme="majorHAnsi"/>
          <w:iCs/>
          <w:sz w:val="22"/>
          <w:szCs w:val="22"/>
          <w:lang w:val="tr-TR"/>
        </w:rPr>
        <w:t xml:space="preserve">Nesilden </w:t>
      </w:r>
      <w:proofErr w:type="spellStart"/>
      <w:r w:rsidRPr="00E311D8">
        <w:rPr>
          <w:rFonts w:asciiTheme="majorHAnsi" w:hAnsiTheme="majorHAnsi" w:cstheme="majorHAnsi"/>
          <w:iCs/>
          <w:sz w:val="22"/>
          <w:szCs w:val="22"/>
          <w:lang w:val="tr-TR"/>
        </w:rPr>
        <w:t>Nesile</w:t>
      </w:r>
      <w:proofErr w:type="spellEnd"/>
      <w:r w:rsidRPr="00E311D8">
        <w:rPr>
          <w:rFonts w:asciiTheme="majorHAnsi" w:hAnsiTheme="majorHAnsi" w:cstheme="majorHAnsi"/>
          <w:iCs/>
          <w:sz w:val="22"/>
          <w:szCs w:val="22"/>
          <w:lang w:val="tr-TR"/>
        </w:rPr>
        <w:t xml:space="preserve"> Yönetim Akademisi</w:t>
      </w:r>
      <w:r w:rsidR="00D9427A" w:rsidRPr="00D9427A">
        <w:rPr>
          <w:rFonts w:asciiTheme="majorHAnsi" w:hAnsiTheme="majorHAnsi" w:cstheme="majorHAnsi"/>
          <w:iCs/>
          <w:sz w:val="22"/>
          <w:szCs w:val="22"/>
          <w:lang w:val="tr-TR"/>
        </w:rPr>
        <w:t xml:space="preserve"> </w:t>
      </w:r>
      <w:r>
        <w:rPr>
          <w:rFonts w:asciiTheme="majorHAnsi" w:hAnsiTheme="majorHAnsi" w:cstheme="majorHAnsi"/>
          <w:iCs/>
          <w:sz w:val="22"/>
          <w:szCs w:val="22"/>
          <w:lang w:val="tr-TR"/>
        </w:rPr>
        <w:t xml:space="preserve">programının </w:t>
      </w:r>
      <w:r w:rsidR="006D7DC8">
        <w:rPr>
          <w:rFonts w:asciiTheme="majorHAnsi" w:hAnsiTheme="majorHAnsi" w:cstheme="majorHAnsi"/>
          <w:iCs/>
          <w:sz w:val="22"/>
          <w:szCs w:val="22"/>
          <w:lang w:val="tr-TR"/>
        </w:rPr>
        <w:t xml:space="preserve">TAİDER katkılarıyla hazırlanan </w:t>
      </w:r>
      <w:r>
        <w:rPr>
          <w:rFonts w:asciiTheme="majorHAnsi" w:hAnsiTheme="majorHAnsi" w:cstheme="majorHAnsi"/>
          <w:iCs/>
          <w:sz w:val="22"/>
          <w:szCs w:val="22"/>
          <w:lang w:val="tr-TR"/>
        </w:rPr>
        <w:t>sertifika töreni</w:t>
      </w:r>
      <w:r w:rsidR="00CB3E28">
        <w:rPr>
          <w:rFonts w:asciiTheme="majorHAnsi" w:hAnsiTheme="majorHAnsi" w:cstheme="majorHAnsi"/>
          <w:iCs/>
          <w:sz w:val="22"/>
          <w:szCs w:val="22"/>
          <w:lang w:val="tr-TR"/>
        </w:rPr>
        <w:t>nde</w:t>
      </w:r>
      <w:r w:rsidR="00956E0F">
        <w:rPr>
          <w:rFonts w:asciiTheme="majorHAnsi" w:hAnsiTheme="majorHAnsi" w:cstheme="majorHAnsi"/>
          <w:iCs/>
          <w:sz w:val="22"/>
          <w:szCs w:val="22"/>
          <w:lang w:val="tr-TR"/>
        </w:rPr>
        <w:t xml:space="preserve"> </w:t>
      </w:r>
      <w:r w:rsidR="00CB3E28">
        <w:rPr>
          <w:rFonts w:asciiTheme="majorHAnsi" w:hAnsiTheme="majorHAnsi" w:cstheme="majorHAnsi"/>
          <w:iCs/>
          <w:sz w:val="22"/>
          <w:szCs w:val="22"/>
          <w:lang w:val="tr-TR"/>
        </w:rPr>
        <w:t xml:space="preserve">kurumsallaşmanın </w:t>
      </w:r>
      <w:r w:rsidR="0090152D">
        <w:rPr>
          <w:rFonts w:asciiTheme="majorHAnsi" w:hAnsiTheme="majorHAnsi" w:cstheme="majorHAnsi"/>
          <w:iCs/>
          <w:sz w:val="22"/>
          <w:szCs w:val="22"/>
          <w:lang w:val="tr-TR"/>
        </w:rPr>
        <w:t>a</w:t>
      </w:r>
      <w:r w:rsidR="0090152D" w:rsidRPr="0090152D">
        <w:rPr>
          <w:rFonts w:asciiTheme="majorHAnsi" w:hAnsiTheme="majorHAnsi" w:cstheme="majorHAnsi"/>
          <w:iCs/>
          <w:sz w:val="22"/>
          <w:szCs w:val="22"/>
          <w:lang w:val="tr-TR"/>
        </w:rPr>
        <w:t xml:space="preserve">ile şirketlerinin nesiller boyu </w:t>
      </w:r>
      <w:r w:rsidR="00CB3E28">
        <w:rPr>
          <w:rFonts w:asciiTheme="majorHAnsi" w:hAnsiTheme="majorHAnsi" w:cstheme="majorHAnsi"/>
          <w:iCs/>
          <w:sz w:val="22"/>
          <w:szCs w:val="22"/>
          <w:lang w:val="tr-TR"/>
        </w:rPr>
        <w:t>güçlü ve sürdürülebilir büyümesine katkısı</w:t>
      </w:r>
      <w:r w:rsidR="00AF7016">
        <w:rPr>
          <w:rFonts w:asciiTheme="majorHAnsi" w:hAnsiTheme="majorHAnsi" w:cstheme="majorHAnsi"/>
          <w:iCs/>
          <w:sz w:val="22"/>
          <w:szCs w:val="22"/>
          <w:lang w:val="tr-TR"/>
        </w:rPr>
        <w:t xml:space="preserve"> </w:t>
      </w:r>
      <w:r w:rsidR="00CB3E28">
        <w:rPr>
          <w:rFonts w:asciiTheme="majorHAnsi" w:hAnsiTheme="majorHAnsi" w:cstheme="majorHAnsi"/>
          <w:iCs/>
          <w:sz w:val="22"/>
          <w:szCs w:val="22"/>
          <w:lang w:val="tr-TR"/>
        </w:rPr>
        <w:t xml:space="preserve">ve Türk aile şirketlerinin ülke ekonomisinde üstlendikleri liderlik ve istihdam sağlamadaki </w:t>
      </w:r>
      <w:bookmarkStart w:id="0" w:name="_GoBack"/>
      <w:bookmarkEnd w:id="0"/>
      <w:r w:rsidR="006D7DC8">
        <w:rPr>
          <w:rFonts w:asciiTheme="majorHAnsi" w:hAnsiTheme="majorHAnsi" w:cstheme="majorHAnsi"/>
          <w:iCs/>
          <w:sz w:val="22"/>
          <w:szCs w:val="22"/>
          <w:lang w:val="tr-TR"/>
        </w:rPr>
        <w:t xml:space="preserve">yüksek </w:t>
      </w:r>
      <w:r w:rsidR="00CB3E28">
        <w:rPr>
          <w:rFonts w:asciiTheme="majorHAnsi" w:hAnsiTheme="majorHAnsi" w:cstheme="majorHAnsi"/>
          <w:iCs/>
          <w:sz w:val="22"/>
          <w:szCs w:val="22"/>
          <w:lang w:val="tr-TR"/>
        </w:rPr>
        <w:t xml:space="preserve">önemleri </w:t>
      </w:r>
      <w:r w:rsidR="00956E0F">
        <w:rPr>
          <w:rFonts w:asciiTheme="majorHAnsi" w:hAnsiTheme="majorHAnsi" w:cstheme="majorHAnsi"/>
          <w:iCs/>
          <w:sz w:val="22"/>
          <w:szCs w:val="22"/>
          <w:lang w:val="tr-TR"/>
        </w:rPr>
        <w:t>konuşuldu.</w:t>
      </w:r>
    </w:p>
    <w:p w14:paraId="6802263C" w14:textId="4EA69DE8" w:rsidR="00133BA8" w:rsidRDefault="00133BA8" w:rsidP="00851F5B">
      <w:pPr>
        <w:pBdr>
          <w:bottom w:val="single" w:sz="4" w:space="1" w:color="auto"/>
        </w:pBdr>
        <w:spacing w:line="276" w:lineRule="auto"/>
        <w:jc w:val="both"/>
        <w:rPr>
          <w:rFonts w:asciiTheme="majorHAnsi" w:hAnsiTheme="majorHAnsi" w:cstheme="majorHAnsi"/>
          <w:iCs/>
          <w:sz w:val="22"/>
          <w:szCs w:val="22"/>
          <w:lang w:val="tr-TR"/>
        </w:rPr>
      </w:pPr>
    </w:p>
    <w:p w14:paraId="605C14E0" w14:textId="7F1F0018" w:rsidR="00956E0F" w:rsidRDefault="002A1DB7" w:rsidP="00FA3F19">
      <w:pPr>
        <w:pBdr>
          <w:bottom w:val="single" w:sz="4" w:space="1" w:color="auto"/>
        </w:pBdr>
        <w:spacing w:line="276" w:lineRule="auto"/>
        <w:jc w:val="both"/>
        <w:rPr>
          <w:rFonts w:asciiTheme="majorHAnsi" w:hAnsiTheme="majorHAnsi" w:cstheme="majorHAnsi"/>
          <w:iCs/>
          <w:sz w:val="22"/>
          <w:szCs w:val="22"/>
          <w:lang w:val="tr-TR"/>
        </w:rPr>
      </w:pPr>
      <w:r>
        <w:rPr>
          <w:rFonts w:asciiTheme="majorHAnsi" w:hAnsiTheme="majorHAnsi" w:cstheme="majorHAnsi"/>
          <w:iCs/>
          <w:sz w:val="22"/>
          <w:szCs w:val="22"/>
          <w:lang w:val="tr-TR"/>
        </w:rPr>
        <w:t xml:space="preserve">Toplam üretiminin yüzde 80’ini </w:t>
      </w:r>
      <w:r w:rsidR="009878A0">
        <w:rPr>
          <w:rFonts w:asciiTheme="majorHAnsi" w:hAnsiTheme="majorHAnsi" w:cstheme="majorHAnsi"/>
          <w:iCs/>
          <w:sz w:val="22"/>
          <w:szCs w:val="22"/>
          <w:lang w:val="tr-TR"/>
        </w:rPr>
        <w:t xml:space="preserve">60 ülkeye </w:t>
      </w:r>
      <w:r>
        <w:rPr>
          <w:rFonts w:asciiTheme="majorHAnsi" w:hAnsiTheme="majorHAnsi" w:cstheme="majorHAnsi"/>
          <w:iCs/>
          <w:sz w:val="22"/>
          <w:szCs w:val="22"/>
          <w:lang w:val="tr-TR"/>
        </w:rPr>
        <w:t xml:space="preserve">ihraç eden, 32 ülkede marka tesciline sahip Cryocan </w:t>
      </w:r>
      <w:r w:rsidR="00956E0F">
        <w:rPr>
          <w:rFonts w:asciiTheme="majorHAnsi" w:hAnsiTheme="majorHAnsi" w:cstheme="majorHAnsi"/>
          <w:iCs/>
          <w:sz w:val="22"/>
          <w:szCs w:val="22"/>
          <w:lang w:val="tr-TR"/>
        </w:rPr>
        <w:t xml:space="preserve">Aile şirketinin </w:t>
      </w:r>
      <w:r w:rsidR="00CB3E28">
        <w:rPr>
          <w:rFonts w:asciiTheme="majorHAnsi" w:hAnsiTheme="majorHAnsi" w:cstheme="majorHAnsi"/>
          <w:iCs/>
          <w:sz w:val="22"/>
          <w:szCs w:val="22"/>
          <w:lang w:val="tr-TR"/>
        </w:rPr>
        <w:t>kuruluş hikayesinden bahseden</w:t>
      </w:r>
      <w:r w:rsidR="00956E0F">
        <w:rPr>
          <w:rFonts w:asciiTheme="majorHAnsi" w:hAnsiTheme="majorHAnsi" w:cstheme="majorHAnsi"/>
          <w:iCs/>
          <w:sz w:val="22"/>
          <w:szCs w:val="22"/>
          <w:lang w:val="tr-TR"/>
        </w:rPr>
        <w:t xml:space="preserve"> </w:t>
      </w:r>
      <w:r w:rsidR="00956E0F" w:rsidRPr="00A142AF">
        <w:rPr>
          <w:rFonts w:asciiTheme="majorHAnsi" w:hAnsiTheme="majorHAnsi" w:cstheme="majorHAnsi"/>
          <w:b/>
          <w:iCs/>
          <w:sz w:val="22"/>
          <w:szCs w:val="22"/>
          <w:lang w:val="tr-TR"/>
        </w:rPr>
        <w:t>TAİDER Aile İşletmeleri Derneği Yönetim K</w:t>
      </w:r>
      <w:r w:rsidR="00892685" w:rsidRPr="00A142AF">
        <w:rPr>
          <w:rFonts w:asciiTheme="majorHAnsi" w:hAnsiTheme="majorHAnsi" w:cstheme="majorHAnsi"/>
          <w:b/>
          <w:iCs/>
          <w:sz w:val="22"/>
          <w:szCs w:val="22"/>
          <w:lang w:val="tr-TR"/>
        </w:rPr>
        <w:t>urulu Üyesi ve</w:t>
      </w:r>
      <w:r w:rsidR="00956E0F" w:rsidRPr="00A142AF">
        <w:rPr>
          <w:rFonts w:asciiTheme="majorHAnsi" w:hAnsiTheme="majorHAnsi" w:cstheme="majorHAnsi"/>
          <w:b/>
          <w:iCs/>
          <w:sz w:val="22"/>
          <w:szCs w:val="22"/>
          <w:lang w:val="tr-TR"/>
        </w:rPr>
        <w:t xml:space="preserve"> Cryocan Yönetim Kuru</w:t>
      </w:r>
      <w:r w:rsidR="00057439" w:rsidRPr="00A142AF">
        <w:rPr>
          <w:rFonts w:asciiTheme="majorHAnsi" w:hAnsiTheme="majorHAnsi" w:cstheme="majorHAnsi"/>
          <w:b/>
          <w:iCs/>
          <w:sz w:val="22"/>
          <w:szCs w:val="22"/>
          <w:lang w:val="tr-TR"/>
        </w:rPr>
        <w:t>l</w:t>
      </w:r>
      <w:r w:rsidR="00956E0F" w:rsidRPr="00A142AF">
        <w:rPr>
          <w:rFonts w:asciiTheme="majorHAnsi" w:hAnsiTheme="majorHAnsi" w:cstheme="majorHAnsi"/>
          <w:b/>
          <w:iCs/>
          <w:sz w:val="22"/>
          <w:szCs w:val="22"/>
          <w:lang w:val="tr-TR"/>
        </w:rPr>
        <w:t xml:space="preserve">u </w:t>
      </w:r>
      <w:r w:rsidR="00A142AF" w:rsidRPr="00A142AF">
        <w:rPr>
          <w:rFonts w:asciiTheme="majorHAnsi" w:hAnsiTheme="majorHAnsi" w:cstheme="majorHAnsi"/>
          <w:b/>
          <w:iCs/>
          <w:sz w:val="22"/>
          <w:szCs w:val="22"/>
          <w:lang w:val="tr-TR"/>
        </w:rPr>
        <w:t>Başkanı</w:t>
      </w:r>
      <w:r w:rsidR="00956E0F" w:rsidRPr="00A142AF">
        <w:rPr>
          <w:rFonts w:asciiTheme="majorHAnsi" w:hAnsiTheme="majorHAnsi" w:cstheme="majorHAnsi"/>
          <w:b/>
          <w:iCs/>
          <w:sz w:val="22"/>
          <w:szCs w:val="22"/>
          <w:lang w:val="tr-TR"/>
        </w:rPr>
        <w:t xml:space="preserve"> Tekin Urhan; </w:t>
      </w:r>
      <w:r w:rsidR="00956E0F" w:rsidRPr="00A142AF">
        <w:rPr>
          <w:rFonts w:asciiTheme="majorHAnsi" w:hAnsiTheme="majorHAnsi" w:cstheme="majorHAnsi"/>
          <w:b/>
          <w:i/>
          <w:iCs/>
          <w:sz w:val="22"/>
          <w:szCs w:val="22"/>
          <w:lang w:val="tr-TR"/>
        </w:rPr>
        <w:t>“Türkiye’deki aile işletmelerinin nesiller boyu gelişmesine ve ülke ekonomisinin daha sağlıklı, istikrarlı büyümesine destek olmak amacıyla İzmir’de kurulan TAİDER Aile İşletmeleri Derneği, yedi senede 181 aile şirketi ve toplamda 600 aile üyesine ulaştı.</w:t>
      </w:r>
      <w:r w:rsidR="00892685" w:rsidRPr="00A142AF">
        <w:rPr>
          <w:rFonts w:asciiTheme="majorHAnsi" w:hAnsiTheme="majorHAnsi" w:cstheme="majorHAnsi"/>
          <w:b/>
          <w:i/>
          <w:iCs/>
          <w:sz w:val="22"/>
          <w:szCs w:val="22"/>
          <w:lang w:val="tr-TR"/>
        </w:rPr>
        <w:t xml:space="preserve"> </w:t>
      </w:r>
      <w:r w:rsidR="00243131">
        <w:rPr>
          <w:rFonts w:asciiTheme="majorHAnsi" w:hAnsiTheme="majorHAnsi" w:cstheme="majorHAnsi"/>
          <w:b/>
          <w:i/>
          <w:iCs/>
          <w:sz w:val="22"/>
          <w:szCs w:val="22"/>
          <w:lang w:val="tr-TR"/>
        </w:rPr>
        <w:t xml:space="preserve">Hızla büyümeye devam eden derneğimiz, artan il temsilcilikleri ve </w:t>
      </w:r>
      <w:r w:rsidR="00B467D4">
        <w:rPr>
          <w:rFonts w:asciiTheme="majorHAnsi" w:hAnsiTheme="majorHAnsi" w:cstheme="majorHAnsi"/>
          <w:b/>
          <w:i/>
          <w:iCs/>
          <w:sz w:val="22"/>
          <w:szCs w:val="22"/>
          <w:lang w:val="tr-TR"/>
        </w:rPr>
        <w:t xml:space="preserve">her biri ayrı bir dernek gibi çalışan </w:t>
      </w:r>
      <w:r w:rsidR="00243131">
        <w:rPr>
          <w:rFonts w:asciiTheme="majorHAnsi" w:hAnsiTheme="majorHAnsi" w:cstheme="majorHAnsi"/>
          <w:b/>
          <w:i/>
          <w:iCs/>
          <w:sz w:val="22"/>
          <w:szCs w:val="22"/>
          <w:lang w:val="tr-TR"/>
        </w:rPr>
        <w:t>komite</w:t>
      </w:r>
      <w:r w:rsidR="00B467D4">
        <w:rPr>
          <w:rFonts w:asciiTheme="majorHAnsi" w:hAnsiTheme="majorHAnsi" w:cstheme="majorHAnsi"/>
          <w:b/>
          <w:i/>
          <w:iCs/>
          <w:sz w:val="22"/>
          <w:szCs w:val="22"/>
          <w:lang w:val="tr-TR"/>
        </w:rPr>
        <w:t xml:space="preserve">leri </w:t>
      </w:r>
      <w:r w:rsidR="00243131">
        <w:rPr>
          <w:rFonts w:asciiTheme="majorHAnsi" w:hAnsiTheme="majorHAnsi" w:cstheme="majorHAnsi"/>
          <w:b/>
          <w:i/>
          <w:iCs/>
          <w:sz w:val="22"/>
          <w:szCs w:val="22"/>
          <w:lang w:val="tr-TR"/>
        </w:rPr>
        <w:t>ile Anadolu’da daha fazla aile şirketi</w:t>
      </w:r>
      <w:r w:rsidR="00B467D4">
        <w:rPr>
          <w:rFonts w:asciiTheme="majorHAnsi" w:hAnsiTheme="majorHAnsi" w:cstheme="majorHAnsi"/>
          <w:b/>
          <w:i/>
          <w:iCs/>
          <w:sz w:val="22"/>
          <w:szCs w:val="22"/>
          <w:lang w:val="tr-TR"/>
        </w:rPr>
        <w:t xml:space="preserve">ne </w:t>
      </w:r>
      <w:r w:rsidR="00243131">
        <w:rPr>
          <w:rFonts w:asciiTheme="majorHAnsi" w:hAnsiTheme="majorHAnsi" w:cstheme="majorHAnsi"/>
          <w:b/>
          <w:i/>
          <w:iCs/>
          <w:sz w:val="22"/>
          <w:szCs w:val="22"/>
          <w:lang w:val="tr-TR"/>
        </w:rPr>
        <w:t xml:space="preserve">ulaşmayı hedefliyor. Hayata geçirdiğimiz proje ve etkinliklerden kısaca bahsedecek olursak; </w:t>
      </w:r>
      <w:r w:rsidR="00892685" w:rsidRPr="00A142AF">
        <w:rPr>
          <w:rFonts w:asciiTheme="majorHAnsi" w:hAnsiTheme="majorHAnsi" w:cstheme="majorHAnsi"/>
          <w:b/>
          <w:bCs/>
          <w:i/>
          <w:sz w:val="22"/>
          <w:szCs w:val="22"/>
          <w:lang w:val="tr-TR"/>
        </w:rPr>
        <w:t xml:space="preserve">Türkiye ekonomisine yön veren aile şirketlerine özgü, dünyada ilk ve tek sürdürülebilirlik projesi TAİDER Kuzey Yıldızı Ödülleri </w:t>
      </w:r>
      <w:r w:rsidR="00892685" w:rsidRPr="00A142AF">
        <w:rPr>
          <w:rFonts w:asciiTheme="majorHAnsi" w:hAnsiTheme="majorHAnsi" w:cstheme="majorHAnsi"/>
          <w:b/>
          <w:i/>
          <w:sz w:val="22"/>
          <w:szCs w:val="22"/>
          <w:lang w:val="tr-TR"/>
        </w:rPr>
        <w:t>derneğimiz tarafından hayata geçirildi. Aile şirketlerinin kendilerini ölçümleyebilme fırsatı yakaladığı, şirketleri özelinde hazırlanan değerlendirme raporu sayesinde gelişmiş ve geliştirilecek alanlarını tespit etme imkânı elde ettikleri bu proje</w:t>
      </w:r>
      <w:r w:rsidR="00935B9B" w:rsidRPr="00A142AF">
        <w:rPr>
          <w:rFonts w:asciiTheme="majorHAnsi" w:hAnsiTheme="majorHAnsi" w:cstheme="majorHAnsi"/>
          <w:b/>
          <w:i/>
          <w:sz w:val="22"/>
          <w:szCs w:val="22"/>
          <w:lang w:val="tr-TR"/>
        </w:rPr>
        <w:t>,</w:t>
      </w:r>
      <w:r w:rsidR="00892685" w:rsidRPr="00A142AF">
        <w:rPr>
          <w:rFonts w:asciiTheme="majorHAnsi" w:hAnsiTheme="majorHAnsi" w:cstheme="majorHAnsi"/>
          <w:b/>
          <w:i/>
          <w:sz w:val="22"/>
          <w:szCs w:val="22"/>
          <w:lang w:val="tr-TR"/>
        </w:rPr>
        <w:t xml:space="preserve"> şirketini gelecek nesillere taşımak isteyen aileler için büyük önem </w:t>
      </w:r>
      <w:r w:rsidR="00A142AF" w:rsidRPr="00A142AF">
        <w:rPr>
          <w:rFonts w:asciiTheme="majorHAnsi" w:hAnsiTheme="majorHAnsi" w:cstheme="majorHAnsi"/>
          <w:b/>
          <w:i/>
          <w:sz w:val="22"/>
          <w:szCs w:val="22"/>
          <w:lang w:val="tr-TR"/>
        </w:rPr>
        <w:t>taşıyor</w:t>
      </w:r>
      <w:r w:rsidR="00243131">
        <w:rPr>
          <w:rFonts w:asciiTheme="majorHAnsi" w:hAnsiTheme="majorHAnsi" w:cstheme="majorHAnsi"/>
          <w:b/>
          <w:i/>
          <w:sz w:val="22"/>
          <w:szCs w:val="22"/>
          <w:lang w:val="tr-TR"/>
        </w:rPr>
        <w:t>. Yine</w:t>
      </w:r>
      <w:r w:rsidR="00B467D4">
        <w:rPr>
          <w:rFonts w:asciiTheme="majorHAnsi" w:hAnsiTheme="majorHAnsi" w:cstheme="majorHAnsi"/>
          <w:b/>
          <w:i/>
          <w:sz w:val="22"/>
          <w:szCs w:val="22"/>
          <w:lang w:val="tr-TR"/>
        </w:rPr>
        <w:t>, her yıl gerçekleştirdiğimiz TAİDER Ulusal Aile İşletmeleri Zirvesi ile a</w:t>
      </w:r>
      <w:r w:rsidR="00B467D4" w:rsidRPr="00B467D4">
        <w:rPr>
          <w:rFonts w:asciiTheme="majorHAnsi" w:hAnsiTheme="majorHAnsi" w:cstheme="majorHAnsi"/>
          <w:b/>
          <w:i/>
          <w:sz w:val="22"/>
          <w:szCs w:val="22"/>
          <w:lang w:val="tr-TR"/>
        </w:rPr>
        <w:t>ile işletmesi sahipleri, aile işletmeleri üst düzey yöneticileri, genç nesil temsilcileri, akademisyenler ve sivil toplum kuruluşları temsilcilerin</w:t>
      </w:r>
      <w:r w:rsidR="00B467D4">
        <w:rPr>
          <w:rFonts w:asciiTheme="majorHAnsi" w:hAnsiTheme="majorHAnsi" w:cstheme="majorHAnsi"/>
          <w:b/>
          <w:i/>
          <w:sz w:val="22"/>
          <w:szCs w:val="22"/>
          <w:lang w:val="tr-TR"/>
        </w:rPr>
        <w:t xml:space="preserve">den oluşan </w:t>
      </w:r>
      <w:r w:rsidR="00B467D4" w:rsidRPr="00B467D4">
        <w:rPr>
          <w:rFonts w:asciiTheme="majorHAnsi" w:hAnsiTheme="majorHAnsi" w:cstheme="majorHAnsi"/>
          <w:b/>
          <w:i/>
          <w:sz w:val="22"/>
          <w:szCs w:val="22"/>
          <w:lang w:val="tr-TR"/>
        </w:rPr>
        <w:t>katılımcılar ilham verici deneyimlerin ve en iyi uygulamaların paylaşımına tanıklık e</w:t>
      </w:r>
      <w:r w:rsidR="00B467D4">
        <w:rPr>
          <w:rFonts w:asciiTheme="majorHAnsi" w:hAnsiTheme="majorHAnsi" w:cstheme="majorHAnsi"/>
          <w:b/>
          <w:i/>
          <w:sz w:val="22"/>
          <w:szCs w:val="22"/>
          <w:lang w:val="tr-TR"/>
        </w:rPr>
        <w:t xml:space="preserve">diyorlar. Son iki Zirve’mizde Ali Koç ve Ali Sabancı açılış konuşmacımız idi. Bu sene 1-2 Kasım 2019 tarihlerinde İstanbul’da ‘Değişim Rüzgarını Yönetmek’ temasıyla gerçekleşecek olan 7. Zirve’mizin açılış konuşmacısı ise Boyner Holding Yönetim Kurulu Üyesi Ümit Boyner olacak. Gerek mesafeler gerekse yoğun iş temposu nedeniyle ulaşamadığımız aile şirketleri ve paydaşlarımıza ulaşmak, TAİDER faaliyetleri ve bilgi birikimini aktarmak amacıyla ‘İş’te Aile Dergi’mizi çıkarıyoruz. Geçtiğimiz aylarda 4. </w:t>
      </w:r>
      <w:r w:rsidR="00AF7016">
        <w:rPr>
          <w:rFonts w:asciiTheme="majorHAnsi" w:hAnsiTheme="majorHAnsi" w:cstheme="majorHAnsi"/>
          <w:b/>
          <w:i/>
          <w:sz w:val="22"/>
          <w:szCs w:val="22"/>
          <w:lang w:val="tr-TR"/>
        </w:rPr>
        <w:t>s</w:t>
      </w:r>
      <w:r w:rsidR="00B467D4">
        <w:rPr>
          <w:rFonts w:asciiTheme="majorHAnsi" w:hAnsiTheme="majorHAnsi" w:cstheme="majorHAnsi"/>
          <w:b/>
          <w:i/>
          <w:sz w:val="22"/>
          <w:szCs w:val="22"/>
          <w:lang w:val="tr-TR"/>
        </w:rPr>
        <w:t xml:space="preserve">ayısı yayımlanan dergimizin 5. </w:t>
      </w:r>
      <w:r w:rsidR="00AF7016">
        <w:rPr>
          <w:rFonts w:asciiTheme="majorHAnsi" w:hAnsiTheme="majorHAnsi" w:cstheme="majorHAnsi"/>
          <w:b/>
          <w:i/>
          <w:sz w:val="22"/>
          <w:szCs w:val="22"/>
          <w:lang w:val="tr-TR"/>
        </w:rPr>
        <w:t>s</w:t>
      </w:r>
      <w:r w:rsidR="00B467D4">
        <w:rPr>
          <w:rFonts w:asciiTheme="majorHAnsi" w:hAnsiTheme="majorHAnsi" w:cstheme="majorHAnsi"/>
          <w:b/>
          <w:i/>
          <w:sz w:val="22"/>
          <w:szCs w:val="22"/>
          <w:lang w:val="tr-TR"/>
        </w:rPr>
        <w:t>ayısının hazırlıkları devam ediyor. Gerçekleştirdiğimiz çeşitli paneller, aileler buluşmaları, üye ziyaretleri ile üyelerimiz ve aile işletmesi sahipleri</w:t>
      </w:r>
      <w:r w:rsidR="00C20EC4">
        <w:rPr>
          <w:rFonts w:asciiTheme="majorHAnsi" w:hAnsiTheme="majorHAnsi" w:cstheme="majorHAnsi"/>
          <w:b/>
          <w:i/>
          <w:sz w:val="22"/>
          <w:szCs w:val="22"/>
          <w:lang w:val="tr-TR"/>
        </w:rPr>
        <w:t xml:space="preserve">ne ailenin ve şirketin nesiller boyu sürdürülebilirliği konusunda bilgi ve deneyim paylaşımı sağlamaya çalışıyoruz. Son olarak ise bu bilgi ve deneyim paylaşımı misyonumuzu sanat ile harmanlayarak TAİDER Forum Tiyatro Projesi’ni hayata geçirdik. Oyuncularının </w:t>
      </w:r>
      <w:r w:rsidR="00AF7016">
        <w:rPr>
          <w:rFonts w:asciiTheme="majorHAnsi" w:hAnsiTheme="majorHAnsi" w:cstheme="majorHAnsi"/>
          <w:b/>
          <w:i/>
          <w:sz w:val="22"/>
          <w:szCs w:val="22"/>
          <w:lang w:val="tr-TR"/>
        </w:rPr>
        <w:t>g</w:t>
      </w:r>
      <w:r w:rsidR="00C20EC4">
        <w:rPr>
          <w:rFonts w:asciiTheme="majorHAnsi" w:hAnsiTheme="majorHAnsi" w:cstheme="majorHAnsi"/>
          <w:b/>
          <w:i/>
          <w:sz w:val="22"/>
          <w:szCs w:val="22"/>
          <w:lang w:val="tr-TR"/>
        </w:rPr>
        <w:t xml:space="preserve">önüllü TAİDER Üyelerinden </w:t>
      </w:r>
      <w:r w:rsidR="00C20EC4">
        <w:rPr>
          <w:rFonts w:asciiTheme="majorHAnsi" w:hAnsiTheme="majorHAnsi" w:cstheme="majorHAnsi"/>
          <w:b/>
          <w:i/>
          <w:sz w:val="22"/>
          <w:szCs w:val="22"/>
          <w:lang w:val="tr-TR"/>
        </w:rPr>
        <w:lastRenderedPageBreak/>
        <w:t xml:space="preserve">oluştuğu </w:t>
      </w:r>
      <w:proofErr w:type="spellStart"/>
      <w:r w:rsidR="00C20EC4">
        <w:rPr>
          <w:rFonts w:asciiTheme="majorHAnsi" w:hAnsiTheme="majorHAnsi" w:cstheme="majorHAnsi"/>
          <w:b/>
          <w:i/>
          <w:sz w:val="22"/>
          <w:szCs w:val="22"/>
          <w:lang w:val="tr-TR"/>
        </w:rPr>
        <w:t>Devr</w:t>
      </w:r>
      <w:proofErr w:type="spellEnd"/>
      <w:r w:rsidR="00AF7016">
        <w:rPr>
          <w:rFonts w:asciiTheme="majorHAnsi" w:hAnsiTheme="majorHAnsi" w:cstheme="majorHAnsi"/>
          <w:b/>
          <w:i/>
          <w:sz w:val="22"/>
          <w:szCs w:val="22"/>
          <w:lang w:val="tr-TR"/>
        </w:rPr>
        <w:t>-</w:t>
      </w:r>
      <w:r w:rsidR="00C20EC4">
        <w:rPr>
          <w:rFonts w:asciiTheme="majorHAnsi" w:hAnsiTheme="majorHAnsi" w:cstheme="majorHAnsi"/>
          <w:b/>
          <w:i/>
          <w:sz w:val="22"/>
          <w:szCs w:val="22"/>
          <w:lang w:val="tr-TR"/>
        </w:rPr>
        <w:t>i Oyun/</w:t>
      </w:r>
      <w:proofErr w:type="spellStart"/>
      <w:r w:rsidR="00C20EC4">
        <w:rPr>
          <w:rFonts w:asciiTheme="majorHAnsi" w:hAnsiTheme="majorHAnsi" w:cstheme="majorHAnsi"/>
          <w:b/>
          <w:i/>
          <w:sz w:val="22"/>
          <w:szCs w:val="22"/>
          <w:lang w:val="tr-TR"/>
        </w:rPr>
        <w:t>cak</w:t>
      </w:r>
      <w:r w:rsidR="00AF7016">
        <w:rPr>
          <w:rFonts w:asciiTheme="majorHAnsi" w:hAnsiTheme="majorHAnsi" w:cstheme="majorHAnsi"/>
          <w:b/>
          <w:i/>
          <w:sz w:val="22"/>
          <w:szCs w:val="22"/>
          <w:lang w:val="tr-TR"/>
        </w:rPr>
        <w:t>’ın</w:t>
      </w:r>
      <w:proofErr w:type="spellEnd"/>
      <w:r w:rsidR="00C20EC4">
        <w:rPr>
          <w:rFonts w:asciiTheme="majorHAnsi" w:hAnsiTheme="majorHAnsi" w:cstheme="majorHAnsi"/>
          <w:b/>
          <w:i/>
          <w:sz w:val="22"/>
          <w:szCs w:val="22"/>
          <w:lang w:val="tr-TR"/>
        </w:rPr>
        <w:t xml:space="preserve"> </w:t>
      </w:r>
      <w:r w:rsidR="002937E1">
        <w:rPr>
          <w:rFonts w:asciiTheme="majorHAnsi" w:hAnsiTheme="majorHAnsi" w:cstheme="majorHAnsi"/>
          <w:b/>
          <w:i/>
          <w:sz w:val="22"/>
          <w:szCs w:val="22"/>
          <w:lang w:val="tr-TR"/>
        </w:rPr>
        <w:t>mayıs</w:t>
      </w:r>
      <w:r w:rsidR="00C20EC4">
        <w:rPr>
          <w:rFonts w:asciiTheme="majorHAnsi" w:hAnsiTheme="majorHAnsi" w:cstheme="majorHAnsi"/>
          <w:b/>
          <w:i/>
          <w:sz w:val="22"/>
          <w:szCs w:val="22"/>
          <w:lang w:val="tr-TR"/>
        </w:rPr>
        <w:t xml:space="preserve"> ayı içerisinde İzmir ve Ankara’da gerçekleşen ilk gösterimleri</w:t>
      </w:r>
      <w:r w:rsidR="00AF7016">
        <w:rPr>
          <w:rFonts w:asciiTheme="majorHAnsi" w:hAnsiTheme="majorHAnsi" w:cstheme="majorHAnsi"/>
          <w:b/>
          <w:i/>
          <w:sz w:val="22"/>
          <w:szCs w:val="22"/>
          <w:lang w:val="tr-TR"/>
        </w:rPr>
        <w:t>n</w:t>
      </w:r>
      <w:r w:rsidR="00C20EC4">
        <w:rPr>
          <w:rFonts w:asciiTheme="majorHAnsi" w:hAnsiTheme="majorHAnsi" w:cstheme="majorHAnsi"/>
          <w:b/>
          <w:i/>
          <w:sz w:val="22"/>
          <w:szCs w:val="22"/>
          <w:lang w:val="tr-TR"/>
        </w:rPr>
        <w:t xml:space="preserve">de ne kadar doğru ve etkili bir adım attığımızı fark ettik. Ben eminim ki, </w:t>
      </w:r>
      <w:proofErr w:type="spellStart"/>
      <w:r w:rsidR="00C20EC4">
        <w:rPr>
          <w:rFonts w:asciiTheme="majorHAnsi" w:hAnsiTheme="majorHAnsi" w:cstheme="majorHAnsi"/>
          <w:b/>
          <w:i/>
          <w:sz w:val="22"/>
          <w:szCs w:val="22"/>
          <w:lang w:val="tr-TR"/>
        </w:rPr>
        <w:t>TAİDER’in</w:t>
      </w:r>
      <w:proofErr w:type="spellEnd"/>
      <w:r w:rsidR="00C20EC4">
        <w:rPr>
          <w:rFonts w:asciiTheme="majorHAnsi" w:hAnsiTheme="majorHAnsi" w:cstheme="majorHAnsi"/>
          <w:b/>
          <w:i/>
          <w:sz w:val="22"/>
          <w:szCs w:val="22"/>
          <w:lang w:val="tr-TR"/>
        </w:rPr>
        <w:t xml:space="preserve"> öncüsü olduğu bu hareket Anadolu’nun dört bir yanına ulaşacak ve aile şirketlerinin ülkemiz ekonomisinin kalkınmasındaki </w:t>
      </w:r>
      <w:r w:rsidR="003606F8">
        <w:rPr>
          <w:rFonts w:asciiTheme="majorHAnsi" w:hAnsiTheme="majorHAnsi" w:cstheme="majorHAnsi"/>
          <w:b/>
          <w:i/>
          <w:sz w:val="22"/>
          <w:szCs w:val="22"/>
          <w:lang w:val="tr-TR"/>
        </w:rPr>
        <w:t>rolünü daha da güçlendirecektir.</w:t>
      </w:r>
      <w:r w:rsidR="00A142AF" w:rsidRPr="00B467D4">
        <w:rPr>
          <w:rFonts w:asciiTheme="majorHAnsi" w:hAnsiTheme="majorHAnsi" w:cstheme="majorHAnsi"/>
          <w:b/>
          <w:i/>
          <w:sz w:val="22"/>
          <w:szCs w:val="22"/>
          <w:lang w:val="tr-TR"/>
        </w:rPr>
        <w:t>”</w:t>
      </w:r>
      <w:r w:rsidR="00892685" w:rsidRPr="00B467D4">
        <w:rPr>
          <w:rFonts w:asciiTheme="majorHAnsi" w:hAnsiTheme="majorHAnsi" w:cstheme="majorHAnsi"/>
          <w:sz w:val="22"/>
          <w:szCs w:val="22"/>
          <w:lang w:val="tr-TR"/>
        </w:rPr>
        <w:t xml:space="preserve"> dedi.</w:t>
      </w:r>
      <w:r w:rsidR="006D7DC8" w:rsidRPr="00B467D4">
        <w:rPr>
          <w:rFonts w:asciiTheme="majorHAnsi" w:hAnsiTheme="majorHAnsi" w:cstheme="majorHAnsi"/>
          <w:sz w:val="22"/>
          <w:szCs w:val="22"/>
          <w:lang w:val="tr-TR"/>
        </w:rPr>
        <w:t xml:space="preserve"> Urhan, “</w:t>
      </w:r>
      <w:r w:rsidR="00CB3E28" w:rsidRPr="002A1DB7">
        <w:rPr>
          <w:rFonts w:asciiTheme="majorHAnsi" w:hAnsiTheme="majorHAnsi" w:cstheme="majorHAnsi"/>
          <w:b/>
          <w:i/>
          <w:sz w:val="22"/>
          <w:szCs w:val="22"/>
          <w:lang w:val="tr-TR"/>
        </w:rPr>
        <w:t xml:space="preserve">BÜYEM ve </w:t>
      </w:r>
      <w:r w:rsidR="005B0439" w:rsidRPr="002A1DB7">
        <w:rPr>
          <w:rFonts w:asciiTheme="majorHAnsi" w:hAnsiTheme="majorHAnsi" w:cstheme="majorHAnsi"/>
          <w:b/>
          <w:i/>
          <w:sz w:val="22"/>
          <w:szCs w:val="22"/>
          <w:lang w:val="tr-TR"/>
        </w:rPr>
        <w:t>ING Bank</w:t>
      </w:r>
      <w:r w:rsidR="00CB3E28" w:rsidRPr="002A1DB7">
        <w:rPr>
          <w:rFonts w:asciiTheme="majorHAnsi" w:hAnsiTheme="majorHAnsi" w:cstheme="majorHAnsi"/>
          <w:b/>
          <w:i/>
          <w:sz w:val="22"/>
          <w:szCs w:val="22"/>
          <w:lang w:val="tr-TR"/>
        </w:rPr>
        <w:t xml:space="preserve"> tarafından hayata geçirilen </w:t>
      </w:r>
      <w:r w:rsidRPr="002A1DB7">
        <w:rPr>
          <w:rFonts w:asciiTheme="majorHAnsi" w:hAnsiTheme="majorHAnsi" w:cstheme="majorHAnsi"/>
          <w:b/>
          <w:i/>
          <w:sz w:val="22"/>
          <w:szCs w:val="22"/>
          <w:lang w:val="tr-TR"/>
        </w:rPr>
        <w:t>‘</w:t>
      </w:r>
      <w:r w:rsidR="00CB3E28" w:rsidRPr="002A1DB7">
        <w:rPr>
          <w:rFonts w:asciiTheme="majorHAnsi" w:hAnsiTheme="majorHAnsi" w:cstheme="majorHAnsi"/>
          <w:b/>
          <w:i/>
          <w:sz w:val="22"/>
          <w:szCs w:val="22"/>
          <w:lang w:val="tr-TR"/>
        </w:rPr>
        <w:t xml:space="preserve">Nesilden </w:t>
      </w:r>
      <w:proofErr w:type="spellStart"/>
      <w:r w:rsidR="00CB3E28" w:rsidRPr="002A1DB7">
        <w:rPr>
          <w:rFonts w:asciiTheme="majorHAnsi" w:hAnsiTheme="majorHAnsi" w:cstheme="majorHAnsi"/>
          <w:b/>
          <w:i/>
          <w:sz w:val="22"/>
          <w:szCs w:val="22"/>
          <w:lang w:val="tr-TR"/>
        </w:rPr>
        <w:t>Nesile</w:t>
      </w:r>
      <w:proofErr w:type="spellEnd"/>
      <w:r w:rsidR="00CB3E28" w:rsidRPr="002A1DB7">
        <w:rPr>
          <w:rFonts w:asciiTheme="majorHAnsi" w:hAnsiTheme="majorHAnsi" w:cstheme="majorHAnsi"/>
          <w:b/>
          <w:i/>
          <w:sz w:val="22"/>
          <w:szCs w:val="22"/>
          <w:lang w:val="tr-TR"/>
        </w:rPr>
        <w:t xml:space="preserve"> Yönetim Akademisi</w:t>
      </w:r>
      <w:r w:rsidRPr="002A1DB7">
        <w:rPr>
          <w:rFonts w:asciiTheme="majorHAnsi" w:hAnsiTheme="majorHAnsi" w:cstheme="majorHAnsi"/>
          <w:b/>
          <w:i/>
          <w:sz w:val="22"/>
          <w:szCs w:val="22"/>
          <w:lang w:val="tr-TR"/>
        </w:rPr>
        <w:t>’</w:t>
      </w:r>
      <w:r w:rsidR="00CB3E28" w:rsidRPr="002A1DB7">
        <w:rPr>
          <w:rFonts w:asciiTheme="majorHAnsi" w:hAnsiTheme="majorHAnsi" w:cstheme="majorHAnsi"/>
          <w:b/>
          <w:i/>
          <w:sz w:val="22"/>
          <w:szCs w:val="22"/>
          <w:lang w:val="tr-TR"/>
        </w:rPr>
        <w:t xml:space="preserve">nin </w:t>
      </w:r>
      <w:r w:rsidR="006D7DC8" w:rsidRPr="002A1DB7">
        <w:rPr>
          <w:rFonts w:asciiTheme="majorHAnsi" w:hAnsiTheme="majorHAnsi" w:cstheme="majorHAnsi"/>
          <w:b/>
          <w:i/>
          <w:sz w:val="22"/>
          <w:szCs w:val="22"/>
          <w:lang w:val="tr-TR"/>
        </w:rPr>
        <w:t xml:space="preserve">programı </w:t>
      </w:r>
      <w:r w:rsidR="00AC4C07" w:rsidRPr="002A1DB7">
        <w:rPr>
          <w:rFonts w:asciiTheme="majorHAnsi" w:hAnsiTheme="majorHAnsi" w:cstheme="majorHAnsi"/>
          <w:b/>
          <w:i/>
          <w:sz w:val="22"/>
          <w:szCs w:val="22"/>
          <w:lang w:val="tr-TR"/>
        </w:rPr>
        <w:t xml:space="preserve">sayesinde </w:t>
      </w:r>
      <w:r w:rsidR="00AC4C07" w:rsidRPr="002A1DB7">
        <w:rPr>
          <w:rFonts w:asciiTheme="majorHAnsi" w:hAnsiTheme="majorHAnsi" w:cstheme="majorHAnsi"/>
          <w:b/>
          <w:i/>
          <w:iCs/>
          <w:sz w:val="22"/>
          <w:szCs w:val="22"/>
          <w:lang w:val="tr-TR"/>
        </w:rPr>
        <w:t>aile</w:t>
      </w:r>
      <w:r w:rsidR="00CB3E28" w:rsidRPr="002A1DB7">
        <w:rPr>
          <w:rFonts w:asciiTheme="majorHAnsi" w:hAnsiTheme="majorHAnsi" w:cstheme="majorHAnsi"/>
          <w:b/>
          <w:i/>
          <w:iCs/>
          <w:sz w:val="22"/>
          <w:szCs w:val="22"/>
          <w:lang w:val="tr-TR"/>
        </w:rPr>
        <w:t xml:space="preserve"> şirketindeki gençlere</w:t>
      </w:r>
      <w:r w:rsidR="00935B9B" w:rsidRPr="002A1DB7">
        <w:rPr>
          <w:rFonts w:asciiTheme="majorHAnsi" w:hAnsiTheme="majorHAnsi" w:cstheme="majorHAnsi"/>
          <w:b/>
          <w:i/>
          <w:iCs/>
          <w:sz w:val="22"/>
          <w:szCs w:val="22"/>
          <w:lang w:val="tr-TR"/>
        </w:rPr>
        <w:t xml:space="preserve"> işbaşında eğitim alma</w:t>
      </w:r>
      <w:r w:rsidR="00851F5B" w:rsidRPr="002A1DB7">
        <w:rPr>
          <w:rFonts w:asciiTheme="majorHAnsi" w:hAnsiTheme="majorHAnsi" w:cstheme="majorHAnsi"/>
          <w:b/>
          <w:i/>
          <w:iCs/>
          <w:sz w:val="22"/>
          <w:szCs w:val="22"/>
          <w:lang w:val="tr-TR"/>
        </w:rPr>
        <w:t xml:space="preserve"> </w:t>
      </w:r>
      <w:r w:rsidR="00AC4C07" w:rsidRPr="002A1DB7">
        <w:rPr>
          <w:rFonts w:asciiTheme="majorHAnsi" w:hAnsiTheme="majorHAnsi" w:cstheme="majorHAnsi"/>
          <w:b/>
          <w:i/>
          <w:iCs/>
          <w:sz w:val="22"/>
          <w:szCs w:val="22"/>
          <w:lang w:val="tr-TR"/>
        </w:rPr>
        <w:t>imkânı</w:t>
      </w:r>
      <w:r w:rsidR="00851F5B" w:rsidRPr="002A1DB7">
        <w:rPr>
          <w:rFonts w:asciiTheme="majorHAnsi" w:hAnsiTheme="majorHAnsi" w:cstheme="majorHAnsi"/>
          <w:b/>
          <w:i/>
          <w:iCs/>
          <w:sz w:val="22"/>
          <w:szCs w:val="22"/>
          <w:lang w:val="tr-TR"/>
        </w:rPr>
        <w:t xml:space="preserve"> sağla</w:t>
      </w:r>
      <w:r w:rsidR="006D7DC8" w:rsidRPr="002A1DB7">
        <w:rPr>
          <w:rFonts w:asciiTheme="majorHAnsi" w:hAnsiTheme="majorHAnsi" w:cstheme="majorHAnsi"/>
          <w:b/>
          <w:i/>
          <w:iCs/>
          <w:sz w:val="22"/>
          <w:szCs w:val="22"/>
          <w:lang w:val="tr-TR"/>
        </w:rPr>
        <w:t>nmakla birlikte</w:t>
      </w:r>
      <w:r w:rsidR="00AC4C07" w:rsidRPr="002A1DB7">
        <w:rPr>
          <w:rFonts w:asciiTheme="majorHAnsi" w:hAnsiTheme="majorHAnsi" w:cstheme="majorHAnsi"/>
          <w:b/>
          <w:i/>
          <w:iCs/>
          <w:sz w:val="22"/>
          <w:szCs w:val="22"/>
          <w:lang w:val="tr-TR"/>
        </w:rPr>
        <w:t>;</w:t>
      </w:r>
      <w:r w:rsidR="00851F5B" w:rsidRPr="002A1DB7">
        <w:rPr>
          <w:rFonts w:asciiTheme="majorHAnsi" w:hAnsiTheme="majorHAnsi" w:cstheme="majorHAnsi"/>
          <w:b/>
          <w:i/>
          <w:iCs/>
          <w:sz w:val="22"/>
          <w:szCs w:val="22"/>
          <w:lang w:val="tr-TR"/>
        </w:rPr>
        <w:t xml:space="preserve"> yeni </w:t>
      </w:r>
      <w:r w:rsidR="00CB3E28" w:rsidRPr="002A1DB7">
        <w:rPr>
          <w:rFonts w:asciiTheme="majorHAnsi" w:hAnsiTheme="majorHAnsi" w:cstheme="majorHAnsi"/>
          <w:b/>
          <w:i/>
          <w:iCs/>
          <w:sz w:val="22"/>
          <w:szCs w:val="22"/>
          <w:lang w:val="tr-TR"/>
        </w:rPr>
        <w:t>nesillere</w:t>
      </w:r>
      <w:r w:rsidR="00851F5B" w:rsidRPr="002A1DB7">
        <w:rPr>
          <w:rFonts w:asciiTheme="majorHAnsi" w:hAnsiTheme="majorHAnsi" w:cstheme="majorHAnsi"/>
          <w:b/>
          <w:i/>
          <w:iCs/>
          <w:sz w:val="22"/>
          <w:szCs w:val="22"/>
          <w:lang w:val="tr-TR"/>
        </w:rPr>
        <w:t xml:space="preserve"> yönetim, organizasyon, pazarlama, finans, proje yönetimi gibi farklı alanlarda deneyim kazandırarak; şirketlerin sürdürülebilirlik ve kurumsallaşma çalışmalar</w:t>
      </w:r>
      <w:r w:rsidR="006D7DC8" w:rsidRPr="002A1DB7">
        <w:rPr>
          <w:rFonts w:asciiTheme="majorHAnsi" w:hAnsiTheme="majorHAnsi" w:cstheme="majorHAnsi"/>
          <w:b/>
          <w:i/>
          <w:iCs/>
          <w:sz w:val="22"/>
          <w:szCs w:val="22"/>
          <w:lang w:val="tr-TR"/>
        </w:rPr>
        <w:t>ı desteklenmektedir</w:t>
      </w:r>
      <w:r w:rsidR="006D7DC8" w:rsidRPr="00B467D4">
        <w:rPr>
          <w:rFonts w:asciiTheme="majorHAnsi" w:hAnsiTheme="majorHAnsi" w:cstheme="majorHAnsi"/>
          <w:iCs/>
          <w:sz w:val="22"/>
          <w:szCs w:val="22"/>
          <w:lang w:val="tr-TR"/>
        </w:rPr>
        <w:t>” dedi.</w:t>
      </w:r>
    </w:p>
    <w:p w14:paraId="7F6B4964" w14:textId="51EB7ADC" w:rsidR="00744F8C" w:rsidRDefault="00744F8C" w:rsidP="00FA3F19">
      <w:pPr>
        <w:pBdr>
          <w:bottom w:val="single" w:sz="4" w:space="1" w:color="auto"/>
        </w:pBdr>
        <w:spacing w:line="276" w:lineRule="auto"/>
        <w:jc w:val="both"/>
        <w:rPr>
          <w:rFonts w:asciiTheme="majorHAnsi" w:hAnsiTheme="majorHAnsi" w:cstheme="majorHAnsi"/>
          <w:iCs/>
          <w:sz w:val="22"/>
          <w:szCs w:val="22"/>
          <w:lang w:val="tr-TR"/>
        </w:rPr>
      </w:pPr>
    </w:p>
    <w:p w14:paraId="51D53BBD" w14:textId="2748053E" w:rsidR="00744F8C" w:rsidRPr="00B467D4" w:rsidRDefault="00744F8C" w:rsidP="00FA3F19">
      <w:pPr>
        <w:pBdr>
          <w:bottom w:val="single" w:sz="4" w:space="1" w:color="auto"/>
        </w:pBdr>
        <w:spacing w:line="276" w:lineRule="auto"/>
        <w:jc w:val="both"/>
        <w:rPr>
          <w:rFonts w:asciiTheme="majorHAnsi" w:hAnsiTheme="majorHAnsi" w:cstheme="majorHAnsi"/>
          <w:iCs/>
          <w:sz w:val="22"/>
          <w:szCs w:val="22"/>
          <w:lang w:val="tr-TR"/>
        </w:rPr>
      </w:pPr>
      <w:r w:rsidRPr="00AF7016">
        <w:rPr>
          <w:rFonts w:asciiTheme="majorHAnsi" w:hAnsiTheme="majorHAnsi" w:cstheme="majorHAnsi"/>
          <w:iCs/>
          <w:sz w:val="22"/>
          <w:szCs w:val="22"/>
          <w:u w:val="single"/>
          <w:lang w:val="tr-TR"/>
        </w:rPr>
        <w:t>Editöre not:</w:t>
      </w:r>
      <w:r w:rsidR="00AF7016">
        <w:rPr>
          <w:rFonts w:asciiTheme="majorHAnsi" w:hAnsiTheme="majorHAnsi" w:cstheme="majorHAnsi"/>
          <w:iCs/>
          <w:sz w:val="22"/>
          <w:szCs w:val="22"/>
          <w:lang w:val="tr-TR"/>
        </w:rPr>
        <w:t xml:space="preserve"> “</w:t>
      </w:r>
      <w:r w:rsidR="00AF7016" w:rsidRPr="00AF7016">
        <w:rPr>
          <w:rFonts w:asciiTheme="majorHAnsi" w:hAnsiTheme="majorHAnsi" w:cstheme="majorHAnsi"/>
          <w:iCs/>
          <w:sz w:val="22"/>
          <w:szCs w:val="22"/>
          <w:lang w:val="tr-TR"/>
        </w:rPr>
        <w:t>ING_Bank_Nesilden_Nesile_Yonetim_Akademisi_Sertifika_Toreni_01</w:t>
      </w:r>
      <w:r w:rsidR="00AF7016">
        <w:rPr>
          <w:rFonts w:asciiTheme="majorHAnsi" w:hAnsiTheme="majorHAnsi" w:cstheme="majorHAnsi"/>
          <w:iCs/>
          <w:sz w:val="22"/>
          <w:szCs w:val="22"/>
          <w:lang w:val="tr-TR"/>
        </w:rPr>
        <w:t>” adlı görseldekiler s</w:t>
      </w:r>
      <w:r w:rsidR="00AF7016" w:rsidRPr="00AF7016">
        <w:rPr>
          <w:rFonts w:asciiTheme="majorHAnsi" w:hAnsiTheme="majorHAnsi" w:cstheme="majorHAnsi"/>
          <w:iCs/>
          <w:sz w:val="22"/>
          <w:szCs w:val="22"/>
          <w:lang w:val="tr-TR"/>
        </w:rPr>
        <w:t xml:space="preserve">oldan </w:t>
      </w:r>
      <w:r w:rsidR="00AF7016">
        <w:rPr>
          <w:rFonts w:asciiTheme="majorHAnsi" w:hAnsiTheme="majorHAnsi" w:cstheme="majorHAnsi"/>
          <w:iCs/>
          <w:sz w:val="22"/>
          <w:szCs w:val="22"/>
          <w:lang w:val="tr-TR"/>
        </w:rPr>
        <w:t>s</w:t>
      </w:r>
      <w:r w:rsidR="00AF7016" w:rsidRPr="00AF7016">
        <w:rPr>
          <w:rFonts w:asciiTheme="majorHAnsi" w:hAnsiTheme="majorHAnsi" w:cstheme="majorHAnsi"/>
          <w:iCs/>
          <w:sz w:val="22"/>
          <w:szCs w:val="22"/>
          <w:lang w:val="tr-TR"/>
        </w:rPr>
        <w:t>ağa</w:t>
      </w:r>
      <w:r w:rsidR="00AF7016">
        <w:rPr>
          <w:rFonts w:asciiTheme="majorHAnsi" w:hAnsiTheme="majorHAnsi" w:cstheme="majorHAnsi"/>
          <w:iCs/>
          <w:sz w:val="22"/>
          <w:szCs w:val="22"/>
          <w:lang w:val="tr-TR"/>
        </w:rPr>
        <w:t xml:space="preserve"> </w:t>
      </w:r>
      <w:r w:rsidR="00AF7016" w:rsidRPr="00AF7016">
        <w:rPr>
          <w:rFonts w:asciiTheme="majorHAnsi" w:hAnsiTheme="majorHAnsi" w:cstheme="majorHAnsi"/>
          <w:iCs/>
          <w:sz w:val="22"/>
          <w:szCs w:val="22"/>
          <w:lang w:val="tr-TR"/>
        </w:rPr>
        <w:t xml:space="preserve">İhsan Çakır, Tekin </w:t>
      </w:r>
      <w:proofErr w:type="spellStart"/>
      <w:r w:rsidR="00AF7016" w:rsidRPr="00AF7016">
        <w:rPr>
          <w:rFonts w:asciiTheme="majorHAnsi" w:hAnsiTheme="majorHAnsi" w:cstheme="majorHAnsi"/>
          <w:iCs/>
          <w:sz w:val="22"/>
          <w:szCs w:val="22"/>
          <w:lang w:val="tr-TR"/>
        </w:rPr>
        <w:t>Urhan</w:t>
      </w:r>
      <w:proofErr w:type="spellEnd"/>
      <w:r w:rsidR="00AF7016" w:rsidRPr="00AF7016">
        <w:rPr>
          <w:rFonts w:asciiTheme="majorHAnsi" w:hAnsiTheme="majorHAnsi" w:cstheme="majorHAnsi"/>
          <w:iCs/>
          <w:sz w:val="22"/>
          <w:szCs w:val="22"/>
          <w:lang w:val="tr-TR"/>
        </w:rPr>
        <w:t>, Dr</w:t>
      </w:r>
      <w:r w:rsidR="00AF7016">
        <w:rPr>
          <w:rFonts w:asciiTheme="majorHAnsi" w:hAnsiTheme="majorHAnsi" w:cstheme="majorHAnsi"/>
          <w:iCs/>
          <w:sz w:val="22"/>
          <w:szCs w:val="22"/>
          <w:lang w:val="tr-TR"/>
        </w:rPr>
        <w:t>.</w:t>
      </w:r>
      <w:r w:rsidR="00AF7016" w:rsidRPr="00AF7016">
        <w:rPr>
          <w:rFonts w:asciiTheme="majorHAnsi" w:hAnsiTheme="majorHAnsi" w:cstheme="majorHAnsi"/>
          <w:iCs/>
          <w:sz w:val="22"/>
          <w:szCs w:val="22"/>
          <w:lang w:val="tr-TR"/>
        </w:rPr>
        <w:t xml:space="preserve"> Tamer Barut</w:t>
      </w:r>
    </w:p>
    <w:p w14:paraId="4799C432" w14:textId="78D3928B" w:rsidR="00956E0F" w:rsidRPr="009D33C7" w:rsidRDefault="00956E0F" w:rsidP="00FA3F19">
      <w:pPr>
        <w:pBdr>
          <w:bottom w:val="single" w:sz="4" w:space="1" w:color="auto"/>
        </w:pBdr>
        <w:spacing w:line="276" w:lineRule="auto"/>
        <w:jc w:val="both"/>
        <w:rPr>
          <w:rFonts w:asciiTheme="majorHAnsi" w:hAnsiTheme="majorHAnsi" w:cstheme="majorHAnsi"/>
          <w:iCs/>
          <w:sz w:val="22"/>
          <w:szCs w:val="22"/>
          <w:lang w:val="tr-TR"/>
        </w:rPr>
      </w:pPr>
    </w:p>
    <w:p w14:paraId="6C3D7E33" w14:textId="67A9C692" w:rsidR="006044D2" w:rsidRDefault="006044D2" w:rsidP="00FA3F19">
      <w:pPr>
        <w:spacing w:line="276" w:lineRule="auto"/>
        <w:jc w:val="both"/>
        <w:rPr>
          <w:rFonts w:asciiTheme="majorHAnsi" w:hAnsiTheme="majorHAnsi" w:cstheme="majorHAnsi"/>
          <w:sz w:val="22"/>
          <w:szCs w:val="22"/>
          <w:highlight w:val="yellow"/>
          <w:lang w:val="tr-TR"/>
        </w:rPr>
      </w:pPr>
    </w:p>
    <w:p w14:paraId="2ECF7C24" w14:textId="7DBF4BDA" w:rsidR="00F72A8F" w:rsidRDefault="00F72A8F" w:rsidP="00FA3F19">
      <w:pPr>
        <w:spacing w:line="276" w:lineRule="auto"/>
        <w:ind w:right="-8"/>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Aile İşletmeleri Derneği, ülkemiz aile işletmelerinin yüksek performanslı, uluslararası yönetim ilkelerine sahip, ülkemize değer yaratan ve sürdürülebilir kurumlar haline gelmelerine destek veren, üyelerinin en iyi uygulamaları ve çözüm gerektiren sorunları paylaşabilecekleri, dünyanın önde gelen aile şirketleri ile iletişim kurabilecekleri ve gelecek nesillerini geliştirebilecekleri önder kurumdur. Türkiye’deki aile işletmelerinin nesiller boyu gelişmesi, ülkemiz ekonomisinin daha sağlıklı ve kalıcı büyümesine destek olmak amacıyla 2012 yılında kurulmuştur ve 65 ülkede 3700 iş ailesinin buluştuğu İsviçre merkezli Uluslararası Aile İşletmeleri Ağı (Family Business Network International) Türkiye paydaşıdır. </w:t>
      </w:r>
    </w:p>
    <w:p w14:paraId="18BDC7AB" w14:textId="77777777" w:rsidR="00564D81" w:rsidRPr="009D33C7" w:rsidRDefault="00564D81" w:rsidP="00FA3F19">
      <w:pPr>
        <w:spacing w:line="276" w:lineRule="auto"/>
        <w:ind w:right="-8"/>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3"/>
        <w:gridCol w:w="4928"/>
      </w:tblGrid>
      <w:tr w:rsidR="00F72A8F" w:rsidRPr="009D33C7" w14:paraId="25424E42" w14:textId="77777777" w:rsidTr="007A06F7">
        <w:trPr>
          <w:trHeight w:val="2592"/>
        </w:trPr>
        <w:tc>
          <w:tcPr>
            <w:tcW w:w="5103" w:type="dxa"/>
            <w:tcMar>
              <w:top w:w="0" w:type="dxa"/>
              <w:left w:w="108" w:type="dxa"/>
              <w:bottom w:w="0" w:type="dxa"/>
              <w:right w:w="108" w:type="dxa"/>
            </w:tcMar>
          </w:tcPr>
          <w:p w14:paraId="68DA32B7"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 </w:t>
            </w:r>
          </w:p>
          <w:p w14:paraId="15D874D1"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Bilgi için:</w:t>
            </w:r>
          </w:p>
          <w:p w14:paraId="2C0643B4"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Aile İşletmeleri Derneği: </w:t>
            </w:r>
            <w:hyperlink r:id="rId8" w:history="1">
              <w:r w:rsidRPr="009D33C7">
                <w:rPr>
                  <w:rStyle w:val="Kpr"/>
                  <w:rFonts w:asciiTheme="majorHAnsi" w:hAnsiTheme="majorHAnsi" w:cstheme="majorHAnsi"/>
                  <w:sz w:val="22"/>
                  <w:szCs w:val="22"/>
                  <w:lang w:val="tr-TR"/>
                </w:rPr>
                <w:t>www.taider.org.tr</w:t>
              </w:r>
            </w:hyperlink>
          </w:p>
          <w:p w14:paraId="076018B3" w14:textId="77777777" w:rsidR="00F72A8F" w:rsidRPr="009D33C7" w:rsidRDefault="00F72A8F" w:rsidP="00FA3F19">
            <w:pPr>
              <w:spacing w:line="276" w:lineRule="auto"/>
              <w:jc w:val="both"/>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Tel: (232) 265 00 90 ● (533) 084 35 87 </w:t>
            </w:r>
          </w:p>
          <w:p w14:paraId="0CA0495F"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Facebook /</w:t>
            </w:r>
            <w:proofErr w:type="spellStart"/>
            <w:r w:rsidRPr="009D33C7">
              <w:rPr>
                <w:rFonts w:asciiTheme="majorHAnsi" w:hAnsiTheme="majorHAnsi" w:cstheme="majorHAnsi"/>
                <w:sz w:val="22"/>
                <w:szCs w:val="22"/>
                <w:lang w:val="tr-TR"/>
              </w:rPr>
              <w:t>taideristeaile</w:t>
            </w:r>
            <w:proofErr w:type="spellEnd"/>
          </w:p>
          <w:p w14:paraId="7C2B79C8"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Kuzey Yıldızı: </w:t>
            </w:r>
            <w:hyperlink r:id="rId9" w:history="1">
              <w:r w:rsidRPr="009D33C7">
                <w:rPr>
                  <w:rStyle w:val="Kpr"/>
                  <w:rFonts w:asciiTheme="majorHAnsi" w:hAnsiTheme="majorHAnsi" w:cstheme="majorHAnsi"/>
                  <w:sz w:val="22"/>
                  <w:szCs w:val="22"/>
                  <w:lang w:val="tr-TR"/>
                </w:rPr>
                <w:t>kuzeyyildizi@taider.org.tr</w:t>
              </w:r>
            </w:hyperlink>
          </w:p>
          <w:p w14:paraId="2AEBD74F" w14:textId="77777777" w:rsidR="00F72A8F" w:rsidRPr="009D33C7" w:rsidRDefault="00763898" w:rsidP="00FA3F19">
            <w:pPr>
              <w:spacing w:line="276" w:lineRule="auto"/>
              <w:rPr>
                <w:rFonts w:asciiTheme="majorHAnsi" w:hAnsiTheme="majorHAnsi" w:cstheme="majorHAnsi"/>
                <w:sz w:val="22"/>
                <w:szCs w:val="22"/>
                <w:lang w:val="tr-TR"/>
              </w:rPr>
            </w:pPr>
            <w:hyperlink r:id="rId10" w:history="1">
              <w:r w:rsidR="00F72A8F" w:rsidRPr="009D33C7">
                <w:rPr>
                  <w:rStyle w:val="Kpr"/>
                  <w:rFonts w:asciiTheme="majorHAnsi" w:hAnsiTheme="majorHAnsi" w:cstheme="majorHAnsi"/>
                  <w:sz w:val="22"/>
                  <w:szCs w:val="22"/>
                  <w:lang w:val="tr-TR"/>
                </w:rPr>
                <w:t>https://vimeo.com/303012585</w:t>
              </w:r>
            </w:hyperlink>
          </w:p>
          <w:p w14:paraId="34AFA9AC"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TAİDER 6. Ulusal Aile İşletmeleri Zirvesi Videosu: </w:t>
            </w:r>
          </w:p>
          <w:p w14:paraId="520CF942" w14:textId="77777777" w:rsidR="00F72A8F" w:rsidRPr="009D33C7" w:rsidRDefault="00763898" w:rsidP="00FA3F19">
            <w:pPr>
              <w:spacing w:line="276" w:lineRule="auto"/>
              <w:rPr>
                <w:rStyle w:val="Kpr"/>
                <w:rFonts w:asciiTheme="majorHAnsi" w:hAnsiTheme="majorHAnsi" w:cstheme="majorHAnsi"/>
                <w:sz w:val="22"/>
                <w:szCs w:val="22"/>
                <w:lang w:val="tr-TR"/>
              </w:rPr>
            </w:pPr>
            <w:hyperlink r:id="rId11" w:history="1">
              <w:r w:rsidR="00F72A8F" w:rsidRPr="009D33C7">
                <w:rPr>
                  <w:rStyle w:val="Kpr"/>
                  <w:rFonts w:asciiTheme="majorHAnsi" w:hAnsiTheme="majorHAnsi" w:cstheme="majorHAnsi"/>
                  <w:sz w:val="22"/>
                  <w:szCs w:val="22"/>
                  <w:lang w:val="tr-TR"/>
                </w:rPr>
                <w:t>https://vimeo.com/304802252</w:t>
              </w:r>
            </w:hyperlink>
          </w:p>
          <w:p w14:paraId="1CA069A6" w14:textId="43A1B66D"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Facebook /</w:t>
            </w:r>
            <w:proofErr w:type="spellStart"/>
            <w:r w:rsidRPr="009D33C7">
              <w:rPr>
                <w:rFonts w:asciiTheme="majorHAnsi" w:hAnsiTheme="majorHAnsi" w:cstheme="majorHAnsi"/>
                <w:sz w:val="22"/>
                <w:szCs w:val="22"/>
                <w:lang w:val="tr-TR"/>
              </w:rPr>
              <w:t>taiderzirve</w:t>
            </w:r>
            <w:proofErr w:type="spellEnd"/>
          </w:p>
        </w:tc>
        <w:tc>
          <w:tcPr>
            <w:tcW w:w="4928" w:type="dxa"/>
            <w:tcMar>
              <w:top w:w="0" w:type="dxa"/>
              <w:left w:w="108" w:type="dxa"/>
              <w:bottom w:w="0" w:type="dxa"/>
              <w:right w:w="108" w:type="dxa"/>
            </w:tcMar>
          </w:tcPr>
          <w:p w14:paraId="5101BD93" w14:textId="77777777" w:rsidR="00F72A8F" w:rsidRPr="009D33C7" w:rsidRDefault="00F72A8F" w:rsidP="00FA3F19">
            <w:pPr>
              <w:spacing w:line="276" w:lineRule="auto"/>
              <w:rPr>
                <w:rFonts w:asciiTheme="majorHAnsi" w:hAnsiTheme="majorHAnsi" w:cstheme="majorHAnsi"/>
                <w:sz w:val="22"/>
                <w:szCs w:val="22"/>
                <w:lang w:val="tr-TR"/>
              </w:rPr>
            </w:pPr>
          </w:p>
          <w:p w14:paraId="4AD29A0D" w14:textId="77777777" w:rsidR="00F72A8F" w:rsidRPr="009D33C7" w:rsidRDefault="00F72A8F" w:rsidP="00FA3F19">
            <w:pPr>
              <w:spacing w:line="276" w:lineRule="auto"/>
              <w:rPr>
                <w:rFonts w:asciiTheme="majorHAnsi" w:hAnsiTheme="majorHAnsi" w:cstheme="majorHAnsi"/>
                <w:sz w:val="22"/>
                <w:szCs w:val="22"/>
                <w:lang w:val="tr-TR"/>
              </w:rPr>
            </w:pPr>
          </w:p>
          <w:p w14:paraId="0C6CC2E9"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Uluslararası Aile İşletmeleri Ağı </w:t>
            </w:r>
          </w:p>
          <w:p w14:paraId="437E247C"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(Family Business Network International)</w:t>
            </w:r>
          </w:p>
          <w:p w14:paraId="594A7998" w14:textId="77777777" w:rsidR="00F72A8F" w:rsidRPr="009D33C7" w:rsidRDefault="00F72A8F" w:rsidP="00FA3F19">
            <w:pPr>
              <w:autoSpaceDE w:val="0"/>
              <w:autoSpaceDN w:val="0"/>
              <w:spacing w:line="276" w:lineRule="auto"/>
              <w:rPr>
                <w:rFonts w:asciiTheme="majorHAnsi" w:hAnsiTheme="majorHAnsi" w:cstheme="majorHAnsi"/>
                <w:sz w:val="22"/>
                <w:szCs w:val="22"/>
                <w:lang w:val="tr-TR"/>
              </w:rPr>
            </w:pPr>
          </w:p>
          <w:p w14:paraId="1927A02D" w14:textId="77777777" w:rsidR="00F72A8F" w:rsidRPr="009D33C7" w:rsidRDefault="00F72A8F" w:rsidP="00FA3F19">
            <w:pPr>
              <w:autoSpaceDE w:val="0"/>
              <w:autoSpaceDN w:val="0"/>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hyperlink r:id="rId12" w:history="1">
              <w:r w:rsidRPr="009D33C7">
                <w:rPr>
                  <w:rStyle w:val="Kpr"/>
                  <w:rFonts w:asciiTheme="majorHAnsi" w:hAnsiTheme="majorHAnsi" w:cstheme="majorHAnsi"/>
                  <w:sz w:val="22"/>
                  <w:szCs w:val="22"/>
                  <w:lang w:val="tr-TR"/>
                </w:rPr>
                <w:t>www.fbn-i.org</w:t>
              </w:r>
            </w:hyperlink>
          </w:p>
          <w:p w14:paraId="20389DAA" w14:textId="77777777" w:rsidR="00F72A8F" w:rsidRPr="009D33C7" w:rsidRDefault="00F72A8F" w:rsidP="00FA3F19">
            <w:pPr>
              <w:autoSpaceDE w:val="0"/>
              <w:autoSpaceDN w:val="0"/>
              <w:spacing w:line="276" w:lineRule="auto"/>
              <w:rPr>
                <w:rStyle w:val="K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Tanıtım Videosu </w:t>
            </w:r>
            <w:hyperlink r:id="rId13" w:history="1">
              <w:r w:rsidRPr="009D33C7">
                <w:rPr>
                  <w:rStyle w:val="Kpr"/>
                  <w:rFonts w:asciiTheme="majorHAnsi" w:hAnsiTheme="majorHAnsi" w:cstheme="majorHAnsi"/>
                  <w:sz w:val="22"/>
                  <w:szCs w:val="22"/>
                  <w:lang w:val="tr-TR"/>
                </w:rPr>
                <w:t>https://vimeo.com/166162630</w:t>
              </w:r>
            </w:hyperlink>
          </w:p>
          <w:p w14:paraId="370548E4" w14:textId="77777777" w:rsidR="00F72A8F" w:rsidRPr="009D33C7" w:rsidRDefault="00F72A8F" w:rsidP="00FA3F19">
            <w:pPr>
              <w:autoSpaceDE w:val="0"/>
              <w:autoSpaceDN w:val="0"/>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Gelecek Nesiller </w:t>
            </w:r>
            <w:hyperlink r:id="rId14" w:history="1">
              <w:r w:rsidRPr="009D33C7">
                <w:rPr>
                  <w:rStyle w:val="Kpr"/>
                  <w:rFonts w:asciiTheme="majorHAnsi" w:hAnsiTheme="majorHAnsi" w:cstheme="majorHAnsi"/>
                  <w:sz w:val="22"/>
                  <w:szCs w:val="22"/>
                  <w:lang w:val="tr-TR"/>
                </w:rPr>
                <w:t>https://vimeo.com/166166478</w:t>
              </w:r>
            </w:hyperlink>
          </w:p>
          <w:p w14:paraId="60CA2D44" w14:textId="77777777" w:rsidR="00F72A8F" w:rsidRPr="009D33C7" w:rsidRDefault="00F72A8F" w:rsidP="00FA3F19">
            <w:pPr>
              <w:autoSpaceDE w:val="0"/>
              <w:autoSpaceDN w:val="0"/>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Staj Programı </w:t>
            </w:r>
            <w:hyperlink r:id="rId15" w:history="1">
              <w:r w:rsidRPr="009D33C7">
                <w:rPr>
                  <w:rStyle w:val="Kpr"/>
                  <w:rFonts w:asciiTheme="majorHAnsi" w:hAnsiTheme="majorHAnsi" w:cstheme="majorHAnsi"/>
                  <w:sz w:val="22"/>
                  <w:szCs w:val="22"/>
                  <w:lang w:val="tr-TR"/>
                </w:rPr>
                <w:t>https://vimeo.com/246396325</w:t>
              </w:r>
            </w:hyperlink>
          </w:p>
          <w:p w14:paraId="47376CC2" w14:textId="77777777" w:rsidR="00F72A8F" w:rsidRPr="009D33C7" w:rsidRDefault="00F72A8F" w:rsidP="00FA3F19">
            <w:pPr>
              <w:spacing w:line="276" w:lineRule="auto"/>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FBN </w:t>
            </w:r>
            <w:proofErr w:type="spellStart"/>
            <w:r w:rsidRPr="009D33C7">
              <w:rPr>
                <w:rFonts w:asciiTheme="majorHAnsi" w:hAnsiTheme="majorHAnsi" w:cstheme="majorHAnsi"/>
                <w:sz w:val="22"/>
                <w:szCs w:val="22"/>
                <w:lang w:val="tr-TR"/>
              </w:rPr>
              <w:t>Polaris</w:t>
            </w:r>
            <w:proofErr w:type="spellEnd"/>
            <w:r w:rsidRPr="009D33C7">
              <w:rPr>
                <w:rFonts w:asciiTheme="majorHAnsi" w:hAnsiTheme="majorHAnsi" w:cstheme="majorHAnsi"/>
                <w:sz w:val="22"/>
                <w:szCs w:val="22"/>
                <w:lang w:val="tr-TR"/>
              </w:rPr>
              <w:t xml:space="preserve"> Hareketi </w:t>
            </w:r>
            <w:hyperlink r:id="rId16" w:history="1">
              <w:r w:rsidRPr="009D33C7">
                <w:rPr>
                  <w:rStyle w:val="Kpr"/>
                  <w:rFonts w:asciiTheme="majorHAnsi" w:hAnsiTheme="majorHAnsi" w:cstheme="majorHAnsi"/>
                  <w:sz w:val="22"/>
                  <w:szCs w:val="22"/>
                  <w:lang w:val="tr-TR"/>
                </w:rPr>
                <w:t>https://vimeo.com/252658536</w:t>
              </w:r>
            </w:hyperlink>
          </w:p>
          <w:p w14:paraId="34542D43" w14:textId="77777777" w:rsidR="00F72A8F" w:rsidRPr="009D33C7" w:rsidRDefault="00F72A8F" w:rsidP="00FA3F19">
            <w:pPr>
              <w:spacing w:line="276" w:lineRule="auto"/>
              <w:rPr>
                <w:rFonts w:asciiTheme="majorHAnsi" w:hAnsiTheme="majorHAnsi" w:cstheme="majorHAnsi"/>
                <w:sz w:val="22"/>
                <w:szCs w:val="22"/>
                <w:lang w:val="tr-TR"/>
              </w:rPr>
            </w:pPr>
          </w:p>
          <w:p w14:paraId="1C593491" w14:textId="77777777" w:rsidR="00F72A8F" w:rsidRPr="009D33C7" w:rsidRDefault="00F72A8F" w:rsidP="00FA3F19">
            <w:pPr>
              <w:spacing w:line="276" w:lineRule="auto"/>
              <w:rPr>
                <w:rFonts w:asciiTheme="majorHAnsi" w:hAnsiTheme="majorHAnsi" w:cstheme="majorHAnsi"/>
                <w:sz w:val="22"/>
                <w:szCs w:val="22"/>
                <w:lang w:val="tr-TR"/>
              </w:rPr>
            </w:pPr>
          </w:p>
        </w:tc>
      </w:tr>
    </w:tbl>
    <w:p w14:paraId="7BC0FA90" w14:textId="77777777" w:rsidR="00F72A8F" w:rsidRPr="009D33C7" w:rsidRDefault="00F72A8F" w:rsidP="00FA3F19">
      <w:pPr>
        <w:spacing w:line="276" w:lineRule="auto"/>
        <w:ind w:right="709"/>
        <w:jc w:val="both"/>
        <w:rPr>
          <w:rFonts w:asciiTheme="majorHAnsi" w:hAnsiTheme="majorHAnsi" w:cstheme="majorHAnsi"/>
          <w:sz w:val="22"/>
          <w:szCs w:val="22"/>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F72A8F" w:rsidRPr="009D33C7" w14:paraId="79ACAAF8" w14:textId="77777777" w:rsidTr="007A06F7">
        <w:trPr>
          <w:trHeight w:val="1030"/>
        </w:trPr>
        <w:tc>
          <w:tcPr>
            <w:tcW w:w="10031" w:type="dxa"/>
            <w:tcBorders>
              <w:top w:val="single" w:sz="4" w:space="0" w:color="auto"/>
              <w:left w:val="single" w:sz="4" w:space="0" w:color="auto"/>
              <w:bottom w:val="single" w:sz="4" w:space="0" w:color="auto"/>
              <w:right w:val="single" w:sz="4" w:space="0" w:color="auto"/>
            </w:tcBorders>
            <w:hideMark/>
          </w:tcPr>
          <w:p w14:paraId="3559562E" w14:textId="77777777" w:rsidR="00F72A8F" w:rsidRPr="009D33C7" w:rsidRDefault="00F72A8F" w:rsidP="00FA3F19">
            <w:pPr>
              <w:spacing w:line="276" w:lineRule="auto"/>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Basın ve Halkla İlişkiler İletişim:</w:t>
            </w:r>
          </w:p>
          <w:p w14:paraId="3F4C03E5" w14:textId="77777777" w:rsidR="00F72A8F" w:rsidRPr="009D33C7" w:rsidRDefault="00F72A8F" w:rsidP="00FA3F19">
            <w:pPr>
              <w:spacing w:line="276" w:lineRule="auto"/>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 xml:space="preserve">A. Kaya </w:t>
            </w:r>
            <w:r>
              <w:rPr>
                <w:rFonts w:asciiTheme="majorHAnsi" w:hAnsiTheme="majorHAnsi" w:cstheme="majorHAnsi"/>
                <w:sz w:val="22"/>
                <w:szCs w:val="22"/>
                <w:lang w:val="tr-TR"/>
              </w:rPr>
              <w:t>GÜLER</w:t>
            </w:r>
            <w:r w:rsidRPr="009D33C7">
              <w:rPr>
                <w:rFonts w:asciiTheme="majorHAnsi" w:hAnsiTheme="majorHAnsi" w:cstheme="majorHAnsi"/>
                <w:sz w:val="22"/>
                <w:szCs w:val="22"/>
                <w:lang w:val="tr-TR"/>
              </w:rPr>
              <w:t xml:space="preserve"> / Projeler ve İçerik Sorumlusu</w:t>
            </w:r>
            <w:r w:rsidRPr="009D33C7">
              <w:rPr>
                <w:rFonts w:asciiTheme="majorHAnsi" w:hAnsiTheme="majorHAnsi" w:cstheme="majorHAnsi"/>
                <w:sz w:val="22"/>
                <w:szCs w:val="22"/>
                <w:lang w:val="tr-TR"/>
              </w:rPr>
              <w:tab/>
            </w:r>
            <w:r w:rsidRPr="009D33C7">
              <w:rPr>
                <w:rFonts w:asciiTheme="majorHAnsi" w:hAnsiTheme="majorHAnsi" w:cstheme="majorHAnsi"/>
                <w:sz w:val="22"/>
                <w:szCs w:val="22"/>
                <w:lang w:val="tr-TR"/>
              </w:rPr>
              <w:tab/>
              <w:t xml:space="preserve">Dilek </w:t>
            </w:r>
            <w:r>
              <w:rPr>
                <w:rFonts w:asciiTheme="majorHAnsi" w:hAnsiTheme="majorHAnsi" w:cstheme="majorHAnsi"/>
                <w:sz w:val="22"/>
                <w:szCs w:val="22"/>
                <w:lang w:val="tr-TR"/>
              </w:rPr>
              <w:t>ÖZCAN</w:t>
            </w:r>
            <w:r w:rsidRPr="009D33C7">
              <w:rPr>
                <w:rFonts w:asciiTheme="majorHAnsi" w:hAnsiTheme="majorHAnsi" w:cstheme="majorHAnsi"/>
                <w:sz w:val="22"/>
                <w:szCs w:val="22"/>
                <w:lang w:val="tr-TR"/>
              </w:rPr>
              <w:t xml:space="preserve"> / Marjinal </w:t>
            </w:r>
            <w:proofErr w:type="spellStart"/>
            <w:r w:rsidRPr="009D33C7">
              <w:rPr>
                <w:rFonts w:asciiTheme="majorHAnsi" w:hAnsiTheme="majorHAnsi" w:cstheme="majorHAnsi"/>
                <w:sz w:val="22"/>
                <w:szCs w:val="22"/>
                <w:lang w:val="tr-TR"/>
              </w:rPr>
              <w:t>Porter</w:t>
            </w:r>
            <w:proofErr w:type="spellEnd"/>
            <w:r w:rsidRPr="009D33C7">
              <w:rPr>
                <w:rFonts w:asciiTheme="majorHAnsi" w:hAnsiTheme="majorHAnsi" w:cstheme="majorHAnsi"/>
                <w:sz w:val="22"/>
                <w:szCs w:val="22"/>
                <w:lang w:val="tr-TR"/>
              </w:rPr>
              <w:t xml:space="preserve"> </w:t>
            </w:r>
            <w:proofErr w:type="spellStart"/>
            <w:r w:rsidRPr="009D33C7">
              <w:rPr>
                <w:rFonts w:asciiTheme="majorHAnsi" w:hAnsiTheme="majorHAnsi" w:cstheme="majorHAnsi"/>
                <w:sz w:val="22"/>
                <w:szCs w:val="22"/>
                <w:lang w:val="tr-TR"/>
              </w:rPr>
              <w:t>Novelli</w:t>
            </w:r>
            <w:proofErr w:type="spellEnd"/>
          </w:p>
          <w:p w14:paraId="623E3238" w14:textId="77777777" w:rsidR="00F72A8F" w:rsidRPr="009D33C7" w:rsidRDefault="00F72A8F" w:rsidP="00FA3F19">
            <w:pPr>
              <w:spacing w:line="276" w:lineRule="auto"/>
              <w:ind w:right="-291"/>
              <w:rPr>
                <w:rFonts w:asciiTheme="majorHAnsi" w:hAnsiTheme="majorHAnsi" w:cstheme="majorHAnsi"/>
                <w:sz w:val="22"/>
                <w:szCs w:val="22"/>
                <w:lang w:val="tr-TR"/>
              </w:rPr>
            </w:pPr>
            <w:r w:rsidRPr="009D33C7">
              <w:rPr>
                <w:rFonts w:asciiTheme="majorHAnsi" w:hAnsiTheme="majorHAnsi" w:cstheme="majorHAnsi"/>
                <w:sz w:val="22"/>
                <w:szCs w:val="22"/>
                <w:lang w:val="tr-TR"/>
              </w:rPr>
              <w:t>Tel: (232) 265 00 90 ● (533) 0843587                                  Tel: (212) 219 29 71</w:t>
            </w:r>
          </w:p>
          <w:p w14:paraId="071979DF" w14:textId="77777777" w:rsidR="00F72A8F" w:rsidRPr="009D33C7" w:rsidRDefault="00763898" w:rsidP="00FA3F19">
            <w:pPr>
              <w:spacing w:line="276" w:lineRule="auto"/>
              <w:rPr>
                <w:rFonts w:asciiTheme="majorHAnsi" w:hAnsiTheme="majorHAnsi" w:cstheme="majorHAnsi"/>
                <w:sz w:val="22"/>
                <w:szCs w:val="22"/>
                <w:lang w:val="tr-TR"/>
              </w:rPr>
            </w:pPr>
            <w:hyperlink r:id="rId17" w:history="1">
              <w:r w:rsidR="00F72A8F" w:rsidRPr="009D33C7">
                <w:rPr>
                  <w:rStyle w:val="Kpr"/>
                  <w:rFonts w:asciiTheme="majorHAnsi" w:hAnsiTheme="majorHAnsi" w:cstheme="majorHAnsi"/>
                  <w:sz w:val="22"/>
                  <w:szCs w:val="22"/>
                  <w:lang w:val="tr-TR"/>
                </w:rPr>
                <w:t>k.guler@taider.org.tr</w:t>
              </w:r>
            </w:hyperlink>
            <w:r w:rsidR="00F72A8F" w:rsidRPr="009D33C7">
              <w:rPr>
                <w:rFonts w:asciiTheme="majorHAnsi" w:hAnsiTheme="majorHAnsi" w:cstheme="majorHAnsi"/>
                <w:sz w:val="22"/>
                <w:szCs w:val="22"/>
                <w:lang w:val="tr-TR"/>
              </w:rPr>
              <w:t xml:space="preserve">                                                      </w:t>
            </w:r>
            <w:r w:rsidR="00F72A8F" w:rsidRPr="009D33C7">
              <w:rPr>
                <w:rFonts w:asciiTheme="majorHAnsi" w:hAnsiTheme="majorHAnsi" w:cstheme="majorHAnsi"/>
                <w:sz w:val="22"/>
                <w:szCs w:val="22"/>
                <w:lang w:val="tr-TR"/>
              </w:rPr>
              <w:tab/>
            </w:r>
            <w:hyperlink r:id="rId18" w:history="1">
              <w:r w:rsidR="00F72A8F" w:rsidRPr="009D33C7">
                <w:rPr>
                  <w:rStyle w:val="Kpr"/>
                  <w:rFonts w:asciiTheme="majorHAnsi" w:hAnsiTheme="majorHAnsi" w:cstheme="majorHAnsi"/>
                  <w:sz w:val="22"/>
                  <w:szCs w:val="22"/>
                  <w:lang w:val="tr-TR"/>
                </w:rPr>
                <w:t>dileko@marjinal.com.tr</w:t>
              </w:r>
            </w:hyperlink>
          </w:p>
          <w:p w14:paraId="77650639" w14:textId="77777777" w:rsidR="00F72A8F" w:rsidRPr="009D33C7" w:rsidRDefault="00F72A8F" w:rsidP="00FA3F19">
            <w:pPr>
              <w:spacing w:line="276" w:lineRule="auto"/>
              <w:rPr>
                <w:rFonts w:asciiTheme="majorHAnsi" w:hAnsiTheme="majorHAnsi" w:cstheme="majorHAnsi"/>
                <w:sz w:val="22"/>
                <w:szCs w:val="22"/>
                <w:lang w:val="tr-TR"/>
              </w:rPr>
            </w:pPr>
          </w:p>
        </w:tc>
      </w:tr>
    </w:tbl>
    <w:p w14:paraId="7027EC71" w14:textId="77777777" w:rsidR="00F72A8F" w:rsidRPr="009D33C7" w:rsidRDefault="00F72A8F" w:rsidP="00FA3F19">
      <w:pPr>
        <w:spacing w:line="276" w:lineRule="auto"/>
        <w:rPr>
          <w:rFonts w:asciiTheme="majorHAnsi" w:hAnsiTheme="majorHAnsi" w:cstheme="majorHAnsi"/>
          <w:sz w:val="22"/>
          <w:szCs w:val="22"/>
          <w:lang w:val="tr-TR"/>
        </w:rPr>
      </w:pPr>
    </w:p>
    <w:sectPr w:rsidR="00F72A8F" w:rsidRPr="009D33C7" w:rsidSect="00517D6A">
      <w:headerReference w:type="default" r:id="rId19"/>
      <w:footerReference w:type="default" r:id="rId20"/>
      <w:pgSz w:w="11900" w:h="16840"/>
      <w:pgMar w:top="1985" w:right="567" w:bottom="1418" w:left="1418" w:header="709"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4219" w14:textId="77777777" w:rsidR="00763898" w:rsidRDefault="00763898" w:rsidP="00E93D9A">
      <w:r>
        <w:separator/>
      </w:r>
    </w:p>
  </w:endnote>
  <w:endnote w:type="continuationSeparator" w:id="0">
    <w:p w14:paraId="4A280267" w14:textId="77777777" w:rsidR="00763898" w:rsidRDefault="00763898" w:rsidP="00E9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B250" w14:textId="4EE77DBD" w:rsidR="00E311D8" w:rsidRDefault="00E311D8">
    <w:pPr>
      <w:pStyle w:val="AltBilgi"/>
    </w:pPr>
    <w:r>
      <w:rPr>
        <w:noProof/>
        <w:lang w:val="tr-TR" w:eastAsia="tr-TR"/>
      </w:rPr>
      <w:drawing>
        <wp:anchor distT="0" distB="0" distL="114300" distR="114300" simplePos="0" relativeHeight="251661312" behindDoc="0" locked="0" layoutInCell="1" allowOverlap="1" wp14:anchorId="743FEAB0" wp14:editId="21CF90EE">
          <wp:simplePos x="0" y="0"/>
          <wp:positionH relativeFrom="column">
            <wp:posOffset>-1141095</wp:posOffset>
          </wp:positionH>
          <wp:positionV relativeFrom="paragraph">
            <wp:posOffset>384175</wp:posOffset>
          </wp:positionV>
          <wp:extent cx="7557135" cy="765175"/>
          <wp:effectExtent l="0" t="0" r="12065" b="0"/>
          <wp:wrapThrough wrapText="bothSides">
            <wp:wrapPolygon edited="0">
              <wp:start x="0" y="0"/>
              <wp:lineTo x="0" y="20793"/>
              <wp:lineTo x="21562" y="20793"/>
              <wp:lineTo x="21562" y="0"/>
              <wp:lineTo x="0" y="0"/>
            </wp:wrapPolygon>
          </wp:wrapThrough>
          <wp:docPr id="32" name="Picture 3" descr="Macintosh HD:Users:hande:Desktop:Screen Shot 2018-10-17 at 16.1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ande:Desktop:Screen Shot 2018-10-17 at 16.18.3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E0197" w14:textId="77777777" w:rsidR="00763898" w:rsidRDefault="00763898" w:rsidP="00E93D9A">
      <w:r>
        <w:separator/>
      </w:r>
    </w:p>
  </w:footnote>
  <w:footnote w:type="continuationSeparator" w:id="0">
    <w:p w14:paraId="1BE5AF1F" w14:textId="77777777" w:rsidR="00763898" w:rsidRDefault="00763898" w:rsidP="00E93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C33C" w14:textId="5B4221B9" w:rsidR="00E311D8" w:rsidRDefault="00E311D8" w:rsidP="002A1C7A">
    <w:pPr>
      <w:pStyle w:val="stBilgi"/>
      <w:ind w:left="142" w:hanging="142"/>
    </w:pPr>
    <w:r>
      <w:rPr>
        <w:noProof/>
        <w:lang w:val="tr-TR" w:eastAsia="tr-TR"/>
      </w:rPr>
      <w:drawing>
        <wp:anchor distT="0" distB="0" distL="114300" distR="114300" simplePos="0" relativeHeight="251662336" behindDoc="0" locked="1" layoutInCell="1" allowOverlap="0" wp14:anchorId="532444C7" wp14:editId="40B6C4BF">
          <wp:simplePos x="0" y="0"/>
          <wp:positionH relativeFrom="page">
            <wp:posOffset>360045</wp:posOffset>
          </wp:positionH>
          <wp:positionV relativeFrom="page">
            <wp:posOffset>360045</wp:posOffset>
          </wp:positionV>
          <wp:extent cx="2374265" cy="525780"/>
          <wp:effectExtent l="0" t="0" r="0" b="7620"/>
          <wp:wrapThrough wrapText="bothSides">
            <wp:wrapPolygon edited="0">
              <wp:start x="0" y="0"/>
              <wp:lineTo x="0" y="20870"/>
              <wp:lineTo x="21259" y="20870"/>
              <wp:lineTo x="21259" y="0"/>
              <wp:lineTo x="0" y="0"/>
            </wp:wrapPolygon>
          </wp:wrapThrough>
          <wp:docPr id="31" name="Picture 31" descr="Macintosh HD:Users:hande:Desktop:taider antetli:ta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de:Desktop:taider antetli:tai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265" cy="525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4365"/>
    <w:multiLevelType w:val="hybridMultilevel"/>
    <w:tmpl w:val="467EE416"/>
    <w:lvl w:ilvl="0" w:tplc="F77855D0">
      <w:numFmt w:val="bullet"/>
      <w:lvlText w:val="-"/>
      <w:lvlJc w:val="left"/>
      <w:pPr>
        <w:ind w:left="720" w:hanging="360"/>
      </w:pPr>
      <w:rPr>
        <w:rFonts w:ascii="Candara" w:eastAsia="Calibri" w:hAnsi="Candar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AD0E4F"/>
    <w:multiLevelType w:val="hybridMultilevel"/>
    <w:tmpl w:val="58A6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D9A"/>
    <w:rsid w:val="00001050"/>
    <w:rsid w:val="000144F7"/>
    <w:rsid w:val="00026DC1"/>
    <w:rsid w:val="00041F94"/>
    <w:rsid w:val="000436B7"/>
    <w:rsid w:val="00057439"/>
    <w:rsid w:val="00091FC2"/>
    <w:rsid w:val="000B57A4"/>
    <w:rsid w:val="000C4681"/>
    <w:rsid w:val="000C6254"/>
    <w:rsid w:val="000D19F9"/>
    <w:rsid w:val="000D3A59"/>
    <w:rsid w:val="000F3235"/>
    <w:rsid w:val="000F3B06"/>
    <w:rsid w:val="001030C5"/>
    <w:rsid w:val="00107C4A"/>
    <w:rsid w:val="00133BA8"/>
    <w:rsid w:val="00143995"/>
    <w:rsid w:val="00160127"/>
    <w:rsid w:val="0016551A"/>
    <w:rsid w:val="001839EE"/>
    <w:rsid w:val="00190783"/>
    <w:rsid w:val="00197ED5"/>
    <w:rsid w:val="001A67DE"/>
    <w:rsid w:val="001A6A43"/>
    <w:rsid w:val="001B129F"/>
    <w:rsid w:val="001B5D17"/>
    <w:rsid w:val="001D7FC0"/>
    <w:rsid w:val="001E0B17"/>
    <w:rsid w:val="001E668B"/>
    <w:rsid w:val="001E6694"/>
    <w:rsid w:val="00206C86"/>
    <w:rsid w:val="00215128"/>
    <w:rsid w:val="00217F15"/>
    <w:rsid w:val="00226479"/>
    <w:rsid w:val="002310CD"/>
    <w:rsid w:val="0023709D"/>
    <w:rsid w:val="00243131"/>
    <w:rsid w:val="00254426"/>
    <w:rsid w:val="0026516C"/>
    <w:rsid w:val="002754E9"/>
    <w:rsid w:val="00275B2C"/>
    <w:rsid w:val="00286C01"/>
    <w:rsid w:val="002937E1"/>
    <w:rsid w:val="002A1C7A"/>
    <w:rsid w:val="002A1DB7"/>
    <w:rsid w:val="002B73E7"/>
    <w:rsid w:val="002C21B8"/>
    <w:rsid w:val="002E1816"/>
    <w:rsid w:val="002E3887"/>
    <w:rsid w:val="002E4E57"/>
    <w:rsid w:val="002E596B"/>
    <w:rsid w:val="002F10A0"/>
    <w:rsid w:val="002F6E93"/>
    <w:rsid w:val="00301F54"/>
    <w:rsid w:val="00305A1B"/>
    <w:rsid w:val="003121E5"/>
    <w:rsid w:val="00314B06"/>
    <w:rsid w:val="00316450"/>
    <w:rsid w:val="00320179"/>
    <w:rsid w:val="00323E4E"/>
    <w:rsid w:val="0032576F"/>
    <w:rsid w:val="00325992"/>
    <w:rsid w:val="00335362"/>
    <w:rsid w:val="00350BFB"/>
    <w:rsid w:val="003606F8"/>
    <w:rsid w:val="00376E04"/>
    <w:rsid w:val="00384C9D"/>
    <w:rsid w:val="0038757C"/>
    <w:rsid w:val="00394881"/>
    <w:rsid w:val="003E1D1B"/>
    <w:rsid w:val="003E2213"/>
    <w:rsid w:val="003E72D3"/>
    <w:rsid w:val="003F44C7"/>
    <w:rsid w:val="003F7974"/>
    <w:rsid w:val="004111C6"/>
    <w:rsid w:val="004174A0"/>
    <w:rsid w:val="00432D4B"/>
    <w:rsid w:val="00436681"/>
    <w:rsid w:val="004630DA"/>
    <w:rsid w:val="00464E05"/>
    <w:rsid w:val="00475796"/>
    <w:rsid w:val="00497BD5"/>
    <w:rsid w:val="004A4DC0"/>
    <w:rsid w:val="004A566E"/>
    <w:rsid w:val="004D13A6"/>
    <w:rsid w:val="004E11E8"/>
    <w:rsid w:val="004F7320"/>
    <w:rsid w:val="00503F41"/>
    <w:rsid w:val="00512E45"/>
    <w:rsid w:val="00517D6A"/>
    <w:rsid w:val="005332AA"/>
    <w:rsid w:val="005424D6"/>
    <w:rsid w:val="00557801"/>
    <w:rsid w:val="005579F7"/>
    <w:rsid w:val="00564D81"/>
    <w:rsid w:val="005757BA"/>
    <w:rsid w:val="0057682E"/>
    <w:rsid w:val="00580CBA"/>
    <w:rsid w:val="00580EB9"/>
    <w:rsid w:val="005A1951"/>
    <w:rsid w:val="005A2F64"/>
    <w:rsid w:val="005B0439"/>
    <w:rsid w:val="005B1277"/>
    <w:rsid w:val="005D324E"/>
    <w:rsid w:val="005E5B80"/>
    <w:rsid w:val="005F3732"/>
    <w:rsid w:val="005F3DF1"/>
    <w:rsid w:val="005F4BDB"/>
    <w:rsid w:val="005F58CA"/>
    <w:rsid w:val="006044D2"/>
    <w:rsid w:val="0060625A"/>
    <w:rsid w:val="006062A3"/>
    <w:rsid w:val="00606D3A"/>
    <w:rsid w:val="00667C97"/>
    <w:rsid w:val="00670768"/>
    <w:rsid w:val="006733AE"/>
    <w:rsid w:val="00674459"/>
    <w:rsid w:val="006A1F48"/>
    <w:rsid w:val="006A3E26"/>
    <w:rsid w:val="006B50D1"/>
    <w:rsid w:val="006C4100"/>
    <w:rsid w:val="006D025E"/>
    <w:rsid w:val="006D7DC8"/>
    <w:rsid w:val="006E5C79"/>
    <w:rsid w:val="006F2746"/>
    <w:rsid w:val="006F7FA4"/>
    <w:rsid w:val="00704405"/>
    <w:rsid w:val="00707C76"/>
    <w:rsid w:val="00710787"/>
    <w:rsid w:val="00744F8C"/>
    <w:rsid w:val="007464E4"/>
    <w:rsid w:val="00755B38"/>
    <w:rsid w:val="00763898"/>
    <w:rsid w:val="00777E2D"/>
    <w:rsid w:val="007A06F7"/>
    <w:rsid w:val="007A13E7"/>
    <w:rsid w:val="007A57E1"/>
    <w:rsid w:val="007A5AF6"/>
    <w:rsid w:val="007C0429"/>
    <w:rsid w:val="007C5A13"/>
    <w:rsid w:val="007D171D"/>
    <w:rsid w:val="007D4D66"/>
    <w:rsid w:val="007E4683"/>
    <w:rsid w:val="00805E0E"/>
    <w:rsid w:val="00815DCD"/>
    <w:rsid w:val="00834579"/>
    <w:rsid w:val="0083614D"/>
    <w:rsid w:val="008365C1"/>
    <w:rsid w:val="00851F5B"/>
    <w:rsid w:val="00852BD4"/>
    <w:rsid w:val="00860234"/>
    <w:rsid w:val="0087736F"/>
    <w:rsid w:val="00892685"/>
    <w:rsid w:val="008947F7"/>
    <w:rsid w:val="008A3438"/>
    <w:rsid w:val="008B36FE"/>
    <w:rsid w:val="008D7254"/>
    <w:rsid w:val="008E1728"/>
    <w:rsid w:val="008F0C44"/>
    <w:rsid w:val="008F1FD4"/>
    <w:rsid w:val="008F47FB"/>
    <w:rsid w:val="008F6B5F"/>
    <w:rsid w:val="0090152D"/>
    <w:rsid w:val="00901FC1"/>
    <w:rsid w:val="00905CB6"/>
    <w:rsid w:val="00913D1E"/>
    <w:rsid w:val="00915115"/>
    <w:rsid w:val="00935B9B"/>
    <w:rsid w:val="00941E6E"/>
    <w:rsid w:val="00956769"/>
    <w:rsid w:val="00956E0F"/>
    <w:rsid w:val="00984923"/>
    <w:rsid w:val="00984A8A"/>
    <w:rsid w:val="009878A0"/>
    <w:rsid w:val="009C0BD7"/>
    <w:rsid w:val="009C195B"/>
    <w:rsid w:val="009D21F0"/>
    <w:rsid w:val="009D64C5"/>
    <w:rsid w:val="009E2DE6"/>
    <w:rsid w:val="009F5398"/>
    <w:rsid w:val="00A0413D"/>
    <w:rsid w:val="00A142AF"/>
    <w:rsid w:val="00A1562F"/>
    <w:rsid w:val="00A23DF1"/>
    <w:rsid w:val="00A62E44"/>
    <w:rsid w:val="00A666AB"/>
    <w:rsid w:val="00A872CC"/>
    <w:rsid w:val="00AA4981"/>
    <w:rsid w:val="00AB5DE6"/>
    <w:rsid w:val="00AB6A6E"/>
    <w:rsid w:val="00AC4C07"/>
    <w:rsid w:val="00AD278F"/>
    <w:rsid w:val="00AF0357"/>
    <w:rsid w:val="00AF2768"/>
    <w:rsid w:val="00AF7016"/>
    <w:rsid w:val="00B1622E"/>
    <w:rsid w:val="00B17F94"/>
    <w:rsid w:val="00B2283B"/>
    <w:rsid w:val="00B41F1B"/>
    <w:rsid w:val="00B467D4"/>
    <w:rsid w:val="00B55B13"/>
    <w:rsid w:val="00B64D5D"/>
    <w:rsid w:val="00B7025E"/>
    <w:rsid w:val="00B72835"/>
    <w:rsid w:val="00B72DD5"/>
    <w:rsid w:val="00B75FAC"/>
    <w:rsid w:val="00B96D31"/>
    <w:rsid w:val="00BA511B"/>
    <w:rsid w:val="00BC3D93"/>
    <w:rsid w:val="00BC421E"/>
    <w:rsid w:val="00BD01E7"/>
    <w:rsid w:val="00BE45B8"/>
    <w:rsid w:val="00C0799D"/>
    <w:rsid w:val="00C20EC4"/>
    <w:rsid w:val="00C211B8"/>
    <w:rsid w:val="00C255F9"/>
    <w:rsid w:val="00C31E47"/>
    <w:rsid w:val="00C32BEA"/>
    <w:rsid w:val="00C50123"/>
    <w:rsid w:val="00C5376C"/>
    <w:rsid w:val="00C61270"/>
    <w:rsid w:val="00C7060B"/>
    <w:rsid w:val="00C74664"/>
    <w:rsid w:val="00C85A70"/>
    <w:rsid w:val="00C90C96"/>
    <w:rsid w:val="00CB3E28"/>
    <w:rsid w:val="00CC230B"/>
    <w:rsid w:val="00CD2218"/>
    <w:rsid w:val="00CF20A8"/>
    <w:rsid w:val="00D01867"/>
    <w:rsid w:val="00D0275D"/>
    <w:rsid w:val="00D23FEA"/>
    <w:rsid w:val="00D26D16"/>
    <w:rsid w:val="00D457B6"/>
    <w:rsid w:val="00D53DDC"/>
    <w:rsid w:val="00D61282"/>
    <w:rsid w:val="00D654DD"/>
    <w:rsid w:val="00D67970"/>
    <w:rsid w:val="00D71205"/>
    <w:rsid w:val="00D747DB"/>
    <w:rsid w:val="00D9427A"/>
    <w:rsid w:val="00D94DEC"/>
    <w:rsid w:val="00DA10B4"/>
    <w:rsid w:val="00DA1455"/>
    <w:rsid w:val="00DC189F"/>
    <w:rsid w:val="00DE264A"/>
    <w:rsid w:val="00DE2C41"/>
    <w:rsid w:val="00DE327C"/>
    <w:rsid w:val="00DE5340"/>
    <w:rsid w:val="00DF57F2"/>
    <w:rsid w:val="00E029EB"/>
    <w:rsid w:val="00E06018"/>
    <w:rsid w:val="00E07B52"/>
    <w:rsid w:val="00E311D8"/>
    <w:rsid w:val="00E34ACE"/>
    <w:rsid w:val="00E40417"/>
    <w:rsid w:val="00E42838"/>
    <w:rsid w:val="00E4554A"/>
    <w:rsid w:val="00E45F76"/>
    <w:rsid w:val="00E465DB"/>
    <w:rsid w:val="00E57D51"/>
    <w:rsid w:val="00E67447"/>
    <w:rsid w:val="00E74D81"/>
    <w:rsid w:val="00E85735"/>
    <w:rsid w:val="00E93D9A"/>
    <w:rsid w:val="00E94BBB"/>
    <w:rsid w:val="00E97888"/>
    <w:rsid w:val="00EB7ACB"/>
    <w:rsid w:val="00EC1AD7"/>
    <w:rsid w:val="00EC1BCA"/>
    <w:rsid w:val="00EC732E"/>
    <w:rsid w:val="00EF15A7"/>
    <w:rsid w:val="00EF1767"/>
    <w:rsid w:val="00EF3AEA"/>
    <w:rsid w:val="00F13D4C"/>
    <w:rsid w:val="00F163F7"/>
    <w:rsid w:val="00F21962"/>
    <w:rsid w:val="00F302F3"/>
    <w:rsid w:val="00F42644"/>
    <w:rsid w:val="00F5182A"/>
    <w:rsid w:val="00F61A52"/>
    <w:rsid w:val="00F726D4"/>
    <w:rsid w:val="00F72A8F"/>
    <w:rsid w:val="00F7721B"/>
    <w:rsid w:val="00F85F7B"/>
    <w:rsid w:val="00F90422"/>
    <w:rsid w:val="00FA0B06"/>
    <w:rsid w:val="00FA127F"/>
    <w:rsid w:val="00FA1658"/>
    <w:rsid w:val="00FA280C"/>
    <w:rsid w:val="00FA3F19"/>
    <w:rsid w:val="00FB2DE6"/>
    <w:rsid w:val="00FB3FB3"/>
    <w:rsid w:val="00FC01D7"/>
    <w:rsid w:val="00FF0059"/>
    <w:rsid w:val="00FF619B"/>
    <w:rsid w:val="00FF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FF676"/>
  <w14:defaultImageDpi w14:val="300"/>
  <w15:docId w15:val="{E82F2E17-DAE0-455A-8717-86B7729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3D9A"/>
    <w:pPr>
      <w:tabs>
        <w:tab w:val="center" w:pos="4320"/>
        <w:tab w:val="right" w:pos="8640"/>
      </w:tabs>
    </w:pPr>
  </w:style>
  <w:style w:type="character" w:customStyle="1" w:styleId="stBilgiChar">
    <w:name w:val="Üst Bilgi Char"/>
    <w:basedOn w:val="VarsaylanParagrafYazTipi"/>
    <w:link w:val="stBilgi"/>
    <w:uiPriority w:val="99"/>
    <w:rsid w:val="00E93D9A"/>
  </w:style>
  <w:style w:type="paragraph" w:styleId="AltBilgi">
    <w:name w:val="footer"/>
    <w:basedOn w:val="Normal"/>
    <w:link w:val="AltBilgiChar"/>
    <w:uiPriority w:val="99"/>
    <w:unhideWhenUsed/>
    <w:rsid w:val="00E93D9A"/>
    <w:pPr>
      <w:tabs>
        <w:tab w:val="center" w:pos="4320"/>
        <w:tab w:val="right" w:pos="8640"/>
      </w:tabs>
    </w:pPr>
  </w:style>
  <w:style w:type="character" w:customStyle="1" w:styleId="AltBilgiChar">
    <w:name w:val="Alt Bilgi Char"/>
    <w:basedOn w:val="VarsaylanParagrafYazTipi"/>
    <w:link w:val="AltBilgi"/>
    <w:uiPriority w:val="99"/>
    <w:rsid w:val="00E93D9A"/>
  </w:style>
  <w:style w:type="paragraph" w:styleId="BalonMetni">
    <w:name w:val="Balloon Text"/>
    <w:basedOn w:val="Normal"/>
    <w:link w:val="BalonMetniChar"/>
    <w:uiPriority w:val="99"/>
    <w:semiHidden/>
    <w:unhideWhenUsed/>
    <w:rsid w:val="00E93D9A"/>
    <w:rPr>
      <w:rFonts w:ascii="Lucida Grande" w:hAnsi="Lucida Grande"/>
      <w:sz w:val="18"/>
      <w:szCs w:val="18"/>
    </w:rPr>
  </w:style>
  <w:style w:type="character" w:customStyle="1" w:styleId="BalonMetniChar">
    <w:name w:val="Balon Metni Char"/>
    <w:basedOn w:val="VarsaylanParagrafYazTipi"/>
    <w:link w:val="BalonMetni"/>
    <w:uiPriority w:val="99"/>
    <w:semiHidden/>
    <w:rsid w:val="00E93D9A"/>
    <w:rPr>
      <w:rFonts w:ascii="Lucida Grande" w:hAnsi="Lucida Grande"/>
      <w:sz w:val="18"/>
      <w:szCs w:val="18"/>
    </w:rPr>
  </w:style>
  <w:style w:type="character" w:styleId="Kpr">
    <w:name w:val="Hyperlink"/>
    <w:uiPriority w:val="99"/>
    <w:unhideWhenUsed/>
    <w:rsid w:val="004E11E8"/>
    <w:rPr>
      <w:color w:val="0563C1"/>
      <w:u w:val="single"/>
    </w:rPr>
  </w:style>
  <w:style w:type="paragraph" w:customStyle="1" w:styleId="Default">
    <w:name w:val="Default"/>
    <w:rsid w:val="004E11E8"/>
    <w:pPr>
      <w:autoSpaceDE w:val="0"/>
      <w:autoSpaceDN w:val="0"/>
      <w:adjustRightInd w:val="0"/>
    </w:pPr>
    <w:rPr>
      <w:rFonts w:ascii="Calibri" w:eastAsia="Calibri" w:hAnsi="Calibri" w:cs="Calibri"/>
      <w:color w:val="000000"/>
      <w:lang w:val="tr-TR" w:eastAsia="tr-TR"/>
    </w:rPr>
  </w:style>
  <w:style w:type="paragraph" w:customStyle="1" w:styleId="3vff3xh4yd">
    <w:name w:val="_3vff3xh4yd"/>
    <w:basedOn w:val="Normal"/>
    <w:rsid w:val="004E11E8"/>
    <w:pPr>
      <w:spacing w:before="100" w:beforeAutospacing="1" w:after="100" w:afterAutospacing="1"/>
    </w:pPr>
    <w:rPr>
      <w:rFonts w:ascii="Times New Roman" w:eastAsia="Times New Roman" w:hAnsi="Times New Roman" w:cs="Times New Roman"/>
      <w:lang w:val="tr-TR" w:eastAsia="tr-TR"/>
    </w:rPr>
  </w:style>
  <w:style w:type="paragraph" w:styleId="NormalWeb">
    <w:name w:val="Normal (Web)"/>
    <w:basedOn w:val="Normal"/>
    <w:uiPriority w:val="99"/>
    <w:unhideWhenUsed/>
    <w:rsid w:val="006F7FA4"/>
    <w:pPr>
      <w:spacing w:before="100" w:beforeAutospacing="1" w:after="100" w:afterAutospacing="1"/>
    </w:pPr>
    <w:rPr>
      <w:rFonts w:ascii="Times" w:hAnsi="Times" w:cs="Times New Roman"/>
      <w:sz w:val="20"/>
      <w:szCs w:val="20"/>
      <w:lang w:val="tr-TR"/>
    </w:rPr>
  </w:style>
  <w:style w:type="paragraph" w:styleId="bekMetni">
    <w:name w:val="Block Text"/>
    <w:basedOn w:val="Normal"/>
    <w:rsid w:val="00A0413D"/>
    <w:pPr>
      <w:ind w:left="720" w:right="-270"/>
    </w:pPr>
    <w:rPr>
      <w:rFonts w:ascii="Times New Roman" w:eastAsia="Times New Roman" w:hAnsi="Times New Roman" w:cs="Times New Roman"/>
      <w:szCs w:val="20"/>
    </w:rPr>
  </w:style>
  <w:style w:type="paragraph" w:styleId="AklamaMetni">
    <w:name w:val="annotation text"/>
    <w:basedOn w:val="Normal"/>
    <w:link w:val="AklamaMetniChar"/>
    <w:uiPriority w:val="99"/>
    <w:semiHidden/>
    <w:unhideWhenUsed/>
    <w:rsid w:val="002E596B"/>
    <w:rPr>
      <w:sz w:val="20"/>
      <w:szCs w:val="20"/>
    </w:rPr>
  </w:style>
  <w:style w:type="character" w:customStyle="1" w:styleId="AklamaMetniChar">
    <w:name w:val="Açıklama Metni Char"/>
    <w:basedOn w:val="VarsaylanParagrafYazTipi"/>
    <w:link w:val="AklamaMetni"/>
    <w:uiPriority w:val="99"/>
    <w:semiHidden/>
    <w:rsid w:val="002E596B"/>
    <w:rPr>
      <w:sz w:val="20"/>
      <w:szCs w:val="20"/>
    </w:rPr>
  </w:style>
  <w:style w:type="paragraph" w:styleId="AralkYok">
    <w:name w:val="No Spacing"/>
    <w:uiPriority w:val="1"/>
    <w:qFormat/>
    <w:rsid w:val="00F5182A"/>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956769"/>
    <w:rPr>
      <w:sz w:val="18"/>
      <w:szCs w:val="18"/>
    </w:rPr>
  </w:style>
  <w:style w:type="paragraph" w:styleId="AklamaKonusu">
    <w:name w:val="annotation subject"/>
    <w:basedOn w:val="AklamaMetni"/>
    <w:next w:val="AklamaMetni"/>
    <w:link w:val="AklamaKonusuChar"/>
    <w:uiPriority w:val="99"/>
    <w:semiHidden/>
    <w:unhideWhenUsed/>
    <w:rsid w:val="00956769"/>
    <w:rPr>
      <w:b/>
      <w:bCs/>
    </w:rPr>
  </w:style>
  <w:style w:type="character" w:customStyle="1" w:styleId="AklamaKonusuChar">
    <w:name w:val="Açıklama Konusu Char"/>
    <w:basedOn w:val="AklamaMetniChar"/>
    <w:link w:val="AklamaKonusu"/>
    <w:uiPriority w:val="99"/>
    <w:semiHidden/>
    <w:rsid w:val="00956769"/>
    <w:rPr>
      <w:b/>
      <w:bCs/>
      <w:sz w:val="20"/>
      <w:szCs w:val="20"/>
    </w:rPr>
  </w:style>
  <w:style w:type="paragraph" w:styleId="ListeParagraf">
    <w:name w:val="List Paragraph"/>
    <w:basedOn w:val="Normal"/>
    <w:uiPriority w:val="34"/>
    <w:qFormat/>
    <w:rsid w:val="00F21962"/>
    <w:pPr>
      <w:ind w:left="720"/>
      <w:contextualSpacing/>
    </w:pPr>
  </w:style>
  <w:style w:type="paragraph" w:styleId="Dzeltme">
    <w:name w:val="Revision"/>
    <w:hidden/>
    <w:uiPriority w:val="99"/>
    <w:semiHidden/>
    <w:rsid w:val="007A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78">
      <w:bodyDiv w:val="1"/>
      <w:marLeft w:val="0"/>
      <w:marRight w:val="0"/>
      <w:marTop w:val="0"/>
      <w:marBottom w:val="0"/>
      <w:divBdr>
        <w:top w:val="none" w:sz="0" w:space="0" w:color="auto"/>
        <w:left w:val="none" w:sz="0" w:space="0" w:color="auto"/>
        <w:bottom w:val="none" w:sz="0" w:space="0" w:color="auto"/>
        <w:right w:val="none" w:sz="0" w:space="0" w:color="auto"/>
      </w:divBdr>
    </w:div>
    <w:div w:id="58600622">
      <w:bodyDiv w:val="1"/>
      <w:marLeft w:val="0"/>
      <w:marRight w:val="0"/>
      <w:marTop w:val="0"/>
      <w:marBottom w:val="0"/>
      <w:divBdr>
        <w:top w:val="none" w:sz="0" w:space="0" w:color="auto"/>
        <w:left w:val="none" w:sz="0" w:space="0" w:color="auto"/>
        <w:bottom w:val="none" w:sz="0" w:space="0" w:color="auto"/>
        <w:right w:val="none" w:sz="0" w:space="0" w:color="auto"/>
      </w:divBdr>
    </w:div>
    <w:div w:id="130945351">
      <w:bodyDiv w:val="1"/>
      <w:marLeft w:val="0"/>
      <w:marRight w:val="0"/>
      <w:marTop w:val="0"/>
      <w:marBottom w:val="0"/>
      <w:divBdr>
        <w:top w:val="none" w:sz="0" w:space="0" w:color="auto"/>
        <w:left w:val="none" w:sz="0" w:space="0" w:color="auto"/>
        <w:bottom w:val="none" w:sz="0" w:space="0" w:color="auto"/>
        <w:right w:val="none" w:sz="0" w:space="0" w:color="auto"/>
      </w:divBdr>
    </w:div>
    <w:div w:id="329600327">
      <w:bodyDiv w:val="1"/>
      <w:marLeft w:val="0"/>
      <w:marRight w:val="0"/>
      <w:marTop w:val="0"/>
      <w:marBottom w:val="0"/>
      <w:divBdr>
        <w:top w:val="none" w:sz="0" w:space="0" w:color="auto"/>
        <w:left w:val="none" w:sz="0" w:space="0" w:color="auto"/>
        <w:bottom w:val="none" w:sz="0" w:space="0" w:color="auto"/>
        <w:right w:val="none" w:sz="0" w:space="0" w:color="auto"/>
      </w:divBdr>
    </w:div>
    <w:div w:id="481042945">
      <w:bodyDiv w:val="1"/>
      <w:marLeft w:val="0"/>
      <w:marRight w:val="0"/>
      <w:marTop w:val="0"/>
      <w:marBottom w:val="0"/>
      <w:divBdr>
        <w:top w:val="none" w:sz="0" w:space="0" w:color="auto"/>
        <w:left w:val="none" w:sz="0" w:space="0" w:color="auto"/>
        <w:bottom w:val="none" w:sz="0" w:space="0" w:color="auto"/>
        <w:right w:val="none" w:sz="0" w:space="0" w:color="auto"/>
      </w:divBdr>
    </w:div>
    <w:div w:id="493185615">
      <w:bodyDiv w:val="1"/>
      <w:marLeft w:val="0"/>
      <w:marRight w:val="0"/>
      <w:marTop w:val="0"/>
      <w:marBottom w:val="0"/>
      <w:divBdr>
        <w:top w:val="none" w:sz="0" w:space="0" w:color="auto"/>
        <w:left w:val="none" w:sz="0" w:space="0" w:color="auto"/>
        <w:bottom w:val="none" w:sz="0" w:space="0" w:color="auto"/>
        <w:right w:val="none" w:sz="0" w:space="0" w:color="auto"/>
      </w:divBdr>
    </w:div>
    <w:div w:id="530383983">
      <w:bodyDiv w:val="1"/>
      <w:marLeft w:val="0"/>
      <w:marRight w:val="0"/>
      <w:marTop w:val="0"/>
      <w:marBottom w:val="0"/>
      <w:divBdr>
        <w:top w:val="none" w:sz="0" w:space="0" w:color="auto"/>
        <w:left w:val="none" w:sz="0" w:space="0" w:color="auto"/>
        <w:bottom w:val="none" w:sz="0" w:space="0" w:color="auto"/>
        <w:right w:val="none" w:sz="0" w:space="0" w:color="auto"/>
      </w:divBdr>
    </w:div>
    <w:div w:id="539241058">
      <w:bodyDiv w:val="1"/>
      <w:marLeft w:val="0"/>
      <w:marRight w:val="0"/>
      <w:marTop w:val="0"/>
      <w:marBottom w:val="0"/>
      <w:divBdr>
        <w:top w:val="none" w:sz="0" w:space="0" w:color="auto"/>
        <w:left w:val="none" w:sz="0" w:space="0" w:color="auto"/>
        <w:bottom w:val="none" w:sz="0" w:space="0" w:color="auto"/>
        <w:right w:val="none" w:sz="0" w:space="0" w:color="auto"/>
      </w:divBdr>
    </w:div>
    <w:div w:id="565919943">
      <w:bodyDiv w:val="1"/>
      <w:marLeft w:val="0"/>
      <w:marRight w:val="0"/>
      <w:marTop w:val="0"/>
      <w:marBottom w:val="0"/>
      <w:divBdr>
        <w:top w:val="none" w:sz="0" w:space="0" w:color="auto"/>
        <w:left w:val="none" w:sz="0" w:space="0" w:color="auto"/>
        <w:bottom w:val="none" w:sz="0" w:space="0" w:color="auto"/>
        <w:right w:val="none" w:sz="0" w:space="0" w:color="auto"/>
      </w:divBdr>
    </w:div>
    <w:div w:id="594747235">
      <w:bodyDiv w:val="1"/>
      <w:marLeft w:val="0"/>
      <w:marRight w:val="0"/>
      <w:marTop w:val="0"/>
      <w:marBottom w:val="0"/>
      <w:divBdr>
        <w:top w:val="none" w:sz="0" w:space="0" w:color="auto"/>
        <w:left w:val="none" w:sz="0" w:space="0" w:color="auto"/>
        <w:bottom w:val="none" w:sz="0" w:space="0" w:color="auto"/>
        <w:right w:val="none" w:sz="0" w:space="0" w:color="auto"/>
      </w:divBdr>
    </w:div>
    <w:div w:id="697001271">
      <w:bodyDiv w:val="1"/>
      <w:marLeft w:val="0"/>
      <w:marRight w:val="0"/>
      <w:marTop w:val="0"/>
      <w:marBottom w:val="0"/>
      <w:divBdr>
        <w:top w:val="none" w:sz="0" w:space="0" w:color="auto"/>
        <w:left w:val="none" w:sz="0" w:space="0" w:color="auto"/>
        <w:bottom w:val="none" w:sz="0" w:space="0" w:color="auto"/>
        <w:right w:val="none" w:sz="0" w:space="0" w:color="auto"/>
      </w:divBdr>
    </w:div>
    <w:div w:id="892696051">
      <w:bodyDiv w:val="1"/>
      <w:marLeft w:val="0"/>
      <w:marRight w:val="0"/>
      <w:marTop w:val="0"/>
      <w:marBottom w:val="0"/>
      <w:divBdr>
        <w:top w:val="none" w:sz="0" w:space="0" w:color="auto"/>
        <w:left w:val="none" w:sz="0" w:space="0" w:color="auto"/>
        <w:bottom w:val="none" w:sz="0" w:space="0" w:color="auto"/>
        <w:right w:val="none" w:sz="0" w:space="0" w:color="auto"/>
      </w:divBdr>
    </w:div>
    <w:div w:id="962617425">
      <w:bodyDiv w:val="1"/>
      <w:marLeft w:val="0"/>
      <w:marRight w:val="0"/>
      <w:marTop w:val="0"/>
      <w:marBottom w:val="0"/>
      <w:divBdr>
        <w:top w:val="none" w:sz="0" w:space="0" w:color="auto"/>
        <w:left w:val="none" w:sz="0" w:space="0" w:color="auto"/>
        <w:bottom w:val="none" w:sz="0" w:space="0" w:color="auto"/>
        <w:right w:val="none" w:sz="0" w:space="0" w:color="auto"/>
      </w:divBdr>
    </w:div>
    <w:div w:id="966012087">
      <w:bodyDiv w:val="1"/>
      <w:marLeft w:val="0"/>
      <w:marRight w:val="0"/>
      <w:marTop w:val="0"/>
      <w:marBottom w:val="0"/>
      <w:divBdr>
        <w:top w:val="none" w:sz="0" w:space="0" w:color="auto"/>
        <w:left w:val="none" w:sz="0" w:space="0" w:color="auto"/>
        <w:bottom w:val="none" w:sz="0" w:space="0" w:color="auto"/>
        <w:right w:val="none" w:sz="0" w:space="0" w:color="auto"/>
      </w:divBdr>
    </w:div>
    <w:div w:id="998576031">
      <w:bodyDiv w:val="1"/>
      <w:marLeft w:val="0"/>
      <w:marRight w:val="0"/>
      <w:marTop w:val="0"/>
      <w:marBottom w:val="0"/>
      <w:divBdr>
        <w:top w:val="none" w:sz="0" w:space="0" w:color="auto"/>
        <w:left w:val="none" w:sz="0" w:space="0" w:color="auto"/>
        <w:bottom w:val="none" w:sz="0" w:space="0" w:color="auto"/>
        <w:right w:val="none" w:sz="0" w:space="0" w:color="auto"/>
      </w:divBdr>
    </w:div>
    <w:div w:id="1144393050">
      <w:bodyDiv w:val="1"/>
      <w:marLeft w:val="0"/>
      <w:marRight w:val="0"/>
      <w:marTop w:val="0"/>
      <w:marBottom w:val="0"/>
      <w:divBdr>
        <w:top w:val="none" w:sz="0" w:space="0" w:color="auto"/>
        <w:left w:val="none" w:sz="0" w:space="0" w:color="auto"/>
        <w:bottom w:val="none" w:sz="0" w:space="0" w:color="auto"/>
        <w:right w:val="none" w:sz="0" w:space="0" w:color="auto"/>
      </w:divBdr>
    </w:div>
    <w:div w:id="1497067644">
      <w:bodyDiv w:val="1"/>
      <w:marLeft w:val="0"/>
      <w:marRight w:val="0"/>
      <w:marTop w:val="0"/>
      <w:marBottom w:val="0"/>
      <w:divBdr>
        <w:top w:val="none" w:sz="0" w:space="0" w:color="auto"/>
        <w:left w:val="none" w:sz="0" w:space="0" w:color="auto"/>
        <w:bottom w:val="none" w:sz="0" w:space="0" w:color="auto"/>
        <w:right w:val="none" w:sz="0" w:space="0" w:color="auto"/>
      </w:divBdr>
    </w:div>
    <w:div w:id="1505051690">
      <w:bodyDiv w:val="1"/>
      <w:marLeft w:val="0"/>
      <w:marRight w:val="0"/>
      <w:marTop w:val="0"/>
      <w:marBottom w:val="0"/>
      <w:divBdr>
        <w:top w:val="none" w:sz="0" w:space="0" w:color="auto"/>
        <w:left w:val="none" w:sz="0" w:space="0" w:color="auto"/>
        <w:bottom w:val="none" w:sz="0" w:space="0" w:color="auto"/>
        <w:right w:val="none" w:sz="0" w:space="0" w:color="auto"/>
      </w:divBdr>
    </w:div>
    <w:div w:id="1713260674">
      <w:bodyDiv w:val="1"/>
      <w:marLeft w:val="0"/>
      <w:marRight w:val="0"/>
      <w:marTop w:val="0"/>
      <w:marBottom w:val="0"/>
      <w:divBdr>
        <w:top w:val="none" w:sz="0" w:space="0" w:color="auto"/>
        <w:left w:val="none" w:sz="0" w:space="0" w:color="auto"/>
        <w:bottom w:val="none" w:sz="0" w:space="0" w:color="auto"/>
        <w:right w:val="none" w:sz="0" w:space="0" w:color="auto"/>
      </w:divBdr>
    </w:div>
    <w:div w:id="1735734627">
      <w:bodyDiv w:val="1"/>
      <w:marLeft w:val="0"/>
      <w:marRight w:val="0"/>
      <w:marTop w:val="0"/>
      <w:marBottom w:val="0"/>
      <w:divBdr>
        <w:top w:val="none" w:sz="0" w:space="0" w:color="auto"/>
        <w:left w:val="none" w:sz="0" w:space="0" w:color="auto"/>
        <w:bottom w:val="none" w:sz="0" w:space="0" w:color="auto"/>
        <w:right w:val="none" w:sz="0" w:space="0" w:color="auto"/>
      </w:divBdr>
    </w:div>
    <w:div w:id="1752391781">
      <w:bodyDiv w:val="1"/>
      <w:marLeft w:val="0"/>
      <w:marRight w:val="0"/>
      <w:marTop w:val="0"/>
      <w:marBottom w:val="0"/>
      <w:divBdr>
        <w:top w:val="none" w:sz="0" w:space="0" w:color="auto"/>
        <w:left w:val="none" w:sz="0" w:space="0" w:color="auto"/>
        <w:bottom w:val="none" w:sz="0" w:space="0" w:color="auto"/>
        <w:right w:val="none" w:sz="0" w:space="0" w:color="auto"/>
      </w:divBdr>
    </w:div>
    <w:div w:id="1846289149">
      <w:bodyDiv w:val="1"/>
      <w:marLeft w:val="0"/>
      <w:marRight w:val="0"/>
      <w:marTop w:val="0"/>
      <w:marBottom w:val="0"/>
      <w:divBdr>
        <w:top w:val="none" w:sz="0" w:space="0" w:color="auto"/>
        <w:left w:val="none" w:sz="0" w:space="0" w:color="auto"/>
        <w:bottom w:val="none" w:sz="0" w:space="0" w:color="auto"/>
        <w:right w:val="none" w:sz="0" w:space="0" w:color="auto"/>
      </w:divBdr>
    </w:div>
    <w:div w:id="194518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der.org.tr" TargetMode="External"/><Relationship Id="rId13" Type="http://schemas.openxmlformats.org/officeDocument/2006/relationships/hyperlink" Target="https://vimeo.com/166162630" TargetMode="External"/><Relationship Id="rId18" Type="http://schemas.openxmlformats.org/officeDocument/2006/relationships/hyperlink" Target="mailto:dileko@marjinal.com.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bn-i.org" TargetMode="External"/><Relationship Id="rId17" Type="http://schemas.openxmlformats.org/officeDocument/2006/relationships/hyperlink" Target="mailto:k.guler@taider.org.tr" TargetMode="External"/><Relationship Id="rId2" Type="http://schemas.openxmlformats.org/officeDocument/2006/relationships/numbering" Target="numbering.xml"/><Relationship Id="rId16" Type="http://schemas.openxmlformats.org/officeDocument/2006/relationships/hyperlink" Target="https://vimeo.com/2526585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304802252" TargetMode="External"/><Relationship Id="rId5" Type="http://schemas.openxmlformats.org/officeDocument/2006/relationships/webSettings" Target="webSettings.xml"/><Relationship Id="rId15" Type="http://schemas.openxmlformats.org/officeDocument/2006/relationships/hyperlink" Target="https://vimeo.com/246396325" TargetMode="External"/><Relationship Id="rId10" Type="http://schemas.openxmlformats.org/officeDocument/2006/relationships/hyperlink" Target="https://vimeo.com/3030125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zeyyildizi@taider.org.tr" TargetMode="External"/><Relationship Id="rId14" Type="http://schemas.openxmlformats.org/officeDocument/2006/relationships/hyperlink" Target="https://vimeo.com/16616647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DFB7-6955-4A77-A1BA-E8170873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dc:creator>
  <cp:keywords/>
  <dc:description/>
  <cp:lastModifiedBy>Uzay Urla</cp:lastModifiedBy>
  <cp:revision>12</cp:revision>
  <cp:lastPrinted>2019-05-31T08:59:00Z</cp:lastPrinted>
  <dcterms:created xsi:type="dcterms:W3CDTF">2019-05-31T06:34:00Z</dcterms:created>
  <dcterms:modified xsi:type="dcterms:W3CDTF">2019-06-12T07:58:00Z</dcterms:modified>
</cp:coreProperties>
</file>