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B7B4" w14:textId="77777777" w:rsidR="00A84E4D" w:rsidRPr="00A84E4D" w:rsidRDefault="00A84E4D" w:rsidP="00A84E4D">
      <w:pPr>
        <w:widowControl w:val="0"/>
        <w:autoSpaceDE w:val="0"/>
        <w:autoSpaceDN w:val="0"/>
        <w:adjustRightInd w:val="0"/>
        <w:rPr>
          <w:rFonts w:ascii="Arial" w:hAnsi="Arial" w:cs="Arial"/>
          <w:b/>
          <w:iCs/>
          <w:sz w:val="32"/>
          <w:szCs w:val="32"/>
          <w:u w:val="single"/>
        </w:rPr>
      </w:pPr>
      <w:r w:rsidRPr="00A84E4D">
        <w:rPr>
          <w:rFonts w:ascii="Arial" w:hAnsi="Arial" w:cs="Arial"/>
          <w:b/>
          <w:iCs/>
          <w:sz w:val="32"/>
          <w:szCs w:val="32"/>
          <w:u w:val="single"/>
        </w:rPr>
        <w:t>BASIN BÜLTENİ</w:t>
      </w:r>
    </w:p>
    <w:p w14:paraId="1759E435" w14:textId="77777777" w:rsidR="00A84E4D" w:rsidRDefault="00A84E4D" w:rsidP="00A84E4D">
      <w:pPr>
        <w:widowControl w:val="0"/>
        <w:autoSpaceDE w:val="0"/>
        <w:autoSpaceDN w:val="0"/>
        <w:adjustRightInd w:val="0"/>
        <w:rPr>
          <w:rFonts w:cs="Arial"/>
          <w:color w:val="000000"/>
          <w:sz w:val="18"/>
          <w:szCs w:val="18"/>
        </w:rPr>
      </w:pPr>
    </w:p>
    <w:p w14:paraId="19ABFF47" w14:textId="07565DD2" w:rsidR="00836A91" w:rsidRPr="00A84E4D" w:rsidRDefault="00A552AD" w:rsidP="00A84E4D">
      <w:pPr>
        <w:widowControl w:val="0"/>
        <w:autoSpaceDE w:val="0"/>
        <w:autoSpaceDN w:val="0"/>
        <w:adjustRightInd w:val="0"/>
        <w:rPr>
          <w:rFonts w:ascii="Arial" w:hAnsi="Arial" w:cs="Arial"/>
          <w:b/>
          <w:iCs/>
          <w:sz w:val="28"/>
          <w:szCs w:val="28"/>
        </w:rPr>
      </w:pPr>
      <w:r w:rsidRPr="00A84E4D">
        <w:rPr>
          <w:rFonts w:ascii="Arial" w:hAnsi="Arial" w:cs="Arial"/>
          <w:b/>
          <w:iCs/>
          <w:sz w:val="28"/>
          <w:szCs w:val="28"/>
        </w:rPr>
        <w:t xml:space="preserve"> </w:t>
      </w:r>
    </w:p>
    <w:p w14:paraId="1C947A91" w14:textId="68A8C2E2" w:rsidR="006204FF" w:rsidRPr="00A84E4D" w:rsidRDefault="00836A91" w:rsidP="001655E9">
      <w:pPr>
        <w:widowControl w:val="0"/>
        <w:autoSpaceDE w:val="0"/>
        <w:autoSpaceDN w:val="0"/>
        <w:adjustRightInd w:val="0"/>
        <w:jc w:val="center"/>
        <w:rPr>
          <w:rFonts w:ascii="Arial" w:hAnsi="Arial" w:cs="Arial"/>
          <w:b/>
          <w:iCs/>
          <w:sz w:val="28"/>
          <w:szCs w:val="28"/>
        </w:rPr>
      </w:pPr>
      <w:r w:rsidRPr="00A84E4D">
        <w:rPr>
          <w:rFonts w:ascii="Arial" w:hAnsi="Arial" w:cs="Arial"/>
          <w:b/>
          <w:iCs/>
          <w:sz w:val="28"/>
          <w:szCs w:val="28"/>
        </w:rPr>
        <w:t>Fortinet</w:t>
      </w:r>
      <w:r w:rsidR="001655E9">
        <w:rPr>
          <w:rFonts w:ascii="Arial" w:hAnsi="Arial" w:cs="Arial"/>
          <w:b/>
          <w:iCs/>
          <w:sz w:val="28"/>
          <w:szCs w:val="28"/>
        </w:rPr>
        <w:t xml:space="preserve">’in </w:t>
      </w:r>
      <w:r w:rsidR="00C2252E" w:rsidRPr="00A84E4D">
        <w:rPr>
          <w:rFonts w:ascii="Arial" w:hAnsi="Arial" w:cs="Arial"/>
          <w:b/>
          <w:iCs/>
          <w:sz w:val="28"/>
          <w:szCs w:val="28"/>
        </w:rPr>
        <w:t>Security Fabric</w:t>
      </w:r>
      <w:r w:rsidR="00CB013E" w:rsidRPr="00A84E4D">
        <w:rPr>
          <w:rFonts w:ascii="Arial" w:hAnsi="Arial" w:cs="Arial"/>
          <w:b/>
          <w:iCs/>
          <w:sz w:val="28"/>
          <w:szCs w:val="28"/>
        </w:rPr>
        <w:t xml:space="preserve"> </w:t>
      </w:r>
      <w:r w:rsidR="001655E9">
        <w:rPr>
          <w:rFonts w:ascii="Arial" w:hAnsi="Arial" w:cs="Arial"/>
          <w:b/>
          <w:iCs/>
          <w:sz w:val="28"/>
          <w:szCs w:val="28"/>
        </w:rPr>
        <w:t>mimarisi artık bulut ortamlarını da kapsıyor</w:t>
      </w:r>
    </w:p>
    <w:p w14:paraId="19662AEA" w14:textId="6255EDA8" w:rsidR="00C15375" w:rsidRPr="00A84E4D" w:rsidRDefault="00C15375" w:rsidP="00B577C4">
      <w:pPr>
        <w:widowControl w:val="0"/>
        <w:autoSpaceDE w:val="0"/>
        <w:autoSpaceDN w:val="0"/>
        <w:adjustRightInd w:val="0"/>
        <w:rPr>
          <w:rFonts w:ascii="Arial" w:hAnsi="Arial" w:cs="Arial"/>
          <w:sz w:val="20"/>
          <w:szCs w:val="20"/>
        </w:rPr>
      </w:pPr>
      <w:r w:rsidRPr="00A84E4D">
        <w:rPr>
          <w:rFonts w:ascii="Arial" w:hAnsi="Arial" w:cs="Arial"/>
          <w:sz w:val="20"/>
          <w:szCs w:val="20"/>
        </w:rPr>
        <w:t> </w:t>
      </w:r>
    </w:p>
    <w:p w14:paraId="33E8FB24" w14:textId="4EB56D90" w:rsidR="0020632C" w:rsidRPr="00A84E4D" w:rsidRDefault="001655E9" w:rsidP="0020632C">
      <w:pPr>
        <w:widowControl w:val="0"/>
        <w:autoSpaceDE w:val="0"/>
        <w:autoSpaceDN w:val="0"/>
        <w:adjustRightInd w:val="0"/>
        <w:jc w:val="center"/>
        <w:rPr>
          <w:rFonts w:ascii="Arial" w:hAnsi="Arial" w:cs="Arial"/>
          <w:i/>
        </w:rPr>
      </w:pPr>
      <w:r w:rsidRPr="001655E9">
        <w:rPr>
          <w:rFonts w:ascii="Arial" w:hAnsi="Arial" w:cs="Arial"/>
          <w:i/>
        </w:rPr>
        <w:t>Fortinet</w:t>
      </w:r>
      <w:r>
        <w:rPr>
          <w:rFonts w:ascii="Arial" w:hAnsi="Arial" w:cs="Arial"/>
          <w:i/>
        </w:rPr>
        <w:t>,</w:t>
      </w:r>
      <w:r w:rsidRPr="001655E9">
        <w:rPr>
          <w:rFonts w:ascii="Arial" w:hAnsi="Arial" w:cs="Arial"/>
          <w:i/>
        </w:rPr>
        <w:t xml:space="preserve"> Security Fabric mimarisinin performansını, otomasyonunu, etkinliğini ve yönetimini tüm bulut ortamlarını kapsayacak </w:t>
      </w:r>
      <w:r>
        <w:rPr>
          <w:rFonts w:ascii="Arial" w:hAnsi="Arial" w:cs="Arial"/>
          <w:i/>
        </w:rPr>
        <w:t xml:space="preserve">şekilde </w:t>
      </w:r>
      <w:r w:rsidRPr="001655E9">
        <w:rPr>
          <w:rFonts w:ascii="Arial" w:hAnsi="Arial" w:cs="Arial"/>
          <w:i/>
        </w:rPr>
        <w:t>genişletti.</w:t>
      </w:r>
    </w:p>
    <w:p w14:paraId="6E767D6A" w14:textId="77777777" w:rsidR="00286FE7" w:rsidRPr="00A84E4D" w:rsidRDefault="00286FE7" w:rsidP="00286FE7">
      <w:pPr>
        <w:widowControl w:val="0"/>
        <w:autoSpaceDE w:val="0"/>
        <w:autoSpaceDN w:val="0"/>
        <w:adjustRightInd w:val="0"/>
        <w:rPr>
          <w:rFonts w:ascii="Arial" w:hAnsi="Arial" w:cs="Arial"/>
          <w:b/>
          <w:iCs/>
        </w:rPr>
      </w:pPr>
    </w:p>
    <w:p w14:paraId="2B91AF09" w14:textId="4806A937" w:rsidR="007767BD" w:rsidRPr="00A84E4D" w:rsidRDefault="00542DBC" w:rsidP="00652637">
      <w:pPr>
        <w:widowControl w:val="0"/>
        <w:autoSpaceDE w:val="0"/>
        <w:autoSpaceDN w:val="0"/>
        <w:adjustRightInd w:val="0"/>
        <w:rPr>
          <w:rFonts w:ascii="Arial" w:hAnsi="Arial" w:cs="Arial"/>
          <w:sz w:val="20"/>
          <w:szCs w:val="20"/>
        </w:rPr>
      </w:pPr>
      <w:hyperlink r:id="rId8" w:history="1">
        <w:r w:rsidR="001831C5">
          <w:rPr>
            <w:rFonts w:ascii="Arial" w:hAnsi="Arial" w:cs="Arial"/>
            <w:sz w:val="20"/>
            <w:szCs w:val="20"/>
          </w:rPr>
          <w:t xml:space="preserve">Yüksek </w:t>
        </w:r>
        <w:r w:rsidR="001831C5" w:rsidRPr="001831C5">
          <w:rPr>
            <w:rFonts w:ascii="Arial" w:hAnsi="Arial" w:cs="Arial"/>
            <w:sz w:val="20"/>
            <w:szCs w:val="20"/>
          </w:rPr>
          <w:t>performanslı</w:t>
        </w:r>
        <w:r w:rsidR="001831C5">
          <w:rPr>
            <w:rFonts w:ascii="Arial" w:hAnsi="Arial" w:cs="Arial"/>
            <w:sz w:val="20"/>
            <w:szCs w:val="20"/>
          </w:rPr>
          <w:t xml:space="preserve"> siber güvenlik çözümleri alanında dünyanın önde gelen şirketlerinden F</w:t>
        </w:r>
        <w:r w:rsidR="00791611" w:rsidRPr="00A84E4D">
          <w:rPr>
            <w:rFonts w:ascii="Arial" w:hAnsi="Arial" w:cs="Arial"/>
            <w:sz w:val="20"/>
            <w:szCs w:val="20"/>
          </w:rPr>
          <w:t>ortinet</w:t>
        </w:r>
      </w:hyperlink>
      <w:r w:rsidR="00791611" w:rsidRPr="00A84E4D">
        <w:rPr>
          <w:rFonts w:ascii="Arial" w:hAnsi="Arial" w:cs="Arial"/>
          <w:sz w:val="20"/>
          <w:szCs w:val="20"/>
        </w:rPr>
        <w:t>® (NASDAQ: FTNT),</w:t>
      </w:r>
      <w:r w:rsidR="001831C5">
        <w:rPr>
          <w:rFonts w:ascii="Arial" w:hAnsi="Arial" w:cs="Arial"/>
          <w:sz w:val="20"/>
          <w:szCs w:val="20"/>
        </w:rPr>
        <w:t xml:space="preserve"> </w:t>
      </w:r>
      <w:r w:rsidR="001831C5" w:rsidRPr="00A84E4D">
        <w:rPr>
          <w:rFonts w:ascii="Arial" w:hAnsi="Arial" w:cs="Arial"/>
          <w:sz w:val="20"/>
          <w:szCs w:val="20"/>
        </w:rPr>
        <w:t xml:space="preserve">Fortinet </w:t>
      </w:r>
      <w:bookmarkStart w:id="0" w:name="_GoBack"/>
      <w:bookmarkEnd w:id="0"/>
      <w:r w:rsidR="001831C5" w:rsidRPr="00A84E4D">
        <w:rPr>
          <w:rFonts w:ascii="Arial" w:hAnsi="Arial" w:cs="Arial"/>
          <w:sz w:val="20"/>
          <w:szCs w:val="20"/>
        </w:rPr>
        <w:t>Security Fabric</w:t>
      </w:r>
      <w:r w:rsidR="001831C5">
        <w:rPr>
          <w:rFonts w:ascii="Arial" w:hAnsi="Arial" w:cs="Arial"/>
          <w:sz w:val="20"/>
          <w:szCs w:val="20"/>
        </w:rPr>
        <w:t xml:space="preserve"> mimarisinin performansını, otomasyonunu, etkinliğini ve yönetimini özel ve herkese açık bulut Servis olarak Altyapılardan (IaaS) Servis olarak Yazılım (SaaS) uygulamalarına kadar tüm bulut ortamlarını kapsayacak biçimde genişletti.</w:t>
      </w:r>
      <w:r w:rsidR="00DA45E5" w:rsidRPr="00A84E4D">
        <w:rPr>
          <w:rFonts w:ascii="Arial" w:hAnsi="Arial" w:cs="Arial"/>
          <w:sz w:val="20"/>
          <w:szCs w:val="20"/>
        </w:rPr>
        <w:t xml:space="preserve"> </w:t>
      </w:r>
    </w:p>
    <w:p w14:paraId="45EE8422" w14:textId="77777777" w:rsidR="00DA45E5" w:rsidRPr="00A84E4D" w:rsidRDefault="00DA45E5" w:rsidP="00652637">
      <w:pPr>
        <w:widowControl w:val="0"/>
        <w:autoSpaceDE w:val="0"/>
        <w:autoSpaceDN w:val="0"/>
        <w:adjustRightInd w:val="0"/>
        <w:rPr>
          <w:rFonts w:ascii="Arial" w:hAnsi="Arial" w:cs="Arial"/>
          <w:sz w:val="20"/>
          <w:szCs w:val="20"/>
        </w:rPr>
      </w:pPr>
    </w:p>
    <w:p w14:paraId="4AD084AA" w14:textId="2EE6330A" w:rsidR="00277EF7" w:rsidRPr="00E2577D" w:rsidRDefault="009137B4" w:rsidP="001831C5">
      <w:pPr>
        <w:pStyle w:val="ListeParagraf"/>
        <w:widowControl w:val="0"/>
        <w:numPr>
          <w:ilvl w:val="0"/>
          <w:numId w:val="30"/>
        </w:numPr>
        <w:autoSpaceDE w:val="0"/>
        <w:autoSpaceDN w:val="0"/>
        <w:adjustRightInd w:val="0"/>
        <w:rPr>
          <w:rFonts w:ascii="Arial" w:hAnsi="Arial" w:cs="Arial"/>
          <w:sz w:val="20"/>
          <w:szCs w:val="20"/>
        </w:rPr>
      </w:pPr>
      <w:r w:rsidRPr="00E2577D">
        <w:rPr>
          <w:rFonts w:ascii="Arial" w:hAnsi="Arial" w:cs="Calibri"/>
          <w:sz w:val="20"/>
          <w:szCs w:val="20"/>
        </w:rPr>
        <w:t>Fortinet</w:t>
      </w:r>
      <w:r w:rsidR="001831C5" w:rsidRPr="00E2577D">
        <w:rPr>
          <w:rFonts w:ascii="Arial" w:hAnsi="Arial" w:cs="Calibri"/>
          <w:sz w:val="20"/>
          <w:szCs w:val="20"/>
        </w:rPr>
        <w:t xml:space="preserve">, genişletilmiş ve sanallaştırılmış </w:t>
      </w:r>
      <w:r w:rsidR="001831C5" w:rsidRPr="00E2577D">
        <w:rPr>
          <w:rFonts w:ascii="Arial" w:hAnsi="Arial" w:cs="Calibri"/>
          <w:sz w:val="20"/>
          <w:szCs w:val="20"/>
        </w:rPr>
        <w:t>FortiGate</w:t>
      </w:r>
      <w:r w:rsidR="001831C5" w:rsidRPr="00E2577D">
        <w:rPr>
          <w:rFonts w:ascii="Arial" w:hAnsi="Arial" w:cs="Calibri"/>
          <w:sz w:val="20"/>
          <w:szCs w:val="20"/>
        </w:rPr>
        <w:t xml:space="preserve"> özellikleriyle özel ve herkese açık bulut için benzersiz </w:t>
      </w:r>
      <w:r w:rsidR="00E2577D" w:rsidRPr="00E2577D">
        <w:rPr>
          <w:rFonts w:ascii="Arial" w:hAnsi="Arial" w:cs="Calibri"/>
          <w:sz w:val="20"/>
          <w:szCs w:val="20"/>
        </w:rPr>
        <w:t>güvenlik, ölçeklenebilirlik, performans ve değer sunuyor.</w:t>
      </w:r>
      <w:r w:rsidRPr="00E2577D">
        <w:rPr>
          <w:rFonts w:ascii="Arial" w:hAnsi="Arial" w:cs="Calibri"/>
          <w:sz w:val="20"/>
          <w:szCs w:val="20"/>
        </w:rPr>
        <w:t xml:space="preserve"> </w:t>
      </w:r>
    </w:p>
    <w:p w14:paraId="25BC5638" w14:textId="0E6BC6F3" w:rsidR="00403AF6" w:rsidRPr="00E2577D" w:rsidRDefault="00E2577D" w:rsidP="00E2577D">
      <w:pPr>
        <w:pStyle w:val="ListeParagraf"/>
        <w:widowControl w:val="0"/>
        <w:numPr>
          <w:ilvl w:val="0"/>
          <w:numId w:val="30"/>
        </w:numPr>
        <w:autoSpaceDE w:val="0"/>
        <w:autoSpaceDN w:val="0"/>
        <w:adjustRightInd w:val="0"/>
        <w:rPr>
          <w:rFonts w:ascii="Arial" w:hAnsi="Arial" w:cs="Arial"/>
          <w:sz w:val="20"/>
          <w:szCs w:val="20"/>
        </w:rPr>
      </w:pPr>
      <w:r w:rsidRPr="00E2577D">
        <w:rPr>
          <w:rFonts w:ascii="Arial" w:hAnsi="Arial" w:cs="Calibri"/>
          <w:sz w:val="20"/>
          <w:szCs w:val="20"/>
        </w:rPr>
        <w:t xml:space="preserve">Kurumların ihtiyaçlarına göre ödeme yapmasını mümkün kılan Fortinet çözümleri, artık </w:t>
      </w:r>
      <w:r w:rsidRPr="00E2577D">
        <w:rPr>
          <w:rFonts w:ascii="Arial" w:hAnsi="Arial" w:cs="Calibri"/>
          <w:sz w:val="20"/>
          <w:szCs w:val="20"/>
        </w:rPr>
        <w:t>Microsoft Azure</w:t>
      </w:r>
      <w:r w:rsidRPr="00E2577D">
        <w:rPr>
          <w:rFonts w:ascii="Arial" w:hAnsi="Arial" w:cs="Calibri"/>
          <w:sz w:val="20"/>
          <w:szCs w:val="20"/>
        </w:rPr>
        <w:t xml:space="preserve"> Mağazası üzerinden de ihtiyaç duyulduğunda kullanılabilecek.</w:t>
      </w:r>
      <w:r w:rsidR="00403AF6" w:rsidRPr="00E2577D">
        <w:rPr>
          <w:rFonts w:ascii="Arial" w:hAnsi="Arial" w:cs="Calibri"/>
          <w:sz w:val="20"/>
          <w:szCs w:val="20"/>
        </w:rPr>
        <w:t xml:space="preserve"> </w:t>
      </w:r>
    </w:p>
    <w:p w14:paraId="300AE88B" w14:textId="0378FFAB" w:rsidR="00460406" w:rsidRPr="00E2577D" w:rsidRDefault="00E2577D" w:rsidP="00E2577D">
      <w:pPr>
        <w:pStyle w:val="ListeParagraf"/>
        <w:widowControl w:val="0"/>
        <w:numPr>
          <w:ilvl w:val="0"/>
          <w:numId w:val="30"/>
        </w:numPr>
        <w:autoSpaceDE w:val="0"/>
        <w:autoSpaceDN w:val="0"/>
        <w:adjustRightInd w:val="0"/>
        <w:rPr>
          <w:rFonts w:ascii="Arial" w:hAnsi="Arial" w:cs="Arial"/>
          <w:sz w:val="20"/>
          <w:szCs w:val="20"/>
        </w:rPr>
      </w:pPr>
      <w:r w:rsidRPr="00E2577D">
        <w:rPr>
          <w:rFonts w:ascii="Arial" w:hAnsi="Arial" w:cs="Calibri"/>
          <w:sz w:val="20"/>
          <w:szCs w:val="20"/>
        </w:rPr>
        <w:t xml:space="preserve">Herkese açık bulut kurulumların otomasyonunu optimize eden </w:t>
      </w:r>
      <w:r w:rsidRPr="00E2577D">
        <w:rPr>
          <w:rFonts w:ascii="Arial" w:hAnsi="Arial" w:cs="Calibri"/>
          <w:sz w:val="20"/>
          <w:szCs w:val="20"/>
        </w:rPr>
        <w:t>FortiGate</w:t>
      </w:r>
      <w:r w:rsidRPr="00E2577D">
        <w:rPr>
          <w:rFonts w:ascii="Arial" w:hAnsi="Arial" w:cs="Calibri"/>
          <w:sz w:val="20"/>
          <w:szCs w:val="20"/>
        </w:rPr>
        <w:t>, hem ihtiyaç duyulduğunda hem de kendi-lisansını-getir (BYOL) modelleri ile AWS iş yükleri için gelişmiş oto-ölçekleme ve orkestrasyon fonksiyonları sunuyor.</w:t>
      </w:r>
      <w:r w:rsidR="00460406" w:rsidRPr="00E2577D">
        <w:rPr>
          <w:rFonts w:ascii="Arial" w:hAnsi="Arial" w:cs="Calibri"/>
          <w:sz w:val="20"/>
          <w:szCs w:val="20"/>
        </w:rPr>
        <w:t xml:space="preserve"> </w:t>
      </w:r>
    </w:p>
    <w:p w14:paraId="2D619789" w14:textId="4470E810" w:rsidR="00C67D59" w:rsidRPr="00E2577D" w:rsidRDefault="00E2577D" w:rsidP="00E2577D">
      <w:pPr>
        <w:pStyle w:val="ListeParagraf"/>
        <w:widowControl w:val="0"/>
        <w:numPr>
          <w:ilvl w:val="0"/>
          <w:numId w:val="30"/>
        </w:numPr>
        <w:autoSpaceDE w:val="0"/>
        <w:autoSpaceDN w:val="0"/>
        <w:adjustRightInd w:val="0"/>
        <w:rPr>
          <w:rFonts w:ascii="Arial" w:hAnsi="Arial" w:cs="Arial"/>
          <w:sz w:val="20"/>
          <w:szCs w:val="20"/>
        </w:rPr>
      </w:pPr>
      <w:r w:rsidRPr="00E2577D">
        <w:rPr>
          <w:rFonts w:ascii="Arial" w:hAnsi="Arial" w:cs="Calibri"/>
          <w:sz w:val="20"/>
          <w:szCs w:val="20"/>
        </w:rPr>
        <w:t>Bulut sağlayıcıları ve yönetilen güvenlik hizmet sağlayıcıları (MSSP) için yeni Fortinet VM İhtiyaç-Duyduğunda Anında-Öde lisans programı, son kullanıcılara esnek ücret ve otomasyon seçenekleri sunuyor.</w:t>
      </w:r>
      <w:r w:rsidR="00FC4E1A" w:rsidRPr="00E2577D">
        <w:rPr>
          <w:rFonts w:ascii="Arial" w:hAnsi="Arial" w:cs="Calibri"/>
          <w:sz w:val="20"/>
          <w:szCs w:val="20"/>
        </w:rPr>
        <w:t xml:space="preserve"> </w:t>
      </w:r>
    </w:p>
    <w:p w14:paraId="1E8DBEA5" w14:textId="50792362" w:rsidR="00EB53C9" w:rsidRPr="00E2577D" w:rsidRDefault="00542DBC" w:rsidP="00E2577D">
      <w:pPr>
        <w:pStyle w:val="ListeParagraf"/>
        <w:widowControl w:val="0"/>
        <w:numPr>
          <w:ilvl w:val="0"/>
          <w:numId w:val="30"/>
        </w:numPr>
        <w:autoSpaceDE w:val="0"/>
        <w:autoSpaceDN w:val="0"/>
        <w:adjustRightInd w:val="0"/>
        <w:rPr>
          <w:rFonts w:ascii="Arial" w:hAnsi="Arial" w:cs="Arial"/>
          <w:sz w:val="20"/>
          <w:szCs w:val="20"/>
        </w:rPr>
      </w:pPr>
      <w:hyperlink r:id="rId9" w:history="1">
        <w:r w:rsidR="00460406" w:rsidRPr="00E2577D">
          <w:rPr>
            <w:rStyle w:val="Kpr"/>
            <w:rFonts w:ascii="Arial" w:hAnsi="Arial" w:cs="Arial"/>
            <w:sz w:val="20"/>
            <w:szCs w:val="20"/>
          </w:rPr>
          <w:t>FortiCASB</w:t>
        </w:r>
      </w:hyperlink>
      <w:r w:rsidR="00E2577D" w:rsidRPr="00E2577D">
        <w:rPr>
          <w:rStyle w:val="Kpr"/>
          <w:rFonts w:ascii="Arial" w:hAnsi="Arial" w:cs="Arial"/>
          <w:sz w:val="20"/>
          <w:szCs w:val="20"/>
        </w:rPr>
        <w:t>,</w:t>
      </w:r>
      <w:r w:rsidR="00460406" w:rsidRPr="00E2577D">
        <w:rPr>
          <w:rFonts w:ascii="Arial" w:hAnsi="Arial" w:cs="Arial"/>
          <w:sz w:val="20"/>
          <w:szCs w:val="20"/>
        </w:rPr>
        <w:t xml:space="preserve"> </w:t>
      </w:r>
      <w:r w:rsidR="00E2577D" w:rsidRPr="00E2577D">
        <w:rPr>
          <w:rFonts w:ascii="Arial" w:hAnsi="Arial" w:cs="Arial"/>
          <w:sz w:val="20"/>
          <w:szCs w:val="20"/>
        </w:rPr>
        <w:t xml:space="preserve">ise </w:t>
      </w:r>
      <w:r w:rsidR="00E2577D" w:rsidRPr="00E2577D">
        <w:rPr>
          <w:rFonts w:ascii="Arial" w:hAnsi="Arial" w:cs="Arial"/>
          <w:sz w:val="20"/>
          <w:szCs w:val="20"/>
        </w:rPr>
        <w:t xml:space="preserve">Office 365 </w:t>
      </w:r>
      <w:r w:rsidR="00E2577D" w:rsidRPr="00E2577D">
        <w:rPr>
          <w:rFonts w:ascii="Arial" w:hAnsi="Arial" w:cs="Arial"/>
          <w:sz w:val="20"/>
          <w:szCs w:val="20"/>
        </w:rPr>
        <w:t xml:space="preserve">ve diğer </w:t>
      </w:r>
      <w:r w:rsidR="00E2577D" w:rsidRPr="00E2577D">
        <w:rPr>
          <w:rFonts w:ascii="Arial" w:hAnsi="Arial" w:cs="Arial"/>
          <w:sz w:val="20"/>
          <w:szCs w:val="20"/>
        </w:rPr>
        <w:t xml:space="preserve">SaaS </w:t>
      </w:r>
      <w:r w:rsidR="00E2577D" w:rsidRPr="00E2577D">
        <w:rPr>
          <w:rFonts w:ascii="Arial" w:hAnsi="Arial" w:cs="Arial"/>
          <w:sz w:val="20"/>
          <w:szCs w:val="20"/>
        </w:rPr>
        <w:t xml:space="preserve">uygulamalarının açık ve kapalı ağ etkinliği ve kontrolü için yeni bir </w:t>
      </w:r>
      <w:r w:rsidR="00E2577D">
        <w:rPr>
          <w:rFonts w:ascii="Arial" w:hAnsi="Arial" w:cs="Arial"/>
          <w:sz w:val="20"/>
          <w:szCs w:val="20"/>
        </w:rPr>
        <w:t xml:space="preserve">bulut erişim güvenlik aracı </w:t>
      </w:r>
      <w:r w:rsidR="00E2577D" w:rsidRPr="00E2577D">
        <w:rPr>
          <w:rFonts w:ascii="Arial" w:hAnsi="Arial" w:cs="Arial"/>
          <w:sz w:val="20"/>
          <w:szCs w:val="20"/>
        </w:rPr>
        <w:t>servisi.</w:t>
      </w:r>
      <w:r w:rsidR="001B5703" w:rsidRPr="00E2577D">
        <w:rPr>
          <w:rFonts w:ascii="Arial" w:hAnsi="Arial" w:cs="Arial"/>
          <w:sz w:val="20"/>
          <w:szCs w:val="20"/>
        </w:rPr>
        <w:t xml:space="preserve"> </w:t>
      </w:r>
    </w:p>
    <w:p w14:paraId="0206BDF4" w14:textId="76A4779D" w:rsidR="00B53554" w:rsidRPr="00A84E4D" w:rsidRDefault="00B53554" w:rsidP="00BA6202">
      <w:pPr>
        <w:widowControl w:val="0"/>
        <w:autoSpaceDE w:val="0"/>
        <w:autoSpaceDN w:val="0"/>
        <w:adjustRightInd w:val="0"/>
        <w:rPr>
          <w:rFonts w:ascii="Arial" w:hAnsi="Arial" w:cs="Calibri"/>
          <w:sz w:val="20"/>
          <w:szCs w:val="20"/>
        </w:rPr>
      </w:pPr>
    </w:p>
    <w:p w14:paraId="35C859CE" w14:textId="2B9F3995" w:rsidR="00B4609C" w:rsidRPr="00A84E4D" w:rsidRDefault="00074458" w:rsidP="00B4609C">
      <w:pPr>
        <w:widowControl w:val="0"/>
        <w:autoSpaceDE w:val="0"/>
        <w:autoSpaceDN w:val="0"/>
        <w:adjustRightInd w:val="0"/>
        <w:rPr>
          <w:rFonts w:ascii="Arial" w:hAnsi="Arial" w:cs="Arial"/>
          <w:sz w:val="20"/>
          <w:szCs w:val="20"/>
        </w:rPr>
      </w:pPr>
      <w:r w:rsidRPr="00074458">
        <w:rPr>
          <w:rFonts w:ascii="Arial" w:hAnsi="Arial" w:cs="Arial"/>
          <w:sz w:val="20"/>
          <w:szCs w:val="20"/>
        </w:rPr>
        <w:t xml:space="preserve">Konuyla ilgili açıklama yapan </w:t>
      </w:r>
      <w:r w:rsidRPr="00074458">
        <w:rPr>
          <w:rFonts w:ascii="Arial" w:hAnsi="Arial" w:cs="Arial"/>
          <w:sz w:val="20"/>
          <w:szCs w:val="20"/>
        </w:rPr>
        <w:t xml:space="preserve">Fortinet </w:t>
      </w:r>
      <w:r w:rsidRPr="00074458">
        <w:rPr>
          <w:rFonts w:ascii="Arial" w:hAnsi="Arial" w:cs="Arial"/>
          <w:sz w:val="20"/>
          <w:szCs w:val="20"/>
        </w:rPr>
        <w:t xml:space="preserve">Ürün ve Çözümlerden Sorumlu Kıdemli Başkan Yardımcısı </w:t>
      </w:r>
      <w:r w:rsidR="00B4609C" w:rsidRPr="00074458">
        <w:rPr>
          <w:rFonts w:ascii="Arial" w:hAnsi="Arial" w:cs="Arial"/>
          <w:sz w:val="20"/>
          <w:szCs w:val="20"/>
        </w:rPr>
        <w:t xml:space="preserve">John Maddison, </w:t>
      </w:r>
      <w:r w:rsidR="00B4609C" w:rsidRPr="00A84E4D">
        <w:rPr>
          <w:rFonts w:ascii="Arial" w:hAnsi="Arial" w:cs="Arial"/>
          <w:sz w:val="20"/>
          <w:szCs w:val="20"/>
        </w:rPr>
        <w:t>“</w:t>
      </w:r>
      <w:r>
        <w:rPr>
          <w:rFonts w:ascii="Arial" w:hAnsi="Arial" w:cs="Arial"/>
          <w:sz w:val="20"/>
          <w:szCs w:val="20"/>
        </w:rPr>
        <w:t xml:space="preserve">Şirketler, özel ve herkese açık bulutları kullanarak esnek ve ölçeklenebilir altyapılar inşa ediyor. Durum böyle olunca, güçlü ve sürekli güvenlik yapısı kurmak kilit önem kazanıyor. Fortinet, </w:t>
      </w:r>
      <w:r w:rsidRPr="00A84E4D">
        <w:rPr>
          <w:rFonts w:ascii="Arial" w:hAnsi="Arial" w:cs="Arial"/>
          <w:sz w:val="20"/>
          <w:szCs w:val="20"/>
        </w:rPr>
        <w:t>Security Fabric</w:t>
      </w:r>
      <w:r>
        <w:rPr>
          <w:rFonts w:ascii="Arial" w:hAnsi="Arial" w:cs="Arial"/>
          <w:sz w:val="20"/>
          <w:szCs w:val="20"/>
        </w:rPr>
        <w:t xml:space="preserve"> mimarisiyle özel, altyapı ve uygulama (SaaS) bulutları genelinde güvenlik özelliklerini güçlendiriyor. Yeni CASB sayesinde sağladığımız arttırılmış ölçeklenebilirlik, yeni herkese açık bulut özellikleri ve SaaS etkinliği bulut ölçeğinde </w:t>
      </w:r>
      <w:proofErr w:type="gramStart"/>
      <w:r>
        <w:rPr>
          <w:rFonts w:ascii="Arial" w:hAnsi="Arial" w:cs="Arial"/>
          <w:sz w:val="20"/>
          <w:szCs w:val="20"/>
        </w:rPr>
        <w:t>optimum</w:t>
      </w:r>
      <w:proofErr w:type="gramEnd"/>
      <w:r>
        <w:rPr>
          <w:rFonts w:ascii="Arial" w:hAnsi="Arial" w:cs="Arial"/>
          <w:sz w:val="20"/>
          <w:szCs w:val="20"/>
        </w:rPr>
        <w:t xml:space="preserve"> güvenlik performansı sağlıyor.</w:t>
      </w:r>
      <w:r w:rsidR="00B4609C" w:rsidRPr="00A84E4D">
        <w:rPr>
          <w:rFonts w:ascii="Arial" w:hAnsi="Arial" w:cs="Arial"/>
          <w:sz w:val="20"/>
          <w:szCs w:val="20"/>
        </w:rPr>
        <w:t xml:space="preserve">” </w:t>
      </w:r>
      <w:r>
        <w:rPr>
          <w:rFonts w:ascii="Arial" w:hAnsi="Arial" w:cs="Arial"/>
          <w:sz w:val="20"/>
          <w:szCs w:val="20"/>
        </w:rPr>
        <w:t>dedi.</w:t>
      </w:r>
    </w:p>
    <w:p w14:paraId="622A12FE" w14:textId="77777777" w:rsidR="00B4609C" w:rsidRDefault="00B4609C" w:rsidP="00BA6202">
      <w:pPr>
        <w:widowControl w:val="0"/>
        <w:autoSpaceDE w:val="0"/>
        <w:autoSpaceDN w:val="0"/>
        <w:adjustRightInd w:val="0"/>
        <w:rPr>
          <w:rFonts w:ascii="Arial" w:hAnsi="Arial" w:cs="Calibri"/>
          <w:b/>
          <w:sz w:val="20"/>
          <w:szCs w:val="20"/>
        </w:rPr>
      </w:pPr>
    </w:p>
    <w:p w14:paraId="488B0DDF" w14:textId="7F508A25" w:rsidR="00BA6202" w:rsidRPr="00A84E4D" w:rsidRDefault="005765F8" w:rsidP="00BA6202">
      <w:pPr>
        <w:widowControl w:val="0"/>
        <w:autoSpaceDE w:val="0"/>
        <w:autoSpaceDN w:val="0"/>
        <w:adjustRightInd w:val="0"/>
        <w:rPr>
          <w:rFonts w:ascii="Arial" w:hAnsi="Arial" w:cs="Calibri"/>
          <w:b/>
          <w:sz w:val="20"/>
          <w:szCs w:val="20"/>
        </w:rPr>
      </w:pPr>
      <w:r>
        <w:rPr>
          <w:rFonts w:ascii="Arial" w:hAnsi="Arial" w:cs="Calibri"/>
          <w:b/>
          <w:sz w:val="20"/>
          <w:szCs w:val="20"/>
        </w:rPr>
        <w:t>Etkinlik ve kontrol sayesinde IoT ve bulutta saldırılar azalıyor</w:t>
      </w:r>
    </w:p>
    <w:p w14:paraId="4FB7E46A" w14:textId="79D78E80" w:rsidR="00376E5F" w:rsidRPr="00A84E4D" w:rsidRDefault="00A44C31" w:rsidP="00A44C31">
      <w:pPr>
        <w:widowControl w:val="0"/>
        <w:tabs>
          <w:tab w:val="left" w:pos="0"/>
          <w:tab w:val="left" w:pos="220"/>
        </w:tabs>
        <w:autoSpaceDE w:val="0"/>
        <w:autoSpaceDN w:val="0"/>
        <w:adjustRightInd w:val="0"/>
        <w:rPr>
          <w:rFonts w:ascii="Arial" w:hAnsi="Arial" w:cs="Arial"/>
          <w:sz w:val="20"/>
          <w:szCs w:val="20"/>
        </w:rPr>
      </w:pPr>
      <w:hyperlink r:id="rId10" w:history="1">
        <w:r w:rsidRPr="00A84E4D">
          <w:rPr>
            <w:rStyle w:val="Kpr"/>
            <w:rFonts w:ascii="Arial" w:hAnsi="Arial" w:cs="Arial"/>
            <w:sz w:val="20"/>
            <w:szCs w:val="20"/>
          </w:rPr>
          <w:t>ESG Research</w:t>
        </w:r>
      </w:hyperlink>
      <w:r w:rsidRPr="00A84E4D">
        <w:rPr>
          <w:rFonts w:ascii="Arial" w:hAnsi="Arial" w:cs="Arial"/>
          <w:sz w:val="20"/>
          <w:szCs w:val="20"/>
        </w:rPr>
        <w:t xml:space="preserve"> </w:t>
      </w:r>
      <w:r>
        <w:rPr>
          <w:rFonts w:ascii="Arial" w:hAnsi="Arial" w:cs="Arial"/>
          <w:sz w:val="20"/>
          <w:szCs w:val="20"/>
        </w:rPr>
        <w:t xml:space="preserve">tarafından yapılan bir araştırmaya göre siber güvenlik uzmanlarının %62’si kendi fiziksel ağlarındaki etkinlik seviyesini, bulut tabanlı iş yüklerinde sağlamanın zor olduğunu belirtirken %56’sı kurumlarının mevcut ağ güvenlik operasyonlarının ve süreçlerinin, bulut için gerekli olan doğru otomasyon ve </w:t>
      </w:r>
      <w:r w:rsidRPr="00A44C31">
        <w:rPr>
          <w:rFonts w:ascii="Arial" w:hAnsi="Arial" w:cs="Arial"/>
          <w:sz w:val="20"/>
          <w:szCs w:val="20"/>
        </w:rPr>
        <w:t>orkestrasyon</w:t>
      </w:r>
      <w:r>
        <w:rPr>
          <w:rFonts w:ascii="Arial" w:hAnsi="Arial" w:cs="Arial"/>
          <w:sz w:val="20"/>
          <w:szCs w:val="20"/>
        </w:rPr>
        <w:t xml:space="preserve">a sahip olmadığını söylüyor. Bulutun sağladığı ölçeklenebilirlik, esneklik ve verimlilikten faydalanmak için tüm ortamlarda veri ve güvenlik bileşenlerinin </w:t>
      </w:r>
      <w:proofErr w:type="gramStart"/>
      <w:r>
        <w:rPr>
          <w:rFonts w:ascii="Arial" w:hAnsi="Arial" w:cs="Arial"/>
          <w:sz w:val="20"/>
          <w:szCs w:val="20"/>
        </w:rPr>
        <w:t>entegre</w:t>
      </w:r>
      <w:proofErr w:type="gramEnd"/>
      <w:r>
        <w:rPr>
          <w:rFonts w:ascii="Arial" w:hAnsi="Arial" w:cs="Arial"/>
          <w:sz w:val="20"/>
          <w:szCs w:val="20"/>
        </w:rPr>
        <w:t xml:space="preserve"> ve etkin olması, otomatik koruma için bilgi paylaşımı yapabilmesi gerekiyor.</w:t>
      </w:r>
      <w:r w:rsidR="00AA466A" w:rsidRPr="00A84E4D">
        <w:rPr>
          <w:rFonts w:ascii="Arial" w:hAnsi="Arial" w:cs="Arial"/>
          <w:sz w:val="20"/>
          <w:szCs w:val="20"/>
        </w:rPr>
        <w:t xml:space="preserve"> </w:t>
      </w:r>
      <w:r w:rsidR="007D2566" w:rsidRPr="00A84E4D">
        <w:rPr>
          <w:rFonts w:ascii="Arial" w:hAnsi="Arial" w:cs="Arial"/>
          <w:sz w:val="20"/>
          <w:szCs w:val="20"/>
        </w:rPr>
        <w:t xml:space="preserve"> </w:t>
      </w:r>
    </w:p>
    <w:p w14:paraId="2CA359F2" w14:textId="77777777" w:rsidR="00022578" w:rsidRPr="00A84E4D" w:rsidRDefault="00022578" w:rsidP="00022578">
      <w:pPr>
        <w:widowControl w:val="0"/>
        <w:tabs>
          <w:tab w:val="left" w:pos="0"/>
          <w:tab w:val="left" w:pos="220"/>
        </w:tabs>
        <w:autoSpaceDE w:val="0"/>
        <w:autoSpaceDN w:val="0"/>
        <w:adjustRightInd w:val="0"/>
        <w:rPr>
          <w:rFonts w:ascii="Arial" w:hAnsi="Arial" w:cs="Arial"/>
          <w:sz w:val="20"/>
          <w:szCs w:val="20"/>
        </w:rPr>
      </w:pPr>
    </w:p>
    <w:p w14:paraId="2C6EBD20" w14:textId="570C5B13" w:rsidR="003C7257" w:rsidRPr="00A84E4D" w:rsidRDefault="003C7257" w:rsidP="003C7257">
      <w:pPr>
        <w:widowControl w:val="0"/>
        <w:tabs>
          <w:tab w:val="left" w:pos="0"/>
          <w:tab w:val="left" w:pos="220"/>
        </w:tabs>
        <w:autoSpaceDE w:val="0"/>
        <w:autoSpaceDN w:val="0"/>
        <w:adjustRightInd w:val="0"/>
        <w:rPr>
          <w:rFonts w:ascii="Arial" w:hAnsi="Arial" w:cs="Arial"/>
          <w:sz w:val="20"/>
          <w:szCs w:val="20"/>
        </w:rPr>
      </w:pPr>
      <w:r w:rsidRPr="00A84E4D">
        <w:rPr>
          <w:rFonts w:ascii="Arial" w:hAnsi="Arial" w:cs="Arial"/>
          <w:sz w:val="20"/>
          <w:szCs w:val="20"/>
        </w:rPr>
        <w:t>Fortinet</w:t>
      </w:r>
      <w:r w:rsidR="008E2B01">
        <w:rPr>
          <w:rFonts w:ascii="Arial" w:hAnsi="Arial" w:cs="Arial"/>
          <w:sz w:val="20"/>
          <w:szCs w:val="20"/>
        </w:rPr>
        <w:t xml:space="preserve">, </w:t>
      </w:r>
      <w:r w:rsidR="008E2B01" w:rsidRPr="00A84E4D">
        <w:rPr>
          <w:rFonts w:ascii="Arial" w:hAnsi="Arial" w:cs="Arial"/>
          <w:sz w:val="20"/>
          <w:szCs w:val="20"/>
        </w:rPr>
        <w:t xml:space="preserve">Security Fabric </w:t>
      </w:r>
      <w:r w:rsidR="008E2B01">
        <w:rPr>
          <w:rFonts w:ascii="Arial" w:hAnsi="Arial" w:cs="Arial"/>
          <w:sz w:val="20"/>
          <w:szCs w:val="20"/>
        </w:rPr>
        <w:t xml:space="preserve">mimarisinin çekirdek özelliklerini, kurumların fiziksel ağlarında sağladıkları siber güvenlik ve tehdit istihbarat seviyesini bulut ortamlarında da sağlayabilecek şekilde genişletiyor. </w:t>
      </w:r>
      <w:r w:rsidR="007E3B2F" w:rsidRPr="00A84E4D">
        <w:rPr>
          <w:rFonts w:ascii="Arial" w:hAnsi="Arial" w:cs="Arial"/>
          <w:sz w:val="20"/>
          <w:szCs w:val="20"/>
        </w:rPr>
        <w:t xml:space="preserve">FortiOS </w:t>
      </w:r>
      <w:proofErr w:type="gramStart"/>
      <w:r w:rsidR="007E3B2F" w:rsidRPr="00A84E4D">
        <w:rPr>
          <w:rFonts w:ascii="Arial" w:hAnsi="Arial" w:cs="Arial"/>
          <w:sz w:val="20"/>
          <w:szCs w:val="20"/>
        </w:rPr>
        <w:t>5.6</w:t>
      </w:r>
      <w:proofErr w:type="gramEnd"/>
      <w:r w:rsidR="007E3B2F" w:rsidRPr="00A84E4D">
        <w:rPr>
          <w:rFonts w:ascii="Arial" w:hAnsi="Arial" w:cs="Arial"/>
          <w:sz w:val="20"/>
          <w:szCs w:val="20"/>
        </w:rPr>
        <w:t xml:space="preserve"> </w:t>
      </w:r>
      <w:r w:rsidR="007E3B2F">
        <w:rPr>
          <w:rFonts w:ascii="Arial" w:hAnsi="Arial" w:cs="Arial"/>
          <w:sz w:val="20"/>
          <w:szCs w:val="20"/>
        </w:rPr>
        <w:t>yazılımı ve son geliştirmeler</w:t>
      </w:r>
      <w:r w:rsidR="007E3B2F">
        <w:rPr>
          <w:rFonts w:ascii="Arial" w:hAnsi="Arial" w:cs="Arial"/>
          <w:sz w:val="20"/>
          <w:szCs w:val="20"/>
        </w:rPr>
        <w:t>in</w:t>
      </w:r>
      <w:r w:rsidR="00790E6B">
        <w:rPr>
          <w:rFonts w:ascii="Arial" w:hAnsi="Arial" w:cs="Arial"/>
          <w:sz w:val="20"/>
          <w:szCs w:val="20"/>
        </w:rPr>
        <w:t>,</w:t>
      </w:r>
      <w:r w:rsidR="007E3B2F">
        <w:rPr>
          <w:rFonts w:ascii="Arial" w:hAnsi="Arial" w:cs="Arial"/>
          <w:sz w:val="20"/>
          <w:szCs w:val="20"/>
        </w:rPr>
        <w:t xml:space="preserve"> </w:t>
      </w:r>
      <w:r w:rsidR="007E3B2F">
        <w:rPr>
          <w:rFonts w:ascii="Arial" w:hAnsi="Arial" w:cs="Arial"/>
          <w:sz w:val="20"/>
          <w:szCs w:val="20"/>
        </w:rPr>
        <w:t>kurumlar ve servis sağlayıcılar için sunduğu esnek ve uçtan uca bulut güvenliği özelliklerinden bazıları:</w:t>
      </w:r>
      <w:r w:rsidR="002F0935" w:rsidRPr="00A84E4D">
        <w:rPr>
          <w:rFonts w:ascii="Arial" w:hAnsi="Arial" w:cs="Arial"/>
          <w:sz w:val="20"/>
          <w:szCs w:val="20"/>
        </w:rPr>
        <w:t xml:space="preserve"> </w:t>
      </w:r>
    </w:p>
    <w:p w14:paraId="2193A720" w14:textId="77777777" w:rsidR="004471D9" w:rsidRPr="00A84E4D" w:rsidRDefault="004471D9" w:rsidP="004471D9">
      <w:pPr>
        <w:widowControl w:val="0"/>
        <w:tabs>
          <w:tab w:val="left" w:pos="0"/>
          <w:tab w:val="left" w:pos="220"/>
        </w:tabs>
        <w:autoSpaceDE w:val="0"/>
        <w:autoSpaceDN w:val="0"/>
        <w:adjustRightInd w:val="0"/>
        <w:rPr>
          <w:rFonts w:ascii="Arial" w:hAnsi="Arial" w:cs="Arial"/>
          <w:sz w:val="20"/>
          <w:szCs w:val="20"/>
        </w:rPr>
      </w:pPr>
    </w:p>
    <w:p w14:paraId="34B22673" w14:textId="35D69453" w:rsidR="00D64BCD" w:rsidRPr="008D3E27" w:rsidRDefault="00A03B8B" w:rsidP="00A03B8B">
      <w:pPr>
        <w:pStyle w:val="ListeParagraf"/>
        <w:widowControl w:val="0"/>
        <w:numPr>
          <w:ilvl w:val="0"/>
          <w:numId w:val="32"/>
        </w:numPr>
        <w:tabs>
          <w:tab w:val="left" w:pos="0"/>
          <w:tab w:val="left" w:pos="220"/>
        </w:tabs>
        <w:autoSpaceDE w:val="0"/>
        <w:autoSpaceDN w:val="0"/>
        <w:adjustRightInd w:val="0"/>
        <w:rPr>
          <w:rFonts w:ascii="Arial" w:hAnsi="Arial" w:cs="Arial"/>
          <w:b/>
          <w:sz w:val="20"/>
          <w:szCs w:val="20"/>
        </w:rPr>
      </w:pPr>
      <w:r w:rsidRPr="008D3E27">
        <w:rPr>
          <w:rFonts w:ascii="Arial" w:hAnsi="Arial" w:cs="Arial"/>
          <w:b/>
          <w:sz w:val="20"/>
          <w:szCs w:val="20"/>
        </w:rPr>
        <w:t>Özel ve Herkese Açık Bulutlar İçin Benzersiz Güvenlik Performansı</w:t>
      </w:r>
      <w:r w:rsidR="00FA54A9" w:rsidRPr="008D3E27">
        <w:rPr>
          <w:rFonts w:ascii="Arial" w:hAnsi="Arial" w:cs="Arial"/>
          <w:b/>
          <w:sz w:val="20"/>
          <w:szCs w:val="20"/>
        </w:rPr>
        <w:t xml:space="preserve">: </w:t>
      </w:r>
      <w:r w:rsidRPr="008D3E27">
        <w:rPr>
          <w:rFonts w:ascii="Arial" w:hAnsi="Arial" w:cs="Arial"/>
          <w:sz w:val="20"/>
          <w:szCs w:val="20"/>
        </w:rPr>
        <w:t xml:space="preserve">Fortinet’in sanallaştırılmış </w:t>
      </w:r>
      <w:r w:rsidR="00530837" w:rsidRPr="008D3E27">
        <w:rPr>
          <w:rFonts w:ascii="Arial" w:hAnsi="Arial" w:cs="Arial"/>
          <w:sz w:val="20"/>
          <w:szCs w:val="20"/>
        </w:rPr>
        <w:t xml:space="preserve">FortiGate </w:t>
      </w:r>
      <w:r w:rsidRPr="008D3E27">
        <w:rPr>
          <w:rFonts w:ascii="Arial" w:hAnsi="Arial" w:cs="Arial"/>
          <w:sz w:val="20"/>
          <w:szCs w:val="20"/>
        </w:rPr>
        <w:t xml:space="preserve">çözümü, özel ve herkese açık bulutlar için bulut-ölçeğinde performans sunacak şekilde güçlendirildi. Sanal makineler (VM) artık, </w:t>
      </w:r>
      <w:r w:rsidRPr="008D3E27">
        <w:rPr>
          <w:rFonts w:ascii="Arial" w:hAnsi="Arial" w:cs="Arial"/>
          <w:sz w:val="20"/>
          <w:szCs w:val="20"/>
        </w:rPr>
        <w:t>tek bir VM içerisinde 16, 32 veya daha fazla CPU çekirdeği seçenekleri ile</w:t>
      </w:r>
      <w:r w:rsidRPr="008D3E27">
        <w:rPr>
          <w:rFonts w:ascii="Arial" w:hAnsi="Arial" w:cs="Arial"/>
          <w:sz w:val="20"/>
          <w:szCs w:val="20"/>
        </w:rPr>
        <w:t xml:space="preserve"> önceki testlere kıyasla çekirdek başına 3 kat daha hızlı veri çıktısı sunuyor. </w:t>
      </w:r>
      <w:r w:rsidRPr="008D3E27">
        <w:rPr>
          <w:rFonts w:ascii="Arial" w:hAnsi="Arial" w:cs="Arial"/>
          <w:sz w:val="20"/>
          <w:szCs w:val="20"/>
        </w:rPr>
        <w:t>FortiGate</w:t>
      </w:r>
      <w:r w:rsidRPr="008D3E27">
        <w:rPr>
          <w:rFonts w:ascii="Arial" w:hAnsi="Arial" w:cs="Arial"/>
          <w:sz w:val="20"/>
          <w:szCs w:val="20"/>
        </w:rPr>
        <w:t xml:space="preserve"> sanal cihazı, </w:t>
      </w:r>
      <w:r w:rsidRPr="008D3E27">
        <w:rPr>
          <w:rFonts w:ascii="Arial" w:hAnsi="Arial" w:cs="Arial"/>
          <w:sz w:val="20"/>
          <w:szCs w:val="20"/>
        </w:rPr>
        <w:t xml:space="preserve">Fortinet </w:t>
      </w:r>
      <w:r w:rsidRPr="008D3E27">
        <w:rPr>
          <w:rFonts w:ascii="Arial" w:hAnsi="Arial" w:cs="Arial"/>
          <w:sz w:val="20"/>
          <w:szCs w:val="20"/>
        </w:rPr>
        <w:lastRenderedPageBreak/>
        <w:t xml:space="preserve">Güvenlik İşlem Birimleri </w:t>
      </w:r>
      <w:r w:rsidRPr="008D3E27">
        <w:rPr>
          <w:rFonts w:ascii="Arial" w:hAnsi="Arial" w:cs="Arial"/>
          <w:sz w:val="20"/>
          <w:szCs w:val="20"/>
        </w:rPr>
        <w:t>(SPU)</w:t>
      </w:r>
      <w:r w:rsidRPr="008D3E27">
        <w:rPr>
          <w:rFonts w:ascii="Arial" w:hAnsi="Arial" w:cs="Arial"/>
          <w:sz w:val="20"/>
          <w:szCs w:val="20"/>
        </w:rPr>
        <w:t xml:space="preserve">  ile hızlandırıldığında altı çekirdek üzerinde 132</w:t>
      </w:r>
      <w:r w:rsidRPr="008D3E27">
        <w:rPr>
          <w:rFonts w:ascii="Arial" w:hAnsi="Arial" w:cs="Arial"/>
          <w:sz w:val="20"/>
          <w:szCs w:val="20"/>
        </w:rPr>
        <w:t>Gbps</w:t>
      </w:r>
      <w:r w:rsidRPr="008D3E27">
        <w:rPr>
          <w:rFonts w:ascii="Arial" w:hAnsi="Arial" w:cs="Arial"/>
          <w:sz w:val="20"/>
          <w:szCs w:val="20"/>
        </w:rPr>
        <w:t xml:space="preserve">’ye varan hız ile dünyanın en hızlı VM performansını da sergiliyor. </w:t>
      </w:r>
      <w:r w:rsidR="008D3E27" w:rsidRPr="008D3E27">
        <w:rPr>
          <w:rFonts w:ascii="Arial" w:hAnsi="Arial" w:cs="Arial"/>
          <w:sz w:val="20"/>
          <w:szCs w:val="20"/>
        </w:rPr>
        <w:t>Makul düzeydeki yeni ücretler sayesinde %20-30 tasarruf sağlanırken gelişmiş VM performansı da aynı seviyede korunuyor.</w:t>
      </w:r>
    </w:p>
    <w:p w14:paraId="3AF8C78B" w14:textId="77777777" w:rsidR="00D64BCD" w:rsidRPr="00A84E4D" w:rsidRDefault="00D64BCD" w:rsidP="00D64BCD">
      <w:pPr>
        <w:pStyle w:val="ListeParagraf"/>
        <w:widowControl w:val="0"/>
        <w:tabs>
          <w:tab w:val="left" w:pos="0"/>
          <w:tab w:val="left" w:pos="220"/>
        </w:tabs>
        <w:autoSpaceDE w:val="0"/>
        <w:autoSpaceDN w:val="0"/>
        <w:adjustRightInd w:val="0"/>
        <w:rPr>
          <w:rFonts w:ascii="Arial" w:hAnsi="Arial" w:cs="Arial"/>
          <w:b/>
          <w:sz w:val="20"/>
          <w:szCs w:val="20"/>
        </w:rPr>
      </w:pPr>
    </w:p>
    <w:p w14:paraId="4DADC6F5" w14:textId="4C06A00D" w:rsidR="001B5703" w:rsidRPr="00FA1283" w:rsidRDefault="00FA1283" w:rsidP="00FA1283">
      <w:pPr>
        <w:pStyle w:val="ListeParagraf"/>
        <w:widowControl w:val="0"/>
        <w:numPr>
          <w:ilvl w:val="0"/>
          <w:numId w:val="32"/>
        </w:numPr>
        <w:autoSpaceDE w:val="0"/>
        <w:autoSpaceDN w:val="0"/>
        <w:adjustRightInd w:val="0"/>
        <w:rPr>
          <w:rFonts w:ascii="Arial" w:hAnsi="Arial" w:cs="Arial"/>
          <w:sz w:val="20"/>
          <w:szCs w:val="20"/>
        </w:rPr>
      </w:pPr>
      <w:r w:rsidRPr="00FA1283">
        <w:rPr>
          <w:rFonts w:ascii="Arial" w:hAnsi="Arial" w:cs="Arial"/>
          <w:b/>
          <w:sz w:val="20"/>
          <w:szCs w:val="20"/>
        </w:rPr>
        <w:t>İstenildiğinde ve Oto-Ölçeklenebilir Bir Biçimde Herkese Açık Bulut Güvenliği</w:t>
      </w:r>
      <w:r w:rsidR="001B5703" w:rsidRPr="00FA1283">
        <w:rPr>
          <w:rFonts w:ascii="Arial" w:hAnsi="Arial" w:cs="Arial"/>
          <w:b/>
          <w:sz w:val="20"/>
          <w:szCs w:val="20"/>
        </w:rPr>
        <w:t xml:space="preserve">: </w:t>
      </w:r>
      <w:r w:rsidR="001B5703" w:rsidRPr="00FA1283">
        <w:rPr>
          <w:rFonts w:ascii="Arial" w:hAnsi="Arial" w:cs="Arial"/>
          <w:sz w:val="20"/>
          <w:szCs w:val="20"/>
        </w:rPr>
        <w:t xml:space="preserve">As </w:t>
      </w:r>
      <w:r w:rsidRPr="00FA1283">
        <w:rPr>
          <w:rFonts w:ascii="Arial" w:hAnsi="Arial" w:cs="Arial"/>
          <w:sz w:val="20"/>
          <w:szCs w:val="20"/>
        </w:rPr>
        <w:t xml:space="preserve">Her geçen gün daha fazla işletme BT altyapısını buluta taşırken ihtiyaca göre tüketim modelleri, </w:t>
      </w:r>
      <w:proofErr w:type="spellStart"/>
      <w:r w:rsidRPr="00FA1283">
        <w:rPr>
          <w:rFonts w:ascii="Arial" w:hAnsi="Arial" w:cs="Arial"/>
          <w:sz w:val="20"/>
          <w:szCs w:val="20"/>
        </w:rPr>
        <w:t>CapEx</w:t>
      </w:r>
      <w:r w:rsidRPr="00FA1283">
        <w:rPr>
          <w:rFonts w:ascii="Arial" w:hAnsi="Arial" w:cs="Arial"/>
          <w:sz w:val="20"/>
          <w:szCs w:val="20"/>
        </w:rPr>
        <w:t>’ten</w:t>
      </w:r>
      <w:proofErr w:type="spellEnd"/>
      <w:r w:rsidRPr="00FA1283">
        <w:rPr>
          <w:rFonts w:ascii="Arial" w:hAnsi="Arial" w:cs="Arial"/>
          <w:sz w:val="20"/>
          <w:szCs w:val="20"/>
        </w:rPr>
        <w:t xml:space="preserve"> </w:t>
      </w:r>
      <w:proofErr w:type="spellStart"/>
      <w:r w:rsidRPr="00FA1283">
        <w:rPr>
          <w:rFonts w:ascii="Arial" w:hAnsi="Arial" w:cs="Arial"/>
          <w:sz w:val="20"/>
          <w:szCs w:val="20"/>
        </w:rPr>
        <w:t>OpEx</w:t>
      </w:r>
      <w:r w:rsidRPr="00FA1283">
        <w:rPr>
          <w:rFonts w:ascii="Arial" w:hAnsi="Arial" w:cs="Arial"/>
          <w:sz w:val="20"/>
          <w:szCs w:val="20"/>
        </w:rPr>
        <w:t>’e</w:t>
      </w:r>
      <w:proofErr w:type="spellEnd"/>
      <w:r w:rsidRPr="00FA1283">
        <w:rPr>
          <w:rFonts w:ascii="Arial" w:hAnsi="Arial" w:cs="Arial"/>
          <w:sz w:val="20"/>
          <w:szCs w:val="20"/>
        </w:rPr>
        <w:t xml:space="preserve"> geçişe yardımcı olarak işletme için daha fazla yeniden yatırım stratejisini ve bulut altyapılarında daha iyi kontrolü mümkün hale getiriyor. Tam bir içerik ve ağ koruması sağlayan </w:t>
      </w:r>
      <w:r w:rsidRPr="00FA1283">
        <w:rPr>
          <w:rFonts w:ascii="Arial" w:hAnsi="Arial" w:cs="Arial"/>
          <w:sz w:val="20"/>
          <w:szCs w:val="20"/>
        </w:rPr>
        <w:t xml:space="preserve">Fortinet Security Fabric sanal çözümleri, </w:t>
      </w:r>
      <w:r w:rsidRPr="00FA1283">
        <w:rPr>
          <w:rFonts w:ascii="Arial" w:hAnsi="Arial" w:cs="Arial"/>
          <w:sz w:val="20"/>
          <w:szCs w:val="20"/>
        </w:rPr>
        <w:t xml:space="preserve">artık </w:t>
      </w:r>
      <w:r w:rsidRPr="00FA1283">
        <w:rPr>
          <w:rFonts w:ascii="Arial" w:hAnsi="Arial" w:cs="Arial"/>
          <w:sz w:val="20"/>
          <w:szCs w:val="20"/>
        </w:rPr>
        <w:t>Azure</w:t>
      </w:r>
      <w:r w:rsidRPr="00FA1283">
        <w:rPr>
          <w:rFonts w:ascii="Arial" w:hAnsi="Arial" w:cs="Arial"/>
          <w:sz w:val="20"/>
          <w:szCs w:val="20"/>
        </w:rPr>
        <w:t xml:space="preserve"> Mağazası üzerinden de ihtiyaç duyulduğunda kullanılabilecek. Buna ek olarak, gelişmiş oto-ölçekleme ve</w:t>
      </w:r>
      <w:r w:rsidRPr="00FA1283">
        <w:t xml:space="preserve"> </w:t>
      </w:r>
      <w:r w:rsidRPr="00FA1283">
        <w:rPr>
          <w:rFonts w:ascii="Arial" w:hAnsi="Arial" w:cs="Arial"/>
          <w:sz w:val="20"/>
          <w:szCs w:val="20"/>
        </w:rPr>
        <w:t xml:space="preserve">orkestrasyon işlevlerine sahip Fortinet çözümlerine ihtiyaç durumunda hem </w:t>
      </w:r>
      <w:r w:rsidRPr="00FA1283">
        <w:rPr>
          <w:rFonts w:ascii="Arial" w:hAnsi="Arial" w:cs="Arial"/>
          <w:sz w:val="20"/>
          <w:szCs w:val="20"/>
        </w:rPr>
        <w:t>AWS</w:t>
      </w:r>
      <w:r w:rsidRPr="00FA1283">
        <w:rPr>
          <w:rFonts w:ascii="Arial" w:hAnsi="Arial" w:cs="Arial"/>
          <w:sz w:val="20"/>
          <w:szCs w:val="20"/>
        </w:rPr>
        <w:t xml:space="preserve"> üzerinden hem de BYOL olarak erişilebilecek. Böylelikle, ihtiyaca göre daha fazla veya daha az ölçeklenebilen esnek iş yükleri ve otomatik güvenlik mümkün hale geliyor.</w:t>
      </w:r>
      <w:r w:rsidR="007018D1" w:rsidRPr="00FA1283">
        <w:rPr>
          <w:rFonts w:ascii="Arial" w:hAnsi="Arial" w:cs="Arial"/>
          <w:sz w:val="20"/>
          <w:szCs w:val="20"/>
        </w:rPr>
        <w:t xml:space="preserve"> </w:t>
      </w:r>
    </w:p>
    <w:p w14:paraId="6B497D66" w14:textId="77777777" w:rsidR="00EB53C9" w:rsidRPr="00A84E4D" w:rsidRDefault="00EB53C9" w:rsidP="00EB53C9">
      <w:pPr>
        <w:pStyle w:val="ListeParagraf"/>
        <w:widowControl w:val="0"/>
        <w:autoSpaceDE w:val="0"/>
        <w:autoSpaceDN w:val="0"/>
        <w:adjustRightInd w:val="0"/>
        <w:rPr>
          <w:rFonts w:ascii="Arial" w:hAnsi="Arial" w:cs="Arial"/>
          <w:b/>
          <w:sz w:val="20"/>
          <w:szCs w:val="20"/>
        </w:rPr>
      </w:pPr>
    </w:p>
    <w:p w14:paraId="48DEF76B" w14:textId="4EB13F19" w:rsidR="009137B4" w:rsidRPr="00485D90" w:rsidRDefault="00FA1283" w:rsidP="00FA1283">
      <w:pPr>
        <w:pStyle w:val="ListeParagraf"/>
        <w:widowControl w:val="0"/>
        <w:numPr>
          <w:ilvl w:val="0"/>
          <w:numId w:val="32"/>
        </w:numPr>
        <w:autoSpaceDE w:val="0"/>
        <w:autoSpaceDN w:val="0"/>
        <w:adjustRightInd w:val="0"/>
        <w:rPr>
          <w:rFonts w:ascii="Arial" w:hAnsi="Arial" w:cs="Arial"/>
          <w:b/>
          <w:sz w:val="20"/>
          <w:szCs w:val="20"/>
        </w:rPr>
      </w:pPr>
      <w:r w:rsidRPr="00485D90">
        <w:rPr>
          <w:rFonts w:ascii="Arial" w:hAnsi="Arial" w:cs="Arial"/>
          <w:b/>
          <w:sz w:val="20"/>
          <w:szCs w:val="20"/>
        </w:rPr>
        <w:t xml:space="preserve">İhtiyaca göre </w:t>
      </w:r>
      <w:r w:rsidR="009137B4" w:rsidRPr="00485D90">
        <w:rPr>
          <w:rFonts w:ascii="Arial" w:hAnsi="Arial" w:cs="Arial"/>
          <w:b/>
          <w:sz w:val="20"/>
          <w:szCs w:val="20"/>
        </w:rPr>
        <w:t>VM</w:t>
      </w:r>
      <w:r w:rsidRPr="00485D90">
        <w:rPr>
          <w:rFonts w:ascii="Arial" w:hAnsi="Arial" w:cs="Arial"/>
          <w:b/>
          <w:sz w:val="20"/>
          <w:szCs w:val="20"/>
        </w:rPr>
        <w:t>,</w:t>
      </w:r>
      <w:r w:rsidR="009137B4" w:rsidRPr="00485D90">
        <w:rPr>
          <w:rFonts w:ascii="Arial" w:hAnsi="Arial" w:cs="Arial"/>
          <w:b/>
          <w:sz w:val="20"/>
          <w:szCs w:val="20"/>
        </w:rPr>
        <w:t xml:space="preserve"> </w:t>
      </w:r>
      <w:r w:rsidRPr="00485D90">
        <w:rPr>
          <w:rFonts w:ascii="Arial" w:hAnsi="Arial" w:cs="Arial"/>
          <w:b/>
          <w:sz w:val="20"/>
          <w:szCs w:val="20"/>
        </w:rPr>
        <w:t xml:space="preserve">Bulut Sağlayıcıları için </w:t>
      </w:r>
      <w:r w:rsidR="00485D90" w:rsidRPr="00485D90">
        <w:rPr>
          <w:rFonts w:ascii="Arial" w:hAnsi="Arial" w:cs="Arial"/>
          <w:b/>
          <w:sz w:val="20"/>
          <w:szCs w:val="20"/>
        </w:rPr>
        <w:t>Anında Ödeme Ölçümleri</w:t>
      </w:r>
      <w:r w:rsidRPr="00485D90">
        <w:rPr>
          <w:rFonts w:ascii="Arial" w:hAnsi="Arial" w:cs="Arial"/>
          <w:b/>
          <w:sz w:val="20"/>
          <w:szCs w:val="20"/>
        </w:rPr>
        <w:t xml:space="preserve"> </w:t>
      </w:r>
      <w:r w:rsidR="00485D90" w:rsidRPr="00485D90">
        <w:rPr>
          <w:rFonts w:ascii="Arial" w:hAnsi="Arial" w:cs="Arial"/>
          <w:b/>
          <w:sz w:val="20"/>
          <w:szCs w:val="20"/>
        </w:rPr>
        <w:t>Sunuyor</w:t>
      </w:r>
      <w:r w:rsidRPr="00485D90">
        <w:rPr>
          <w:rFonts w:ascii="Arial" w:hAnsi="Arial" w:cs="Arial"/>
          <w:b/>
          <w:sz w:val="20"/>
          <w:szCs w:val="20"/>
        </w:rPr>
        <w:t xml:space="preserve">: </w:t>
      </w:r>
      <w:r w:rsidRPr="00485D90">
        <w:rPr>
          <w:rFonts w:ascii="Arial" w:hAnsi="Arial" w:cs="Arial"/>
          <w:sz w:val="20"/>
          <w:szCs w:val="20"/>
        </w:rPr>
        <w:t xml:space="preserve">Fortinet’in yeni ihtiyaca göre </w:t>
      </w:r>
      <w:r w:rsidRPr="00485D90">
        <w:rPr>
          <w:rFonts w:ascii="Arial" w:hAnsi="Arial" w:cs="Arial"/>
          <w:sz w:val="20"/>
          <w:szCs w:val="20"/>
        </w:rPr>
        <w:t>VM</w:t>
      </w:r>
      <w:r w:rsidRPr="00485D90">
        <w:rPr>
          <w:rFonts w:ascii="Arial" w:hAnsi="Arial" w:cs="Arial"/>
          <w:sz w:val="20"/>
          <w:szCs w:val="20"/>
        </w:rPr>
        <w:t xml:space="preserve"> çözümü, </w:t>
      </w:r>
      <w:r w:rsidR="00485D90" w:rsidRPr="00485D90">
        <w:rPr>
          <w:rFonts w:ascii="Arial" w:hAnsi="Arial" w:cs="Arial"/>
          <w:sz w:val="20"/>
          <w:szCs w:val="20"/>
        </w:rPr>
        <w:t xml:space="preserve">bulut sağlayıcıları ve MSSP’lerin önde gelen herkese açık bulut sağlayıcıların fiyatlandırma modeline benzer şekilde, son kullanıcılara anında fiyatlandırma ve otomasyon sunmaları için </w:t>
      </w:r>
      <w:r w:rsidRPr="00485D90">
        <w:rPr>
          <w:rFonts w:ascii="Arial" w:hAnsi="Arial" w:cs="Arial"/>
          <w:sz w:val="20"/>
          <w:szCs w:val="20"/>
        </w:rPr>
        <w:t xml:space="preserve">anahtar teslim </w:t>
      </w:r>
      <w:r w:rsidRPr="00485D90">
        <w:rPr>
          <w:rFonts w:ascii="Arial" w:hAnsi="Arial" w:cs="Arial"/>
          <w:sz w:val="20"/>
          <w:szCs w:val="20"/>
        </w:rPr>
        <w:t>VM</w:t>
      </w:r>
      <w:r w:rsidRPr="00485D90">
        <w:rPr>
          <w:rFonts w:ascii="Arial" w:hAnsi="Arial" w:cs="Arial"/>
          <w:sz w:val="20"/>
          <w:szCs w:val="20"/>
        </w:rPr>
        <w:t xml:space="preserve"> </w:t>
      </w:r>
      <w:r w:rsidR="00485D90" w:rsidRPr="00485D90">
        <w:rPr>
          <w:rFonts w:ascii="Arial" w:hAnsi="Arial" w:cs="Arial"/>
          <w:sz w:val="20"/>
          <w:szCs w:val="20"/>
        </w:rPr>
        <w:t xml:space="preserve">lisanslama ve tedarik platformu sunuyor. Bu platform, saatlik veya hacim </w:t>
      </w:r>
      <w:proofErr w:type="gramStart"/>
      <w:r w:rsidR="00485D90" w:rsidRPr="00485D90">
        <w:rPr>
          <w:rFonts w:ascii="Arial" w:hAnsi="Arial" w:cs="Arial"/>
          <w:sz w:val="20"/>
          <w:szCs w:val="20"/>
        </w:rPr>
        <w:t>bazda</w:t>
      </w:r>
      <w:proofErr w:type="gramEnd"/>
      <w:r w:rsidR="00485D90" w:rsidRPr="00485D90">
        <w:rPr>
          <w:rFonts w:ascii="Arial" w:hAnsi="Arial" w:cs="Arial"/>
          <w:sz w:val="20"/>
          <w:szCs w:val="20"/>
        </w:rPr>
        <w:t xml:space="preserve"> anında ödeme ölçüm seçeneklerinin yanı sıra MSSP’ler için NFV orkestrasyon uyumluluğunu da destekliyor. </w:t>
      </w:r>
      <w:r w:rsidR="00485D90" w:rsidRPr="00485D90">
        <w:rPr>
          <w:rFonts w:ascii="Arial" w:hAnsi="Arial" w:cs="Arial"/>
          <w:sz w:val="20"/>
          <w:szCs w:val="20"/>
        </w:rPr>
        <w:t>FortiHypervisor</w:t>
      </w:r>
      <w:r w:rsidR="00485D90" w:rsidRPr="00485D90">
        <w:rPr>
          <w:rFonts w:ascii="Arial" w:hAnsi="Arial" w:cs="Arial"/>
          <w:sz w:val="20"/>
          <w:szCs w:val="20"/>
        </w:rPr>
        <w:t xml:space="preserve"> ile birlikte ihtiyaca göre VM çözümü, yönetilen güvenlik ve </w:t>
      </w:r>
      <w:r w:rsidR="00485D90" w:rsidRPr="00485D90">
        <w:rPr>
          <w:rFonts w:ascii="Arial" w:hAnsi="Arial" w:cs="Arial"/>
          <w:sz w:val="20"/>
          <w:szCs w:val="20"/>
        </w:rPr>
        <w:t>SD-WAN</w:t>
      </w:r>
      <w:r w:rsidR="00485D90" w:rsidRPr="00485D90">
        <w:rPr>
          <w:rFonts w:ascii="Arial" w:hAnsi="Arial" w:cs="Arial"/>
          <w:sz w:val="20"/>
          <w:szCs w:val="20"/>
        </w:rPr>
        <w:t xml:space="preserve"> servisleri için bulut sağlayıcılarına fiziksel, sanal ve hibrit müşteri tarafı teçhizatı (CPE), form faktörleri sunuyor.</w:t>
      </w:r>
      <w:r w:rsidR="009137B4" w:rsidRPr="00485D90">
        <w:rPr>
          <w:rFonts w:ascii="Arial" w:hAnsi="Arial" w:cs="Arial"/>
          <w:sz w:val="20"/>
          <w:szCs w:val="20"/>
        </w:rPr>
        <w:t xml:space="preserve"> </w:t>
      </w:r>
    </w:p>
    <w:p w14:paraId="52C28966" w14:textId="77777777" w:rsidR="001B5703" w:rsidRPr="00A84E4D" w:rsidRDefault="001B5703" w:rsidP="001B5703">
      <w:pPr>
        <w:widowControl w:val="0"/>
        <w:autoSpaceDE w:val="0"/>
        <w:autoSpaceDN w:val="0"/>
        <w:adjustRightInd w:val="0"/>
        <w:rPr>
          <w:rFonts w:ascii="Arial" w:hAnsi="Arial" w:cs="Arial"/>
          <w:b/>
          <w:sz w:val="20"/>
          <w:szCs w:val="20"/>
        </w:rPr>
      </w:pPr>
    </w:p>
    <w:p w14:paraId="3D02FC5B" w14:textId="145FC136" w:rsidR="001B5703" w:rsidRPr="00795FD7" w:rsidRDefault="00485D90" w:rsidP="00485D90">
      <w:pPr>
        <w:pStyle w:val="ListeParagraf"/>
        <w:widowControl w:val="0"/>
        <w:numPr>
          <w:ilvl w:val="0"/>
          <w:numId w:val="32"/>
        </w:numPr>
        <w:tabs>
          <w:tab w:val="left" w:pos="0"/>
          <w:tab w:val="left" w:pos="220"/>
        </w:tabs>
        <w:autoSpaceDE w:val="0"/>
        <w:autoSpaceDN w:val="0"/>
        <w:adjustRightInd w:val="0"/>
        <w:rPr>
          <w:rFonts w:ascii="Arial" w:hAnsi="Arial" w:cs="Arial"/>
          <w:sz w:val="20"/>
          <w:szCs w:val="20"/>
        </w:rPr>
      </w:pPr>
      <w:r w:rsidRPr="00795FD7">
        <w:rPr>
          <w:rFonts w:ascii="Arial" w:hAnsi="Arial" w:cs="Arial"/>
          <w:b/>
          <w:sz w:val="20"/>
          <w:szCs w:val="20"/>
        </w:rPr>
        <w:t>FortiCASB</w:t>
      </w:r>
      <w:r w:rsidRPr="00795FD7">
        <w:rPr>
          <w:rFonts w:ascii="Arial" w:hAnsi="Arial" w:cs="Arial"/>
          <w:b/>
          <w:sz w:val="20"/>
          <w:szCs w:val="20"/>
        </w:rPr>
        <w:t xml:space="preserve"> ile Yeni Bulut Uygulama Güvenliği:</w:t>
      </w:r>
      <w:r w:rsidR="001B5703" w:rsidRPr="00795FD7">
        <w:rPr>
          <w:rFonts w:ascii="Arial" w:hAnsi="Arial" w:cs="Arial"/>
          <w:b/>
          <w:sz w:val="20"/>
          <w:szCs w:val="20"/>
        </w:rPr>
        <w:t xml:space="preserve"> </w:t>
      </w:r>
      <w:r w:rsidR="001B5703" w:rsidRPr="00795FD7">
        <w:rPr>
          <w:rFonts w:ascii="Arial" w:hAnsi="Arial" w:cs="Arial"/>
          <w:sz w:val="20"/>
          <w:szCs w:val="20"/>
        </w:rPr>
        <w:t>Fortinet</w:t>
      </w:r>
      <w:r w:rsidRPr="00795FD7">
        <w:rPr>
          <w:rFonts w:ascii="Arial" w:hAnsi="Arial" w:cs="Arial"/>
          <w:sz w:val="20"/>
          <w:szCs w:val="20"/>
        </w:rPr>
        <w:t xml:space="preserve">, </w:t>
      </w:r>
      <w:r w:rsidR="00795FD7" w:rsidRPr="00795FD7">
        <w:rPr>
          <w:rFonts w:ascii="Arial" w:hAnsi="Arial" w:cs="Arial"/>
          <w:sz w:val="20"/>
          <w:szCs w:val="20"/>
        </w:rPr>
        <w:t>açık ve kapalı ağlarda kullanıcıların</w:t>
      </w:r>
      <w:r w:rsidR="00DE1A27">
        <w:rPr>
          <w:rFonts w:ascii="Arial" w:hAnsi="Arial" w:cs="Arial"/>
          <w:sz w:val="20"/>
          <w:szCs w:val="20"/>
        </w:rPr>
        <w:t>,</w:t>
      </w:r>
      <w:r w:rsidR="00795FD7" w:rsidRPr="00795FD7">
        <w:rPr>
          <w:rFonts w:ascii="Arial" w:hAnsi="Arial" w:cs="Arial"/>
          <w:sz w:val="20"/>
          <w:szCs w:val="20"/>
        </w:rPr>
        <w:t xml:space="preserve"> yaygın olarak kullanılan </w:t>
      </w:r>
      <w:r w:rsidR="00795FD7" w:rsidRPr="00795FD7">
        <w:rPr>
          <w:rFonts w:ascii="Arial" w:hAnsi="Arial" w:cs="Arial"/>
          <w:sz w:val="20"/>
          <w:szCs w:val="20"/>
        </w:rPr>
        <w:t>Office 365</w:t>
      </w:r>
      <w:r w:rsidR="00795FD7" w:rsidRPr="00795FD7">
        <w:rPr>
          <w:rFonts w:ascii="Arial" w:hAnsi="Arial" w:cs="Arial"/>
          <w:sz w:val="20"/>
          <w:szCs w:val="20"/>
        </w:rPr>
        <w:t xml:space="preserve"> gibi SaaS uygulamalarına erişimi için </w:t>
      </w:r>
      <w:r w:rsidR="00DE1A27" w:rsidRPr="00795FD7">
        <w:rPr>
          <w:rFonts w:ascii="Arial" w:hAnsi="Arial" w:cs="Arial"/>
          <w:sz w:val="20"/>
          <w:szCs w:val="20"/>
        </w:rPr>
        <w:t xml:space="preserve">BT ekiplerinin </w:t>
      </w:r>
      <w:r w:rsidR="00795FD7" w:rsidRPr="00795FD7">
        <w:rPr>
          <w:rFonts w:ascii="Arial" w:hAnsi="Arial" w:cs="Arial"/>
          <w:sz w:val="20"/>
          <w:szCs w:val="20"/>
        </w:rPr>
        <w:t xml:space="preserve">güvenlik etkinliğine sahip olmasını mümkün kılan API tabanlı </w:t>
      </w:r>
      <w:r w:rsidR="00795FD7" w:rsidRPr="00795FD7">
        <w:rPr>
          <w:rFonts w:ascii="Arial" w:hAnsi="Arial" w:cs="Arial"/>
          <w:sz w:val="20"/>
          <w:szCs w:val="20"/>
        </w:rPr>
        <w:t>FortiCASB</w:t>
      </w:r>
      <w:r w:rsidR="00DE1A27">
        <w:rPr>
          <w:rFonts w:ascii="Arial" w:hAnsi="Arial" w:cs="Arial"/>
          <w:sz w:val="20"/>
          <w:szCs w:val="20"/>
        </w:rPr>
        <w:t xml:space="preserve"> servisini de </w:t>
      </w:r>
      <w:r w:rsidR="00795FD7" w:rsidRPr="00795FD7">
        <w:rPr>
          <w:rFonts w:ascii="Arial" w:hAnsi="Arial" w:cs="Arial"/>
          <w:sz w:val="20"/>
          <w:szCs w:val="20"/>
        </w:rPr>
        <w:t xml:space="preserve">tanıttı. </w:t>
      </w:r>
      <w:r w:rsidR="00795FD7" w:rsidRPr="00795FD7">
        <w:rPr>
          <w:rFonts w:ascii="Arial" w:hAnsi="Arial" w:cs="Arial"/>
          <w:sz w:val="20"/>
          <w:szCs w:val="20"/>
        </w:rPr>
        <w:t>FortiCASB</w:t>
      </w:r>
      <w:r w:rsidR="00795FD7" w:rsidRPr="00795FD7">
        <w:rPr>
          <w:rFonts w:ascii="Arial" w:hAnsi="Arial" w:cs="Arial"/>
          <w:sz w:val="20"/>
          <w:szCs w:val="20"/>
        </w:rPr>
        <w:t xml:space="preserve">, SaaS üzerinde saklanan verileri buluttan gelen tehditlere karşı koruyor ve SaaS uygulamalarının daha iyi kontrol edilmesine yardımcı olan uyum ve denetim araçları sunuyor. </w:t>
      </w:r>
      <w:r w:rsidR="00795FD7" w:rsidRPr="00795FD7">
        <w:rPr>
          <w:rFonts w:ascii="Arial" w:hAnsi="Arial" w:cs="Arial"/>
          <w:sz w:val="20"/>
          <w:szCs w:val="20"/>
        </w:rPr>
        <w:t>FortiCASB</w:t>
      </w:r>
      <w:r w:rsidR="00795FD7" w:rsidRPr="00795FD7">
        <w:rPr>
          <w:rFonts w:ascii="Arial" w:hAnsi="Arial" w:cs="Arial"/>
          <w:sz w:val="20"/>
          <w:szCs w:val="20"/>
        </w:rPr>
        <w:t>, 2017 yılının 2. çeyreğine kadar kullanıma sunulmuş olacak.</w:t>
      </w:r>
      <w:r w:rsidR="00E85FD1" w:rsidRPr="00795FD7">
        <w:rPr>
          <w:rFonts w:ascii="Arial" w:hAnsi="Arial" w:cs="Arial"/>
          <w:sz w:val="20"/>
          <w:szCs w:val="20"/>
        </w:rPr>
        <w:t xml:space="preserve"> </w:t>
      </w:r>
    </w:p>
    <w:p w14:paraId="2BDACED8" w14:textId="77777777" w:rsidR="00DE1A27" w:rsidRDefault="00DE1A27" w:rsidP="007941F4">
      <w:pPr>
        <w:widowControl w:val="0"/>
        <w:autoSpaceDE w:val="0"/>
        <w:autoSpaceDN w:val="0"/>
        <w:adjustRightInd w:val="0"/>
        <w:rPr>
          <w:rFonts w:ascii="Arial" w:hAnsi="Arial" w:cs="Arial"/>
          <w:sz w:val="20"/>
          <w:szCs w:val="20"/>
        </w:rPr>
      </w:pPr>
    </w:p>
    <w:p w14:paraId="748F7AC9" w14:textId="6EA56918" w:rsidR="00063F38" w:rsidRPr="00873E80" w:rsidRDefault="00DE1A27" w:rsidP="00873E80">
      <w:pPr>
        <w:rPr>
          <w:rFonts w:ascii="Arial" w:hAnsi="Arial" w:cs="Arial"/>
          <w:sz w:val="20"/>
          <w:szCs w:val="20"/>
        </w:rPr>
      </w:pPr>
      <w:r w:rsidRPr="00873E80">
        <w:rPr>
          <w:rFonts w:ascii="Arial" w:hAnsi="Arial" w:cs="Arial"/>
          <w:sz w:val="20"/>
          <w:szCs w:val="20"/>
        </w:rPr>
        <w:t xml:space="preserve">ZK Research </w:t>
      </w:r>
      <w:r w:rsidRPr="00873E80">
        <w:rPr>
          <w:rFonts w:ascii="Arial" w:hAnsi="Arial" w:cs="Arial"/>
          <w:sz w:val="20"/>
          <w:szCs w:val="20"/>
        </w:rPr>
        <w:t xml:space="preserve">Kurucusu ve Baş Analisti </w:t>
      </w:r>
      <w:r w:rsidRPr="00873E80">
        <w:rPr>
          <w:rFonts w:ascii="Arial" w:hAnsi="Arial" w:cs="Arial"/>
          <w:sz w:val="20"/>
          <w:szCs w:val="20"/>
        </w:rPr>
        <w:t xml:space="preserve">Zeus </w:t>
      </w:r>
      <w:proofErr w:type="spellStart"/>
      <w:r w:rsidRPr="00873E80">
        <w:rPr>
          <w:rFonts w:ascii="Arial" w:hAnsi="Arial" w:cs="Arial"/>
          <w:sz w:val="20"/>
          <w:szCs w:val="20"/>
        </w:rPr>
        <w:t>Kerravala</w:t>
      </w:r>
      <w:proofErr w:type="spellEnd"/>
      <w:r w:rsidRPr="00873E80">
        <w:rPr>
          <w:rFonts w:ascii="Arial" w:hAnsi="Arial" w:cs="Arial"/>
          <w:sz w:val="20"/>
          <w:szCs w:val="20"/>
        </w:rPr>
        <w:t xml:space="preserve"> konuyla ilgili yaptığı değerlendirmede şunları söyledi:  </w:t>
      </w:r>
      <w:r w:rsidR="00873E80">
        <w:rPr>
          <w:rFonts w:ascii="Arial" w:hAnsi="Arial" w:cs="Arial"/>
          <w:sz w:val="20"/>
          <w:szCs w:val="20"/>
        </w:rPr>
        <w:t>“</w:t>
      </w:r>
      <w:r w:rsidRPr="00873E80">
        <w:rPr>
          <w:rFonts w:ascii="Arial" w:hAnsi="Arial" w:cs="Arial"/>
          <w:sz w:val="20"/>
          <w:szCs w:val="20"/>
        </w:rPr>
        <w:t xml:space="preserve">Bulut servisleri, kurumiçi altyapı veya uygulamalardan çok daha fazla tüketiliyor. Ancak bulutta güvenliği sağlamak hala CIO’ların öncelikli gündem maddeleri arasında yer alıyor. Herhangi bir BT kaynağı gibi bulut servisleri de politikalar, izleme uygulamaları ve </w:t>
      </w:r>
      <w:proofErr w:type="gramStart"/>
      <w:r w:rsidRPr="00873E80">
        <w:rPr>
          <w:rFonts w:ascii="Arial" w:hAnsi="Arial" w:cs="Arial"/>
          <w:sz w:val="20"/>
          <w:szCs w:val="20"/>
        </w:rPr>
        <w:t>entegre</w:t>
      </w:r>
      <w:proofErr w:type="gramEnd"/>
      <w:r w:rsidRPr="00873E80">
        <w:rPr>
          <w:rFonts w:ascii="Arial" w:hAnsi="Arial" w:cs="Arial"/>
          <w:sz w:val="20"/>
          <w:szCs w:val="20"/>
        </w:rPr>
        <w:t xml:space="preserve"> güvenlik araçları ile yönetilmeli ve koruma altına alınmalı. Fortinet’in </w:t>
      </w:r>
      <w:r w:rsidRPr="00A84E4D">
        <w:rPr>
          <w:rFonts w:ascii="Arial" w:hAnsi="Arial" w:cs="Arial"/>
          <w:sz w:val="20"/>
          <w:szCs w:val="20"/>
        </w:rPr>
        <w:t xml:space="preserve">Security Fabric </w:t>
      </w:r>
      <w:r>
        <w:rPr>
          <w:rFonts w:ascii="Arial" w:hAnsi="Arial" w:cs="Arial"/>
          <w:sz w:val="20"/>
          <w:szCs w:val="20"/>
        </w:rPr>
        <w:t xml:space="preserve">mimarisi ile sunduğu </w:t>
      </w:r>
      <w:r w:rsidRPr="00873E80">
        <w:rPr>
          <w:rFonts w:ascii="Arial" w:hAnsi="Arial" w:cs="Arial"/>
          <w:sz w:val="20"/>
          <w:szCs w:val="20"/>
        </w:rPr>
        <w:t xml:space="preserve">yeni bulut güvenlik çözümleri, </w:t>
      </w:r>
      <w:r w:rsidR="00873E80" w:rsidRPr="00873E80">
        <w:rPr>
          <w:rFonts w:ascii="Arial" w:hAnsi="Arial" w:cs="Arial"/>
          <w:sz w:val="20"/>
          <w:szCs w:val="20"/>
        </w:rPr>
        <w:t>CIO’ların veri merkezleri ve bulut ortamlarındaki verilerini korumasını sağlayan etkinlik, otomasyon ve kontrol sunuyor.”</w:t>
      </w:r>
      <w:r w:rsidR="009A29AC" w:rsidRPr="00873E80">
        <w:rPr>
          <w:rFonts w:ascii="Arial" w:hAnsi="Arial" w:cs="Arial"/>
          <w:sz w:val="20"/>
          <w:szCs w:val="20"/>
        </w:rPr>
        <w:t xml:space="preserve"> </w:t>
      </w:r>
    </w:p>
    <w:p w14:paraId="74E13087" w14:textId="77777777" w:rsidR="003A24E1" w:rsidRPr="00A84E4D" w:rsidRDefault="003A24E1" w:rsidP="003A24E1">
      <w:pPr>
        <w:widowControl w:val="0"/>
        <w:autoSpaceDE w:val="0"/>
        <w:autoSpaceDN w:val="0"/>
        <w:adjustRightInd w:val="0"/>
        <w:rPr>
          <w:rFonts w:ascii="Arial" w:hAnsi="Arial" w:cs="Arial"/>
          <w:b/>
          <w:sz w:val="20"/>
          <w:szCs w:val="20"/>
        </w:rPr>
      </w:pPr>
    </w:p>
    <w:p w14:paraId="6319A6BE" w14:textId="38E19E73" w:rsidR="0052554B" w:rsidRPr="00A84E4D" w:rsidRDefault="00873E80" w:rsidP="0052554B">
      <w:pPr>
        <w:widowControl w:val="0"/>
        <w:autoSpaceDE w:val="0"/>
        <w:autoSpaceDN w:val="0"/>
        <w:adjustRightInd w:val="0"/>
        <w:rPr>
          <w:rFonts w:ascii="Arial" w:hAnsi="Arial" w:cs="Arial"/>
          <w:b/>
          <w:sz w:val="20"/>
          <w:szCs w:val="20"/>
        </w:rPr>
      </w:pPr>
      <w:r>
        <w:rPr>
          <w:rFonts w:ascii="Arial" w:hAnsi="Arial" w:cs="Arial"/>
          <w:b/>
          <w:sz w:val="20"/>
          <w:szCs w:val="20"/>
        </w:rPr>
        <w:t>Ek Kaynaklar</w:t>
      </w:r>
    </w:p>
    <w:p w14:paraId="5D5FEBB6" w14:textId="5DC3B10B" w:rsidR="00011521" w:rsidRPr="00A84E4D" w:rsidRDefault="00215F94" w:rsidP="00564383">
      <w:pPr>
        <w:widowControl w:val="0"/>
        <w:numPr>
          <w:ilvl w:val="0"/>
          <w:numId w:val="6"/>
        </w:numPr>
        <w:tabs>
          <w:tab w:val="left" w:pos="220"/>
          <w:tab w:val="left" w:pos="720"/>
        </w:tabs>
        <w:autoSpaceDE w:val="0"/>
        <w:autoSpaceDN w:val="0"/>
        <w:adjustRightInd w:val="0"/>
        <w:rPr>
          <w:rFonts w:ascii="Arial" w:hAnsi="Arial" w:cs="Arial"/>
          <w:sz w:val="20"/>
          <w:szCs w:val="20"/>
        </w:rPr>
      </w:pPr>
      <w:r w:rsidRPr="00A84E4D">
        <w:rPr>
          <w:rFonts w:ascii="Arial" w:hAnsi="Arial" w:cs="Arial"/>
          <w:sz w:val="20"/>
          <w:szCs w:val="20"/>
        </w:rPr>
        <w:t xml:space="preserve">Blog: </w:t>
      </w:r>
      <w:hyperlink r:id="rId11" w:history="1">
        <w:r w:rsidR="00011521" w:rsidRPr="00A84E4D">
          <w:rPr>
            <w:rStyle w:val="Kpr"/>
            <w:rFonts w:ascii="Arial" w:hAnsi="Arial" w:cs="Arial"/>
            <w:sz w:val="20"/>
            <w:szCs w:val="20"/>
          </w:rPr>
          <w:t>Fortinet Security Fabric</w:t>
        </w:r>
        <w:r w:rsidR="00873E80">
          <w:rPr>
            <w:rStyle w:val="Kpr"/>
            <w:rFonts w:ascii="Arial" w:hAnsi="Arial" w:cs="Arial"/>
            <w:sz w:val="20"/>
            <w:szCs w:val="20"/>
          </w:rPr>
          <w:t xml:space="preserve"> Mimarisi Bulutu da </w:t>
        </w:r>
        <w:proofErr w:type="gramStart"/>
        <w:r w:rsidR="00873E80">
          <w:rPr>
            <w:rStyle w:val="Kpr"/>
            <w:rFonts w:ascii="Arial" w:hAnsi="Arial" w:cs="Arial"/>
            <w:sz w:val="20"/>
            <w:szCs w:val="20"/>
          </w:rPr>
          <w:t>Kapsıyor</w:t>
        </w:r>
        <w:proofErr w:type="gramEnd"/>
      </w:hyperlink>
      <w:r w:rsidR="00011521" w:rsidRPr="00A84E4D">
        <w:rPr>
          <w:rFonts w:ascii="Arial" w:hAnsi="Arial" w:cs="Arial"/>
          <w:sz w:val="20"/>
          <w:szCs w:val="20"/>
        </w:rPr>
        <w:t xml:space="preserve"> </w:t>
      </w:r>
      <w:r w:rsidR="00873E80">
        <w:rPr>
          <w:rFonts w:ascii="Arial" w:hAnsi="Arial" w:cs="Arial"/>
          <w:sz w:val="20"/>
          <w:szCs w:val="20"/>
        </w:rPr>
        <w:t xml:space="preserve">– Yazan </w:t>
      </w:r>
      <w:r w:rsidR="00011521" w:rsidRPr="00A84E4D">
        <w:rPr>
          <w:rFonts w:ascii="Arial" w:hAnsi="Arial" w:cs="Arial"/>
          <w:sz w:val="20"/>
          <w:szCs w:val="20"/>
        </w:rPr>
        <w:t xml:space="preserve">John Maddison </w:t>
      </w:r>
    </w:p>
    <w:p w14:paraId="70A1A5E0" w14:textId="65DD612E" w:rsidR="00C37875" w:rsidRPr="00A84E4D" w:rsidRDefault="00542DBC" w:rsidP="00564383">
      <w:pPr>
        <w:widowControl w:val="0"/>
        <w:numPr>
          <w:ilvl w:val="0"/>
          <w:numId w:val="6"/>
        </w:numPr>
        <w:tabs>
          <w:tab w:val="left" w:pos="220"/>
          <w:tab w:val="left" w:pos="720"/>
        </w:tabs>
        <w:autoSpaceDE w:val="0"/>
        <w:autoSpaceDN w:val="0"/>
        <w:adjustRightInd w:val="0"/>
        <w:rPr>
          <w:rFonts w:ascii="Arial" w:hAnsi="Arial" w:cs="Arial"/>
          <w:sz w:val="20"/>
          <w:szCs w:val="20"/>
        </w:rPr>
      </w:pPr>
      <w:hyperlink r:id="rId12" w:history="1">
        <w:r w:rsidR="00C37875" w:rsidRPr="00A84E4D">
          <w:rPr>
            <w:rStyle w:val="Kpr"/>
            <w:rFonts w:ascii="Arial" w:hAnsi="Arial" w:cs="Arial"/>
            <w:sz w:val="20"/>
            <w:szCs w:val="20"/>
          </w:rPr>
          <w:t>Fortinet Security Fabric</w:t>
        </w:r>
      </w:hyperlink>
      <w:r w:rsidR="00C37875" w:rsidRPr="00A84E4D">
        <w:rPr>
          <w:rFonts w:ascii="Arial" w:hAnsi="Arial" w:cs="Arial"/>
          <w:sz w:val="20"/>
          <w:szCs w:val="20"/>
        </w:rPr>
        <w:t xml:space="preserve"> </w:t>
      </w:r>
      <w:r w:rsidR="00873E80">
        <w:rPr>
          <w:rFonts w:ascii="Arial" w:hAnsi="Arial" w:cs="Arial"/>
          <w:sz w:val="20"/>
          <w:szCs w:val="20"/>
        </w:rPr>
        <w:t>hakkında daha fazla bilgi alın.</w:t>
      </w:r>
      <w:r w:rsidR="00C37875" w:rsidRPr="00A84E4D">
        <w:rPr>
          <w:rFonts w:ascii="Arial" w:hAnsi="Arial" w:cs="Arial"/>
          <w:sz w:val="20"/>
          <w:szCs w:val="20"/>
        </w:rPr>
        <w:t xml:space="preserve"> </w:t>
      </w:r>
    </w:p>
    <w:p w14:paraId="2357A165" w14:textId="60545B91" w:rsidR="0052554B" w:rsidRPr="00A84E4D" w:rsidRDefault="004C63B9" w:rsidP="00564383">
      <w:pPr>
        <w:widowControl w:val="0"/>
        <w:numPr>
          <w:ilvl w:val="0"/>
          <w:numId w:val="6"/>
        </w:numPr>
        <w:tabs>
          <w:tab w:val="left" w:pos="220"/>
          <w:tab w:val="left" w:pos="720"/>
        </w:tabs>
        <w:autoSpaceDE w:val="0"/>
        <w:autoSpaceDN w:val="0"/>
        <w:adjustRightInd w:val="0"/>
        <w:rPr>
          <w:rFonts w:ascii="Arial" w:hAnsi="Arial" w:cs="Arial"/>
          <w:sz w:val="20"/>
          <w:szCs w:val="20"/>
        </w:rPr>
      </w:pPr>
      <w:r w:rsidRPr="00A84E4D">
        <w:rPr>
          <w:rFonts w:ascii="Arial" w:hAnsi="Arial" w:cs="Arial"/>
          <w:sz w:val="20"/>
          <w:szCs w:val="20"/>
        </w:rPr>
        <w:t>Fortinet</w:t>
      </w:r>
      <w:r w:rsidR="00873E80">
        <w:rPr>
          <w:rFonts w:ascii="Arial" w:hAnsi="Arial" w:cs="Arial"/>
          <w:sz w:val="20"/>
          <w:szCs w:val="20"/>
        </w:rPr>
        <w:t xml:space="preserve">’i </w:t>
      </w:r>
      <w:hyperlink r:id="rId13" w:history="1">
        <w:r w:rsidRPr="00A84E4D">
          <w:rPr>
            <w:rStyle w:val="Kpr"/>
            <w:rFonts w:ascii="Arial" w:hAnsi="Arial" w:cs="Arial"/>
            <w:sz w:val="20"/>
            <w:szCs w:val="20"/>
          </w:rPr>
          <w:t>Twitter</w:t>
        </w:r>
      </w:hyperlink>
      <w:r w:rsidR="00E02BE8" w:rsidRPr="00A84E4D">
        <w:rPr>
          <w:rFonts w:ascii="Arial" w:hAnsi="Arial" w:cs="Arial"/>
          <w:sz w:val="20"/>
          <w:szCs w:val="20"/>
        </w:rPr>
        <w:t xml:space="preserve">, </w:t>
      </w:r>
      <w:hyperlink r:id="rId14" w:history="1">
        <w:r w:rsidRPr="00A84E4D">
          <w:rPr>
            <w:rStyle w:val="Kpr"/>
            <w:rFonts w:ascii="Arial" w:hAnsi="Arial" w:cs="Arial"/>
            <w:sz w:val="20"/>
            <w:szCs w:val="20"/>
          </w:rPr>
          <w:t>LinkedIn</w:t>
        </w:r>
      </w:hyperlink>
      <w:r w:rsidR="003C2A9B" w:rsidRPr="00A84E4D">
        <w:rPr>
          <w:rFonts w:ascii="Arial" w:hAnsi="Arial" w:cs="Arial"/>
          <w:sz w:val="20"/>
          <w:szCs w:val="20"/>
        </w:rPr>
        <w:t xml:space="preserve"> </w:t>
      </w:r>
      <w:r w:rsidR="00873E80">
        <w:rPr>
          <w:rFonts w:ascii="Arial" w:hAnsi="Arial" w:cs="Arial"/>
          <w:sz w:val="20"/>
          <w:szCs w:val="20"/>
        </w:rPr>
        <w:t xml:space="preserve">ve </w:t>
      </w:r>
      <w:hyperlink r:id="rId15" w:history="1">
        <w:r w:rsidR="006733FC" w:rsidRPr="00A84E4D">
          <w:rPr>
            <w:rStyle w:val="Kpr"/>
            <w:rFonts w:ascii="Arial" w:hAnsi="Arial" w:cs="Arial"/>
            <w:sz w:val="20"/>
            <w:szCs w:val="20"/>
          </w:rPr>
          <w:t>Facebook</w:t>
        </w:r>
      </w:hyperlink>
      <w:r w:rsidR="006733FC" w:rsidRPr="00A84E4D">
        <w:rPr>
          <w:rFonts w:ascii="Arial" w:hAnsi="Arial" w:cs="Arial"/>
          <w:sz w:val="20"/>
          <w:szCs w:val="20"/>
        </w:rPr>
        <w:t xml:space="preserve"> </w:t>
      </w:r>
      <w:r w:rsidR="00873E80">
        <w:rPr>
          <w:rFonts w:ascii="Arial" w:hAnsi="Arial" w:cs="Arial"/>
          <w:sz w:val="20"/>
          <w:szCs w:val="20"/>
        </w:rPr>
        <w:t>üzerinden takip edin.</w:t>
      </w:r>
      <w:r w:rsidRPr="00A84E4D">
        <w:rPr>
          <w:rFonts w:ascii="Arial" w:hAnsi="Arial" w:cs="Arial"/>
          <w:sz w:val="20"/>
          <w:szCs w:val="20"/>
        </w:rPr>
        <w:t xml:space="preserve"> </w:t>
      </w:r>
    </w:p>
    <w:p w14:paraId="08C6F8C4" w14:textId="77777777" w:rsidR="00C340EB" w:rsidRPr="00A84E4D" w:rsidRDefault="00C340EB" w:rsidP="00DC4417">
      <w:pPr>
        <w:rPr>
          <w:rFonts w:ascii="Arial" w:hAnsi="Arial" w:cs="Arial"/>
          <w:b/>
          <w:color w:val="A6A6A6" w:themeColor="background1" w:themeShade="A6"/>
          <w:sz w:val="20"/>
          <w:szCs w:val="20"/>
        </w:rPr>
      </w:pPr>
    </w:p>
    <w:p w14:paraId="0665D8AF" w14:textId="77777777" w:rsidR="0094501F" w:rsidRPr="0094501F" w:rsidRDefault="0094501F" w:rsidP="0094501F">
      <w:pPr>
        <w:rPr>
          <w:rFonts w:ascii="Arial" w:hAnsi="Arial" w:cs="Arial"/>
          <w:b/>
          <w:sz w:val="20"/>
          <w:szCs w:val="20"/>
        </w:rPr>
      </w:pPr>
      <w:r w:rsidRPr="0094501F">
        <w:rPr>
          <w:rFonts w:ascii="Arial" w:hAnsi="Arial" w:cs="Arial"/>
          <w:b/>
          <w:sz w:val="20"/>
          <w:szCs w:val="20"/>
        </w:rPr>
        <w:t>Fortinet hakkında</w:t>
      </w:r>
    </w:p>
    <w:p w14:paraId="0C3659D0" w14:textId="77777777" w:rsidR="0094501F" w:rsidRPr="0094501F" w:rsidRDefault="0094501F" w:rsidP="0094501F">
      <w:pPr>
        <w:rPr>
          <w:rFonts w:ascii="Arial" w:hAnsi="Arial" w:cs="Arial"/>
          <w:sz w:val="20"/>
          <w:szCs w:val="20"/>
        </w:rPr>
      </w:pPr>
      <w:r w:rsidRPr="0094501F">
        <w:rPr>
          <w:rFonts w:ascii="Arial" w:hAnsi="Arial" w:cs="Arial"/>
          <w:sz w:val="20"/>
          <w:szCs w:val="20"/>
        </w:rPr>
        <w:t xml:space="preserve">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w:t>
      </w:r>
      <w:proofErr w:type="gramStart"/>
      <w:r w:rsidRPr="0094501F">
        <w:rPr>
          <w:rFonts w:ascii="Arial" w:hAnsi="Arial" w:cs="Arial"/>
          <w:sz w:val="20"/>
          <w:szCs w:val="20"/>
        </w:rPr>
        <w:t>global</w:t>
      </w:r>
      <w:proofErr w:type="gramEnd"/>
      <w:r w:rsidRPr="0094501F">
        <w:rPr>
          <w:rFonts w:ascii="Arial" w:hAnsi="Arial" w:cs="Arial"/>
          <w:sz w:val="20"/>
          <w:szCs w:val="20"/>
        </w:rPr>
        <w:t xml:space="preserve"> çapta sevkiyatı yapılan en güvenilir çözümler alanında dünyanın bir numarasıdır ve dünya genelinde 300 binden fazla müşteri ticari </w:t>
      </w:r>
      <w:r w:rsidRPr="0094501F">
        <w:rPr>
          <w:rFonts w:ascii="Arial" w:hAnsi="Arial" w:cs="Arial"/>
          <w:sz w:val="20"/>
          <w:szCs w:val="20"/>
        </w:rPr>
        <w:lastRenderedPageBreak/>
        <w:t xml:space="preserve">faaliyetlerini korumak için Fortinet’e güvenmektedir. Daha fazla bilgi için: http://www.fortinet.com, Fortinet Blog sayfası veya FortiGuard Labs.    </w:t>
      </w:r>
    </w:p>
    <w:p w14:paraId="1F0DE6FC" w14:textId="7B40F78D" w:rsidR="00110A60" w:rsidRPr="0094501F" w:rsidRDefault="00110A60" w:rsidP="0094501F">
      <w:pPr>
        <w:rPr>
          <w:rFonts w:ascii="Arial" w:hAnsi="Arial" w:cs="Arial"/>
          <w:sz w:val="20"/>
          <w:szCs w:val="20"/>
        </w:rPr>
      </w:pPr>
    </w:p>
    <w:sectPr w:rsidR="00110A60" w:rsidRPr="0094501F" w:rsidSect="005E17D9">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93DD5" w14:textId="77777777" w:rsidR="00542DBC" w:rsidRDefault="00542DBC" w:rsidP="00C73F02">
      <w:r>
        <w:separator/>
      </w:r>
    </w:p>
  </w:endnote>
  <w:endnote w:type="continuationSeparator" w:id="0">
    <w:p w14:paraId="0B0A252F" w14:textId="77777777" w:rsidR="00542DBC" w:rsidRDefault="00542DBC"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F5D41" w14:textId="77777777" w:rsidR="00542DBC" w:rsidRDefault="00542DBC" w:rsidP="00C73F02">
      <w:r>
        <w:separator/>
      </w:r>
    </w:p>
  </w:footnote>
  <w:footnote w:type="continuationSeparator" w:id="0">
    <w:p w14:paraId="146FE840" w14:textId="77777777" w:rsidR="00542DBC" w:rsidRDefault="00542DBC" w:rsidP="00C7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68672" w14:textId="023A5118" w:rsidR="00865F67" w:rsidRPr="007567FC" w:rsidRDefault="00865F67">
    <w:pPr>
      <w:pStyle w:val="stbilgi"/>
      <w:rPr>
        <w:rFonts w:ascii="Arial" w:hAnsi="Arial"/>
      </w:rPr>
    </w:pPr>
    <w:r w:rsidRPr="007567FC">
      <w:rPr>
        <w:rFonts w:ascii="Arial" w:eastAsia="MS Mincho" w:hAnsi="Arial" w:cs="Times New Roman"/>
        <w:b/>
        <w:noProof/>
        <w:color w:val="FF0000"/>
        <w:lang w:eastAsia="tr-TR"/>
      </w:rPr>
      <w:drawing>
        <wp:anchor distT="0" distB="0" distL="114300" distR="114300" simplePos="0" relativeHeight="251658240" behindDoc="0" locked="0" layoutInCell="1" allowOverlap="1" wp14:anchorId="4EC135B3" wp14:editId="2B334494">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E41149"/>
    <w:multiLevelType w:val="hybridMultilevel"/>
    <w:tmpl w:val="8FA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C0E4B"/>
    <w:multiLevelType w:val="hybridMultilevel"/>
    <w:tmpl w:val="0BF2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159D5"/>
    <w:multiLevelType w:val="hybridMultilevel"/>
    <w:tmpl w:val="2AE4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C0D26"/>
    <w:multiLevelType w:val="hybridMultilevel"/>
    <w:tmpl w:val="416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9734F"/>
    <w:multiLevelType w:val="hybridMultilevel"/>
    <w:tmpl w:val="19BA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E1070"/>
    <w:multiLevelType w:val="hybridMultilevel"/>
    <w:tmpl w:val="9712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805DD"/>
    <w:multiLevelType w:val="hybridMultilevel"/>
    <w:tmpl w:val="3FF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D2BC3"/>
    <w:multiLevelType w:val="hybridMultilevel"/>
    <w:tmpl w:val="283C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8F2895"/>
    <w:multiLevelType w:val="hybridMultilevel"/>
    <w:tmpl w:val="0974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F5868"/>
    <w:multiLevelType w:val="hybridMultilevel"/>
    <w:tmpl w:val="A6B857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A69E1"/>
    <w:multiLevelType w:val="hybridMultilevel"/>
    <w:tmpl w:val="7518B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A36166"/>
    <w:multiLevelType w:val="hybridMultilevel"/>
    <w:tmpl w:val="BB0AE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E2D59"/>
    <w:multiLevelType w:val="hybridMultilevel"/>
    <w:tmpl w:val="4184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E4157"/>
    <w:multiLevelType w:val="hybridMultilevel"/>
    <w:tmpl w:val="E132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D3655"/>
    <w:multiLevelType w:val="hybridMultilevel"/>
    <w:tmpl w:val="39C6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215F6"/>
    <w:multiLevelType w:val="hybridMultilevel"/>
    <w:tmpl w:val="8A4E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74331D"/>
    <w:multiLevelType w:val="hybridMultilevel"/>
    <w:tmpl w:val="5F52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1A353A"/>
    <w:multiLevelType w:val="hybridMultilevel"/>
    <w:tmpl w:val="0E14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5843EA"/>
    <w:multiLevelType w:val="hybridMultilevel"/>
    <w:tmpl w:val="6FA2F60A"/>
    <w:lvl w:ilvl="0" w:tplc="70D044D2">
      <w:start w:val="1"/>
      <w:numFmt w:val="bullet"/>
      <w:lvlText w:val=""/>
      <w:lvlJc w:val="left"/>
      <w:pPr>
        <w:tabs>
          <w:tab w:val="num" w:pos="720"/>
        </w:tabs>
        <w:ind w:left="720" w:hanging="360"/>
      </w:pPr>
      <w:rPr>
        <w:rFonts w:ascii="Wingdings" w:hAnsi="Wingdings" w:hint="default"/>
      </w:rPr>
    </w:lvl>
    <w:lvl w:ilvl="1" w:tplc="853A85CA" w:tentative="1">
      <w:start w:val="1"/>
      <w:numFmt w:val="bullet"/>
      <w:lvlText w:val=""/>
      <w:lvlJc w:val="left"/>
      <w:pPr>
        <w:tabs>
          <w:tab w:val="num" w:pos="1440"/>
        </w:tabs>
        <w:ind w:left="1440" w:hanging="360"/>
      </w:pPr>
      <w:rPr>
        <w:rFonts w:ascii="Wingdings" w:hAnsi="Wingdings" w:hint="default"/>
      </w:rPr>
    </w:lvl>
    <w:lvl w:ilvl="2" w:tplc="2E9437FE" w:tentative="1">
      <w:start w:val="1"/>
      <w:numFmt w:val="bullet"/>
      <w:lvlText w:val=""/>
      <w:lvlJc w:val="left"/>
      <w:pPr>
        <w:tabs>
          <w:tab w:val="num" w:pos="2160"/>
        </w:tabs>
        <w:ind w:left="2160" w:hanging="360"/>
      </w:pPr>
      <w:rPr>
        <w:rFonts w:ascii="Wingdings" w:hAnsi="Wingdings" w:hint="default"/>
      </w:rPr>
    </w:lvl>
    <w:lvl w:ilvl="3" w:tplc="7810A2BC" w:tentative="1">
      <w:start w:val="1"/>
      <w:numFmt w:val="bullet"/>
      <w:lvlText w:val=""/>
      <w:lvlJc w:val="left"/>
      <w:pPr>
        <w:tabs>
          <w:tab w:val="num" w:pos="2880"/>
        </w:tabs>
        <w:ind w:left="2880" w:hanging="360"/>
      </w:pPr>
      <w:rPr>
        <w:rFonts w:ascii="Wingdings" w:hAnsi="Wingdings" w:hint="default"/>
      </w:rPr>
    </w:lvl>
    <w:lvl w:ilvl="4" w:tplc="9E689E64" w:tentative="1">
      <w:start w:val="1"/>
      <w:numFmt w:val="bullet"/>
      <w:lvlText w:val=""/>
      <w:lvlJc w:val="left"/>
      <w:pPr>
        <w:tabs>
          <w:tab w:val="num" w:pos="3600"/>
        </w:tabs>
        <w:ind w:left="3600" w:hanging="360"/>
      </w:pPr>
      <w:rPr>
        <w:rFonts w:ascii="Wingdings" w:hAnsi="Wingdings" w:hint="default"/>
      </w:rPr>
    </w:lvl>
    <w:lvl w:ilvl="5" w:tplc="069034BE" w:tentative="1">
      <w:start w:val="1"/>
      <w:numFmt w:val="bullet"/>
      <w:lvlText w:val=""/>
      <w:lvlJc w:val="left"/>
      <w:pPr>
        <w:tabs>
          <w:tab w:val="num" w:pos="4320"/>
        </w:tabs>
        <w:ind w:left="4320" w:hanging="360"/>
      </w:pPr>
      <w:rPr>
        <w:rFonts w:ascii="Wingdings" w:hAnsi="Wingdings" w:hint="default"/>
      </w:rPr>
    </w:lvl>
    <w:lvl w:ilvl="6" w:tplc="BB60ED5A" w:tentative="1">
      <w:start w:val="1"/>
      <w:numFmt w:val="bullet"/>
      <w:lvlText w:val=""/>
      <w:lvlJc w:val="left"/>
      <w:pPr>
        <w:tabs>
          <w:tab w:val="num" w:pos="5040"/>
        </w:tabs>
        <w:ind w:left="5040" w:hanging="360"/>
      </w:pPr>
      <w:rPr>
        <w:rFonts w:ascii="Wingdings" w:hAnsi="Wingdings" w:hint="default"/>
      </w:rPr>
    </w:lvl>
    <w:lvl w:ilvl="7" w:tplc="3C84FEC0" w:tentative="1">
      <w:start w:val="1"/>
      <w:numFmt w:val="bullet"/>
      <w:lvlText w:val=""/>
      <w:lvlJc w:val="left"/>
      <w:pPr>
        <w:tabs>
          <w:tab w:val="num" w:pos="5760"/>
        </w:tabs>
        <w:ind w:left="5760" w:hanging="360"/>
      </w:pPr>
      <w:rPr>
        <w:rFonts w:ascii="Wingdings" w:hAnsi="Wingdings" w:hint="default"/>
      </w:rPr>
    </w:lvl>
    <w:lvl w:ilvl="8" w:tplc="8FE48EE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24"/>
  </w:num>
  <w:num w:numId="8">
    <w:abstractNumId w:val="10"/>
  </w:num>
  <w:num w:numId="9">
    <w:abstractNumId w:val="19"/>
  </w:num>
  <w:num w:numId="10">
    <w:abstractNumId w:val="30"/>
  </w:num>
  <w:num w:numId="11">
    <w:abstractNumId w:val="27"/>
  </w:num>
  <w:num w:numId="12">
    <w:abstractNumId w:val="26"/>
  </w:num>
  <w:num w:numId="13">
    <w:abstractNumId w:val="20"/>
  </w:num>
  <w:num w:numId="14">
    <w:abstractNumId w:val="29"/>
  </w:num>
  <w:num w:numId="15">
    <w:abstractNumId w:val="28"/>
  </w:num>
  <w:num w:numId="16">
    <w:abstractNumId w:val="22"/>
  </w:num>
  <w:num w:numId="17">
    <w:abstractNumId w:val="9"/>
  </w:num>
  <w:num w:numId="18">
    <w:abstractNumId w:val="7"/>
  </w:num>
  <w:num w:numId="19">
    <w:abstractNumId w:val="17"/>
  </w:num>
  <w:num w:numId="20">
    <w:abstractNumId w:val="15"/>
  </w:num>
  <w:num w:numId="21">
    <w:abstractNumId w:val="12"/>
  </w:num>
  <w:num w:numId="22">
    <w:abstractNumId w:val="16"/>
  </w:num>
  <w:num w:numId="23">
    <w:abstractNumId w:val="25"/>
  </w:num>
  <w:num w:numId="24">
    <w:abstractNumId w:val="11"/>
  </w:num>
  <w:num w:numId="25">
    <w:abstractNumId w:val="23"/>
  </w:num>
  <w:num w:numId="26">
    <w:abstractNumId w:val="13"/>
  </w:num>
  <w:num w:numId="27">
    <w:abstractNumId w:val="5"/>
  </w:num>
  <w:num w:numId="28">
    <w:abstractNumId w:val="18"/>
  </w:num>
  <w:num w:numId="29">
    <w:abstractNumId w:val="31"/>
  </w:num>
  <w:num w:numId="30">
    <w:abstractNumId w:val="8"/>
  </w:num>
  <w:num w:numId="31">
    <w:abstractNumId w:val="14"/>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ren Wu">
    <w15:presenceInfo w15:providerId="Windows Live" w15:userId="3dcd625d15e47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17"/>
    <w:rsid w:val="0000614F"/>
    <w:rsid w:val="00011521"/>
    <w:rsid w:val="00020DE5"/>
    <w:rsid w:val="00022578"/>
    <w:rsid w:val="0002300C"/>
    <w:rsid w:val="0003087C"/>
    <w:rsid w:val="00032560"/>
    <w:rsid w:val="000432B5"/>
    <w:rsid w:val="0005473F"/>
    <w:rsid w:val="000632B1"/>
    <w:rsid w:val="00063F38"/>
    <w:rsid w:val="00064B62"/>
    <w:rsid w:val="00074458"/>
    <w:rsid w:val="00074517"/>
    <w:rsid w:val="00074F67"/>
    <w:rsid w:val="00082BF8"/>
    <w:rsid w:val="0009202B"/>
    <w:rsid w:val="00093DF0"/>
    <w:rsid w:val="000A2C61"/>
    <w:rsid w:val="000A53AD"/>
    <w:rsid w:val="000B1D5F"/>
    <w:rsid w:val="000B6643"/>
    <w:rsid w:val="000C4A8A"/>
    <w:rsid w:val="000C5B28"/>
    <w:rsid w:val="000D2000"/>
    <w:rsid w:val="000E1EFF"/>
    <w:rsid w:val="000E3A62"/>
    <w:rsid w:val="000E58EE"/>
    <w:rsid w:val="000E74AD"/>
    <w:rsid w:val="00103236"/>
    <w:rsid w:val="00110A60"/>
    <w:rsid w:val="00111B8B"/>
    <w:rsid w:val="00111CF1"/>
    <w:rsid w:val="00135196"/>
    <w:rsid w:val="00140871"/>
    <w:rsid w:val="00145ECE"/>
    <w:rsid w:val="001470A5"/>
    <w:rsid w:val="0015094B"/>
    <w:rsid w:val="00155A1B"/>
    <w:rsid w:val="00156708"/>
    <w:rsid w:val="001655E9"/>
    <w:rsid w:val="001711BC"/>
    <w:rsid w:val="001831C5"/>
    <w:rsid w:val="001A5DAA"/>
    <w:rsid w:val="001A636F"/>
    <w:rsid w:val="001B5703"/>
    <w:rsid w:val="001D10BB"/>
    <w:rsid w:val="001D7727"/>
    <w:rsid w:val="001E790D"/>
    <w:rsid w:val="00202782"/>
    <w:rsid w:val="002060D4"/>
    <w:rsid w:val="0020632C"/>
    <w:rsid w:val="00207C71"/>
    <w:rsid w:val="002144F2"/>
    <w:rsid w:val="00214F06"/>
    <w:rsid w:val="00215F94"/>
    <w:rsid w:val="0021657F"/>
    <w:rsid w:val="00220A4F"/>
    <w:rsid w:val="00225D97"/>
    <w:rsid w:val="00226713"/>
    <w:rsid w:val="002412DF"/>
    <w:rsid w:val="002426C6"/>
    <w:rsid w:val="00244ED6"/>
    <w:rsid w:val="0024768C"/>
    <w:rsid w:val="0027024A"/>
    <w:rsid w:val="002718E7"/>
    <w:rsid w:val="002719A7"/>
    <w:rsid w:val="00271EBD"/>
    <w:rsid w:val="002725A8"/>
    <w:rsid w:val="00275762"/>
    <w:rsid w:val="0027656E"/>
    <w:rsid w:val="00277EF7"/>
    <w:rsid w:val="00284F31"/>
    <w:rsid w:val="00286BA5"/>
    <w:rsid w:val="00286FE7"/>
    <w:rsid w:val="002A6D85"/>
    <w:rsid w:val="002B18FF"/>
    <w:rsid w:val="002B3318"/>
    <w:rsid w:val="002C572E"/>
    <w:rsid w:val="002D5330"/>
    <w:rsid w:val="002E2EE8"/>
    <w:rsid w:val="002F0935"/>
    <w:rsid w:val="002F1D52"/>
    <w:rsid w:val="002F3047"/>
    <w:rsid w:val="00302BE1"/>
    <w:rsid w:val="0030540E"/>
    <w:rsid w:val="00310474"/>
    <w:rsid w:val="00316935"/>
    <w:rsid w:val="00316E5F"/>
    <w:rsid w:val="00326C78"/>
    <w:rsid w:val="00327172"/>
    <w:rsid w:val="0034224C"/>
    <w:rsid w:val="0034461B"/>
    <w:rsid w:val="003503D0"/>
    <w:rsid w:val="00355D94"/>
    <w:rsid w:val="00361175"/>
    <w:rsid w:val="00365576"/>
    <w:rsid w:val="0036582A"/>
    <w:rsid w:val="00376E5F"/>
    <w:rsid w:val="00386B3A"/>
    <w:rsid w:val="0039191B"/>
    <w:rsid w:val="00391AB0"/>
    <w:rsid w:val="00393881"/>
    <w:rsid w:val="00394D33"/>
    <w:rsid w:val="0039532E"/>
    <w:rsid w:val="003A24E1"/>
    <w:rsid w:val="003A6987"/>
    <w:rsid w:val="003A76CE"/>
    <w:rsid w:val="003B0BDE"/>
    <w:rsid w:val="003B5146"/>
    <w:rsid w:val="003B59D0"/>
    <w:rsid w:val="003B5F7A"/>
    <w:rsid w:val="003B66BF"/>
    <w:rsid w:val="003C2A9B"/>
    <w:rsid w:val="003C7257"/>
    <w:rsid w:val="003C77FA"/>
    <w:rsid w:val="003D3CAA"/>
    <w:rsid w:val="003E1354"/>
    <w:rsid w:val="003E2DA6"/>
    <w:rsid w:val="003E34E0"/>
    <w:rsid w:val="003F349C"/>
    <w:rsid w:val="00403AF6"/>
    <w:rsid w:val="00411F73"/>
    <w:rsid w:val="004161DE"/>
    <w:rsid w:val="00421A68"/>
    <w:rsid w:val="00430ACB"/>
    <w:rsid w:val="0043190D"/>
    <w:rsid w:val="00434DF1"/>
    <w:rsid w:val="00434FA6"/>
    <w:rsid w:val="004422EC"/>
    <w:rsid w:val="004471D9"/>
    <w:rsid w:val="00453B21"/>
    <w:rsid w:val="00455B5B"/>
    <w:rsid w:val="00460406"/>
    <w:rsid w:val="00461E4F"/>
    <w:rsid w:val="00463D36"/>
    <w:rsid w:val="00466258"/>
    <w:rsid w:val="004749CD"/>
    <w:rsid w:val="00485D90"/>
    <w:rsid w:val="004962C4"/>
    <w:rsid w:val="004A131C"/>
    <w:rsid w:val="004A3AA3"/>
    <w:rsid w:val="004A6A93"/>
    <w:rsid w:val="004B43F2"/>
    <w:rsid w:val="004B537D"/>
    <w:rsid w:val="004B5F5A"/>
    <w:rsid w:val="004C4F10"/>
    <w:rsid w:val="004C63B9"/>
    <w:rsid w:val="004D156B"/>
    <w:rsid w:val="004D169A"/>
    <w:rsid w:val="004D2AB6"/>
    <w:rsid w:val="004D3B6F"/>
    <w:rsid w:val="004D690D"/>
    <w:rsid w:val="004E2DEA"/>
    <w:rsid w:val="004E464B"/>
    <w:rsid w:val="004E5AE9"/>
    <w:rsid w:val="004F4A5F"/>
    <w:rsid w:val="004F68A3"/>
    <w:rsid w:val="004F707A"/>
    <w:rsid w:val="00502D94"/>
    <w:rsid w:val="00503C87"/>
    <w:rsid w:val="00514358"/>
    <w:rsid w:val="00514C5C"/>
    <w:rsid w:val="00522B8D"/>
    <w:rsid w:val="0052554B"/>
    <w:rsid w:val="00526400"/>
    <w:rsid w:val="00530837"/>
    <w:rsid w:val="0054278B"/>
    <w:rsid w:val="00542DBC"/>
    <w:rsid w:val="00546694"/>
    <w:rsid w:val="00557C67"/>
    <w:rsid w:val="0056216C"/>
    <w:rsid w:val="00564383"/>
    <w:rsid w:val="00566741"/>
    <w:rsid w:val="00573369"/>
    <w:rsid w:val="005765F8"/>
    <w:rsid w:val="00580A7D"/>
    <w:rsid w:val="005836FE"/>
    <w:rsid w:val="0058389D"/>
    <w:rsid w:val="005902DF"/>
    <w:rsid w:val="00591AEE"/>
    <w:rsid w:val="005B0F31"/>
    <w:rsid w:val="005B1819"/>
    <w:rsid w:val="005B3838"/>
    <w:rsid w:val="005B7F02"/>
    <w:rsid w:val="005C558D"/>
    <w:rsid w:val="005C5924"/>
    <w:rsid w:val="005C65DB"/>
    <w:rsid w:val="005C681F"/>
    <w:rsid w:val="005D102B"/>
    <w:rsid w:val="005D2B8F"/>
    <w:rsid w:val="005E17D9"/>
    <w:rsid w:val="005E39F1"/>
    <w:rsid w:val="005E74C9"/>
    <w:rsid w:val="005F3BF6"/>
    <w:rsid w:val="005F466E"/>
    <w:rsid w:val="0060616F"/>
    <w:rsid w:val="006106E5"/>
    <w:rsid w:val="00613F02"/>
    <w:rsid w:val="00616EC0"/>
    <w:rsid w:val="006204FF"/>
    <w:rsid w:val="00626C1D"/>
    <w:rsid w:val="00643B70"/>
    <w:rsid w:val="0065068E"/>
    <w:rsid w:val="00652637"/>
    <w:rsid w:val="00657238"/>
    <w:rsid w:val="00657D46"/>
    <w:rsid w:val="00671E4D"/>
    <w:rsid w:val="006733FC"/>
    <w:rsid w:val="00674FE3"/>
    <w:rsid w:val="00677322"/>
    <w:rsid w:val="006806CC"/>
    <w:rsid w:val="006972D0"/>
    <w:rsid w:val="006A235B"/>
    <w:rsid w:val="006A5EFC"/>
    <w:rsid w:val="006B1E1E"/>
    <w:rsid w:val="006B2EA6"/>
    <w:rsid w:val="006B382F"/>
    <w:rsid w:val="006B7716"/>
    <w:rsid w:val="006C2E28"/>
    <w:rsid w:val="006E0267"/>
    <w:rsid w:val="006E6D29"/>
    <w:rsid w:val="006E74C5"/>
    <w:rsid w:val="0070027D"/>
    <w:rsid w:val="00700374"/>
    <w:rsid w:val="007018D1"/>
    <w:rsid w:val="00710FB6"/>
    <w:rsid w:val="00711DC2"/>
    <w:rsid w:val="007134C8"/>
    <w:rsid w:val="00720DA6"/>
    <w:rsid w:val="007239F1"/>
    <w:rsid w:val="00723AA8"/>
    <w:rsid w:val="007407E3"/>
    <w:rsid w:val="00740F09"/>
    <w:rsid w:val="00743DD3"/>
    <w:rsid w:val="00746613"/>
    <w:rsid w:val="00750248"/>
    <w:rsid w:val="007567FC"/>
    <w:rsid w:val="007573AE"/>
    <w:rsid w:val="00761E8F"/>
    <w:rsid w:val="00765A5C"/>
    <w:rsid w:val="0076626F"/>
    <w:rsid w:val="007705F3"/>
    <w:rsid w:val="007759A9"/>
    <w:rsid w:val="007767BD"/>
    <w:rsid w:val="00780DB3"/>
    <w:rsid w:val="0078564A"/>
    <w:rsid w:val="00790E33"/>
    <w:rsid w:val="00790E6B"/>
    <w:rsid w:val="00791611"/>
    <w:rsid w:val="007941F4"/>
    <w:rsid w:val="00795FD7"/>
    <w:rsid w:val="00797996"/>
    <w:rsid w:val="007A1CB5"/>
    <w:rsid w:val="007A258D"/>
    <w:rsid w:val="007A3E07"/>
    <w:rsid w:val="007A7053"/>
    <w:rsid w:val="007B184D"/>
    <w:rsid w:val="007C4424"/>
    <w:rsid w:val="007C5B6D"/>
    <w:rsid w:val="007C6E34"/>
    <w:rsid w:val="007D0D8D"/>
    <w:rsid w:val="007D2566"/>
    <w:rsid w:val="007D3C32"/>
    <w:rsid w:val="007E0945"/>
    <w:rsid w:val="007E3B2F"/>
    <w:rsid w:val="007E3FDF"/>
    <w:rsid w:val="007F234A"/>
    <w:rsid w:val="007F775E"/>
    <w:rsid w:val="00803FE1"/>
    <w:rsid w:val="00807B76"/>
    <w:rsid w:val="008120E3"/>
    <w:rsid w:val="0081576F"/>
    <w:rsid w:val="00815914"/>
    <w:rsid w:val="008213C1"/>
    <w:rsid w:val="0083598E"/>
    <w:rsid w:val="008360FB"/>
    <w:rsid w:val="00836A91"/>
    <w:rsid w:val="00836EB2"/>
    <w:rsid w:val="00836EE5"/>
    <w:rsid w:val="00844955"/>
    <w:rsid w:val="00847743"/>
    <w:rsid w:val="008551A8"/>
    <w:rsid w:val="00862CFC"/>
    <w:rsid w:val="00865F67"/>
    <w:rsid w:val="00871FF3"/>
    <w:rsid w:val="00873E80"/>
    <w:rsid w:val="0089472C"/>
    <w:rsid w:val="00895707"/>
    <w:rsid w:val="008962B5"/>
    <w:rsid w:val="00897D13"/>
    <w:rsid w:val="008A1E16"/>
    <w:rsid w:val="008A53C6"/>
    <w:rsid w:val="008B498B"/>
    <w:rsid w:val="008B5226"/>
    <w:rsid w:val="008B632B"/>
    <w:rsid w:val="008D09EB"/>
    <w:rsid w:val="008D3C49"/>
    <w:rsid w:val="008D3E27"/>
    <w:rsid w:val="008E0BE4"/>
    <w:rsid w:val="008E2B01"/>
    <w:rsid w:val="008E442D"/>
    <w:rsid w:val="008E6ADD"/>
    <w:rsid w:val="008F578E"/>
    <w:rsid w:val="00902192"/>
    <w:rsid w:val="00906A6B"/>
    <w:rsid w:val="009137B4"/>
    <w:rsid w:val="00922701"/>
    <w:rsid w:val="00922897"/>
    <w:rsid w:val="0092427B"/>
    <w:rsid w:val="0092446B"/>
    <w:rsid w:val="00937087"/>
    <w:rsid w:val="00941CB1"/>
    <w:rsid w:val="009425DE"/>
    <w:rsid w:val="0094501F"/>
    <w:rsid w:val="00946B35"/>
    <w:rsid w:val="009547DC"/>
    <w:rsid w:val="009562CC"/>
    <w:rsid w:val="009609B4"/>
    <w:rsid w:val="00960D59"/>
    <w:rsid w:val="00962DEB"/>
    <w:rsid w:val="00972333"/>
    <w:rsid w:val="009904B0"/>
    <w:rsid w:val="009A29AC"/>
    <w:rsid w:val="009A569C"/>
    <w:rsid w:val="009A6905"/>
    <w:rsid w:val="009B1026"/>
    <w:rsid w:val="009B12D6"/>
    <w:rsid w:val="009B26FE"/>
    <w:rsid w:val="009B5F3C"/>
    <w:rsid w:val="009C32B0"/>
    <w:rsid w:val="009C5A3F"/>
    <w:rsid w:val="009C693C"/>
    <w:rsid w:val="009C7AD4"/>
    <w:rsid w:val="009D24A8"/>
    <w:rsid w:val="009E230F"/>
    <w:rsid w:val="009E69CD"/>
    <w:rsid w:val="009F0623"/>
    <w:rsid w:val="009F2565"/>
    <w:rsid w:val="009F3428"/>
    <w:rsid w:val="009F6073"/>
    <w:rsid w:val="009F77EC"/>
    <w:rsid w:val="00A038B1"/>
    <w:rsid w:val="00A03B8B"/>
    <w:rsid w:val="00A14F90"/>
    <w:rsid w:val="00A151F2"/>
    <w:rsid w:val="00A16A7A"/>
    <w:rsid w:val="00A27154"/>
    <w:rsid w:val="00A3346C"/>
    <w:rsid w:val="00A42D98"/>
    <w:rsid w:val="00A44C31"/>
    <w:rsid w:val="00A552AD"/>
    <w:rsid w:val="00A56DE9"/>
    <w:rsid w:val="00A66E62"/>
    <w:rsid w:val="00A67DC4"/>
    <w:rsid w:val="00A752A8"/>
    <w:rsid w:val="00A76908"/>
    <w:rsid w:val="00A835D2"/>
    <w:rsid w:val="00A84E4D"/>
    <w:rsid w:val="00A86E82"/>
    <w:rsid w:val="00A9034E"/>
    <w:rsid w:val="00A92022"/>
    <w:rsid w:val="00A93C72"/>
    <w:rsid w:val="00A955D2"/>
    <w:rsid w:val="00AA466A"/>
    <w:rsid w:val="00AA59CA"/>
    <w:rsid w:val="00AA67A9"/>
    <w:rsid w:val="00AD2AA3"/>
    <w:rsid w:val="00AD2EF7"/>
    <w:rsid w:val="00AD49F1"/>
    <w:rsid w:val="00AE6104"/>
    <w:rsid w:val="00AE632D"/>
    <w:rsid w:val="00AE7D24"/>
    <w:rsid w:val="00AF2810"/>
    <w:rsid w:val="00AF5E5D"/>
    <w:rsid w:val="00B01F05"/>
    <w:rsid w:val="00B0314A"/>
    <w:rsid w:val="00B04E6F"/>
    <w:rsid w:val="00B06F3A"/>
    <w:rsid w:val="00B20C0D"/>
    <w:rsid w:val="00B239E4"/>
    <w:rsid w:val="00B31ACD"/>
    <w:rsid w:val="00B31CB4"/>
    <w:rsid w:val="00B32B12"/>
    <w:rsid w:val="00B34168"/>
    <w:rsid w:val="00B373BC"/>
    <w:rsid w:val="00B40324"/>
    <w:rsid w:val="00B431D0"/>
    <w:rsid w:val="00B4429D"/>
    <w:rsid w:val="00B44FCB"/>
    <w:rsid w:val="00B4609C"/>
    <w:rsid w:val="00B53554"/>
    <w:rsid w:val="00B54529"/>
    <w:rsid w:val="00B56A23"/>
    <w:rsid w:val="00B577C4"/>
    <w:rsid w:val="00B6008F"/>
    <w:rsid w:val="00B648B0"/>
    <w:rsid w:val="00B81387"/>
    <w:rsid w:val="00B94812"/>
    <w:rsid w:val="00BA247A"/>
    <w:rsid w:val="00BA6202"/>
    <w:rsid w:val="00BA6268"/>
    <w:rsid w:val="00BD4ED4"/>
    <w:rsid w:val="00BD680A"/>
    <w:rsid w:val="00BD7991"/>
    <w:rsid w:val="00BF1719"/>
    <w:rsid w:val="00BF3DC7"/>
    <w:rsid w:val="00BF58BC"/>
    <w:rsid w:val="00C00F6B"/>
    <w:rsid w:val="00C0391F"/>
    <w:rsid w:val="00C06A44"/>
    <w:rsid w:val="00C14EF8"/>
    <w:rsid w:val="00C15375"/>
    <w:rsid w:val="00C173F8"/>
    <w:rsid w:val="00C2252E"/>
    <w:rsid w:val="00C2611F"/>
    <w:rsid w:val="00C26D65"/>
    <w:rsid w:val="00C31FE7"/>
    <w:rsid w:val="00C340EB"/>
    <w:rsid w:val="00C37875"/>
    <w:rsid w:val="00C402C3"/>
    <w:rsid w:val="00C44329"/>
    <w:rsid w:val="00C453C6"/>
    <w:rsid w:val="00C53BCA"/>
    <w:rsid w:val="00C64A88"/>
    <w:rsid w:val="00C66BCD"/>
    <w:rsid w:val="00C67D59"/>
    <w:rsid w:val="00C72032"/>
    <w:rsid w:val="00C73F02"/>
    <w:rsid w:val="00C800FE"/>
    <w:rsid w:val="00C84251"/>
    <w:rsid w:val="00C9075B"/>
    <w:rsid w:val="00C91EBD"/>
    <w:rsid w:val="00C93A77"/>
    <w:rsid w:val="00C9795B"/>
    <w:rsid w:val="00CA1733"/>
    <w:rsid w:val="00CA2D4B"/>
    <w:rsid w:val="00CA6539"/>
    <w:rsid w:val="00CB013E"/>
    <w:rsid w:val="00CC052E"/>
    <w:rsid w:val="00CC2EBC"/>
    <w:rsid w:val="00CC60A0"/>
    <w:rsid w:val="00CD0C8A"/>
    <w:rsid w:val="00CD0D71"/>
    <w:rsid w:val="00CD5714"/>
    <w:rsid w:val="00CD6C39"/>
    <w:rsid w:val="00CD7671"/>
    <w:rsid w:val="00CE2678"/>
    <w:rsid w:val="00CE6334"/>
    <w:rsid w:val="00D238CD"/>
    <w:rsid w:val="00D24552"/>
    <w:rsid w:val="00D32AF2"/>
    <w:rsid w:val="00D413A2"/>
    <w:rsid w:val="00D41EBD"/>
    <w:rsid w:val="00D43C7F"/>
    <w:rsid w:val="00D456D5"/>
    <w:rsid w:val="00D463FC"/>
    <w:rsid w:val="00D5086D"/>
    <w:rsid w:val="00D535EF"/>
    <w:rsid w:val="00D6430E"/>
    <w:rsid w:val="00D64BCD"/>
    <w:rsid w:val="00D665A8"/>
    <w:rsid w:val="00D86544"/>
    <w:rsid w:val="00D9776A"/>
    <w:rsid w:val="00DA1EDB"/>
    <w:rsid w:val="00DA3177"/>
    <w:rsid w:val="00DA41BF"/>
    <w:rsid w:val="00DA45E5"/>
    <w:rsid w:val="00DA5A98"/>
    <w:rsid w:val="00DB445F"/>
    <w:rsid w:val="00DB6049"/>
    <w:rsid w:val="00DC0983"/>
    <w:rsid w:val="00DC4417"/>
    <w:rsid w:val="00DC5EDB"/>
    <w:rsid w:val="00DD2F9E"/>
    <w:rsid w:val="00DE1A27"/>
    <w:rsid w:val="00DF2735"/>
    <w:rsid w:val="00DF2E45"/>
    <w:rsid w:val="00E02BE8"/>
    <w:rsid w:val="00E13235"/>
    <w:rsid w:val="00E134A3"/>
    <w:rsid w:val="00E2577D"/>
    <w:rsid w:val="00E304DF"/>
    <w:rsid w:val="00E45583"/>
    <w:rsid w:val="00E4742E"/>
    <w:rsid w:val="00E54AC1"/>
    <w:rsid w:val="00E60DC2"/>
    <w:rsid w:val="00E702F8"/>
    <w:rsid w:val="00E7297C"/>
    <w:rsid w:val="00E7494E"/>
    <w:rsid w:val="00E80BB8"/>
    <w:rsid w:val="00E831B2"/>
    <w:rsid w:val="00E85FD1"/>
    <w:rsid w:val="00E9534E"/>
    <w:rsid w:val="00EA3F37"/>
    <w:rsid w:val="00EB01BE"/>
    <w:rsid w:val="00EB1316"/>
    <w:rsid w:val="00EB53C9"/>
    <w:rsid w:val="00EB6036"/>
    <w:rsid w:val="00EC3783"/>
    <w:rsid w:val="00ED536C"/>
    <w:rsid w:val="00EE1700"/>
    <w:rsid w:val="00EE43BB"/>
    <w:rsid w:val="00EE5AED"/>
    <w:rsid w:val="00EF2E18"/>
    <w:rsid w:val="00F007C2"/>
    <w:rsid w:val="00F128FD"/>
    <w:rsid w:val="00F16F84"/>
    <w:rsid w:val="00F17EC9"/>
    <w:rsid w:val="00F2315B"/>
    <w:rsid w:val="00F2487E"/>
    <w:rsid w:val="00F30540"/>
    <w:rsid w:val="00F30997"/>
    <w:rsid w:val="00F332B2"/>
    <w:rsid w:val="00F34B2B"/>
    <w:rsid w:val="00F4042F"/>
    <w:rsid w:val="00F43BD2"/>
    <w:rsid w:val="00F5139D"/>
    <w:rsid w:val="00F51512"/>
    <w:rsid w:val="00F62AB9"/>
    <w:rsid w:val="00F62FBA"/>
    <w:rsid w:val="00F64844"/>
    <w:rsid w:val="00F65921"/>
    <w:rsid w:val="00F6643C"/>
    <w:rsid w:val="00F721A9"/>
    <w:rsid w:val="00F75C50"/>
    <w:rsid w:val="00F83422"/>
    <w:rsid w:val="00F85AEB"/>
    <w:rsid w:val="00F85C22"/>
    <w:rsid w:val="00F87487"/>
    <w:rsid w:val="00F91536"/>
    <w:rsid w:val="00F91EC7"/>
    <w:rsid w:val="00F94A96"/>
    <w:rsid w:val="00FA1283"/>
    <w:rsid w:val="00FA1B75"/>
    <w:rsid w:val="00FA54A9"/>
    <w:rsid w:val="00FB6C15"/>
    <w:rsid w:val="00FC4A03"/>
    <w:rsid w:val="00FC4E1A"/>
    <w:rsid w:val="00FC56B7"/>
    <w:rsid w:val="00FC592C"/>
    <w:rsid w:val="00FE7369"/>
    <w:rsid w:val="00FF1833"/>
    <w:rsid w:val="00FF64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6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54B"/>
    <w:pPr>
      <w:ind w:left="720"/>
      <w:contextualSpacing/>
    </w:pPr>
  </w:style>
  <w:style w:type="character" w:styleId="Kpr">
    <w:name w:val="Hyperlink"/>
    <w:basedOn w:val="VarsaylanParagrafYazTipi"/>
    <w:uiPriority w:val="99"/>
    <w:unhideWhenUsed/>
    <w:rsid w:val="00386B3A"/>
    <w:rPr>
      <w:color w:val="0000FF" w:themeColor="hyperlink"/>
      <w:u w:val="single"/>
    </w:rPr>
  </w:style>
  <w:style w:type="character" w:styleId="zlenenKpr">
    <w:name w:val="FollowedHyperlink"/>
    <w:basedOn w:val="VarsaylanParagrafYazTipi"/>
    <w:uiPriority w:val="99"/>
    <w:semiHidden/>
    <w:unhideWhenUsed/>
    <w:rsid w:val="00386B3A"/>
    <w:rPr>
      <w:color w:val="800080" w:themeColor="followedHyperlink"/>
      <w:u w:val="single"/>
    </w:rPr>
  </w:style>
  <w:style w:type="paragraph" w:styleId="stbilgi">
    <w:name w:val="header"/>
    <w:basedOn w:val="Normal"/>
    <w:link w:val="stbilgiChar"/>
    <w:uiPriority w:val="99"/>
    <w:unhideWhenUsed/>
    <w:rsid w:val="00C73F02"/>
    <w:pPr>
      <w:tabs>
        <w:tab w:val="center" w:pos="4320"/>
        <w:tab w:val="right" w:pos="8640"/>
      </w:tabs>
    </w:pPr>
  </w:style>
  <w:style w:type="character" w:customStyle="1" w:styleId="stbilgiChar">
    <w:name w:val="Üstbilgi Char"/>
    <w:basedOn w:val="VarsaylanParagrafYazTipi"/>
    <w:link w:val="stbilgi"/>
    <w:uiPriority w:val="99"/>
    <w:rsid w:val="00C73F02"/>
  </w:style>
  <w:style w:type="paragraph" w:styleId="Altbilgi">
    <w:name w:val="footer"/>
    <w:basedOn w:val="Normal"/>
    <w:link w:val="AltbilgiChar"/>
    <w:uiPriority w:val="99"/>
    <w:unhideWhenUsed/>
    <w:rsid w:val="00C73F02"/>
    <w:pPr>
      <w:tabs>
        <w:tab w:val="center" w:pos="4320"/>
        <w:tab w:val="right" w:pos="8640"/>
      </w:tabs>
    </w:pPr>
  </w:style>
  <w:style w:type="character" w:customStyle="1" w:styleId="AltbilgiChar">
    <w:name w:val="Altbilgi Char"/>
    <w:basedOn w:val="VarsaylanParagrafYazTipi"/>
    <w:link w:val="Altbilgi"/>
    <w:uiPriority w:val="99"/>
    <w:rsid w:val="00C73F02"/>
  </w:style>
  <w:style w:type="paragraph" w:styleId="BalonMetni">
    <w:name w:val="Balloon Text"/>
    <w:basedOn w:val="Normal"/>
    <w:link w:val="BalonMetniChar"/>
    <w:uiPriority w:val="99"/>
    <w:semiHidden/>
    <w:unhideWhenUsed/>
    <w:rsid w:val="00C73F0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73F02"/>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3E34E0"/>
    <w:rPr>
      <w:sz w:val="18"/>
      <w:szCs w:val="18"/>
    </w:rPr>
  </w:style>
  <w:style w:type="paragraph" w:styleId="AklamaMetni">
    <w:name w:val="annotation text"/>
    <w:basedOn w:val="Normal"/>
    <w:link w:val="AklamaMetniChar"/>
    <w:uiPriority w:val="99"/>
    <w:semiHidden/>
    <w:unhideWhenUsed/>
    <w:rsid w:val="003E34E0"/>
  </w:style>
  <w:style w:type="character" w:customStyle="1" w:styleId="AklamaMetniChar">
    <w:name w:val="Açıklama Metni Char"/>
    <w:basedOn w:val="VarsaylanParagrafYazTipi"/>
    <w:link w:val="AklamaMetni"/>
    <w:uiPriority w:val="99"/>
    <w:semiHidden/>
    <w:rsid w:val="003E34E0"/>
  </w:style>
  <w:style w:type="paragraph" w:styleId="AklamaKonusu">
    <w:name w:val="annotation subject"/>
    <w:basedOn w:val="AklamaMetni"/>
    <w:next w:val="AklamaMetni"/>
    <w:link w:val="AklamaKonusuChar"/>
    <w:uiPriority w:val="99"/>
    <w:semiHidden/>
    <w:unhideWhenUsed/>
    <w:rsid w:val="003E34E0"/>
    <w:rPr>
      <w:b/>
      <w:bCs/>
      <w:sz w:val="20"/>
      <w:szCs w:val="20"/>
    </w:rPr>
  </w:style>
  <w:style w:type="character" w:customStyle="1" w:styleId="AklamaKonusuChar">
    <w:name w:val="Açıklama Konusu Char"/>
    <w:basedOn w:val="AklamaMetniChar"/>
    <w:link w:val="AklamaKonusu"/>
    <w:uiPriority w:val="99"/>
    <w:semiHidden/>
    <w:rsid w:val="003E34E0"/>
    <w:rPr>
      <w:b/>
      <w:bCs/>
      <w:sz w:val="20"/>
      <w:szCs w:val="20"/>
    </w:rPr>
  </w:style>
  <w:style w:type="paragraph" w:styleId="Dzeltme">
    <w:name w:val="Revision"/>
    <w:hidden/>
    <w:uiPriority w:val="99"/>
    <w:semiHidden/>
    <w:rsid w:val="00895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54B"/>
    <w:pPr>
      <w:ind w:left="720"/>
      <w:contextualSpacing/>
    </w:pPr>
  </w:style>
  <w:style w:type="character" w:styleId="Kpr">
    <w:name w:val="Hyperlink"/>
    <w:basedOn w:val="VarsaylanParagrafYazTipi"/>
    <w:uiPriority w:val="99"/>
    <w:unhideWhenUsed/>
    <w:rsid w:val="00386B3A"/>
    <w:rPr>
      <w:color w:val="0000FF" w:themeColor="hyperlink"/>
      <w:u w:val="single"/>
    </w:rPr>
  </w:style>
  <w:style w:type="character" w:styleId="zlenenKpr">
    <w:name w:val="FollowedHyperlink"/>
    <w:basedOn w:val="VarsaylanParagrafYazTipi"/>
    <w:uiPriority w:val="99"/>
    <w:semiHidden/>
    <w:unhideWhenUsed/>
    <w:rsid w:val="00386B3A"/>
    <w:rPr>
      <w:color w:val="800080" w:themeColor="followedHyperlink"/>
      <w:u w:val="single"/>
    </w:rPr>
  </w:style>
  <w:style w:type="paragraph" w:styleId="stbilgi">
    <w:name w:val="header"/>
    <w:basedOn w:val="Normal"/>
    <w:link w:val="stbilgiChar"/>
    <w:uiPriority w:val="99"/>
    <w:unhideWhenUsed/>
    <w:rsid w:val="00C73F02"/>
    <w:pPr>
      <w:tabs>
        <w:tab w:val="center" w:pos="4320"/>
        <w:tab w:val="right" w:pos="8640"/>
      </w:tabs>
    </w:pPr>
  </w:style>
  <w:style w:type="character" w:customStyle="1" w:styleId="stbilgiChar">
    <w:name w:val="Üstbilgi Char"/>
    <w:basedOn w:val="VarsaylanParagrafYazTipi"/>
    <w:link w:val="stbilgi"/>
    <w:uiPriority w:val="99"/>
    <w:rsid w:val="00C73F02"/>
  </w:style>
  <w:style w:type="paragraph" w:styleId="Altbilgi">
    <w:name w:val="footer"/>
    <w:basedOn w:val="Normal"/>
    <w:link w:val="AltbilgiChar"/>
    <w:uiPriority w:val="99"/>
    <w:unhideWhenUsed/>
    <w:rsid w:val="00C73F02"/>
    <w:pPr>
      <w:tabs>
        <w:tab w:val="center" w:pos="4320"/>
        <w:tab w:val="right" w:pos="8640"/>
      </w:tabs>
    </w:pPr>
  </w:style>
  <w:style w:type="character" w:customStyle="1" w:styleId="AltbilgiChar">
    <w:name w:val="Altbilgi Char"/>
    <w:basedOn w:val="VarsaylanParagrafYazTipi"/>
    <w:link w:val="Altbilgi"/>
    <w:uiPriority w:val="99"/>
    <w:rsid w:val="00C73F02"/>
  </w:style>
  <w:style w:type="paragraph" w:styleId="BalonMetni">
    <w:name w:val="Balloon Text"/>
    <w:basedOn w:val="Normal"/>
    <w:link w:val="BalonMetniChar"/>
    <w:uiPriority w:val="99"/>
    <w:semiHidden/>
    <w:unhideWhenUsed/>
    <w:rsid w:val="00C73F0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73F02"/>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3E34E0"/>
    <w:rPr>
      <w:sz w:val="18"/>
      <w:szCs w:val="18"/>
    </w:rPr>
  </w:style>
  <w:style w:type="paragraph" w:styleId="AklamaMetni">
    <w:name w:val="annotation text"/>
    <w:basedOn w:val="Normal"/>
    <w:link w:val="AklamaMetniChar"/>
    <w:uiPriority w:val="99"/>
    <w:semiHidden/>
    <w:unhideWhenUsed/>
    <w:rsid w:val="003E34E0"/>
  </w:style>
  <w:style w:type="character" w:customStyle="1" w:styleId="AklamaMetniChar">
    <w:name w:val="Açıklama Metni Char"/>
    <w:basedOn w:val="VarsaylanParagrafYazTipi"/>
    <w:link w:val="AklamaMetni"/>
    <w:uiPriority w:val="99"/>
    <w:semiHidden/>
    <w:rsid w:val="003E34E0"/>
  </w:style>
  <w:style w:type="paragraph" w:styleId="AklamaKonusu">
    <w:name w:val="annotation subject"/>
    <w:basedOn w:val="AklamaMetni"/>
    <w:next w:val="AklamaMetni"/>
    <w:link w:val="AklamaKonusuChar"/>
    <w:uiPriority w:val="99"/>
    <w:semiHidden/>
    <w:unhideWhenUsed/>
    <w:rsid w:val="003E34E0"/>
    <w:rPr>
      <w:b/>
      <w:bCs/>
      <w:sz w:val="20"/>
      <w:szCs w:val="20"/>
    </w:rPr>
  </w:style>
  <w:style w:type="character" w:customStyle="1" w:styleId="AklamaKonusuChar">
    <w:name w:val="Açıklama Konusu Char"/>
    <w:basedOn w:val="AklamaMetniChar"/>
    <w:link w:val="AklamaKonusu"/>
    <w:uiPriority w:val="99"/>
    <w:semiHidden/>
    <w:rsid w:val="003E34E0"/>
    <w:rPr>
      <w:b/>
      <w:bCs/>
      <w:sz w:val="20"/>
      <w:szCs w:val="20"/>
    </w:rPr>
  </w:style>
  <w:style w:type="paragraph" w:styleId="Dzeltme">
    <w:name w:val="Revision"/>
    <w:hidden/>
    <w:uiPriority w:val="99"/>
    <w:semiHidden/>
    <w:rsid w:val="0089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82316">
      <w:bodyDiv w:val="1"/>
      <w:marLeft w:val="0"/>
      <w:marRight w:val="0"/>
      <w:marTop w:val="0"/>
      <w:marBottom w:val="0"/>
      <w:divBdr>
        <w:top w:val="none" w:sz="0" w:space="0" w:color="auto"/>
        <w:left w:val="none" w:sz="0" w:space="0" w:color="auto"/>
        <w:bottom w:val="none" w:sz="0" w:space="0" w:color="auto"/>
        <w:right w:val="none" w:sz="0" w:space="0" w:color="auto"/>
      </w:divBdr>
      <w:divsChild>
        <w:div w:id="826631879">
          <w:marLeft w:val="374"/>
          <w:marRight w:val="0"/>
          <w:marTop w:val="180"/>
          <w:marBottom w:val="0"/>
          <w:divBdr>
            <w:top w:val="none" w:sz="0" w:space="0" w:color="auto"/>
            <w:left w:val="none" w:sz="0" w:space="0" w:color="auto"/>
            <w:bottom w:val="none" w:sz="0" w:space="0" w:color="auto"/>
            <w:right w:val="none" w:sz="0" w:space="0" w:color="auto"/>
          </w:divBdr>
        </w:div>
        <w:div w:id="1296712982">
          <w:marLeft w:val="374"/>
          <w:marRight w:val="0"/>
          <w:marTop w:val="180"/>
          <w:marBottom w:val="0"/>
          <w:divBdr>
            <w:top w:val="none" w:sz="0" w:space="0" w:color="auto"/>
            <w:left w:val="none" w:sz="0" w:space="0" w:color="auto"/>
            <w:bottom w:val="none" w:sz="0" w:space="0" w:color="auto"/>
            <w:right w:val="none" w:sz="0" w:space="0" w:color="auto"/>
          </w:divBdr>
        </w:div>
        <w:div w:id="1351688873">
          <w:marLeft w:val="374"/>
          <w:marRight w:val="0"/>
          <w:marTop w:val="180"/>
          <w:marBottom w:val="0"/>
          <w:divBdr>
            <w:top w:val="none" w:sz="0" w:space="0" w:color="auto"/>
            <w:left w:val="none" w:sz="0" w:space="0" w:color="auto"/>
            <w:bottom w:val="none" w:sz="0" w:space="0" w:color="auto"/>
            <w:right w:val="none" w:sz="0" w:space="0" w:color="auto"/>
          </w:divBdr>
        </w:div>
      </w:divsChild>
    </w:div>
    <w:div w:id="1770854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 TargetMode="External"/><Relationship Id="rId13" Type="http://schemas.openxmlformats.org/officeDocument/2006/relationships/hyperlink" Target="https://twitter.com/Fortinet" TargetMode="External"/><Relationship Id="rId18" Type="http://schemas.openxmlformats.org/officeDocument/2006/relationships/theme" Target="theme/theme1.xml"/><Relationship Id="rId26"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ortinet.com/solutions/enterprise-midsize-business/cloud-securi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fortinet.com/2017/04/11/fortinet-extends-the-security-fabric-into-the-cloud" TargetMode="External"/><Relationship Id="rId5" Type="http://schemas.openxmlformats.org/officeDocument/2006/relationships/webSettings" Target="webSettings.xml"/><Relationship Id="rId15" Type="http://schemas.openxmlformats.org/officeDocument/2006/relationships/hyperlink" Target="https://www.facebook.com/fortinet/" TargetMode="External"/><Relationship Id="rId28" Type="http://schemas.openxmlformats.org/officeDocument/2006/relationships/customXml" Target="../customXml/item2.xml"/><Relationship Id="rId10" Type="http://schemas.openxmlformats.org/officeDocument/2006/relationships/hyperlink" Target="http://www.networkworld.com/article/3183546/security/cloud-security-still-a-work-in-progress.html" TargetMode="External"/><Relationship Id="rId4" Type="http://schemas.openxmlformats.org/officeDocument/2006/relationships/settings" Target="settings.xml"/><Relationship Id="rId9" Type="http://schemas.openxmlformats.org/officeDocument/2006/relationships/hyperlink" Target="https://www.fortinet.com/products/virtualized-security-products/cloud-access-security-broker.html" TargetMode="External"/><Relationship Id="rId14" Type="http://schemas.openxmlformats.org/officeDocument/2006/relationships/hyperlink" Target="https://www.linkedin.com/company/fortinet"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3C990-BF68-4DCB-AFE8-8A30EF2A6156}"/>
</file>

<file path=customXml/itemProps2.xml><?xml version="1.0" encoding="utf-8"?>
<ds:datastoreItem xmlns:ds="http://schemas.openxmlformats.org/officeDocument/2006/customXml" ds:itemID="{188486E5-7923-48DB-ABBA-398B92AC3C13}"/>
</file>

<file path=customXml/itemProps3.xml><?xml version="1.0" encoding="utf-8"?>
<ds:datastoreItem xmlns:ds="http://schemas.openxmlformats.org/officeDocument/2006/customXml" ds:itemID="{F5A56916-699F-4F08-B26F-ECFFCFAFB109}"/>
</file>

<file path=docProps/app.xml><?xml version="1.0" encoding="utf-8"?>
<Properties xmlns="http://schemas.openxmlformats.org/officeDocument/2006/extended-properties" xmlns:vt="http://schemas.openxmlformats.org/officeDocument/2006/docPropsVTypes">
  <Template>Normal.dotm</Template>
  <TotalTime>142</TotalTime>
  <Pages>3</Pages>
  <Words>1220</Words>
  <Characters>6955</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Welton</dc:creator>
  <cp:lastModifiedBy>Bilgin Gozel</cp:lastModifiedBy>
  <cp:revision>17</cp:revision>
  <cp:lastPrinted>2017-03-30T21:32:00Z</cp:lastPrinted>
  <dcterms:created xsi:type="dcterms:W3CDTF">2017-04-12T08:40:00Z</dcterms:created>
  <dcterms:modified xsi:type="dcterms:W3CDTF">2017-04-12T11:41:00Z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