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88BE1" w14:textId="61CBC095" w:rsidR="00961908" w:rsidRPr="00D4423A" w:rsidRDefault="00961908" w:rsidP="00FF2D1C">
      <w:pPr>
        <w:spacing w:after="360"/>
        <w:jc w:val="right"/>
        <w:rPr>
          <w:rFonts w:ascii="Arial" w:hAnsi="Arial" w:cs="Arial"/>
          <w:sz w:val="20"/>
          <w:szCs w:val="20"/>
          <w:u w:val="single"/>
          <w:lang w:val="fr-FR"/>
        </w:rPr>
      </w:pPr>
      <w:r w:rsidRPr="00D4423A">
        <w:rPr>
          <w:rFonts w:ascii="Arial" w:hAnsi="Arial" w:cs="Arial"/>
          <w:sz w:val="20"/>
          <w:szCs w:val="20"/>
          <w:u w:val="single"/>
          <w:lang w:val="fr-FR"/>
        </w:rPr>
        <w:t xml:space="preserve">Annex </w:t>
      </w:r>
      <w:r w:rsidR="00F224A3" w:rsidRPr="00D4423A">
        <w:rPr>
          <w:rFonts w:ascii="Arial" w:hAnsi="Arial" w:cs="Arial"/>
          <w:sz w:val="20"/>
          <w:szCs w:val="20"/>
          <w:u w:val="single"/>
          <w:lang w:val="fr-FR"/>
        </w:rPr>
        <w:t>25</w:t>
      </w:r>
    </w:p>
    <w:p w14:paraId="53F0FBCC" w14:textId="66194665" w:rsidR="0055621B" w:rsidRDefault="0055621B" w:rsidP="0055621B">
      <w:pPr>
        <w:spacing w:before="120" w:after="240" w:line="240" w:lineRule="auto"/>
        <w:jc w:val="center"/>
        <w:rPr>
          <w:rFonts w:ascii="Arial" w:hAnsi="Arial" w:cs="Arial"/>
          <w:b/>
          <w:bCs/>
          <w:caps/>
          <w:color w:val="000000" w:themeColor="text1"/>
          <w:spacing w:val="57"/>
          <w:sz w:val="28"/>
          <w:szCs w:val="28"/>
          <w:lang w:val="fr-FR"/>
        </w:rPr>
      </w:pPr>
      <w:r w:rsidRPr="00D4423A">
        <w:rPr>
          <w:rFonts w:ascii="Arial" w:hAnsi="Arial" w:cs="Arial"/>
          <w:caps/>
          <w:color w:val="000000" w:themeColor="text1"/>
          <w:spacing w:val="57"/>
          <w:sz w:val="24"/>
          <w:szCs w:val="24"/>
          <w:lang w:val="fr-FR"/>
        </w:rPr>
        <w:t xml:space="preserve">Chapter </w:t>
      </w:r>
      <w:r w:rsidR="005F7AAC" w:rsidRPr="00D4423A">
        <w:rPr>
          <w:rFonts w:ascii="Arial" w:hAnsi="Arial" w:cs="Arial"/>
          <w:caps/>
          <w:color w:val="000000" w:themeColor="text1"/>
          <w:spacing w:val="57"/>
          <w:sz w:val="24"/>
          <w:szCs w:val="24"/>
          <w:lang w:val="fr-FR"/>
        </w:rPr>
        <w:t>8</w:t>
      </w:r>
      <w:r w:rsidRPr="00D4423A">
        <w:rPr>
          <w:rFonts w:ascii="Arial" w:hAnsi="Arial" w:cs="Arial"/>
          <w:caps/>
          <w:color w:val="000000" w:themeColor="text1"/>
          <w:spacing w:val="57"/>
          <w:sz w:val="24"/>
          <w:szCs w:val="24"/>
          <w:lang w:val="fr-FR"/>
        </w:rPr>
        <w:t>.</w:t>
      </w:r>
      <w:r w:rsidR="005F7AAC" w:rsidRPr="00D4423A">
        <w:rPr>
          <w:rFonts w:ascii="Arial" w:hAnsi="Arial" w:cs="Arial"/>
          <w:caps/>
          <w:color w:val="000000" w:themeColor="text1"/>
          <w:spacing w:val="57"/>
          <w:sz w:val="24"/>
          <w:szCs w:val="24"/>
          <w:lang w:val="fr-FR"/>
        </w:rPr>
        <w:t>10</w:t>
      </w:r>
      <w:r w:rsidRPr="00D4423A">
        <w:rPr>
          <w:rFonts w:ascii="Arial" w:hAnsi="Arial" w:cs="Arial"/>
          <w:caps/>
          <w:color w:val="000000" w:themeColor="text1"/>
          <w:spacing w:val="57"/>
          <w:sz w:val="24"/>
          <w:szCs w:val="24"/>
          <w:lang w:val="fr-FR"/>
        </w:rPr>
        <w:t>.</w:t>
      </w:r>
      <w:r w:rsidRPr="00D4423A">
        <w:rPr>
          <w:rFonts w:ascii="Arial" w:hAnsi="Arial" w:cs="Arial"/>
          <w:caps/>
          <w:color w:val="000000" w:themeColor="text1"/>
          <w:spacing w:val="57"/>
          <w:szCs w:val="24"/>
          <w:lang w:val="fr-FR"/>
        </w:rPr>
        <w:br/>
      </w:r>
      <w:r w:rsidRPr="00D4423A">
        <w:rPr>
          <w:rFonts w:ascii="Arial" w:hAnsi="Arial" w:cs="Arial"/>
          <w:b/>
          <w:bCs/>
          <w:caps/>
          <w:color w:val="000000" w:themeColor="text1"/>
          <w:spacing w:val="57"/>
          <w:sz w:val="28"/>
          <w:szCs w:val="28"/>
          <w:lang w:val="fr-FR"/>
        </w:rPr>
        <w:br/>
      </w:r>
      <w:r w:rsidR="005F7AAC" w:rsidRPr="00D4423A">
        <w:rPr>
          <w:rFonts w:ascii="Arial" w:hAnsi="Arial" w:cs="Arial"/>
          <w:b/>
          <w:bCs/>
          <w:caps/>
          <w:color w:val="000000" w:themeColor="text1"/>
          <w:spacing w:val="57"/>
          <w:sz w:val="28"/>
          <w:szCs w:val="28"/>
          <w:lang w:val="fr-FR"/>
        </w:rPr>
        <w:t>infection with japanese encephalitis virus</w:t>
      </w:r>
      <w:r w:rsidRPr="00D4423A">
        <w:rPr>
          <w:rFonts w:ascii="Arial" w:hAnsi="Arial" w:cs="Arial"/>
          <w:b/>
          <w:bCs/>
          <w:caps/>
          <w:color w:val="000000" w:themeColor="text1"/>
          <w:spacing w:val="57"/>
          <w:sz w:val="28"/>
          <w:szCs w:val="28"/>
          <w:lang w:val="fr-FR"/>
        </w:rPr>
        <w:t xml:space="preserve"> (</w:t>
      </w:r>
      <w:r w:rsidR="004C3AA4" w:rsidRPr="00D4423A">
        <w:rPr>
          <w:rFonts w:ascii="Arial" w:hAnsi="Arial" w:cs="Arial"/>
          <w:b/>
          <w:bCs/>
          <w:caps/>
          <w:color w:val="000000" w:themeColor="text1"/>
          <w:spacing w:val="57"/>
          <w:sz w:val="28"/>
          <w:szCs w:val="28"/>
          <w:lang w:val="fr-FR"/>
        </w:rPr>
        <w:t>japanese encephal</w:t>
      </w:r>
      <w:r w:rsidR="00AF1268" w:rsidRPr="00D4423A">
        <w:rPr>
          <w:rFonts w:ascii="Arial" w:hAnsi="Arial" w:cs="Arial"/>
          <w:b/>
          <w:bCs/>
          <w:caps/>
          <w:color w:val="000000" w:themeColor="text1"/>
          <w:spacing w:val="57"/>
          <w:sz w:val="28"/>
          <w:szCs w:val="28"/>
          <w:lang w:val="fr-FR"/>
        </w:rPr>
        <w:t>itis</w:t>
      </w:r>
      <w:r w:rsidRPr="00D4423A">
        <w:rPr>
          <w:rFonts w:ascii="Arial" w:hAnsi="Arial" w:cs="Arial"/>
          <w:b/>
          <w:bCs/>
          <w:caps/>
          <w:color w:val="000000" w:themeColor="text1"/>
          <w:spacing w:val="57"/>
          <w:sz w:val="28"/>
          <w:szCs w:val="28"/>
          <w:lang w:val="fr-FR"/>
        </w:rPr>
        <w:t>)</w:t>
      </w:r>
    </w:p>
    <w:p w14:paraId="2D743FDE" w14:textId="77777777" w:rsidR="00274CBB" w:rsidRPr="00C021E3" w:rsidRDefault="00274CBB" w:rsidP="009E1F61">
      <w:pPr>
        <w:spacing w:after="240" w:line="240" w:lineRule="auto"/>
        <w:rPr>
          <w:rFonts w:ascii="Arial" w:hAnsi="Arial" w:cs="Arial"/>
          <w:color w:val="000000" w:themeColor="text1"/>
          <w:sz w:val="19"/>
          <w:szCs w:val="19"/>
        </w:rPr>
      </w:pPr>
    </w:p>
    <w:p w14:paraId="7A5160E7" w14:textId="01477586" w:rsidR="008D6EA3" w:rsidRPr="00C021E3" w:rsidRDefault="008D6EA3" w:rsidP="008D6EA3">
      <w:pPr>
        <w:spacing w:after="240" w:line="240" w:lineRule="auto"/>
        <w:jc w:val="center"/>
        <w:rPr>
          <w:rFonts w:ascii="Arial" w:hAnsi="Arial" w:cs="Arial"/>
          <w:sz w:val="19"/>
          <w:szCs w:val="19"/>
        </w:rPr>
      </w:pPr>
      <w:r w:rsidRPr="00C021E3">
        <w:rPr>
          <w:rFonts w:ascii="Arial" w:hAnsi="Arial" w:cs="Arial"/>
          <w:sz w:val="19"/>
          <w:szCs w:val="19"/>
        </w:rPr>
        <w:t>Article 8.10.</w:t>
      </w:r>
      <w:r w:rsidR="006D2FAD" w:rsidRPr="00C021E3">
        <w:rPr>
          <w:rFonts w:ascii="Arial" w:hAnsi="Arial" w:cs="Arial"/>
          <w:sz w:val="19"/>
          <w:szCs w:val="19"/>
        </w:rPr>
        <w:t>7</w:t>
      </w:r>
      <w:r w:rsidRPr="00C021E3">
        <w:rPr>
          <w:rFonts w:ascii="Arial" w:hAnsi="Arial" w:cs="Arial"/>
          <w:sz w:val="19"/>
          <w:szCs w:val="19"/>
        </w:rPr>
        <w:t>.</w:t>
      </w:r>
    </w:p>
    <w:p w14:paraId="1EFF7728" w14:textId="665D106B" w:rsidR="008D6EA3" w:rsidRPr="00C021E3" w:rsidRDefault="008D6EA3" w:rsidP="008D6EA3">
      <w:pPr>
        <w:spacing w:after="240" w:line="240" w:lineRule="auto"/>
        <w:jc w:val="both"/>
        <w:rPr>
          <w:rFonts w:ascii="Arial" w:hAnsi="Arial" w:cs="Arial"/>
          <w:sz w:val="19"/>
          <w:szCs w:val="19"/>
        </w:rPr>
      </w:pPr>
      <w:r w:rsidRPr="00C021E3">
        <w:rPr>
          <w:rFonts w:ascii="Arial" w:hAnsi="Arial" w:cs="Arial"/>
          <w:sz w:val="19"/>
          <w:szCs w:val="19"/>
        </w:rPr>
        <w:t xml:space="preserve">Recommendations for importation of </w:t>
      </w:r>
      <w:proofErr w:type="spellStart"/>
      <w:r w:rsidRPr="00C021E3">
        <w:rPr>
          <w:rFonts w:ascii="Arial" w:hAnsi="Arial" w:cs="Arial"/>
          <w:sz w:val="19"/>
          <w:szCs w:val="19"/>
        </w:rPr>
        <w:t>suid</w:t>
      </w:r>
      <w:r w:rsidR="00175B49" w:rsidRPr="00C021E3">
        <w:rPr>
          <w:rFonts w:ascii="Arial" w:hAnsi="Arial" w:cs="Arial"/>
          <w:sz w:val="19"/>
          <w:szCs w:val="19"/>
        </w:rPr>
        <w:t>s</w:t>
      </w:r>
      <w:proofErr w:type="spellEnd"/>
      <w:r w:rsidRPr="00C021E3">
        <w:rPr>
          <w:rFonts w:ascii="Arial" w:hAnsi="Arial" w:cs="Arial"/>
          <w:sz w:val="19"/>
          <w:szCs w:val="19"/>
        </w:rPr>
        <w:t xml:space="preserve"> from countries</w:t>
      </w:r>
      <w:r w:rsidR="00275206" w:rsidRPr="00C021E3">
        <w:rPr>
          <w:rFonts w:ascii="Arial" w:hAnsi="Arial" w:cs="Arial"/>
          <w:sz w:val="19"/>
          <w:szCs w:val="19"/>
        </w:rPr>
        <w:t xml:space="preserve"> or</w:t>
      </w:r>
      <w:r w:rsidRPr="00C021E3">
        <w:rPr>
          <w:rFonts w:ascii="Arial" w:hAnsi="Arial" w:cs="Arial"/>
          <w:sz w:val="19"/>
          <w:szCs w:val="19"/>
        </w:rPr>
        <w:t xml:space="preserve"> zones </w:t>
      </w:r>
      <w:r w:rsidR="00275206" w:rsidRPr="00C021E3">
        <w:rPr>
          <w:rFonts w:ascii="Arial" w:hAnsi="Arial" w:cs="Arial"/>
          <w:sz w:val="19"/>
          <w:szCs w:val="19"/>
        </w:rPr>
        <w:t xml:space="preserve">infected </w:t>
      </w:r>
      <w:r w:rsidRPr="00C021E3">
        <w:rPr>
          <w:rFonts w:ascii="Arial" w:hAnsi="Arial" w:cs="Arial"/>
          <w:sz w:val="19"/>
          <w:szCs w:val="19"/>
        </w:rPr>
        <w:t xml:space="preserve">with </w:t>
      </w:r>
      <w:r w:rsidR="005B49A3" w:rsidRPr="00C021E3">
        <w:rPr>
          <w:rFonts w:ascii="Arial" w:hAnsi="Arial" w:cs="Arial"/>
          <w:sz w:val="19"/>
          <w:szCs w:val="19"/>
        </w:rPr>
        <w:t>JEV</w:t>
      </w:r>
    </w:p>
    <w:p w14:paraId="711DBE1F" w14:textId="3B584ABF" w:rsidR="008D6EA3" w:rsidRPr="00C021E3" w:rsidRDefault="008D6EA3" w:rsidP="0012706B">
      <w:pPr>
        <w:spacing w:after="240" w:line="240" w:lineRule="auto"/>
        <w:jc w:val="both"/>
        <w:rPr>
          <w:rFonts w:ascii="Arial" w:hAnsi="Arial" w:cs="Arial"/>
          <w:sz w:val="19"/>
          <w:szCs w:val="19"/>
        </w:rPr>
      </w:pPr>
      <w:hyperlink r:id="rId11" w:anchor="terme_autorite_veterinaire" w:history="1">
        <w:r w:rsidRPr="00C021E3">
          <w:rPr>
            <w:rFonts w:ascii="Arial" w:hAnsi="Arial" w:cs="Arial"/>
            <w:i/>
            <w:sz w:val="19"/>
            <w:szCs w:val="19"/>
          </w:rPr>
          <w:t>Veterinary Authorities</w:t>
        </w:r>
      </w:hyperlink>
      <w:r w:rsidRPr="00C021E3">
        <w:rPr>
          <w:rFonts w:ascii="Arial" w:hAnsi="Arial" w:cs="Arial"/>
          <w:sz w:val="19"/>
          <w:szCs w:val="19"/>
        </w:rPr>
        <w:t xml:space="preserve"> of </w:t>
      </w:r>
      <w:hyperlink r:id="rId12" w:anchor="terme_pays_importateur" w:history="1">
        <w:r w:rsidRPr="00C021E3">
          <w:rPr>
            <w:rFonts w:ascii="Arial" w:hAnsi="Arial" w:cs="Arial"/>
            <w:i/>
            <w:sz w:val="19"/>
            <w:szCs w:val="19"/>
          </w:rPr>
          <w:t>importing countries</w:t>
        </w:r>
      </w:hyperlink>
      <w:r w:rsidRPr="00C021E3">
        <w:rPr>
          <w:rFonts w:ascii="Arial" w:hAnsi="Arial" w:cs="Arial"/>
          <w:sz w:val="19"/>
          <w:szCs w:val="19"/>
        </w:rPr>
        <w:t xml:space="preserve"> should require the presentation of an </w:t>
      </w:r>
      <w:hyperlink r:id="rId13" w:anchor="terme_certificat_veterinaire_international" w:history="1">
        <w:r w:rsidRPr="00C021E3">
          <w:rPr>
            <w:rFonts w:ascii="Arial" w:hAnsi="Arial" w:cs="Arial"/>
            <w:i/>
            <w:sz w:val="19"/>
            <w:szCs w:val="19"/>
          </w:rPr>
          <w:t>international veterinary certificate</w:t>
        </w:r>
      </w:hyperlink>
      <w:r w:rsidRPr="00C021E3">
        <w:rPr>
          <w:rFonts w:ascii="Arial" w:hAnsi="Arial" w:cs="Arial"/>
          <w:i/>
          <w:sz w:val="19"/>
          <w:szCs w:val="19"/>
        </w:rPr>
        <w:t xml:space="preserve"> </w:t>
      </w:r>
      <w:r w:rsidRPr="00C021E3">
        <w:rPr>
          <w:rFonts w:ascii="Arial" w:hAnsi="Arial" w:cs="Arial"/>
          <w:sz w:val="19"/>
          <w:szCs w:val="19"/>
        </w:rPr>
        <w:t>attesting that</w:t>
      </w:r>
      <w:r w:rsidR="00DB4818" w:rsidRPr="00C021E3">
        <w:rPr>
          <w:rFonts w:ascii="Arial" w:hAnsi="Arial" w:cs="Arial"/>
          <w:sz w:val="19"/>
          <w:szCs w:val="19"/>
        </w:rPr>
        <w:t xml:space="preserve"> </w:t>
      </w:r>
      <w:r w:rsidR="00F062EF" w:rsidRPr="00C021E3">
        <w:rPr>
          <w:rFonts w:ascii="Arial" w:hAnsi="Arial" w:cs="Arial"/>
          <w:sz w:val="19"/>
          <w:szCs w:val="19"/>
        </w:rPr>
        <w:t>the</w:t>
      </w:r>
      <w:r w:rsidR="00DB4818" w:rsidRPr="00C021E3">
        <w:rPr>
          <w:rFonts w:ascii="Arial" w:hAnsi="Arial" w:cs="Arial"/>
          <w:sz w:val="19"/>
          <w:szCs w:val="19"/>
        </w:rPr>
        <w:t xml:space="preserve"> animal</w:t>
      </w:r>
      <w:r w:rsidR="00F062EF" w:rsidRPr="00C021E3">
        <w:rPr>
          <w:rFonts w:ascii="Arial" w:hAnsi="Arial" w:cs="Arial"/>
          <w:sz w:val="19"/>
          <w:szCs w:val="19"/>
        </w:rPr>
        <w:t>s</w:t>
      </w:r>
      <w:r w:rsidRPr="00C021E3">
        <w:rPr>
          <w:rFonts w:ascii="Arial" w:hAnsi="Arial" w:cs="Arial"/>
          <w:sz w:val="19"/>
          <w:szCs w:val="19"/>
        </w:rPr>
        <w:t>:</w:t>
      </w:r>
    </w:p>
    <w:p w14:paraId="469F21AB" w14:textId="1244F1B0" w:rsidR="0012706B" w:rsidRPr="00C021E3" w:rsidRDefault="00891089" w:rsidP="008D6EA3">
      <w:pPr>
        <w:pStyle w:val="ListParagraph"/>
        <w:numPr>
          <w:ilvl w:val="0"/>
          <w:numId w:val="17"/>
        </w:numPr>
        <w:spacing w:after="240" w:line="240" w:lineRule="auto"/>
        <w:ind w:left="426" w:hanging="419"/>
        <w:contextualSpacing w:val="0"/>
        <w:jc w:val="both"/>
        <w:rPr>
          <w:rFonts w:ascii="Arial" w:eastAsia="Arial" w:hAnsi="Arial" w:cs="Arial"/>
          <w:sz w:val="19"/>
          <w:szCs w:val="19"/>
        </w:rPr>
      </w:pPr>
      <w:r w:rsidRPr="00C021E3">
        <w:rPr>
          <w:rFonts w:ascii="Arial" w:hAnsi="Arial" w:cs="Arial"/>
          <w:sz w:val="19"/>
          <w:szCs w:val="19"/>
        </w:rPr>
        <w:t>showed no clinical sign of Japanese encephalitis on the day of shipment</w:t>
      </w:r>
      <w:r w:rsidR="009371D1" w:rsidRPr="00C021E3">
        <w:rPr>
          <w:rFonts w:ascii="Arial" w:hAnsi="Arial" w:cs="Arial"/>
          <w:sz w:val="19"/>
          <w:szCs w:val="19"/>
        </w:rPr>
        <w:t>;</w:t>
      </w:r>
      <w:r w:rsidR="009E0726" w:rsidRPr="00C021E3">
        <w:rPr>
          <w:rFonts w:ascii="Arial" w:hAnsi="Arial" w:cs="Arial"/>
          <w:sz w:val="19"/>
          <w:szCs w:val="19"/>
        </w:rPr>
        <w:t xml:space="preserve"> and</w:t>
      </w:r>
    </w:p>
    <w:p w14:paraId="5743E2EC" w14:textId="77777777" w:rsidR="00E2754B" w:rsidRPr="00C021E3" w:rsidRDefault="00E2754B" w:rsidP="008D6EA3">
      <w:pPr>
        <w:pStyle w:val="ListParagraph"/>
        <w:numPr>
          <w:ilvl w:val="0"/>
          <w:numId w:val="17"/>
        </w:numPr>
        <w:spacing w:after="240" w:line="240" w:lineRule="auto"/>
        <w:ind w:left="426" w:hanging="419"/>
        <w:contextualSpacing w:val="0"/>
        <w:jc w:val="both"/>
        <w:rPr>
          <w:rFonts w:ascii="Arial" w:eastAsia="Arial" w:hAnsi="Arial" w:cs="Arial"/>
          <w:sz w:val="19"/>
          <w:szCs w:val="19"/>
        </w:rPr>
      </w:pPr>
      <w:r w:rsidRPr="00C021E3">
        <w:rPr>
          <w:rFonts w:ascii="Arial" w:hAnsi="Arial" w:cs="Arial"/>
          <w:sz w:val="19"/>
          <w:szCs w:val="19"/>
        </w:rPr>
        <w:t>either,</w:t>
      </w:r>
    </w:p>
    <w:p w14:paraId="5F9138DF" w14:textId="05B1F1F1" w:rsidR="00CE7DBF" w:rsidRPr="00C021E3" w:rsidRDefault="00837139" w:rsidP="00E2754B">
      <w:pPr>
        <w:pStyle w:val="ListParagraph"/>
        <w:numPr>
          <w:ilvl w:val="1"/>
          <w:numId w:val="17"/>
        </w:numPr>
        <w:spacing w:after="240" w:line="240" w:lineRule="auto"/>
        <w:contextualSpacing w:val="0"/>
        <w:jc w:val="both"/>
        <w:rPr>
          <w:rFonts w:ascii="Arial" w:eastAsia="Arial" w:hAnsi="Arial" w:cs="Arial"/>
          <w:sz w:val="19"/>
          <w:szCs w:val="19"/>
        </w:rPr>
      </w:pPr>
      <w:r w:rsidRPr="00C021E3">
        <w:rPr>
          <w:rFonts w:ascii="Arial" w:hAnsi="Arial" w:cs="Arial"/>
          <w:sz w:val="19"/>
          <w:szCs w:val="19"/>
        </w:rPr>
        <w:t>w</w:t>
      </w:r>
      <w:r w:rsidR="00F062EF" w:rsidRPr="00C021E3">
        <w:rPr>
          <w:rFonts w:ascii="Arial" w:hAnsi="Arial" w:cs="Arial"/>
          <w:sz w:val="19"/>
          <w:szCs w:val="19"/>
        </w:rPr>
        <w:t>ere</w:t>
      </w:r>
      <w:r w:rsidRPr="00C021E3">
        <w:rPr>
          <w:rFonts w:ascii="Arial" w:hAnsi="Arial" w:cs="Arial"/>
          <w:sz w:val="19"/>
          <w:szCs w:val="19"/>
        </w:rPr>
        <w:t xml:space="preserve"> vaccinated against JEV</w:t>
      </w:r>
      <w:r w:rsidR="00AE65B5" w:rsidRPr="00C021E3">
        <w:rPr>
          <w:rFonts w:ascii="Arial" w:hAnsi="Arial" w:cs="Arial"/>
          <w:sz w:val="19"/>
          <w:szCs w:val="19"/>
        </w:rPr>
        <w:t xml:space="preserve">, and </w:t>
      </w:r>
      <w:r w:rsidR="00AE65B5" w:rsidRPr="00C021E3">
        <w:rPr>
          <w:rFonts w:ascii="Arial" w:hAnsi="Arial" w:cs="Arial"/>
          <w:i/>
          <w:iCs/>
          <w:sz w:val="19"/>
          <w:szCs w:val="19"/>
        </w:rPr>
        <w:t>vaccination</w:t>
      </w:r>
      <w:r w:rsidR="00AE65B5" w:rsidRPr="00C021E3">
        <w:rPr>
          <w:rFonts w:ascii="Arial" w:hAnsi="Arial" w:cs="Arial"/>
          <w:sz w:val="19"/>
          <w:szCs w:val="19"/>
        </w:rPr>
        <w:t xml:space="preserve"> was completed according to the manufacture </w:t>
      </w:r>
      <w:r w:rsidR="005C32DE" w:rsidRPr="00C021E3">
        <w:rPr>
          <w:rFonts w:ascii="Arial" w:hAnsi="Arial" w:cs="Arial"/>
          <w:sz w:val="19"/>
          <w:szCs w:val="19"/>
        </w:rPr>
        <w:t>recommendation</w:t>
      </w:r>
      <w:r w:rsidRPr="00C021E3">
        <w:rPr>
          <w:rFonts w:ascii="Arial" w:hAnsi="Arial" w:cs="Arial"/>
          <w:sz w:val="19"/>
          <w:szCs w:val="19"/>
        </w:rPr>
        <w:t xml:space="preserve"> at least </w:t>
      </w:r>
      <w:r w:rsidR="007C62C0" w:rsidRPr="00C021E3">
        <w:rPr>
          <w:rFonts w:ascii="Arial" w:hAnsi="Arial" w:cs="Arial"/>
          <w:sz w:val="19"/>
          <w:szCs w:val="19"/>
        </w:rPr>
        <w:t>21</w:t>
      </w:r>
      <w:r w:rsidR="004316B7" w:rsidRPr="00C021E3">
        <w:rPr>
          <w:rFonts w:ascii="Arial" w:hAnsi="Arial" w:cs="Arial"/>
          <w:sz w:val="19"/>
          <w:szCs w:val="19"/>
        </w:rPr>
        <w:t xml:space="preserve"> days </w:t>
      </w:r>
      <w:r w:rsidR="002A4F56" w:rsidRPr="00C021E3">
        <w:rPr>
          <w:rFonts w:ascii="Arial" w:hAnsi="Arial" w:cs="Arial"/>
          <w:sz w:val="19"/>
          <w:szCs w:val="19"/>
        </w:rPr>
        <w:t xml:space="preserve">and no longer than one year </w:t>
      </w:r>
      <w:r w:rsidR="004316B7" w:rsidRPr="00C021E3">
        <w:rPr>
          <w:rFonts w:ascii="Arial" w:hAnsi="Arial" w:cs="Arial"/>
          <w:sz w:val="19"/>
          <w:szCs w:val="19"/>
        </w:rPr>
        <w:t>prior to</w:t>
      </w:r>
      <w:r w:rsidR="002A4F56" w:rsidRPr="00C021E3">
        <w:rPr>
          <w:rFonts w:ascii="Arial" w:hAnsi="Arial" w:cs="Arial"/>
          <w:sz w:val="19"/>
          <w:szCs w:val="19"/>
        </w:rPr>
        <w:t xml:space="preserve"> shipment</w:t>
      </w:r>
      <w:r w:rsidR="00287907" w:rsidRPr="00C021E3">
        <w:rPr>
          <w:rFonts w:ascii="Arial" w:hAnsi="Arial" w:cs="Arial"/>
          <w:sz w:val="19"/>
          <w:szCs w:val="19"/>
        </w:rPr>
        <w:t>;</w:t>
      </w:r>
      <w:r w:rsidR="00E2754B" w:rsidRPr="00C021E3">
        <w:rPr>
          <w:rFonts w:ascii="Arial" w:hAnsi="Arial" w:cs="Arial"/>
          <w:sz w:val="19"/>
          <w:szCs w:val="19"/>
        </w:rPr>
        <w:t xml:space="preserve"> or</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537E16" w:rsidRPr="00C021E3" w14:paraId="1E7A2D7A" w14:textId="77777777" w:rsidTr="00C021E3">
        <w:trPr>
          <w:trHeight w:val="416"/>
        </w:trPr>
        <w:tc>
          <w:tcPr>
            <w:tcW w:w="1384" w:type="dxa"/>
          </w:tcPr>
          <w:p w14:paraId="7E70E6A5" w14:textId="77777777" w:rsidR="00537E16" w:rsidRPr="00C021E3" w:rsidRDefault="00537E16" w:rsidP="00537E16">
            <w:pPr>
              <w:pStyle w:val="ListParagraph"/>
              <w:numPr>
                <w:ilvl w:val="0"/>
                <w:numId w:val="17"/>
              </w:numPr>
              <w:autoSpaceDE w:val="0"/>
              <w:autoSpaceDN w:val="0"/>
              <w:adjustRightInd w:val="0"/>
              <w:spacing w:after="240" w:line="240" w:lineRule="auto"/>
              <w:rPr>
                <w:rFonts w:ascii="Arial" w:hAnsi="Arial" w:cs="Arial"/>
                <w:sz w:val="19"/>
                <w:szCs w:val="19"/>
                <w:lang w:val="en-AU"/>
              </w:rPr>
            </w:pPr>
            <w:r w:rsidRPr="00C021E3">
              <w:rPr>
                <w:rFonts w:ascii="Arial" w:hAnsi="Arial" w:cs="Arial"/>
                <w:sz w:val="19"/>
                <w:szCs w:val="19"/>
                <w:lang w:val="en-AU"/>
              </w:rPr>
              <w:t xml:space="preserve">Australia </w:t>
            </w:r>
          </w:p>
        </w:tc>
        <w:tc>
          <w:tcPr>
            <w:tcW w:w="7946" w:type="dxa"/>
          </w:tcPr>
          <w:p w14:paraId="4C4D3B2E" w14:textId="3F9A3BF2" w:rsidR="00537E16" w:rsidRPr="00C021E3" w:rsidRDefault="00537E16" w:rsidP="00BE66BC">
            <w:pPr>
              <w:autoSpaceDE w:val="0"/>
              <w:autoSpaceDN w:val="0"/>
              <w:adjustRightInd w:val="0"/>
              <w:spacing w:after="240" w:line="240" w:lineRule="auto"/>
              <w:rPr>
                <w:rFonts w:ascii="Arial" w:hAnsi="Arial" w:cs="Arial"/>
                <w:sz w:val="19"/>
                <w:szCs w:val="19"/>
                <w:lang w:val="en-AU"/>
              </w:rPr>
            </w:pPr>
            <w:r w:rsidRPr="00C021E3">
              <w:rPr>
                <w:rFonts w:ascii="Arial" w:hAnsi="Arial" w:cs="Arial"/>
                <w:b/>
                <w:bCs/>
                <w:sz w:val="19"/>
                <w:szCs w:val="19"/>
                <w:lang w:val="en-AU"/>
              </w:rPr>
              <w:t xml:space="preserve">Category: </w:t>
            </w:r>
            <w:r w:rsidRPr="00C021E3">
              <w:rPr>
                <w:rFonts w:ascii="Arial" w:hAnsi="Arial" w:cs="Arial"/>
                <w:sz w:val="19"/>
                <w:szCs w:val="19"/>
                <w:lang w:val="en-AU"/>
              </w:rPr>
              <w:t>Editorial</w:t>
            </w:r>
          </w:p>
          <w:p w14:paraId="67692E75" w14:textId="29ED5A64" w:rsidR="00537E16" w:rsidRPr="00C021E3" w:rsidRDefault="00537E16" w:rsidP="00537E16">
            <w:pPr>
              <w:pStyle w:val="ListParagraph"/>
              <w:numPr>
                <w:ilvl w:val="0"/>
                <w:numId w:val="25"/>
              </w:numPr>
              <w:spacing w:after="240" w:line="240" w:lineRule="auto"/>
              <w:contextualSpacing w:val="0"/>
              <w:jc w:val="both"/>
              <w:rPr>
                <w:rFonts w:ascii="Arial" w:eastAsia="Arial" w:hAnsi="Arial" w:cs="Arial"/>
                <w:sz w:val="19"/>
                <w:szCs w:val="19"/>
              </w:rPr>
            </w:pPr>
            <w:r w:rsidRPr="00C021E3">
              <w:rPr>
                <w:rFonts w:ascii="Arial" w:hAnsi="Arial" w:cs="Arial"/>
                <w:b/>
                <w:bCs/>
                <w:sz w:val="19"/>
                <w:szCs w:val="19"/>
                <w:lang w:val="en-AU"/>
              </w:rPr>
              <w:t xml:space="preserve">Proposed amended text: </w:t>
            </w:r>
          </w:p>
          <w:p w14:paraId="49E43BA3" w14:textId="31F1BCF5" w:rsidR="00537E16" w:rsidRPr="00C021E3" w:rsidRDefault="00537E16" w:rsidP="00537E16">
            <w:pPr>
              <w:pStyle w:val="ListParagraph"/>
              <w:numPr>
                <w:ilvl w:val="1"/>
                <w:numId w:val="25"/>
              </w:numPr>
              <w:spacing w:after="240" w:line="240" w:lineRule="auto"/>
              <w:contextualSpacing w:val="0"/>
              <w:jc w:val="both"/>
              <w:rPr>
                <w:rFonts w:ascii="Arial" w:eastAsia="Arial" w:hAnsi="Arial" w:cs="Arial"/>
                <w:sz w:val="19"/>
                <w:szCs w:val="19"/>
              </w:rPr>
            </w:pPr>
            <w:r w:rsidRPr="00C021E3">
              <w:rPr>
                <w:rFonts w:ascii="Arial" w:hAnsi="Arial" w:cs="Arial"/>
                <w:sz w:val="19"/>
                <w:szCs w:val="19"/>
              </w:rPr>
              <w:t xml:space="preserve">were vaccinated against JEV, and </w:t>
            </w:r>
            <w:r w:rsidRPr="00C021E3">
              <w:rPr>
                <w:rFonts w:ascii="Arial" w:hAnsi="Arial" w:cs="Arial"/>
                <w:i/>
                <w:iCs/>
                <w:sz w:val="19"/>
                <w:szCs w:val="19"/>
              </w:rPr>
              <w:t>vaccination</w:t>
            </w:r>
            <w:r w:rsidRPr="00C021E3">
              <w:rPr>
                <w:rFonts w:ascii="Arial" w:hAnsi="Arial" w:cs="Arial"/>
                <w:sz w:val="19"/>
                <w:szCs w:val="19"/>
              </w:rPr>
              <w:t xml:space="preserve"> was completed according to the manufacture</w:t>
            </w:r>
            <w:r w:rsidRPr="00C021E3">
              <w:rPr>
                <w:rFonts w:ascii="Arial" w:hAnsi="Arial" w:cs="Arial"/>
                <w:color w:val="0000FF"/>
                <w:sz w:val="19"/>
                <w:szCs w:val="19"/>
                <w:u w:val="double"/>
              </w:rPr>
              <w:t>r’s</w:t>
            </w:r>
            <w:r w:rsidRPr="00C021E3">
              <w:rPr>
                <w:rFonts w:ascii="Arial" w:hAnsi="Arial" w:cs="Arial"/>
                <w:sz w:val="19"/>
                <w:szCs w:val="19"/>
              </w:rPr>
              <w:t xml:space="preserve"> recommendation at least 21 days and no longer than one year prior to shipment; or</w:t>
            </w:r>
          </w:p>
          <w:p w14:paraId="53D0B395" w14:textId="77777777" w:rsidR="00537E16" w:rsidRPr="00C021E3" w:rsidRDefault="00537E16" w:rsidP="00BE66BC">
            <w:pPr>
              <w:autoSpaceDE w:val="0"/>
              <w:autoSpaceDN w:val="0"/>
              <w:adjustRightInd w:val="0"/>
              <w:spacing w:after="240" w:line="240" w:lineRule="auto"/>
              <w:rPr>
                <w:rFonts w:ascii="Arial" w:hAnsi="Arial" w:cs="Arial"/>
                <w:sz w:val="19"/>
                <w:szCs w:val="19"/>
                <w:lang w:val="en-AU"/>
              </w:rPr>
            </w:pPr>
            <w:r w:rsidRPr="00C021E3">
              <w:rPr>
                <w:rFonts w:ascii="Arial" w:hAnsi="Arial" w:cs="Arial"/>
                <w:b/>
                <w:bCs/>
                <w:sz w:val="19"/>
                <w:szCs w:val="19"/>
                <w:lang w:val="en-AU"/>
              </w:rPr>
              <w:t xml:space="preserve">Rationale: </w:t>
            </w:r>
          </w:p>
          <w:p w14:paraId="08862D07" w14:textId="782F14A0" w:rsidR="00537E16" w:rsidRPr="00C021E3" w:rsidRDefault="00C021E3" w:rsidP="00BE66BC">
            <w:pPr>
              <w:autoSpaceDE w:val="0"/>
              <w:autoSpaceDN w:val="0"/>
              <w:adjustRightInd w:val="0"/>
              <w:spacing w:after="240" w:line="240" w:lineRule="auto"/>
              <w:rPr>
                <w:rFonts w:ascii="Arial" w:hAnsi="Arial" w:cs="Arial"/>
                <w:sz w:val="19"/>
                <w:szCs w:val="19"/>
                <w:lang w:val="en-AU"/>
              </w:rPr>
            </w:pPr>
            <w:r>
              <w:rPr>
                <w:rFonts w:ascii="Arial" w:hAnsi="Arial" w:cs="Arial"/>
                <w:sz w:val="19"/>
                <w:szCs w:val="19"/>
                <w:lang w:val="en-AU"/>
              </w:rPr>
              <w:t>Grammatical adjustment</w:t>
            </w:r>
          </w:p>
        </w:tc>
      </w:tr>
    </w:tbl>
    <w:p w14:paraId="5508BC35" w14:textId="77777777" w:rsidR="00537E16" w:rsidRPr="00C021E3" w:rsidRDefault="00537E16" w:rsidP="00537E16">
      <w:pPr>
        <w:spacing w:after="240" w:line="240" w:lineRule="auto"/>
        <w:jc w:val="both"/>
        <w:rPr>
          <w:rFonts w:ascii="Arial" w:eastAsia="Arial" w:hAnsi="Arial" w:cs="Arial"/>
          <w:sz w:val="19"/>
          <w:szCs w:val="19"/>
        </w:rPr>
      </w:pPr>
    </w:p>
    <w:p w14:paraId="6EE2C7E8" w14:textId="77777777" w:rsidR="00274CBB" w:rsidRPr="00C021E3" w:rsidRDefault="00CF037D" w:rsidP="00274CBB">
      <w:pPr>
        <w:pStyle w:val="ListParagraph"/>
        <w:numPr>
          <w:ilvl w:val="1"/>
          <w:numId w:val="25"/>
        </w:numPr>
        <w:spacing w:after="240" w:line="240" w:lineRule="auto"/>
        <w:jc w:val="both"/>
        <w:rPr>
          <w:rFonts w:ascii="Arial" w:eastAsia="Arial" w:hAnsi="Arial" w:cs="Arial"/>
          <w:sz w:val="19"/>
          <w:szCs w:val="19"/>
        </w:rPr>
      </w:pPr>
      <w:r w:rsidRPr="00C021E3">
        <w:rPr>
          <w:rFonts w:ascii="Arial" w:hAnsi="Arial" w:cs="Arial"/>
          <w:sz w:val="19"/>
          <w:szCs w:val="19"/>
        </w:rPr>
        <w:t>w</w:t>
      </w:r>
      <w:r w:rsidR="00F062EF" w:rsidRPr="00C021E3">
        <w:rPr>
          <w:rFonts w:ascii="Arial" w:hAnsi="Arial" w:cs="Arial"/>
          <w:sz w:val="19"/>
          <w:szCs w:val="19"/>
        </w:rPr>
        <w:t>ere</w:t>
      </w:r>
      <w:r w:rsidRPr="00C021E3">
        <w:rPr>
          <w:rFonts w:ascii="Arial" w:hAnsi="Arial" w:cs="Arial"/>
          <w:sz w:val="19"/>
          <w:szCs w:val="19"/>
        </w:rPr>
        <w:t xml:space="preserve"> </w:t>
      </w:r>
      <w:r w:rsidR="00A25D5D" w:rsidRPr="00C021E3">
        <w:rPr>
          <w:rFonts w:ascii="Arial" w:hAnsi="Arial" w:cs="Arial"/>
          <w:sz w:val="19"/>
          <w:szCs w:val="19"/>
        </w:rPr>
        <w:t>isolated</w:t>
      </w:r>
      <w:r w:rsidRPr="00C021E3">
        <w:rPr>
          <w:rFonts w:ascii="Arial" w:hAnsi="Arial" w:cs="Arial"/>
          <w:sz w:val="19"/>
          <w:szCs w:val="19"/>
        </w:rPr>
        <w:t xml:space="preserve"> in a </w:t>
      </w:r>
      <w:r w:rsidRPr="00C021E3">
        <w:rPr>
          <w:rFonts w:ascii="Arial" w:hAnsi="Arial" w:cs="Arial"/>
          <w:i/>
          <w:iCs/>
          <w:sz w:val="19"/>
          <w:szCs w:val="19"/>
        </w:rPr>
        <w:t>vector</w:t>
      </w:r>
      <w:r w:rsidRPr="00C021E3">
        <w:rPr>
          <w:rFonts w:ascii="Arial" w:hAnsi="Arial" w:cs="Arial"/>
          <w:sz w:val="19"/>
          <w:szCs w:val="19"/>
        </w:rPr>
        <w:t xml:space="preserve">-protected </w:t>
      </w:r>
      <w:r w:rsidRPr="00C021E3">
        <w:rPr>
          <w:rFonts w:ascii="Arial" w:hAnsi="Arial" w:cs="Arial"/>
          <w:i/>
          <w:iCs/>
          <w:sz w:val="19"/>
          <w:szCs w:val="19"/>
        </w:rPr>
        <w:t>quarantine station</w:t>
      </w:r>
      <w:r w:rsidRPr="00C021E3">
        <w:rPr>
          <w:rFonts w:ascii="Arial" w:hAnsi="Arial" w:cs="Arial"/>
          <w:sz w:val="19"/>
          <w:szCs w:val="19"/>
        </w:rPr>
        <w:t xml:space="preserve">, which </w:t>
      </w:r>
      <w:proofErr w:type="gramStart"/>
      <w:r w:rsidRPr="00C021E3">
        <w:rPr>
          <w:rFonts w:ascii="Arial" w:hAnsi="Arial" w:cs="Arial"/>
          <w:sz w:val="19"/>
          <w:szCs w:val="19"/>
        </w:rPr>
        <w:t>is located in</w:t>
      </w:r>
      <w:proofErr w:type="gramEnd"/>
      <w:r w:rsidRPr="00C021E3">
        <w:rPr>
          <w:rFonts w:ascii="Arial" w:hAnsi="Arial" w:cs="Arial"/>
          <w:sz w:val="19"/>
          <w:szCs w:val="19"/>
        </w:rPr>
        <w:t xml:space="preserve"> an area of demonstrated low </w:t>
      </w:r>
      <w:r w:rsidRPr="00C021E3">
        <w:rPr>
          <w:rFonts w:ascii="Arial" w:hAnsi="Arial" w:cs="Arial"/>
          <w:i/>
          <w:iCs/>
          <w:sz w:val="19"/>
          <w:szCs w:val="19"/>
        </w:rPr>
        <w:t>vector</w:t>
      </w:r>
      <w:r w:rsidRPr="00C021E3">
        <w:rPr>
          <w:rFonts w:ascii="Arial" w:hAnsi="Arial" w:cs="Arial"/>
          <w:sz w:val="19"/>
          <w:szCs w:val="19"/>
        </w:rPr>
        <w:t xml:space="preserve"> activity</w:t>
      </w:r>
      <w:r w:rsidR="00095E5E" w:rsidRPr="00C021E3">
        <w:rPr>
          <w:rFonts w:ascii="Arial" w:hAnsi="Arial" w:cs="Arial"/>
          <w:sz w:val="19"/>
          <w:szCs w:val="19"/>
        </w:rPr>
        <w:t>,</w:t>
      </w:r>
      <w:r w:rsidRPr="00C021E3">
        <w:rPr>
          <w:rFonts w:ascii="Arial" w:hAnsi="Arial" w:cs="Arial"/>
          <w:sz w:val="19"/>
          <w:szCs w:val="19"/>
        </w:rPr>
        <w:t xml:space="preserve"> </w:t>
      </w:r>
      <w:r w:rsidR="00095E5E" w:rsidRPr="00C021E3">
        <w:rPr>
          <w:rFonts w:ascii="Arial" w:hAnsi="Arial" w:cs="Arial"/>
          <w:sz w:val="19"/>
          <w:szCs w:val="19"/>
        </w:rPr>
        <w:t xml:space="preserve">for at least </w:t>
      </w:r>
      <w:r w:rsidR="00CC5457" w:rsidRPr="00C021E3">
        <w:rPr>
          <w:rFonts w:ascii="Arial" w:hAnsi="Arial" w:cs="Arial"/>
          <w:sz w:val="19"/>
          <w:szCs w:val="19"/>
        </w:rPr>
        <w:t>14</w:t>
      </w:r>
      <w:r w:rsidR="00095E5E" w:rsidRPr="00C021E3">
        <w:rPr>
          <w:rFonts w:ascii="Arial" w:hAnsi="Arial" w:cs="Arial"/>
          <w:sz w:val="19"/>
          <w:szCs w:val="19"/>
        </w:rPr>
        <w:t xml:space="preserve"> days prior to shipment</w:t>
      </w:r>
      <w:r w:rsidR="00934B87" w:rsidRPr="00C021E3">
        <w:rPr>
          <w:rFonts w:ascii="Arial" w:hAnsi="Arial" w:cs="Arial"/>
          <w:sz w:val="19"/>
          <w:szCs w:val="19"/>
        </w:rPr>
        <w:t>, and</w:t>
      </w:r>
      <w:r w:rsidR="00883936" w:rsidRPr="00C021E3">
        <w:rPr>
          <w:rFonts w:ascii="Arial" w:hAnsi="Arial" w:cs="Arial"/>
          <w:sz w:val="19"/>
          <w:szCs w:val="19"/>
        </w:rPr>
        <w:t xml:space="preserve"> w</w:t>
      </w:r>
      <w:r w:rsidR="00940987" w:rsidRPr="00C021E3">
        <w:rPr>
          <w:rFonts w:ascii="Arial" w:hAnsi="Arial" w:cs="Arial"/>
          <w:sz w:val="19"/>
          <w:szCs w:val="19"/>
        </w:rPr>
        <w:t>ere</w:t>
      </w:r>
      <w:r w:rsidR="00883936" w:rsidRPr="00C021E3">
        <w:rPr>
          <w:rFonts w:ascii="Arial" w:hAnsi="Arial" w:cs="Arial"/>
          <w:sz w:val="19"/>
          <w:szCs w:val="19"/>
        </w:rPr>
        <w:t xml:space="preserve"> </w:t>
      </w:r>
      <w:proofErr w:type="gramStart"/>
      <w:r w:rsidR="00883936" w:rsidRPr="00C021E3">
        <w:rPr>
          <w:rFonts w:ascii="Arial" w:hAnsi="Arial" w:cs="Arial"/>
          <w:sz w:val="19"/>
          <w:szCs w:val="19"/>
        </w:rPr>
        <w:t>protected from culicine mosquito bites at all t</w:t>
      </w:r>
      <w:r w:rsidR="00C6578F" w:rsidRPr="00C021E3">
        <w:rPr>
          <w:rFonts w:ascii="Arial" w:hAnsi="Arial" w:cs="Arial"/>
          <w:sz w:val="19"/>
          <w:szCs w:val="19"/>
        </w:rPr>
        <w:t>imes</w:t>
      </w:r>
      <w:proofErr w:type="gramEnd"/>
      <w:r w:rsidR="00C6578F" w:rsidRPr="00C021E3">
        <w:rPr>
          <w:rFonts w:ascii="Arial" w:hAnsi="Arial" w:cs="Arial"/>
          <w:sz w:val="19"/>
          <w:szCs w:val="19"/>
        </w:rPr>
        <w:t xml:space="preserve"> during transportation</w:t>
      </w:r>
      <w:r w:rsidR="005538C1" w:rsidRPr="00C021E3">
        <w:rPr>
          <w:rFonts w:ascii="Arial" w:hAnsi="Arial" w:cs="Arial"/>
          <w:sz w:val="19"/>
          <w:szCs w:val="19"/>
        </w:rPr>
        <w:t xml:space="preserve"> from </w:t>
      </w:r>
      <w:r w:rsidR="00C04122" w:rsidRPr="00C021E3">
        <w:rPr>
          <w:rFonts w:ascii="Arial" w:hAnsi="Arial" w:cs="Arial"/>
          <w:sz w:val="19"/>
          <w:szCs w:val="19"/>
        </w:rPr>
        <w:t xml:space="preserve">the </w:t>
      </w:r>
      <w:r w:rsidR="00C04122" w:rsidRPr="00C021E3">
        <w:rPr>
          <w:rFonts w:ascii="Arial" w:hAnsi="Arial" w:cs="Arial"/>
          <w:i/>
          <w:iCs/>
          <w:sz w:val="19"/>
          <w:szCs w:val="19"/>
        </w:rPr>
        <w:t>quarantine station</w:t>
      </w:r>
      <w:r w:rsidR="00101C21" w:rsidRPr="00C021E3">
        <w:rPr>
          <w:rFonts w:ascii="Arial" w:hAnsi="Arial" w:cs="Arial"/>
          <w:i/>
          <w:iCs/>
          <w:sz w:val="19"/>
          <w:szCs w:val="19"/>
        </w:rPr>
        <w:t xml:space="preserve"> </w:t>
      </w:r>
      <w:r w:rsidR="00101C21" w:rsidRPr="00C021E3">
        <w:rPr>
          <w:rFonts w:ascii="Arial" w:hAnsi="Arial" w:cs="Arial"/>
          <w:sz w:val="19"/>
          <w:szCs w:val="19"/>
        </w:rPr>
        <w:t xml:space="preserve">to the </w:t>
      </w:r>
      <w:r w:rsidR="00101C21" w:rsidRPr="00C021E3">
        <w:rPr>
          <w:rFonts w:ascii="Arial" w:hAnsi="Arial" w:cs="Arial"/>
          <w:i/>
          <w:iCs/>
          <w:sz w:val="19"/>
          <w:szCs w:val="19"/>
        </w:rPr>
        <w:t>place of shipment</w:t>
      </w:r>
      <w:r w:rsidR="007E79E8" w:rsidRPr="00C021E3">
        <w:rPr>
          <w:rFonts w:ascii="Arial" w:hAnsi="Arial" w:cs="Arial"/>
          <w:sz w:val="19"/>
          <w:szCs w:val="19"/>
        </w:rPr>
        <w:t xml:space="preserve"> in accordance with Article 8.10.</w:t>
      </w:r>
      <w:r w:rsidR="002B3555" w:rsidRPr="00C021E3">
        <w:rPr>
          <w:rFonts w:ascii="Arial" w:hAnsi="Arial" w:cs="Arial"/>
          <w:sz w:val="19"/>
          <w:szCs w:val="19"/>
        </w:rPr>
        <w:t>8</w:t>
      </w:r>
      <w:r w:rsidR="008D6EA3" w:rsidRPr="00C021E3">
        <w:rPr>
          <w:rFonts w:ascii="Arial" w:eastAsia="Arial" w:hAnsi="Arial" w:cs="Arial"/>
          <w:sz w:val="19"/>
          <w:szCs w:val="19"/>
        </w:rPr>
        <w:t>.</w:t>
      </w:r>
    </w:p>
    <w:p w14:paraId="4796ABA7" w14:textId="77777777" w:rsidR="00274CBB" w:rsidRPr="00C021E3" w:rsidRDefault="00274CBB" w:rsidP="00274CBB">
      <w:pPr>
        <w:spacing w:after="240" w:line="240" w:lineRule="auto"/>
        <w:jc w:val="both"/>
        <w:rPr>
          <w:rFonts w:ascii="Arial" w:hAnsi="Arial" w:cs="Arial"/>
          <w:sz w:val="19"/>
          <w:szCs w:val="19"/>
          <w:lang w:val="en-US"/>
        </w:rPr>
      </w:pPr>
    </w:p>
    <w:p w14:paraId="24052961" w14:textId="1EAC005D" w:rsidR="0055621B" w:rsidRPr="00C021E3" w:rsidRDefault="0055621B" w:rsidP="00274CBB">
      <w:pPr>
        <w:spacing w:after="240" w:line="240" w:lineRule="auto"/>
        <w:jc w:val="center"/>
        <w:rPr>
          <w:rFonts w:ascii="Arial" w:eastAsia="Arial" w:hAnsi="Arial" w:cs="Arial"/>
          <w:sz w:val="19"/>
          <w:szCs w:val="19"/>
        </w:rPr>
      </w:pPr>
      <w:r w:rsidRPr="00C021E3">
        <w:rPr>
          <w:rFonts w:ascii="Arial" w:hAnsi="Arial" w:cs="Arial"/>
          <w:sz w:val="19"/>
          <w:szCs w:val="19"/>
          <w:lang w:val="en-US"/>
        </w:rPr>
        <w:t xml:space="preserve">Article </w:t>
      </w:r>
      <w:r w:rsidR="00C256B7" w:rsidRPr="00C021E3">
        <w:rPr>
          <w:rFonts w:ascii="Arial" w:hAnsi="Arial" w:cs="Arial"/>
          <w:sz w:val="19"/>
          <w:szCs w:val="19"/>
          <w:lang w:val="en-US"/>
        </w:rPr>
        <w:t>8.10</w:t>
      </w:r>
      <w:r w:rsidRPr="00C021E3">
        <w:rPr>
          <w:rFonts w:ascii="Arial" w:hAnsi="Arial" w:cs="Arial"/>
          <w:sz w:val="19"/>
          <w:szCs w:val="19"/>
          <w:lang w:val="en-US"/>
        </w:rPr>
        <w:t>.</w:t>
      </w:r>
      <w:r w:rsidR="006D2FAD" w:rsidRPr="00C021E3">
        <w:rPr>
          <w:rFonts w:ascii="Arial" w:hAnsi="Arial" w:cs="Arial"/>
          <w:sz w:val="19"/>
          <w:szCs w:val="19"/>
          <w:lang w:val="en-US"/>
        </w:rPr>
        <w:t>9</w:t>
      </w:r>
      <w:r w:rsidRPr="00C021E3">
        <w:rPr>
          <w:rFonts w:ascii="Arial" w:hAnsi="Arial" w:cs="Arial"/>
          <w:sz w:val="19"/>
          <w:szCs w:val="19"/>
          <w:lang w:val="en-US"/>
        </w:rPr>
        <w:t>.</w:t>
      </w:r>
    </w:p>
    <w:p w14:paraId="75112622" w14:textId="70F9EBDE" w:rsidR="0055621B" w:rsidRPr="00C021E3" w:rsidRDefault="00C73E6F" w:rsidP="0055621B">
      <w:pPr>
        <w:spacing w:after="240" w:line="240" w:lineRule="auto"/>
        <w:jc w:val="both"/>
        <w:rPr>
          <w:rFonts w:ascii="Arial" w:hAnsi="Arial" w:cs="Arial"/>
          <w:sz w:val="19"/>
          <w:szCs w:val="19"/>
        </w:rPr>
      </w:pPr>
      <w:r w:rsidRPr="00C021E3">
        <w:rPr>
          <w:rFonts w:ascii="Arial" w:hAnsi="Arial" w:cs="Arial"/>
          <w:sz w:val="19"/>
          <w:szCs w:val="19"/>
        </w:rPr>
        <w:t>S</w:t>
      </w:r>
      <w:r w:rsidR="0055621B" w:rsidRPr="00C021E3">
        <w:rPr>
          <w:rFonts w:ascii="Arial" w:hAnsi="Arial" w:cs="Arial"/>
          <w:sz w:val="19"/>
          <w:szCs w:val="19"/>
        </w:rPr>
        <w:t xml:space="preserve">urveillance for </w:t>
      </w:r>
      <w:r w:rsidR="00C256B7" w:rsidRPr="00C021E3">
        <w:rPr>
          <w:rFonts w:ascii="Arial" w:hAnsi="Arial" w:cs="Arial"/>
          <w:sz w:val="19"/>
          <w:szCs w:val="19"/>
        </w:rPr>
        <w:t>infection with Japanese encephalitis virus</w:t>
      </w:r>
    </w:p>
    <w:p w14:paraId="52A4C678" w14:textId="4F6BBA27" w:rsidR="00D67FD0" w:rsidRPr="00C021E3" w:rsidRDefault="00D67FD0" w:rsidP="669A30AB">
      <w:pPr>
        <w:jc w:val="both"/>
        <w:rPr>
          <w:rFonts w:ascii="Arial" w:hAnsi="Arial" w:cs="Arial"/>
          <w:color w:val="000000"/>
          <w:sz w:val="19"/>
          <w:szCs w:val="19"/>
        </w:rPr>
      </w:pPr>
      <w:r w:rsidRPr="00C021E3">
        <w:rPr>
          <w:rFonts w:ascii="Arial" w:eastAsia="Times New Roman" w:hAnsi="Arial" w:cs="Arial"/>
          <w:color w:val="000000" w:themeColor="text1"/>
          <w:sz w:val="19"/>
          <w:szCs w:val="19"/>
        </w:rPr>
        <w:t>The objective</w:t>
      </w:r>
      <w:r w:rsidRPr="00C021E3">
        <w:rPr>
          <w:rFonts w:ascii="Arial" w:hAnsi="Arial" w:cs="Arial"/>
          <w:color w:val="000000" w:themeColor="text1"/>
          <w:sz w:val="19"/>
          <w:szCs w:val="19"/>
        </w:rPr>
        <w:t>s</w:t>
      </w:r>
      <w:r w:rsidRPr="00C021E3">
        <w:rPr>
          <w:rFonts w:ascii="Arial" w:eastAsia="Times New Roman" w:hAnsi="Arial" w:cs="Arial"/>
          <w:color w:val="000000" w:themeColor="text1"/>
          <w:sz w:val="19"/>
          <w:szCs w:val="19"/>
        </w:rPr>
        <w:t xml:space="preserve"> of surveillance of </w:t>
      </w:r>
      <w:r w:rsidRPr="00C021E3">
        <w:rPr>
          <w:rFonts w:ascii="Arial" w:hAnsi="Arial" w:cs="Arial"/>
          <w:color w:val="000000" w:themeColor="text1"/>
          <w:sz w:val="19"/>
          <w:szCs w:val="19"/>
        </w:rPr>
        <w:t>Japanese encephalitis</w:t>
      </w:r>
      <w:r w:rsidRPr="00C021E3">
        <w:rPr>
          <w:rFonts w:ascii="Arial" w:eastAsia="Times New Roman" w:hAnsi="Arial" w:cs="Arial"/>
          <w:color w:val="000000" w:themeColor="text1"/>
          <w:sz w:val="19"/>
          <w:szCs w:val="19"/>
        </w:rPr>
        <w:t xml:space="preserve"> </w:t>
      </w:r>
      <w:r w:rsidRPr="00C021E3">
        <w:rPr>
          <w:rFonts w:ascii="Arial" w:hAnsi="Arial" w:cs="Arial"/>
          <w:color w:val="000000" w:themeColor="text1"/>
          <w:sz w:val="19"/>
          <w:szCs w:val="19"/>
        </w:rPr>
        <w:t>are</w:t>
      </w:r>
      <w:r w:rsidRPr="00C021E3">
        <w:rPr>
          <w:rFonts w:ascii="Arial" w:eastAsia="Times New Roman" w:hAnsi="Arial" w:cs="Arial"/>
          <w:color w:val="000000" w:themeColor="text1"/>
          <w:sz w:val="19"/>
          <w:szCs w:val="19"/>
        </w:rPr>
        <w:t xml:space="preserve"> for the </w:t>
      </w:r>
      <w:r w:rsidRPr="00C021E3">
        <w:rPr>
          <w:rFonts w:ascii="Arial" w:eastAsia="Times New Roman" w:hAnsi="Arial" w:cs="Arial"/>
          <w:i/>
          <w:iCs/>
          <w:color w:val="000000" w:themeColor="text1"/>
          <w:sz w:val="19"/>
          <w:szCs w:val="19"/>
        </w:rPr>
        <w:t>Veterinary Authority</w:t>
      </w:r>
      <w:r w:rsidRPr="00C021E3">
        <w:rPr>
          <w:rFonts w:ascii="Arial" w:eastAsia="Times New Roman" w:hAnsi="Arial" w:cs="Arial"/>
          <w:color w:val="000000" w:themeColor="text1"/>
          <w:sz w:val="19"/>
          <w:szCs w:val="19"/>
        </w:rPr>
        <w:t xml:space="preserve"> to coordinate in a timely manner with public health and other relevant </w:t>
      </w:r>
      <w:r w:rsidRPr="00C021E3">
        <w:rPr>
          <w:rFonts w:ascii="Arial" w:eastAsia="Times New Roman" w:hAnsi="Arial" w:cs="Arial"/>
          <w:i/>
          <w:iCs/>
          <w:color w:val="000000" w:themeColor="text1"/>
          <w:sz w:val="19"/>
          <w:szCs w:val="19"/>
        </w:rPr>
        <w:t>Competent Authorities</w:t>
      </w:r>
      <w:r w:rsidRPr="00C021E3">
        <w:rPr>
          <w:rFonts w:ascii="Arial" w:hAnsi="Arial" w:cs="Arial"/>
          <w:color w:val="000000" w:themeColor="text1"/>
          <w:sz w:val="19"/>
          <w:szCs w:val="19"/>
        </w:rPr>
        <w:t>,</w:t>
      </w:r>
      <w:r w:rsidRPr="00C021E3">
        <w:rPr>
          <w:rFonts w:ascii="Arial" w:eastAsia="Times New Roman" w:hAnsi="Arial" w:cs="Arial"/>
          <w:color w:val="000000" w:themeColor="text1"/>
          <w:sz w:val="19"/>
          <w:szCs w:val="19"/>
        </w:rPr>
        <w:t xml:space="preserve"> </w:t>
      </w:r>
      <w:r w:rsidRPr="00C021E3">
        <w:rPr>
          <w:rFonts w:ascii="Arial" w:hAnsi="Arial" w:cs="Arial"/>
          <w:color w:val="000000" w:themeColor="text1"/>
          <w:sz w:val="19"/>
          <w:szCs w:val="19"/>
        </w:rPr>
        <w:t xml:space="preserve">to </w:t>
      </w:r>
      <w:r w:rsidRPr="00C021E3">
        <w:rPr>
          <w:rFonts w:ascii="Arial" w:eastAsia="Times New Roman" w:hAnsi="Arial" w:cs="Arial"/>
          <w:color w:val="000000" w:themeColor="text1"/>
          <w:sz w:val="19"/>
          <w:szCs w:val="19"/>
        </w:rPr>
        <w:t xml:space="preserve">share information </w:t>
      </w:r>
      <w:r w:rsidR="00763EA1" w:rsidRPr="00C021E3">
        <w:rPr>
          <w:rFonts w:ascii="Arial" w:eastAsia="Times New Roman" w:hAnsi="Arial" w:cs="Arial"/>
          <w:color w:val="000000" w:themeColor="text1"/>
          <w:sz w:val="19"/>
          <w:szCs w:val="19"/>
        </w:rPr>
        <w:t>to</w:t>
      </w:r>
      <w:r w:rsidRPr="00C021E3">
        <w:rPr>
          <w:rFonts w:ascii="Arial" w:eastAsia="Times New Roman" w:hAnsi="Arial" w:cs="Arial"/>
          <w:color w:val="000000" w:themeColor="text1"/>
          <w:sz w:val="19"/>
          <w:szCs w:val="19"/>
        </w:rPr>
        <w:t xml:space="preserve"> </w:t>
      </w:r>
      <w:r w:rsidR="001D76E7" w:rsidRPr="00C021E3">
        <w:rPr>
          <w:rFonts w:ascii="Arial" w:eastAsia="Times New Roman" w:hAnsi="Arial" w:cs="Arial"/>
          <w:color w:val="000000" w:themeColor="text1"/>
          <w:sz w:val="19"/>
          <w:szCs w:val="19"/>
        </w:rPr>
        <w:t>mitigate</w:t>
      </w:r>
      <w:r w:rsidR="002F0006" w:rsidRPr="00C021E3">
        <w:rPr>
          <w:rFonts w:ascii="Arial" w:eastAsia="Times New Roman" w:hAnsi="Arial" w:cs="Arial"/>
          <w:color w:val="000000" w:themeColor="text1"/>
          <w:sz w:val="19"/>
          <w:szCs w:val="19"/>
        </w:rPr>
        <w:t xml:space="preserve"> </w:t>
      </w:r>
      <w:r w:rsidR="002F0006" w:rsidRPr="00C021E3">
        <w:rPr>
          <w:rFonts w:ascii="Arial" w:eastAsia="Times New Roman" w:hAnsi="Arial" w:cs="Arial"/>
          <w:i/>
          <w:iCs/>
          <w:color w:val="000000" w:themeColor="text1"/>
          <w:sz w:val="19"/>
          <w:szCs w:val="19"/>
        </w:rPr>
        <w:t xml:space="preserve">risks </w:t>
      </w:r>
      <w:r w:rsidR="002F0006" w:rsidRPr="00C021E3">
        <w:rPr>
          <w:rFonts w:ascii="Arial" w:eastAsia="Times New Roman" w:hAnsi="Arial" w:cs="Arial"/>
          <w:color w:val="000000" w:themeColor="text1"/>
          <w:sz w:val="19"/>
          <w:szCs w:val="19"/>
        </w:rPr>
        <w:t xml:space="preserve">to </w:t>
      </w:r>
      <w:r w:rsidRPr="00C021E3">
        <w:rPr>
          <w:rFonts w:ascii="Arial" w:eastAsia="Times New Roman" w:hAnsi="Arial" w:cs="Arial"/>
          <w:color w:val="000000" w:themeColor="text1"/>
          <w:sz w:val="19"/>
          <w:szCs w:val="19"/>
        </w:rPr>
        <w:t xml:space="preserve">animal </w:t>
      </w:r>
      <w:r w:rsidR="0056339C" w:rsidRPr="00C021E3">
        <w:rPr>
          <w:rFonts w:ascii="Arial" w:eastAsia="Times New Roman" w:hAnsi="Arial" w:cs="Arial"/>
          <w:color w:val="000000" w:themeColor="text1"/>
          <w:sz w:val="19"/>
          <w:szCs w:val="19"/>
        </w:rPr>
        <w:t xml:space="preserve">health </w:t>
      </w:r>
      <w:r w:rsidRPr="00C021E3">
        <w:rPr>
          <w:rFonts w:ascii="Arial" w:eastAsia="Times New Roman" w:hAnsi="Arial" w:cs="Arial"/>
          <w:color w:val="000000" w:themeColor="text1"/>
          <w:sz w:val="19"/>
          <w:szCs w:val="19"/>
        </w:rPr>
        <w:t>and human</w:t>
      </w:r>
      <w:r w:rsidR="002F0006" w:rsidRPr="00C021E3">
        <w:rPr>
          <w:rFonts w:ascii="Arial" w:eastAsia="Times New Roman" w:hAnsi="Arial" w:cs="Arial"/>
          <w:color w:val="000000" w:themeColor="text1"/>
          <w:sz w:val="19"/>
          <w:szCs w:val="19"/>
        </w:rPr>
        <w:t xml:space="preserve"> health</w:t>
      </w:r>
      <w:r w:rsidRPr="00C021E3">
        <w:rPr>
          <w:rFonts w:ascii="Arial" w:hAnsi="Arial" w:cs="Arial"/>
          <w:color w:val="000000" w:themeColor="text1"/>
          <w:sz w:val="19"/>
          <w:szCs w:val="19"/>
        </w:rPr>
        <w:t>, and to facilitate</w:t>
      </w:r>
      <w:r w:rsidR="00C04FE8" w:rsidRPr="00C021E3">
        <w:rPr>
          <w:rFonts w:ascii="Arial" w:hAnsi="Arial" w:cs="Arial"/>
          <w:color w:val="000000" w:themeColor="text1"/>
          <w:sz w:val="19"/>
          <w:szCs w:val="19"/>
        </w:rPr>
        <w:t xml:space="preserve"> safe</w:t>
      </w:r>
      <w:r w:rsidRPr="00C021E3">
        <w:rPr>
          <w:rFonts w:ascii="Arial" w:hAnsi="Arial" w:cs="Arial"/>
          <w:color w:val="000000" w:themeColor="text1"/>
          <w:sz w:val="19"/>
          <w:szCs w:val="19"/>
        </w:rPr>
        <w:t xml:space="preserve"> </w:t>
      </w:r>
      <w:r w:rsidRPr="00C021E3">
        <w:rPr>
          <w:rFonts w:ascii="Arial" w:hAnsi="Arial" w:cs="Arial"/>
          <w:i/>
          <w:iCs/>
          <w:color w:val="000000" w:themeColor="text1"/>
          <w:sz w:val="19"/>
          <w:szCs w:val="19"/>
        </w:rPr>
        <w:t>international trade</w:t>
      </w:r>
      <w:r w:rsidRPr="00C021E3">
        <w:rPr>
          <w:rFonts w:ascii="Arial" w:hAnsi="Arial" w:cs="Arial"/>
          <w:color w:val="000000" w:themeColor="text1"/>
          <w:sz w:val="19"/>
          <w:szCs w:val="19"/>
        </w:rPr>
        <w:t>.</w:t>
      </w:r>
    </w:p>
    <w:p w14:paraId="165EB8B9" w14:textId="4B1E5AEC" w:rsidR="00D67FD0" w:rsidRPr="00C021E3" w:rsidRDefault="00D67FD0" w:rsidP="669A30AB">
      <w:pPr>
        <w:jc w:val="both"/>
        <w:rPr>
          <w:rFonts w:ascii="Arial" w:eastAsia="Times New Roman" w:hAnsi="Arial" w:cs="Arial"/>
          <w:color w:val="000000"/>
          <w:sz w:val="19"/>
          <w:szCs w:val="19"/>
        </w:rPr>
      </w:pPr>
      <w:r w:rsidRPr="00C021E3">
        <w:rPr>
          <w:rFonts w:ascii="Arial" w:eastAsia="Times New Roman" w:hAnsi="Arial" w:cs="Arial"/>
          <w:i/>
          <w:iCs/>
          <w:color w:val="000000" w:themeColor="text1"/>
          <w:sz w:val="19"/>
          <w:szCs w:val="19"/>
        </w:rPr>
        <w:t>Surveillance</w:t>
      </w:r>
      <w:r w:rsidRPr="00C021E3">
        <w:rPr>
          <w:rFonts w:ascii="Arial" w:eastAsia="Times New Roman" w:hAnsi="Arial" w:cs="Arial"/>
          <w:color w:val="000000" w:themeColor="text1"/>
          <w:sz w:val="19"/>
          <w:szCs w:val="19"/>
        </w:rPr>
        <w:t xml:space="preserve"> of </w:t>
      </w:r>
      <w:r w:rsidRPr="00C021E3">
        <w:rPr>
          <w:rFonts w:ascii="Arial" w:hAnsi="Arial" w:cs="Arial"/>
          <w:color w:val="000000" w:themeColor="text1"/>
          <w:sz w:val="19"/>
          <w:szCs w:val="19"/>
        </w:rPr>
        <w:t>Japanese encephalitis</w:t>
      </w:r>
      <w:r w:rsidRPr="00C021E3">
        <w:rPr>
          <w:rFonts w:ascii="Arial" w:eastAsia="Times New Roman" w:hAnsi="Arial" w:cs="Arial"/>
          <w:color w:val="000000" w:themeColor="text1"/>
          <w:sz w:val="19"/>
          <w:szCs w:val="19"/>
        </w:rPr>
        <w:t xml:space="preserve"> should be carried out in accordance with Chapter 1.4. and with the following recommendations.</w:t>
      </w:r>
      <w:r w:rsidR="00A851A0" w:rsidRPr="00C021E3">
        <w:rPr>
          <w:rFonts w:ascii="Arial" w:eastAsia="Times New Roman" w:hAnsi="Arial" w:cs="Arial"/>
          <w:color w:val="000000" w:themeColor="text1"/>
          <w:sz w:val="19"/>
          <w:szCs w:val="19"/>
        </w:rPr>
        <w:t xml:space="preserve"> </w:t>
      </w:r>
    </w:p>
    <w:p w14:paraId="3E00CBA9" w14:textId="72DB7228" w:rsidR="00D67FD0" w:rsidRPr="00C021E3" w:rsidRDefault="00D67FD0" w:rsidP="669A30AB">
      <w:pPr>
        <w:jc w:val="both"/>
        <w:rPr>
          <w:rFonts w:ascii="Arial" w:eastAsia="Times New Roman" w:hAnsi="Arial" w:cs="Arial"/>
          <w:color w:val="000000" w:themeColor="text1"/>
          <w:sz w:val="19"/>
          <w:szCs w:val="19"/>
        </w:rPr>
      </w:pPr>
      <w:r w:rsidRPr="00C021E3">
        <w:rPr>
          <w:rFonts w:ascii="Arial" w:eastAsia="Times New Roman" w:hAnsi="Arial" w:cs="Arial"/>
          <w:color w:val="000000" w:themeColor="text1"/>
          <w:sz w:val="19"/>
          <w:szCs w:val="19"/>
        </w:rPr>
        <w:t>Clinical</w:t>
      </w:r>
      <w:r w:rsidRPr="00C021E3">
        <w:rPr>
          <w:rFonts w:ascii="Arial" w:hAnsi="Arial" w:cs="Arial"/>
          <w:color w:val="000000" w:themeColor="text1"/>
          <w:sz w:val="19"/>
          <w:szCs w:val="19"/>
        </w:rPr>
        <w:t xml:space="preserve"> and syndromic</w:t>
      </w:r>
      <w:r w:rsidRPr="00C021E3">
        <w:rPr>
          <w:rFonts w:ascii="Arial" w:eastAsia="Times New Roman" w:hAnsi="Arial" w:cs="Arial"/>
          <w:color w:val="000000" w:themeColor="text1"/>
          <w:sz w:val="19"/>
          <w:szCs w:val="19"/>
        </w:rPr>
        <w:t xml:space="preserve"> </w:t>
      </w:r>
      <w:r w:rsidRPr="00C021E3">
        <w:rPr>
          <w:rFonts w:ascii="Arial" w:eastAsia="Times New Roman" w:hAnsi="Arial" w:cs="Arial"/>
          <w:i/>
          <w:iCs/>
          <w:color w:val="000000" w:themeColor="text1"/>
          <w:sz w:val="19"/>
          <w:szCs w:val="19"/>
        </w:rPr>
        <w:t xml:space="preserve">surveillance </w:t>
      </w:r>
      <w:r w:rsidRPr="00C021E3">
        <w:rPr>
          <w:rFonts w:ascii="Arial" w:eastAsia="Times New Roman" w:hAnsi="Arial" w:cs="Arial"/>
          <w:color w:val="000000" w:themeColor="text1"/>
          <w:sz w:val="19"/>
          <w:szCs w:val="19"/>
        </w:rPr>
        <w:t xml:space="preserve">to detect signs of </w:t>
      </w:r>
      <w:r w:rsidRPr="00C021E3">
        <w:rPr>
          <w:rFonts w:ascii="Arial" w:eastAsia="Times New Roman" w:hAnsi="Arial" w:cs="Arial"/>
          <w:i/>
          <w:iCs/>
          <w:color w:val="000000" w:themeColor="text1"/>
          <w:sz w:val="19"/>
          <w:szCs w:val="19"/>
        </w:rPr>
        <w:t xml:space="preserve">infection </w:t>
      </w:r>
      <w:r w:rsidRPr="00C021E3">
        <w:rPr>
          <w:rFonts w:ascii="Arial" w:eastAsia="Times New Roman" w:hAnsi="Arial" w:cs="Arial"/>
          <w:color w:val="000000" w:themeColor="text1"/>
          <w:sz w:val="19"/>
          <w:szCs w:val="19"/>
        </w:rPr>
        <w:t xml:space="preserve">with </w:t>
      </w:r>
      <w:r w:rsidRPr="00C021E3">
        <w:rPr>
          <w:rFonts w:ascii="Arial" w:hAnsi="Arial" w:cs="Arial"/>
          <w:color w:val="000000" w:themeColor="text1"/>
          <w:sz w:val="19"/>
          <w:szCs w:val="19"/>
        </w:rPr>
        <w:t>JEV</w:t>
      </w:r>
      <w:r w:rsidRPr="00C021E3">
        <w:rPr>
          <w:rFonts w:ascii="Arial" w:eastAsia="Times New Roman" w:hAnsi="Arial" w:cs="Arial"/>
          <w:color w:val="000000" w:themeColor="text1"/>
          <w:sz w:val="19"/>
          <w:szCs w:val="19"/>
        </w:rPr>
        <w:t xml:space="preserve"> </w:t>
      </w:r>
      <w:r w:rsidRPr="00C021E3">
        <w:rPr>
          <w:rFonts w:ascii="Arial" w:hAnsi="Arial" w:cs="Arial"/>
          <w:color w:val="000000" w:themeColor="text1"/>
          <w:sz w:val="19"/>
          <w:szCs w:val="19"/>
        </w:rPr>
        <w:t xml:space="preserve">in </w:t>
      </w:r>
      <w:r w:rsidR="001566AE" w:rsidRPr="00C021E3">
        <w:rPr>
          <w:rFonts w:ascii="Arial" w:hAnsi="Arial" w:cs="Arial"/>
          <w:color w:val="000000" w:themeColor="text1"/>
          <w:sz w:val="19"/>
          <w:szCs w:val="19"/>
        </w:rPr>
        <w:t>animal</w:t>
      </w:r>
      <w:r w:rsidRPr="00C021E3">
        <w:rPr>
          <w:rFonts w:ascii="Arial" w:hAnsi="Arial" w:cs="Arial"/>
          <w:color w:val="000000" w:themeColor="text1"/>
          <w:sz w:val="19"/>
          <w:szCs w:val="19"/>
        </w:rPr>
        <w:t xml:space="preserve"> hosts</w:t>
      </w:r>
      <w:r w:rsidRPr="00C021E3">
        <w:rPr>
          <w:rFonts w:ascii="Arial" w:eastAsia="Times New Roman" w:hAnsi="Arial" w:cs="Arial"/>
          <w:color w:val="000000" w:themeColor="text1"/>
          <w:sz w:val="19"/>
          <w:szCs w:val="19"/>
        </w:rPr>
        <w:t xml:space="preserve"> </w:t>
      </w:r>
      <w:r w:rsidR="00A4107D" w:rsidRPr="00C021E3">
        <w:rPr>
          <w:rFonts w:ascii="Arial" w:eastAsia="Times New Roman" w:hAnsi="Arial" w:cs="Arial"/>
          <w:color w:val="000000" w:themeColor="text1"/>
          <w:sz w:val="19"/>
          <w:szCs w:val="19"/>
        </w:rPr>
        <w:t>are</w:t>
      </w:r>
      <w:r w:rsidR="0096134D" w:rsidRPr="00C021E3">
        <w:rPr>
          <w:rFonts w:ascii="Arial" w:eastAsia="Times New Roman" w:hAnsi="Arial" w:cs="Arial"/>
          <w:color w:val="000000" w:themeColor="text1"/>
          <w:sz w:val="19"/>
          <w:szCs w:val="19"/>
        </w:rPr>
        <w:t xml:space="preserve"> component</w:t>
      </w:r>
      <w:r w:rsidR="004A3217" w:rsidRPr="00C021E3">
        <w:rPr>
          <w:rFonts w:ascii="Arial" w:eastAsia="Times New Roman" w:hAnsi="Arial" w:cs="Arial"/>
          <w:color w:val="000000" w:themeColor="text1"/>
          <w:sz w:val="19"/>
          <w:szCs w:val="19"/>
        </w:rPr>
        <w:t>s</w:t>
      </w:r>
      <w:r w:rsidR="0096134D" w:rsidRPr="00C021E3">
        <w:rPr>
          <w:rFonts w:ascii="Arial" w:eastAsia="Times New Roman" w:hAnsi="Arial" w:cs="Arial"/>
          <w:color w:val="000000" w:themeColor="text1"/>
          <w:sz w:val="19"/>
          <w:szCs w:val="19"/>
        </w:rPr>
        <w:t xml:space="preserve"> of</w:t>
      </w:r>
      <w:r w:rsidRPr="00C021E3">
        <w:rPr>
          <w:rFonts w:ascii="Arial" w:eastAsia="Times New Roman" w:hAnsi="Arial" w:cs="Arial"/>
          <w:color w:val="000000" w:themeColor="text1"/>
          <w:sz w:val="19"/>
          <w:szCs w:val="19"/>
        </w:rPr>
        <w:t xml:space="preserve"> </w:t>
      </w:r>
      <w:r w:rsidR="00BF63D9" w:rsidRPr="00C021E3">
        <w:rPr>
          <w:rFonts w:ascii="Arial" w:eastAsia="Times New Roman" w:hAnsi="Arial" w:cs="Arial"/>
          <w:color w:val="000000" w:themeColor="text1"/>
          <w:sz w:val="19"/>
          <w:szCs w:val="19"/>
        </w:rPr>
        <w:t xml:space="preserve">an </w:t>
      </w:r>
      <w:r w:rsidRPr="00C021E3">
        <w:rPr>
          <w:rFonts w:ascii="Arial" w:eastAsia="Times New Roman" w:hAnsi="Arial" w:cs="Arial"/>
          <w:i/>
          <w:iCs/>
          <w:color w:val="000000" w:themeColor="text1"/>
          <w:sz w:val="19"/>
          <w:szCs w:val="19"/>
        </w:rPr>
        <w:t>early warning system</w:t>
      </w:r>
      <w:r w:rsidRPr="00C021E3">
        <w:rPr>
          <w:rFonts w:ascii="Arial" w:eastAsia="Times New Roman" w:hAnsi="Arial" w:cs="Arial"/>
          <w:color w:val="000000" w:themeColor="text1"/>
          <w:sz w:val="19"/>
          <w:szCs w:val="19"/>
        </w:rPr>
        <w:t xml:space="preserve">. However, clinical signs are not pathognomonic and </w:t>
      </w:r>
      <w:r w:rsidR="004D3C18" w:rsidRPr="00C021E3">
        <w:rPr>
          <w:rFonts w:ascii="Arial" w:eastAsia="Times New Roman" w:hAnsi="Arial" w:cs="Arial"/>
          <w:color w:val="000000" w:themeColor="text1"/>
          <w:sz w:val="19"/>
          <w:szCs w:val="19"/>
        </w:rPr>
        <w:t xml:space="preserve">not always present. </w:t>
      </w:r>
      <w:r w:rsidR="00546D82" w:rsidRPr="00C021E3">
        <w:rPr>
          <w:rFonts w:ascii="Arial" w:eastAsia="Times New Roman" w:hAnsi="Arial" w:cs="Arial"/>
          <w:color w:val="000000" w:themeColor="text1"/>
          <w:sz w:val="19"/>
          <w:szCs w:val="19"/>
        </w:rPr>
        <w:t>S</w:t>
      </w:r>
      <w:r w:rsidRPr="00C021E3">
        <w:rPr>
          <w:rFonts w:ascii="Arial" w:eastAsia="Times New Roman" w:hAnsi="Arial" w:cs="Arial"/>
          <w:color w:val="000000" w:themeColor="text1"/>
          <w:sz w:val="19"/>
          <w:szCs w:val="19"/>
        </w:rPr>
        <w:t xml:space="preserve">uspect </w:t>
      </w:r>
      <w:r w:rsidRPr="00C021E3">
        <w:rPr>
          <w:rFonts w:ascii="Arial" w:eastAsia="Times New Roman" w:hAnsi="Arial" w:cs="Arial"/>
          <w:i/>
          <w:iCs/>
          <w:color w:val="000000" w:themeColor="text1"/>
          <w:sz w:val="19"/>
          <w:szCs w:val="19"/>
        </w:rPr>
        <w:t>cases</w:t>
      </w:r>
      <w:r w:rsidRPr="00C021E3">
        <w:rPr>
          <w:rFonts w:ascii="Arial" w:eastAsia="Times New Roman" w:hAnsi="Arial" w:cs="Arial"/>
          <w:color w:val="000000" w:themeColor="text1"/>
          <w:sz w:val="19"/>
          <w:szCs w:val="19"/>
        </w:rPr>
        <w:t xml:space="preserve"> should always be confirmed by laboratory testing, </w:t>
      </w:r>
      <w:proofErr w:type="gramStart"/>
      <w:r w:rsidRPr="00C021E3">
        <w:rPr>
          <w:rFonts w:ascii="Arial" w:eastAsia="Times New Roman" w:hAnsi="Arial" w:cs="Arial"/>
          <w:color w:val="000000" w:themeColor="text1"/>
          <w:sz w:val="19"/>
          <w:szCs w:val="19"/>
        </w:rPr>
        <w:t>taking into account</w:t>
      </w:r>
      <w:proofErr w:type="gramEnd"/>
      <w:r w:rsidRPr="00C021E3">
        <w:rPr>
          <w:rFonts w:ascii="Arial" w:eastAsia="Times New Roman" w:hAnsi="Arial" w:cs="Arial"/>
          <w:color w:val="000000" w:themeColor="text1"/>
          <w:sz w:val="19"/>
          <w:szCs w:val="19"/>
        </w:rPr>
        <w:t xml:space="preserve"> the epidemiological situation.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46"/>
      </w:tblGrid>
      <w:tr w:rsidR="00274CBB" w:rsidRPr="00C021E3" w14:paraId="7123809C" w14:textId="77777777" w:rsidTr="00BE66BC">
        <w:trPr>
          <w:trHeight w:val="1662"/>
        </w:trPr>
        <w:tc>
          <w:tcPr>
            <w:tcW w:w="1384" w:type="dxa"/>
          </w:tcPr>
          <w:p w14:paraId="12B9DCA5" w14:textId="77777777" w:rsidR="00274CBB" w:rsidRPr="00C021E3" w:rsidRDefault="00274CBB" w:rsidP="00BE66BC">
            <w:pPr>
              <w:pStyle w:val="ListParagraph"/>
              <w:numPr>
                <w:ilvl w:val="0"/>
                <w:numId w:val="17"/>
              </w:numPr>
              <w:autoSpaceDE w:val="0"/>
              <w:autoSpaceDN w:val="0"/>
              <w:adjustRightInd w:val="0"/>
              <w:spacing w:after="240" w:line="240" w:lineRule="auto"/>
              <w:rPr>
                <w:rFonts w:ascii="Arial" w:hAnsi="Arial" w:cs="Arial"/>
                <w:sz w:val="19"/>
                <w:szCs w:val="19"/>
                <w:lang w:val="en-AU"/>
              </w:rPr>
            </w:pPr>
            <w:r w:rsidRPr="00C021E3">
              <w:rPr>
                <w:rFonts w:ascii="Arial" w:hAnsi="Arial" w:cs="Arial"/>
                <w:sz w:val="19"/>
                <w:szCs w:val="19"/>
                <w:lang w:val="en-AU"/>
              </w:rPr>
              <w:lastRenderedPageBreak/>
              <w:t xml:space="preserve">Australia </w:t>
            </w:r>
          </w:p>
        </w:tc>
        <w:tc>
          <w:tcPr>
            <w:tcW w:w="7946" w:type="dxa"/>
          </w:tcPr>
          <w:p w14:paraId="7F526E05" w14:textId="521B27D6" w:rsidR="00274CBB" w:rsidRPr="00C021E3" w:rsidRDefault="00274CBB" w:rsidP="00BE66BC">
            <w:pPr>
              <w:autoSpaceDE w:val="0"/>
              <w:autoSpaceDN w:val="0"/>
              <w:adjustRightInd w:val="0"/>
              <w:spacing w:after="240" w:line="240" w:lineRule="auto"/>
              <w:rPr>
                <w:rFonts w:ascii="Arial" w:hAnsi="Arial" w:cs="Arial"/>
                <w:sz w:val="19"/>
                <w:szCs w:val="19"/>
                <w:lang w:val="en-AU"/>
              </w:rPr>
            </w:pPr>
            <w:r w:rsidRPr="00C021E3">
              <w:rPr>
                <w:rFonts w:ascii="Arial" w:hAnsi="Arial" w:cs="Arial"/>
                <w:b/>
                <w:bCs/>
                <w:sz w:val="19"/>
                <w:szCs w:val="19"/>
                <w:lang w:val="en-AU"/>
              </w:rPr>
              <w:t xml:space="preserve">Category: </w:t>
            </w:r>
            <w:r w:rsidRPr="00C021E3">
              <w:rPr>
                <w:rFonts w:ascii="Arial" w:hAnsi="Arial" w:cs="Arial"/>
                <w:sz w:val="19"/>
                <w:szCs w:val="19"/>
                <w:lang w:val="en-AU"/>
              </w:rPr>
              <w:t>Addition</w:t>
            </w:r>
          </w:p>
          <w:p w14:paraId="7B655C0A" w14:textId="77777777" w:rsidR="00C021E3" w:rsidRDefault="00274CBB" w:rsidP="00274CBB">
            <w:pPr>
              <w:jc w:val="both"/>
              <w:rPr>
                <w:rFonts w:ascii="Arial" w:hAnsi="Arial" w:cs="Arial"/>
                <w:b/>
                <w:bCs/>
                <w:sz w:val="19"/>
                <w:szCs w:val="19"/>
                <w:lang w:val="en-AU"/>
              </w:rPr>
            </w:pPr>
            <w:r w:rsidRPr="00C021E3">
              <w:rPr>
                <w:rFonts w:ascii="Arial" w:hAnsi="Arial" w:cs="Arial"/>
                <w:b/>
                <w:bCs/>
                <w:sz w:val="19"/>
                <w:szCs w:val="19"/>
                <w:lang w:val="en-AU"/>
              </w:rPr>
              <w:t xml:space="preserve">Proposed amended text: </w:t>
            </w:r>
          </w:p>
          <w:p w14:paraId="469D586A" w14:textId="413723CE" w:rsidR="00274CBB" w:rsidRPr="00C021E3" w:rsidRDefault="00274CBB" w:rsidP="00274CBB">
            <w:pPr>
              <w:jc w:val="both"/>
              <w:rPr>
                <w:rFonts w:ascii="Arial" w:eastAsia="Times New Roman" w:hAnsi="Arial" w:cs="Arial"/>
                <w:color w:val="000000" w:themeColor="text1"/>
                <w:sz w:val="19"/>
                <w:szCs w:val="19"/>
              </w:rPr>
            </w:pPr>
            <w:r w:rsidRPr="00C021E3">
              <w:rPr>
                <w:rFonts w:ascii="Arial" w:eastAsia="Times New Roman" w:hAnsi="Arial" w:cs="Arial"/>
                <w:color w:val="000000" w:themeColor="text1"/>
                <w:sz w:val="19"/>
                <w:szCs w:val="19"/>
              </w:rPr>
              <w:t>Clinical</w:t>
            </w:r>
            <w:r w:rsidRPr="00C021E3">
              <w:rPr>
                <w:rFonts w:ascii="Arial" w:hAnsi="Arial" w:cs="Arial"/>
                <w:color w:val="000000" w:themeColor="text1"/>
                <w:sz w:val="19"/>
                <w:szCs w:val="19"/>
              </w:rPr>
              <w:t xml:space="preserve"> and syndromic</w:t>
            </w:r>
            <w:r w:rsidRPr="00C021E3">
              <w:rPr>
                <w:rFonts w:ascii="Arial" w:eastAsia="Times New Roman" w:hAnsi="Arial" w:cs="Arial"/>
                <w:color w:val="000000" w:themeColor="text1"/>
                <w:sz w:val="19"/>
                <w:szCs w:val="19"/>
              </w:rPr>
              <w:t xml:space="preserve"> </w:t>
            </w:r>
            <w:r w:rsidRPr="00C021E3">
              <w:rPr>
                <w:rFonts w:ascii="Arial" w:eastAsia="Times New Roman" w:hAnsi="Arial" w:cs="Arial"/>
                <w:i/>
                <w:iCs/>
                <w:color w:val="000000" w:themeColor="text1"/>
                <w:sz w:val="19"/>
                <w:szCs w:val="19"/>
              </w:rPr>
              <w:t xml:space="preserve">surveillance </w:t>
            </w:r>
            <w:r w:rsidRPr="00C021E3">
              <w:rPr>
                <w:rFonts w:ascii="Arial" w:eastAsia="Times New Roman" w:hAnsi="Arial" w:cs="Arial"/>
                <w:color w:val="000000" w:themeColor="text1"/>
                <w:sz w:val="19"/>
                <w:szCs w:val="19"/>
              </w:rPr>
              <w:t xml:space="preserve">to detect signs of </w:t>
            </w:r>
            <w:r w:rsidRPr="00C021E3">
              <w:rPr>
                <w:rFonts w:ascii="Arial" w:eastAsia="Times New Roman" w:hAnsi="Arial" w:cs="Arial"/>
                <w:i/>
                <w:iCs/>
                <w:color w:val="000000" w:themeColor="text1"/>
                <w:sz w:val="19"/>
                <w:szCs w:val="19"/>
              </w:rPr>
              <w:t xml:space="preserve">infection </w:t>
            </w:r>
            <w:r w:rsidRPr="00C021E3">
              <w:rPr>
                <w:rFonts w:ascii="Arial" w:eastAsia="Times New Roman" w:hAnsi="Arial" w:cs="Arial"/>
                <w:color w:val="000000" w:themeColor="text1"/>
                <w:sz w:val="19"/>
                <w:szCs w:val="19"/>
              </w:rPr>
              <w:t xml:space="preserve">with </w:t>
            </w:r>
            <w:r w:rsidRPr="00C021E3">
              <w:rPr>
                <w:rFonts w:ascii="Arial" w:hAnsi="Arial" w:cs="Arial"/>
                <w:color w:val="000000" w:themeColor="text1"/>
                <w:sz w:val="19"/>
                <w:szCs w:val="19"/>
              </w:rPr>
              <w:t>JEV</w:t>
            </w:r>
            <w:r w:rsidRPr="00C021E3">
              <w:rPr>
                <w:rFonts w:ascii="Arial" w:eastAsia="Times New Roman" w:hAnsi="Arial" w:cs="Arial"/>
                <w:color w:val="000000" w:themeColor="text1"/>
                <w:sz w:val="19"/>
                <w:szCs w:val="19"/>
              </w:rPr>
              <w:t xml:space="preserve"> </w:t>
            </w:r>
            <w:r w:rsidRPr="00C021E3">
              <w:rPr>
                <w:rFonts w:ascii="Arial" w:hAnsi="Arial" w:cs="Arial"/>
                <w:color w:val="000000" w:themeColor="text1"/>
                <w:sz w:val="19"/>
                <w:szCs w:val="19"/>
              </w:rPr>
              <w:t>in animal hosts</w:t>
            </w:r>
            <w:r w:rsidRPr="00C021E3">
              <w:rPr>
                <w:rFonts w:ascii="Arial" w:eastAsia="Times New Roman" w:hAnsi="Arial" w:cs="Arial"/>
                <w:color w:val="000000" w:themeColor="text1"/>
                <w:sz w:val="19"/>
                <w:szCs w:val="19"/>
              </w:rPr>
              <w:t xml:space="preserve"> are components of an </w:t>
            </w:r>
            <w:r w:rsidRPr="00C021E3">
              <w:rPr>
                <w:rFonts w:ascii="Arial" w:eastAsia="Times New Roman" w:hAnsi="Arial" w:cs="Arial"/>
                <w:i/>
                <w:iCs/>
                <w:color w:val="000000" w:themeColor="text1"/>
                <w:sz w:val="19"/>
                <w:szCs w:val="19"/>
              </w:rPr>
              <w:t>early warning system</w:t>
            </w:r>
            <w:r w:rsidRPr="00C021E3">
              <w:rPr>
                <w:rFonts w:ascii="Arial" w:eastAsia="Times New Roman" w:hAnsi="Arial" w:cs="Arial"/>
                <w:color w:val="000000" w:themeColor="text1"/>
                <w:sz w:val="19"/>
                <w:szCs w:val="19"/>
              </w:rPr>
              <w:t xml:space="preserve">. However, clinical signs are not pathognomonic and not always present </w:t>
            </w:r>
            <w:r w:rsidRPr="00C021E3">
              <w:rPr>
                <w:rFonts w:ascii="Arial" w:eastAsia="Times New Roman" w:hAnsi="Arial" w:cs="Arial"/>
                <w:color w:val="0000FF"/>
                <w:sz w:val="19"/>
                <w:szCs w:val="19"/>
                <w:u w:val="double"/>
              </w:rPr>
              <w:t>or may present at farrowing several weeks after primary infection of sows or gilts</w:t>
            </w:r>
            <w:r w:rsidRPr="00C021E3">
              <w:rPr>
                <w:rFonts w:ascii="Arial" w:eastAsia="Times New Roman" w:hAnsi="Arial" w:cs="Arial"/>
                <w:sz w:val="19"/>
                <w:szCs w:val="19"/>
              </w:rPr>
              <w:t>.</w:t>
            </w:r>
            <w:r w:rsidRPr="00C021E3">
              <w:rPr>
                <w:rFonts w:ascii="Arial" w:eastAsia="Times New Roman" w:hAnsi="Arial" w:cs="Arial"/>
                <w:color w:val="000000" w:themeColor="text1"/>
                <w:sz w:val="19"/>
                <w:szCs w:val="19"/>
              </w:rPr>
              <w:t xml:space="preserve"> Suspect </w:t>
            </w:r>
            <w:r w:rsidRPr="00C021E3">
              <w:rPr>
                <w:rFonts w:ascii="Arial" w:eastAsia="Times New Roman" w:hAnsi="Arial" w:cs="Arial"/>
                <w:i/>
                <w:iCs/>
                <w:color w:val="000000" w:themeColor="text1"/>
                <w:sz w:val="19"/>
                <w:szCs w:val="19"/>
              </w:rPr>
              <w:t>cases</w:t>
            </w:r>
            <w:r w:rsidRPr="00C021E3">
              <w:rPr>
                <w:rFonts w:ascii="Arial" w:eastAsia="Times New Roman" w:hAnsi="Arial" w:cs="Arial"/>
                <w:color w:val="000000" w:themeColor="text1"/>
                <w:sz w:val="19"/>
                <w:szCs w:val="19"/>
              </w:rPr>
              <w:t xml:space="preserve"> should always be confirmed by laboratory testing, </w:t>
            </w:r>
            <w:proofErr w:type="gramStart"/>
            <w:r w:rsidRPr="00C021E3">
              <w:rPr>
                <w:rFonts w:ascii="Arial" w:eastAsia="Times New Roman" w:hAnsi="Arial" w:cs="Arial"/>
                <w:color w:val="000000" w:themeColor="text1"/>
                <w:sz w:val="19"/>
                <w:szCs w:val="19"/>
              </w:rPr>
              <w:t>taking into account</w:t>
            </w:r>
            <w:proofErr w:type="gramEnd"/>
            <w:r w:rsidRPr="00C021E3">
              <w:rPr>
                <w:rFonts w:ascii="Arial" w:eastAsia="Times New Roman" w:hAnsi="Arial" w:cs="Arial"/>
                <w:color w:val="000000" w:themeColor="text1"/>
                <w:sz w:val="19"/>
                <w:szCs w:val="19"/>
              </w:rPr>
              <w:t xml:space="preserve"> the epidemiological situation. </w:t>
            </w:r>
          </w:p>
          <w:p w14:paraId="72EE9559" w14:textId="77777777" w:rsidR="00C021E3" w:rsidRPr="00C021E3" w:rsidRDefault="00274CBB" w:rsidP="00274CBB">
            <w:pPr>
              <w:pStyle w:val="ListParagraph"/>
              <w:numPr>
                <w:ilvl w:val="0"/>
                <w:numId w:val="25"/>
              </w:numPr>
              <w:spacing w:after="240" w:line="240" w:lineRule="auto"/>
              <w:contextualSpacing w:val="0"/>
              <w:jc w:val="both"/>
              <w:rPr>
                <w:rFonts w:ascii="Arial" w:hAnsi="Arial" w:cs="Arial"/>
                <w:sz w:val="19"/>
                <w:szCs w:val="19"/>
                <w:lang w:val="en-AU"/>
              </w:rPr>
            </w:pPr>
            <w:r w:rsidRPr="00C021E3">
              <w:rPr>
                <w:rFonts w:ascii="Arial" w:hAnsi="Arial" w:cs="Arial"/>
                <w:b/>
                <w:bCs/>
                <w:sz w:val="19"/>
                <w:szCs w:val="19"/>
                <w:lang w:val="en-AU"/>
              </w:rPr>
              <w:t xml:space="preserve">Rationale: </w:t>
            </w:r>
          </w:p>
          <w:p w14:paraId="2C77206B" w14:textId="638EA543" w:rsidR="00274CBB" w:rsidRPr="00C021E3" w:rsidRDefault="00274CBB" w:rsidP="00C021E3">
            <w:pPr>
              <w:pStyle w:val="ListParagraph"/>
              <w:numPr>
                <w:ilvl w:val="0"/>
                <w:numId w:val="25"/>
              </w:numPr>
              <w:spacing w:after="240" w:line="240" w:lineRule="auto"/>
              <w:contextualSpacing w:val="0"/>
              <w:jc w:val="both"/>
              <w:rPr>
                <w:rFonts w:ascii="Arial" w:hAnsi="Arial" w:cs="Arial"/>
                <w:sz w:val="19"/>
                <w:szCs w:val="19"/>
                <w:lang w:val="en-AU"/>
              </w:rPr>
            </w:pPr>
            <w:r w:rsidRPr="00C021E3">
              <w:rPr>
                <w:rFonts w:ascii="Arial" w:hAnsi="Arial" w:cs="Arial"/>
                <w:sz w:val="19"/>
                <w:szCs w:val="19"/>
                <w:lang w:val="en-AU"/>
              </w:rPr>
              <w:t>It is important to note that clinical signs may present several weeks following primary infection, as is the case for infection of pregnant sows or gilts that experience reproductive disease caused by JEV infection resulting in mummified or weak live born piglets at farrowing.</w:t>
            </w:r>
          </w:p>
        </w:tc>
      </w:tr>
    </w:tbl>
    <w:p w14:paraId="10150DAA" w14:textId="77777777" w:rsidR="00274CBB" w:rsidRPr="00C021E3" w:rsidRDefault="00274CBB" w:rsidP="669A30AB">
      <w:pPr>
        <w:jc w:val="both"/>
        <w:rPr>
          <w:rFonts w:ascii="Arial" w:hAnsi="Arial" w:cs="Arial"/>
          <w:color w:val="000000" w:themeColor="text1"/>
          <w:sz w:val="19"/>
          <w:szCs w:val="19"/>
        </w:rPr>
      </w:pPr>
    </w:p>
    <w:p w14:paraId="20E3A31F" w14:textId="4A99FB90" w:rsidR="0006057B" w:rsidRPr="00D04E57" w:rsidRDefault="0006057B" w:rsidP="00D04E57">
      <w:pPr>
        <w:jc w:val="both"/>
        <w:rPr>
          <w:rFonts w:ascii="Arial" w:hAnsi="Arial" w:cs="Arial"/>
          <w:color w:val="000000" w:themeColor="text1"/>
          <w:sz w:val="19"/>
          <w:szCs w:val="19"/>
        </w:rPr>
      </w:pPr>
    </w:p>
    <w:sectPr w:rsidR="0006057B" w:rsidRPr="00D04E57" w:rsidSect="008B311E">
      <w:headerReference w:type="even" r:id="rId14"/>
      <w:headerReference w:type="default" r:id="rId15"/>
      <w:footerReference w:type="even" r:id="rId16"/>
      <w:footerReference w:type="default" r:id="rId17"/>
      <w:headerReference w:type="first" r:id="rId18"/>
      <w:footerReference w:type="first" r:id="rId19"/>
      <w:pgSz w:w="11907" w:h="16840" w:code="9"/>
      <w:pgMar w:top="1440" w:right="1440" w:bottom="1440" w:left="144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732D0" w14:textId="77777777" w:rsidR="0080057D" w:rsidRDefault="0080057D" w:rsidP="00201452">
      <w:pPr>
        <w:spacing w:after="0" w:line="240" w:lineRule="auto"/>
      </w:pPr>
      <w:r>
        <w:separator/>
      </w:r>
    </w:p>
  </w:endnote>
  <w:endnote w:type="continuationSeparator" w:id="0">
    <w:p w14:paraId="6DF884C3" w14:textId="77777777" w:rsidR="0080057D" w:rsidRDefault="0080057D" w:rsidP="00201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4D1E" w14:textId="612E22E3" w:rsidR="00537E16" w:rsidRDefault="00537E16">
    <w:pPr>
      <w:pStyle w:val="Footer"/>
    </w:pPr>
    <w:r>
      <w:rPr>
        <w:noProof/>
        <w14:ligatures w14:val="standardContextual"/>
      </w:rPr>
      <mc:AlternateContent>
        <mc:Choice Requires="wps">
          <w:drawing>
            <wp:anchor distT="0" distB="0" distL="0" distR="0" simplePos="0" relativeHeight="251666432" behindDoc="0" locked="0" layoutInCell="1" allowOverlap="1" wp14:anchorId="41FD5706" wp14:editId="1E0B4E75">
              <wp:simplePos x="635" y="635"/>
              <wp:positionH relativeFrom="page">
                <wp:align>center</wp:align>
              </wp:positionH>
              <wp:positionV relativeFrom="page">
                <wp:align>bottom</wp:align>
              </wp:positionV>
              <wp:extent cx="551815" cy="391160"/>
              <wp:effectExtent l="0" t="0" r="635" b="0"/>
              <wp:wrapNone/>
              <wp:docPr id="1176997680"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C9EB842" w14:textId="000F95AC"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FD5706" id="_x0000_t202" coordsize="21600,21600" o:spt="202" path="m,l,21600r21600,l21600,xe">
              <v:stroke joinstyle="miter"/>
              <v:path gradientshapeok="t" o:connecttype="rect"/>
            </v:shapetype>
            <v:shape id="Text Box 5" o:spid="_x0000_s1028" type="#_x0000_t202" alt="OFFICIAL" style="position:absolute;margin-left:0;margin-top:0;width:43.45pt;height:30.8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ymlN1DgIAABwE&#10;AAAOAAAAAAAAAAAAAAAAAC4CAABkcnMvZTJvRG9jLnhtbFBLAQItABQABgAIAAAAIQDLo44Q2gAA&#10;AAMBAAAPAAAAAAAAAAAAAAAAAGgEAABkcnMvZG93bnJldi54bWxQSwUGAAAAAAQABADzAAAAbwUA&#10;AAAA&#10;" filled="f" stroked="f">
              <v:textbox style="mso-fit-shape-to-text:t" inset="0,0,0,15pt">
                <w:txbxContent>
                  <w:p w14:paraId="4C9EB842" w14:textId="000F95AC"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56417" w14:textId="13495D27" w:rsidR="00FF2D1C" w:rsidRPr="00D77DD3" w:rsidRDefault="00537E16" w:rsidP="00FF2D1C">
    <w:r>
      <w:rPr>
        <w:noProof/>
        <w:color w:val="E05435"/>
        <w14:ligatures w14:val="standardContextual"/>
      </w:rPr>
      <mc:AlternateContent>
        <mc:Choice Requires="wps">
          <w:drawing>
            <wp:anchor distT="0" distB="0" distL="0" distR="0" simplePos="0" relativeHeight="251667456" behindDoc="0" locked="0" layoutInCell="1" allowOverlap="1" wp14:anchorId="0087570C" wp14:editId="6F8584D5">
              <wp:simplePos x="914400" y="9744501"/>
              <wp:positionH relativeFrom="page">
                <wp:align>center</wp:align>
              </wp:positionH>
              <wp:positionV relativeFrom="page">
                <wp:align>bottom</wp:align>
              </wp:positionV>
              <wp:extent cx="551815" cy="391160"/>
              <wp:effectExtent l="0" t="0" r="635" b="0"/>
              <wp:wrapNone/>
              <wp:docPr id="19686223"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7C7BDCC6" w14:textId="36D1846D"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087570C" id="_x0000_t202" coordsize="21600,21600" o:spt="202" path="m,l,21600r21600,l21600,xe">
              <v:stroke joinstyle="miter"/>
              <v:path gradientshapeok="t" o:connecttype="rect"/>
            </v:shapetype>
            <v:shape id="Text Box 6" o:spid="_x0000_s1029" type="#_x0000_t202" alt="OFFICIAL" style="position:absolute;margin-left:0;margin-top:0;width:43.45pt;height:30.8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FI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1HycfgP1gZZCOPLtnVy21HolfHgRSATTHiTa&#10;8EyHNtBXHE4WZw3gz3/5Yz7hTlHOehJMxS0pmjPz3RIfUVujgaOxSUZxm09zittd9wAkw4JehJPJ&#10;JC8GM5oaoXsjOS9iIwoJK6ldxTej+RCOyqXnINVikZJIRk6ElV07GUtHuCKWr8ObQHcCPBBTTzCq&#10;SZTvcD/mxpveLXaB0E+kRGiPQJ4QJwkmrk7PJWr89/+UdXnU81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AfJeFIDgIAABwE&#10;AAAOAAAAAAAAAAAAAAAAAC4CAABkcnMvZTJvRG9jLnhtbFBLAQItABQABgAIAAAAIQDLo44Q2gAA&#10;AAMBAAAPAAAAAAAAAAAAAAAAAGgEAABkcnMvZG93bnJldi54bWxQSwUGAAAAAAQABADzAAAAbwUA&#10;AAAA&#10;" filled="f" stroked="f">
              <v:textbox style="mso-fit-shape-to-text:t" inset="0,0,0,15pt">
                <w:txbxContent>
                  <w:p w14:paraId="7C7BDCC6" w14:textId="36D1846D"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v:textbox>
              <w10:wrap anchorx="page" anchory="page"/>
            </v:shape>
          </w:pict>
        </mc:Fallback>
      </mc:AlternateContent>
    </w:r>
    <w:r w:rsidR="00FF2D1C" w:rsidRPr="00D77DD3">
      <w:rPr>
        <w:noProof/>
        <w:color w:val="E05435"/>
      </w:rPr>
      <mc:AlternateContent>
        <mc:Choice Requires="wps">
          <w:drawing>
            <wp:anchor distT="0" distB="0" distL="114300" distR="114300" simplePos="0" relativeHeight="251659264" behindDoc="0" locked="0" layoutInCell="1" allowOverlap="1" wp14:anchorId="4EC8C63F" wp14:editId="076A3655">
              <wp:simplePos x="0" y="0"/>
              <wp:positionH relativeFrom="margin">
                <wp:posOffset>-908685</wp:posOffset>
              </wp:positionH>
              <wp:positionV relativeFrom="paragraph">
                <wp:posOffset>223400</wp:posOffset>
              </wp:positionV>
              <wp:extent cx="9059641" cy="0"/>
              <wp:effectExtent l="0" t="0" r="0" b="0"/>
              <wp:wrapNone/>
              <wp:docPr id="787067180"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B910E0"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2CA1EACC" w14:textId="77777777" w:rsidR="006C3480" w:rsidRPr="00DA0D63" w:rsidRDefault="006C3480" w:rsidP="006C3480">
    <w:pPr>
      <w:pStyle w:val="Header"/>
    </w:pPr>
  </w:p>
  <w:p w14:paraId="29536378" w14:textId="08FC55D0" w:rsidR="00201452" w:rsidRPr="006C3480" w:rsidRDefault="006C3480" w:rsidP="006C3480">
    <w:pPr>
      <w:pStyle w:val="Footer"/>
      <w:tabs>
        <w:tab w:val="clear" w:pos="9026"/>
        <w:tab w:val="right" w:pos="9923"/>
      </w:tabs>
      <w:rPr>
        <w:rFonts w:ascii="Arial" w:hAnsi="Arial" w:cs="Arial"/>
        <w:sz w:val="18"/>
        <w:szCs w:val="18"/>
        <w:lang w:val="en-CA"/>
      </w:rPr>
    </w:pPr>
    <w:r w:rsidRPr="006C3480">
      <w:rPr>
        <w:rFonts w:ascii="Arial" w:hAnsi="Arial" w:cs="Arial"/>
        <w:sz w:val="18"/>
        <w:szCs w:val="18"/>
        <w:lang w:val="en-CA"/>
      </w:rPr>
      <w:t>Report of the Meeting of the WOAH Terrestrial Animal Health Standards Commission / February 2025</w:t>
    </w:r>
    <w:r w:rsidRPr="006C3480">
      <w:rPr>
        <w:rFonts w:ascii="Arial" w:hAnsi="Arial" w:cs="Arial"/>
        <w:sz w:val="18"/>
        <w:szCs w:val="18"/>
        <w:lang w:val="en-CA"/>
      </w:rPr>
      <w:tab/>
    </w:r>
    <w:r w:rsidRPr="006C3480">
      <w:rPr>
        <w:rFonts w:ascii="Arial" w:hAnsi="Arial" w:cs="Arial"/>
        <w:sz w:val="18"/>
        <w:szCs w:val="18"/>
      </w:rPr>
      <w:fldChar w:fldCharType="begin"/>
    </w:r>
    <w:r w:rsidRPr="006C3480">
      <w:rPr>
        <w:rFonts w:ascii="Arial" w:hAnsi="Arial" w:cs="Arial"/>
        <w:sz w:val="18"/>
        <w:szCs w:val="18"/>
        <w:lang w:val="en-CA"/>
      </w:rPr>
      <w:instrText>PAGE   \* MERGEFORMAT</w:instrText>
    </w:r>
    <w:r w:rsidRPr="006C3480">
      <w:rPr>
        <w:rFonts w:ascii="Arial" w:hAnsi="Arial" w:cs="Arial"/>
        <w:sz w:val="18"/>
        <w:szCs w:val="18"/>
      </w:rPr>
      <w:fldChar w:fldCharType="separate"/>
    </w:r>
    <w:r w:rsidRPr="006C3480">
      <w:rPr>
        <w:rFonts w:ascii="Arial" w:hAnsi="Arial" w:cs="Arial"/>
        <w:sz w:val="18"/>
        <w:szCs w:val="18"/>
      </w:rPr>
      <w:t>1</w:t>
    </w:r>
    <w:r w:rsidRPr="006C3480">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81F0" w14:textId="37ECB8D1" w:rsidR="00537E16" w:rsidRDefault="00537E16">
    <w:pPr>
      <w:pStyle w:val="Footer"/>
    </w:pPr>
    <w:r>
      <w:rPr>
        <w:noProof/>
        <w14:ligatures w14:val="standardContextual"/>
      </w:rPr>
      <mc:AlternateContent>
        <mc:Choice Requires="wps">
          <w:drawing>
            <wp:anchor distT="0" distB="0" distL="0" distR="0" simplePos="0" relativeHeight="251665408" behindDoc="0" locked="0" layoutInCell="1" allowOverlap="1" wp14:anchorId="0F7B057E" wp14:editId="58A7E15E">
              <wp:simplePos x="635" y="635"/>
              <wp:positionH relativeFrom="page">
                <wp:align>center</wp:align>
              </wp:positionH>
              <wp:positionV relativeFrom="page">
                <wp:align>bottom</wp:align>
              </wp:positionV>
              <wp:extent cx="551815" cy="391160"/>
              <wp:effectExtent l="0" t="0" r="635" b="0"/>
              <wp:wrapNone/>
              <wp:docPr id="1840007407"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54ECA317" w14:textId="15399734"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7B057E" id="_x0000_t202" coordsize="21600,21600" o:spt="202" path="m,l,21600r21600,l21600,xe">
              <v:stroke joinstyle="miter"/>
              <v:path gradientshapeok="t" o:connecttype="rect"/>
            </v:shapetype>
            <v:shape id="Text Box 4" o:spid="_x0000_s1031" type="#_x0000_t202" alt="OFFICIAL" style="position:absolute;margin-left:0;margin-top:0;width:43.45pt;height:30.8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k7F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NMg4/QbqAy2FcOTbO7lsqfVK+PAikAimPUi0&#10;4ZkObaCvOJwszhrAn//yx3zCnaKc9SSYiltSNGfmuyU+orZGA0djk4ziNp/mFLe77gFIhgW9CCeT&#10;SV4MZjQ1QvdGcl7ERhQSVlK7im9G8yEclUvPQarFIiWRjJwIK7t2MpaOcEUsX4c3ge4EeCCmnmBU&#10;kyjf4X7MjTe9W+wCoZ9IidAegTwhThJMXJ2eS9T47/8p6/Ko57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xpk7FDgIAABwE&#10;AAAOAAAAAAAAAAAAAAAAAC4CAABkcnMvZTJvRG9jLnhtbFBLAQItABQABgAIAAAAIQDLo44Q2gAA&#10;AAMBAAAPAAAAAAAAAAAAAAAAAGgEAABkcnMvZG93bnJldi54bWxQSwUGAAAAAAQABADzAAAAbwUA&#10;AAAA&#10;" filled="f" stroked="f">
              <v:textbox style="mso-fit-shape-to-text:t" inset="0,0,0,15pt">
                <w:txbxContent>
                  <w:p w14:paraId="54ECA317" w14:textId="15399734"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F01AD" w14:textId="77777777" w:rsidR="0080057D" w:rsidRDefault="0080057D" w:rsidP="00201452">
      <w:pPr>
        <w:spacing w:after="0" w:line="240" w:lineRule="auto"/>
      </w:pPr>
      <w:r>
        <w:separator/>
      </w:r>
    </w:p>
  </w:footnote>
  <w:footnote w:type="continuationSeparator" w:id="0">
    <w:p w14:paraId="015B7898" w14:textId="77777777" w:rsidR="0080057D" w:rsidRDefault="0080057D" w:rsidP="00201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18068" w14:textId="2AE81306" w:rsidR="00537E16" w:rsidRDefault="00537E16">
    <w:pPr>
      <w:pStyle w:val="Header"/>
    </w:pPr>
    <w:r>
      <w:rPr>
        <w:noProof/>
        <w14:ligatures w14:val="standardContextual"/>
      </w:rPr>
      <mc:AlternateContent>
        <mc:Choice Requires="wps">
          <w:drawing>
            <wp:anchor distT="0" distB="0" distL="0" distR="0" simplePos="0" relativeHeight="251663360" behindDoc="0" locked="0" layoutInCell="1" allowOverlap="1" wp14:anchorId="242EA96B" wp14:editId="23FEFB4A">
              <wp:simplePos x="635" y="635"/>
              <wp:positionH relativeFrom="page">
                <wp:align>center</wp:align>
              </wp:positionH>
              <wp:positionV relativeFrom="page">
                <wp:align>top</wp:align>
              </wp:positionV>
              <wp:extent cx="551815" cy="391160"/>
              <wp:effectExtent l="0" t="0" r="635" b="8890"/>
              <wp:wrapNone/>
              <wp:docPr id="714698514"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C3B6D30" w14:textId="1ED89897"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2EA96B" id="_x0000_t202" coordsize="21600,21600" o:spt="202" path="m,l,21600r21600,l21600,xe">
              <v:stroke joinstyle="miter"/>
              <v:path gradientshapeok="t" o:connecttype="rect"/>
            </v:shapetype>
            <v:shape id="Text Box 2" o:spid="_x0000_s1026" type="#_x0000_t202" alt="OFFICIAL" style="position:absolute;margin-left:0;margin-top:0;width:43.45pt;height:30.8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" filled="f" stroked="f">
              <v:textbox style="mso-fit-shape-to-text:t" inset="0,15pt,0,0">
                <w:txbxContent>
                  <w:p w14:paraId="4C3B6D30" w14:textId="1ED89897"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B03FA" w14:textId="445F3786" w:rsidR="00FF2D1C" w:rsidRPr="00D77DD3" w:rsidRDefault="00537E16" w:rsidP="00FF2D1C">
    <w:r>
      <w:rPr>
        <w:noProof/>
        <w:color w:val="E05435"/>
        <w14:ligatures w14:val="standardContextual"/>
      </w:rPr>
      <mc:AlternateContent>
        <mc:Choice Requires="wps">
          <w:drawing>
            <wp:anchor distT="0" distB="0" distL="0" distR="0" simplePos="0" relativeHeight="251664384" behindDoc="0" locked="0" layoutInCell="1" allowOverlap="1" wp14:anchorId="13E1D956" wp14:editId="1B9D17EF">
              <wp:simplePos x="914400" y="361666"/>
              <wp:positionH relativeFrom="page">
                <wp:align>center</wp:align>
              </wp:positionH>
              <wp:positionV relativeFrom="page">
                <wp:align>top</wp:align>
              </wp:positionV>
              <wp:extent cx="551815" cy="391160"/>
              <wp:effectExtent l="0" t="0" r="635" b="8890"/>
              <wp:wrapNone/>
              <wp:docPr id="5223798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24420767" w14:textId="1422BF94"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E1D956" id="_x0000_t202" coordsize="21600,21600" o:spt="202" path="m,l,21600r21600,l21600,xe">
              <v:stroke joinstyle="miter"/>
              <v:path gradientshapeok="t" o:connecttype="rect"/>
            </v:shapetype>
            <v:shape id="Text Box 3" o:spid="_x0000_s1027" type="#_x0000_t202" alt="OFFICIAL" style="position:absolute;margin-left:0;margin-top:0;width:43.45pt;height:30.8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" filled="f" stroked="f">
              <v:textbox style="mso-fit-shape-to-text:t" inset="0,15pt,0,0">
                <w:txbxContent>
                  <w:p w14:paraId="24420767" w14:textId="1422BF94"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v:textbox>
              <w10:wrap anchorx="page" anchory="page"/>
            </v:shape>
          </w:pict>
        </mc:Fallback>
      </mc:AlternateContent>
    </w:r>
    <w:r w:rsidR="00FF2D1C" w:rsidRPr="00D77DD3">
      <w:rPr>
        <w:noProof/>
        <w:color w:val="E05435"/>
      </w:rPr>
      <mc:AlternateContent>
        <mc:Choice Requires="wps">
          <w:drawing>
            <wp:anchor distT="0" distB="0" distL="114300" distR="114300" simplePos="0" relativeHeight="251661312" behindDoc="0" locked="0" layoutInCell="1" allowOverlap="1" wp14:anchorId="6B4AFEE3" wp14:editId="37214C51">
              <wp:simplePos x="0" y="0"/>
              <wp:positionH relativeFrom="margin">
                <wp:posOffset>-908685</wp:posOffset>
              </wp:positionH>
              <wp:positionV relativeFrom="paragraph">
                <wp:posOffset>223400</wp:posOffset>
              </wp:positionV>
              <wp:extent cx="9059641" cy="0"/>
              <wp:effectExtent l="0" t="0" r="0" b="0"/>
              <wp:wrapNone/>
              <wp:docPr id="1023141973" name="Straight Connector 6"/>
              <wp:cNvGraphicFramePr/>
              <a:graphic xmlns:a="http://schemas.openxmlformats.org/drawingml/2006/main">
                <a:graphicData uri="http://schemas.microsoft.com/office/word/2010/wordprocessingShape">
                  <wps:wsp>
                    <wps:cNvCnPr/>
                    <wps:spPr>
                      <a:xfrm>
                        <a:off x="0" y="0"/>
                        <a:ext cx="9059641" cy="0"/>
                      </a:xfrm>
                      <a:prstGeom prst="line">
                        <a:avLst/>
                      </a:prstGeom>
                      <a:ln>
                        <a:solidFill>
                          <a:srgbClr val="E0543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7CB05D"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1.55pt,17.6pt" to="64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" strokecolor="#e05435" strokeweight=".5pt">
              <v:stroke joinstyle="miter"/>
              <w10:wrap anchorx="margin"/>
            </v:line>
          </w:pict>
        </mc:Fallback>
      </mc:AlternateContent>
    </w:r>
  </w:p>
  <w:p w14:paraId="639FB88E" w14:textId="77777777" w:rsidR="00201452" w:rsidRDefault="00201452" w:rsidP="002014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93E24" w14:textId="6B0ABFF5" w:rsidR="00537E16" w:rsidRDefault="00537E16">
    <w:pPr>
      <w:pStyle w:val="Header"/>
    </w:pPr>
    <w:r>
      <w:rPr>
        <w:noProof/>
        <w14:ligatures w14:val="standardContextual"/>
      </w:rPr>
      <mc:AlternateContent>
        <mc:Choice Requires="wps">
          <w:drawing>
            <wp:anchor distT="0" distB="0" distL="0" distR="0" simplePos="0" relativeHeight="251662336" behindDoc="0" locked="0" layoutInCell="1" allowOverlap="1" wp14:anchorId="16730B00" wp14:editId="3079C554">
              <wp:simplePos x="635" y="635"/>
              <wp:positionH relativeFrom="page">
                <wp:align>center</wp:align>
              </wp:positionH>
              <wp:positionV relativeFrom="page">
                <wp:align>top</wp:align>
              </wp:positionV>
              <wp:extent cx="551815" cy="391160"/>
              <wp:effectExtent l="0" t="0" r="635" b="8890"/>
              <wp:wrapNone/>
              <wp:docPr id="1043511863"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2B118D7A" w14:textId="5B6D3F0F"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6730B00" id="_x0000_t202" coordsize="21600,21600" o:spt="202" path="m,l,21600r21600,l21600,xe">
              <v:stroke joinstyle="miter"/>
              <v:path gradientshapeok="t" o:connecttype="rect"/>
            </v:shapetype>
            <v:shape id="Text Box 1" o:spid="_x0000_s1030" type="#_x0000_t202" alt="OFFICIAL" style="position:absolute;margin-left:0;margin-top:0;width:43.45pt;height:30.8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" filled="f" stroked="f">
              <v:textbox style="mso-fit-shape-to-text:t" inset="0,15pt,0,0">
                <w:txbxContent>
                  <w:p w14:paraId="2B118D7A" w14:textId="5B6D3F0F" w:rsidR="00537E16" w:rsidRPr="00537E16" w:rsidRDefault="00537E16" w:rsidP="00537E16">
                    <w:pPr>
                      <w:spacing w:after="0"/>
                      <w:rPr>
                        <w:rFonts w:ascii="Calibri" w:eastAsia="Calibri" w:hAnsi="Calibri" w:cs="Calibri"/>
                        <w:noProof/>
                        <w:color w:val="FF0000"/>
                        <w:sz w:val="24"/>
                        <w:szCs w:val="24"/>
                      </w:rPr>
                    </w:pPr>
                    <w:r w:rsidRPr="00537E16">
                      <w:rPr>
                        <w:rFonts w:ascii="Calibri" w:eastAsia="Calibri" w:hAnsi="Calibri" w:cs="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D36EC"/>
    <w:multiLevelType w:val="hybridMultilevel"/>
    <w:tmpl w:val="9E98B0EE"/>
    <w:lvl w:ilvl="0" w:tplc="FFFFFFFF">
      <w:start w:val="1"/>
      <w:numFmt w:val="decimal"/>
      <w:lvlText w:val="%1)"/>
      <w:lvlJc w:val="left"/>
      <w:pPr>
        <w:ind w:left="6" w:hanging="360"/>
      </w:pPr>
    </w:lvl>
    <w:lvl w:ilvl="1" w:tplc="FFFFFFFF">
      <w:start w:val="1"/>
      <w:numFmt w:val="lowerLetter"/>
      <w:lvlText w:val="%2."/>
      <w:lvlJc w:val="left"/>
      <w:pPr>
        <w:ind w:left="726" w:hanging="360"/>
      </w:pPr>
    </w:lvl>
    <w:lvl w:ilvl="2" w:tplc="FFFFFFFF" w:tentative="1">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1" w15:restartNumberingAfterBreak="0">
    <w:nsid w:val="05ED0F84"/>
    <w:multiLevelType w:val="hybridMultilevel"/>
    <w:tmpl w:val="9E98B0EE"/>
    <w:lvl w:ilvl="0" w:tplc="FFFFFFFF">
      <w:start w:val="1"/>
      <w:numFmt w:val="decimal"/>
      <w:lvlText w:val="%1)"/>
      <w:lvlJc w:val="left"/>
      <w:pPr>
        <w:ind w:left="6" w:hanging="360"/>
      </w:pPr>
    </w:lvl>
    <w:lvl w:ilvl="1" w:tplc="FFFFFFFF" w:tentative="1">
      <w:start w:val="1"/>
      <w:numFmt w:val="lowerLetter"/>
      <w:lvlText w:val="%2."/>
      <w:lvlJc w:val="left"/>
      <w:pPr>
        <w:ind w:left="726" w:hanging="360"/>
      </w:pPr>
    </w:lvl>
    <w:lvl w:ilvl="2" w:tplc="FFFFFFFF" w:tentative="1">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2" w15:restartNumberingAfterBreak="0">
    <w:nsid w:val="08BC4E00"/>
    <w:multiLevelType w:val="hybridMultilevel"/>
    <w:tmpl w:val="FC16A338"/>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EF32948"/>
    <w:multiLevelType w:val="hybridMultilevel"/>
    <w:tmpl w:val="9E98B0EE"/>
    <w:lvl w:ilvl="0" w:tplc="FFFFFFFF">
      <w:start w:val="1"/>
      <w:numFmt w:val="decimal"/>
      <w:lvlText w:val="%1)"/>
      <w:lvlJc w:val="left"/>
      <w:pPr>
        <w:ind w:left="6" w:hanging="360"/>
      </w:pPr>
    </w:lvl>
    <w:lvl w:ilvl="1" w:tplc="FFFFFFFF" w:tentative="1">
      <w:start w:val="1"/>
      <w:numFmt w:val="lowerLetter"/>
      <w:lvlText w:val="%2."/>
      <w:lvlJc w:val="left"/>
      <w:pPr>
        <w:ind w:left="726" w:hanging="360"/>
      </w:pPr>
    </w:lvl>
    <w:lvl w:ilvl="2" w:tplc="FFFFFFFF" w:tentative="1">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4" w15:restartNumberingAfterBreak="0">
    <w:nsid w:val="0F9B6DC8"/>
    <w:multiLevelType w:val="hybridMultilevel"/>
    <w:tmpl w:val="CDA6168E"/>
    <w:lvl w:ilvl="0" w:tplc="B1ACC3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1408AF"/>
    <w:multiLevelType w:val="hybridMultilevel"/>
    <w:tmpl w:val="9E98B0EE"/>
    <w:lvl w:ilvl="0" w:tplc="FFFFFFFF">
      <w:start w:val="1"/>
      <w:numFmt w:val="decimal"/>
      <w:lvlText w:val="%1)"/>
      <w:lvlJc w:val="left"/>
      <w:pPr>
        <w:ind w:left="6" w:hanging="360"/>
      </w:pPr>
    </w:lvl>
    <w:lvl w:ilvl="1" w:tplc="FFFFFFFF" w:tentative="1">
      <w:start w:val="1"/>
      <w:numFmt w:val="lowerLetter"/>
      <w:lvlText w:val="%2."/>
      <w:lvlJc w:val="left"/>
      <w:pPr>
        <w:ind w:left="726" w:hanging="360"/>
      </w:pPr>
    </w:lvl>
    <w:lvl w:ilvl="2" w:tplc="FFFFFFFF" w:tentative="1">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6" w15:restartNumberingAfterBreak="0">
    <w:nsid w:val="1E776795"/>
    <w:multiLevelType w:val="hybridMultilevel"/>
    <w:tmpl w:val="350C8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2D4178"/>
    <w:multiLevelType w:val="hybridMultilevel"/>
    <w:tmpl w:val="7CE4C5C2"/>
    <w:lvl w:ilvl="0" w:tplc="FD9604D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9A35AC"/>
    <w:multiLevelType w:val="hybridMultilevel"/>
    <w:tmpl w:val="7D8267CA"/>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BA6F68"/>
    <w:multiLevelType w:val="hybridMultilevel"/>
    <w:tmpl w:val="1AD6F9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273778"/>
    <w:multiLevelType w:val="hybridMultilevel"/>
    <w:tmpl w:val="4AA8A020"/>
    <w:lvl w:ilvl="0" w:tplc="DC066F32">
      <w:start w:val="2"/>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BC4EAA"/>
    <w:multiLevelType w:val="hybridMultilevel"/>
    <w:tmpl w:val="1AD6F9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F90829"/>
    <w:multiLevelType w:val="hybridMultilevel"/>
    <w:tmpl w:val="6F4E6D80"/>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3E0ADD"/>
    <w:multiLevelType w:val="hybridMultilevel"/>
    <w:tmpl w:val="9E98B0EE"/>
    <w:lvl w:ilvl="0" w:tplc="FFFFFFFF">
      <w:start w:val="1"/>
      <w:numFmt w:val="decimal"/>
      <w:lvlText w:val="%1)"/>
      <w:lvlJc w:val="left"/>
      <w:pPr>
        <w:ind w:left="367" w:hanging="360"/>
      </w:pPr>
    </w:lvl>
    <w:lvl w:ilvl="1" w:tplc="FFFFFFFF">
      <w:start w:val="1"/>
      <w:numFmt w:val="lowerLetter"/>
      <w:lvlText w:val="%2."/>
      <w:lvlJc w:val="left"/>
      <w:pPr>
        <w:ind w:left="1087" w:hanging="360"/>
      </w:pPr>
    </w:lvl>
    <w:lvl w:ilvl="2" w:tplc="FFFFFFFF" w:tentative="1">
      <w:start w:val="1"/>
      <w:numFmt w:val="lowerRoman"/>
      <w:lvlText w:val="%3."/>
      <w:lvlJc w:val="right"/>
      <w:pPr>
        <w:ind w:left="1807" w:hanging="180"/>
      </w:pPr>
    </w:lvl>
    <w:lvl w:ilvl="3" w:tplc="FFFFFFFF" w:tentative="1">
      <w:start w:val="1"/>
      <w:numFmt w:val="decimal"/>
      <w:lvlText w:val="%4."/>
      <w:lvlJc w:val="left"/>
      <w:pPr>
        <w:ind w:left="2527" w:hanging="360"/>
      </w:pPr>
    </w:lvl>
    <w:lvl w:ilvl="4" w:tplc="FFFFFFFF" w:tentative="1">
      <w:start w:val="1"/>
      <w:numFmt w:val="lowerLetter"/>
      <w:lvlText w:val="%5."/>
      <w:lvlJc w:val="left"/>
      <w:pPr>
        <w:ind w:left="3247" w:hanging="360"/>
      </w:pPr>
    </w:lvl>
    <w:lvl w:ilvl="5" w:tplc="FFFFFFFF" w:tentative="1">
      <w:start w:val="1"/>
      <w:numFmt w:val="lowerRoman"/>
      <w:lvlText w:val="%6."/>
      <w:lvlJc w:val="right"/>
      <w:pPr>
        <w:ind w:left="3967" w:hanging="180"/>
      </w:pPr>
    </w:lvl>
    <w:lvl w:ilvl="6" w:tplc="FFFFFFFF" w:tentative="1">
      <w:start w:val="1"/>
      <w:numFmt w:val="decimal"/>
      <w:lvlText w:val="%7."/>
      <w:lvlJc w:val="left"/>
      <w:pPr>
        <w:ind w:left="4687" w:hanging="360"/>
      </w:pPr>
    </w:lvl>
    <w:lvl w:ilvl="7" w:tplc="FFFFFFFF" w:tentative="1">
      <w:start w:val="1"/>
      <w:numFmt w:val="lowerLetter"/>
      <w:lvlText w:val="%8."/>
      <w:lvlJc w:val="left"/>
      <w:pPr>
        <w:ind w:left="5407" w:hanging="360"/>
      </w:pPr>
    </w:lvl>
    <w:lvl w:ilvl="8" w:tplc="FFFFFFFF" w:tentative="1">
      <w:start w:val="1"/>
      <w:numFmt w:val="lowerRoman"/>
      <w:lvlText w:val="%9."/>
      <w:lvlJc w:val="right"/>
      <w:pPr>
        <w:ind w:left="6127" w:hanging="180"/>
      </w:pPr>
    </w:lvl>
  </w:abstractNum>
  <w:abstractNum w:abstractNumId="14" w15:restartNumberingAfterBreak="0">
    <w:nsid w:val="451A3ABC"/>
    <w:multiLevelType w:val="hybridMultilevel"/>
    <w:tmpl w:val="1974FB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D4745BA"/>
    <w:multiLevelType w:val="multilevel"/>
    <w:tmpl w:val="71EAA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41675C"/>
    <w:multiLevelType w:val="hybridMultilevel"/>
    <w:tmpl w:val="D160C5B2"/>
    <w:lvl w:ilvl="0" w:tplc="08090011">
      <w:start w:val="1"/>
      <w:numFmt w:val="decimal"/>
      <w:lvlText w:val="%1)"/>
      <w:lvlJc w:val="left"/>
      <w:pPr>
        <w:ind w:left="360" w:hanging="360"/>
      </w:pPr>
      <w:rPr>
        <w:rFonts w:hint="default"/>
      </w:rPr>
    </w:lvl>
    <w:lvl w:ilvl="1" w:tplc="C63EEE5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66226BDD"/>
    <w:multiLevelType w:val="hybridMultilevel"/>
    <w:tmpl w:val="9E98B0EE"/>
    <w:lvl w:ilvl="0" w:tplc="FFFFFFFF">
      <w:start w:val="1"/>
      <w:numFmt w:val="decimal"/>
      <w:lvlText w:val="%1)"/>
      <w:lvlJc w:val="left"/>
      <w:pPr>
        <w:ind w:left="6" w:hanging="360"/>
      </w:pPr>
    </w:lvl>
    <w:lvl w:ilvl="1" w:tplc="FFFFFFFF">
      <w:start w:val="1"/>
      <w:numFmt w:val="lowerLetter"/>
      <w:lvlText w:val="%2."/>
      <w:lvlJc w:val="left"/>
      <w:pPr>
        <w:ind w:left="726" w:hanging="360"/>
      </w:pPr>
    </w:lvl>
    <w:lvl w:ilvl="2" w:tplc="FFFFFFFF" w:tentative="1">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18" w15:restartNumberingAfterBreak="0">
    <w:nsid w:val="67D65381"/>
    <w:multiLevelType w:val="hybridMultilevel"/>
    <w:tmpl w:val="9E98B0EE"/>
    <w:lvl w:ilvl="0" w:tplc="08090011">
      <w:start w:val="1"/>
      <w:numFmt w:val="decimal"/>
      <w:lvlText w:val="%1)"/>
      <w:lvlJc w:val="left"/>
      <w:pPr>
        <w:ind w:left="6" w:hanging="360"/>
      </w:pPr>
    </w:lvl>
    <w:lvl w:ilvl="1" w:tplc="08090019">
      <w:start w:val="1"/>
      <w:numFmt w:val="lowerLetter"/>
      <w:lvlText w:val="%2."/>
      <w:lvlJc w:val="left"/>
      <w:pPr>
        <w:ind w:left="726" w:hanging="360"/>
      </w:pPr>
    </w:lvl>
    <w:lvl w:ilvl="2" w:tplc="0809001B" w:tentative="1">
      <w:start w:val="1"/>
      <w:numFmt w:val="lowerRoman"/>
      <w:lvlText w:val="%3."/>
      <w:lvlJc w:val="right"/>
      <w:pPr>
        <w:ind w:left="1446" w:hanging="180"/>
      </w:pPr>
    </w:lvl>
    <w:lvl w:ilvl="3" w:tplc="0809000F" w:tentative="1">
      <w:start w:val="1"/>
      <w:numFmt w:val="decimal"/>
      <w:lvlText w:val="%4."/>
      <w:lvlJc w:val="left"/>
      <w:pPr>
        <w:ind w:left="2166" w:hanging="360"/>
      </w:pPr>
    </w:lvl>
    <w:lvl w:ilvl="4" w:tplc="08090019" w:tentative="1">
      <w:start w:val="1"/>
      <w:numFmt w:val="lowerLetter"/>
      <w:lvlText w:val="%5."/>
      <w:lvlJc w:val="left"/>
      <w:pPr>
        <w:ind w:left="2886" w:hanging="360"/>
      </w:pPr>
    </w:lvl>
    <w:lvl w:ilvl="5" w:tplc="0809001B" w:tentative="1">
      <w:start w:val="1"/>
      <w:numFmt w:val="lowerRoman"/>
      <w:lvlText w:val="%6."/>
      <w:lvlJc w:val="right"/>
      <w:pPr>
        <w:ind w:left="3606" w:hanging="180"/>
      </w:pPr>
    </w:lvl>
    <w:lvl w:ilvl="6" w:tplc="0809000F" w:tentative="1">
      <w:start w:val="1"/>
      <w:numFmt w:val="decimal"/>
      <w:lvlText w:val="%7."/>
      <w:lvlJc w:val="left"/>
      <w:pPr>
        <w:ind w:left="4326" w:hanging="360"/>
      </w:pPr>
    </w:lvl>
    <w:lvl w:ilvl="7" w:tplc="08090019" w:tentative="1">
      <w:start w:val="1"/>
      <w:numFmt w:val="lowerLetter"/>
      <w:lvlText w:val="%8."/>
      <w:lvlJc w:val="left"/>
      <w:pPr>
        <w:ind w:left="5046" w:hanging="360"/>
      </w:pPr>
    </w:lvl>
    <w:lvl w:ilvl="8" w:tplc="0809001B" w:tentative="1">
      <w:start w:val="1"/>
      <w:numFmt w:val="lowerRoman"/>
      <w:lvlText w:val="%9."/>
      <w:lvlJc w:val="right"/>
      <w:pPr>
        <w:ind w:left="5766" w:hanging="180"/>
      </w:pPr>
    </w:lvl>
  </w:abstractNum>
  <w:abstractNum w:abstractNumId="19" w15:restartNumberingAfterBreak="0">
    <w:nsid w:val="6C4F5E0D"/>
    <w:multiLevelType w:val="hybridMultilevel"/>
    <w:tmpl w:val="1AD6F9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841D4F"/>
    <w:multiLevelType w:val="hybridMultilevel"/>
    <w:tmpl w:val="1AD6F9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23068DB"/>
    <w:multiLevelType w:val="hybridMultilevel"/>
    <w:tmpl w:val="1AD6F9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4D02E8E"/>
    <w:multiLevelType w:val="multilevel"/>
    <w:tmpl w:val="4F78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41382E"/>
    <w:multiLevelType w:val="hybridMultilevel"/>
    <w:tmpl w:val="BADAD50C"/>
    <w:lvl w:ilvl="0" w:tplc="CA6052C2">
      <w:start w:val="1"/>
      <w:numFmt w:val="decimal"/>
      <w:lvlText w:val="%1)"/>
      <w:lvlJc w:val="left"/>
      <w:pPr>
        <w:ind w:left="720" w:hanging="360"/>
      </w:pPr>
    </w:lvl>
    <w:lvl w:ilvl="1" w:tplc="70B2B638">
      <w:start w:val="1"/>
      <w:numFmt w:val="lowerLetter"/>
      <w:lvlText w:val="%2."/>
      <w:lvlJc w:val="left"/>
      <w:pPr>
        <w:ind w:left="1440" w:hanging="360"/>
      </w:pPr>
    </w:lvl>
    <w:lvl w:ilvl="2" w:tplc="3516D5AC">
      <w:start w:val="1"/>
      <w:numFmt w:val="lowerRoman"/>
      <w:lvlText w:val="%3."/>
      <w:lvlJc w:val="right"/>
      <w:pPr>
        <w:ind w:left="2160" w:hanging="180"/>
      </w:pPr>
    </w:lvl>
    <w:lvl w:ilvl="3" w:tplc="C096F474">
      <w:start w:val="1"/>
      <w:numFmt w:val="decimal"/>
      <w:lvlText w:val="%4."/>
      <w:lvlJc w:val="left"/>
      <w:pPr>
        <w:ind w:left="2880" w:hanging="360"/>
      </w:pPr>
    </w:lvl>
    <w:lvl w:ilvl="4" w:tplc="98FC65A0">
      <w:start w:val="1"/>
      <w:numFmt w:val="lowerLetter"/>
      <w:lvlText w:val="%5."/>
      <w:lvlJc w:val="left"/>
      <w:pPr>
        <w:ind w:left="3600" w:hanging="360"/>
      </w:pPr>
    </w:lvl>
    <w:lvl w:ilvl="5" w:tplc="43543F2C">
      <w:start w:val="1"/>
      <w:numFmt w:val="lowerRoman"/>
      <w:lvlText w:val="%6."/>
      <w:lvlJc w:val="right"/>
      <w:pPr>
        <w:ind w:left="4320" w:hanging="180"/>
      </w:pPr>
    </w:lvl>
    <w:lvl w:ilvl="6" w:tplc="C7B28F18">
      <w:start w:val="1"/>
      <w:numFmt w:val="decimal"/>
      <w:lvlText w:val="%7."/>
      <w:lvlJc w:val="left"/>
      <w:pPr>
        <w:ind w:left="5040" w:hanging="360"/>
      </w:pPr>
    </w:lvl>
    <w:lvl w:ilvl="7" w:tplc="FCBA0852">
      <w:start w:val="1"/>
      <w:numFmt w:val="lowerLetter"/>
      <w:lvlText w:val="%8."/>
      <w:lvlJc w:val="left"/>
      <w:pPr>
        <w:ind w:left="5760" w:hanging="360"/>
      </w:pPr>
    </w:lvl>
    <w:lvl w:ilvl="8" w:tplc="886AE2B8">
      <w:start w:val="1"/>
      <w:numFmt w:val="lowerRoman"/>
      <w:lvlText w:val="%9."/>
      <w:lvlJc w:val="right"/>
      <w:pPr>
        <w:ind w:left="6480" w:hanging="180"/>
      </w:pPr>
    </w:lvl>
  </w:abstractNum>
  <w:abstractNum w:abstractNumId="24" w15:restartNumberingAfterBreak="0">
    <w:nsid w:val="7F2F0C72"/>
    <w:multiLevelType w:val="hybridMultilevel"/>
    <w:tmpl w:val="1AD6F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7371930">
    <w:abstractNumId w:val="23"/>
  </w:num>
  <w:num w:numId="2" w16cid:durableId="1244950915">
    <w:abstractNumId w:val="18"/>
  </w:num>
  <w:num w:numId="3" w16cid:durableId="1438333889">
    <w:abstractNumId w:val="5"/>
  </w:num>
  <w:num w:numId="4" w16cid:durableId="2062824685">
    <w:abstractNumId w:val="13"/>
  </w:num>
  <w:num w:numId="5" w16cid:durableId="2059887691">
    <w:abstractNumId w:val="10"/>
  </w:num>
  <w:num w:numId="6" w16cid:durableId="1777820632">
    <w:abstractNumId w:val="6"/>
  </w:num>
  <w:num w:numId="7" w16cid:durableId="47611875">
    <w:abstractNumId w:val="24"/>
  </w:num>
  <w:num w:numId="8" w16cid:durableId="136731852">
    <w:abstractNumId w:val="11"/>
  </w:num>
  <w:num w:numId="9" w16cid:durableId="1240287154">
    <w:abstractNumId w:val="9"/>
  </w:num>
  <w:num w:numId="10" w16cid:durableId="182088666">
    <w:abstractNumId w:val="20"/>
  </w:num>
  <w:num w:numId="11" w16cid:durableId="1835757489">
    <w:abstractNumId w:val="21"/>
  </w:num>
  <w:num w:numId="12" w16cid:durableId="1445618425">
    <w:abstractNumId w:val="19"/>
  </w:num>
  <w:num w:numId="13" w16cid:durableId="1456681668">
    <w:abstractNumId w:val="3"/>
  </w:num>
  <w:num w:numId="14" w16cid:durableId="1565993475">
    <w:abstractNumId w:val="2"/>
  </w:num>
  <w:num w:numId="15" w16cid:durableId="1255624245">
    <w:abstractNumId w:val="7"/>
  </w:num>
  <w:num w:numId="16" w16cid:durableId="1912502693">
    <w:abstractNumId w:val="14"/>
  </w:num>
  <w:num w:numId="17" w16cid:durableId="1283807843">
    <w:abstractNumId w:val="0"/>
  </w:num>
  <w:num w:numId="18" w16cid:durableId="1753433195">
    <w:abstractNumId w:val="1"/>
  </w:num>
  <w:num w:numId="19" w16cid:durableId="1885672877">
    <w:abstractNumId w:val="16"/>
  </w:num>
  <w:num w:numId="20" w16cid:durableId="45957251">
    <w:abstractNumId w:val="12"/>
  </w:num>
  <w:num w:numId="21" w16cid:durableId="428087439">
    <w:abstractNumId w:val="4"/>
  </w:num>
  <w:num w:numId="22" w16cid:durableId="141166329">
    <w:abstractNumId w:val="8"/>
  </w:num>
  <w:num w:numId="23" w16cid:durableId="280764457">
    <w:abstractNumId w:val="22"/>
  </w:num>
  <w:num w:numId="24" w16cid:durableId="134957492">
    <w:abstractNumId w:val="15"/>
  </w:num>
  <w:num w:numId="25" w16cid:durableId="15586640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U1Nra0NDIyszQzNTNS0lEKTi0uzszPAykwrQUA7+armSwAAAA="/>
  </w:docVars>
  <w:rsids>
    <w:rsidRoot w:val="0055621B"/>
    <w:rsid w:val="00004A59"/>
    <w:rsid w:val="00005CD0"/>
    <w:rsid w:val="000062DA"/>
    <w:rsid w:val="0001027D"/>
    <w:rsid w:val="00014DF7"/>
    <w:rsid w:val="000158C2"/>
    <w:rsid w:val="00017D1C"/>
    <w:rsid w:val="00020D57"/>
    <w:rsid w:val="00024EDE"/>
    <w:rsid w:val="00026E3D"/>
    <w:rsid w:val="000300FC"/>
    <w:rsid w:val="00030DF5"/>
    <w:rsid w:val="00034DEF"/>
    <w:rsid w:val="0003734C"/>
    <w:rsid w:val="00037750"/>
    <w:rsid w:val="00045790"/>
    <w:rsid w:val="00046C3F"/>
    <w:rsid w:val="000501F7"/>
    <w:rsid w:val="00050FF0"/>
    <w:rsid w:val="0005248B"/>
    <w:rsid w:val="00052EE3"/>
    <w:rsid w:val="000533B2"/>
    <w:rsid w:val="000547F3"/>
    <w:rsid w:val="0005517E"/>
    <w:rsid w:val="00055349"/>
    <w:rsid w:val="0005632B"/>
    <w:rsid w:val="0006057B"/>
    <w:rsid w:val="0006270D"/>
    <w:rsid w:val="000643D2"/>
    <w:rsid w:val="0006692C"/>
    <w:rsid w:val="00070A29"/>
    <w:rsid w:val="000712C0"/>
    <w:rsid w:val="0007470B"/>
    <w:rsid w:val="000761DC"/>
    <w:rsid w:val="000775EB"/>
    <w:rsid w:val="000813E4"/>
    <w:rsid w:val="00094A2C"/>
    <w:rsid w:val="00095CCB"/>
    <w:rsid w:val="00095E5E"/>
    <w:rsid w:val="0009786E"/>
    <w:rsid w:val="000A07EA"/>
    <w:rsid w:val="000A2F09"/>
    <w:rsid w:val="000A572A"/>
    <w:rsid w:val="000B0F33"/>
    <w:rsid w:val="000B10C2"/>
    <w:rsid w:val="000B1924"/>
    <w:rsid w:val="000B3748"/>
    <w:rsid w:val="000B4483"/>
    <w:rsid w:val="000B6220"/>
    <w:rsid w:val="000B68F3"/>
    <w:rsid w:val="000D03C8"/>
    <w:rsid w:val="000D1579"/>
    <w:rsid w:val="000D1B62"/>
    <w:rsid w:val="000D640D"/>
    <w:rsid w:val="000D687E"/>
    <w:rsid w:val="000D6F15"/>
    <w:rsid w:val="000E0BA5"/>
    <w:rsid w:val="000E17AC"/>
    <w:rsid w:val="000E5C6F"/>
    <w:rsid w:val="000E5CFE"/>
    <w:rsid w:val="000F0451"/>
    <w:rsid w:val="000F7641"/>
    <w:rsid w:val="000F7F66"/>
    <w:rsid w:val="001007F6"/>
    <w:rsid w:val="00101C21"/>
    <w:rsid w:val="001040BC"/>
    <w:rsid w:val="00104DD5"/>
    <w:rsid w:val="00105397"/>
    <w:rsid w:val="001063B9"/>
    <w:rsid w:val="00106523"/>
    <w:rsid w:val="00110F79"/>
    <w:rsid w:val="0011140C"/>
    <w:rsid w:val="00114EBD"/>
    <w:rsid w:val="00120CA8"/>
    <w:rsid w:val="00123099"/>
    <w:rsid w:val="00124FD0"/>
    <w:rsid w:val="00125E2C"/>
    <w:rsid w:val="0012706B"/>
    <w:rsid w:val="00130C83"/>
    <w:rsid w:val="0013317A"/>
    <w:rsid w:val="001336EC"/>
    <w:rsid w:val="00134954"/>
    <w:rsid w:val="00135572"/>
    <w:rsid w:val="001357A3"/>
    <w:rsid w:val="001409C2"/>
    <w:rsid w:val="00143EEA"/>
    <w:rsid w:val="00152306"/>
    <w:rsid w:val="00152C34"/>
    <w:rsid w:val="00154EB9"/>
    <w:rsid w:val="00155321"/>
    <w:rsid w:val="0015599B"/>
    <w:rsid w:val="001566AE"/>
    <w:rsid w:val="00160903"/>
    <w:rsid w:val="0017430C"/>
    <w:rsid w:val="00175B49"/>
    <w:rsid w:val="00176437"/>
    <w:rsid w:val="001820E6"/>
    <w:rsid w:val="00182F18"/>
    <w:rsid w:val="00186F6C"/>
    <w:rsid w:val="00190A85"/>
    <w:rsid w:val="00190C98"/>
    <w:rsid w:val="00191683"/>
    <w:rsid w:val="0019191B"/>
    <w:rsid w:val="00191F71"/>
    <w:rsid w:val="00192EAA"/>
    <w:rsid w:val="001978E0"/>
    <w:rsid w:val="001A2FA2"/>
    <w:rsid w:val="001A2FC7"/>
    <w:rsid w:val="001A531B"/>
    <w:rsid w:val="001A5DD2"/>
    <w:rsid w:val="001A7770"/>
    <w:rsid w:val="001B0421"/>
    <w:rsid w:val="001B19B5"/>
    <w:rsid w:val="001B219B"/>
    <w:rsid w:val="001B4E4D"/>
    <w:rsid w:val="001B601B"/>
    <w:rsid w:val="001C32E3"/>
    <w:rsid w:val="001C4335"/>
    <w:rsid w:val="001C47EA"/>
    <w:rsid w:val="001C60EB"/>
    <w:rsid w:val="001D4EBD"/>
    <w:rsid w:val="001D76E7"/>
    <w:rsid w:val="001E3755"/>
    <w:rsid w:val="001E4C63"/>
    <w:rsid w:val="001E688C"/>
    <w:rsid w:val="001F1FE0"/>
    <w:rsid w:val="001F2BBF"/>
    <w:rsid w:val="001F339F"/>
    <w:rsid w:val="00200ACC"/>
    <w:rsid w:val="00201452"/>
    <w:rsid w:val="00201810"/>
    <w:rsid w:val="002029EE"/>
    <w:rsid w:val="002042BF"/>
    <w:rsid w:val="00204A37"/>
    <w:rsid w:val="00204A7D"/>
    <w:rsid w:val="00206067"/>
    <w:rsid w:val="00210A44"/>
    <w:rsid w:val="00212C9C"/>
    <w:rsid w:val="00215619"/>
    <w:rsid w:val="00215824"/>
    <w:rsid w:val="00216AA2"/>
    <w:rsid w:val="00220B47"/>
    <w:rsid w:val="002251FF"/>
    <w:rsid w:val="00226084"/>
    <w:rsid w:val="00233228"/>
    <w:rsid w:val="002365D2"/>
    <w:rsid w:val="00236966"/>
    <w:rsid w:val="002371E8"/>
    <w:rsid w:val="00237CE4"/>
    <w:rsid w:val="00240038"/>
    <w:rsid w:val="002406A9"/>
    <w:rsid w:val="00241926"/>
    <w:rsid w:val="00241B38"/>
    <w:rsid w:val="00244C31"/>
    <w:rsid w:val="002450E0"/>
    <w:rsid w:val="00245791"/>
    <w:rsid w:val="00246353"/>
    <w:rsid w:val="0024724A"/>
    <w:rsid w:val="002521F0"/>
    <w:rsid w:val="002533AC"/>
    <w:rsid w:val="002539F0"/>
    <w:rsid w:val="00257720"/>
    <w:rsid w:val="00274839"/>
    <w:rsid w:val="00274CBB"/>
    <w:rsid w:val="00275206"/>
    <w:rsid w:val="002775F0"/>
    <w:rsid w:val="00280833"/>
    <w:rsid w:val="00287907"/>
    <w:rsid w:val="002900EC"/>
    <w:rsid w:val="002916DC"/>
    <w:rsid w:val="00293B4F"/>
    <w:rsid w:val="002946D2"/>
    <w:rsid w:val="002962F8"/>
    <w:rsid w:val="002A02DB"/>
    <w:rsid w:val="002A0C4B"/>
    <w:rsid w:val="002A0E4D"/>
    <w:rsid w:val="002A1834"/>
    <w:rsid w:val="002A1D7B"/>
    <w:rsid w:val="002A2A19"/>
    <w:rsid w:val="002A4F56"/>
    <w:rsid w:val="002A6CF7"/>
    <w:rsid w:val="002B0A87"/>
    <w:rsid w:val="002B272D"/>
    <w:rsid w:val="002B2F8A"/>
    <w:rsid w:val="002B3555"/>
    <w:rsid w:val="002B3DA0"/>
    <w:rsid w:val="002B4549"/>
    <w:rsid w:val="002B6AEB"/>
    <w:rsid w:val="002C549E"/>
    <w:rsid w:val="002D1741"/>
    <w:rsid w:val="002E168C"/>
    <w:rsid w:val="002E387B"/>
    <w:rsid w:val="002E48E0"/>
    <w:rsid w:val="002E6446"/>
    <w:rsid w:val="002E7118"/>
    <w:rsid w:val="002F0006"/>
    <w:rsid w:val="002F54E5"/>
    <w:rsid w:val="002F79D9"/>
    <w:rsid w:val="00300770"/>
    <w:rsid w:val="003025B2"/>
    <w:rsid w:val="003115FE"/>
    <w:rsid w:val="0031206B"/>
    <w:rsid w:val="0031681F"/>
    <w:rsid w:val="003172DF"/>
    <w:rsid w:val="00320041"/>
    <w:rsid w:val="003203D0"/>
    <w:rsid w:val="003206C1"/>
    <w:rsid w:val="00322AA5"/>
    <w:rsid w:val="00322C3C"/>
    <w:rsid w:val="00323AF6"/>
    <w:rsid w:val="003272D1"/>
    <w:rsid w:val="00331585"/>
    <w:rsid w:val="00332526"/>
    <w:rsid w:val="003328A5"/>
    <w:rsid w:val="00336410"/>
    <w:rsid w:val="0034243B"/>
    <w:rsid w:val="0034519A"/>
    <w:rsid w:val="00350C52"/>
    <w:rsid w:val="0035265A"/>
    <w:rsid w:val="00355265"/>
    <w:rsid w:val="00356F6E"/>
    <w:rsid w:val="00366549"/>
    <w:rsid w:val="00367BC0"/>
    <w:rsid w:val="00370FBC"/>
    <w:rsid w:val="00371C47"/>
    <w:rsid w:val="00377079"/>
    <w:rsid w:val="00377C9E"/>
    <w:rsid w:val="003813A2"/>
    <w:rsid w:val="00382013"/>
    <w:rsid w:val="00382B4E"/>
    <w:rsid w:val="00382BD2"/>
    <w:rsid w:val="0038375A"/>
    <w:rsid w:val="0038744B"/>
    <w:rsid w:val="003930AE"/>
    <w:rsid w:val="00394755"/>
    <w:rsid w:val="00394EBD"/>
    <w:rsid w:val="0039735A"/>
    <w:rsid w:val="00397AD3"/>
    <w:rsid w:val="003A5D80"/>
    <w:rsid w:val="003B61AB"/>
    <w:rsid w:val="003C232F"/>
    <w:rsid w:val="003C26A6"/>
    <w:rsid w:val="003C65D9"/>
    <w:rsid w:val="003D54D4"/>
    <w:rsid w:val="003D6D28"/>
    <w:rsid w:val="003D6FAA"/>
    <w:rsid w:val="003D74A7"/>
    <w:rsid w:val="003D78C4"/>
    <w:rsid w:val="003E10DE"/>
    <w:rsid w:val="003E2962"/>
    <w:rsid w:val="003F0BAC"/>
    <w:rsid w:val="003F1D47"/>
    <w:rsid w:val="003F2F40"/>
    <w:rsid w:val="003F3574"/>
    <w:rsid w:val="003F48A1"/>
    <w:rsid w:val="003F4EEF"/>
    <w:rsid w:val="003F7109"/>
    <w:rsid w:val="00401E08"/>
    <w:rsid w:val="00403FE4"/>
    <w:rsid w:val="004048C7"/>
    <w:rsid w:val="00406A3D"/>
    <w:rsid w:val="00407AE6"/>
    <w:rsid w:val="00411D90"/>
    <w:rsid w:val="00414CAB"/>
    <w:rsid w:val="004155B7"/>
    <w:rsid w:val="0041699C"/>
    <w:rsid w:val="00416D20"/>
    <w:rsid w:val="00424D18"/>
    <w:rsid w:val="00425363"/>
    <w:rsid w:val="00425D7F"/>
    <w:rsid w:val="00427A08"/>
    <w:rsid w:val="00427F44"/>
    <w:rsid w:val="004315AC"/>
    <w:rsid w:val="004316B7"/>
    <w:rsid w:val="00433C43"/>
    <w:rsid w:val="00435C8F"/>
    <w:rsid w:val="00435DB8"/>
    <w:rsid w:val="0044056A"/>
    <w:rsid w:val="00445780"/>
    <w:rsid w:val="00445797"/>
    <w:rsid w:val="00447028"/>
    <w:rsid w:val="00456498"/>
    <w:rsid w:val="00457346"/>
    <w:rsid w:val="004604CF"/>
    <w:rsid w:val="00460831"/>
    <w:rsid w:val="0046100A"/>
    <w:rsid w:val="004636E7"/>
    <w:rsid w:val="0046470C"/>
    <w:rsid w:val="00465B00"/>
    <w:rsid w:val="004668BA"/>
    <w:rsid w:val="004672F0"/>
    <w:rsid w:val="00470BEA"/>
    <w:rsid w:val="004716AF"/>
    <w:rsid w:val="00471E09"/>
    <w:rsid w:val="0047276F"/>
    <w:rsid w:val="00473A49"/>
    <w:rsid w:val="00475261"/>
    <w:rsid w:val="004818C3"/>
    <w:rsid w:val="00481FC2"/>
    <w:rsid w:val="00484868"/>
    <w:rsid w:val="00485D2C"/>
    <w:rsid w:val="00485D77"/>
    <w:rsid w:val="00486EDA"/>
    <w:rsid w:val="0048773E"/>
    <w:rsid w:val="00487AE1"/>
    <w:rsid w:val="00490A68"/>
    <w:rsid w:val="004962B1"/>
    <w:rsid w:val="004A3217"/>
    <w:rsid w:val="004A3D3D"/>
    <w:rsid w:val="004A4BD6"/>
    <w:rsid w:val="004A7F83"/>
    <w:rsid w:val="004B0E1D"/>
    <w:rsid w:val="004B394B"/>
    <w:rsid w:val="004C068F"/>
    <w:rsid w:val="004C2228"/>
    <w:rsid w:val="004C2BAF"/>
    <w:rsid w:val="004C3AA4"/>
    <w:rsid w:val="004C4935"/>
    <w:rsid w:val="004C5004"/>
    <w:rsid w:val="004C54AE"/>
    <w:rsid w:val="004C5E1A"/>
    <w:rsid w:val="004C7C73"/>
    <w:rsid w:val="004D0135"/>
    <w:rsid w:val="004D2904"/>
    <w:rsid w:val="004D2B94"/>
    <w:rsid w:val="004D3BD6"/>
    <w:rsid w:val="004D3C18"/>
    <w:rsid w:val="004D4BBE"/>
    <w:rsid w:val="004E0595"/>
    <w:rsid w:val="004E16E3"/>
    <w:rsid w:val="004E225A"/>
    <w:rsid w:val="004E4B43"/>
    <w:rsid w:val="004E7720"/>
    <w:rsid w:val="004F1480"/>
    <w:rsid w:val="004F1B16"/>
    <w:rsid w:val="004F477C"/>
    <w:rsid w:val="004F6D3D"/>
    <w:rsid w:val="004F6DDD"/>
    <w:rsid w:val="004F6F3D"/>
    <w:rsid w:val="005001E1"/>
    <w:rsid w:val="00500E17"/>
    <w:rsid w:val="005012AF"/>
    <w:rsid w:val="00504337"/>
    <w:rsid w:val="005043E6"/>
    <w:rsid w:val="0051373C"/>
    <w:rsid w:val="005164DB"/>
    <w:rsid w:val="0051690E"/>
    <w:rsid w:val="00521ED1"/>
    <w:rsid w:val="00521FF1"/>
    <w:rsid w:val="00526DC6"/>
    <w:rsid w:val="00533AFB"/>
    <w:rsid w:val="00533EEE"/>
    <w:rsid w:val="005353E4"/>
    <w:rsid w:val="00535F23"/>
    <w:rsid w:val="005364C9"/>
    <w:rsid w:val="00537CBD"/>
    <w:rsid w:val="00537E16"/>
    <w:rsid w:val="00540D03"/>
    <w:rsid w:val="005415C9"/>
    <w:rsid w:val="005433D1"/>
    <w:rsid w:val="00543684"/>
    <w:rsid w:val="00544841"/>
    <w:rsid w:val="00544D00"/>
    <w:rsid w:val="0054568C"/>
    <w:rsid w:val="005456F1"/>
    <w:rsid w:val="00546306"/>
    <w:rsid w:val="00546D82"/>
    <w:rsid w:val="005471F5"/>
    <w:rsid w:val="00551055"/>
    <w:rsid w:val="00551D2B"/>
    <w:rsid w:val="0055222D"/>
    <w:rsid w:val="005523C0"/>
    <w:rsid w:val="005530D9"/>
    <w:rsid w:val="005538C1"/>
    <w:rsid w:val="0055621B"/>
    <w:rsid w:val="0055693D"/>
    <w:rsid w:val="00556C95"/>
    <w:rsid w:val="0055727E"/>
    <w:rsid w:val="00561070"/>
    <w:rsid w:val="0056339C"/>
    <w:rsid w:val="00564950"/>
    <w:rsid w:val="00566435"/>
    <w:rsid w:val="00571EC6"/>
    <w:rsid w:val="005743E8"/>
    <w:rsid w:val="00575B79"/>
    <w:rsid w:val="00575C87"/>
    <w:rsid w:val="00577445"/>
    <w:rsid w:val="005775E2"/>
    <w:rsid w:val="00581B1B"/>
    <w:rsid w:val="005825D2"/>
    <w:rsid w:val="00587259"/>
    <w:rsid w:val="00590EF1"/>
    <w:rsid w:val="00592AF5"/>
    <w:rsid w:val="005935E1"/>
    <w:rsid w:val="005971D0"/>
    <w:rsid w:val="005A06AE"/>
    <w:rsid w:val="005A19E1"/>
    <w:rsid w:val="005A1C6F"/>
    <w:rsid w:val="005A1EC4"/>
    <w:rsid w:val="005A6117"/>
    <w:rsid w:val="005A7447"/>
    <w:rsid w:val="005A755E"/>
    <w:rsid w:val="005B31B9"/>
    <w:rsid w:val="005B375C"/>
    <w:rsid w:val="005B49A3"/>
    <w:rsid w:val="005B566A"/>
    <w:rsid w:val="005B58F4"/>
    <w:rsid w:val="005B67F7"/>
    <w:rsid w:val="005B6AE4"/>
    <w:rsid w:val="005C014A"/>
    <w:rsid w:val="005C071F"/>
    <w:rsid w:val="005C28DA"/>
    <w:rsid w:val="005C32DE"/>
    <w:rsid w:val="005C44FD"/>
    <w:rsid w:val="005C4772"/>
    <w:rsid w:val="005D285A"/>
    <w:rsid w:val="005D7742"/>
    <w:rsid w:val="005E02C8"/>
    <w:rsid w:val="005E0DD4"/>
    <w:rsid w:val="005E3AE5"/>
    <w:rsid w:val="005E4DCF"/>
    <w:rsid w:val="005E55A6"/>
    <w:rsid w:val="005F060C"/>
    <w:rsid w:val="005F070E"/>
    <w:rsid w:val="005F15BB"/>
    <w:rsid w:val="005F16FD"/>
    <w:rsid w:val="005F7AAC"/>
    <w:rsid w:val="00600A4C"/>
    <w:rsid w:val="00601143"/>
    <w:rsid w:val="00603E67"/>
    <w:rsid w:val="00605AB2"/>
    <w:rsid w:val="006113D5"/>
    <w:rsid w:val="0061178E"/>
    <w:rsid w:val="00617086"/>
    <w:rsid w:val="00623336"/>
    <w:rsid w:val="006239FB"/>
    <w:rsid w:val="0063103C"/>
    <w:rsid w:val="00635648"/>
    <w:rsid w:val="00644C2E"/>
    <w:rsid w:val="00645EA7"/>
    <w:rsid w:val="00647EB2"/>
    <w:rsid w:val="006507F9"/>
    <w:rsid w:val="00651F62"/>
    <w:rsid w:val="00653EE7"/>
    <w:rsid w:val="00654803"/>
    <w:rsid w:val="00654E8E"/>
    <w:rsid w:val="006575B8"/>
    <w:rsid w:val="00670A51"/>
    <w:rsid w:val="00671A94"/>
    <w:rsid w:val="00673E3A"/>
    <w:rsid w:val="006763CB"/>
    <w:rsid w:val="00677AEE"/>
    <w:rsid w:val="0068248A"/>
    <w:rsid w:val="006824C3"/>
    <w:rsid w:val="00684C51"/>
    <w:rsid w:val="00685839"/>
    <w:rsid w:val="006861F1"/>
    <w:rsid w:val="00690C01"/>
    <w:rsid w:val="006927A0"/>
    <w:rsid w:val="006928EE"/>
    <w:rsid w:val="00692C71"/>
    <w:rsid w:val="00695C4D"/>
    <w:rsid w:val="0069649E"/>
    <w:rsid w:val="00696565"/>
    <w:rsid w:val="00696DBF"/>
    <w:rsid w:val="006977FA"/>
    <w:rsid w:val="006A0CAB"/>
    <w:rsid w:val="006A22DB"/>
    <w:rsid w:val="006A3581"/>
    <w:rsid w:val="006A4827"/>
    <w:rsid w:val="006A4A54"/>
    <w:rsid w:val="006A545F"/>
    <w:rsid w:val="006A5906"/>
    <w:rsid w:val="006A5C6B"/>
    <w:rsid w:val="006A7A9C"/>
    <w:rsid w:val="006B11F4"/>
    <w:rsid w:val="006B166C"/>
    <w:rsid w:val="006B3312"/>
    <w:rsid w:val="006B37C4"/>
    <w:rsid w:val="006B577A"/>
    <w:rsid w:val="006C1620"/>
    <w:rsid w:val="006C3480"/>
    <w:rsid w:val="006C3A33"/>
    <w:rsid w:val="006C3D2E"/>
    <w:rsid w:val="006C6024"/>
    <w:rsid w:val="006D23F4"/>
    <w:rsid w:val="006D2FAD"/>
    <w:rsid w:val="006D4832"/>
    <w:rsid w:val="006D675D"/>
    <w:rsid w:val="006D71DB"/>
    <w:rsid w:val="006D7797"/>
    <w:rsid w:val="006E1FF5"/>
    <w:rsid w:val="006E2C26"/>
    <w:rsid w:val="006E4A6C"/>
    <w:rsid w:val="006E6B52"/>
    <w:rsid w:val="006E6DED"/>
    <w:rsid w:val="006E6F3E"/>
    <w:rsid w:val="006E75CA"/>
    <w:rsid w:val="006F2F16"/>
    <w:rsid w:val="006F334D"/>
    <w:rsid w:val="006F41C0"/>
    <w:rsid w:val="006F4671"/>
    <w:rsid w:val="006F4B48"/>
    <w:rsid w:val="007047B8"/>
    <w:rsid w:val="007122DA"/>
    <w:rsid w:val="00712DC7"/>
    <w:rsid w:val="00714DB3"/>
    <w:rsid w:val="00721D05"/>
    <w:rsid w:val="007230C6"/>
    <w:rsid w:val="00726196"/>
    <w:rsid w:val="007317DD"/>
    <w:rsid w:val="007356E3"/>
    <w:rsid w:val="00742E0D"/>
    <w:rsid w:val="00745378"/>
    <w:rsid w:val="00747A7C"/>
    <w:rsid w:val="0075497C"/>
    <w:rsid w:val="007567CE"/>
    <w:rsid w:val="007610F2"/>
    <w:rsid w:val="0076207A"/>
    <w:rsid w:val="007630B6"/>
    <w:rsid w:val="00763EA1"/>
    <w:rsid w:val="007648BD"/>
    <w:rsid w:val="00766E06"/>
    <w:rsid w:val="0077390E"/>
    <w:rsid w:val="0077448A"/>
    <w:rsid w:val="0078095B"/>
    <w:rsid w:val="00787E5C"/>
    <w:rsid w:val="00790135"/>
    <w:rsid w:val="00790719"/>
    <w:rsid w:val="007912FD"/>
    <w:rsid w:val="00791A68"/>
    <w:rsid w:val="00795269"/>
    <w:rsid w:val="00796E45"/>
    <w:rsid w:val="007A0B12"/>
    <w:rsid w:val="007A10A5"/>
    <w:rsid w:val="007A47FA"/>
    <w:rsid w:val="007A650F"/>
    <w:rsid w:val="007A67E5"/>
    <w:rsid w:val="007A70AE"/>
    <w:rsid w:val="007B0F45"/>
    <w:rsid w:val="007B269D"/>
    <w:rsid w:val="007B2EB3"/>
    <w:rsid w:val="007B36BC"/>
    <w:rsid w:val="007B3800"/>
    <w:rsid w:val="007B3F99"/>
    <w:rsid w:val="007B6F4D"/>
    <w:rsid w:val="007C2AA5"/>
    <w:rsid w:val="007C62C0"/>
    <w:rsid w:val="007C69C2"/>
    <w:rsid w:val="007C6C9B"/>
    <w:rsid w:val="007D33C2"/>
    <w:rsid w:val="007D36F3"/>
    <w:rsid w:val="007D57FB"/>
    <w:rsid w:val="007D689E"/>
    <w:rsid w:val="007E0FEF"/>
    <w:rsid w:val="007E3130"/>
    <w:rsid w:val="007E6BA7"/>
    <w:rsid w:val="007E7218"/>
    <w:rsid w:val="007E79E8"/>
    <w:rsid w:val="007F0335"/>
    <w:rsid w:val="007F2351"/>
    <w:rsid w:val="007F349B"/>
    <w:rsid w:val="007F403C"/>
    <w:rsid w:val="007F7001"/>
    <w:rsid w:val="007F7788"/>
    <w:rsid w:val="0080057D"/>
    <w:rsid w:val="0080186B"/>
    <w:rsid w:val="00801B72"/>
    <w:rsid w:val="00802DCA"/>
    <w:rsid w:val="00803885"/>
    <w:rsid w:val="0080620D"/>
    <w:rsid w:val="00806CE7"/>
    <w:rsid w:val="00806E22"/>
    <w:rsid w:val="00811AED"/>
    <w:rsid w:val="00813449"/>
    <w:rsid w:val="00813DD5"/>
    <w:rsid w:val="00817079"/>
    <w:rsid w:val="0082193C"/>
    <w:rsid w:val="00822658"/>
    <w:rsid w:val="00824039"/>
    <w:rsid w:val="00824B20"/>
    <w:rsid w:val="00827EEE"/>
    <w:rsid w:val="008306C0"/>
    <w:rsid w:val="00837139"/>
    <w:rsid w:val="00837ECE"/>
    <w:rsid w:val="008402BD"/>
    <w:rsid w:val="0084110A"/>
    <w:rsid w:val="00844640"/>
    <w:rsid w:val="00844FB6"/>
    <w:rsid w:val="00850518"/>
    <w:rsid w:val="00853605"/>
    <w:rsid w:val="00853AEA"/>
    <w:rsid w:val="008611B9"/>
    <w:rsid w:val="00864B63"/>
    <w:rsid w:val="008668BE"/>
    <w:rsid w:val="00867CDE"/>
    <w:rsid w:val="00877B43"/>
    <w:rsid w:val="008813A2"/>
    <w:rsid w:val="00883936"/>
    <w:rsid w:val="00890874"/>
    <w:rsid w:val="00891089"/>
    <w:rsid w:val="00892A3F"/>
    <w:rsid w:val="00896C76"/>
    <w:rsid w:val="0089768E"/>
    <w:rsid w:val="008A2A51"/>
    <w:rsid w:val="008A2E9D"/>
    <w:rsid w:val="008A406E"/>
    <w:rsid w:val="008A5D01"/>
    <w:rsid w:val="008A7135"/>
    <w:rsid w:val="008B2799"/>
    <w:rsid w:val="008B311E"/>
    <w:rsid w:val="008B3A89"/>
    <w:rsid w:val="008B4EC1"/>
    <w:rsid w:val="008B7FE1"/>
    <w:rsid w:val="008C0065"/>
    <w:rsid w:val="008C0A6A"/>
    <w:rsid w:val="008C12BB"/>
    <w:rsid w:val="008C25D1"/>
    <w:rsid w:val="008C2D08"/>
    <w:rsid w:val="008C33B3"/>
    <w:rsid w:val="008C36A1"/>
    <w:rsid w:val="008C3BE5"/>
    <w:rsid w:val="008C500C"/>
    <w:rsid w:val="008C67BA"/>
    <w:rsid w:val="008D31CF"/>
    <w:rsid w:val="008D56C7"/>
    <w:rsid w:val="008D6EA3"/>
    <w:rsid w:val="008E55E9"/>
    <w:rsid w:val="008E5CD1"/>
    <w:rsid w:val="008E62CC"/>
    <w:rsid w:val="00901A14"/>
    <w:rsid w:val="0090320E"/>
    <w:rsid w:val="00903A0C"/>
    <w:rsid w:val="00907D02"/>
    <w:rsid w:val="00911C35"/>
    <w:rsid w:val="009131B1"/>
    <w:rsid w:val="00916BFE"/>
    <w:rsid w:val="009172B0"/>
    <w:rsid w:val="0092119F"/>
    <w:rsid w:val="009214D0"/>
    <w:rsid w:val="00923B3A"/>
    <w:rsid w:val="00924834"/>
    <w:rsid w:val="009273B6"/>
    <w:rsid w:val="00933E21"/>
    <w:rsid w:val="00934B87"/>
    <w:rsid w:val="00934F24"/>
    <w:rsid w:val="009371D1"/>
    <w:rsid w:val="00937929"/>
    <w:rsid w:val="00940987"/>
    <w:rsid w:val="00941172"/>
    <w:rsid w:val="009414A9"/>
    <w:rsid w:val="0094277C"/>
    <w:rsid w:val="00944053"/>
    <w:rsid w:val="0094518D"/>
    <w:rsid w:val="00951CB3"/>
    <w:rsid w:val="00952CE6"/>
    <w:rsid w:val="00955787"/>
    <w:rsid w:val="00955879"/>
    <w:rsid w:val="00955ADB"/>
    <w:rsid w:val="00956767"/>
    <w:rsid w:val="00956BEF"/>
    <w:rsid w:val="00957863"/>
    <w:rsid w:val="00960268"/>
    <w:rsid w:val="0096134D"/>
    <w:rsid w:val="00961908"/>
    <w:rsid w:val="00963ADC"/>
    <w:rsid w:val="009652BA"/>
    <w:rsid w:val="0096605C"/>
    <w:rsid w:val="00966996"/>
    <w:rsid w:val="00970C63"/>
    <w:rsid w:val="00972E39"/>
    <w:rsid w:val="009732A3"/>
    <w:rsid w:val="00991C95"/>
    <w:rsid w:val="00991E39"/>
    <w:rsid w:val="009953C2"/>
    <w:rsid w:val="009956C6"/>
    <w:rsid w:val="009A1A0F"/>
    <w:rsid w:val="009A59DF"/>
    <w:rsid w:val="009A6034"/>
    <w:rsid w:val="009A6EEA"/>
    <w:rsid w:val="009A7D24"/>
    <w:rsid w:val="009B5B31"/>
    <w:rsid w:val="009B6796"/>
    <w:rsid w:val="009B7C6E"/>
    <w:rsid w:val="009C01BF"/>
    <w:rsid w:val="009C15A4"/>
    <w:rsid w:val="009C2478"/>
    <w:rsid w:val="009C62F2"/>
    <w:rsid w:val="009C6535"/>
    <w:rsid w:val="009C67D6"/>
    <w:rsid w:val="009D04E8"/>
    <w:rsid w:val="009D1CE6"/>
    <w:rsid w:val="009D2145"/>
    <w:rsid w:val="009D2C93"/>
    <w:rsid w:val="009D2F9D"/>
    <w:rsid w:val="009D3748"/>
    <w:rsid w:val="009D4EF5"/>
    <w:rsid w:val="009D66CB"/>
    <w:rsid w:val="009E04ED"/>
    <w:rsid w:val="009E0580"/>
    <w:rsid w:val="009E0726"/>
    <w:rsid w:val="009E1F61"/>
    <w:rsid w:val="009E3AD7"/>
    <w:rsid w:val="009E3B26"/>
    <w:rsid w:val="009E41E0"/>
    <w:rsid w:val="009E56CA"/>
    <w:rsid w:val="009F1216"/>
    <w:rsid w:val="009F140F"/>
    <w:rsid w:val="009F3A9C"/>
    <w:rsid w:val="009F54A9"/>
    <w:rsid w:val="00A002F7"/>
    <w:rsid w:val="00A129A2"/>
    <w:rsid w:val="00A13EBF"/>
    <w:rsid w:val="00A14744"/>
    <w:rsid w:val="00A14B8D"/>
    <w:rsid w:val="00A15F94"/>
    <w:rsid w:val="00A211FD"/>
    <w:rsid w:val="00A21EB3"/>
    <w:rsid w:val="00A25D5D"/>
    <w:rsid w:val="00A2750A"/>
    <w:rsid w:val="00A30B81"/>
    <w:rsid w:val="00A37DEB"/>
    <w:rsid w:val="00A4107D"/>
    <w:rsid w:val="00A45D39"/>
    <w:rsid w:val="00A46FF0"/>
    <w:rsid w:val="00A5099B"/>
    <w:rsid w:val="00A51600"/>
    <w:rsid w:val="00A529B2"/>
    <w:rsid w:val="00A54ED8"/>
    <w:rsid w:val="00A55A8C"/>
    <w:rsid w:val="00A57E3D"/>
    <w:rsid w:val="00A61757"/>
    <w:rsid w:val="00A624F6"/>
    <w:rsid w:val="00A652C9"/>
    <w:rsid w:val="00A6760B"/>
    <w:rsid w:val="00A67AA3"/>
    <w:rsid w:val="00A67D37"/>
    <w:rsid w:val="00A71530"/>
    <w:rsid w:val="00A71E31"/>
    <w:rsid w:val="00A75F80"/>
    <w:rsid w:val="00A77218"/>
    <w:rsid w:val="00A81575"/>
    <w:rsid w:val="00A837FF"/>
    <w:rsid w:val="00A839B2"/>
    <w:rsid w:val="00A83BF6"/>
    <w:rsid w:val="00A851A0"/>
    <w:rsid w:val="00A872ED"/>
    <w:rsid w:val="00A87694"/>
    <w:rsid w:val="00A87A6A"/>
    <w:rsid w:val="00A912F8"/>
    <w:rsid w:val="00A94B14"/>
    <w:rsid w:val="00A9539F"/>
    <w:rsid w:val="00A958B2"/>
    <w:rsid w:val="00A96FBE"/>
    <w:rsid w:val="00A97C58"/>
    <w:rsid w:val="00AA0E98"/>
    <w:rsid w:val="00AA2C22"/>
    <w:rsid w:val="00AA5923"/>
    <w:rsid w:val="00AA7914"/>
    <w:rsid w:val="00AB20DE"/>
    <w:rsid w:val="00AB3570"/>
    <w:rsid w:val="00AB580B"/>
    <w:rsid w:val="00AB6B7D"/>
    <w:rsid w:val="00AC3F59"/>
    <w:rsid w:val="00AC5EE4"/>
    <w:rsid w:val="00AD2C08"/>
    <w:rsid w:val="00AD6344"/>
    <w:rsid w:val="00AE0070"/>
    <w:rsid w:val="00AE65B5"/>
    <w:rsid w:val="00AE6660"/>
    <w:rsid w:val="00AF0EA4"/>
    <w:rsid w:val="00AF1268"/>
    <w:rsid w:val="00AF128C"/>
    <w:rsid w:val="00AF1C29"/>
    <w:rsid w:val="00AF4E48"/>
    <w:rsid w:val="00AF5A8B"/>
    <w:rsid w:val="00AF63B0"/>
    <w:rsid w:val="00B0017E"/>
    <w:rsid w:val="00B011E6"/>
    <w:rsid w:val="00B0241D"/>
    <w:rsid w:val="00B03049"/>
    <w:rsid w:val="00B062C0"/>
    <w:rsid w:val="00B1152E"/>
    <w:rsid w:val="00B117B6"/>
    <w:rsid w:val="00B12793"/>
    <w:rsid w:val="00B13095"/>
    <w:rsid w:val="00B13D5A"/>
    <w:rsid w:val="00B15256"/>
    <w:rsid w:val="00B2026D"/>
    <w:rsid w:val="00B22042"/>
    <w:rsid w:val="00B22402"/>
    <w:rsid w:val="00B23157"/>
    <w:rsid w:val="00B23321"/>
    <w:rsid w:val="00B26C57"/>
    <w:rsid w:val="00B308B8"/>
    <w:rsid w:val="00B30FE7"/>
    <w:rsid w:val="00B365F7"/>
    <w:rsid w:val="00B37355"/>
    <w:rsid w:val="00B37B9D"/>
    <w:rsid w:val="00B42F60"/>
    <w:rsid w:val="00B461E8"/>
    <w:rsid w:val="00B467BE"/>
    <w:rsid w:val="00B501E1"/>
    <w:rsid w:val="00B51C47"/>
    <w:rsid w:val="00B53A7E"/>
    <w:rsid w:val="00B55404"/>
    <w:rsid w:val="00B568DC"/>
    <w:rsid w:val="00B57930"/>
    <w:rsid w:val="00B602D7"/>
    <w:rsid w:val="00B626FF"/>
    <w:rsid w:val="00B62B92"/>
    <w:rsid w:val="00B66D11"/>
    <w:rsid w:val="00B71372"/>
    <w:rsid w:val="00B71765"/>
    <w:rsid w:val="00B743AF"/>
    <w:rsid w:val="00B759C9"/>
    <w:rsid w:val="00B77219"/>
    <w:rsid w:val="00B80A56"/>
    <w:rsid w:val="00B83579"/>
    <w:rsid w:val="00B83B4D"/>
    <w:rsid w:val="00B853FF"/>
    <w:rsid w:val="00B85B28"/>
    <w:rsid w:val="00B90139"/>
    <w:rsid w:val="00B90D9A"/>
    <w:rsid w:val="00B952EF"/>
    <w:rsid w:val="00B9553E"/>
    <w:rsid w:val="00B961D7"/>
    <w:rsid w:val="00BA1463"/>
    <w:rsid w:val="00BA1B01"/>
    <w:rsid w:val="00BA2630"/>
    <w:rsid w:val="00BA2CB0"/>
    <w:rsid w:val="00BA2F28"/>
    <w:rsid w:val="00BB2682"/>
    <w:rsid w:val="00BB5F86"/>
    <w:rsid w:val="00BB75B3"/>
    <w:rsid w:val="00BC022F"/>
    <w:rsid w:val="00BC02FF"/>
    <w:rsid w:val="00BC3578"/>
    <w:rsid w:val="00BC477A"/>
    <w:rsid w:val="00BC62EE"/>
    <w:rsid w:val="00BD3422"/>
    <w:rsid w:val="00BD5082"/>
    <w:rsid w:val="00BE13CF"/>
    <w:rsid w:val="00BE6DEA"/>
    <w:rsid w:val="00BF3F85"/>
    <w:rsid w:val="00BF5AD8"/>
    <w:rsid w:val="00BF6095"/>
    <w:rsid w:val="00BF63D9"/>
    <w:rsid w:val="00C00194"/>
    <w:rsid w:val="00C007FE"/>
    <w:rsid w:val="00C021E3"/>
    <w:rsid w:val="00C02C25"/>
    <w:rsid w:val="00C033DB"/>
    <w:rsid w:val="00C04122"/>
    <w:rsid w:val="00C04FE8"/>
    <w:rsid w:val="00C051BE"/>
    <w:rsid w:val="00C11C80"/>
    <w:rsid w:val="00C13805"/>
    <w:rsid w:val="00C13C49"/>
    <w:rsid w:val="00C224BD"/>
    <w:rsid w:val="00C2476B"/>
    <w:rsid w:val="00C256B7"/>
    <w:rsid w:val="00C259DA"/>
    <w:rsid w:val="00C26A02"/>
    <w:rsid w:val="00C2721B"/>
    <w:rsid w:val="00C30CD8"/>
    <w:rsid w:val="00C40A0A"/>
    <w:rsid w:val="00C40D4F"/>
    <w:rsid w:val="00C433F2"/>
    <w:rsid w:val="00C50780"/>
    <w:rsid w:val="00C51ACB"/>
    <w:rsid w:val="00C533E9"/>
    <w:rsid w:val="00C5391F"/>
    <w:rsid w:val="00C5442F"/>
    <w:rsid w:val="00C54D13"/>
    <w:rsid w:val="00C6578F"/>
    <w:rsid w:val="00C73E6F"/>
    <w:rsid w:val="00C7456B"/>
    <w:rsid w:val="00C76D6F"/>
    <w:rsid w:val="00C77DA9"/>
    <w:rsid w:val="00C82DC1"/>
    <w:rsid w:val="00C8479C"/>
    <w:rsid w:val="00C84CD2"/>
    <w:rsid w:val="00CA0249"/>
    <w:rsid w:val="00CA25FE"/>
    <w:rsid w:val="00CA4ED2"/>
    <w:rsid w:val="00CA5D26"/>
    <w:rsid w:val="00CA6FDE"/>
    <w:rsid w:val="00CB1B68"/>
    <w:rsid w:val="00CB33C7"/>
    <w:rsid w:val="00CB36DC"/>
    <w:rsid w:val="00CB408C"/>
    <w:rsid w:val="00CB4115"/>
    <w:rsid w:val="00CB4B47"/>
    <w:rsid w:val="00CB54DD"/>
    <w:rsid w:val="00CB6A46"/>
    <w:rsid w:val="00CC0E52"/>
    <w:rsid w:val="00CC1145"/>
    <w:rsid w:val="00CC3F42"/>
    <w:rsid w:val="00CC5457"/>
    <w:rsid w:val="00CD480D"/>
    <w:rsid w:val="00CD5D58"/>
    <w:rsid w:val="00CD7367"/>
    <w:rsid w:val="00CE1CD0"/>
    <w:rsid w:val="00CE3F2D"/>
    <w:rsid w:val="00CE4D20"/>
    <w:rsid w:val="00CE6AB6"/>
    <w:rsid w:val="00CE7A75"/>
    <w:rsid w:val="00CE7DBF"/>
    <w:rsid w:val="00CF037D"/>
    <w:rsid w:val="00CF073A"/>
    <w:rsid w:val="00CF4734"/>
    <w:rsid w:val="00D0454A"/>
    <w:rsid w:val="00D045FA"/>
    <w:rsid w:val="00D04E57"/>
    <w:rsid w:val="00D12AF3"/>
    <w:rsid w:val="00D2204B"/>
    <w:rsid w:val="00D2573D"/>
    <w:rsid w:val="00D25A5E"/>
    <w:rsid w:val="00D25DBB"/>
    <w:rsid w:val="00D2625D"/>
    <w:rsid w:val="00D26CFE"/>
    <w:rsid w:val="00D32842"/>
    <w:rsid w:val="00D334BC"/>
    <w:rsid w:val="00D35A1B"/>
    <w:rsid w:val="00D4423A"/>
    <w:rsid w:val="00D44E02"/>
    <w:rsid w:val="00D44FA2"/>
    <w:rsid w:val="00D50767"/>
    <w:rsid w:val="00D50CAF"/>
    <w:rsid w:val="00D52291"/>
    <w:rsid w:val="00D5564C"/>
    <w:rsid w:val="00D56EEE"/>
    <w:rsid w:val="00D62872"/>
    <w:rsid w:val="00D66103"/>
    <w:rsid w:val="00D66AA4"/>
    <w:rsid w:val="00D67501"/>
    <w:rsid w:val="00D67FD0"/>
    <w:rsid w:val="00D70128"/>
    <w:rsid w:val="00D72365"/>
    <w:rsid w:val="00D74484"/>
    <w:rsid w:val="00D75D58"/>
    <w:rsid w:val="00D75E49"/>
    <w:rsid w:val="00D76EF3"/>
    <w:rsid w:val="00D81E8A"/>
    <w:rsid w:val="00D82DC3"/>
    <w:rsid w:val="00D85166"/>
    <w:rsid w:val="00D86690"/>
    <w:rsid w:val="00D938BC"/>
    <w:rsid w:val="00D93F76"/>
    <w:rsid w:val="00D94454"/>
    <w:rsid w:val="00DA5D47"/>
    <w:rsid w:val="00DA6A00"/>
    <w:rsid w:val="00DA6E7E"/>
    <w:rsid w:val="00DA7185"/>
    <w:rsid w:val="00DB2998"/>
    <w:rsid w:val="00DB3A52"/>
    <w:rsid w:val="00DB43CA"/>
    <w:rsid w:val="00DB4818"/>
    <w:rsid w:val="00DB4A23"/>
    <w:rsid w:val="00DB655C"/>
    <w:rsid w:val="00DB6591"/>
    <w:rsid w:val="00DB7C82"/>
    <w:rsid w:val="00DC071E"/>
    <w:rsid w:val="00DC0BAD"/>
    <w:rsid w:val="00DC2353"/>
    <w:rsid w:val="00DC2BB9"/>
    <w:rsid w:val="00DC39F2"/>
    <w:rsid w:val="00DD2BE1"/>
    <w:rsid w:val="00DD2E83"/>
    <w:rsid w:val="00DD3C23"/>
    <w:rsid w:val="00DD618D"/>
    <w:rsid w:val="00DD6914"/>
    <w:rsid w:val="00DE4E12"/>
    <w:rsid w:val="00DE74E2"/>
    <w:rsid w:val="00DF36F5"/>
    <w:rsid w:val="00DF40D1"/>
    <w:rsid w:val="00DF7410"/>
    <w:rsid w:val="00DF74E7"/>
    <w:rsid w:val="00E00B14"/>
    <w:rsid w:val="00E00B77"/>
    <w:rsid w:val="00E018EC"/>
    <w:rsid w:val="00E0238B"/>
    <w:rsid w:val="00E027AC"/>
    <w:rsid w:val="00E12AF1"/>
    <w:rsid w:val="00E130E9"/>
    <w:rsid w:val="00E13D24"/>
    <w:rsid w:val="00E1427E"/>
    <w:rsid w:val="00E14C6F"/>
    <w:rsid w:val="00E14E01"/>
    <w:rsid w:val="00E1688A"/>
    <w:rsid w:val="00E2356D"/>
    <w:rsid w:val="00E23A0B"/>
    <w:rsid w:val="00E2498D"/>
    <w:rsid w:val="00E24CAD"/>
    <w:rsid w:val="00E2535A"/>
    <w:rsid w:val="00E25C40"/>
    <w:rsid w:val="00E260CA"/>
    <w:rsid w:val="00E2754B"/>
    <w:rsid w:val="00E30731"/>
    <w:rsid w:val="00E307F9"/>
    <w:rsid w:val="00E32FE3"/>
    <w:rsid w:val="00E335BA"/>
    <w:rsid w:val="00E34003"/>
    <w:rsid w:val="00E34E1E"/>
    <w:rsid w:val="00E422C2"/>
    <w:rsid w:val="00E448AF"/>
    <w:rsid w:val="00E45649"/>
    <w:rsid w:val="00E55837"/>
    <w:rsid w:val="00E61501"/>
    <w:rsid w:val="00E66E82"/>
    <w:rsid w:val="00E7101E"/>
    <w:rsid w:val="00E74E08"/>
    <w:rsid w:val="00E76436"/>
    <w:rsid w:val="00E764FE"/>
    <w:rsid w:val="00E769E7"/>
    <w:rsid w:val="00E77A0A"/>
    <w:rsid w:val="00E801BC"/>
    <w:rsid w:val="00E8303A"/>
    <w:rsid w:val="00E85CAA"/>
    <w:rsid w:val="00E87765"/>
    <w:rsid w:val="00E926CF"/>
    <w:rsid w:val="00E94B0A"/>
    <w:rsid w:val="00E96520"/>
    <w:rsid w:val="00E96752"/>
    <w:rsid w:val="00E97276"/>
    <w:rsid w:val="00E9776B"/>
    <w:rsid w:val="00EA4502"/>
    <w:rsid w:val="00EA4916"/>
    <w:rsid w:val="00EA63BF"/>
    <w:rsid w:val="00EA72B5"/>
    <w:rsid w:val="00EA7632"/>
    <w:rsid w:val="00EA7828"/>
    <w:rsid w:val="00EB1D10"/>
    <w:rsid w:val="00EB3151"/>
    <w:rsid w:val="00EB67BA"/>
    <w:rsid w:val="00EB67ED"/>
    <w:rsid w:val="00EB711E"/>
    <w:rsid w:val="00EC1C34"/>
    <w:rsid w:val="00EC42E4"/>
    <w:rsid w:val="00EC696D"/>
    <w:rsid w:val="00EC6971"/>
    <w:rsid w:val="00EC7145"/>
    <w:rsid w:val="00EC7899"/>
    <w:rsid w:val="00ED0E32"/>
    <w:rsid w:val="00ED1673"/>
    <w:rsid w:val="00ED16A2"/>
    <w:rsid w:val="00ED1D8B"/>
    <w:rsid w:val="00ED1E52"/>
    <w:rsid w:val="00ED6E8B"/>
    <w:rsid w:val="00ED79EC"/>
    <w:rsid w:val="00EE1B51"/>
    <w:rsid w:val="00EE2EB9"/>
    <w:rsid w:val="00EE50E1"/>
    <w:rsid w:val="00EE63C9"/>
    <w:rsid w:val="00EE6C65"/>
    <w:rsid w:val="00EF1463"/>
    <w:rsid w:val="00EF6631"/>
    <w:rsid w:val="00F00BF0"/>
    <w:rsid w:val="00F0286B"/>
    <w:rsid w:val="00F062EF"/>
    <w:rsid w:val="00F06E34"/>
    <w:rsid w:val="00F078CA"/>
    <w:rsid w:val="00F122F6"/>
    <w:rsid w:val="00F123CF"/>
    <w:rsid w:val="00F12B22"/>
    <w:rsid w:val="00F12EAA"/>
    <w:rsid w:val="00F13846"/>
    <w:rsid w:val="00F173A1"/>
    <w:rsid w:val="00F20E37"/>
    <w:rsid w:val="00F224A3"/>
    <w:rsid w:val="00F24F95"/>
    <w:rsid w:val="00F36066"/>
    <w:rsid w:val="00F46423"/>
    <w:rsid w:val="00F476BA"/>
    <w:rsid w:val="00F51BAC"/>
    <w:rsid w:val="00F54C60"/>
    <w:rsid w:val="00F56CFC"/>
    <w:rsid w:val="00F60FF5"/>
    <w:rsid w:val="00F615A2"/>
    <w:rsid w:val="00F7167F"/>
    <w:rsid w:val="00F716DF"/>
    <w:rsid w:val="00F72450"/>
    <w:rsid w:val="00F753C6"/>
    <w:rsid w:val="00F76CF8"/>
    <w:rsid w:val="00F80574"/>
    <w:rsid w:val="00F86353"/>
    <w:rsid w:val="00F86E72"/>
    <w:rsid w:val="00F8740F"/>
    <w:rsid w:val="00F878A2"/>
    <w:rsid w:val="00F933C3"/>
    <w:rsid w:val="00F93F62"/>
    <w:rsid w:val="00FA069A"/>
    <w:rsid w:val="00FA1987"/>
    <w:rsid w:val="00FA54CC"/>
    <w:rsid w:val="00FB0670"/>
    <w:rsid w:val="00FB0E8E"/>
    <w:rsid w:val="00FB648E"/>
    <w:rsid w:val="00FC5887"/>
    <w:rsid w:val="00FD1C02"/>
    <w:rsid w:val="00FD2DCA"/>
    <w:rsid w:val="00FD5EA5"/>
    <w:rsid w:val="00FD64B8"/>
    <w:rsid w:val="00FD6789"/>
    <w:rsid w:val="00FD6BB0"/>
    <w:rsid w:val="00FE0AF6"/>
    <w:rsid w:val="00FE0B12"/>
    <w:rsid w:val="00FE1B2C"/>
    <w:rsid w:val="00FE4CF0"/>
    <w:rsid w:val="00FE4EED"/>
    <w:rsid w:val="00FE5039"/>
    <w:rsid w:val="00FE53BE"/>
    <w:rsid w:val="00FF002F"/>
    <w:rsid w:val="00FF2C05"/>
    <w:rsid w:val="00FF2D1C"/>
    <w:rsid w:val="00FF323A"/>
    <w:rsid w:val="00FF4A96"/>
    <w:rsid w:val="00FF6707"/>
    <w:rsid w:val="00FF7A80"/>
    <w:rsid w:val="011A0EB9"/>
    <w:rsid w:val="0137519D"/>
    <w:rsid w:val="0168E994"/>
    <w:rsid w:val="020FCA96"/>
    <w:rsid w:val="03429875"/>
    <w:rsid w:val="03A6F64C"/>
    <w:rsid w:val="03BA6B5D"/>
    <w:rsid w:val="03D1669A"/>
    <w:rsid w:val="03DB9D62"/>
    <w:rsid w:val="042C9E7A"/>
    <w:rsid w:val="04ACA421"/>
    <w:rsid w:val="04D8D067"/>
    <w:rsid w:val="053A54D9"/>
    <w:rsid w:val="08ED7EEF"/>
    <w:rsid w:val="0972860F"/>
    <w:rsid w:val="09CAC329"/>
    <w:rsid w:val="09E33FAB"/>
    <w:rsid w:val="0A8B2743"/>
    <w:rsid w:val="0C3AE10B"/>
    <w:rsid w:val="0E769EE0"/>
    <w:rsid w:val="129FF698"/>
    <w:rsid w:val="12A97A24"/>
    <w:rsid w:val="12F3A9A6"/>
    <w:rsid w:val="147908E9"/>
    <w:rsid w:val="14DAE815"/>
    <w:rsid w:val="151F34B4"/>
    <w:rsid w:val="158C5AD6"/>
    <w:rsid w:val="162BBEED"/>
    <w:rsid w:val="16662A72"/>
    <w:rsid w:val="17BEA122"/>
    <w:rsid w:val="182A025A"/>
    <w:rsid w:val="1860219E"/>
    <w:rsid w:val="18935568"/>
    <w:rsid w:val="19695AB0"/>
    <w:rsid w:val="197FA686"/>
    <w:rsid w:val="19FD640F"/>
    <w:rsid w:val="1C8109D7"/>
    <w:rsid w:val="1C9B043C"/>
    <w:rsid w:val="1CCDA0DE"/>
    <w:rsid w:val="1E0403DF"/>
    <w:rsid w:val="1EFC6311"/>
    <w:rsid w:val="1F676FB8"/>
    <w:rsid w:val="200ECC66"/>
    <w:rsid w:val="20EBF6FD"/>
    <w:rsid w:val="2141A309"/>
    <w:rsid w:val="2470991E"/>
    <w:rsid w:val="24D6BB77"/>
    <w:rsid w:val="25148765"/>
    <w:rsid w:val="25E0E5ED"/>
    <w:rsid w:val="25F97227"/>
    <w:rsid w:val="26883BB7"/>
    <w:rsid w:val="26DC0A2E"/>
    <w:rsid w:val="270E4547"/>
    <w:rsid w:val="272CA30A"/>
    <w:rsid w:val="275EE9C8"/>
    <w:rsid w:val="27EE1EC6"/>
    <w:rsid w:val="28965F9F"/>
    <w:rsid w:val="29998B6F"/>
    <w:rsid w:val="2C26271D"/>
    <w:rsid w:val="2E1DC882"/>
    <w:rsid w:val="2E7DCA0F"/>
    <w:rsid w:val="2E9BB91B"/>
    <w:rsid w:val="2F2C43DE"/>
    <w:rsid w:val="30AC795A"/>
    <w:rsid w:val="30E84324"/>
    <w:rsid w:val="3109C94E"/>
    <w:rsid w:val="314190CB"/>
    <w:rsid w:val="31D56EA7"/>
    <w:rsid w:val="32ABA870"/>
    <w:rsid w:val="330D6D35"/>
    <w:rsid w:val="34B33AAC"/>
    <w:rsid w:val="35130C5D"/>
    <w:rsid w:val="357C92DD"/>
    <w:rsid w:val="35C36C33"/>
    <w:rsid w:val="3635F36B"/>
    <w:rsid w:val="379F0B01"/>
    <w:rsid w:val="38501828"/>
    <w:rsid w:val="38630D11"/>
    <w:rsid w:val="3867C74F"/>
    <w:rsid w:val="38A04AB2"/>
    <w:rsid w:val="39B25BAF"/>
    <w:rsid w:val="3A091F93"/>
    <w:rsid w:val="3A862DDA"/>
    <w:rsid w:val="3B501E31"/>
    <w:rsid w:val="3BACC83A"/>
    <w:rsid w:val="3D8F78C5"/>
    <w:rsid w:val="3E26B157"/>
    <w:rsid w:val="3E4B9BF2"/>
    <w:rsid w:val="3E7AE114"/>
    <w:rsid w:val="3EA0FCEE"/>
    <w:rsid w:val="3EA293EB"/>
    <w:rsid w:val="3EA9DB7B"/>
    <w:rsid w:val="3F86DBED"/>
    <w:rsid w:val="3FD291C6"/>
    <w:rsid w:val="401F8E42"/>
    <w:rsid w:val="4143D7BD"/>
    <w:rsid w:val="41CCD6D2"/>
    <w:rsid w:val="4265C8FA"/>
    <w:rsid w:val="42F68DA1"/>
    <w:rsid w:val="43404535"/>
    <w:rsid w:val="434A8C03"/>
    <w:rsid w:val="43826628"/>
    <w:rsid w:val="4399A31C"/>
    <w:rsid w:val="43E0B071"/>
    <w:rsid w:val="4451268D"/>
    <w:rsid w:val="4511E0F6"/>
    <w:rsid w:val="4521D27A"/>
    <w:rsid w:val="464A9C45"/>
    <w:rsid w:val="48415AE4"/>
    <w:rsid w:val="4945C8F1"/>
    <w:rsid w:val="49529910"/>
    <w:rsid w:val="49AB456B"/>
    <w:rsid w:val="49C6360C"/>
    <w:rsid w:val="4A0E670D"/>
    <w:rsid w:val="4A175069"/>
    <w:rsid w:val="4A2CEB1E"/>
    <w:rsid w:val="4A5CCD42"/>
    <w:rsid w:val="4A7502F3"/>
    <w:rsid w:val="4AB59FC4"/>
    <w:rsid w:val="4B960DAF"/>
    <w:rsid w:val="4BA4A2B3"/>
    <w:rsid w:val="4DC5FBA8"/>
    <w:rsid w:val="4DD13CAF"/>
    <w:rsid w:val="50166FEC"/>
    <w:rsid w:val="503B8D76"/>
    <w:rsid w:val="5215ACD6"/>
    <w:rsid w:val="5247830A"/>
    <w:rsid w:val="52A7FA94"/>
    <w:rsid w:val="5343FF3F"/>
    <w:rsid w:val="5405487D"/>
    <w:rsid w:val="54D73679"/>
    <w:rsid w:val="553E637C"/>
    <w:rsid w:val="55BF303F"/>
    <w:rsid w:val="55EA2ACE"/>
    <w:rsid w:val="564F78A6"/>
    <w:rsid w:val="56CF02A9"/>
    <w:rsid w:val="56E5B40A"/>
    <w:rsid w:val="57530929"/>
    <w:rsid w:val="5822A49C"/>
    <w:rsid w:val="5823CA66"/>
    <w:rsid w:val="582AB219"/>
    <w:rsid w:val="58C0327B"/>
    <w:rsid w:val="59F9FE8E"/>
    <w:rsid w:val="5B0AFB60"/>
    <w:rsid w:val="5B7BFA5A"/>
    <w:rsid w:val="5B862A0C"/>
    <w:rsid w:val="5BB34D24"/>
    <w:rsid w:val="5BCB3E5B"/>
    <w:rsid w:val="5C0DF49B"/>
    <w:rsid w:val="5CCE210D"/>
    <w:rsid w:val="5F670DCB"/>
    <w:rsid w:val="5FBA72E8"/>
    <w:rsid w:val="60744113"/>
    <w:rsid w:val="6169B633"/>
    <w:rsid w:val="61AFE344"/>
    <w:rsid w:val="620DFEE0"/>
    <w:rsid w:val="637F0BAA"/>
    <w:rsid w:val="63C27987"/>
    <w:rsid w:val="64020911"/>
    <w:rsid w:val="669A30AB"/>
    <w:rsid w:val="68523D0F"/>
    <w:rsid w:val="693D2947"/>
    <w:rsid w:val="6A82695F"/>
    <w:rsid w:val="6B146953"/>
    <w:rsid w:val="6CEBE1B1"/>
    <w:rsid w:val="6D4CE126"/>
    <w:rsid w:val="6ED97C21"/>
    <w:rsid w:val="7058DEB2"/>
    <w:rsid w:val="70A89236"/>
    <w:rsid w:val="70D98B80"/>
    <w:rsid w:val="7216A966"/>
    <w:rsid w:val="72A5E955"/>
    <w:rsid w:val="76F91B5A"/>
    <w:rsid w:val="77281286"/>
    <w:rsid w:val="7747A1EC"/>
    <w:rsid w:val="777564CC"/>
    <w:rsid w:val="77CC3AA1"/>
    <w:rsid w:val="77F7F8A1"/>
    <w:rsid w:val="7825EE03"/>
    <w:rsid w:val="7962B3ED"/>
    <w:rsid w:val="7984DBA6"/>
    <w:rsid w:val="79B065A9"/>
    <w:rsid w:val="79C1A0D6"/>
    <w:rsid w:val="7A1D45E6"/>
    <w:rsid w:val="7A6ED2ED"/>
    <w:rsid w:val="7AA3801E"/>
    <w:rsid w:val="7CB84FE9"/>
    <w:rsid w:val="7CC9F572"/>
    <w:rsid w:val="7D4AE3CE"/>
    <w:rsid w:val="7D5C73A0"/>
    <w:rsid w:val="7E28AF99"/>
    <w:rsid w:val="7E6405F8"/>
    <w:rsid w:val="7E8E3596"/>
    <w:rsid w:val="7F29B03C"/>
    <w:rsid w:val="7F72CB3D"/>
    <w:rsid w:val="7FA4064B"/>
    <w:rsid w:val="7FF86AB8"/>
    <w:rsid w:val="7FFD84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9E1C166"/>
  <w15:chartTrackingRefBased/>
  <w15:docId w15:val="{2791EA3E-2771-49CB-B265-40C791882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EAA"/>
    <w:rPr>
      <w:rFonts w:asciiTheme="minorHAnsi" w:hAnsiTheme="minorHAnsi"/>
      <w:kern w:val="0"/>
      <w:lang w:val="en-GB" w:eastAsia="ja-JP"/>
      <w14:ligatures w14:val="none"/>
    </w:rPr>
  </w:style>
  <w:style w:type="paragraph" w:styleId="Heading1">
    <w:name w:val="heading 1"/>
    <w:basedOn w:val="Normal"/>
    <w:next w:val="Normal"/>
    <w:link w:val="Heading1Char"/>
    <w:uiPriority w:val="9"/>
    <w:qFormat/>
    <w:rsid w:val="005562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62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62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62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62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62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62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62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62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21B"/>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55621B"/>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55621B"/>
    <w:rPr>
      <w:rFonts w:asciiTheme="minorHAnsi" w:eastAsiaTheme="majorEastAsia" w:hAnsiTheme="minorHAnsi"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55621B"/>
    <w:rPr>
      <w:rFonts w:asciiTheme="minorHAnsi" w:eastAsiaTheme="majorEastAsia" w:hAnsiTheme="minorHAnsi"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55621B"/>
    <w:rPr>
      <w:rFonts w:asciiTheme="minorHAnsi" w:eastAsiaTheme="majorEastAsia" w:hAnsiTheme="minorHAnsi" w:cstheme="majorBidi"/>
      <w:color w:val="0F4761" w:themeColor="accent1" w:themeShade="BF"/>
      <w:lang w:val="en-GB"/>
    </w:rPr>
  </w:style>
  <w:style w:type="character" w:customStyle="1" w:styleId="Heading6Char">
    <w:name w:val="Heading 6 Char"/>
    <w:basedOn w:val="DefaultParagraphFont"/>
    <w:link w:val="Heading6"/>
    <w:uiPriority w:val="9"/>
    <w:semiHidden/>
    <w:rsid w:val="0055621B"/>
    <w:rPr>
      <w:rFonts w:asciiTheme="minorHAnsi" w:eastAsiaTheme="majorEastAsia" w:hAnsiTheme="minorHAnsi" w:cstheme="majorBidi"/>
      <w:i/>
      <w:iCs/>
      <w:color w:val="595959" w:themeColor="text1" w:themeTint="A6"/>
      <w:lang w:val="en-GB"/>
    </w:rPr>
  </w:style>
  <w:style w:type="character" w:customStyle="1" w:styleId="Heading7Char">
    <w:name w:val="Heading 7 Char"/>
    <w:basedOn w:val="DefaultParagraphFont"/>
    <w:link w:val="Heading7"/>
    <w:uiPriority w:val="9"/>
    <w:semiHidden/>
    <w:rsid w:val="0055621B"/>
    <w:rPr>
      <w:rFonts w:asciiTheme="minorHAnsi" w:eastAsiaTheme="majorEastAsia" w:hAnsiTheme="minorHAnsi" w:cstheme="majorBidi"/>
      <w:color w:val="595959" w:themeColor="text1" w:themeTint="A6"/>
      <w:lang w:val="en-GB"/>
    </w:rPr>
  </w:style>
  <w:style w:type="character" w:customStyle="1" w:styleId="Heading8Char">
    <w:name w:val="Heading 8 Char"/>
    <w:basedOn w:val="DefaultParagraphFont"/>
    <w:link w:val="Heading8"/>
    <w:uiPriority w:val="9"/>
    <w:semiHidden/>
    <w:rsid w:val="0055621B"/>
    <w:rPr>
      <w:rFonts w:asciiTheme="minorHAnsi" w:eastAsiaTheme="majorEastAsia" w:hAnsiTheme="minorHAnsi" w:cstheme="majorBidi"/>
      <w:i/>
      <w:iCs/>
      <w:color w:val="272727" w:themeColor="text1" w:themeTint="D8"/>
      <w:lang w:val="en-GB"/>
    </w:rPr>
  </w:style>
  <w:style w:type="character" w:customStyle="1" w:styleId="Heading9Char">
    <w:name w:val="Heading 9 Char"/>
    <w:basedOn w:val="DefaultParagraphFont"/>
    <w:link w:val="Heading9"/>
    <w:uiPriority w:val="9"/>
    <w:semiHidden/>
    <w:rsid w:val="0055621B"/>
    <w:rPr>
      <w:rFonts w:asciiTheme="minorHAnsi" w:eastAsiaTheme="majorEastAsia" w:hAnsiTheme="minorHAnsi" w:cstheme="majorBidi"/>
      <w:color w:val="272727" w:themeColor="text1" w:themeTint="D8"/>
      <w:lang w:val="en-GB"/>
    </w:rPr>
  </w:style>
  <w:style w:type="paragraph" w:styleId="Title">
    <w:name w:val="Title"/>
    <w:basedOn w:val="Normal"/>
    <w:next w:val="Normal"/>
    <w:link w:val="TitleChar"/>
    <w:uiPriority w:val="10"/>
    <w:qFormat/>
    <w:rsid w:val="005562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621B"/>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5562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621B"/>
    <w:rPr>
      <w:rFonts w:asciiTheme="minorHAnsi" w:eastAsiaTheme="majorEastAsia" w:hAnsiTheme="minorHAnsi"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55621B"/>
    <w:pPr>
      <w:spacing w:before="160"/>
      <w:jc w:val="center"/>
    </w:pPr>
    <w:rPr>
      <w:i/>
      <w:iCs/>
      <w:color w:val="404040" w:themeColor="text1" w:themeTint="BF"/>
    </w:rPr>
  </w:style>
  <w:style w:type="character" w:customStyle="1" w:styleId="QuoteChar">
    <w:name w:val="Quote Char"/>
    <w:basedOn w:val="DefaultParagraphFont"/>
    <w:link w:val="Quote"/>
    <w:uiPriority w:val="29"/>
    <w:rsid w:val="0055621B"/>
    <w:rPr>
      <w:i/>
      <w:iCs/>
      <w:color w:val="404040" w:themeColor="text1" w:themeTint="BF"/>
      <w:lang w:val="en-GB"/>
    </w:rPr>
  </w:style>
  <w:style w:type="paragraph" w:styleId="ListParagraph">
    <w:name w:val="List Paragraph"/>
    <w:basedOn w:val="Normal"/>
    <w:uiPriority w:val="34"/>
    <w:qFormat/>
    <w:rsid w:val="0055621B"/>
    <w:pPr>
      <w:ind w:left="720"/>
      <w:contextualSpacing/>
    </w:pPr>
  </w:style>
  <w:style w:type="character" w:styleId="IntenseEmphasis">
    <w:name w:val="Intense Emphasis"/>
    <w:basedOn w:val="DefaultParagraphFont"/>
    <w:uiPriority w:val="21"/>
    <w:qFormat/>
    <w:rsid w:val="0055621B"/>
    <w:rPr>
      <w:i/>
      <w:iCs/>
      <w:color w:val="0F4761" w:themeColor="accent1" w:themeShade="BF"/>
    </w:rPr>
  </w:style>
  <w:style w:type="paragraph" w:styleId="IntenseQuote">
    <w:name w:val="Intense Quote"/>
    <w:basedOn w:val="Normal"/>
    <w:next w:val="Normal"/>
    <w:link w:val="IntenseQuoteChar"/>
    <w:uiPriority w:val="30"/>
    <w:qFormat/>
    <w:rsid w:val="005562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621B"/>
    <w:rPr>
      <w:i/>
      <w:iCs/>
      <w:color w:val="0F4761" w:themeColor="accent1" w:themeShade="BF"/>
      <w:lang w:val="en-GB"/>
    </w:rPr>
  </w:style>
  <w:style w:type="character" w:styleId="IntenseReference">
    <w:name w:val="Intense Reference"/>
    <w:basedOn w:val="DefaultParagraphFont"/>
    <w:uiPriority w:val="32"/>
    <w:qFormat/>
    <w:rsid w:val="0055621B"/>
    <w:rPr>
      <w:b/>
      <w:bCs/>
      <w:smallCaps/>
      <w:color w:val="0F4761" w:themeColor="accent1" w:themeShade="BF"/>
      <w:spacing w:val="5"/>
    </w:rPr>
  </w:style>
  <w:style w:type="paragraph" w:styleId="NormalWeb">
    <w:name w:val="Normal (Web)"/>
    <w:basedOn w:val="Normal"/>
    <w:uiPriority w:val="99"/>
    <w:unhideWhenUsed/>
    <w:rsid w:val="0055621B"/>
    <w:pPr>
      <w:spacing w:before="100" w:beforeAutospacing="1" w:after="100" w:afterAutospacing="1" w:line="240" w:lineRule="auto"/>
    </w:pPr>
    <w:rPr>
      <w:rFonts w:ascii="Times New Roman" w:eastAsia="Times New Roman" w:hAnsi="Times New Roman" w:cs="Times New Roman"/>
      <w:noProof/>
      <w:sz w:val="24"/>
      <w:szCs w:val="24"/>
      <w:lang w:eastAsia="fr-FR"/>
    </w:rPr>
  </w:style>
  <w:style w:type="paragraph" w:customStyle="1" w:styleId="style-standard-ouvrage">
    <w:name w:val="style-standard-ouvrage"/>
    <w:basedOn w:val="Normal"/>
    <w:rsid w:val="0055621B"/>
    <w:pPr>
      <w:spacing w:before="100" w:beforeAutospacing="1" w:after="100" w:afterAutospacing="1" w:line="240" w:lineRule="auto"/>
    </w:pPr>
    <w:rPr>
      <w:rFonts w:ascii="Times New Roman" w:eastAsia="Times New Roman" w:hAnsi="Times New Roman" w:cs="Times New Roman"/>
      <w:noProof/>
      <w:sz w:val="24"/>
      <w:szCs w:val="24"/>
      <w:lang w:eastAsia="fr-FR"/>
    </w:rPr>
  </w:style>
  <w:style w:type="table" w:styleId="TableGrid">
    <w:name w:val="Table Grid"/>
    <w:basedOn w:val="TableNormal"/>
    <w:uiPriority w:val="59"/>
    <w:rsid w:val="003E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2F40"/>
    <w:rPr>
      <w:color w:val="0000FF"/>
      <w:u w:val="single"/>
    </w:rPr>
  </w:style>
  <w:style w:type="paragraph" w:customStyle="1" w:styleId="WOAHL1Para">
    <w:name w:val="WOAH L1 Para"/>
    <w:basedOn w:val="Normal"/>
    <w:qFormat/>
    <w:rsid w:val="00A837FF"/>
    <w:pPr>
      <w:spacing w:after="240" w:line="240" w:lineRule="auto"/>
      <w:jc w:val="both"/>
    </w:pPr>
    <w:rPr>
      <w:rFonts w:ascii="Arial" w:eastAsia="Malgun Gothic" w:hAnsi="Arial" w:cs="Times New Roman"/>
      <w:sz w:val="18"/>
      <w:szCs w:val="20"/>
      <w:lang w:eastAsia="en-GB"/>
    </w:rPr>
  </w:style>
  <w:style w:type="character" w:styleId="CommentReference">
    <w:name w:val="annotation reference"/>
    <w:basedOn w:val="DefaultParagraphFont"/>
    <w:uiPriority w:val="99"/>
    <w:semiHidden/>
    <w:unhideWhenUsed/>
    <w:rsid w:val="00EE1B51"/>
    <w:rPr>
      <w:sz w:val="16"/>
      <w:szCs w:val="16"/>
    </w:rPr>
  </w:style>
  <w:style w:type="paragraph" w:styleId="CommentText">
    <w:name w:val="annotation text"/>
    <w:basedOn w:val="Normal"/>
    <w:link w:val="CommentTextChar"/>
    <w:uiPriority w:val="99"/>
    <w:unhideWhenUsed/>
    <w:rsid w:val="00EE1B51"/>
    <w:pPr>
      <w:spacing w:line="240" w:lineRule="auto"/>
    </w:pPr>
    <w:rPr>
      <w:sz w:val="20"/>
      <w:szCs w:val="20"/>
    </w:rPr>
  </w:style>
  <w:style w:type="character" w:customStyle="1" w:styleId="CommentTextChar">
    <w:name w:val="Comment Text Char"/>
    <w:basedOn w:val="DefaultParagraphFont"/>
    <w:link w:val="CommentText"/>
    <w:uiPriority w:val="99"/>
    <w:rsid w:val="00EE1B51"/>
    <w:rPr>
      <w:rFonts w:asciiTheme="minorHAnsi" w:hAnsiTheme="minorHAnsi"/>
      <w:kern w:val="0"/>
      <w:sz w:val="20"/>
      <w:szCs w:val="20"/>
      <w:lang w:val="en-GB" w:eastAsia="ja-JP"/>
      <w14:ligatures w14:val="none"/>
    </w:rPr>
  </w:style>
  <w:style w:type="paragraph" w:styleId="CommentSubject">
    <w:name w:val="annotation subject"/>
    <w:basedOn w:val="CommentText"/>
    <w:next w:val="CommentText"/>
    <w:link w:val="CommentSubjectChar"/>
    <w:uiPriority w:val="99"/>
    <w:semiHidden/>
    <w:unhideWhenUsed/>
    <w:rsid w:val="00EE1B51"/>
    <w:rPr>
      <w:b/>
      <w:bCs/>
    </w:rPr>
  </w:style>
  <w:style w:type="character" w:customStyle="1" w:styleId="CommentSubjectChar">
    <w:name w:val="Comment Subject Char"/>
    <w:basedOn w:val="CommentTextChar"/>
    <w:link w:val="CommentSubject"/>
    <w:uiPriority w:val="99"/>
    <w:semiHidden/>
    <w:rsid w:val="00EE1B51"/>
    <w:rPr>
      <w:rFonts w:asciiTheme="minorHAnsi" w:hAnsiTheme="minorHAnsi"/>
      <w:b/>
      <w:bCs/>
      <w:kern w:val="0"/>
      <w:sz w:val="20"/>
      <w:szCs w:val="20"/>
      <w:lang w:val="en-GB" w:eastAsia="ja-JP"/>
      <w14:ligatures w14:val="none"/>
    </w:rPr>
  </w:style>
  <w:style w:type="paragraph" w:styleId="Revision">
    <w:name w:val="Revision"/>
    <w:hidden/>
    <w:uiPriority w:val="99"/>
    <w:semiHidden/>
    <w:rsid w:val="000B1924"/>
    <w:pPr>
      <w:spacing w:after="0" w:line="240" w:lineRule="auto"/>
    </w:pPr>
    <w:rPr>
      <w:rFonts w:asciiTheme="minorHAnsi" w:hAnsiTheme="minorHAnsi"/>
      <w:kern w:val="0"/>
      <w:lang w:val="en-GB" w:eastAsia="ja-JP"/>
      <w14:ligatures w14:val="none"/>
    </w:rPr>
  </w:style>
  <w:style w:type="character" w:styleId="UnresolvedMention">
    <w:name w:val="Unresolved Mention"/>
    <w:basedOn w:val="DefaultParagraphFont"/>
    <w:uiPriority w:val="99"/>
    <w:semiHidden/>
    <w:unhideWhenUsed/>
    <w:rsid w:val="0046470C"/>
    <w:rPr>
      <w:color w:val="605E5C"/>
      <w:shd w:val="clear" w:color="auto" w:fill="E1DFDD"/>
    </w:rPr>
  </w:style>
  <w:style w:type="paragraph" w:styleId="Header">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HeaderChar"/>
    <w:uiPriority w:val="99"/>
    <w:unhideWhenUsed/>
    <w:rsid w:val="00201452"/>
    <w:pPr>
      <w:tabs>
        <w:tab w:val="center" w:pos="4513"/>
        <w:tab w:val="right" w:pos="9026"/>
      </w:tabs>
      <w:spacing w:after="0" w:line="240" w:lineRule="auto"/>
    </w:pPr>
  </w:style>
  <w:style w:type="character" w:customStyle="1" w:styleId="HeaderChar">
    <w:name w:val="Header Char"/>
    <w:aliases w:val="Header Char1 Char Char,Header Char Char Char Char, Car Char Char Char Char, Car Car Char Char Char Char, Car Car Car Char Char Char Char, Car Car Car Car Car Char Char Char Car Char,Heading 1 Char Car1 Char, Car Char17 Car1 Char, C Char"/>
    <w:basedOn w:val="DefaultParagraphFont"/>
    <w:link w:val="Header"/>
    <w:uiPriority w:val="99"/>
    <w:rsid w:val="00201452"/>
    <w:rPr>
      <w:rFonts w:asciiTheme="minorHAnsi" w:hAnsiTheme="minorHAnsi"/>
      <w:kern w:val="0"/>
      <w:lang w:val="en-GB" w:eastAsia="ja-JP"/>
      <w14:ligatures w14:val="none"/>
    </w:rPr>
  </w:style>
  <w:style w:type="paragraph" w:styleId="Footer">
    <w:name w:val="footer"/>
    <w:aliases w:val="WOAH Footer, Car Car Car Car Car, Car Car Car Car,Car Car Car Car Car,Car Car Car Car"/>
    <w:basedOn w:val="Normal"/>
    <w:link w:val="FooterChar"/>
    <w:uiPriority w:val="99"/>
    <w:unhideWhenUsed/>
    <w:rsid w:val="00201452"/>
    <w:pPr>
      <w:tabs>
        <w:tab w:val="center" w:pos="4513"/>
        <w:tab w:val="right" w:pos="9026"/>
      </w:tabs>
      <w:spacing w:after="0" w:line="240" w:lineRule="auto"/>
    </w:pPr>
  </w:style>
  <w:style w:type="character" w:customStyle="1" w:styleId="FooterChar">
    <w:name w:val="Footer Char"/>
    <w:aliases w:val="WOAH Footer Char, Car Car Car Car Car Char, Car Car Car Car Char,Car Car Car Car Car Char,Car Car Car Car Char"/>
    <w:basedOn w:val="DefaultParagraphFont"/>
    <w:link w:val="Footer"/>
    <w:uiPriority w:val="99"/>
    <w:rsid w:val="00201452"/>
    <w:rPr>
      <w:rFonts w:asciiTheme="minorHAnsi" w:hAnsiTheme="minorHAnsi"/>
      <w:kern w:val="0"/>
      <w:lang w:val="en-GB" w:eastAsia="ja-JP"/>
      <w14:ligatures w14:val="none"/>
    </w:rPr>
  </w:style>
  <w:style w:type="paragraph" w:customStyle="1" w:styleId="list-inline-item">
    <w:name w:val="list-inline-item"/>
    <w:basedOn w:val="Normal"/>
    <w:rsid w:val="00537E16"/>
    <w:pPr>
      <w:spacing w:before="100" w:beforeAutospacing="1" w:after="100" w:afterAutospacing="1" w:line="240" w:lineRule="auto"/>
    </w:pPr>
    <w:rPr>
      <w:rFonts w:ascii="Times New Roman" w:eastAsia="Times New Roman" w:hAnsi="Times New Roman" w:cs="Times New Roman"/>
      <w:sz w:val="24"/>
      <w:szCs w:val="24"/>
      <w:lang w:val="en-AU" w:eastAsia="en-GB"/>
    </w:rPr>
  </w:style>
  <w:style w:type="character" w:customStyle="1" w:styleId="hlfld-contribauthor">
    <w:name w:val="hlfld-contribauthor"/>
    <w:basedOn w:val="DefaultParagraphFont"/>
    <w:rsid w:val="00537E16"/>
  </w:style>
  <w:style w:type="character" w:styleId="Emphasis">
    <w:name w:val="Emphasis"/>
    <w:basedOn w:val="DefaultParagraphFont"/>
    <w:uiPriority w:val="20"/>
    <w:qFormat/>
    <w:rsid w:val="00537E16"/>
    <w:rPr>
      <w:i/>
      <w:iCs/>
    </w:rPr>
  </w:style>
  <w:style w:type="character" w:customStyle="1" w:styleId="ml-1">
    <w:name w:val="ml-1"/>
    <w:basedOn w:val="DefaultParagraphFont"/>
    <w:rsid w:val="00537E16"/>
  </w:style>
  <w:style w:type="character" w:customStyle="1" w:styleId="normaltextrun">
    <w:name w:val="normaltextrun"/>
    <w:basedOn w:val="DefaultParagraphFont"/>
    <w:rsid w:val="00537E16"/>
  </w:style>
  <w:style w:type="paragraph" w:customStyle="1" w:styleId="paragraph">
    <w:name w:val="paragraph"/>
    <w:basedOn w:val="Normal"/>
    <w:rsid w:val="00D04E57"/>
    <w:pPr>
      <w:spacing w:before="100" w:beforeAutospacing="1" w:after="100" w:afterAutospacing="1" w:line="240" w:lineRule="auto"/>
    </w:pPr>
    <w:rPr>
      <w:rFonts w:ascii="Times New Roman" w:eastAsia="Times New Roman" w:hAnsi="Times New Roman" w:cs="Times New Roman"/>
      <w:sz w:val="24"/>
      <w:szCs w:val="24"/>
      <w:lang w:val="en-AU" w:eastAsia="en-GB"/>
    </w:rPr>
  </w:style>
  <w:style w:type="character" w:customStyle="1" w:styleId="eop">
    <w:name w:val="eop"/>
    <w:basedOn w:val="DefaultParagraphFont"/>
    <w:rsid w:val="00D04E57"/>
  </w:style>
  <w:style w:type="character" w:customStyle="1" w:styleId="tabchar">
    <w:name w:val="tabchar"/>
    <w:basedOn w:val="DefaultParagraphFont"/>
    <w:rsid w:val="00D04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976654">
      <w:bodyDiv w:val="1"/>
      <w:marLeft w:val="0"/>
      <w:marRight w:val="0"/>
      <w:marTop w:val="0"/>
      <w:marBottom w:val="0"/>
      <w:divBdr>
        <w:top w:val="none" w:sz="0" w:space="0" w:color="auto"/>
        <w:left w:val="none" w:sz="0" w:space="0" w:color="auto"/>
        <w:bottom w:val="none" w:sz="0" w:space="0" w:color="auto"/>
        <w:right w:val="none" w:sz="0" w:space="0" w:color="auto"/>
      </w:divBdr>
    </w:div>
    <w:div w:id="577518564">
      <w:bodyDiv w:val="1"/>
      <w:marLeft w:val="0"/>
      <w:marRight w:val="0"/>
      <w:marTop w:val="0"/>
      <w:marBottom w:val="0"/>
      <w:divBdr>
        <w:top w:val="none" w:sz="0" w:space="0" w:color="auto"/>
        <w:left w:val="none" w:sz="0" w:space="0" w:color="auto"/>
        <w:bottom w:val="none" w:sz="0" w:space="0" w:color="auto"/>
        <w:right w:val="none" w:sz="0" w:space="0" w:color="auto"/>
      </w:divBdr>
    </w:div>
    <w:div w:id="623661661">
      <w:bodyDiv w:val="1"/>
      <w:marLeft w:val="0"/>
      <w:marRight w:val="0"/>
      <w:marTop w:val="0"/>
      <w:marBottom w:val="0"/>
      <w:divBdr>
        <w:top w:val="none" w:sz="0" w:space="0" w:color="auto"/>
        <w:left w:val="none" w:sz="0" w:space="0" w:color="auto"/>
        <w:bottom w:val="none" w:sz="0" w:space="0" w:color="auto"/>
        <w:right w:val="none" w:sz="0" w:space="0" w:color="auto"/>
      </w:divBdr>
    </w:div>
    <w:div w:id="751044195">
      <w:bodyDiv w:val="1"/>
      <w:marLeft w:val="0"/>
      <w:marRight w:val="0"/>
      <w:marTop w:val="0"/>
      <w:marBottom w:val="0"/>
      <w:divBdr>
        <w:top w:val="none" w:sz="0" w:space="0" w:color="auto"/>
        <w:left w:val="none" w:sz="0" w:space="0" w:color="auto"/>
        <w:bottom w:val="none" w:sz="0" w:space="0" w:color="auto"/>
        <w:right w:val="none" w:sz="0" w:space="0" w:color="auto"/>
      </w:divBdr>
    </w:div>
    <w:div w:id="910116815">
      <w:bodyDiv w:val="1"/>
      <w:marLeft w:val="0"/>
      <w:marRight w:val="0"/>
      <w:marTop w:val="0"/>
      <w:marBottom w:val="0"/>
      <w:divBdr>
        <w:top w:val="none" w:sz="0" w:space="0" w:color="auto"/>
        <w:left w:val="none" w:sz="0" w:space="0" w:color="auto"/>
        <w:bottom w:val="none" w:sz="0" w:space="0" w:color="auto"/>
        <w:right w:val="none" w:sz="0" w:space="0" w:color="auto"/>
      </w:divBdr>
    </w:div>
    <w:div w:id="1578591130">
      <w:bodyDiv w:val="1"/>
      <w:marLeft w:val="0"/>
      <w:marRight w:val="0"/>
      <w:marTop w:val="0"/>
      <w:marBottom w:val="0"/>
      <w:divBdr>
        <w:top w:val="none" w:sz="0" w:space="0" w:color="auto"/>
        <w:left w:val="none" w:sz="0" w:space="0" w:color="auto"/>
        <w:bottom w:val="none" w:sz="0" w:space="0" w:color="auto"/>
        <w:right w:val="none" w:sz="0" w:space="0" w:color="auto"/>
      </w:divBdr>
    </w:div>
    <w:div w:id="1763141882">
      <w:bodyDiv w:val="1"/>
      <w:marLeft w:val="0"/>
      <w:marRight w:val="0"/>
      <w:marTop w:val="0"/>
      <w:marBottom w:val="0"/>
      <w:divBdr>
        <w:top w:val="none" w:sz="0" w:space="0" w:color="auto"/>
        <w:left w:val="none" w:sz="0" w:space="0" w:color="auto"/>
        <w:bottom w:val="none" w:sz="0" w:space="0" w:color="auto"/>
        <w:right w:val="none" w:sz="0" w:space="0" w:color="auto"/>
      </w:divBdr>
    </w:div>
    <w:div w:id="1773698600">
      <w:bodyDiv w:val="1"/>
      <w:marLeft w:val="0"/>
      <w:marRight w:val="0"/>
      <w:marTop w:val="0"/>
      <w:marBottom w:val="0"/>
      <w:divBdr>
        <w:top w:val="none" w:sz="0" w:space="0" w:color="auto"/>
        <w:left w:val="none" w:sz="0" w:space="0" w:color="auto"/>
        <w:bottom w:val="none" w:sz="0" w:space="0" w:color="auto"/>
        <w:right w:val="none" w:sz="0" w:space="0" w:color="auto"/>
      </w:divBdr>
    </w:div>
    <w:div w:id="201814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ie.int/index.php?id=169&amp;L=0&amp;htmfile=glossaire.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ie.int/index.php?id=169&amp;L=0&amp;htmfile=glossaire.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ie.int/index.php?id=169&amp;L=0&amp;htmfile=glossaire.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FEC00B56390D47931F6CDB7F7B1336" ma:contentTypeVersion="13" ma:contentTypeDescription="Crée un document." ma:contentTypeScope="" ma:versionID="0accf5f3dbc60b74479ddfc62669f6d0">
  <xsd:schema xmlns:xsd="http://www.w3.org/2001/XMLSchema" xmlns:xs="http://www.w3.org/2001/XMLSchema" xmlns:p="http://schemas.microsoft.com/office/2006/metadata/properties" xmlns:ns2="35464ca5-5ac9-44ca-a2c5-f63974a9d1a0" xmlns:ns3="605092c5-56bb-4ca7-9d78-1e52ec73f2b1" targetNamespace="http://schemas.microsoft.com/office/2006/metadata/properties" ma:root="true" ma:fieldsID="c64f62940d7d659e1796b0d3a75bab2a" ns2:_="" ns3:_="">
    <xsd:import namespace="35464ca5-5ac9-44ca-a2c5-f63974a9d1a0"/>
    <xsd:import namespace="605092c5-56bb-4ca7-9d78-1e52ec73f2b1"/>
    <xsd:element name="properties">
      <xsd:complexType>
        <xsd:sequence>
          <xsd:element name="documentManagement">
            <xsd:complexType>
              <xsd:all>
                <xsd:element ref="ns2:MediaServiceMetadata" minOccurs="0"/>
                <xsd:element ref="ns2:MediaServiceFastMetadata" minOccurs="0"/>
                <xsd:element ref="ns2:Contenu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64ca5-5ac9-44ca-a2c5-f63974a9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ntenus" ma:index="10" nillable="true" ma:displayName="Contenu" ma:format="Dropdown" ma:indexed="true" ma:internalName="Contenus">
      <xsd:simpleType>
        <xsd:restriction base="dms:Text">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ad0b2da7-f7f1-4ade-bc4d-78491eef27d0"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5092c5-56bb-4ca7-9d78-1e52ec73f2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a9c90d3-670c-4fba-83ca-1de7a5305fde}" ma:internalName="TaxCatchAll" ma:showField="CatchAllData" ma:web="605092c5-56bb-4ca7-9d78-1e52ec73f2b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05092c5-56bb-4ca7-9d78-1e52ec73f2b1" xsi:nil="true"/>
    <lcf76f155ced4ddcb4097134ff3c332f xmlns="35464ca5-5ac9-44ca-a2c5-f63974a9d1a0">
      <Terms xmlns="http://schemas.microsoft.com/office/infopath/2007/PartnerControls"/>
    </lcf76f155ced4ddcb4097134ff3c332f>
    <Contenus xmlns="35464ca5-5ac9-44ca-a2c5-f63974a9d1a0" xsi:nil="true"/>
  </documentManagement>
</p:properties>
</file>

<file path=customXml/itemProps1.xml><?xml version="1.0" encoding="utf-8"?>
<ds:datastoreItem xmlns:ds="http://schemas.openxmlformats.org/officeDocument/2006/customXml" ds:itemID="{75E7BE7E-FFFC-4302-9447-0ADDF1F72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64ca5-5ac9-44ca-a2c5-f63974a9d1a0"/>
    <ds:schemaRef ds:uri="605092c5-56bb-4ca7-9d78-1e52ec73f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D7B41-5400-4138-8A68-53F76D4674A7}">
  <ds:schemaRefs>
    <ds:schemaRef ds:uri="http://schemas.microsoft.com/sharepoint/v3/contenttype/forms"/>
  </ds:schemaRefs>
</ds:datastoreItem>
</file>

<file path=customXml/itemProps3.xml><?xml version="1.0" encoding="utf-8"?>
<ds:datastoreItem xmlns:ds="http://schemas.openxmlformats.org/officeDocument/2006/customXml" ds:itemID="{115BC050-52B0-4816-B9C1-572A63387EE5}">
  <ds:schemaRefs>
    <ds:schemaRef ds:uri="http://schemas.openxmlformats.org/officeDocument/2006/bibliography"/>
  </ds:schemaRefs>
</ds:datastoreItem>
</file>

<file path=customXml/itemProps4.xml><?xml version="1.0" encoding="utf-8"?>
<ds:datastoreItem xmlns:ds="http://schemas.openxmlformats.org/officeDocument/2006/customXml" ds:itemID="{A71F4490-6C11-4B40-9964-D5AE5D484FBF}">
  <ds:schemaRefs>
    <ds:schemaRef ds:uri="http://schemas.microsoft.com/office/2006/metadata/properties"/>
    <ds:schemaRef ds:uri="8f52036d-cd41-49cc-b897-c4e04826e53f"/>
    <ds:schemaRef ds:uri="http://www.w3.org/XML/1998/namespace"/>
    <ds:schemaRef ds:uri="http://purl.org/dc/elements/1.1/"/>
    <ds:schemaRef ds:uri="http://purl.org/dc/dcmityp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7e017361-c968-4d76-a61b-f32166d07242"/>
    <ds:schemaRef ds:uri="c4310aad-d41c-471a-8d4b-290545d5ba7f"/>
    <ds:schemaRef ds:uri="893fd4a9-69b0-4229-815d-5c6d5205746f"/>
    <ds:schemaRef ds:uri="605092c5-56bb-4ca7-9d78-1e52ec73f2b1"/>
    <ds:schemaRef ds:uri="35464ca5-5ac9-44ca-a2c5-f63974a9d1a0"/>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Akinobu Kawamura</dc:creator>
  <cp:keywords/>
  <dc:description/>
  <cp:lastModifiedBy>Curtis, Briallen</cp:lastModifiedBy>
  <cp:revision>2</cp:revision>
  <dcterms:created xsi:type="dcterms:W3CDTF">2025-06-25T05:14:00Z</dcterms:created>
  <dcterms:modified xsi:type="dcterms:W3CDTF">2025-06-25T05:14:00Z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0x0101003CFEC00B56390D47931F6CDB7F7B1336</vt:lpwstr>
  </property>
  <property fmtid="{D5CDD505-2E9C-101B-9397-08002B2CF9AE}" pid="3" name="MediaServiceImageTags">
    <vt:lpwstr/>
  </property>
  <property fmtid="{D5CDD505-2E9C-101B-9397-08002B2CF9AE}" pid="4" name="MSIP_Label_6606a7e6-00e2-437a-9fc9-1713c4a242a4_Enabled">
    <vt:lpwstr>true</vt:lpwstr>
  </property>
  <property fmtid="{D5CDD505-2E9C-101B-9397-08002B2CF9AE}" pid="5" name="MSIP_Label_6606a7e6-00e2-437a-9fc9-1713c4a242a4_SetDate">
    <vt:lpwstr>2025-02-19T10:21:29Z</vt:lpwstr>
  </property>
  <property fmtid="{D5CDD505-2E9C-101B-9397-08002B2CF9AE}" pid="6" name="MSIP_Label_6606a7e6-00e2-437a-9fc9-1713c4a242a4_Method">
    <vt:lpwstr>Standard</vt:lpwstr>
  </property>
  <property fmtid="{D5CDD505-2E9C-101B-9397-08002B2CF9AE}" pid="7" name="MSIP_Label_6606a7e6-00e2-437a-9fc9-1713c4a242a4_Name">
    <vt:lpwstr>C1 - RESTREINT</vt:lpwstr>
  </property>
  <property fmtid="{D5CDD505-2E9C-101B-9397-08002B2CF9AE}" pid="8" name="MSIP_Label_6606a7e6-00e2-437a-9fc9-1713c4a242a4_SiteId">
    <vt:lpwstr>f1faf563-b06d-4c35-8739-34ccc280dcaf</vt:lpwstr>
  </property>
  <property fmtid="{D5CDD505-2E9C-101B-9397-08002B2CF9AE}" pid="9" name="MSIP_Label_6606a7e6-00e2-437a-9fc9-1713c4a242a4_ActionId">
    <vt:lpwstr>6de792cb-3302-445b-8c3d-3c6afafb0589</vt:lpwstr>
  </property>
  <property fmtid="{D5CDD505-2E9C-101B-9397-08002B2CF9AE}" pid="10" name="MSIP_Label_6606a7e6-00e2-437a-9fc9-1713c4a242a4_ContentBits">
    <vt:lpwstr>0</vt:lpwstr>
  </property>
  <property fmtid="{D5CDD505-2E9C-101B-9397-08002B2CF9AE}" pid="11" name="MSIP_Label_6606a7e6-00e2-437a-9fc9-1713c4a242a4_Tag">
    <vt:lpwstr>10, 3, 0, 1</vt:lpwstr>
  </property>
  <property fmtid="{D5CDD505-2E9C-101B-9397-08002B2CF9AE}" pid="12" name="ClassificationContentMarkingHeaderShapeIds">
    <vt:lpwstr>3e32ba37,2a996f12,31d169c</vt:lpwstr>
  </property>
  <property fmtid="{D5CDD505-2E9C-101B-9397-08002B2CF9AE}" pid="13" name="ClassificationContentMarkingHeaderFontProps">
    <vt:lpwstr>#ff0000,12,Calibri</vt:lpwstr>
  </property>
  <property fmtid="{D5CDD505-2E9C-101B-9397-08002B2CF9AE}" pid="14" name="ClassificationContentMarkingHeaderText">
    <vt:lpwstr>OFFICIAL</vt:lpwstr>
  </property>
  <property fmtid="{D5CDD505-2E9C-101B-9397-08002B2CF9AE}" pid="15" name="ClassificationContentMarkingFooterShapeIds">
    <vt:lpwstr>6dac48ef,46278f30,12c634f</vt:lpwstr>
  </property>
  <property fmtid="{D5CDD505-2E9C-101B-9397-08002B2CF9AE}" pid="16" name="ClassificationContentMarkingFooterFontProps">
    <vt:lpwstr>#ff0000,12,Calibri</vt:lpwstr>
  </property>
  <property fmtid="{D5CDD505-2E9C-101B-9397-08002B2CF9AE}" pid="17" name="ClassificationContentMarkingFooterText">
    <vt:lpwstr>OFFICIAL</vt:lpwstr>
  </property>
  <property fmtid="{D5CDD505-2E9C-101B-9397-08002B2CF9AE}" pid="18" name="MSIP_Label_933d8be6-3c40-4052-87a2-9c2adcba8759_Enabled">
    <vt:lpwstr>true</vt:lpwstr>
  </property>
  <property fmtid="{D5CDD505-2E9C-101B-9397-08002B2CF9AE}" pid="19" name="MSIP_Label_933d8be6-3c40-4052-87a2-9c2adcba8759_SetDate">
    <vt:lpwstr>2025-06-11T23:45:39Z</vt:lpwstr>
  </property>
  <property fmtid="{D5CDD505-2E9C-101B-9397-08002B2CF9AE}" pid="20" name="MSIP_Label_933d8be6-3c40-4052-87a2-9c2adcba8759_Method">
    <vt:lpwstr>Privileged</vt:lpwstr>
  </property>
  <property fmtid="{D5CDD505-2E9C-101B-9397-08002B2CF9AE}" pid="21" name="MSIP_Label_933d8be6-3c40-4052-87a2-9c2adcba8759_Name">
    <vt:lpwstr>OFFICIAL</vt:lpwstr>
  </property>
  <property fmtid="{D5CDD505-2E9C-101B-9397-08002B2CF9AE}" pid="22" name="MSIP_Label_933d8be6-3c40-4052-87a2-9c2adcba8759_SiteId">
    <vt:lpwstr>2be67eb7-400c-4b3f-a5a1-1258c0da0696</vt:lpwstr>
  </property>
  <property fmtid="{D5CDD505-2E9C-101B-9397-08002B2CF9AE}" pid="23" name="MSIP_Label_933d8be6-3c40-4052-87a2-9c2adcba8759_ActionId">
    <vt:lpwstr>ad836ede-bd73-4c88-aade-7b3ee48abba6</vt:lpwstr>
  </property>
  <property fmtid="{D5CDD505-2E9C-101B-9397-08002B2CF9AE}" pid="24" name="MSIP_Label_933d8be6-3c40-4052-87a2-9c2adcba8759_ContentBits">
    <vt:lpwstr>3</vt:lpwstr>
  </property>
  <property fmtid="{D5CDD505-2E9C-101B-9397-08002B2CF9AE}" pid="25" name="MSIP_Label_933d8be6-3c40-4052-87a2-9c2adcba8759_Tag">
    <vt:lpwstr>10, 0, 1, 1</vt:lpwstr>
  </property>
</Properties>
</file>