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A1ED" w14:textId="692D84CD" w:rsidR="00E17DEA" w:rsidRPr="00450EB4" w:rsidRDefault="00F757ED" w:rsidP="00450EB4">
      <w:pPr>
        <w:pStyle w:val="Heading1"/>
        <w:rPr>
          <w:rFonts w:asciiTheme="minorHAnsi" w:hAnsiTheme="minorHAnsi" w:cstheme="minorHAnsi"/>
        </w:rPr>
      </w:pPr>
      <w:r w:rsidRPr="00356D65">
        <w:rPr>
          <w:rFonts w:asciiTheme="minorHAnsi" w:hAnsiTheme="minorHAnsi" w:cstheme="minorHAnsi"/>
        </w:rPr>
        <w:t xml:space="preserve">Measures to prevent the importation of illegal, </w:t>
      </w:r>
      <w:r w:rsidR="00F46938" w:rsidRPr="00356D65">
        <w:rPr>
          <w:rFonts w:asciiTheme="minorHAnsi" w:hAnsiTheme="minorHAnsi" w:cstheme="minorHAnsi"/>
        </w:rPr>
        <w:t>unreporte</w:t>
      </w:r>
      <w:r w:rsidR="00F46938">
        <w:rPr>
          <w:rFonts w:asciiTheme="minorHAnsi" w:hAnsiTheme="minorHAnsi" w:cstheme="minorHAnsi"/>
        </w:rPr>
        <w:t>d</w:t>
      </w:r>
      <w:r w:rsidRPr="00356D65">
        <w:rPr>
          <w:rFonts w:asciiTheme="minorHAnsi" w:hAnsiTheme="minorHAnsi" w:cstheme="minorHAnsi"/>
        </w:rPr>
        <w:t xml:space="preserve"> and unregulated seafood</w:t>
      </w:r>
      <w:r w:rsidR="00D22EDB" w:rsidRPr="00356D65">
        <w:rPr>
          <w:rFonts w:asciiTheme="minorHAnsi" w:hAnsiTheme="minorHAnsi" w:cstheme="minorHAnsi"/>
        </w:rPr>
        <w:t xml:space="preserve">: </w:t>
      </w:r>
      <w:r w:rsidR="00754510" w:rsidRPr="00356D65">
        <w:rPr>
          <w:rFonts w:asciiTheme="minorHAnsi" w:hAnsiTheme="minorHAnsi" w:cstheme="minorHAnsi"/>
        </w:rPr>
        <w:t>draft report</w:t>
      </w:r>
    </w:p>
    <w:p w14:paraId="0E15012E" w14:textId="68A754DD" w:rsidR="001A2040" w:rsidRDefault="00565C5C">
      <w:pPr>
        <w:pStyle w:val="Normalsmall"/>
        <w:rPr>
          <w:rFonts w:cstheme="minorHAnsi"/>
        </w:rPr>
      </w:pPr>
      <w:r>
        <w:rPr>
          <w:noProof/>
        </w:rPr>
        <mc:AlternateContent>
          <mc:Choice Requires="wps">
            <w:drawing>
              <wp:inline distT="0" distB="0" distL="0" distR="0" wp14:anchorId="184033CC" wp14:editId="54804E43">
                <wp:extent cx="5231765" cy="5826760"/>
                <wp:effectExtent l="5080" t="8890" r="1905" b="3175"/>
                <wp:docPr id="667996687" name="Freeform: Shape 667996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826760"/>
                        </a:xfrm>
                        <a:custGeom>
                          <a:avLst/>
                          <a:gdLst>
                            <a:gd name="T0" fmla="*/ 0 w 5231765"/>
                            <a:gd name="T1" fmla="*/ 0 h 5826760"/>
                            <a:gd name="T2" fmla="*/ 3693574 w 5231765"/>
                            <a:gd name="T3" fmla="*/ 0 h 5826760"/>
                            <a:gd name="T4" fmla="*/ 5231765 w 5231765"/>
                            <a:gd name="T5" fmla="*/ 1538191 h 5826760"/>
                            <a:gd name="T6" fmla="*/ 5231765 w 5231765"/>
                            <a:gd name="T7" fmla="*/ 5826760 h 5826760"/>
                            <a:gd name="T8" fmla="*/ 5231765 w 5231765"/>
                            <a:gd name="T9" fmla="*/ 5826760 h 5826760"/>
                            <a:gd name="T10" fmla="*/ 1538191 w 5231765"/>
                            <a:gd name="T11" fmla="*/ 5826760 h 5826760"/>
                            <a:gd name="T12" fmla="*/ 0 w 5231765"/>
                            <a:gd name="T13" fmla="*/ 4288569 h 5826760"/>
                            <a:gd name="T14" fmla="*/ 0 w 5231765"/>
                            <a:gd name="T15" fmla="*/ 0 h 5826760"/>
                            <a:gd name="T16" fmla="*/ 0 w 5231765"/>
                            <a:gd name="T17" fmla="*/ 0 h 5826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765" h="5826760">
                              <a:moveTo>
                                <a:pt x="0" y="0"/>
                              </a:moveTo>
                              <a:lnTo>
                                <a:pt x="3693574" y="0"/>
                              </a:lnTo>
                              <a:cubicBezTo>
                                <a:pt x="4543093" y="0"/>
                                <a:pt x="5231765" y="688672"/>
                                <a:pt x="5231765" y="1538191"/>
                              </a:cubicBezTo>
                              <a:lnTo>
                                <a:pt x="5231765" y="5826760"/>
                              </a:lnTo>
                              <a:lnTo>
                                <a:pt x="1538191" y="5826760"/>
                              </a:lnTo>
                              <a:cubicBezTo>
                                <a:pt x="688672" y="5826760"/>
                                <a:pt x="0" y="5138088"/>
                                <a:pt x="0" y="4288569"/>
                              </a:cubicBez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 w14:anchorId="0E0ACD81" id="Freeform: Shape 667996687" o:spid="_x0000_s1026" alt="&quot;&quot;" style="width:411.95pt;height:458.8pt;visibility:visible;mso-wrap-style:square;mso-left-percent:-10001;mso-top-percent:-10001;mso-position-horizontal:absolute;mso-position-horizontal-relative:char;mso-position-vertical:absolute;mso-position-vertical-relative:line;mso-left-percent:-10001;mso-top-percent:-10001;v-text-anchor:middle" coordsize="5231765,5826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" path="m,l3693574,v849519,,1538191,688672,1538191,1538191l5231765,5826760r-3693574,c688672,5826760,,5138088,,4288569l,xe" stroked="f" strokeweight="2pt">
                <v:fill r:id="rId12" o:title="" recolor="t" rotate="t" type="frame"/>
                <v:path arrowok="t" o:connecttype="custom" o:connectlocs="0,0;3693574,0;5231765,1538191;5231765,5826760;5231765,5826760;1538191,5826760;0,4288569;0,0;0,0" o:connectangles="0,0,0,0,0,0,0,0,0"/>
                <w10:anchorlock/>
              </v:shape>
            </w:pict>
          </mc:Fallback>
        </mc:AlternateContent>
      </w:r>
      <w:r w:rsidR="00640C75">
        <w:rPr>
          <w:rFonts w:cstheme="minorHAnsi"/>
        </w:rPr>
        <w:t xml:space="preserve">; </w:t>
      </w:r>
      <w:r w:rsidR="00F757ED" w:rsidRPr="00356D65">
        <w:rPr>
          <w:rFonts w:cstheme="minorHAnsi"/>
        </w:rPr>
        <w:br w:type="page"/>
      </w:r>
      <w:r w:rsidR="00F757ED" w:rsidRPr="00356D65">
        <w:rPr>
          <w:rFonts w:cstheme="minorHAnsi"/>
        </w:rPr>
        <w:lastRenderedPageBreak/>
        <w:t xml:space="preserve">© Commonwealth of Australia </w:t>
      </w:r>
      <w:r w:rsidR="00B97E61" w:rsidRPr="00356D65">
        <w:rPr>
          <w:rFonts w:cstheme="minorHAnsi"/>
        </w:rPr>
        <w:t>202</w:t>
      </w:r>
      <w:r w:rsidR="005C36F6" w:rsidRPr="00356D65">
        <w:rPr>
          <w:rFonts w:cstheme="minorHAnsi"/>
        </w:rPr>
        <w:t>3</w:t>
      </w:r>
    </w:p>
    <w:p w14:paraId="7C1FB163" w14:textId="69AE392B" w:rsidR="001A2040" w:rsidRDefault="00F757ED">
      <w:pPr>
        <w:pStyle w:val="Normalsmall"/>
        <w:rPr>
          <w:rStyle w:val="Strong"/>
          <w:rFonts w:cstheme="minorHAnsi"/>
        </w:rPr>
      </w:pPr>
      <w:r w:rsidRPr="00356D65">
        <w:rPr>
          <w:rStyle w:val="Strong"/>
          <w:rFonts w:cstheme="minorHAnsi"/>
        </w:rPr>
        <w:t>Ownership of intellectual property rights</w:t>
      </w:r>
    </w:p>
    <w:p w14:paraId="376602BA" w14:textId="5BD4082D" w:rsidR="00764D6A" w:rsidRPr="00356D65" w:rsidRDefault="00F757ED">
      <w:pPr>
        <w:pStyle w:val="Normalsmall"/>
        <w:rPr>
          <w:rFonts w:cstheme="minorHAnsi"/>
        </w:rPr>
      </w:pPr>
      <w:r w:rsidRPr="00356D65">
        <w:rPr>
          <w:rFonts w:cstheme="minorHAnsi"/>
        </w:rPr>
        <w:t>Unless otherwise noted, copyright (and any other intellectual property rights) in this publication is owned by the Commonwealth of Australia (referred to as the Commonwealth).</w:t>
      </w:r>
    </w:p>
    <w:p w14:paraId="5F837162" w14:textId="77777777" w:rsidR="00764D6A" w:rsidRPr="00356D65" w:rsidRDefault="00F757ED">
      <w:pPr>
        <w:pStyle w:val="Normalsmall"/>
        <w:rPr>
          <w:rStyle w:val="Strong"/>
          <w:rFonts w:cstheme="minorHAnsi"/>
        </w:rPr>
      </w:pPr>
      <w:r w:rsidRPr="00356D65">
        <w:rPr>
          <w:rStyle w:val="Strong"/>
          <w:rFonts w:cstheme="minorHAnsi"/>
        </w:rPr>
        <w:t>Creative Commons licence</w:t>
      </w:r>
    </w:p>
    <w:p w14:paraId="67288444" w14:textId="6BC90748" w:rsidR="00764D6A" w:rsidRPr="00356D65" w:rsidRDefault="00F757ED">
      <w:pPr>
        <w:pStyle w:val="Normalsmall"/>
        <w:rPr>
          <w:rFonts w:cstheme="minorHAnsi"/>
        </w:rPr>
      </w:pPr>
      <w:r w:rsidRPr="00356D65">
        <w:rPr>
          <w:rFonts w:cstheme="minorHAnsi"/>
        </w:rPr>
        <w:t xml:space="preserve">All material in this publication is licensed under a </w:t>
      </w:r>
      <w:hyperlink r:id="rId13" w:history="1">
        <w:r w:rsidRPr="001A2040">
          <w:rPr>
            <w:rStyle w:val="Hyperlink"/>
            <w:rFonts w:cstheme="minorHAnsi"/>
          </w:rPr>
          <w:t>Creative Commons Attribution 4.0 International Licence</w:t>
        </w:r>
      </w:hyperlink>
      <w:r w:rsidRPr="00356D65">
        <w:rPr>
          <w:rFonts w:cstheme="minorHAnsi"/>
        </w:rPr>
        <w:t xml:space="preserve"> except content supplied by third parties, logos and the Commonwealth Coat of Arms.</w:t>
      </w:r>
    </w:p>
    <w:p w14:paraId="18670F2E" w14:textId="77777777" w:rsidR="00764D6A" w:rsidRPr="00356D65" w:rsidRDefault="00F757ED">
      <w:pPr>
        <w:pStyle w:val="Normalsmall"/>
        <w:rPr>
          <w:rStyle w:val="Strong"/>
          <w:rFonts w:cstheme="minorHAnsi"/>
        </w:rPr>
      </w:pPr>
      <w:r w:rsidRPr="00356D65">
        <w:rPr>
          <w:rStyle w:val="Strong"/>
          <w:rFonts w:cstheme="minorHAnsi"/>
        </w:rPr>
        <w:t>Cataloguing data</w:t>
      </w:r>
    </w:p>
    <w:p w14:paraId="44BE0F75" w14:textId="4FC4752D" w:rsidR="00764D6A" w:rsidRPr="00356D65" w:rsidRDefault="00F757ED">
      <w:pPr>
        <w:pStyle w:val="Normalsmall"/>
        <w:rPr>
          <w:rFonts w:cstheme="minorHAnsi"/>
        </w:rPr>
      </w:pPr>
      <w:r w:rsidRPr="00356D65">
        <w:rPr>
          <w:rFonts w:cstheme="minorHAnsi"/>
        </w:rPr>
        <w:t xml:space="preserve">This publication (and any material sourced from it) should be attributed as: </w:t>
      </w:r>
      <w:r w:rsidR="002A704F" w:rsidRPr="00356D65">
        <w:rPr>
          <w:rFonts w:cstheme="minorHAnsi"/>
        </w:rPr>
        <w:t xml:space="preserve">DAFF 2023, </w:t>
      </w:r>
      <w:r w:rsidR="002A704F" w:rsidRPr="00777536">
        <w:rPr>
          <w:rStyle w:val="Emphasis"/>
        </w:rPr>
        <w:t>Measures to prevent the importation of illegal, unreported and unregulated seafood: draft report</w:t>
      </w:r>
      <w:r w:rsidR="002A704F" w:rsidRPr="00356D65">
        <w:rPr>
          <w:rFonts w:cstheme="minorHAnsi"/>
        </w:rPr>
        <w:t xml:space="preserve">, Department of Agriculture, Fisheries and Forestry, Canberra, </w:t>
      </w:r>
      <w:r w:rsidR="00656507">
        <w:rPr>
          <w:rFonts w:cstheme="minorHAnsi"/>
        </w:rPr>
        <w:t>December</w:t>
      </w:r>
      <w:r w:rsidR="002A704F" w:rsidRPr="00356D65">
        <w:rPr>
          <w:rFonts w:cstheme="minorHAnsi"/>
        </w:rPr>
        <w:t xml:space="preserve"> 2023</w:t>
      </w:r>
      <w:r w:rsidR="00467B67">
        <w:rPr>
          <w:rFonts w:cstheme="minorHAnsi"/>
        </w:rPr>
        <w:t xml:space="preserve">, </w:t>
      </w:r>
      <w:r w:rsidR="00467B67">
        <w:t>CC BY 4.0.</w:t>
      </w:r>
    </w:p>
    <w:p w14:paraId="4A63DABD" w14:textId="605DC160" w:rsidR="00764D6A" w:rsidRPr="00356D65" w:rsidRDefault="00F757ED">
      <w:pPr>
        <w:pStyle w:val="Normalsmall"/>
        <w:rPr>
          <w:rFonts w:cstheme="minorHAnsi"/>
        </w:rPr>
      </w:pPr>
      <w:r w:rsidRPr="00356D65">
        <w:rPr>
          <w:rFonts w:cstheme="minorHAnsi"/>
        </w:rPr>
        <w:t xml:space="preserve">This publication is available at </w:t>
      </w:r>
      <w:hyperlink r:id="rId14" w:history="1">
        <w:r w:rsidR="00AC2E5D">
          <w:rPr>
            <w:rStyle w:val="Hyperlink"/>
            <w:rFonts w:cstheme="minorHAnsi"/>
          </w:rPr>
          <w:t>agriculture.gov.au/publications</w:t>
        </w:r>
      </w:hyperlink>
      <w:r w:rsidRPr="00356D65">
        <w:rPr>
          <w:rFonts w:cstheme="minorHAnsi"/>
        </w:rPr>
        <w:t>.</w:t>
      </w:r>
    </w:p>
    <w:p w14:paraId="73CB5954" w14:textId="77777777" w:rsidR="00DE0AAE" w:rsidRPr="00356D65" w:rsidRDefault="00F757ED">
      <w:pPr>
        <w:pStyle w:val="Normalsmall"/>
        <w:spacing w:after="0"/>
        <w:rPr>
          <w:rFonts w:cstheme="minorHAnsi"/>
        </w:rPr>
      </w:pPr>
      <w:r w:rsidRPr="00356D65">
        <w:rPr>
          <w:rFonts w:cstheme="minorHAnsi"/>
        </w:rPr>
        <w:t>Department of Agriculture, Fisheries and Forestry</w:t>
      </w:r>
    </w:p>
    <w:p w14:paraId="5B2ECF18" w14:textId="77777777" w:rsidR="00764D6A" w:rsidRPr="00356D65" w:rsidRDefault="00F757ED">
      <w:pPr>
        <w:pStyle w:val="Normalsmall"/>
        <w:spacing w:after="0"/>
        <w:rPr>
          <w:rFonts w:cstheme="minorHAnsi"/>
        </w:rPr>
      </w:pPr>
      <w:r w:rsidRPr="00356D65">
        <w:rPr>
          <w:rFonts w:cstheme="minorHAnsi"/>
        </w:rPr>
        <w:t>GPO Box 858 Canberra ACT 2601</w:t>
      </w:r>
    </w:p>
    <w:p w14:paraId="2DCBB4FF" w14:textId="77777777" w:rsidR="00764D6A" w:rsidRPr="00356D65" w:rsidRDefault="00F757ED">
      <w:pPr>
        <w:pStyle w:val="Normalsmall"/>
        <w:spacing w:after="0"/>
        <w:rPr>
          <w:rFonts w:cstheme="minorHAnsi"/>
        </w:rPr>
      </w:pPr>
      <w:r w:rsidRPr="00356D65">
        <w:rPr>
          <w:rFonts w:cstheme="minorHAnsi"/>
        </w:rPr>
        <w:t>Telephone 1800 900 090</w:t>
      </w:r>
    </w:p>
    <w:p w14:paraId="7AEB55FA" w14:textId="3BE1A304" w:rsidR="00764D6A" w:rsidRPr="00356D65" w:rsidRDefault="00F757ED">
      <w:pPr>
        <w:pStyle w:val="Normalsmall"/>
        <w:rPr>
          <w:rFonts w:cstheme="minorHAnsi"/>
        </w:rPr>
      </w:pPr>
      <w:r w:rsidRPr="00356D65">
        <w:rPr>
          <w:rFonts w:cstheme="minorHAnsi"/>
        </w:rPr>
        <w:t xml:space="preserve">Web </w:t>
      </w:r>
      <w:hyperlink r:id="rId15" w:history="1">
        <w:r w:rsidR="00DE0AAE" w:rsidRPr="00AC2E5D">
          <w:rPr>
            <w:rStyle w:val="Hyperlink"/>
            <w:rFonts w:cstheme="minorHAnsi"/>
          </w:rPr>
          <w:t>agriculture.gov.au</w:t>
        </w:r>
      </w:hyperlink>
    </w:p>
    <w:p w14:paraId="314E52A1" w14:textId="77777777" w:rsidR="007C358A" w:rsidRPr="00356D65" w:rsidRDefault="00F757ED">
      <w:pPr>
        <w:pStyle w:val="Normalsmall"/>
        <w:rPr>
          <w:rFonts w:cstheme="minorHAnsi"/>
        </w:rPr>
      </w:pPr>
      <w:r w:rsidRPr="00356D65">
        <w:rPr>
          <w:rStyle w:val="Strong"/>
          <w:rFonts w:cstheme="minorHAnsi"/>
        </w:rPr>
        <w:t>Disclaimer</w:t>
      </w:r>
    </w:p>
    <w:p w14:paraId="24C4B93D" w14:textId="77777777" w:rsidR="00764D6A" w:rsidRPr="00356D65" w:rsidRDefault="00F757ED">
      <w:pPr>
        <w:pStyle w:val="Normalsmall"/>
        <w:rPr>
          <w:rFonts w:cstheme="minorHAnsi"/>
        </w:rPr>
      </w:pPr>
      <w:r w:rsidRPr="00356D65">
        <w:rPr>
          <w:rFonts w:cstheme="minorHAnsi"/>
        </w:rPr>
        <w:t xml:space="preserve">The Australian Government acting through the </w:t>
      </w:r>
      <w:r w:rsidR="00DE0AAE" w:rsidRPr="00356D65">
        <w:rPr>
          <w:rFonts w:cstheme="minorHAnsi"/>
        </w:rPr>
        <w:t>Department of Agriculture, Fisheries and Forestry</w:t>
      </w:r>
      <w:r w:rsidRPr="00356D65">
        <w:rPr>
          <w:rFonts w:cstheme="minorHAnsi"/>
        </w:rPr>
        <w:t xml:space="preserve"> has exercised due care and skill in preparing and compiling the information and data in this publication. Notwithstanding, the </w:t>
      </w:r>
      <w:r w:rsidR="00DE0AAE" w:rsidRPr="00356D65">
        <w:rPr>
          <w:rFonts w:cstheme="minorHAnsi"/>
        </w:rPr>
        <w:t>Department of Agriculture, Fisheries and Forestry</w:t>
      </w:r>
      <w:r w:rsidRPr="00356D65">
        <w:rPr>
          <w:rFonts w:cstheme="minorHAnsi"/>
        </w:rP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A032F54" w14:textId="77777777" w:rsidR="00764D6A" w:rsidRPr="00356D65" w:rsidRDefault="00F757ED">
      <w:pPr>
        <w:pStyle w:val="Normalsmall"/>
        <w:rPr>
          <w:rStyle w:val="Strong"/>
          <w:rFonts w:cstheme="minorHAnsi"/>
        </w:rPr>
      </w:pPr>
      <w:r w:rsidRPr="00356D65">
        <w:rPr>
          <w:rStyle w:val="Strong"/>
          <w:rFonts w:cstheme="minorHAnsi"/>
        </w:rPr>
        <w:t>Acknowledgements</w:t>
      </w:r>
    </w:p>
    <w:p w14:paraId="5F0221F1" w14:textId="19D5439F" w:rsidR="00AE4F27" w:rsidRPr="00356D65" w:rsidRDefault="00F757ED" w:rsidP="00B02B9B">
      <w:pPr>
        <w:pStyle w:val="Normalsmall"/>
        <w:rPr>
          <w:rFonts w:cstheme="minorHAnsi"/>
        </w:rPr>
      </w:pPr>
      <w:r w:rsidRPr="00356D65">
        <w:rPr>
          <w:rFonts w:cstheme="minorHAnsi"/>
        </w:rPr>
        <w:t xml:space="preserve">The authors acknowledge and thank the following </w:t>
      </w:r>
      <w:r w:rsidR="008248FD" w:rsidRPr="00356D65">
        <w:rPr>
          <w:rFonts w:cstheme="minorHAnsi"/>
        </w:rPr>
        <w:t>stakeholders</w:t>
      </w:r>
      <w:r w:rsidRPr="00356D65">
        <w:rPr>
          <w:rFonts w:cstheme="minorHAnsi"/>
        </w:rPr>
        <w:t xml:space="preserve"> for their contributions to this report:</w:t>
      </w:r>
      <w:r w:rsidR="00941723" w:rsidRPr="00356D65">
        <w:rPr>
          <w:rFonts w:cstheme="minorHAnsi"/>
        </w:rPr>
        <w:t xml:space="preserve"> Alistair </w:t>
      </w:r>
      <w:r w:rsidR="00536B94" w:rsidRPr="00356D65">
        <w:rPr>
          <w:rFonts w:cstheme="minorHAnsi"/>
        </w:rPr>
        <w:t>G</w:t>
      </w:r>
      <w:r w:rsidR="00941723" w:rsidRPr="00356D65">
        <w:rPr>
          <w:rFonts w:cstheme="minorHAnsi"/>
        </w:rPr>
        <w:t>raham,</w:t>
      </w:r>
      <w:r w:rsidRPr="00356D65">
        <w:rPr>
          <w:rFonts w:cstheme="minorHAnsi"/>
        </w:rPr>
        <w:t xml:space="preserve"> Australian Marine Conservation Society (AMCS), Asia-Pacific Development, Diplomacy &amp; Defence Dialogue (AP4D), Deakin University,</w:t>
      </w:r>
      <w:r w:rsidR="00EA70FC" w:rsidRPr="00356D65">
        <w:rPr>
          <w:rFonts w:cstheme="minorHAnsi"/>
        </w:rPr>
        <w:t xml:space="preserve"> EU IUU fishing Coalition,</w:t>
      </w:r>
      <w:r w:rsidRPr="00356D65">
        <w:rPr>
          <w:rFonts w:cstheme="minorHAnsi"/>
        </w:rPr>
        <w:t xml:space="preserve"> Food and Beverage Importers Association (FBIA),</w:t>
      </w:r>
      <w:r w:rsidR="003662C1" w:rsidRPr="00356D65">
        <w:rPr>
          <w:rFonts w:cstheme="minorHAnsi"/>
        </w:rPr>
        <w:t xml:space="preserve"> Fair Catch Alliance (FCA),</w:t>
      </w:r>
      <w:r w:rsidRPr="00356D65">
        <w:rPr>
          <w:rFonts w:cstheme="minorHAnsi"/>
        </w:rPr>
        <w:t xml:space="preserve"> Fisheries Research and Development Corporation (FRDC), Gilles Hosch,</w:t>
      </w:r>
      <w:r w:rsidR="006B0F9B" w:rsidRPr="00356D65">
        <w:rPr>
          <w:rFonts w:cstheme="minorHAnsi"/>
        </w:rPr>
        <w:t xml:space="preserve"> GS1 Australia,</w:t>
      </w:r>
      <w:r w:rsidRPr="00356D65">
        <w:rPr>
          <w:rFonts w:cstheme="minorHAnsi"/>
        </w:rPr>
        <w:t xml:space="preserve"> Institute of Food Technologists (IFT), </w:t>
      </w:r>
      <w:r w:rsidR="003662C1" w:rsidRPr="00356D65">
        <w:rPr>
          <w:rFonts w:cstheme="minorHAnsi"/>
        </w:rPr>
        <w:t xml:space="preserve">Japan Fisheries Agency (JFA), </w:t>
      </w:r>
      <w:r w:rsidRPr="00356D65">
        <w:rPr>
          <w:rFonts w:cstheme="minorHAnsi"/>
        </w:rPr>
        <w:t>McKell Institute, Minderoo Foundation, Marine Stewardship Council (MSC),</w:t>
      </w:r>
      <w:r w:rsidR="00F019CE" w:rsidRPr="00356D65">
        <w:rPr>
          <w:rFonts w:cstheme="minorHAnsi"/>
        </w:rPr>
        <w:t xml:space="preserve"> </w:t>
      </w:r>
      <w:r w:rsidR="00B8770B" w:rsidRPr="00356D65">
        <w:rPr>
          <w:rFonts w:cstheme="minorHAnsi"/>
        </w:rPr>
        <w:t xml:space="preserve">Directorate- General for </w:t>
      </w:r>
      <w:r w:rsidR="00F019CE" w:rsidRPr="00356D65">
        <w:rPr>
          <w:rFonts w:cstheme="minorHAnsi"/>
        </w:rPr>
        <w:t xml:space="preserve">Maritime Affairs and Fisheries </w:t>
      </w:r>
      <w:r w:rsidR="00CA6664" w:rsidRPr="00356D65">
        <w:rPr>
          <w:rFonts w:cstheme="minorHAnsi"/>
        </w:rPr>
        <w:t>–</w:t>
      </w:r>
      <w:r w:rsidR="00F019CE" w:rsidRPr="00356D65">
        <w:rPr>
          <w:rFonts w:cstheme="minorHAnsi"/>
        </w:rPr>
        <w:t xml:space="preserve"> Euro</w:t>
      </w:r>
      <w:r w:rsidR="00CA6664" w:rsidRPr="00356D65">
        <w:rPr>
          <w:rFonts w:cstheme="minorHAnsi"/>
        </w:rPr>
        <w:t>pean Commission (DG MARE),</w:t>
      </w:r>
      <w:r w:rsidRPr="00356D65">
        <w:rPr>
          <w:rFonts w:cstheme="minorHAnsi"/>
        </w:rPr>
        <w:t xml:space="preserve"> MRAG Asia Pacific,</w:t>
      </w:r>
      <w:r w:rsidR="007F46B5" w:rsidRPr="00356D65">
        <w:rPr>
          <w:rFonts w:cstheme="minorHAnsi"/>
        </w:rPr>
        <w:t xml:space="preserve"> National Fisheries Institute (NFI),</w:t>
      </w:r>
      <w:r w:rsidR="00B53AC0" w:rsidRPr="00356D65">
        <w:rPr>
          <w:rFonts w:cstheme="minorHAnsi"/>
        </w:rPr>
        <w:t xml:space="preserve"> National Oceanic and Atmospheric Administration (NOAA),</w:t>
      </w:r>
      <w:r w:rsidRPr="00356D65">
        <w:rPr>
          <w:rFonts w:cstheme="minorHAnsi"/>
        </w:rPr>
        <w:t xml:space="preserve"> Queensland University, Seafood Industry Australia (SIA), TRAFFIC, Uniting Church of Australia, </w:t>
      </w:r>
      <w:r w:rsidR="00B87772" w:rsidRPr="00356D65">
        <w:rPr>
          <w:rFonts w:cstheme="minorHAnsi"/>
        </w:rPr>
        <w:t xml:space="preserve">University of Technology Sydney, </w:t>
      </w:r>
      <w:r w:rsidRPr="00356D65">
        <w:rPr>
          <w:rFonts w:cstheme="minorHAnsi"/>
        </w:rPr>
        <w:t>Western Australian Fishing Industry Council (WAFIC), World Wildlife Fund (WWF),</w:t>
      </w:r>
      <w:r w:rsidR="003273ED" w:rsidRPr="00356D65">
        <w:rPr>
          <w:rFonts w:cstheme="minorHAnsi"/>
        </w:rPr>
        <w:t xml:space="preserve"> </w:t>
      </w:r>
      <w:r w:rsidR="007B3F61" w:rsidRPr="00356D65">
        <w:rPr>
          <w:rFonts w:cstheme="minorHAnsi"/>
        </w:rPr>
        <w:t>along with various other</w:t>
      </w:r>
      <w:r w:rsidR="006D4A24" w:rsidRPr="00356D65">
        <w:rPr>
          <w:rFonts w:cstheme="minorHAnsi"/>
        </w:rPr>
        <w:t xml:space="preserve"> contributors including those within government.</w:t>
      </w:r>
    </w:p>
    <w:p w14:paraId="2084533C" w14:textId="57A48EAB" w:rsidR="00B02B9B" w:rsidRPr="00356D65" w:rsidRDefault="00F757ED" w:rsidP="00B02B9B">
      <w:pPr>
        <w:pStyle w:val="Normalsmall"/>
        <w:rPr>
          <w:rFonts w:cstheme="minorHAnsi"/>
        </w:rPr>
      </w:pPr>
      <w:r w:rsidRPr="00356D65">
        <w:rPr>
          <w:rStyle w:val="Strong"/>
          <w:rFonts w:cstheme="minorHAnsi"/>
        </w:rPr>
        <w:t>Acknowledgement of Country</w:t>
      </w:r>
    </w:p>
    <w:p w14:paraId="0F79E0AB" w14:textId="77777777" w:rsidR="00517A68" w:rsidRPr="00356D65" w:rsidRDefault="00F757ED" w:rsidP="00432172">
      <w:pPr>
        <w:pStyle w:val="Normalsmall"/>
        <w:rPr>
          <w:rFonts w:cstheme="minorHAnsi"/>
        </w:rPr>
      </w:pPr>
      <w:r w:rsidRPr="00356D65">
        <w:rPr>
          <w:rFonts w:cstheme="minorHAns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CEC5CA1" w14:textId="77777777" w:rsidR="00BA735C" w:rsidRPr="00356D65" w:rsidRDefault="00F757ED" w:rsidP="00BA735C">
      <w:pPr>
        <w:pStyle w:val="Normalsmall"/>
        <w:rPr>
          <w:rStyle w:val="Strong"/>
          <w:rFonts w:cstheme="minorHAnsi"/>
        </w:rPr>
      </w:pPr>
      <w:r w:rsidRPr="00356D65">
        <w:rPr>
          <w:rStyle w:val="Strong"/>
          <w:rFonts w:cstheme="minorHAnsi"/>
        </w:rPr>
        <w:t>Credits</w:t>
      </w:r>
    </w:p>
    <w:p w14:paraId="42AA898B" w14:textId="77777777" w:rsidR="00BA735C" w:rsidRPr="00356D65" w:rsidRDefault="00F757ED" w:rsidP="00BA735C">
      <w:pPr>
        <w:pStyle w:val="Normalsmall"/>
        <w:rPr>
          <w:rFonts w:cstheme="minorHAnsi"/>
        </w:rPr>
      </w:pPr>
      <w:r w:rsidRPr="00356D65">
        <w:rPr>
          <w:rFonts w:cstheme="minorHAnsi"/>
        </w:rPr>
        <w:t>Cover photograph: © Max Gillespie</w:t>
      </w:r>
    </w:p>
    <w:p w14:paraId="200800D1" w14:textId="43577AFF" w:rsidR="00764D6A" w:rsidRPr="00356D65" w:rsidRDefault="00F757ED">
      <w:pPr>
        <w:spacing w:after="0" w:line="240" w:lineRule="auto"/>
        <w:rPr>
          <w:rFonts w:cstheme="minorHAnsi"/>
        </w:rPr>
      </w:pPr>
      <w:r w:rsidRPr="00356D65">
        <w:rPr>
          <w:rFonts w:cstheme="minorHAnsi"/>
        </w:rPr>
        <w:br w:type="page"/>
      </w:r>
    </w:p>
    <w:sdt>
      <w:sdtPr>
        <w:rPr>
          <w:rFonts w:asciiTheme="minorHAnsi" w:eastAsiaTheme="minorHAnsi" w:hAnsiTheme="minorHAnsi" w:cstheme="minorHAnsi"/>
          <w:bCs w:val="0"/>
          <w:sz w:val="22"/>
          <w:szCs w:val="22"/>
          <w:lang w:eastAsia="en-US"/>
        </w:rPr>
        <w:id w:val="-760297017"/>
        <w:docPartObj>
          <w:docPartGallery w:val="Table of Contents"/>
          <w:docPartUnique/>
        </w:docPartObj>
      </w:sdtPr>
      <w:sdtEndPr>
        <w:rPr>
          <w:b/>
          <w:noProof/>
        </w:rPr>
      </w:sdtEndPr>
      <w:sdtContent>
        <w:p w14:paraId="6E141C07" w14:textId="0C6ADA78" w:rsidR="00764D6A" w:rsidRPr="00356D65" w:rsidRDefault="00F757ED">
          <w:pPr>
            <w:pStyle w:val="TOCHeading"/>
            <w:rPr>
              <w:rFonts w:asciiTheme="minorHAnsi" w:hAnsiTheme="minorHAnsi" w:cstheme="minorHAnsi"/>
            </w:rPr>
          </w:pPr>
          <w:r w:rsidRPr="00356D65">
            <w:rPr>
              <w:rFonts w:asciiTheme="minorHAnsi" w:hAnsiTheme="minorHAnsi" w:cstheme="minorHAnsi"/>
            </w:rPr>
            <w:t>Contents</w:t>
          </w:r>
        </w:p>
        <w:p w14:paraId="07DE5886" w14:textId="6BDCC653" w:rsidR="007B0498" w:rsidRDefault="00F757ED">
          <w:pPr>
            <w:pStyle w:val="TOC1"/>
            <w:rPr>
              <w:rFonts w:eastAsiaTheme="minorEastAsia"/>
              <w:b w:val="0"/>
              <w:kern w:val="2"/>
              <w:lang w:eastAsia="en-AU"/>
              <w14:ligatures w14:val="standardContextual"/>
            </w:rPr>
          </w:pPr>
          <w:r w:rsidRPr="00356D65">
            <w:rPr>
              <w:rFonts w:cstheme="minorHAnsi"/>
              <w:b w:val="0"/>
            </w:rPr>
            <w:fldChar w:fldCharType="begin"/>
          </w:r>
          <w:r w:rsidRPr="00356D65">
            <w:rPr>
              <w:rFonts w:cstheme="minorHAnsi"/>
              <w:b w:val="0"/>
            </w:rPr>
            <w:instrText xml:space="preserve"> TOC \h \z \u \t "Heading 2,1,Heading 3,2,Style1,2,TOA Heading,1" </w:instrText>
          </w:r>
          <w:r w:rsidRPr="00356D65">
            <w:rPr>
              <w:rFonts w:cstheme="minorHAnsi"/>
              <w:b w:val="0"/>
            </w:rPr>
            <w:fldChar w:fldCharType="separate"/>
          </w:r>
          <w:hyperlink w:anchor="_Toc152749427" w:history="1">
            <w:r w:rsidR="007B0498" w:rsidRPr="00B81B4E">
              <w:rPr>
                <w:rStyle w:val="Hyperlink"/>
                <w:rFonts w:cstheme="minorHAnsi"/>
              </w:rPr>
              <w:t>Introduction</w:t>
            </w:r>
            <w:r w:rsidR="007B0498">
              <w:rPr>
                <w:webHidden/>
              </w:rPr>
              <w:tab/>
            </w:r>
            <w:r w:rsidR="007B0498">
              <w:rPr>
                <w:webHidden/>
              </w:rPr>
              <w:fldChar w:fldCharType="begin"/>
            </w:r>
            <w:r w:rsidR="007B0498">
              <w:rPr>
                <w:webHidden/>
              </w:rPr>
              <w:instrText xml:space="preserve"> PAGEREF _Toc152749427 \h </w:instrText>
            </w:r>
            <w:r w:rsidR="007B0498">
              <w:rPr>
                <w:webHidden/>
              </w:rPr>
            </w:r>
            <w:r w:rsidR="007B0498">
              <w:rPr>
                <w:webHidden/>
              </w:rPr>
              <w:fldChar w:fldCharType="separate"/>
            </w:r>
            <w:r w:rsidR="008C605A">
              <w:rPr>
                <w:webHidden/>
              </w:rPr>
              <w:t>1</w:t>
            </w:r>
            <w:r w:rsidR="007B0498">
              <w:rPr>
                <w:webHidden/>
              </w:rPr>
              <w:fldChar w:fldCharType="end"/>
            </w:r>
          </w:hyperlink>
        </w:p>
        <w:p w14:paraId="77F6B344" w14:textId="41C2E7D0" w:rsidR="007B0498" w:rsidRDefault="008C605A">
          <w:pPr>
            <w:pStyle w:val="TOC1"/>
            <w:rPr>
              <w:rFonts w:eastAsiaTheme="minorEastAsia"/>
              <w:b w:val="0"/>
              <w:kern w:val="2"/>
              <w:lang w:eastAsia="en-AU"/>
              <w14:ligatures w14:val="standardContextual"/>
            </w:rPr>
          </w:pPr>
          <w:hyperlink w:anchor="_Toc152749428" w:history="1">
            <w:r w:rsidR="007B0498" w:rsidRPr="00B81B4E">
              <w:rPr>
                <w:rStyle w:val="Hyperlink"/>
                <w:rFonts w:cstheme="minorHAnsi"/>
              </w:rPr>
              <w:t>1</w:t>
            </w:r>
            <w:r w:rsidR="007B0498">
              <w:rPr>
                <w:rFonts w:eastAsiaTheme="minorEastAsia"/>
                <w:b w:val="0"/>
                <w:kern w:val="2"/>
                <w:lang w:eastAsia="en-AU"/>
                <w14:ligatures w14:val="standardContextual"/>
              </w:rPr>
              <w:tab/>
            </w:r>
            <w:r w:rsidR="007B0498" w:rsidRPr="00B81B4E">
              <w:rPr>
                <w:rStyle w:val="Hyperlink"/>
                <w:rFonts w:cstheme="minorHAnsi"/>
              </w:rPr>
              <w:t>Scope</w:t>
            </w:r>
            <w:r w:rsidR="007B0498">
              <w:rPr>
                <w:webHidden/>
              </w:rPr>
              <w:tab/>
            </w:r>
            <w:r w:rsidR="007B0498">
              <w:rPr>
                <w:webHidden/>
              </w:rPr>
              <w:fldChar w:fldCharType="begin"/>
            </w:r>
            <w:r w:rsidR="007B0498">
              <w:rPr>
                <w:webHidden/>
              </w:rPr>
              <w:instrText xml:space="preserve"> PAGEREF _Toc152749428 \h </w:instrText>
            </w:r>
            <w:r w:rsidR="007B0498">
              <w:rPr>
                <w:webHidden/>
              </w:rPr>
            </w:r>
            <w:r w:rsidR="007B0498">
              <w:rPr>
                <w:webHidden/>
              </w:rPr>
              <w:fldChar w:fldCharType="separate"/>
            </w:r>
            <w:r>
              <w:rPr>
                <w:webHidden/>
              </w:rPr>
              <w:t>2</w:t>
            </w:r>
            <w:r w:rsidR="007B0498">
              <w:rPr>
                <w:webHidden/>
              </w:rPr>
              <w:fldChar w:fldCharType="end"/>
            </w:r>
          </w:hyperlink>
        </w:p>
        <w:p w14:paraId="4E482672" w14:textId="60BE245C" w:rsidR="007B0498" w:rsidRDefault="008C605A">
          <w:pPr>
            <w:pStyle w:val="TOC1"/>
            <w:rPr>
              <w:rFonts w:eastAsiaTheme="minorEastAsia"/>
              <w:b w:val="0"/>
              <w:kern w:val="2"/>
              <w:lang w:eastAsia="en-AU"/>
              <w14:ligatures w14:val="standardContextual"/>
            </w:rPr>
          </w:pPr>
          <w:hyperlink w:anchor="_Toc152749429" w:history="1">
            <w:r w:rsidR="007B0498" w:rsidRPr="00B81B4E">
              <w:rPr>
                <w:rStyle w:val="Hyperlink"/>
                <w:rFonts w:cstheme="minorHAnsi"/>
              </w:rPr>
              <w:t>2</w:t>
            </w:r>
            <w:r w:rsidR="007B0498">
              <w:rPr>
                <w:rFonts w:eastAsiaTheme="minorEastAsia"/>
                <w:b w:val="0"/>
                <w:kern w:val="2"/>
                <w:lang w:eastAsia="en-AU"/>
                <w14:ligatures w14:val="standardContextual"/>
              </w:rPr>
              <w:tab/>
            </w:r>
            <w:r w:rsidR="007B0498" w:rsidRPr="00B81B4E">
              <w:rPr>
                <w:rStyle w:val="Hyperlink"/>
                <w:rFonts w:cstheme="minorHAnsi"/>
              </w:rPr>
              <w:t>Assessing the problem</w:t>
            </w:r>
            <w:r w:rsidR="007B0498">
              <w:rPr>
                <w:webHidden/>
              </w:rPr>
              <w:tab/>
            </w:r>
            <w:r w:rsidR="007B0498">
              <w:rPr>
                <w:webHidden/>
              </w:rPr>
              <w:fldChar w:fldCharType="begin"/>
            </w:r>
            <w:r w:rsidR="007B0498">
              <w:rPr>
                <w:webHidden/>
              </w:rPr>
              <w:instrText xml:space="preserve"> PAGEREF _Toc152749429 \h </w:instrText>
            </w:r>
            <w:r w:rsidR="007B0498">
              <w:rPr>
                <w:webHidden/>
              </w:rPr>
            </w:r>
            <w:r w:rsidR="007B0498">
              <w:rPr>
                <w:webHidden/>
              </w:rPr>
              <w:fldChar w:fldCharType="separate"/>
            </w:r>
            <w:r>
              <w:rPr>
                <w:webHidden/>
              </w:rPr>
              <w:t>5</w:t>
            </w:r>
            <w:r w:rsidR="007B0498">
              <w:rPr>
                <w:webHidden/>
              </w:rPr>
              <w:fldChar w:fldCharType="end"/>
            </w:r>
          </w:hyperlink>
        </w:p>
        <w:p w14:paraId="40F7CF3C" w14:textId="19CE9746" w:rsidR="007B0498" w:rsidRDefault="008C605A">
          <w:pPr>
            <w:pStyle w:val="TOC2"/>
            <w:rPr>
              <w:rFonts w:eastAsiaTheme="minorEastAsia"/>
              <w:kern w:val="2"/>
              <w:lang w:eastAsia="en-AU"/>
              <w14:ligatures w14:val="standardContextual"/>
            </w:rPr>
          </w:pPr>
          <w:hyperlink w:anchor="_Toc152749430" w:history="1">
            <w:r w:rsidR="007B0498" w:rsidRPr="00B81B4E">
              <w:rPr>
                <w:rStyle w:val="Hyperlink"/>
                <w:rFonts w:cstheme="minorHAnsi"/>
              </w:rPr>
              <w:t>Snapshot of Australia’s seafood imports</w:t>
            </w:r>
            <w:r w:rsidR="007B0498">
              <w:rPr>
                <w:webHidden/>
              </w:rPr>
              <w:tab/>
            </w:r>
            <w:r w:rsidR="007B0498">
              <w:rPr>
                <w:webHidden/>
              </w:rPr>
              <w:fldChar w:fldCharType="begin"/>
            </w:r>
            <w:r w:rsidR="007B0498">
              <w:rPr>
                <w:webHidden/>
              </w:rPr>
              <w:instrText xml:space="preserve"> PAGEREF _Toc152749430 \h </w:instrText>
            </w:r>
            <w:r w:rsidR="007B0498">
              <w:rPr>
                <w:webHidden/>
              </w:rPr>
            </w:r>
            <w:r w:rsidR="007B0498">
              <w:rPr>
                <w:webHidden/>
              </w:rPr>
              <w:fldChar w:fldCharType="separate"/>
            </w:r>
            <w:r>
              <w:rPr>
                <w:webHidden/>
              </w:rPr>
              <w:t>6</w:t>
            </w:r>
            <w:r w:rsidR="007B0498">
              <w:rPr>
                <w:webHidden/>
              </w:rPr>
              <w:fldChar w:fldCharType="end"/>
            </w:r>
          </w:hyperlink>
        </w:p>
        <w:p w14:paraId="7DD6193E" w14:textId="56968781" w:rsidR="007B0498" w:rsidRDefault="008C605A">
          <w:pPr>
            <w:pStyle w:val="TOC2"/>
            <w:rPr>
              <w:rFonts w:eastAsiaTheme="minorEastAsia"/>
              <w:kern w:val="2"/>
              <w:lang w:eastAsia="en-AU"/>
              <w14:ligatures w14:val="standardContextual"/>
            </w:rPr>
          </w:pPr>
          <w:hyperlink w:anchor="_Toc152749431" w:history="1">
            <w:r w:rsidR="007B0498" w:rsidRPr="00B81B4E">
              <w:rPr>
                <w:rStyle w:val="Hyperlink"/>
                <w:rFonts w:cstheme="minorHAnsi"/>
                <w:lang w:eastAsia="ja-JP"/>
              </w:rPr>
              <w:t>Initial review of IUU fishing risk in Australia’s seafood imports</w:t>
            </w:r>
            <w:r w:rsidR="007B0498">
              <w:rPr>
                <w:webHidden/>
              </w:rPr>
              <w:tab/>
            </w:r>
            <w:r w:rsidR="007B0498">
              <w:rPr>
                <w:webHidden/>
              </w:rPr>
              <w:fldChar w:fldCharType="begin"/>
            </w:r>
            <w:r w:rsidR="007B0498">
              <w:rPr>
                <w:webHidden/>
              </w:rPr>
              <w:instrText xml:space="preserve"> PAGEREF _Toc152749431 \h </w:instrText>
            </w:r>
            <w:r w:rsidR="007B0498">
              <w:rPr>
                <w:webHidden/>
              </w:rPr>
            </w:r>
            <w:r w:rsidR="007B0498">
              <w:rPr>
                <w:webHidden/>
              </w:rPr>
              <w:fldChar w:fldCharType="separate"/>
            </w:r>
            <w:r>
              <w:rPr>
                <w:webHidden/>
              </w:rPr>
              <w:t>8</w:t>
            </w:r>
            <w:r w:rsidR="007B0498">
              <w:rPr>
                <w:webHidden/>
              </w:rPr>
              <w:fldChar w:fldCharType="end"/>
            </w:r>
          </w:hyperlink>
        </w:p>
        <w:p w14:paraId="199367AC" w14:textId="12794C39" w:rsidR="007B0498" w:rsidRDefault="008C605A">
          <w:pPr>
            <w:pStyle w:val="TOC1"/>
            <w:rPr>
              <w:rFonts w:eastAsiaTheme="minorEastAsia"/>
              <w:b w:val="0"/>
              <w:kern w:val="2"/>
              <w:lang w:eastAsia="en-AU"/>
              <w14:ligatures w14:val="standardContextual"/>
            </w:rPr>
          </w:pPr>
          <w:hyperlink w:anchor="_Toc152749432" w:history="1">
            <w:r w:rsidR="007B0498" w:rsidRPr="00B81B4E">
              <w:rPr>
                <w:rStyle w:val="Hyperlink"/>
                <w:rFonts w:cstheme="minorHAnsi"/>
              </w:rPr>
              <w:t>3</w:t>
            </w:r>
            <w:r w:rsidR="007B0498">
              <w:rPr>
                <w:rFonts w:eastAsiaTheme="minorEastAsia"/>
                <w:b w:val="0"/>
                <w:kern w:val="2"/>
                <w:lang w:eastAsia="en-AU"/>
                <w14:ligatures w14:val="standardContextual"/>
              </w:rPr>
              <w:tab/>
            </w:r>
            <w:r w:rsidR="007B0498" w:rsidRPr="00B81B4E">
              <w:rPr>
                <w:rStyle w:val="Hyperlink"/>
                <w:rFonts w:cstheme="minorHAnsi"/>
              </w:rPr>
              <w:t>Actions to address IUU fishing</w:t>
            </w:r>
            <w:r w:rsidR="007B0498">
              <w:rPr>
                <w:webHidden/>
              </w:rPr>
              <w:tab/>
            </w:r>
            <w:r w:rsidR="007B0498">
              <w:rPr>
                <w:webHidden/>
              </w:rPr>
              <w:fldChar w:fldCharType="begin"/>
            </w:r>
            <w:r w:rsidR="007B0498">
              <w:rPr>
                <w:webHidden/>
              </w:rPr>
              <w:instrText xml:space="preserve"> PAGEREF _Toc152749432 \h </w:instrText>
            </w:r>
            <w:r w:rsidR="007B0498">
              <w:rPr>
                <w:webHidden/>
              </w:rPr>
            </w:r>
            <w:r w:rsidR="007B0498">
              <w:rPr>
                <w:webHidden/>
              </w:rPr>
              <w:fldChar w:fldCharType="separate"/>
            </w:r>
            <w:r>
              <w:rPr>
                <w:webHidden/>
              </w:rPr>
              <w:t>14</w:t>
            </w:r>
            <w:r w:rsidR="007B0498">
              <w:rPr>
                <w:webHidden/>
              </w:rPr>
              <w:fldChar w:fldCharType="end"/>
            </w:r>
          </w:hyperlink>
        </w:p>
        <w:p w14:paraId="46FCE69C" w14:textId="5BD6890E" w:rsidR="007B0498" w:rsidRDefault="008C605A">
          <w:pPr>
            <w:pStyle w:val="TOC2"/>
            <w:rPr>
              <w:rFonts w:eastAsiaTheme="minorEastAsia"/>
              <w:kern w:val="2"/>
              <w:lang w:eastAsia="en-AU"/>
              <w14:ligatures w14:val="standardContextual"/>
            </w:rPr>
          </w:pPr>
          <w:hyperlink w:anchor="_Toc152749433" w:history="1">
            <w:r w:rsidR="007B0498" w:rsidRPr="00B81B4E">
              <w:rPr>
                <w:rStyle w:val="Hyperlink"/>
                <w:rFonts w:cstheme="minorHAnsi"/>
              </w:rPr>
              <w:t>Australia’s response</w:t>
            </w:r>
            <w:r w:rsidR="007B0498">
              <w:rPr>
                <w:webHidden/>
              </w:rPr>
              <w:tab/>
            </w:r>
            <w:r w:rsidR="007B0498">
              <w:rPr>
                <w:webHidden/>
              </w:rPr>
              <w:fldChar w:fldCharType="begin"/>
            </w:r>
            <w:r w:rsidR="007B0498">
              <w:rPr>
                <w:webHidden/>
              </w:rPr>
              <w:instrText xml:space="preserve"> PAGEREF _Toc152749433 \h </w:instrText>
            </w:r>
            <w:r w:rsidR="007B0498">
              <w:rPr>
                <w:webHidden/>
              </w:rPr>
            </w:r>
            <w:r w:rsidR="007B0498">
              <w:rPr>
                <w:webHidden/>
              </w:rPr>
              <w:fldChar w:fldCharType="separate"/>
            </w:r>
            <w:r>
              <w:rPr>
                <w:webHidden/>
              </w:rPr>
              <w:t>14</w:t>
            </w:r>
            <w:r w:rsidR="007B0498">
              <w:rPr>
                <w:webHidden/>
              </w:rPr>
              <w:fldChar w:fldCharType="end"/>
            </w:r>
          </w:hyperlink>
        </w:p>
        <w:p w14:paraId="6F27C031" w14:textId="5EA1FF70" w:rsidR="007B0498" w:rsidRDefault="008C605A">
          <w:pPr>
            <w:pStyle w:val="TOC2"/>
            <w:rPr>
              <w:rFonts w:eastAsiaTheme="minorEastAsia"/>
              <w:kern w:val="2"/>
              <w:lang w:eastAsia="en-AU"/>
              <w14:ligatures w14:val="standardContextual"/>
            </w:rPr>
          </w:pPr>
          <w:hyperlink w:anchor="_Toc152749434" w:history="1">
            <w:r w:rsidR="007B0498" w:rsidRPr="00B81B4E">
              <w:rPr>
                <w:rStyle w:val="Hyperlink"/>
                <w:rFonts w:cstheme="minorHAnsi"/>
              </w:rPr>
              <w:t>Further action</w:t>
            </w:r>
            <w:r w:rsidR="007B0498">
              <w:rPr>
                <w:webHidden/>
              </w:rPr>
              <w:tab/>
            </w:r>
            <w:r w:rsidR="007B0498">
              <w:rPr>
                <w:webHidden/>
              </w:rPr>
              <w:fldChar w:fldCharType="begin"/>
            </w:r>
            <w:r w:rsidR="007B0498">
              <w:rPr>
                <w:webHidden/>
              </w:rPr>
              <w:instrText xml:space="preserve"> PAGEREF _Toc152749434 \h </w:instrText>
            </w:r>
            <w:r w:rsidR="007B0498">
              <w:rPr>
                <w:webHidden/>
              </w:rPr>
            </w:r>
            <w:r w:rsidR="007B0498">
              <w:rPr>
                <w:webHidden/>
              </w:rPr>
              <w:fldChar w:fldCharType="separate"/>
            </w:r>
            <w:r>
              <w:rPr>
                <w:webHidden/>
              </w:rPr>
              <w:t>18</w:t>
            </w:r>
            <w:r w:rsidR="007B0498">
              <w:rPr>
                <w:webHidden/>
              </w:rPr>
              <w:fldChar w:fldCharType="end"/>
            </w:r>
          </w:hyperlink>
        </w:p>
        <w:p w14:paraId="6305099D" w14:textId="05CEF667" w:rsidR="007B0498" w:rsidRDefault="008C605A">
          <w:pPr>
            <w:pStyle w:val="TOC1"/>
            <w:rPr>
              <w:rFonts w:eastAsiaTheme="minorEastAsia"/>
              <w:b w:val="0"/>
              <w:kern w:val="2"/>
              <w:lang w:eastAsia="en-AU"/>
              <w14:ligatures w14:val="standardContextual"/>
            </w:rPr>
          </w:pPr>
          <w:hyperlink w:anchor="_Toc152749435" w:history="1">
            <w:r w:rsidR="007B0498" w:rsidRPr="00B81B4E">
              <w:rPr>
                <w:rStyle w:val="Hyperlink"/>
                <w:rFonts w:cstheme="minorHAnsi"/>
              </w:rPr>
              <w:t>4</w:t>
            </w:r>
            <w:r w:rsidR="007B0498">
              <w:rPr>
                <w:rFonts w:eastAsiaTheme="minorEastAsia"/>
                <w:b w:val="0"/>
                <w:kern w:val="2"/>
                <w:lang w:eastAsia="en-AU"/>
                <w14:ligatures w14:val="standardContextual"/>
              </w:rPr>
              <w:tab/>
            </w:r>
            <w:r w:rsidR="007B0498" w:rsidRPr="00B81B4E">
              <w:rPr>
                <w:rStyle w:val="Hyperlink"/>
                <w:rFonts w:cstheme="minorHAnsi"/>
              </w:rPr>
              <w:t>Market-based approaches</w:t>
            </w:r>
            <w:r w:rsidR="007B0498">
              <w:rPr>
                <w:webHidden/>
              </w:rPr>
              <w:tab/>
            </w:r>
            <w:r w:rsidR="007B0498">
              <w:rPr>
                <w:webHidden/>
              </w:rPr>
              <w:fldChar w:fldCharType="begin"/>
            </w:r>
            <w:r w:rsidR="007B0498">
              <w:rPr>
                <w:webHidden/>
              </w:rPr>
              <w:instrText xml:space="preserve"> PAGEREF _Toc152749435 \h </w:instrText>
            </w:r>
            <w:r w:rsidR="007B0498">
              <w:rPr>
                <w:webHidden/>
              </w:rPr>
            </w:r>
            <w:r w:rsidR="007B0498">
              <w:rPr>
                <w:webHidden/>
              </w:rPr>
              <w:fldChar w:fldCharType="separate"/>
            </w:r>
            <w:r>
              <w:rPr>
                <w:webHidden/>
              </w:rPr>
              <w:t>19</w:t>
            </w:r>
            <w:r w:rsidR="007B0498">
              <w:rPr>
                <w:webHidden/>
              </w:rPr>
              <w:fldChar w:fldCharType="end"/>
            </w:r>
          </w:hyperlink>
        </w:p>
        <w:p w14:paraId="534EC8F1" w14:textId="08794CE2" w:rsidR="007B0498" w:rsidRDefault="008C605A">
          <w:pPr>
            <w:pStyle w:val="TOC2"/>
            <w:rPr>
              <w:rFonts w:eastAsiaTheme="minorEastAsia"/>
              <w:kern w:val="2"/>
              <w:lang w:eastAsia="en-AU"/>
              <w14:ligatures w14:val="standardContextual"/>
            </w:rPr>
          </w:pPr>
          <w:hyperlink w:anchor="_Toc152749436" w:history="1">
            <w:r w:rsidR="007B0498" w:rsidRPr="00B81B4E">
              <w:rPr>
                <w:rStyle w:val="Hyperlink"/>
                <w:rFonts w:cstheme="minorHAnsi"/>
              </w:rPr>
              <w:t>Catch documentation schemes</w:t>
            </w:r>
            <w:r w:rsidR="007B0498">
              <w:rPr>
                <w:webHidden/>
              </w:rPr>
              <w:tab/>
            </w:r>
            <w:r w:rsidR="007B0498">
              <w:rPr>
                <w:webHidden/>
              </w:rPr>
              <w:fldChar w:fldCharType="begin"/>
            </w:r>
            <w:r w:rsidR="007B0498">
              <w:rPr>
                <w:webHidden/>
              </w:rPr>
              <w:instrText xml:space="preserve"> PAGEREF _Toc152749436 \h </w:instrText>
            </w:r>
            <w:r w:rsidR="007B0498">
              <w:rPr>
                <w:webHidden/>
              </w:rPr>
            </w:r>
            <w:r w:rsidR="007B0498">
              <w:rPr>
                <w:webHidden/>
              </w:rPr>
              <w:fldChar w:fldCharType="separate"/>
            </w:r>
            <w:r>
              <w:rPr>
                <w:webHidden/>
              </w:rPr>
              <w:t>19</w:t>
            </w:r>
            <w:r w:rsidR="007B0498">
              <w:rPr>
                <w:webHidden/>
              </w:rPr>
              <w:fldChar w:fldCharType="end"/>
            </w:r>
          </w:hyperlink>
        </w:p>
        <w:p w14:paraId="107F9787" w14:textId="4B59EA8B" w:rsidR="007B0498" w:rsidRDefault="008C605A">
          <w:pPr>
            <w:pStyle w:val="TOC2"/>
            <w:rPr>
              <w:rFonts w:eastAsiaTheme="minorEastAsia"/>
              <w:kern w:val="2"/>
              <w:lang w:eastAsia="en-AU"/>
              <w14:ligatures w14:val="standardContextual"/>
            </w:rPr>
          </w:pPr>
          <w:hyperlink w:anchor="_Toc152749437" w:history="1">
            <w:r w:rsidR="007B0498" w:rsidRPr="00B81B4E">
              <w:rPr>
                <w:rStyle w:val="Hyperlink"/>
                <w:rFonts w:cstheme="minorHAnsi"/>
              </w:rPr>
              <w:t>Trade restrictive enforcement measures</w:t>
            </w:r>
            <w:r w:rsidR="007B0498">
              <w:rPr>
                <w:webHidden/>
              </w:rPr>
              <w:tab/>
            </w:r>
            <w:r w:rsidR="007B0498">
              <w:rPr>
                <w:webHidden/>
              </w:rPr>
              <w:fldChar w:fldCharType="begin"/>
            </w:r>
            <w:r w:rsidR="007B0498">
              <w:rPr>
                <w:webHidden/>
              </w:rPr>
              <w:instrText xml:space="preserve"> PAGEREF _Toc152749437 \h </w:instrText>
            </w:r>
            <w:r w:rsidR="007B0498">
              <w:rPr>
                <w:webHidden/>
              </w:rPr>
            </w:r>
            <w:r w:rsidR="007B0498">
              <w:rPr>
                <w:webHidden/>
              </w:rPr>
              <w:fldChar w:fldCharType="separate"/>
            </w:r>
            <w:r>
              <w:rPr>
                <w:webHidden/>
              </w:rPr>
              <w:t>21</w:t>
            </w:r>
            <w:r w:rsidR="007B0498">
              <w:rPr>
                <w:webHidden/>
              </w:rPr>
              <w:fldChar w:fldCharType="end"/>
            </w:r>
          </w:hyperlink>
        </w:p>
        <w:p w14:paraId="09E4BE95" w14:textId="17ACE31B" w:rsidR="007B0498" w:rsidRDefault="008C605A">
          <w:pPr>
            <w:pStyle w:val="TOC1"/>
            <w:rPr>
              <w:rFonts w:eastAsiaTheme="minorEastAsia"/>
              <w:b w:val="0"/>
              <w:kern w:val="2"/>
              <w:lang w:eastAsia="en-AU"/>
              <w14:ligatures w14:val="standardContextual"/>
            </w:rPr>
          </w:pPr>
          <w:hyperlink w:anchor="_Toc152749438" w:history="1">
            <w:r w:rsidR="007B0498" w:rsidRPr="00B81B4E">
              <w:rPr>
                <w:rStyle w:val="Hyperlink"/>
                <w:rFonts w:cstheme="minorHAnsi"/>
              </w:rPr>
              <w:t>5</w:t>
            </w:r>
            <w:r w:rsidR="007B0498">
              <w:rPr>
                <w:rFonts w:eastAsiaTheme="minorEastAsia"/>
                <w:b w:val="0"/>
                <w:kern w:val="2"/>
                <w:lang w:eastAsia="en-AU"/>
                <w14:ligatures w14:val="standardContextual"/>
              </w:rPr>
              <w:tab/>
            </w:r>
            <w:r w:rsidR="007B0498" w:rsidRPr="00B81B4E">
              <w:rPr>
                <w:rStyle w:val="Hyperlink"/>
                <w:rFonts w:cstheme="minorHAnsi"/>
              </w:rPr>
              <w:t>Policy options</w:t>
            </w:r>
            <w:r w:rsidR="007B0498">
              <w:rPr>
                <w:webHidden/>
              </w:rPr>
              <w:tab/>
            </w:r>
            <w:r w:rsidR="007B0498">
              <w:rPr>
                <w:webHidden/>
              </w:rPr>
              <w:fldChar w:fldCharType="begin"/>
            </w:r>
            <w:r w:rsidR="007B0498">
              <w:rPr>
                <w:webHidden/>
              </w:rPr>
              <w:instrText xml:space="preserve"> PAGEREF _Toc152749438 \h </w:instrText>
            </w:r>
            <w:r w:rsidR="007B0498">
              <w:rPr>
                <w:webHidden/>
              </w:rPr>
            </w:r>
            <w:r w:rsidR="007B0498">
              <w:rPr>
                <w:webHidden/>
              </w:rPr>
              <w:fldChar w:fldCharType="separate"/>
            </w:r>
            <w:r>
              <w:rPr>
                <w:webHidden/>
              </w:rPr>
              <w:t>23</w:t>
            </w:r>
            <w:r w:rsidR="007B0498">
              <w:rPr>
                <w:webHidden/>
              </w:rPr>
              <w:fldChar w:fldCharType="end"/>
            </w:r>
          </w:hyperlink>
        </w:p>
        <w:p w14:paraId="277017DF" w14:textId="06A5401F" w:rsidR="007B0498" w:rsidRDefault="008C605A">
          <w:pPr>
            <w:pStyle w:val="TOC2"/>
            <w:rPr>
              <w:rFonts w:eastAsiaTheme="minorEastAsia"/>
              <w:kern w:val="2"/>
              <w:lang w:eastAsia="en-AU"/>
              <w14:ligatures w14:val="standardContextual"/>
            </w:rPr>
          </w:pPr>
          <w:hyperlink w:anchor="_Toc152749439" w:history="1">
            <w:r w:rsidR="007B0498" w:rsidRPr="00B81B4E">
              <w:rPr>
                <w:rStyle w:val="Hyperlink"/>
                <w:rFonts w:cstheme="minorHAnsi"/>
              </w:rPr>
              <w:t>Objectives</w:t>
            </w:r>
            <w:r w:rsidR="007B0498">
              <w:rPr>
                <w:webHidden/>
              </w:rPr>
              <w:tab/>
            </w:r>
            <w:r w:rsidR="007B0498">
              <w:rPr>
                <w:webHidden/>
              </w:rPr>
              <w:fldChar w:fldCharType="begin"/>
            </w:r>
            <w:r w:rsidR="007B0498">
              <w:rPr>
                <w:webHidden/>
              </w:rPr>
              <w:instrText xml:space="preserve"> PAGEREF _Toc152749439 \h </w:instrText>
            </w:r>
            <w:r w:rsidR="007B0498">
              <w:rPr>
                <w:webHidden/>
              </w:rPr>
            </w:r>
            <w:r w:rsidR="007B0498">
              <w:rPr>
                <w:webHidden/>
              </w:rPr>
              <w:fldChar w:fldCharType="separate"/>
            </w:r>
            <w:r>
              <w:rPr>
                <w:webHidden/>
              </w:rPr>
              <w:t>23</w:t>
            </w:r>
            <w:r w:rsidR="007B0498">
              <w:rPr>
                <w:webHidden/>
              </w:rPr>
              <w:fldChar w:fldCharType="end"/>
            </w:r>
          </w:hyperlink>
        </w:p>
        <w:p w14:paraId="12509344" w14:textId="7D85054F" w:rsidR="007B0498" w:rsidRDefault="008C605A">
          <w:pPr>
            <w:pStyle w:val="TOC2"/>
            <w:rPr>
              <w:rFonts w:eastAsiaTheme="minorEastAsia"/>
              <w:kern w:val="2"/>
              <w:lang w:eastAsia="en-AU"/>
              <w14:ligatures w14:val="standardContextual"/>
            </w:rPr>
          </w:pPr>
          <w:hyperlink w:anchor="_Toc152749440" w:history="1">
            <w:r w:rsidR="007B0498" w:rsidRPr="00B81B4E">
              <w:rPr>
                <w:rStyle w:val="Hyperlink"/>
                <w:rFonts w:cstheme="minorHAnsi"/>
              </w:rPr>
              <w:t>Policy options</w:t>
            </w:r>
            <w:r w:rsidR="007B0498">
              <w:rPr>
                <w:webHidden/>
              </w:rPr>
              <w:tab/>
            </w:r>
            <w:r w:rsidR="007B0498">
              <w:rPr>
                <w:webHidden/>
              </w:rPr>
              <w:fldChar w:fldCharType="begin"/>
            </w:r>
            <w:r w:rsidR="007B0498">
              <w:rPr>
                <w:webHidden/>
              </w:rPr>
              <w:instrText xml:space="preserve"> PAGEREF _Toc152749440 \h </w:instrText>
            </w:r>
            <w:r w:rsidR="007B0498">
              <w:rPr>
                <w:webHidden/>
              </w:rPr>
            </w:r>
            <w:r w:rsidR="007B0498">
              <w:rPr>
                <w:webHidden/>
              </w:rPr>
              <w:fldChar w:fldCharType="separate"/>
            </w:r>
            <w:r>
              <w:rPr>
                <w:webHidden/>
              </w:rPr>
              <w:t>23</w:t>
            </w:r>
            <w:r w:rsidR="007B0498">
              <w:rPr>
                <w:webHidden/>
              </w:rPr>
              <w:fldChar w:fldCharType="end"/>
            </w:r>
          </w:hyperlink>
        </w:p>
        <w:p w14:paraId="382E5598" w14:textId="1F57A376" w:rsidR="007B0498" w:rsidRDefault="008C605A">
          <w:pPr>
            <w:pStyle w:val="TOC2"/>
            <w:rPr>
              <w:rFonts w:eastAsiaTheme="minorEastAsia"/>
              <w:kern w:val="2"/>
              <w:lang w:eastAsia="en-AU"/>
              <w14:ligatures w14:val="standardContextual"/>
            </w:rPr>
          </w:pPr>
          <w:hyperlink w:anchor="_Toc152749441" w:history="1">
            <w:r w:rsidR="007B0498" w:rsidRPr="00B81B4E">
              <w:rPr>
                <w:rStyle w:val="Hyperlink"/>
                <w:rFonts w:cstheme="minorHAnsi"/>
              </w:rPr>
              <w:t>Evaluating welfare impacts</w:t>
            </w:r>
            <w:r w:rsidR="007B0498">
              <w:rPr>
                <w:webHidden/>
              </w:rPr>
              <w:tab/>
            </w:r>
            <w:r w:rsidR="007B0498">
              <w:rPr>
                <w:webHidden/>
              </w:rPr>
              <w:fldChar w:fldCharType="begin"/>
            </w:r>
            <w:r w:rsidR="007B0498">
              <w:rPr>
                <w:webHidden/>
              </w:rPr>
              <w:instrText xml:space="preserve"> PAGEREF _Toc152749441 \h </w:instrText>
            </w:r>
            <w:r w:rsidR="007B0498">
              <w:rPr>
                <w:webHidden/>
              </w:rPr>
            </w:r>
            <w:r w:rsidR="007B0498">
              <w:rPr>
                <w:webHidden/>
              </w:rPr>
              <w:fldChar w:fldCharType="separate"/>
            </w:r>
            <w:r>
              <w:rPr>
                <w:webHidden/>
              </w:rPr>
              <w:t>25</w:t>
            </w:r>
            <w:r w:rsidR="007B0498">
              <w:rPr>
                <w:webHidden/>
              </w:rPr>
              <w:fldChar w:fldCharType="end"/>
            </w:r>
          </w:hyperlink>
        </w:p>
        <w:p w14:paraId="64968368" w14:textId="6692F715" w:rsidR="007B0498" w:rsidRDefault="008C605A">
          <w:pPr>
            <w:pStyle w:val="TOC1"/>
            <w:rPr>
              <w:rFonts w:eastAsiaTheme="minorEastAsia"/>
              <w:b w:val="0"/>
              <w:kern w:val="2"/>
              <w:lang w:eastAsia="en-AU"/>
              <w14:ligatures w14:val="standardContextual"/>
            </w:rPr>
          </w:pPr>
          <w:hyperlink w:anchor="_Toc152749442" w:history="1">
            <w:r w:rsidR="007B0498" w:rsidRPr="00B81B4E">
              <w:rPr>
                <w:rStyle w:val="Hyperlink"/>
                <w:rFonts w:cstheme="minorHAnsi"/>
              </w:rPr>
              <w:t>6</w:t>
            </w:r>
            <w:r w:rsidR="007B0498">
              <w:rPr>
                <w:rFonts w:eastAsiaTheme="minorEastAsia"/>
                <w:b w:val="0"/>
                <w:kern w:val="2"/>
                <w:lang w:eastAsia="en-AU"/>
                <w14:ligatures w14:val="standardContextual"/>
              </w:rPr>
              <w:tab/>
            </w:r>
            <w:r w:rsidR="007B0498" w:rsidRPr="00B81B4E">
              <w:rPr>
                <w:rStyle w:val="Hyperlink"/>
                <w:rFonts w:cstheme="minorHAnsi"/>
              </w:rPr>
              <w:t>Draft findings and preferred policy proposals</w:t>
            </w:r>
            <w:r w:rsidR="007B0498">
              <w:rPr>
                <w:webHidden/>
              </w:rPr>
              <w:tab/>
            </w:r>
            <w:r w:rsidR="007B0498">
              <w:rPr>
                <w:webHidden/>
              </w:rPr>
              <w:fldChar w:fldCharType="begin"/>
            </w:r>
            <w:r w:rsidR="007B0498">
              <w:rPr>
                <w:webHidden/>
              </w:rPr>
              <w:instrText xml:space="preserve"> PAGEREF _Toc152749442 \h </w:instrText>
            </w:r>
            <w:r w:rsidR="007B0498">
              <w:rPr>
                <w:webHidden/>
              </w:rPr>
            </w:r>
            <w:r w:rsidR="007B0498">
              <w:rPr>
                <w:webHidden/>
              </w:rPr>
              <w:fldChar w:fldCharType="separate"/>
            </w:r>
            <w:r>
              <w:rPr>
                <w:webHidden/>
              </w:rPr>
              <w:t>26</w:t>
            </w:r>
            <w:r w:rsidR="007B0498">
              <w:rPr>
                <w:webHidden/>
              </w:rPr>
              <w:fldChar w:fldCharType="end"/>
            </w:r>
          </w:hyperlink>
        </w:p>
        <w:p w14:paraId="7D3C08CA" w14:textId="26FF7A2F" w:rsidR="007B0498" w:rsidRDefault="008C605A">
          <w:pPr>
            <w:pStyle w:val="TOC2"/>
            <w:rPr>
              <w:rFonts w:eastAsiaTheme="minorEastAsia"/>
              <w:kern w:val="2"/>
              <w:lang w:eastAsia="en-AU"/>
              <w14:ligatures w14:val="standardContextual"/>
            </w:rPr>
          </w:pPr>
          <w:hyperlink w:anchor="_Toc152749443" w:history="1">
            <w:r w:rsidR="007B0498" w:rsidRPr="00B81B4E">
              <w:rPr>
                <w:rStyle w:val="Hyperlink"/>
                <w:rFonts w:cstheme="minorHAnsi"/>
                <w:lang w:eastAsia="ja-JP"/>
              </w:rPr>
              <w:t>Proposal 1: Review Australia’s import tariff codes</w:t>
            </w:r>
            <w:r w:rsidR="007B0498">
              <w:rPr>
                <w:webHidden/>
              </w:rPr>
              <w:tab/>
            </w:r>
            <w:r w:rsidR="007B0498">
              <w:rPr>
                <w:webHidden/>
              </w:rPr>
              <w:fldChar w:fldCharType="begin"/>
            </w:r>
            <w:r w:rsidR="007B0498">
              <w:rPr>
                <w:webHidden/>
              </w:rPr>
              <w:instrText xml:space="preserve"> PAGEREF _Toc152749443 \h </w:instrText>
            </w:r>
            <w:r w:rsidR="007B0498">
              <w:rPr>
                <w:webHidden/>
              </w:rPr>
            </w:r>
            <w:r w:rsidR="007B0498">
              <w:rPr>
                <w:webHidden/>
              </w:rPr>
              <w:fldChar w:fldCharType="separate"/>
            </w:r>
            <w:r>
              <w:rPr>
                <w:webHidden/>
              </w:rPr>
              <w:t>27</w:t>
            </w:r>
            <w:r w:rsidR="007B0498">
              <w:rPr>
                <w:webHidden/>
              </w:rPr>
              <w:fldChar w:fldCharType="end"/>
            </w:r>
          </w:hyperlink>
        </w:p>
        <w:p w14:paraId="032A2FB0" w14:textId="21CBBBA8" w:rsidR="007B0498" w:rsidRDefault="008C605A">
          <w:pPr>
            <w:pStyle w:val="TOC2"/>
            <w:rPr>
              <w:rFonts w:eastAsiaTheme="minorEastAsia"/>
              <w:kern w:val="2"/>
              <w:lang w:eastAsia="en-AU"/>
              <w14:ligatures w14:val="standardContextual"/>
            </w:rPr>
          </w:pPr>
          <w:hyperlink w:anchor="_Toc152749444" w:history="1">
            <w:r w:rsidR="007B0498" w:rsidRPr="00B81B4E">
              <w:rPr>
                <w:rStyle w:val="Hyperlink"/>
                <w:rFonts w:cstheme="minorHAnsi"/>
                <w:lang w:eastAsia="ja-JP"/>
              </w:rPr>
              <w:t>Proposal 2: Introduce a seafood traceability program for high-risk species</w:t>
            </w:r>
            <w:r w:rsidR="007B0498">
              <w:rPr>
                <w:webHidden/>
              </w:rPr>
              <w:tab/>
            </w:r>
            <w:r w:rsidR="007B0498">
              <w:rPr>
                <w:webHidden/>
              </w:rPr>
              <w:fldChar w:fldCharType="begin"/>
            </w:r>
            <w:r w:rsidR="007B0498">
              <w:rPr>
                <w:webHidden/>
              </w:rPr>
              <w:instrText xml:space="preserve"> PAGEREF _Toc152749444 \h </w:instrText>
            </w:r>
            <w:r w:rsidR="007B0498">
              <w:rPr>
                <w:webHidden/>
              </w:rPr>
            </w:r>
            <w:r w:rsidR="007B0498">
              <w:rPr>
                <w:webHidden/>
              </w:rPr>
              <w:fldChar w:fldCharType="separate"/>
            </w:r>
            <w:r>
              <w:rPr>
                <w:webHidden/>
              </w:rPr>
              <w:t>27</w:t>
            </w:r>
            <w:r w:rsidR="007B0498">
              <w:rPr>
                <w:webHidden/>
              </w:rPr>
              <w:fldChar w:fldCharType="end"/>
            </w:r>
          </w:hyperlink>
        </w:p>
        <w:p w14:paraId="0474219F" w14:textId="0DFF41B6" w:rsidR="007B0498" w:rsidRDefault="008C605A">
          <w:pPr>
            <w:pStyle w:val="TOC2"/>
            <w:rPr>
              <w:rFonts w:eastAsiaTheme="minorEastAsia"/>
              <w:kern w:val="2"/>
              <w:lang w:eastAsia="en-AU"/>
              <w14:ligatures w14:val="standardContextual"/>
            </w:rPr>
          </w:pPr>
          <w:hyperlink w:anchor="_Toc152749445" w:history="1">
            <w:r w:rsidR="007B0498" w:rsidRPr="00B81B4E">
              <w:rPr>
                <w:rStyle w:val="Hyperlink"/>
                <w:rFonts w:cstheme="minorHAnsi"/>
                <w:lang w:eastAsia="ja-JP"/>
              </w:rPr>
              <w:t>Proposal 3: Support expansion of multilateral CDS</w:t>
            </w:r>
            <w:r w:rsidR="007B0498">
              <w:rPr>
                <w:webHidden/>
              </w:rPr>
              <w:tab/>
            </w:r>
            <w:r w:rsidR="007B0498">
              <w:rPr>
                <w:webHidden/>
              </w:rPr>
              <w:fldChar w:fldCharType="begin"/>
            </w:r>
            <w:r w:rsidR="007B0498">
              <w:rPr>
                <w:webHidden/>
              </w:rPr>
              <w:instrText xml:space="preserve"> PAGEREF _Toc152749445 \h </w:instrText>
            </w:r>
            <w:r w:rsidR="007B0498">
              <w:rPr>
                <w:webHidden/>
              </w:rPr>
            </w:r>
            <w:r w:rsidR="007B0498">
              <w:rPr>
                <w:webHidden/>
              </w:rPr>
              <w:fldChar w:fldCharType="separate"/>
            </w:r>
            <w:r>
              <w:rPr>
                <w:webHidden/>
              </w:rPr>
              <w:t>30</w:t>
            </w:r>
            <w:r w:rsidR="007B0498">
              <w:rPr>
                <w:webHidden/>
              </w:rPr>
              <w:fldChar w:fldCharType="end"/>
            </w:r>
          </w:hyperlink>
        </w:p>
        <w:p w14:paraId="763A8A75" w14:textId="59DA764D" w:rsidR="007B0498" w:rsidRDefault="008C605A">
          <w:pPr>
            <w:pStyle w:val="TOC1"/>
            <w:rPr>
              <w:rFonts w:eastAsiaTheme="minorEastAsia"/>
              <w:b w:val="0"/>
              <w:kern w:val="2"/>
              <w:lang w:eastAsia="en-AU"/>
              <w14:ligatures w14:val="standardContextual"/>
            </w:rPr>
          </w:pPr>
          <w:hyperlink w:anchor="_Toc152749446" w:history="1">
            <w:r w:rsidR="007B0498" w:rsidRPr="00B81B4E">
              <w:rPr>
                <w:rStyle w:val="Hyperlink"/>
                <w:rFonts w:cstheme="minorHAnsi"/>
              </w:rPr>
              <w:t>7</w:t>
            </w:r>
            <w:r w:rsidR="007B0498">
              <w:rPr>
                <w:rFonts w:eastAsiaTheme="minorEastAsia"/>
                <w:b w:val="0"/>
                <w:kern w:val="2"/>
                <w:lang w:eastAsia="en-AU"/>
                <w14:ligatures w14:val="standardContextual"/>
              </w:rPr>
              <w:tab/>
            </w:r>
            <w:r w:rsidR="007B0498" w:rsidRPr="00B81B4E">
              <w:rPr>
                <w:rStyle w:val="Hyperlink"/>
                <w:rFonts w:cstheme="minorHAnsi"/>
              </w:rPr>
              <w:t>Costs and benefits</w:t>
            </w:r>
            <w:r w:rsidR="007B0498">
              <w:rPr>
                <w:webHidden/>
              </w:rPr>
              <w:tab/>
            </w:r>
            <w:r w:rsidR="007B0498">
              <w:rPr>
                <w:webHidden/>
              </w:rPr>
              <w:fldChar w:fldCharType="begin"/>
            </w:r>
            <w:r w:rsidR="007B0498">
              <w:rPr>
                <w:webHidden/>
              </w:rPr>
              <w:instrText xml:space="preserve"> PAGEREF _Toc152749446 \h </w:instrText>
            </w:r>
            <w:r w:rsidR="007B0498">
              <w:rPr>
                <w:webHidden/>
              </w:rPr>
            </w:r>
            <w:r w:rsidR="007B0498">
              <w:rPr>
                <w:webHidden/>
              </w:rPr>
              <w:fldChar w:fldCharType="separate"/>
            </w:r>
            <w:r>
              <w:rPr>
                <w:webHidden/>
              </w:rPr>
              <w:t>31</w:t>
            </w:r>
            <w:r w:rsidR="007B0498">
              <w:rPr>
                <w:webHidden/>
              </w:rPr>
              <w:fldChar w:fldCharType="end"/>
            </w:r>
          </w:hyperlink>
        </w:p>
        <w:p w14:paraId="3EDE9618" w14:textId="70E5DFAA" w:rsidR="007B0498" w:rsidRDefault="008C605A">
          <w:pPr>
            <w:pStyle w:val="TOC2"/>
            <w:rPr>
              <w:rFonts w:eastAsiaTheme="minorEastAsia"/>
              <w:kern w:val="2"/>
              <w:lang w:eastAsia="en-AU"/>
              <w14:ligatures w14:val="standardContextual"/>
            </w:rPr>
          </w:pPr>
          <w:hyperlink w:anchor="_Toc152749447" w:history="1">
            <w:r w:rsidR="007B0498" w:rsidRPr="00B81B4E">
              <w:rPr>
                <w:rStyle w:val="Hyperlink"/>
                <w:rFonts w:cstheme="minorHAnsi"/>
              </w:rPr>
              <w:t>Proposal 1</w:t>
            </w:r>
            <w:r w:rsidR="007B0498">
              <w:rPr>
                <w:webHidden/>
              </w:rPr>
              <w:tab/>
            </w:r>
            <w:r w:rsidR="007B0498">
              <w:rPr>
                <w:webHidden/>
              </w:rPr>
              <w:fldChar w:fldCharType="begin"/>
            </w:r>
            <w:r w:rsidR="007B0498">
              <w:rPr>
                <w:webHidden/>
              </w:rPr>
              <w:instrText xml:space="preserve"> PAGEREF _Toc152749447 \h </w:instrText>
            </w:r>
            <w:r w:rsidR="007B0498">
              <w:rPr>
                <w:webHidden/>
              </w:rPr>
            </w:r>
            <w:r w:rsidR="007B0498">
              <w:rPr>
                <w:webHidden/>
              </w:rPr>
              <w:fldChar w:fldCharType="separate"/>
            </w:r>
            <w:r>
              <w:rPr>
                <w:webHidden/>
              </w:rPr>
              <w:t>31</w:t>
            </w:r>
            <w:r w:rsidR="007B0498">
              <w:rPr>
                <w:webHidden/>
              </w:rPr>
              <w:fldChar w:fldCharType="end"/>
            </w:r>
          </w:hyperlink>
        </w:p>
        <w:p w14:paraId="7C30DB20" w14:textId="6660DC38" w:rsidR="007B0498" w:rsidRDefault="008C605A">
          <w:pPr>
            <w:pStyle w:val="TOC2"/>
            <w:rPr>
              <w:rFonts w:eastAsiaTheme="minorEastAsia"/>
              <w:kern w:val="2"/>
              <w:lang w:eastAsia="en-AU"/>
              <w14:ligatures w14:val="standardContextual"/>
            </w:rPr>
          </w:pPr>
          <w:hyperlink w:anchor="_Toc152749448" w:history="1">
            <w:r w:rsidR="007B0498" w:rsidRPr="00B81B4E">
              <w:rPr>
                <w:rStyle w:val="Hyperlink"/>
                <w:rFonts w:cstheme="minorHAnsi"/>
              </w:rPr>
              <w:t>Proposal 2</w:t>
            </w:r>
            <w:r w:rsidR="007B0498">
              <w:rPr>
                <w:webHidden/>
              </w:rPr>
              <w:tab/>
            </w:r>
            <w:r w:rsidR="007B0498">
              <w:rPr>
                <w:webHidden/>
              </w:rPr>
              <w:fldChar w:fldCharType="begin"/>
            </w:r>
            <w:r w:rsidR="007B0498">
              <w:rPr>
                <w:webHidden/>
              </w:rPr>
              <w:instrText xml:space="preserve"> PAGEREF _Toc152749448 \h </w:instrText>
            </w:r>
            <w:r w:rsidR="007B0498">
              <w:rPr>
                <w:webHidden/>
              </w:rPr>
            </w:r>
            <w:r w:rsidR="007B0498">
              <w:rPr>
                <w:webHidden/>
              </w:rPr>
              <w:fldChar w:fldCharType="separate"/>
            </w:r>
            <w:r>
              <w:rPr>
                <w:webHidden/>
              </w:rPr>
              <w:t>31</w:t>
            </w:r>
            <w:r w:rsidR="007B0498">
              <w:rPr>
                <w:webHidden/>
              </w:rPr>
              <w:fldChar w:fldCharType="end"/>
            </w:r>
          </w:hyperlink>
        </w:p>
        <w:p w14:paraId="7953549B" w14:textId="25521264" w:rsidR="007B0498" w:rsidRDefault="008C605A">
          <w:pPr>
            <w:pStyle w:val="TOC2"/>
            <w:rPr>
              <w:rFonts w:eastAsiaTheme="minorEastAsia"/>
              <w:kern w:val="2"/>
              <w:lang w:eastAsia="en-AU"/>
              <w14:ligatures w14:val="standardContextual"/>
            </w:rPr>
          </w:pPr>
          <w:hyperlink w:anchor="_Toc152749449" w:history="1">
            <w:r w:rsidR="007B0498" w:rsidRPr="00B81B4E">
              <w:rPr>
                <w:rStyle w:val="Hyperlink"/>
                <w:rFonts w:cstheme="minorHAnsi"/>
              </w:rPr>
              <w:t>Proposal 3</w:t>
            </w:r>
            <w:r w:rsidR="007B0498">
              <w:rPr>
                <w:webHidden/>
              </w:rPr>
              <w:tab/>
            </w:r>
            <w:r w:rsidR="007B0498">
              <w:rPr>
                <w:webHidden/>
              </w:rPr>
              <w:fldChar w:fldCharType="begin"/>
            </w:r>
            <w:r w:rsidR="007B0498">
              <w:rPr>
                <w:webHidden/>
              </w:rPr>
              <w:instrText xml:space="preserve"> PAGEREF _Toc152749449 \h </w:instrText>
            </w:r>
            <w:r w:rsidR="007B0498">
              <w:rPr>
                <w:webHidden/>
              </w:rPr>
            </w:r>
            <w:r w:rsidR="007B0498">
              <w:rPr>
                <w:webHidden/>
              </w:rPr>
              <w:fldChar w:fldCharType="separate"/>
            </w:r>
            <w:r>
              <w:rPr>
                <w:webHidden/>
              </w:rPr>
              <w:t>34</w:t>
            </w:r>
            <w:r w:rsidR="007B0498">
              <w:rPr>
                <w:webHidden/>
              </w:rPr>
              <w:fldChar w:fldCharType="end"/>
            </w:r>
          </w:hyperlink>
        </w:p>
        <w:p w14:paraId="0CE1B36D" w14:textId="63C03C11" w:rsidR="007B0498" w:rsidRDefault="008C605A">
          <w:pPr>
            <w:pStyle w:val="TOC1"/>
            <w:rPr>
              <w:rFonts w:eastAsiaTheme="minorEastAsia"/>
              <w:b w:val="0"/>
              <w:kern w:val="2"/>
              <w:lang w:eastAsia="en-AU"/>
              <w14:ligatures w14:val="standardContextual"/>
            </w:rPr>
          </w:pPr>
          <w:hyperlink w:anchor="_Toc152749450" w:history="1">
            <w:r w:rsidR="007B0498" w:rsidRPr="00B81B4E">
              <w:rPr>
                <w:rStyle w:val="Hyperlink"/>
                <w:rFonts w:cstheme="minorHAnsi"/>
              </w:rPr>
              <w:t>Make a submission</w:t>
            </w:r>
            <w:r w:rsidR="007B0498">
              <w:rPr>
                <w:webHidden/>
              </w:rPr>
              <w:tab/>
            </w:r>
            <w:r w:rsidR="007B0498">
              <w:rPr>
                <w:webHidden/>
              </w:rPr>
              <w:fldChar w:fldCharType="begin"/>
            </w:r>
            <w:r w:rsidR="007B0498">
              <w:rPr>
                <w:webHidden/>
              </w:rPr>
              <w:instrText xml:space="preserve"> PAGEREF _Toc152749450 \h </w:instrText>
            </w:r>
            <w:r w:rsidR="007B0498">
              <w:rPr>
                <w:webHidden/>
              </w:rPr>
            </w:r>
            <w:r w:rsidR="007B0498">
              <w:rPr>
                <w:webHidden/>
              </w:rPr>
              <w:fldChar w:fldCharType="separate"/>
            </w:r>
            <w:r>
              <w:rPr>
                <w:webHidden/>
              </w:rPr>
              <w:t>35</w:t>
            </w:r>
            <w:r w:rsidR="007B0498">
              <w:rPr>
                <w:webHidden/>
              </w:rPr>
              <w:fldChar w:fldCharType="end"/>
            </w:r>
          </w:hyperlink>
        </w:p>
        <w:p w14:paraId="49AD0C7A" w14:textId="3BDC2B6D" w:rsidR="007B0498" w:rsidRDefault="008C605A">
          <w:pPr>
            <w:pStyle w:val="TOC2"/>
            <w:rPr>
              <w:rFonts w:eastAsiaTheme="minorEastAsia"/>
              <w:kern w:val="2"/>
              <w:lang w:eastAsia="en-AU"/>
              <w14:ligatures w14:val="standardContextual"/>
            </w:rPr>
          </w:pPr>
          <w:hyperlink w:anchor="_Toc152749451" w:history="1">
            <w:r w:rsidR="007B0498" w:rsidRPr="00B81B4E">
              <w:rPr>
                <w:rStyle w:val="Hyperlink"/>
                <w:rFonts w:cstheme="minorHAnsi"/>
                <w:lang w:eastAsia="ja-JP"/>
              </w:rPr>
              <w:t>Have your say</w:t>
            </w:r>
            <w:r w:rsidR="007B0498">
              <w:rPr>
                <w:webHidden/>
              </w:rPr>
              <w:tab/>
            </w:r>
            <w:r w:rsidR="007B0498">
              <w:rPr>
                <w:webHidden/>
              </w:rPr>
              <w:fldChar w:fldCharType="begin"/>
            </w:r>
            <w:r w:rsidR="007B0498">
              <w:rPr>
                <w:webHidden/>
              </w:rPr>
              <w:instrText xml:space="preserve"> PAGEREF _Toc152749451 \h </w:instrText>
            </w:r>
            <w:r w:rsidR="007B0498">
              <w:rPr>
                <w:webHidden/>
              </w:rPr>
            </w:r>
            <w:r w:rsidR="007B0498">
              <w:rPr>
                <w:webHidden/>
              </w:rPr>
              <w:fldChar w:fldCharType="separate"/>
            </w:r>
            <w:r>
              <w:rPr>
                <w:webHidden/>
              </w:rPr>
              <w:t>35</w:t>
            </w:r>
            <w:r w:rsidR="007B0498">
              <w:rPr>
                <w:webHidden/>
              </w:rPr>
              <w:fldChar w:fldCharType="end"/>
            </w:r>
          </w:hyperlink>
        </w:p>
        <w:p w14:paraId="0EC480C9" w14:textId="69E9D4E2" w:rsidR="007B0498" w:rsidRDefault="008C605A">
          <w:pPr>
            <w:pStyle w:val="TOC2"/>
            <w:rPr>
              <w:rFonts w:eastAsiaTheme="minorEastAsia"/>
              <w:kern w:val="2"/>
              <w:lang w:eastAsia="en-AU"/>
              <w14:ligatures w14:val="standardContextual"/>
            </w:rPr>
          </w:pPr>
          <w:hyperlink w:anchor="_Toc152749452" w:history="1">
            <w:r w:rsidR="007B0498" w:rsidRPr="00B81B4E">
              <w:rPr>
                <w:rStyle w:val="Hyperlink"/>
                <w:rFonts w:cstheme="minorHAnsi"/>
                <w:lang w:eastAsia="ja-JP"/>
              </w:rPr>
              <w:t>Next steps</w:t>
            </w:r>
            <w:r w:rsidR="007B0498">
              <w:rPr>
                <w:webHidden/>
              </w:rPr>
              <w:tab/>
            </w:r>
            <w:r w:rsidR="007B0498">
              <w:rPr>
                <w:webHidden/>
              </w:rPr>
              <w:fldChar w:fldCharType="begin"/>
            </w:r>
            <w:r w:rsidR="007B0498">
              <w:rPr>
                <w:webHidden/>
              </w:rPr>
              <w:instrText xml:space="preserve"> PAGEREF _Toc152749452 \h </w:instrText>
            </w:r>
            <w:r w:rsidR="007B0498">
              <w:rPr>
                <w:webHidden/>
              </w:rPr>
            </w:r>
            <w:r w:rsidR="007B0498">
              <w:rPr>
                <w:webHidden/>
              </w:rPr>
              <w:fldChar w:fldCharType="separate"/>
            </w:r>
            <w:r>
              <w:rPr>
                <w:webHidden/>
              </w:rPr>
              <w:t>35</w:t>
            </w:r>
            <w:r w:rsidR="007B0498">
              <w:rPr>
                <w:webHidden/>
              </w:rPr>
              <w:fldChar w:fldCharType="end"/>
            </w:r>
          </w:hyperlink>
        </w:p>
        <w:p w14:paraId="238D580B" w14:textId="64BBCCB0" w:rsidR="007B0498" w:rsidRDefault="008C605A">
          <w:pPr>
            <w:pStyle w:val="TOC2"/>
            <w:rPr>
              <w:rFonts w:eastAsiaTheme="minorEastAsia"/>
              <w:kern w:val="2"/>
              <w:lang w:eastAsia="en-AU"/>
              <w14:ligatures w14:val="standardContextual"/>
            </w:rPr>
          </w:pPr>
          <w:hyperlink w:anchor="_Toc152749453" w:history="1">
            <w:r w:rsidR="007B0498" w:rsidRPr="00B81B4E">
              <w:rPr>
                <w:rStyle w:val="Hyperlink"/>
                <w:rFonts w:cstheme="minorHAnsi"/>
                <w:lang w:eastAsia="ja-JP"/>
              </w:rPr>
              <w:t>Contacts</w:t>
            </w:r>
            <w:r w:rsidR="007B0498">
              <w:rPr>
                <w:webHidden/>
              </w:rPr>
              <w:tab/>
            </w:r>
            <w:r w:rsidR="007B0498">
              <w:rPr>
                <w:webHidden/>
              </w:rPr>
              <w:fldChar w:fldCharType="begin"/>
            </w:r>
            <w:r w:rsidR="007B0498">
              <w:rPr>
                <w:webHidden/>
              </w:rPr>
              <w:instrText xml:space="preserve"> PAGEREF _Toc152749453 \h </w:instrText>
            </w:r>
            <w:r w:rsidR="007B0498">
              <w:rPr>
                <w:webHidden/>
              </w:rPr>
            </w:r>
            <w:r w:rsidR="007B0498">
              <w:rPr>
                <w:webHidden/>
              </w:rPr>
              <w:fldChar w:fldCharType="separate"/>
            </w:r>
            <w:r>
              <w:rPr>
                <w:webHidden/>
              </w:rPr>
              <w:t>35</w:t>
            </w:r>
            <w:r w:rsidR="007B0498">
              <w:rPr>
                <w:webHidden/>
              </w:rPr>
              <w:fldChar w:fldCharType="end"/>
            </w:r>
          </w:hyperlink>
        </w:p>
        <w:p w14:paraId="00775A3E" w14:textId="40CC2CF8" w:rsidR="007B0498" w:rsidRDefault="008C605A">
          <w:pPr>
            <w:pStyle w:val="TOC1"/>
            <w:rPr>
              <w:rFonts w:eastAsiaTheme="minorEastAsia"/>
              <w:b w:val="0"/>
              <w:kern w:val="2"/>
              <w:lang w:eastAsia="en-AU"/>
              <w14:ligatures w14:val="standardContextual"/>
            </w:rPr>
          </w:pPr>
          <w:hyperlink w:anchor="_Toc152749454" w:history="1">
            <w:r w:rsidR="007B0498" w:rsidRPr="00B81B4E">
              <w:rPr>
                <w:rStyle w:val="Hyperlink"/>
                <w:rFonts w:cstheme="minorHAnsi"/>
              </w:rPr>
              <w:t>Appendix A — additional material</w:t>
            </w:r>
            <w:r w:rsidR="007B0498">
              <w:rPr>
                <w:webHidden/>
              </w:rPr>
              <w:tab/>
            </w:r>
            <w:r w:rsidR="007B0498">
              <w:rPr>
                <w:webHidden/>
              </w:rPr>
              <w:fldChar w:fldCharType="begin"/>
            </w:r>
            <w:r w:rsidR="007B0498">
              <w:rPr>
                <w:webHidden/>
              </w:rPr>
              <w:instrText xml:space="preserve"> PAGEREF _Toc152749454 \h </w:instrText>
            </w:r>
            <w:r w:rsidR="007B0498">
              <w:rPr>
                <w:webHidden/>
              </w:rPr>
            </w:r>
            <w:r w:rsidR="007B0498">
              <w:rPr>
                <w:webHidden/>
              </w:rPr>
              <w:fldChar w:fldCharType="separate"/>
            </w:r>
            <w:r>
              <w:rPr>
                <w:webHidden/>
              </w:rPr>
              <w:t>36</w:t>
            </w:r>
            <w:r w:rsidR="007B0498">
              <w:rPr>
                <w:webHidden/>
              </w:rPr>
              <w:fldChar w:fldCharType="end"/>
            </w:r>
          </w:hyperlink>
        </w:p>
        <w:p w14:paraId="7DCDB17F" w14:textId="56930849" w:rsidR="007B0498" w:rsidRDefault="008C605A">
          <w:pPr>
            <w:pStyle w:val="TOC1"/>
            <w:rPr>
              <w:rFonts w:eastAsiaTheme="minorEastAsia"/>
              <w:b w:val="0"/>
              <w:kern w:val="2"/>
              <w:lang w:eastAsia="en-AU"/>
              <w14:ligatures w14:val="standardContextual"/>
            </w:rPr>
          </w:pPr>
          <w:hyperlink w:anchor="_Toc152749455" w:history="1">
            <w:r w:rsidR="007B0498" w:rsidRPr="00B81B4E">
              <w:rPr>
                <w:rStyle w:val="Hyperlink"/>
              </w:rPr>
              <w:t>References</w:t>
            </w:r>
            <w:r w:rsidR="007B0498">
              <w:rPr>
                <w:webHidden/>
              </w:rPr>
              <w:tab/>
            </w:r>
            <w:r w:rsidR="007B0498">
              <w:rPr>
                <w:webHidden/>
              </w:rPr>
              <w:fldChar w:fldCharType="begin"/>
            </w:r>
            <w:r w:rsidR="007B0498">
              <w:rPr>
                <w:webHidden/>
              </w:rPr>
              <w:instrText xml:space="preserve"> PAGEREF _Toc152749455 \h </w:instrText>
            </w:r>
            <w:r w:rsidR="007B0498">
              <w:rPr>
                <w:webHidden/>
              </w:rPr>
            </w:r>
            <w:r w:rsidR="007B0498">
              <w:rPr>
                <w:webHidden/>
              </w:rPr>
              <w:fldChar w:fldCharType="separate"/>
            </w:r>
            <w:r>
              <w:rPr>
                <w:webHidden/>
              </w:rPr>
              <w:t>46</w:t>
            </w:r>
            <w:r w:rsidR="007B0498">
              <w:rPr>
                <w:webHidden/>
              </w:rPr>
              <w:fldChar w:fldCharType="end"/>
            </w:r>
          </w:hyperlink>
        </w:p>
        <w:p w14:paraId="0237741A" w14:textId="571F3F16" w:rsidR="00596BBE" w:rsidRDefault="00F757ED" w:rsidP="00596BBE">
          <w:pPr>
            <w:rPr>
              <w:rFonts w:cstheme="minorHAnsi"/>
              <w:b/>
              <w:noProof/>
            </w:rPr>
          </w:pPr>
          <w:r w:rsidRPr="00356D65">
            <w:rPr>
              <w:rFonts w:cstheme="minorHAnsi"/>
              <w:b/>
              <w:noProof/>
            </w:rPr>
            <w:fldChar w:fldCharType="end"/>
          </w:r>
        </w:p>
      </w:sdtContent>
    </w:sdt>
    <w:p w14:paraId="39075645" w14:textId="479D8D03" w:rsidR="00457FE0" w:rsidRPr="00356D65" w:rsidRDefault="00F757ED" w:rsidP="00457FE0">
      <w:pPr>
        <w:pStyle w:val="TOCHeading2"/>
        <w:rPr>
          <w:rFonts w:asciiTheme="minorHAnsi" w:hAnsiTheme="minorHAnsi" w:cstheme="minorHAnsi"/>
          <w:b/>
          <w:bCs/>
        </w:rPr>
      </w:pPr>
      <w:r w:rsidRPr="00356D65">
        <w:rPr>
          <w:rStyle w:val="Strong"/>
          <w:rFonts w:asciiTheme="minorHAnsi" w:hAnsiTheme="minorHAnsi" w:cstheme="minorHAnsi"/>
        </w:rPr>
        <w:t>Figures</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TOC \h \z \c "Table B" </w:instrText>
      </w:r>
      <w:r w:rsidR="008C605A">
        <w:rPr>
          <w:rFonts w:asciiTheme="minorHAnsi" w:hAnsiTheme="minorHAnsi" w:cstheme="minorHAnsi"/>
        </w:rPr>
        <w:fldChar w:fldCharType="separate"/>
      </w:r>
      <w:r w:rsidR="00344F31" w:rsidRPr="00356D65">
        <w:rPr>
          <w:rFonts w:asciiTheme="minorHAnsi" w:hAnsiTheme="minorHAnsi" w:cstheme="minorHAnsi"/>
        </w:rPr>
        <w:fldChar w:fldCharType="end"/>
      </w:r>
    </w:p>
    <w:p w14:paraId="687582A7" w14:textId="24876BB7" w:rsidR="00980125" w:rsidRDefault="00F757ED">
      <w:pPr>
        <w:pStyle w:val="TableofFigures"/>
        <w:tabs>
          <w:tab w:val="right" w:leader="dot" w:pos="9060"/>
        </w:tabs>
        <w:rPr>
          <w:rFonts w:eastAsiaTheme="minorEastAsia"/>
          <w:noProof/>
          <w:kern w:val="2"/>
          <w:lang w:eastAsia="en-AU"/>
          <w14:ligatures w14:val="standardContextual"/>
        </w:rPr>
      </w:pPr>
      <w:r w:rsidRPr="00356D65">
        <w:rPr>
          <w:rStyle w:val="Strong"/>
          <w:rFonts w:cstheme="minorHAnsi"/>
        </w:rPr>
        <w:fldChar w:fldCharType="begin"/>
      </w:r>
      <w:r w:rsidRPr="00356D65">
        <w:rPr>
          <w:rStyle w:val="Strong"/>
          <w:rFonts w:cstheme="minorHAnsi"/>
        </w:rPr>
        <w:instrText xml:space="preserve"> TOC \h \z \c "Figure" </w:instrText>
      </w:r>
      <w:r w:rsidRPr="00356D65">
        <w:rPr>
          <w:rStyle w:val="Strong"/>
          <w:rFonts w:cstheme="minorHAnsi"/>
        </w:rPr>
        <w:fldChar w:fldCharType="separate"/>
      </w:r>
      <w:hyperlink w:anchor="_Toc147828229" w:history="1">
        <w:r w:rsidR="00980125" w:rsidRPr="00547CE9">
          <w:rPr>
            <w:rStyle w:val="Hyperlink"/>
            <w:rFonts w:cstheme="minorHAnsi"/>
            <w:noProof/>
          </w:rPr>
          <w:t>Figure 1 Common types of IUU fishing</w:t>
        </w:r>
        <w:r w:rsidR="00980125">
          <w:rPr>
            <w:noProof/>
            <w:webHidden/>
          </w:rPr>
          <w:tab/>
        </w:r>
        <w:r w:rsidR="00980125">
          <w:rPr>
            <w:noProof/>
            <w:webHidden/>
          </w:rPr>
          <w:fldChar w:fldCharType="begin"/>
        </w:r>
        <w:r w:rsidR="00980125">
          <w:rPr>
            <w:noProof/>
            <w:webHidden/>
          </w:rPr>
          <w:instrText xml:space="preserve"> PAGEREF _Toc147828229 \h </w:instrText>
        </w:r>
        <w:r w:rsidR="00980125">
          <w:rPr>
            <w:noProof/>
            <w:webHidden/>
          </w:rPr>
        </w:r>
        <w:r w:rsidR="00980125">
          <w:rPr>
            <w:noProof/>
            <w:webHidden/>
          </w:rPr>
          <w:fldChar w:fldCharType="separate"/>
        </w:r>
        <w:r w:rsidR="008C605A">
          <w:rPr>
            <w:noProof/>
            <w:webHidden/>
          </w:rPr>
          <w:t>3</w:t>
        </w:r>
        <w:r w:rsidR="00980125">
          <w:rPr>
            <w:noProof/>
            <w:webHidden/>
          </w:rPr>
          <w:fldChar w:fldCharType="end"/>
        </w:r>
      </w:hyperlink>
    </w:p>
    <w:p w14:paraId="7F223F85" w14:textId="6B7CE57E" w:rsidR="00980125" w:rsidRDefault="008C605A">
      <w:pPr>
        <w:pStyle w:val="TableofFigures"/>
        <w:tabs>
          <w:tab w:val="right" w:leader="dot" w:pos="9060"/>
        </w:tabs>
        <w:rPr>
          <w:rFonts w:eastAsiaTheme="minorEastAsia"/>
          <w:noProof/>
          <w:kern w:val="2"/>
          <w:lang w:eastAsia="en-AU"/>
          <w14:ligatures w14:val="standardContextual"/>
        </w:rPr>
      </w:pPr>
      <w:hyperlink w:anchor="_Toc147828230" w:history="1">
        <w:r w:rsidR="00980125" w:rsidRPr="00547CE9">
          <w:rPr>
            <w:rStyle w:val="Hyperlink"/>
            <w:rFonts w:cstheme="minorHAnsi"/>
            <w:noProof/>
          </w:rPr>
          <w:t>Figure 2 Volume of seafood imports, by country and product type, Australia, 2018 to 2022</w:t>
        </w:r>
        <w:r w:rsidR="00980125">
          <w:rPr>
            <w:noProof/>
            <w:webHidden/>
          </w:rPr>
          <w:tab/>
        </w:r>
        <w:r w:rsidR="00980125">
          <w:rPr>
            <w:noProof/>
            <w:webHidden/>
          </w:rPr>
          <w:fldChar w:fldCharType="begin"/>
        </w:r>
        <w:r w:rsidR="00980125">
          <w:rPr>
            <w:noProof/>
            <w:webHidden/>
          </w:rPr>
          <w:instrText xml:space="preserve"> PAGEREF _Toc147828230 \h </w:instrText>
        </w:r>
        <w:r w:rsidR="00980125">
          <w:rPr>
            <w:noProof/>
            <w:webHidden/>
          </w:rPr>
        </w:r>
        <w:r w:rsidR="00980125">
          <w:rPr>
            <w:noProof/>
            <w:webHidden/>
          </w:rPr>
          <w:fldChar w:fldCharType="separate"/>
        </w:r>
        <w:r>
          <w:rPr>
            <w:noProof/>
            <w:webHidden/>
          </w:rPr>
          <w:t>6</w:t>
        </w:r>
        <w:r w:rsidR="00980125">
          <w:rPr>
            <w:noProof/>
            <w:webHidden/>
          </w:rPr>
          <w:fldChar w:fldCharType="end"/>
        </w:r>
      </w:hyperlink>
    </w:p>
    <w:p w14:paraId="5FEBBF03" w14:textId="22A4BCBB" w:rsidR="00980125" w:rsidRDefault="008C605A">
      <w:pPr>
        <w:pStyle w:val="TableofFigures"/>
        <w:tabs>
          <w:tab w:val="right" w:leader="dot" w:pos="9060"/>
        </w:tabs>
        <w:rPr>
          <w:rFonts w:eastAsiaTheme="minorEastAsia"/>
          <w:noProof/>
          <w:kern w:val="2"/>
          <w:lang w:eastAsia="en-AU"/>
          <w14:ligatures w14:val="standardContextual"/>
        </w:rPr>
      </w:pPr>
      <w:hyperlink w:anchor="_Toc147828231" w:history="1">
        <w:r w:rsidR="00980125" w:rsidRPr="00547CE9">
          <w:rPr>
            <w:rStyle w:val="Hyperlink"/>
            <w:rFonts w:cstheme="minorHAnsi"/>
            <w:noProof/>
          </w:rPr>
          <w:t>Figure 3 Value of seafood imports, by country and product type, Australia, 2018 to 2022</w:t>
        </w:r>
        <w:r w:rsidR="00980125">
          <w:rPr>
            <w:noProof/>
            <w:webHidden/>
          </w:rPr>
          <w:tab/>
        </w:r>
        <w:r w:rsidR="00980125">
          <w:rPr>
            <w:noProof/>
            <w:webHidden/>
          </w:rPr>
          <w:fldChar w:fldCharType="begin"/>
        </w:r>
        <w:r w:rsidR="00980125">
          <w:rPr>
            <w:noProof/>
            <w:webHidden/>
          </w:rPr>
          <w:instrText xml:space="preserve"> PAGEREF _Toc147828231 \h </w:instrText>
        </w:r>
        <w:r w:rsidR="00980125">
          <w:rPr>
            <w:noProof/>
            <w:webHidden/>
          </w:rPr>
        </w:r>
        <w:r w:rsidR="00980125">
          <w:rPr>
            <w:noProof/>
            <w:webHidden/>
          </w:rPr>
          <w:fldChar w:fldCharType="separate"/>
        </w:r>
        <w:r>
          <w:rPr>
            <w:noProof/>
            <w:webHidden/>
          </w:rPr>
          <w:t>7</w:t>
        </w:r>
        <w:r w:rsidR="00980125">
          <w:rPr>
            <w:noProof/>
            <w:webHidden/>
          </w:rPr>
          <w:fldChar w:fldCharType="end"/>
        </w:r>
      </w:hyperlink>
    </w:p>
    <w:p w14:paraId="720BACEE" w14:textId="1B983246" w:rsidR="00980125" w:rsidRDefault="008C605A">
      <w:pPr>
        <w:pStyle w:val="TableofFigures"/>
        <w:tabs>
          <w:tab w:val="right" w:leader="dot" w:pos="9060"/>
        </w:tabs>
        <w:rPr>
          <w:rFonts w:eastAsiaTheme="minorEastAsia"/>
          <w:noProof/>
          <w:kern w:val="2"/>
          <w:lang w:eastAsia="en-AU"/>
          <w14:ligatures w14:val="standardContextual"/>
        </w:rPr>
      </w:pPr>
      <w:hyperlink w:anchor="_Toc147828232" w:history="1">
        <w:r w:rsidR="00980125" w:rsidRPr="00547CE9">
          <w:rPr>
            <w:rStyle w:val="Hyperlink"/>
            <w:rFonts w:cstheme="minorHAnsi"/>
            <w:noProof/>
          </w:rPr>
          <w:t>Figure 4 Top 50 seafood imports, by country and product, Australia, 2018 to 2022</w:t>
        </w:r>
        <w:r w:rsidR="00980125">
          <w:rPr>
            <w:noProof/>
            <w:webHidden/>
          </w:rPr>
          <w:tab/>
        </w:r>
        <w:r w:rsidR="00980125">
          <w:rPr>
            <w:noProof/>
            <w:webHidden/>
          </w:rPr>
          <w:fldChar w:fldCharType="begin"/>
        </w:r>
        <w:r w:rsidR="00980125">
          <w:rPr>
            <w:noProof/>
            <w:webHidden/>
          </w:rPr>
          <w:instrText xml:space="preserve"> PAGEREF _Toc147828232 \h </w:instrText>
        </w:r>
        <w:r w:rsidR="00980125">
          <w:rPr>
            <w:noProof/>
            <w:webHidden/>
          </w:rPr>
        </w:r>
        <w:r w:rsidR="00980125">
          <w:rPr>
            <w:noProof/>
            <w:webHidden/>
          </w:rPr>
          <w:fldChar w:fldCharType="separate"/>
        </w:r>
        <w:r>
          <w:rPr>
            <w:noProof/>
            <w:webHidden/>
          </w:rPr>
          <w:t>9</w:t>
        </w:r>
        <w:r w:rsidR="00980125">
          <w:rPr>
            <w:noProof/>
            <w:webHidden/>
          </w:rPr>
          <w:fldChar w:fldCharType="end"/>
        </w:r>
      </w:hyperlink>
    </w:p>
    <w:p w14:paraId="44F6144E" w14:textId="3C69C252" w:rsidR="00980125" w:rsidRDefault="008C605A">
      <w:pPr>
        <w:pStyle w:val="TableofFigures"/>
        <w:tabs>
          <w:tab w:val="right" w:leader="dot" w:pos="9060"/>
        </w:tabs>
        <w:rPr>
          <w:rFonts w:eastAsiaTheme="minorEastAsia"/>
          <w:noProof/>
          <w:kern w:val="2"/>
          <w:lang w:eastAsia="en-AU"/>
          <w14:ligatures w14:val="standardContextual"/>
        </w:rPr>
      </w:pPr>
      <w:hyperlink w:anchor="_Toc147828233" w:history="1">
        <w:r w:rsidR="00980125" w:rsidRPr="00547CE9">
          <w:rPr>
            <w:rStyle w:val="Hyperlink"/>
            <w:rFonts w:cstheme="minorHAnsi"/>
            <w:noProof/>
          </w:rPr>
          <w:t>Figure 5 Process for assessing IUU risk for identified source fisheries.</w:t>
        </w:r>
        <w:r w:rsidR="00980125">
          <w:rPr>
            <w:noProof/>
            <w:webHidden/>
          </w:rPr>
          <w:tab/>
        </w:r>
        <w:r w:rsidR="00980125">
          <w:rPr>
            <w:noProof/>
            <w:webHidden/>
          </w:rPr>
          <w:fldChar w:fldCharType="begin"/>
        </w:r>
        <w:r w:rsidR="00980125">
          <w:rPr>
            <w:noProof/>
            <w:webHidden/>
          </w:rPr>
          <w:instrText xml:space="preserve"> PAGEREF _Toc147828233 \h </w:instrText>
        </w:r>
        <w:r w:rsidR="00980125">
          <w:rPr>
            <w:noProof/>
            <w:webHidden/>
          </w:rPr>
        </w:r>
        <w:r w:rsidR="00980125">
          <w:rPr>
            <w:noProof/>
            <w:webHidden/>
          </w:rPr>
          <w:fldChar w:fldCharType="separate"/>
        </w:r>
        <w:r>
          <w:rPr>
            <w:noProof/>
            <w:webHidden/>
          </w:rPr>
          <w:t>10</w:t>
        </w:r>
        <w:r w:rsidR="00980125">
          <w:rPr>
            <w:noProof/>
            <w:webHidden/>
          </w:rPr>
          <w:fldChar w:fldCharType="end"/>
        </w:r>
      </w:hyperlink>
    </w:p>
    <w:p w14:paraId="2F319724" w14:textId="22C8C4BF" w:rsidR="00980125" w:rsidRPr="00980125" w:rsidRDefault="00F757ED" w:rsidP="00B11570">
      <w:pPr>
        <w:pStyle w:val="TOCHeading2"/>
      </w:pPr>
      <w:r w:rsidRPr="00356D65">
        <w:rPr>
          <w:rStyle w:val="Strong"/>
          <w:rFonts w:asciiTheme="minorHAnsi" w:hAnsiTheme="minorHAnsi" w:cstheme="minorHAnsi"/>
        </w:rPr>
        <w:fldChar w:fldCharType="end"/>
      </w:r>
      <w:r w:rsidRPr="00356D65">
        <w:rPr>
          <w:rStyle w:val="Strong"/>
          <w:rFonts w:asciiTheme="minorHAnsi" w:hAnsiTheme="minorHAnsi" w:cstheme="minorHAnsi"/>
        </w:rPr>
        <w:t>Boxes</w:t>
      </w:r>
    </w:p>
    <w:p w14:paraId="1C801B91" w14:textId="6E2C6D22" w:rsidR="00980125" w:rsidRDefault="00980125" w:rsidP="00980125">
      <w:pPr>
        <w:pStyle w:val="TableofFigures"/>
        <w:tabs>
          <w:tab w:val="right" w:leader="dot" w:pos="9060"/>
        </w:tabs>
        <w:rPr>
          <w:rFonts w:eastAsiaTheme="minorEastAsia"/>
          <w:noProof/>
          <w:kern w:val="2"/>
          <w:lang w:eastAsia="en-AU"/>
          <w14:ligatures w14:val="standardContextual"/>
        </w:rPr>
      </w:pPr>
      <w:r w:rsidRPr="00356D65">
        <w:rPr>
          <w:rFonts w:cstheme="minorHAnsi"/>
        </w:rPr>
        <w:fldChar w:fldCharType="begin"/>
      </w:r>
      <w:r w:rsidRPr="00356D65">
        <w:rPr>
          <w:rFonts w:cstheme="minorHAnsi"/>
        </w:rPr>
        <w:instrText xml:space="preserve"> TOC \h \z \c "Box" </w:instrText>
      </w:r>
      <w:r w:rsidRPr="00356D65">
        <w:rPr>
          <w:rFonts w:cstheme="minorHAnsi"/>
        </w:rPr>
        <w:fldChar w:fldCharType="separate"/>
      </w:r>
      <w:hyperlink w:anchor="_Toc147828087" w:history="1">
        <w:r w:rsidRPr="009400F8">
          <w:rPr>
            <w:rStyle w:val="Hyperlink"/>
            <w:rFonts w:cstheme="minorHAnsi"/>
            <w:noProof/>
          </w:rPr>
          <w:t>Box 1 The complexity of the IUU fishing concept</w:t>
        </w:r>
        <w:r>
          <w:rPr>
            <w:noProof/>
            <w:webHidden/>
          </w:rPr>
          <w:tab/>
        </w:r>
        <w:r>
          <w:rPr>
            <w:noProof/>
            <w:webHidden/>
          </w:rPr>
          <w:fldChar w:fldCharType="begin"/>
        </w:r>
        <w:r>
          <w:rPr>
            <w:noProof/>
            <w:webHidden/>
          </w:rPr>
          <w:instrText xml:space="preserve"> PAGEREF _Toc147828087 \h </w:instrText>
        </w:r>
        <w:r>
          <w:rPr>
            <w:noProof/>
            <w:webHidden/>
          </w:rPr>
        </w:r>
        <w:r>
          <w:rPr>
            <w:noProof/>
            <w:webHidden/>
          </w:rPr>
          <w:fldChar w:fldCharType="separate"/>
        </w:r>
        <w:r w:rsidR="008C605A">
          <w:rPr>
            <w:noProof/>
            <w:webHidden/>
          </w:rPr>
          <w:t>3</w:t>
        </w:r>
        <w:r>
          <w:rPr>
            <w:noProof/>
            <w:webHidden/>
          </w:rPr>
          <w:fldChar w:fldCharType="end"/>
        </w:r>
      </w:hyperlink>
    </w:p>
    <w:p w14:paraId="79AE5B32" w14:textId="40298BB6"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88" w:history="1">
        <w:r w:rsidR="00980125" w:rsidRPr="009400F8">
          <w:rPr>
            <w:rStyle w:val="Hyperlink"/>
            <w:rFonts w:cstheme="minorHAnsi"/>
            <w:noProof/>
          </w:rPr>
          <w:t>Box 2 Environmental, economic and social costs of IUU fishing</w:t>
        </w:r>
        <w:r w:rsidR="00980125">
          <w:rPr>
            <w:noProof/>
            <w:webHidden/>
          </w:rPr>
          <w:tab/>
        </w:r>
        <w:r w:rsidR="00980125">
          <w:rPr>
            <w:noProof/>
            <w:webHidden/>
          </w:rPr>
          <w:fldChar w:fldCharType="begin"/>
        </w:r>
        <w:r w:rsidR="00980125">
          <w:rPr>
            <w:noProof/>
            <w:webHidden/>
          </w:rPr>
          <w:instrText xml:space="preserve"> PAGEREF _Toc147828088 \h </w:instrText>
        </w:r>
        <w:r w:rsidR="00980125">
          <w:rPr>
            <w:noProof/>
            <w:webHidden/>
          </w:rPr>
        </w:r>
        <w:r w:rsidR="00980125">
          <w:rPr>
            <w:noProof/>
            <w:webHidden/>
          </w:rPr>
          <w:fldChar w:fldCharType="separate"/>
        </w:r>
        <w:r>
          <w:rPr>
            <w:noProof/>
            <w:webHidden/>
          </w:rPr>
          <w:t>5</w:t>
        </w:r>
        <w:r w:rsidR="00980125">
          <w:rPr>
            <w:noProof/>
            <w:webHidden/>
          </w:rPr>
          <w:fldChar w:fldCharType="end"/>
        </w:r>
      </w:hyperlink>
    </w:p>
    <w:p w14:paraId="30ED7EFB" w14:textId="2D349ED8"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89" w:history="1">
        <w:r w:rsidR="00980125" w:rsidRPr="009400F8">
          <w:rPr>
            <w:rStyle w:val="Hyperlink"/>
            <w:rFonts w:cstheme="minorHAnsi"/>
            <w:noProof/>
          </w:rPr>
          <w:t>Box 3 Stakeholders views on IUU fishing risk</w:t>
        </w:r>
        <w:r w:rsidR="00980125">
          <w:rPr>
            <w:noProof/>
            <w:webHidden/>
          </w:rPr>
          <w:tab/>
        </w:r>
        <w:r w:rsidR="00980125">
          <w:rPr>
            <w:noProof/>
            <w:webHidden/>
          </w:rPr>
          <w:fldChar w:fldCharType="begin"/>
        </w:r>
        <w:r w:rsidR="00980125">
          <w:rPr>
            <w:noProof/>
            <w:webHidden/>
          </w:rPr>
          <w:instrText xml:space="preserve"> PAGEREF _Toc147828089 \h </w:instrText>
        </w:r>
        <w:r w:rsidR="00980125">
          <w:rPr>
            <w:noProof/>
            <w:webHidden/>
          </w:rPr>
        </w:r>
        <w:r w:rsidR="00980125">
          <w:rPr>
            <w:noProof/>
            <w:webHidden/>
          </w:rPr>
          <w:fldChar w:fldCharType="separate"/>
        </w:r>
        <w:r>
          <w:rPr>
            <w:noProof/>
            <w:webHidden/>
          </w:rPr>
          <w:t>12</w:t>
        </w:r>
        <w:r w:rsidR="00980125">
          <w:rPr>
            <w:noProof/>
            <w:webHidden/>
          </w:rPr>
          <w:fldChar w:fldCharType="end"/>
        </w:r>
      </w:hyperlink>
    </w:p>
    <w:p w14:paraId="222D39BA" w14:textId="6670950A"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90" w:history="1">
        <w:r w:rsidR="00980125" w:rsidRPr="009400F8">
          <w:rPr>
            <w:rStyle w:val="Hyperlink"/>
            <w:rFonts w:cstheme="minorHAnsi"/>
            <w:noProof/>
          </w:rPr>
          <w:t>Box 4 Approaches to combating IUU fishing</w:t>
        </w:r>
        <w:r w:rsidR="00980125">
          <w:rPr>
            <w:noProof/>
            <w:webHidden/>
          </w:rPr>
          <w:tab/>
        </w:r>
        <w:r w:rsidR="00980125">
          <w:rPr>
            <w:noProof/>
            <w:webHidden/>
          </w:rPr>
          <w:fldChar w:fldCharType="begin"/>
        </w:r>
        <w:r w:rsidR="00980125">
          <w:rPr>
            <w:noProof/>
            <w:webHidden/>
          </w:rPr>
          <w:instrText xml:space="preserve"> PAGEREF _Toc147828090 \h </w:instrText>
        </w:r>
        <w:r w:rsidR="00980125">
          <w:rPr>
            <w:noProof/>
            <w:webHidden/>
          </w:rPr>
        </w:r>
        <w:r w:rsidR="00980125">
          <w:rPr>
            <w:noProof/>
            <w:webHidden/>
          </w:rPr>
          <w:fldChar w:fldCharType="separate"/>
        </w:r>
        <w:r>
          <w:rPr>
            <w:noProof/>
            <w:webHidden/>
          </w:rPr>
          <w:t>14</w:t>
        </w:r>
        <w:r w:rsidR="00980125">
          <w:rPr>
            <w:noProof/>
            <w:webHidden/>
          </w:rPr>
          <w:fldChar w:fldCharType="end"/>
        </w:r>
      </w:hyperlink>
    </w:p>
    <w:p w14:paraId="3C0C668B" w14:textId="488F5E84"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91" w:history="1">
        <w:r w:rsidR="00980125" w:rsidRPr="009400F8">
          <w:rPr>
            <w:rStyle w:val="Hyperlink"/>
            <w:noProof/>
          </w:rPr>
          <w:t>Box 5 Australia’s role in regional forums that combat IUU fishing</w:t>
        </w:r>
        <w:r w:rsidR="00980125">
          <w:rPr>
            <w:noProof/>
            <w:webHidden/>
          </w:rPr>
          <w:tab/>
        </w:r>
        <w:r w:rsidR="00980125">
          <w:rPr>
            <w:noProof/>
            <w:webHidden/>
          </w:rPr>
          <w:fldChar w:fldCharType="begin"/>
        </w:r>
        <w:r w:rsidR="00980125">
          <w:rPr>
            <w:noProof/>
            <w:webHidden/>
          </w:rPr>
          <w:instrText xml:space="preserve"> PAGEREF _Toc147828091 \h </w:instrText>
        </w:r>
        <w:r w:rsidR="00980125">
          <w:rPr>
            <w:noProof/>
            <w:webHidden/>
          </w:rPr>
        </w:r>
        <w:r w:rsidR="00980125">
          <w:rPr>
            <w:noProof/>
            <w:webHidden/>
          </w:rPr>
          <w:fldChar w:fldCharType="separate"/>
        </w:r>
        <w:r>
          <w:rPr>
            <w:noProof/>
            <w:webHidden/>
          </w:rPr>
          <w:t>16</w:t>
        </w:r>
        <w:r w:rsidR="00980125">
          <w:rPr>
            <w:noProof/>
            <w:webHidden/>
          </w:rPr>
          <w:fldChar w:fldCharType="end"/>
        </w:r>
      </w:hyperlink>
    </w:p>
    <w:p w14:paraId="42C6B165" w14:textId="4158631E"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92" w:history="1">
        <w:r w:rsidR="00980125" w:rsidRPr="009400F8">
          <w:rPr>
            <w:rStyle w:val="Hyperlink"/>
            <w:rFonts w:cstheme="minorHAnsi"/>
            <w:noProof/>
          </w:rPr>
          <w:t>Box 6 Global instruments, agreements and guidelines that combat IUU fishing</w:t>
        </w:r>
        <w:r w:rsidR="00980125">
          <w:rPr>
            <w:noProof/>
            <w:webHidden/>
          </w:rPr>
          <w:tab/>
        </w:r>
        <w:r w:rsidR="00980125">
          <w:rPr>
            <w:noProof/>
            <w:webHidden/>
          </w:rPr>
          <w:fldChar w:fldCharType="begin"/>
        </w:r>
        <w:r w:rsidR="00980125">
          <w:rPr>
            <w:noProof/>
            <w:webHidden/>
          </w:rPr>
          <w:instrText xml:space="preserve"> PAGEREF _Toc147828092 \h </w:instrText>
        </w:r>
        <w:r w:rsidR="00980125">
          <w:rPr>
            <w:noProof/>
            <w:webHidden/>
          </w:rPr>
        </w:r>
        <w:r w:rsidR="00980125">
          <w:rPr>
            <w:noProof/>
            <w:webHidden/>
          </w:rPr>
          <w:fldChar w:fldCharType="separate"/>
        </w:r>
        <w:r>
          <w:rPr>
            <w:noProof/>
            <w:webHidden/>
          </w:rPr>
          <w:t>17</w:t>
        </w:r>
        <w:r w:rsidR="00980125">
          <w:rPr>
            <w:noProof/>
            <w:webHidden/>
          </w:rPr>
          <w:fldChar w:fldCharType="end"/>
        </w:r>
      </w:hyperlink>
    </w:p>
    <w:p w14:paraId="5B9053CB" w14:textId="6D9E92E0"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93" w:history="1">
        <w:r w:rsidR="00980125" w:rsidRPr="009400F8">
          <w:rPr>
            <w:rStyle w:val="Hyperlink"/>
            <w:rFonts w:cstheme="minorHAnsi"/>
            <w:noProof/>
          </w:rPr>
          <w:t>Box 7 Unilateral Import Control Schemes in key market states</w:t>
        </w:r>
        <w:r w:rsidR="00980125">
          <w:rPr>
            <w:noProof/>
            <w:webHidden/>
          </w:rPr>
          <w:tab/>
        </w:r>
        <w:r w:rsidR="00980125">
          <w:rPr>
            <w:noProof/>
            <w:webHidden/>
          </w:rPr>
          <w:fldChar w:fldCharType="begin"/>
        </w:r>
        <w:r w:rsidR="00980125">
          <w:rPr>
            <w:noProof/>
            <w:webHidden/>
          </w:rPr>
          <w:instrText xml:space="preserve"> PAGEREF _Toc147828093 \h </w:instrText>
        </w:r>
        <w:r w:rsidR="00980125">
          <w:rPr>
            <w:noProof/>
            <w:webHidden/>
          </w:rPr>
        </w:r>
        <w:r w:rsidR="00980125">
          <w:rPr>
            <w:noProof/>
            <w:webHidden/>
          </w:rPr>
          <w:fldChar w:fldCharType="separate"/>
        </w:r>
        <w:r>
          <w:rPr>
            <w:noProof/>
            <w:webHidden/>
          </w:rPr>
          <w:t>20</w:t>
        </w:r>
        <w:r w:rsidR="00980125">
          <w:rPr>
            <w:noProof/>
            <w:webHidden/>
          </w:rPr>
          <w:fldChar w:fldCharType="end"/>
        </w:r>
      </w:hyperlink>
    </w:p>
    <w:p w14:paraId="4AEB865C" w14:textId="7520970C" w:rsidR="00980125" w:rsidRDefault="008C605A" w:rsidP="00980125">
      <w:pPr>
        <w:pStyle w:val="TableofFigures"/>
        <w:tabs>
          <w:tab w:val="right" w:leader="dot" w:pos="9060"/>
        </w:tabs>
        <w:rPr>
          <w:rFonts w:eastAsiaTheme="minorEastAsia"/>
          <w:noProof/>
          <w:kern w:val="2"/>
          <w:lang w:eastAsia="en-AU"/>
          <w14:ligatures w14:val="standardContextual"/>
        </w:rPr>
      </w:pPr>
      <w:hyperlink w:anchor="_Toc147828094" w:history="1">
        <w:r w:rsidR="00980125" w:rsidRPr="009400F8">
          <w:rPr>
            <w:rStyle w:val="Hyperlink"/>
            <w:rFonts w:cstheme="minorHAnsi"/>
            <w:noProof/>
          </w:rPr>
          <w:t>Box 8 Evaluations reveal concerns regarding the effectiveness of unilateral CDS</w:t>
        </w:r>
        <w:r w:rsidR="00980125">
          <w:rPr>
            <w:noProof/>
            <w:webHidden/>
          </w:rPr>
          <w:tab/>
        </w:r>
        <w:r w:rsidR="00980125">
          <w:rPr>
            <w:noProof/>
            <w:webHidden/>
          </w:rPr>
          <w:fldChar w:fldCharType="begin"/>
        </w:r>
        <w:r w:rsidR="00980125">
          <w:rPr>
            <w:noProof/>
            <w:webHidden/>
          </w:rPr>
          <w:instrText xml:space="preserve"> PAGEREF _Toc147828094 \h </w:instrText>
        </w:r>
        <w:r w:rsidR="00980125">
          <w:rPr>
            <w:noProof/>
            <w:webHidden/>
          </w:rPr>
        </w:r>
        <w:r w:rsidR="00980125">
          <w:rPr>
            <w:noProof/>
            <w:webHidden/>
          </w:rPr>
          <w:fldChar w:fldCharType="separate"/>
        </w:r>
        <w:r>
          <w:rPr>
            <w:noProof/>
            <w:webHidden/>
          </w:rPr>
          <w:t>21</w:t>
        </w:r>
        <w:r w:rsidR="00980125">
          <w:rPr>
            <w:noProof/>
            <w:webHidden/>
          </w:rPr>
          <w:fldChar w:fldCharType="end"/>
        </w:r>
      </w:hyperlink>
    </w:p>
    <w:p w14:paraId="5377DF27" w14:textId="4C9D81F2" w:rsidR="00980125" w:rsidRDefault="008C605A">
      <w:pPr>
        <w:pStyle w:val="TableofFigures"/>
        <w:tabs>
          <w:tab w:val="right" w:leader="dot" w:pos="9060"/>
        </w:tabs>
      </w:pPr>
      <w:hyperlink w:anchor="_Toc147828095" w:history="1">
        <w:r w:rsidR="00980125" w:rsidRPr="009400F8">
          <w:rPr>
            <w:rStyle w:val="Hyperlink"/>
            <w:rFonts w:cstheme="minorHAnsi"/>
            <w:noProof/>
          </w:rPr>
          <w:t>Box 9 Trade restrictive measures implemented by the EU and US</w:t>
        </w:r>
        <w:r w:rsidR="00980125">
          <w:rPr>
            <w:noProof/>
            <w:webHidden/>
          </w:rPr>
          <w:tab/>
        </w:r>
        <w:r w:rsidR="00980125">
          <w:rPr>
            <w:noProof/>
            <w:webHidden/>
          </w:rPr>
          <w:fldChar w:fldCharType="begin"/>
        </w:r>
        <w:r w:rsidR="00980125">
          <w:rPr>
            <w:noProof/>
            <w:webHidden/>
          </w:rPr>
          <w:instrText xml:space="preserve"> PAGEREF _Toc147828095 \h </w:instrText>
        </w:r>
        <w:r w:rsidR="00980125">
          <w:rPr>
            <w:noProof/>
            <w:webHidden/>
          </w:rPr>
        </w:r>
        <w:r w:rsidR="00980125">
          <w:rPr>
            <w:noProof/>
            <w:webHidden/>
          </w:rPr>
          <w:fldChar w:fldCharType="separate"/>
        </w:r>
        <w:r>
          <w:rPr>
            <w:noProof/>
            <w:webHidden/>
          </w:rPr>
          <w:t>22</w:t>
        </w:r>
        <w:r w:rsidR="00980125">
          <w:rPr>
            <w:noProof/>
            <w:webHidden/>
          </w:rPr>
          <w:fldChar w:fldCharType="end"/>
        </w:r>
      </w:hyperlink>
      <w:r w:rsidR="00980125" w:rsidRPr="00356D65">
        <w:rPr>
          <w:rFonts w:cstheme="minorHAnsi"/>
        </w:rPr>
        <w:fldChar w:fldCharType="end"/>
      </w:r>
    </w:p>
    <w:p w14:paraId="69B5C2D2" w14:textId="73EEDE87" w:rsidR="00980125" w:rsidRDefault="00980125">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"Box A" </w:instrText>
      </w:r>
      <w:r>
        <w:fldChar w:fldCharType="separate"/>
      </w:r>
      <w:hyperlink w:anchor="_Toc147828118" w:history="1">
        <w:r w:rsidRPr="00C2149B">
          <w:rPr>
            <w:rStyle w:val="Hyperlink"/>
            <w:noProof/>
          </w:rPr>
          <w:t>Box A1 CITES</w:t>
        </w:r>
        <w:r>
          <w:rPr>
            <w:noProof/>
            <w:webHidden/>
          </w:rPr>
          <w:tab/>
        </w:r>
        <w:r>
          <w:rPr>
            <w:noProof/>
            <w:webHidden/>
          </w:rPr>
          <w:fldChar w:fldCharType="begin"/>
        </w:r>
        <w:r>
          <w:rPr>
            <w:noProof/>
            <w:webHidden/>
          </w:rPr>
          <w:instrText xml:space="preserve"> PAGEREF _Toc147828118 \h </w:instrText>
        </w:r>
        <w:r>
          <w:rPr>
            <w:noProof/>
            <w:webHidden/>
          </w:rPr>
        </w:r>
        <w:r>
          <w:rPr>
            <w:noProof/>
            <w:webHidden/>
          </w:rPr>
          <w:fldChar w:fldCharType="separate"/>
        </w:r>
        <w:r w:rsidR="008C605A">
          <w:rPr>
            <w:noProof/>
            <w:webHidden/>
          </w:rPr>
          <w:t>39</w:t>
        </w:r>
        <w:r>
          <w:rPr>
            <w:noProof/>
            <w:webHidden/>
          </w:rPr>
          <w:fldChar w:fldCharType="end"/>
        </w:r>
      </w:hyperlink>
    </w:p>
    <w:p w14:paraId="7CFFE274" w14:textId="62F63254" w:rsidR="00980125" w:rsidRDefault="008C605A">
      <w:pPr>
        <w:pStyle w:val="TableofFigures"/>
        <w:tabs>
          <w:tab w:val="right" w:leader="dot" w:pos="9060"/>
        </w:tabs>
        <w:rPr>
          <w:rFonts w:eastAsiaTheme="minorEastAsia"/>
          <w:noProof/>
          <w:kern w:val="2"/>
          <w:lang w:eastAsia="en-AU"/>
          <w14:ligatures w14:val="standardContextual"/>
        </w:rPr>
      </w:pPr>
      <w:hyperlink w:anchor="_Toc147828119" w:history="1">
        <w:r w:rsidR="00980125" w:rsidRPr="00C2149B">
          <w:rPr>
            <w:rStyle w:val="Hyperlink"/>
            <w:noProof/>
          </w:rPr>
          <w:t>Box A2 GDST</w:t>
        </w:r>
        <w:r w:rsidR="00980125">
          <w:rPr>
            <w:noProof/>
            <w:webHidden/>
          </w:rPr>
          <w:tab/>
        </w:r>
        <w:r w:rsidR="00980125">
          <w:rPr>
            <w:noProof/>
            <w:webHidden/>
          </w:rPr>
          <w:fldChar w:fldCharType="begin"/>
        </w:r>
        <w:r w:rsidR="00980125">
          <w:rPr>
            <w:noProof/>
            <w:webHidden/>
          </w:rPr>
          <w:instrText xml:space="preserve"> PAGEREF _Toc147828119 \h </w:instrText>
        </w:r>
        <w:r w:rsidR="00980125">
          <w:rPr>
            <w:noProof/>
            <w:webHidden/>
          </w:rPr>
        </w:r>
        <w:r w:rsidR="00980125">
          <w:rPr>
            <w:noProof/>
            <w:webHidden/>
          </w:rPr>
          <w:fldChar w:fldCharType="separate"/>
        </w:r>
        <w:r>
          <w:rPr>
            <w:noProof/>
            <w:webHidden/>
          </w:rPr>
          <w:t>40</w:t>
        </w:r>
        <w:r w:rsidR="00980125">
          <w:rPr>
            <w:noProof/>
            <w:webHidden/>
          </w:rPr>
          <w:fldChar w:fldCharType="end"/>
        </w:r>
      </w:hyperlink>
    </w:p>
    <w:p w14:paraId="7F9F791E" w14:textId="7FCA743C" w:rsidR="00980125" w:rsidRDefault="008C605A">
      <w:pPr>
        <w:pStyle w:val="TableofFigures"/>
        <w:tabs>
          <w:tab w:val="right" w:leader="dot" w:pos="9060"/>
        </w:tabs>
        <w:rPr>
          <w:rFonts w:eastAsiaTheme="minorEastAsia"/>
          <w:noProof/>
          <w:kern w:val="2"/>
          <w:lang w:eastAsia="en-AU"/>
          <w14:ligatures w14:val="standardContextual"/>
        </w:rPr>
      </w:pPr>
      <w:hyperlink w:anchor="_Toc147828120" w:history="1">
        <w:r w:rsidR="00980125" w:rsidRPr="00C2149B">
          <w:rPr>
            <w:rStyle w:val="Hyperlink"/>
            <w:noProof/>
          </w:rPr>
          <w:t>Box A3 Illegal logging import controls</w:t>
        </w:r>
        <w:r w:rsidR="00980125">
          <w:rPr>
            <w:noProof/>
            <w:webHidden/>
          </w:rPr>
          <w:tab/>
        </w:r>
        <w:r w:rsidR="00980125">
          <w:rPr>
            <w:noProof/>
            <w:webHidden/>
          </w:rPr>
          <w:fldChar w:fldCharType="begin"/>
        </w:r>
        <w:r w:rsidR="00980125">
          <w:rPr>
            <w:noProof/>
            <w:webHidden/>
          </w:rPr>
          <w:instrText xml:space="preserve"> PAGEREF _Toc147828120 \h </w:instrText>
        </w:r>
        <w:r w:rsidR="00980125">
          <w:rPr>
            <w:noProof/>
            <w:webHidden/>
          </w:rPr>
        </w:r>
        <w:r w:rsidR="00980125">
          <w:rPr>
            <w:noProof/>
            <w:webHidden/>
          </w:rPr>
          <w:fldChar w:fldCharType="separate"/>
        </w:r>
        <w:r>
          <w:rPr>
            <w:noProof/>
            <w:webHidden/>
          </w:rPr>
          <w:t>45</w:t>
        </w:r>
        <w:r w:rsidR="00980125">
          <w:rPr>
            <w:noProof/>
            <w:webHidden/>
          </w:rPr>
          <w:fldChar w:fldCharType="end"/>
        </w:r>
      </w:hyperlink>
    </w:p>
    <w:p w14:paraId="057F9CA9" w14:textId="1E8145C7" w:rsidR="00980125" w:rsidRDefault="00980125" w:rsidP="00980125">
      <w:r>
        <w:fldChar w:fldCharType="end"/>
      </w:r>
    </w:p>
    <w:p w14:paraId="110CEB9B" w14:textId="06D50A15" w:rsidR="00980125" w:rsidRDefault="00E91D72" w:rsidP="00B11570">
      <w:pPr>
        <w:pStyle w:val="TOCHeading2"/>
        <w:rPr>
          <w:noProof/>
        </w:rPr>
      </w:pPr>
      <w:r w:rsidRPr="00356D65">
        <w:rPr>
          <w:rStyle w:val="Strong"/>
          <w:rFonts w:asciiTheme="minorHAnsi" w:hAnsiTheme="minorHAnsi" w:cstheme="minorHAnsi"/>
        </w:rPr>
        <w:t>Tables</w:t>
      </w:r>
      <w:r w:rsidR="00980125">
        <w:rPr>
          <w:rFonts w:cstheme="minorHAnsi"/>
          <w:noProof/>
        </w:rPr>
        <w:fldChar w:fldCharType="begin"/>
      </w:r>
      <w:r w:rsidR="00980125">
        <w:rPr>
          <w:rFonts w:cstheme="minorHAnsi"/>
          <w:noProof/>
        </w:rPr>
        <w:instrText xml:space="preserve"> TOC \h \z \c "Table" </w:instrText>
      </w:r>
      <w:r w:rsidR="00980125">
        <w:rPr>
          <w:rFonts w:cstheme="minorHAnsi"/>
          <w:noProof/>
        </w:rPr>
        <w:fldChar w:fldCharType="separate"/>
      </w:r>
    </w:p>
    <w:p w14:paraId="27959545" w14:textId="0D322460" w:rsidR="00980125" w:rsidRDefault="008C605A">
      <w:pPr>
        <w:pStyle w:val="TableofFigures"/>
        <w:tabs>
          <w:tab w:val="right" w:leader="dot" w:pos="9060"/>
        </w:tabs>
        <w:rPr>
          <w:noProof/>
        </w:rPr>
      </w:pPr>
      <w:hyperlink w:anchor="_Toc147828163" w:history="1">
        <w:r w:rsidR="00980125" w:rsidRPr="00B30E89">
          <w:rPr>
            <w:rStyle w:val="Hyperlink"/>
            <w:rFonts w:cstheme="minorHAnsi"/>
            <w:noProof/>
          </w:rPr>
          <w:t>Table 1 Proposed key data elements</w:t>
        </w:r>
        <w:r w:rsidR="00980125">
          <w:rPr>
            <w:noProof/>
            <w:webHidden/>
          </w:rPr>
          <w:tab/>
        </w:r>
        <w:r w:rsidR="00980125">
          <w:rPr>
            <w:noProof/>
            <w:webHidden/>
          </w:rPr>
          <w:fldChar w:fldCharType="begin"/>
        </w:r>
        <w:r w:rsidR="00980125">
          <w:rPr>
            <w:noProof/>
            <w:webHidden/>
          </w:rPr>
          <w:instrText xml:space="preserve"> PAGEREF _Toc147828163 \h </w:instrText>
        </w:r>
        <w:r w:rsidR="00980125">
          <w:rPr>
            <w:noProof/>
            <w:webHidden/>
          </w:rPr>
        </w:r>
        <w:r w:rsidR="00980125">
          <w:rPr>
            <w:noProof/>
            <w:webHidden/>
          </w:rPr>
          <w:fldChar w:fldCharType="separate"/>
        </w:r>
        <w:r>
          <w:rPr>
            <w:noProof/>
            <w:webHidden/>
          </w:rPr>
          <w:t>28</w:t>
        </w:r>
        <w:r w:rsidR="00980125">
          <w:rPr>
            <w:noProof/>
            <w:webHidden/>
          </w:rPr>
          <w:fldChar w:fldCharType="end"/>
        </w:r>
      </w:hyperlink>
      <w:r w:rsidR="00980125">
        <w:rPr>
          <w:rFonts w:cstheme="minorHAnsi"/>
          <w:noProof/>
        </w:rPr>
        <w:fldChar w:fldCharType="end"/>
      </w:r>
      <w:r w:rsidR="00F757ED" w:rsidRPr="00356D65">
        <w:rPr>
          <w:rFonts w:cstheme="minorHAnsi"/>
        </w:rPr>
        <w:fldChar w:fldCharType="begin"/>
      </w:r>
      <w:r w:rsidR="00F757ED" w:rsidRPr="00356D65">
        <w:rPr>
          <w:rFonts w:cstheme="minorHAnsi"/>
        </w:rPr>
        <w:instrText xml:space="preserve"> TOC \h \z \c "Table A" </w:instrText>
      </w:r>
      <w:r w:rsidR="00F757ED" w:rsidRPr="00356D65">
        <w:rPr>
          <w:rFonts w:cstheme="minorHAnsi"/>
        </w:rPr>
        <w:fldChar w:fldCharType="separate"/>
      </w:r>
    </w:p>
    <w:p w14:paraId="308C4AB7" w14:textId="39100EDF" w:rsidR="00980125" w:rsidRDefault="008C605A">
      <w:pPr>
        <w:pStyle w:val="TableofFigures"/>
        <w:tabs>
          <w:tab w:val="right" w:leader="dot" w:pos="9060"/>
        </w:tabs>
        <w:rPr>
          <w:rFonts w:eastAsiaTheme="minorEastAsia"/>
          <w:noProof/>
          <w:kern w:val="2"/>
          <w:lang w:eastAsia="en-AU"/>
          <w14:ligatures w14:val="standardContextual"/>
        </w:rPr>
      </w:pPr>
      <w:hyperlink w:anchor="_Toc147828217" w:history="1">
        <w:r w:rsidR="00980125" w:rsidRPr="00B75184">
          <w:rPr>
            <w:rStyle w:val="Hyperlink"/>
            <w:noProof/>
          </w:rPr>
          <w:t>Table A1 HTISC Codes</w:t>
        </w:r>
        <w:r w:rsidR="00980125">
          <w:rPr>
            <w:noProof/>
            <w:webHidden/>
          </w:rPr>
          <w:tab/>
        </w:r>
        <w:r w:rsidR="00980125">
          <w:rPr>
            <w:noProof/>
            <w:webHidden/>
          </w:rPr>
          <w:fldChar w:fldCharType="begin"/>
        </w:r>
        <w:r w:rsidR="00980125">
          <w:rPr>
            <w:noProof/>
            <w:webHidden/>
          </w:rPr>
          <w:instrText xml:space="preserve"> PAGEREF _Toc147828217 \h </w:instrText>
        </w:r>
        <w:r w:rsidR="00980125">
          <w:rPr>
            <w:noProof/>
            <w:webHidden/>
          </w:rPr>
        </w:r>
        <w:r w:rsidR="00980125">
          <w:rPr>
            <w:noProof/>
            <w:webHidden/>
          </w:rPr>
          <w:fldChar w:fldCharType="separate"/>
        </w:r>
        <w:r>
          <w:rPr>
            <w:noProof/>
            <w:webHidden/>
          </w:rPr>
          <w:t>36</w:t>
        </w:r>
        <w:r w:rsidR="00980125">
          <w:rPr>
            <w:noProof/>
            <w:webHidden/>
          </w:rPr>
          <w:fldChar w:fldCharType="end"/>
        </w:r>
      </w:hyperlink>
    </w:p>
    <w:p w14:paraId="111B0F5F" w14:textId="73F983DF" w:rsidR="00980125" w:rsidRDefault="008C605A">
      <w:pPr>
        <w:pStyle w:val="TableofFigures"/>
        <w:tabs>
          <w:tab w:val="right" w:leader="dot" w:pos="9060"/>
        </w:tabs>
        <w:rPr>
          <w:rFonts w:eastAsiaTheme="minorEastAsia"/>
          <w:noProof/>
          <w:kern w:val="2"/>
          <w:lang w:eastAsia="en-AU"/>
          <w14:ligatures w14:val="standardContextual"/>
        </w:rPr>
      </w:pPr>
      <w:hyperlink w:anchor="_Toc147828218" w:history="1">
        <w:r w:rsidR="00980125" w:rsidRPr="00B75184">
          <w:rPr>
            <w:rStyle w:val="Hyperlink"/>
            <w:noProof/>
          </w:rPr>
          <w:t>Table A2 Description of Key Data Elements</w:t>
        </w:r>
        <w:r w:rsidR="00980125">
          <w:rPr>
            <w:noProof/>
            <w:webHidden/>
          </w:rPr>
          <w:tab/>
        </w:r>
        <w:r w:rsidR="00980125">
          <w:rPr>
            <w:noProof/>
            <w:webHidden/>
          </w:rPr>
          <w:fldChar w:fldCharType="begin"/>
        </w:r>
        <w:r w:rsidR="00980125">
          <w:rPr>
            <w:noProof/>
            <w:webHidden/>
          </w:rPr>
          <w:instrText xml:space="preserve"> PAGEREF _Toc147828218 \h </w:instrText>
        </w:r>
        <w:r w:rsidR="00980125">
          <w:rPr>
            <w:noProof/>
            <w:webHidden/>
          </w:rPr>
        </w:r>
        <w:r w:rsidR="00980125">
          <w:rPr>
            <w:noProof/>
            <w:webHidden/>
          </w:rPr>
          <w:fldChar w:fldCharType="separate"/>
        </w:r>
        <w:r>
          <w:rPr>
            <w:noProof/>
            <w:webHidden/>
          </w:rPr>
          <w:t>42</w:t>
        </w:r>
        <w:r w:rsidR="00980125">
          <w:rPr>
            <w:noProof/>
            <w:webHidden/>
          </w:rPr>
          <w:fldChar w:fldCharType="end"/>
        </w:r>
      </w:hyperlink>
    </w:p>
    <w:p w14:paraId="56296E86" w14:textId="5FA0F33E" w:rsidR="00980125" w:rsidRDefault="008C605A">
      <w:pPr>
        <w:pStyle w:val="TableofFigures"/>
        <w:tabs>
          <w:tab w:val="right" w:leader="dot" w:pos="9060"/>
        </w:tabs>
        <w:rPr>
          <w:rFonts w:eastAsiaTheme="minorEastAsia"/>
          <w:noProof/>
          <w:kern w:val="2"/>
          <w:lang w:eastAsia="en-AU"/>
          <w14:ligatures w14:val="standardContextual"/>
        </w:rPr>
      </w:pPr>
      <w:hyperlink w:anchor="_Toc147828219" w:history="1">
        <w:r w:rsidR="00980125" w:rsidRPr="00B75184">
          <w:rPr>
            <w:rStyle w:val="Hyperlink"/>
            <w:rFonts w:cstheme="minorHAnsi"/>
            <w:noProof/>
          </w:rPr>
          <w:t>Table A3 Comparison of multilateral and unilateral catch documentation schemes</w:t>
        </w:r>
        <w:r w:rsidR="00980125">
          <w:rPr>
            <w:noProof/>
            <w:webHidden/>
          </w:rPr>
          <w:tab/>
        </w:r>
        <w:r w:rsidR="00980125">
          <w:rPr>
            <w:noProof/>
            <w:webHidden/>
          </w:rPr>
          <w:fldChar w:fldCharType="begin"/>
        </w:r>
        <w:r w:rsidR="00980125">
          <w:rPr>
            <w:noProof/>
            <w:webHidden/>
          </w:rPr>
          <w:instrText xml:space="preserve"> PAGEREF _Toc147828219 \h </w:instrText>
        </w:r>
        <w:r w:rsidR="00980125">
          <w:rPr>
            <w:noProof/>
            <w:webHidden/>
          </w:rPr>
        </w:r>
        <w:r w:rsidR="00980125">
          <w:rPr>
            <w:noProof/>
            <w:webHidden/>
          </w:rPr>
          <w:fldChar w:fldCharType="separate"/>
        </w:r>
        <w:r>
          <w:rPr>
            <w:noProof/>
            <w:webHidden/>
          </w:rPr>
          <w:t>44</w:t>
        </w:r>
        <w:r w:rsidR="00980125">
          <w:rPr>
            <w:noProof/>
            <w:webHidden/>
          </w:rPr>
          <w:fldChar w:fldCharType="end"/>
        </w:r>
      </w:hyperlink>
    </w:p>
    <w:p w14:paraId="64FBC41E" w14:textId="152F9400" w:rsidR="00E337A0" w:rsidRPr="00275D42" w:rsidRDefault="00F757ED" w:rsidP="00275D42">
      <w:r w:rsidRPr="00356D65">
        <w:rPr>
          <w:rFonts w:cstheme="minorHAnsi"/>
        </w:rPr>
        <w:fldChar w:fldCharType="end"/>
      </w:r>
    </w:p>
    <w:p w14:paraId="55F80069" w14:textId="77777777" w:rsidR="00467B67" w:rsidRDefault="00467B67" w:rsidP="00E754E6">
      <w:pPr>
        <w:pStyle w:val="Heading2"/>
        <w:rPr>
          <w:rFonts w:asciiTheme="minorHAnsi" w:hAnsiTheme="minorHAnsi" w:cstheme="minorHAnsi"/>
        </w:rPr>
        <w:sectPr w:rsidR="00467B67" w:rsidSect="00467B67">
          <w:headerReference w:type="even" r:id="rId16"/>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bookmarkStart w:id="0" w:name="_Toc430782150"/>
    </w:p>
    <w:p w14:paraId="25EB2054" w14:textId="3BE6F34E" w:rsidR="00764D6A" w:rsidRPr="00356D65" w:rsidRDefault="00F757ED" w:rsidP="00777536">
      <w:pPr>
        <w:pStyle w:val="Heading2"/>
        <w:numPr>
          <w:ilvl w:val="0"/>
          <w:numId w:val="0"/>
        </w:numPr>
        <w:rPr>
          <w:rFonts w:asciiTheme="minorHAnsi" w:hAnsiTheme="minorHAnsi" w:cstheme="minorHAnsi"/>
        </w:rPr>
      </w:pPr>
      <w:bookmarkStart w:id="1" w:name="_Toc152749427"/>
      <w:r w:rsidRPr="00356D65">
        <w:rPr>
          <w:rFonts w:asciiTheme="minorHAnsi" w:hAnsiTheme="minorHAnsi" w:cstheme="minorHAnsi"/>
        </w:rPr>
        <w:lastRenderedPageBreak/>
        <w:t>Introduction</w:t>
      </w:r>
      <w:bookmarkEnd w:id="0"/>
      <w:bookmarkEnd w:id="1"/>
    </w:p>
    <w:p w14:paraId="0ADB4516" w14:textId="77777777" w:rsidR="00E5567B" w:rsidRPr="00356D65" w:rsidRDefault="00F757ED" w:rsidP="00E5567B">
      <w:pPr>
        <w:rPr>
          <w:rFonts w:cstheme="minorHAnsi"/>
        </w:rPr>
      </w:pPr>
      <w:r w:rsidRPr="00356D65">
        <w:rPr>
          <w:rFonts w:cstheme="minorHAnsi"/>
        </w:rPr>
        <w:t>The Australian Government is considering a framework that addresses the importation of seafood from fisheries that involve illegal, unreported, and unregulated (IUU) fishing practices.</w:t>
      </w:r>
    </w:p>
    <w:p w14:paraId="18F6218E" w14:textId="65DF858E" w:rsidR="00E5567B" w:rsidRPr="00356D65" w:rsidRDefault="00F757ED" w:rsidP="00E5567B">
      <w:pPr>
        <w:rPr>
          <w:rFonts w:cstheme="minorHAnsi"/>
        </w:rPr>
      </w:pPr>
      <w:r w:rsidRPr="00356D65">
        <w:rPr>
          <w:rFonts w:cstheme="minorHAnsi"/>
        </w:rPr>
        <w:t>IUU fishing is a key contributor to global overfishing. It threatens marine ecosystems, puts food security and regional stability at risk, and is linked to human rights violations and organised crime (FAO 2018).</w:t>
      </w:r>
    </w:p>
    <w:p w14:paraId="3571FFC8" w14:textId="4222712D" w:rsidR="00E5567B" w:rsidRPr="00356D65" w:rsidRDefault="00F757ED" w:rsidP="00E5567B">
      <w:pPr>
        <w:rPr>
          <w:rFonts w:cstheme="minorHAnsi"/>
        </w:rPr>
      </w:pPr>
      <w:r w:rsidRPr="00356D65">
        <w:rPr>
          <w:rFonts w:cstheme="minorHAnsi"/>
        </w:rPr>
        <w:t>Australia employs a multifaceted approach to combat IUU fishing. We take strong domestic action and apply effective legal and regulatory systems that deter illegal fishing within Australian waters and prevent the landing of illegal catch at Australian ports. International cooperation remains essential to successfully combating IUU fishing and Australia takes an active role in bilateral, regional and multilateral for</w:t>
      </w:r>
      <w:r w:rsidR="00556AFF" w:rsidRPr="00356D65">
        <w:rPr>
          <w:rFonts w:cstheme="minorHAnsi"/>
        </w:rPr>
        <w:t>a</w:t>
      </w:r>
      <w:r w:rsidRPr="00356D65">
        <w:rPr>
          <w:rFonts w:cstheme="minorHAnsi"/>
        </w:rPr>
        <w:t xml:space="preserve">. Additionally, we work to strengthen the capacity of countries </w:t>
      </w:r>
      <w:r w:rsidR="00556AFF" w:rsidRPr="00356D65">
        <w:rPr>
          <w:rFonts w:cstheme="minorHAnsi"/>
        </w:rPr>
        <w:t xml:space="preserve">within our region </w:t>
      </w:r>
      <w:r w:rsidRPr="00356D65">
        <w:rPr>
          <w:rFonts w:cstheme="minorHAnsi"/>
        </w:rPr>
        <w:t>to combat IUU fishing within their waters and on the high seas.</w:t>
      </w:r>
    </w:p>
    <w:p w14:paraId="716E6229" w14:textId="5EBCA0F0" w:rsidR="00E5567B" w:rsidRPr="00356D65" w:rsidRDefault="00F757ED" w:rsidP="00E5567B">
      <w:pPr>
        <w:rPr>
          <w:rFonts w:cstheme="minorHAnsi"/>
        </w:rPr>
      </w:pPr>
      <w:r w:rsidRPr="00356D65">
        <w:rPr>
          <w:rFonts w:cstheme="minorHAnsi"/>
        </w:rPr>
        <w:t>Australia adheres to seafood traceability systems that apply to a number of species. However, we do not have a comprehensive import control scheme aimed at preventing IUU fishing product from entering our supply chain.</w:t>
      </w:r>
    </w:p>
    <w:p w14:paraId="32B8BC2D" w14:textId="1E6E04D1" w:rsidR="00E5567B" w:rsidRPr="00356D65" w:rsidRDefault="00F757ED" w:rsidP="00E5567B">
      <w:pPr>
        <w:rPr>
          <w:rFonts w:cstheme="minorHAnsi"/>
        </w:rPr>
      </w:pPr>
      <w:r w:rsidRPr="00356D65">
        <w:rPr>
          <w:rFonts w:cstheme="minorHAnsi"/>
        </w:rPr>
        <w:t>A key consideration in implementing seafood import control schemes is how to balance the benefits and costs to consumers, industry, governments, and the broader community. Benefits may include protection of marine ecosystems, preventing human rights violations, and ensuring a level playing field between domestic and international fishers (Fair Catch Alliance 2023; Garcia et al. 2021; Ma 2020;</w:t>
      </w:r>
      <w:r w:rsidR="00C63500">
        <w:rPr>
          <w:rFonts w:cstheme="minorHAnsi"/>
        </w:rPr>
        <w:t xml:space="preserve"> Minderoo 2021;</w:t>
      </w:r>
      <w:r w:rsidRPr="00356D65">
        <w:rPr>
          <w:rFonts w:cstheme="minorHAnsi"/>
        </w:rPr>
        <w:t xml:space="preserve"> USITC 2021). However, import control schemes, especially those implemented unilaterally, may impose a high compliance cost on industry, have a limited impact on preventing IUU fishing, disproportionately impact small-scale fishers, pose trade risks and increase seafood prices (Hosch 2016; Hosch &amp; Blaha 2017; Song et al. 2020; USITC 2021).</w:t>
      </w:r>
    </w:p>
    <w:p w14:paraId="173B0C78" w14:textId="50043C60" w:rsidR="00E10867" w:rsidRPr="00356D65" w:rsidRDefault="00F757ED" w:rsidP="00E5567B">
      <w:pPr>
        <w:rPr>
          <w:rFonts w:cstheme="minorHAnsi"/>
        </w:rPr>
      </w:pPr>
      <w:r w:rsidRPr="00356D65">
        <w:rPr>
          <w:rFonts w:cstheme="minorHAnsi"/>
        </w:rPr>
        <w:t>To guide the department's considerations, a discussion paper was published in April 2023</w:t>
      </w:r>
      <w:r w:rsidR="002526A4" w:rsidRPr="00356D65">
        <w:rPr>
          <w:rFonts w:cstheme="minorHAnsi"/>
        </w:rPr>
        <w:t>.</w:t>
      </w:r>
      <w:r w:rsidRPr="00356D65">
        <w:rPr>
          <w:rFonts w:cstheme="minorHAnsi"/>
        </w:rPr>
        <w:t xml:space="preserve"> The department </w:t>
      </w:r>
      <w:r w:rsidR="00DD3F62" w:rsidRPr="00356D65">
        <w:rPr>
          <w:rFonts w:cstheme="minorHAnsi"/>
        </w:rPr>
        <w:t>received 20</w:t>
      </w:r>
      <w:r w:rsidRPr="00356D65">
        <w:rPr>
          <w:rFonts w:cstheme="minorHAnsi"/>
        </w:rPr>
        <w:t xml:space="preserve"> submissions </w:t>
      </w:r>
      <w:r w:rsidR="00A87EC3" w:rsidRPr="00356D65">
        <w:rPr>
          <w:rFonts w:cstheme="minorHAnsi"/>
        </w:rPr>
        <w:t>and</w:t>
      </w:r>
      <w:r w:rsidRPr="00356D65">
        <w:rPr>
          <w:rFonts w:cstheme="minorHAnsi"/>
        </w:rPr>
        <w:t xml:space="preserve"> </w:t>
      </w:r>
      <w:r w:rsidR="00BC5DCA" w:rsidRPr="00356D65">
        <w:rPr>
          <w:rFonts w:cstheme="minorHAnsi"/>
        </w:rPr>
        <w:t>engaged directly with</w:t>
      </w:r>
      <w:r w:rsidRPr="00356D65">
        <w:rPr>
          <w:rFonts w:cstheme="minorHAnsi"/>
        </w:rPr>
        <w:t xml:space="preserve"> </w:t>
      </w:r>
      <w:r w:rsidR="00656507">
        <w:rPr>
          <w:rFonts w:cstheme="minorHAnsi"/>
        </w:rPr>
        <w:t xml:space="preserve">a </w:t>
      </w:r>
      <w:r w:rsidR="00211635" w:rsidRPr="00356D65">
        <w:rPr>
          <w:rFonts w:cstheme="minorHAnsi"/>
        </w:rPr>
        <w:t>range</w:t>
      </w:r>
      <w:r w:rsidRPr="00356D65">
        <w:rPr>
          <w:rFonts w:cstheme="minorHAnsi"/>
        </w:rPr>
        <w:t xml:space="preserve"> of stakeholders </w:t>
      </w:r>
      <w:r w:rsidR="00211635" w:rsidRPr="00356D65">
        <w:rPr>
          <w:rFonts w:cstheme="minorHAnsi"/>
        </w:rPr>
        <w:t>across</w:t>
      </w:r>
      <w:r w:rsidRPr="00356D65">
        <w:rPr>
          <w:rFonts w:cstheme="minorHAnsi"/>
        </w:rPr>
        <w:t xml:space="preserve"> industry, academia, </w:t>
      </w:r>
      <w:r w:rsidR="004C3303" w:rsidRPr="00356D65">
        <w:rPr>
          <w:rFonts w:cstheme="minorHAnsi"/>
        </w:rPr>
        <w:t xml:space="preserve">government, </w:t>
      </w:r>
      <w:r w:rsidRPr="00356D65">
        <w:rPr>
          <w:rFonts w:cstheme="minorHAnsi"/>
        </w:rPr>
        <w:t>and not-for-profit sector</w:t>
      </w:r>
      <w:r w:rsidR="00211635" w:rsidRPr="00356D65">
        <w:rPr>
          <w:rFonts w:cstheme="minorHAnsi"/>
        </w:rPr>
        <w:t>s</w:t>
      </w:r>
      <w:r w:rsidR="00A87EC3" w:rsidRPr="00356D65">
        <w:rPr>
          <w:rFonts w:cstheme="minorHAnsi"/>
        </w:rPr>
        <w:t>.</w:t>
      </w:r>
      <w:r w:rsidR="007C0FFE" w:rsidRPr="00356D65">
        <w:rPr>
          <w:rFonts w:cstheme="minorHAnsi"/>
        </w:rPr>
        <w:t xml:space="preserve"> </w:t>
      </w:r>
      <w:r w:rsidR="002D0813" w:rsidRPr="00356D65">
        <w:rPr>
          <w:rFonts w:cstheme="minorHAnsi"/>
        </w:rPr>
        <w:t xml:space="preserve">The department also maintained contact with the McKell Institute, </w:t>
      </w:r>
      <w:r w:rsidR="00C951CC">
        <w:rPr>
          <w:rFonts w:cstheme="minorHAnsi"/>
        </w:rPr>
        <w:t>which</w:t>
      </w:r>
      <w:r w:rsidR="00C951CC" w:rsidRPr="00356D65">
        <w:rPr>
          <w:rFonts w:cstheme="minorHAnsi"/>
        </w:rPr>
        <w:t xml:space="preserve"> </w:t>
      </w:r>
      <w:r w:rsidR="00556AFF" w:rsidRPr="00356D65">
        <w:rPr>
          <w:rFonts w:cstheme="minorHAnsi"/>
        </w:rPr>
        <w:t xml:space="preserve">is </w:t>
      </w:r>
      <w:r w:rsidR="002D0813" w:rsidRPr="00356D65">
        <w:rPr>
          <w:rFonts w:cstheme="minorHAnsi"/>
        </w:rPr>
        <w:t>conduct</w:t>
      </w:r>
      <w:r w:rsidR="00556AFF" w:rsidRPr="00356D65">
        <w:rPr>
          <w:rFonts w:cstheme="minorHAnsi"/>
        </w:rPr>
        <w:t>ing</w:t>
      </w:r>
      <w:r w:rsidR="002D0813" w:rsidRPr="00356D65">
        <w:rPr>
          <w:rFonts w:cstheme="minorHAnsi"/>
        </w:rPr>
        <w:t xml:space="preserve"> a similar assessment.</w:t>
      </w:r>
    </w:p>
    <w:p w14:paraId="23305176" w14:textId="61F21648" w:rsidR="00E5567B" w:rsidRPr="00356D65" w:rsidRDefault="00F757ED" w:rsidP="00E5567B">
      <w:pPr>
        <w:rPr>
          <w:rFonts w:cstheme="minorHAnsi"/>
        </w:rPr>
      </w:pPr>
      <w:r w:rsidRPr="00356D65">
        <w:rPr>
          <w:rFonts w:cstheme="minorHAnsi"/>
        </w:rPr>
        <w:t xml:space="preserve">In response </w:t>
      </w:r>
      <w:r w:rsidR="004475E3" w:rsidRPr="00356D65">
        <w:rPr>
          <w:rFonts w:cstheme="minorHAnsi"/>
        </w:rPr>
        <w:t xml:space="preserve">to </w:t>
      </w:r>
      <w:r w:rsidRPr="00356D65">
        <w:rPr>
          <w:rFonts w:cstheme="minorHAnsi"/>
        </w:rPr>
        <w:t>t</w:t>
      </w:r>
      <w:r w:rsidR="00E62FDB" w:rsidRPr="00356D65">
        <w:rPr>
          <w:rFonts w:cstheme="minorHAnsi"/>
        </w:rPr>
        <w:t>his</w:t>
      </w:r>
      <w:r w:rsidRPr="00356D65">
        <w:rPr>
          <w:rFonts w:cstheme="minorHAnsi"/>
        </w:rPr>
        <w:t xml:space="preserve"> </w:t>
      </w:r>
      <w:r w:rsidR="005F76A1" w:rsidRPr="00356D65">
        <w:rPr>
          <w:rFonts w:cstheme="minorHAnsi"/>
        </w:rPr>
        <w:t>draft</w:t>
      </w:r>
      <w:r w:rsidRPr="00356D65">
        <w:rPr>
          <w:rFonts w:cstheme="minorHAnsi"/>
        </w:rPr>
        <w:t>, we invit</w:t>
      </w:r>
      <w:r w:rsidR="00556AFF" w:rsidRPr="00356D65">
        <w:rPr>
          <w:rFonts w:cstheme="minorHAnsi"/>
        </w:rPr>
        <w:t xml:space="preserve">e </w:t>
      </w:r>
      <w:r w:rsidRPr="00356D65">
        <w:rPr>
          <w:rFonts w:cstheme="minorHAnsi"/>
        </w:rPr>
        <w:t>public submissions to</w:t>
      </w:r>
      <w:r w:rsidR="00131478" w:rsidRPr="00356D65">
        <w:rPr>
          <w:rFonts w:cstheme="minorHAnsi"/>
        </w:rPr>
        <w:t xml:space="preserve"> </w:t>
      </w:r>
      <w:r w:rsidR="00556AFF" w:rsidRPr="00356D65">
        <w:rPr>
          <w:rFonts w:cstheme="minorHAnsi"/>
        </w:rPr>
        <w:t xml:space="preserve">inform </w:t>
      </w:r>
      <w:r w:rsidR="00A91BE6" w:rsidRPr="00356D65">
        <w:rPr>
          <w:rFonts w:cstheme="minorHAnsi"/>
        </w:rPr>
        <w:t>our</w:t>
      </w:r>
      <w:r w:rsidR="0002686A" w:rsidRPr="00356D65">
        <w:rPr>
          <w:rFonts w:cstheme="minorHAnsi"/>
        </w:rPr>
        <w:t xml:space="preserve"> </w:t>
      </w:r>
      <w:r w:rsidRPr="00356D65">
        <w:rPr>
          <w:rFonts w:cstheme="minorHAnsi"/>
        </w:rPr>
        <w:t xml:space="preserve">final report </w:t>
      </w:r>
      <w:r w:rsidR="00556AFF" w:rsidRPr="00356D65">
        <w:rPr>
          <w:rFonts w:cstheme="minorHAnsi"/>
        </w:rPr>
        <w:t xml:space="preserve">that will be delivered to government for consideration in early </w:t>
      </w:r>
      <w:r w:rsidRPr="00356D65">
        <w:rPr>
          <w:rFonts w:cstheme="minorHAnsi"/>
        </w:rPr>
        <w:t>2024</w:t>
      </w:r>
      <w:r w:rsidR="00131478" w:rsidRPr="00356D65">
        <w:rPr>
          <w:rFonts w:cstheme="minorHAnsi"/>
        </w:rPr>
        <w:t>.</w:t>
      </w:r>
    </w:p>
    <w:p w14:paraId="48440E68" w14:textId="6A97E0BA" w:rsidR="00E5567B" w:rsidRPr="00356D65" w:rsidRDefault="00F757ED" w:rsidP="00E5567B">
      <w:pPr>
        <w:rPr>
          <w:rFonts w:cstheme="minorHAnsi"/>
        </w:rPr>
      </w:pPr>
      <w:r w:rsidRPr="00356D65">
        <w:rPr>
          <w:rFonts w:cstheme="minorHAnsi"/>
        </w:rPr>
        <w:t xml:space="preserve">If the </w:t>
      </w:r>
      <w:r w:rsidR="00343974" w:rsidRPr="00356D65">
        <w:rPr>
          <w:rFonts w:cstheme="minorHAnsi"/>
        </w:rPr>
        <w:t xml:space="preserve">final </w:t>
      </w:r>
      <w:r w:rsidRPr="00356D65">
        <w:rPr>
          <w:rFonts w:cstheme="minorHAnsi"/>
        </w:rPr>
        <w:t>report identifies a need for government intervention</w:t>
      </w:r>
      <w:r w:rsidR="00485A31" w:rsidRPr="00356D65">
        <w:rPr>
          <w:rFonts w:cstheme="minorHAnsi"/>
        </w:rPr>
        <w:t>,</w:t>
      </w:r>
      <w:r w:rsidR="00382B68" w:rsidRPr="00356D65">
        <w:rPr>
          <w:rFonts w:cstheme="minorHAnsi"/>
        </w:rPr>
        <w:t xml:space="preserve"> </w:t>
      </w:r>
      <w:r w:rsidRPr="00356D65">
        <w:rPr>
          <w:rFonts w:cstheme="minorHAnsi"/>
        </w:rPr>
        <w:t>a</w:t>
      </w:r>
      <w:r w:rsidR="00206129">
        <w:rPr>
          <w:rFonts w:cstheme="minorHAnsi"/>
        </w:rPr>
        <w:t>n Impact Analysis</w:t>
      </w:r>
      <w:r w:rsidR="00B92474">
        <w:rPr>
          <w:rFonts w:cstheme="minorHAnsi"/>
        </w:rPr>
        <w:t xml:space="preserve"> (IA)</w:t>
      </w:r>
      <w:r w:rsidR="00206129" w:rsidRPr="00356D65">
        <w:rPr>
          <w:rFonts w:cstheme="minorHAnsi"/>
        </w:rPr>
        <w:t xml:space="preserve"> </w:t>
      </w:r>
      <w:r w:rsidR="00206129">
        <w:rPr>
          <w:rFonts w:cstheme="minorHAnsi"/>
        </w:rPr>
        <w:t>may</w:t>
      </w:r>
      <w:r w:rsidR="00C951CC" w:rsidRPr="00356D65">
        <w:rPr>
          <w:rFonts w:cstheme="minorHAnsi"/>
        </w:rPr>
        <w:t xml:space="preserve"> </w:t>
      </w:r>
      <w:r w:rsidRPr="00356D65">
        <w:rPr>
          <w:rFonts w:cstheme="minorHAnsi"/>
        </w:rPr>
        <w:t xml:space="preserve">be </w:t>
      </w:r>
      <w:r w:rsidR="00A379BD" w:rsidRPr="00356D65">
        <w:rPr>
          <w:rFonts w:cstheme="minorHAnsi"/>
        </w:rPr>
        <w:t xml:space="preserve">prepared </w:t>
      </w:r>
      <w:r w:rsidRPr="00356D65">
        <w:rPr>
          <w:rFonts w:cstheme="minorHAnsi"/>
        </w:rPr>
        <w:t xml:space="preserve">to assess the most feasible options </w:t>
      </w:r>
      <w:r w:rsidR="00A91BE6" w:rsidRPr="00356D65">
        <w:rPr>
          <w:rFonts w:cstheme="minorHAnsi"/>
        </w:rPr>
        <w:t xml:space="preserve">and </w:t>
      </w:r>
      <w:r w:rsidRPr="00356D65">
        <w:rPr>
          <w:rFonts w:cstheme="minorHAnsi"/>
        </w:rPr>
        <w:t>to ensure any proposed additional regulation provides a net benefit to the Australian community.</w:t>
      </w:r>
    </w:p>
    <w:p w14:paraId="1875BF3F" w14:textId="238FCC45" w:rsidR="00B411FB" w:rsidRPr="00356D65" w:rsidRDefault="00F757ED" w:rsidP="00E754E6">
      <w:pPr>
        <w:pStyle w:val="Heading2"/>
        <w:rPr>
          <w:rFonts w:asciiTheme="minorHAnsi" w:hAnsiTheme="minorHAnsi" w:cstheme="minorHAnsi"/>
        </w:rPr>
      </w:pPr>
      <w:bookmarkStart w:id="2" w:name="_Toc152749428"/>
      <w:r w:rsidRPr="00356D65">
        <w:rPr>
          <w:rFonts w:asciiTheme="minorHAnsi" w:hAnsiTheme="minorHAnsi" w:cstheme="minorHAnsi"/>
        </w:rPr>
        <w:lastRenderedPageBreak/>
        <w:t>S</w:t>
      </w:r>
      <w:r w:rsidR="009F3A54" w:rsidRPr="00356D65">
        <w:rPr>
          <w:rFonts w:asciiTheme="minorHAnsi" w:hAnsiTheme="minorHAnsi" w:cstheme="minorHAnsi"/>
        </w:rPr>
        <w:t>cope</w:t>
      </w:r>
      <w:bookmarkEnd w:id="2"/>
    </w:p>
    <w:p w14:paraId="783690CD" w14:textId="48FEBAA3" w:rsidR="00B411FB" w:rsidRPr="00356D65" w:rsidRDefault="00F757ED" w:rsidP="00B411FB">
      <w:pPr>
        <w:rPr>
          <w:rFonts w:cstheme="minorHAnsi"/>
          <w:lang w:eastAsia="ja-JP"/>
        </w:rPr>
      </w:pPr>
      <w:r w:rsidRPr="00356D65">
        <w:rPr>
          <w:rFonts w:cstheme="minorHAnsi"/>
          <w:lang w:eastAsia="ja-JP"/>
        </w:rPr>
        <w:t xml:space="preserve">IUU fishing is a broad term that captures a wide variety of activity. It can occur within zones of national jurisdiction, within areas of control of regional fisheries bodies, or in unregulated areas of the high seas. For the purpose of this paper, we have adopted the definition of IUU fishing </w:t>
      </w:r>
      <w:r w:rsidR="00556AFF" w:rsidRPr="00356D65">
        <w:rPr>
          <w:rFonts w:cstheme="minorHAnsi"/>
          <w:lang w:eastAsia="ja-JP"/>
        </w:rPr>
        <w:t xml:space="preserve">outlined </w:t>
      </w:r>
      <w:r w:rsidR="006B046B" w:rsidRPr="00356D65">
        <w:rPr>
          <w:rFonts w:cstheme="minorHAnsi"/>
          <w:lang w:eastAsia="ja-JP"/>
        </w:rPr>
        <w:t>in</w:t>
      </w:r>
      <w:r w:rsidR="00556AFF" w:rsidRPr="00356D65">
        <w:rPr>
          <w:rFonts w:cstheme="minorHAnsi"/>
          <w:lang w:eastAsia="ja-JP"/>
        </w:rPr>
        <w:t xml:space="preserve"> the </w:t>
      </w:r>
      <w:r w:rsidRPr="00356D65">
        <w:rPr>
          <w:rFonts w:cstheme="minorHAnsi"/>
          <w:lang w:eastAsia="ja-JP"/>
        </w:rPr>
        <w:t>Food and Agriculture Organi</w:t>
      </w:r>
      <w:r w:rsidR="00A91BE6" w:rsidRPr="00356D65">
        <w:rPr>
          <w:rFonts w:cstheme="minorHAnsi"/>
          <w:lang w:eastAsia="ja-JP"/>
        </w:rPr>
        <w:t>z</w:t>
      </w:r>
      <w:r w:rsidRPr="00356D65">
        <w:rPr>
          <w:rFonts w:cstheme="minorHAnsi"/>
          <w:lang w:eastAsia="ja-JP"/>
        </w:rPr>
        <w:t>ation</w:t>
      </w:r>
      <w:r w:rsidR="006B046B" w:rsidRPr="00356D65">
        <w:rPr>
          <w:rFonts w:cstheme="minorHAnsi"/>
          <w:lang w:eastAsia="ja-JP"/>
        </w:rPr>
        <w:t xml:space="preserve"> of the United Nations’</w:t>
      </w:r>
      <w:r w:rsidRPr="00356D65">
        <w:rPr>
          <w:rFonts w:cstheme="minorHAnsi"/>
          <w:lang w:eastAsia="ja-JP"/>
        </w:rPr>
        <w:t xml:space="preserve"> (FAO) International Plan of Action to Prevent, Deter and Eliminate Illegal, Unreported and Unregulated Fishing (</w:t>
      </w:r>
      <w:r w:rsidRPr="00356D65">
        <w:rPr>
          <w:rFonts w:cstheme="minorHAnsi"/>
        </w:rPr>
        <w:t>IPOA-IUU)</w:t>
      </w:r>
      <w:r w:rsidRPr="00356D65">
        <w:rPr>
          <w:rFonts w:cstheme="minorHAnsi"/>
          <w:lang w:eastAsia="ja-JP"/>
        </w:rPr>
        <w:t>.</w:t>
      </w:r>
    </w:p>
    <w:p w14:paraId="605DFC29" w14:textId="77777777" w:rsidR="00B411FB" w:rsidRPr="00356D65" w:rsidRDefault="00F757ED" w:rsidP="00B411FB">
      <w:pPr>
        <w:rPr>
          <w:rFonts w:cstheme="minorHAnsi"/>
          <w:lang w:eastAsia="ja-JP"/>
        </w:rPr>
      </w:pPr>
      <w:r w:rsidRPr="00777536">
        <w:t>Illegal fishing refers</w:t>
      </w:r>
      <w:r w:rsidRPr="00356D65">
        <w:rPr>
          <w:rFonts w:cstheme="minorHAnsi"/>
          <w:lang w:eastAsia="ja-JP"/>
        </w:rPr>
        <w:t xml:space="preserve"> to fishing activities:</w:t>
      </w:r>
    </w:p>
    <w:p w14:paraId="109F9C1F" w14:textId="1CD78D71" w:rsidR="00B411FB" w:rsidRPr="00356D65" w:rsidRDefault="00F757ED" w:rsidP="00B411FB">
      <w:pPr>
        <w:pStyle w:val="ListBullet"/>
        <w:rPr>
          <w:rFonts w:cstheme="minorHAnsi"/>
          <w:lang w:eastAsia="ja-JP"/>
        </w:rPr>
      </w:pPr>
      <w:r w:rsidRPr="00356D65">
        <w:rPr>
          <w:rFonts w:cstheme="minorHAnsi"/>
          <w:lang w:eastAsia="ja-JP"/>
        </w:rPr>
        <w:t xml:space="preserve">conducted by national or foreign vessels in waters under the jurisdiction of a </w:t>
      </w:r>
      <w:r w:rsidR="00FF009F">
        <w:rPr>
          <w:rFonts w:cstheme="minorHAnsi"/>
          <w:lang w:eastAsia="ja-JP"/>
        </w:rPr>
        <w:t>s</w:t>
      </w:r>
      <w:r w:rsidRPr="00356D65">
        <w:rPr>
          <w:rFonts w:cstheme="minorHAnsi"/>
          <w:lang w:eastAsia="ja-JP"/>
        </w:rPr>
        <w:t xml:space="preserve">tate, without the permission of that </w:t>
      </w:r>
      <w:r w:rsidR="00B30934">
        <w:rPr>
          <w:rFonts w:cstheme="minorHAnsi"/>
          <w:lang w:eastAsia="ja-JP"/>
        </w:rPr>
        <w:t>s</w:t>
      </w:r>
      <w:r w:rsidRPr="00356D65">
        <w:rPr>
          <w:rFonts w:cstheme="minorHAnsi"/>
          <w:lang w:eastAsia="ja-JP"/>
        </w:rPr>
        <w:t>tate, or in contravention of its laws and regulations</w:t>
      </w:r>
    </w:p>
    <w:p w14:paraId="563501F7" w14:textId="217DD152" w:rsidR="00B411FB" w:rsidRPr="00356D65" w:rsidRDefault="00F757ED" w:rsidP="00B411FB">
      <w:pPr>
        <w:pStyle w:val="ListBullet"/>
        <w:rPr>
          <w:rFonts w:cstheme="minorHAnsi"/>
          <w:lang w:eastAsia="ja-JP"/>
        </w:rPr>
      </w:pPr>
      <w:r w:rsidRPr="00356D65">
        <w:rPr>
          <w:rFonts w:cstheme="minorHAnsi"/>
          <w:lang w:eastAsia="ja-JP"/>
        </w:rPr>
        <w:t xml:space="preserve">conducted by vessels flying the flag of </w:t>
      </w:r>
      <w:r w:rsidR="00B30934">
        <w:rPr>
          <w:rFonts w:cstheme="minorHAnsi"/>
          <w:lang w:eastAsia="ja-JP"/>
        </w:rPr>
        <w:t>s</w:t>
      </w:r>
      <w:r w:rsidRPr="00356D65">
        <w:rPr>
          <w:rFonts w:cstheme="minorHAnsi"/>
          <w:lang w:eastAsia="ja-JP"/>
        </w:rPr>
        <w:t>tates that are parties to a relevant regional fisheries management organi</w:t>
      </w:r>
      <w:r w:rsidR="00A27202" w:rsidRPr="00356D65">
        <w:rPr>
          <w:rFonts w:cstheme="minorHAnsi"/>
          <w:lang w:eastAsia="ja-JP"/>
        </w:rPr>
        <w:t>s</w:t>
      </w:r>
      <w:r w:rsidRPr="00356D65">
        <w:rPr>
          <w:rFonts w:cstheme="minorHAnsi"/>
          <w:lang w:eastAsia="ja-JP"/>
        </w:rPr>
        <w:t>ation but operate in contravention of the conservation and management measures adopted by that organi</w:t>
      </w:r>
      <w:r w:rsidR="00A27202" w:rsidRPr="00356D65">
        <w:rPr>
          <w:rFonts w:cstheme="minorHAnsi"/>
          <w:lang w:eastAsia="ja-JP"/>
        </w:rPr>
        <w:t>s</w:t>
      </w:r>
      <w:r w:rsidRPr="00356D65">
        <w:rPr>
          <w:rFonts w:cstheme="minorHAnsi"/>
          <w:lang w:eastAsia="ja-JP"/>
        </w:rPr>
        <w:t xml:space="preserve">ation and by which the </w:t>
      </w:r>
      <w:r w:rsidR="00B30934">
        <w:rPr>
          <w:rFonts w:cstheme="minorHAnsi"/>
          <w:lang w:eastAsia="ja-JP"/>
        </w:rPr>
        <w:t>s</w:t>
      </w:r>
      <w:r w:rsidRPr="00356D65">
        <w:rPr>
          <w:rFonts w:cstheme="minorHAnsi"/>
          <w:lang w:eastAsia="ja-JP"/>
        </w:rPr>
        <w:t>tates are bound, or relevant provisions of the applicable international law</w:t>
      </w:r>
      <w:r w:rsidR="009D1C8E">
        <w:rPr>
          <w:rFonts w:cstheme="minorHAnsi"/>
          <w:lang w:eastAsia="ja-JP"/>
        </w:rPr>
        <w:t>,</w:t>
      </w:r>
      <w:r w:rsidRPr="00356D65">
        <w:rPr>
          <w:rFonts w:cstheme="minorHAnsi"/>
          <w:lang w:eastAsia="ja-JP"/>
        </w:rPr>
        <w:t xml:space="preserve"> or</w:t>
      </w:r>
    </w:p>
    <w:p w14:paraId="4A993D1E" w14:textId="72D3F055" w:rsidR="00B411FB" w:rsidRPr="00356D65" w:rsidRDefault="00F757ED" w:rsidP="00B411FB">
      <w:pPr>
        <w:pStyle w:val="ListBullet"/>
        <w:rPr>
          <w:rFonts w:cstheme="minorHAnsi"/>
          <w:lang w:eastAsia="ja-JP"/>
        </w:rPr>
      </w:pPr>
      <w:r w:rsidRPr="00356D65">
        <w:rPr>
          <w:rFonts w:cstheme="minorHAnsi"/>
          <w:lang w:eastAsia="ja-JP"/>
        </w:rPr>
        <w:t xml:space="preserve">in violation of national laws or international obligations, including those undertaken by cooperating </w:t>
      </w:r>
      <w:r w:rsidR="00B30934">
        <w:rPr>
          <w:rFonts w:cstheme="minorHAnsi"/>
          <w:lang w:eastAsia="ja-JP"/>
        </w:rPr>
        <w:t>s</w:t>
      </w:r>
      <w:r w:rsidRPr="00356D65">
        <w:rPr>
          <w:rFonts w:cstheme="minorHAnsi"/>
          <w:lang w:eastAsia="ja-JP"/>
        </w:rPr>
        <w:t>tates to a relevant regional fisheries management organi</w:t>
      </w:r>
      <w:r w:rsidR="00A27202" w:rsidRPr="00356D65">
        <w:rPr>
          <w:rFonts w:cstheme="minorHAnsi"/>
          <w:lang w:eastAsia="ja-JP"/>
        </w:rPr>
        <w:t>s</w:t>
      </w:r>
      <w:r w:rsidRPr="00356D65">
        <w:rPr>
          <w:rFonts w:cstheme="minorHAnsi"/>
          <w:lang w:eastAsia="ja-JP"/>
        </w:rPr>
        <w:t>ation.</w:t>
      </w:r>
    </w:p>
    <w:p w14:paraId="73CA8050" w14:textId="77777777" w:rsidR="00B411FB" w:rsidRPr="00356D65" w:rsidRDefault="00F757ED" w:rsidP="00B411FB">
      <w:pPr>
        <w:rPr>
          <w:rFonts w:cstheme="minorHAnsi"/>
          <w:b/>
          <w:bCs/>
          <w:lang w:eastAsia="ja-JP"/>
        </w:rPr>
      </w:pPr>
      <w:r w:rsidRPr="00777536">
        <w:t>Unreported fishing</w:t>
      </w:r>
      <w:r w:rsidRPr="00356D65">
        <w:rPr>
          <w:rFonts w:cstheme="minorHAnsi"/>
          <w:b/>
          <w:bCs/>
          <w:lang w:eastAsia="ja-JP"/>
        </w:rPr>
        <w:t xml:space="preserve"> </w:t>
      </w:r>
      <w:r w:rsidRPr="00356D65">
        <w:rPr>
          <w:rFonts w:cstheme="minorHAnsi"/>
          <w:lang w:eastAsia="ja-JP"/>
        </w:rPr>
        <w:t>refers to fishing activities:</w:t>
      </w:r>
    </w:p>
    <w:p w14:paraId="3AA963CA" w14:textId="47B7D9E6" w:rsidR="00B411FB" w:rsidRPr="00356D65" w:rsidRDefault="00F757ED" w:rsidP="00B411FB">
      <w:pPr>
        <w:pStyle w:val="ListBullet"/>
        <w:rPr>
          <w:rFonts w:cstheme="minorHAnsi"/>
          <w:lang w:eastAsia="ja-JP"/>
        </w:rPr>
      </w:pPr>
      <w:r w:rsidRPr="00356D65">
        <w:rPr>
          <w:rFonts w:cstheme="minorHAnsi"/>
          <w:lang w:eastAsia="ja-JP"/>
        </w:rPr>
        <w:t>which have not been reported, or have been misreported, to the relevant national authority, in contravention of national laws and regulations</w:t>
      </w:r>
      <w:r w:rsidR="00275D42">
        <w:rPr>
          <w:rFonts w:cstheme="minorHAnsi"/>
          <w:lang w:eastAsia="ja-JP"/>
        </w:rPr>
        <w:t>,</w:t>
      </w:r>
      <w:r w:rsidRPr="00356D65">
        <w:rPr>
          <w:rFonts w:cstheme="minorHAnsi"/>
          <w:lang w:eastAsia="ja-JP"/>
        </w:rPr>
        <w:t xml:space="preserve"> or</w:t>
      </w:r>
    </w:p>
    <w:p w14:paraId="0F66176D" w14:textId="4C74FD65" w:rsidR="00B411FB" w:rsidRPr="00356D65" w:rsidRDefault="00F757ED" w:rsidP="00B411FB">
      <w:pPr>
        <w:pStyle w:val="ListBullet"/>
        <w:rPr>
          <w:rFonts w:cstheme="minorHAnsi"/>
          <w:lang w:eastAsia="ja-JP"/>
        </w:rPr>
      </w:pPr>
      <w:r w:rsidRPr="00356D65">
        <w:rPr>
          <w:rFonts w:cstheme="minorHAnsi"/>
          <w:lang w:eastAsia="ja-JP"/>
        </w:rPr>
        <w:t>undertaken in the area of competence of a relevant regional fisheries management organi</w:t>
      </w:r>
      <w:r w:rsidR="00A27202" w:rsidRPr="00356D65">
        <w:rPr>
          <w:rFonts w:cstheme="minorHAnsi"/>
          <w:lang w:eastAsia="ja-JP"/>
        </w:rPr>
        <w:t>s</w:t>
      </w:r>
      <w:r w:rsidRPr="00356D65">
        <w:rPr>
          <w:rFonts w:cstheme="minorHAnsi"/>
          <w:lang w:eastAsia="ja-JP"/>
        </w:rPr>
        <w:t>ation which have not been reported or have been misreported, in contravention of the reporting procedures of that organi</w:t>
      </w:r>
      <w:r w:rsidR="00A27202" w:rsidRPr="00356D65">
        <w:rPr>
          <w:rFonts w:cstheme="minorHAnsi"/>
          <w:lang w:eastAsia="ja-JP"/>
        </w:rPr>
        <w:t>s</w:t>
      </w:r>
      <w:r w:rsidRPr="00356D65">
        <w:rPr>
          <w:rFonts w:cstheme="minorHAnsi"/>
          <w:lang w:eastAsia="ja-JP"/>
        </w:rPr>
        <w:t>ation.</w:t>
      </w:r>
    </w:p>
    <w:p w14:paraId="5A9D584F" w14:textId="77777777" w:rsidR="00B411FB" w:rsidRPr="00356D65" w:rsidRDefault="00F757ED" w:rsidP="00B411FB">
      <w:pPr>
        <w:rPr>
          <w:rFonts w:cstheme="minorHAnsi"/>
          <w:b/>
          <w:bCs/>
          <w:lang w:eastAsia="ja-JP"/>
        </w:rPr>
      </w:pPr>
      <w:r w:rsidRPr="00777536">
        <w:t>Unregulated fishing</w:t>
      </w:r>
      <w:r w:rsidRPr="00356D65">
        <w:rPr>
          <w:rFonts w:cstheme="minorHAnsi"/>
          <w:b/>
          <w:bCs/>
          <w:lang w:eastAsia="ja-JP"/>
        </w:rPr>
        <w:t xml:space="preserve"> </w:t>
      </w:r>
      <w:r w:rsidRPr="00356D65">
        <w:rPr>
          <w:rFonts w:cstheme="minorHAnsi"/>
          <w:lang w:eastAsia="ja-JP"/>
        </w:rPr>
        <w:t>refers to fishing activities:</w:t>
      </w:r>
    </w:p>
    <w:p w14:paraId="6151B2E0" w14:textId="748A2F38" w:rsidR="00B411FB" w:rsidRPr="00356D65" w:rsidRDefault="00F757ED" w:rsidP="00B411FB">
      <w:pPr>
        <w:pStyle w:val="ListBullet"/>
        <w:rPr>
          <w:rFonts w:cstheme="minorHAnsi"/>
          <w:lang w:eastAsia="ja-JP"/>
        </w:rPr>
      </w:pPr>
      <w:r w:rsidRPr="00356D65">
        <w:rPr>
          <w:rFonts w:cstheme="minorHAnsi"/>
          <w:lang w:eastAsia="ja-JP"/>
        </w:rPr>
        <w:t>in the area of application of a relevant regional fisheries management organi</w:t>
      </w:r>
      <w:r w:rsidR="00A27202" w:rsidRPr="00356D65">
        <w:rPr>
          <w:rFonts w:cstheme="minorHAnsi"/>
          <w:lang w:eastAsia="ja-JP"/>
        </w:rPr>
        <w:t>s</w:t>
      </w:r>
      <w:r w:rsidRPr="00356D65">
        <w:rPr>
          <w:rFonts w:cstheme="minorHAnsi"/>
          <w:lang w:eastAsia="ja-JP"/>
        </w:rPr>
        <w:t xml:space="preserve">ation that are conducted by vessels without nationality, or by those flying the flag of a </w:t>
      </w:r>
      <w:r w:rsidR="00E25B26">
        <w:rPr>
          <w:rFonts w:cstheme="minorHAnsi"/>
          <w:lang w:eastAsia="ja-JP"/>
        </w:rPr>
        <w:t>s</w:t>
      </w:r>
      <w:r w:rsidRPr="00356D65">
        <w:rPr>
          <w:rFonts w:cstheme="minorHAnsi"/>
          <w:lang w:eastAsia="ja-JP"/>
        </w:rPr>
        <w:t>tate not party to that organi</w:t>
      </w:r>
      <w:r w:rsidR="00A27202" w:rsidRPr="00356D65">
        <w:rPr>
          <w:rFonts w:cstheme="minorHAnsi"/>
          <w:lang w:eastAsia="ja-JP"/>
        </w:rPr>
        <w:t>s</w:t>
      </w:r>
      <w:r w:rsidRPr="00356D65">
        <w:rPr>
          <w:rFonts w:cstheme="minorHAnsi"/>
          <w:lang w:eastAsia="ja-JP"/>
        </w:rPr>
        <w:t>ation, or by a fishing entity, in a manner that is not consistent with or contravenes the conservation and management measures of that organi</w:t>
      </w:r>
      <w:r w:rsidR="00A27202" w:rsidRPr="00356D65">
        <w:rPr>
          <w:rFonts w:cstheme="minorHAnsi"/>
          <w:lang w:eastAsia="ja-JP"/>
        </w:rPr>
        <w:t>s</w:t>
      </w:r>
      <w:r w:rsidRPr="00356D65">
        <w:rPr>
          <w:rFonts w:cstheme="minorHAnsi"/>
          <w:lang w:eastAsia="ja-JP"/>
        </w:rPr>
        <w:t>ation</w:t>
      </w:r>
      <w:r w:rsidR="00467B67">
        <w:rPr>
          <w:rFonts w:cstheme="minorHAnsi"/>
          <w:lang w:eastAsia="ja-JP"/>
        </w:rPr>
        <w:t>,</w:t>
      </w:r>
      <w:r w:rsidRPr="00356D65">
        <w:rPr>
          <w:rFonts w:cstheme="minorHAnsi"/>
          <w:lang w:eastAsia="ja-JP"/>
        </w:rPr>
        <w:t xml:space="preserve"> or</w:t>
      </w:r>
    </w:p>
    <w:p w14:paraId="1F5D56F4" w14:textId="74427B24" w:rsidR="009D3E59" w:rsidRPr="00356D65" w:rsidRDefault="00F757ED" w:rsidP="009D3E59">
      <w:pPr>
        <w:pStyle w:val="ListBullet"/>
        <w:rPr>
          <w:rFonts w:cstheme="minorHAnsi"/>
          <w:lang w:eastAsia="ja-JP"/>
        </w:rPr>
      </w:pPr>
      <w:r w:rsidRPr="00356D65">
        <w:rPr>
          <w:rFonts w:cstheme="minorHAnsi"/>
          <w:lang w:eastAsia="ja-JP"/>
        </w:rPr>
        <w:t xml:space="preserve">in areas or for fish stocks in relation to which there are no applicable conservation or management measures and where such fishing activities are conducted in a manner inconsistent with </w:t>
      </w:r>
      <w:r w:rsidR="00B30934">
        <w:rPr>
          <w:rFonts w:cstheme="minorHAnsi"/>
          <w:lang w:eastAsia="ja-JP"/>
        </w:rPr>
        <w:t>s</w:t>
      </w:r>
      <w:r w:rsidRPr="00356D65">
        <w:rPr>
          <w:rFonts w:cstheme="minorHAnsi"/>
          <w:lang w:eastAsia="ja-JP"/>
        </w:rPr>
        <w:t>tate responsibilities for the conservation of living marine resources under international law.</w:t>
      </w:r>
    </w:p>
    <w:p w14:paraId="788B73A7" w14:textId="26E709BA" w:rsidR="00255FCB" w:rsidRPr="00356D65" w:rsidRDefault="00F757ED" w:rsidP="000864DF">
      <w:pPr>
        <w:rPr>
          <w:rFonts w:cstheme="minorHAnsi"/>
        </w:rPr>
      </w:pPr>
      <w:r w:rsidRPr="00356D65">
        <w:rPr>
          <w:rFonts w:cstheme="minorHAnsi"/>
        </w:rPr>
        <w:t>Although</w:t>
      </w:r>
      <w:r w:rsidR="00B37E10" w:rsidRPr="00356D65">
        <w:rPr>
          <w:rFonts w:cstheme="minorHAnsi"/>
        </w:rPr>
        <w:t xml:space="preserve"> the concept of IUU </w:t>
      </w:r>
      <w:r w:rsidR="006B046B" w:rsidRPr="00356D65">
        <w:rPr>
          <w:rFonts w:cstheme="minorHAnsi"/>
        </w:rPr>
        <w:t xml:space="preserve">fishing </w:t>
      </w:r>
      <w:r w:rsidR="00B37E10" w:rsidRPr="00356D65">
        <w:rPr>
          <w:rFonts w:cstheme="minorHAnsi"/>
        </w:rPr>
        <w:t xml:space="preserve">is </w:t>
      </w:r>
      <w:r w:rsidR="00200C62" w:rsidRPr="00356D65">
        <w:rPr>
          <w:rFonts w:cstheme="minorHAnsi"/>
        </w:rPr>
        <w:t xml:space="preserve">relatively </w:t>
      </w:r>
      <w:r w:rsidR="00B37E10" w:rsidRPr="00356D65">
        <w:rPr>
          <w:rFonts w:cstheme="minorHAnsi"/>
        </w:rPr>
        <w:t xml:space="preserve">clear in theory, </w:t>
      </w:r>
      <w:r w:rsidR="00385158" w:rsidRPr="00356D65">
        <w:rPr>
          <w:rFonts w:cstheme="minorHAnsi"/>
        </w:rPr>
        <w:t xml:space="preserve">its application for </w:t>
      </w:r>
      <w:r w:rsidR="00946511" w:rsidRPr="00356D65">
        <w:rPr>
          <w:rFonts w:cstheme="minorHAnsi"/>
        </w:rPr>
        <w:t xml:space="preserve">estimating IUU </w:t>
      </w:r>
      <w:r w:rsidR="006B046B" w:rsidRPr="00356D65">
        <w:rPr>
          <w:rFonts w:cstheme="minorHAnsi"/>
        </w:rPr>
        <w:t xml:space="preserve">fishing </w:t>
      </w:r>
      <w:r w:rsidR="00946511" w:rsidRPr="00356D65">
        <w:rPr>
          <w:rFonts w:cstheme="minorHAnsi"/>
        </w:rPr>
        <w:t xml:space="preserve">risk </w:t>
      </w:r>
      <w:r w:rsidR="001576D9" w:rsidRPr="00356D65">
        <w:rPr>
          <w:rFonts w:cstheme="minorHAnsi"/>
        </w:rPr>
        <w:t>or implementing</w:t>
      </w:r>
      <w:r w:rsidR="00D733D1" w:rsidRPr="00356D65">
        <w:rPr>
          <w:rFonts w:cstheme="minorHAnsi"/>
        </w:rPr>
        <w:t xml:space="preserve"> </w:t>
      </w:r>
      <w:r w:rsidR="00725171" w:rsidRPr="00356D65">
        <w:rPr>
          <w:rFonts w:cstheme="minorHAnsi"/>
        </w:rPr>
        <w:t xml:space="preserve">policy </w:t>
      </w:r>
      <w:r w:rsidR="00D733D1" w:rsidRPr="00356D65">
        <w:rPr>
          <w:rFonts w:cstheme="minorHAnsi"/>
        </w:rPr>
        <w:t>responses</w:t>
      </w:r>
      <w:r w:rsidR="008E79B5" w:rsidRPr="00356D65">
        <w:rPr>
          <w:rFonts w:cstheme="minorHAnsi"/>
        </w:rPr>
        <w:t xml:space="preserve"> to prevent IUU </w:t>
      </w:r>
      <w:r w:rsidR="006B046B" w:rsidRPr="00356D65">
        <w:rPr>
          <w:rFonts w:cstheme="minorHAnsi"/>
        </w:rPr>
        <w:t xml:space="preserve">fishing </w:t>
      </w:r>
      <w:r w:rsidR="008E79B5" w:rsidRPr="00356D65">
        <w:rPr>
          <w:rFonts w:cstheme="minorHAnsi"/>
        </w:rPr>
        <w:t>imports</w:t>
      </w:r>
      <w:r w:rsidR="00B37E10" w:rsidRPr="00356D65">
        <w:rPr>
          <w:rFonts w:cstheme="minorHAnsi"/>
        </w:rPr>
        <w:t xml:space="preserve"> is not </w:t>
      </w:r>
      <w:r w:rsidR="00725171" w:rsidRPr="00356D65">
        <w:rPr>
          <w:rFonts w:cstheme="minorHAnsi"/>
        </w:rPr>
        <w:t>straightforward.</w:t>
      </w:r>
      <w:r w:rsidR="00AA18CE" w:rsidRPr="00356D65">
        <w:rPr>
          <w:rFonts w:cstheme="minorHAnsi"/>
        </w:rPr>
        <w:t xml:space="preserve"> </w:t>
      </w:r>
      <w:r w:rsidR="00E24B2F" w:rsidRPr="00356D65">
        <w:rPr>
          <w:rFonts w:cstheme="minorHAnsi"/>
        </w:rPr>
        <w:t>While s</w:t>
      </w:r>
      <w:r w:rsidR="00AA18CE" w:rsidRPr="00356D65">
        <w:rPr>
          <w:rFonts w:cstheme="minorHAnsi"/>
        </w:rPr>
        <w:t xml:space="preserve">ome forms of IUU </w:t>
      </w:r>
      <w:r w:rsidR="006B046B" w:rsidRPr="00356D65">
        <w:rPr>
          <w:rFonts w:cstheme="minorHAnsi"/>
        </w:rPr>
        <w:t xml:space="preserve">fishing </w:t>
      </w:r>
      <w:r w:rsidR="00AA18CE" w:rsidRPr="00356D65">
        <w:rPr>
          <w:rFonts w:cstheme="minorHAnsi"/>
        </w:rPr>
        <w:t xml:space="preserve">are </w:t>
      </w:r>
      <w:r w:rsidR="00D52966" w:rsidRPr="00356D65">
        <w:rPr>
          <w:rFonts w:cstheme="minorHAnsi"/>
        </w:rPr>
        <w:t>well</w:t>
      </w:r>
      <w:r w:rsidR="00081E0E" w:rsidRPr="00356D65">
        <w:rPr>
          <w:rFonts w:cstheme="minorHAnsi"/>
        </w:rPr>
        <w:t xml:space="preserve"> defined</w:t>
      </w:r>
      <w:r w:rsidR="00EC17A9" w:rsidRPr="00356D65">
        <w:rPr>
          <w:rFonts w:cstheme="minorHAnsi"/>
        </w:rPr>
        <w:t>,</w:t>
      </w:r>
      <w:r w:rsidR="00081E0E" w:rsidRPr="00356D65">
        <w:rPr>
          <w:rFonts w:cstheme="minorHAnsi"/>
        </w:rPr>
        <w:t xml:space="preserve"> </w:t>
      </w:r>
      <w:r w:rsidR="00AA18CE" w:rsidRPr="00356D65">
        <w:rPr>
          <w:rFonts w:cstheme="minorHAnsi"/>
        </w:rPr>
        <w:t>other</w:t>
      </w:r>
      <w:r w:rsidR="007F3DBA" w:rsidRPr="00356D65">
        <w:rPr>
          <w:rFonts w:cstheme="minorHAnsi"/>
        </w:rPr>
        <w:t xml:space="preserve"> areas </w:t>
      </w:r>
      <w:r w:rsidR="00AA18CE" w:rsidRPr="00356D65">
        <w:rPr>
          <w:rFonts w:cstheme="minorHAnsi"/>
        </w:rPr>
        <w:t>are considerably ‘greyer’</w:t>
      </w:r>
      <w:r w:rsidR="004B12CA" w:rsidRPr="00356D65">
        <w:rPr>
          <w:rFonts w:cstheme="minorHAnsi"/>
        </w:rPr>
        <w:t xml:space="preserve"> (</w:t>
      </w:r>
      <w:r w:rsidR="00981C45">
        <w:rPr>
          <w:rFonts w:cstheme="minorHAnsi"/>
        </w:rPr>
        <w:fldChar w:fldCharType="begin"/>
      </w:r>
      <w:r w:rsidR="00981C45">
        <w:rPr>
          <w:rFonts w:cstheme="minorHAnsi"/>
        </w:rPr>
        <w:instrText xml:space="preserve"> REF _Ref147829146 \h </w:instrText>
      </w:r>
      <w:r w:rsidR="00981C45">
        <w:rPr>
          <w:rFonts w:cstheme="minorHAnsi"/>
        </w:rPr>
      </w:r>
      <w:r w:rsidR="00981C45">
        <w:rPr>
          <w:rFonts w:cstheme="minorHAnsi"/>
        </w:rPr>
        <w:fldChar w:fldCharType="separate"/>
      </w:r>
      <w:r w:rsidR="008C605A" w:rsidRPr="00356D65">
        <w:rPr>
          <w:rFonts w:cstheme="minorHAnsi"/>
        </w:rPr>
        <w:t xml:space="preserve">Box </w:t>
      </w:r>
      <w:r w:rsidR="008C605A">
        <w:rPr>
          <w:rFonts w:cstheme="minorHAnsi"/>
          <w:noProof/>
        </w:rPr>
        <w:t>1</w:t>
      </w:r>
      <w:r w:rsidR="00981C45">
        <w:rPr>
          <w:rFonts w:cstheme="minorHAnsi"/>
        </w:rPr>
        <w:fldChar w:fldCharType="end"/>
      </w:r>
      <w:r w:rsidR="004B12CA" w:rsidRPr="00356D65">
        <w:rPr>
          <w:rFonts w:cstheme="minorHAnsi"/>
        </w:rPr>
        <w:t>)</w:t>
      </w:r>
      <w:r w:rsidR="0055320B" w:rsidRPr="00356D65">
        <w:rPr>
          <w:rFonts w:cstheme="minorHAnsi"/>
        </w:rPr>
        <w:t>.</w:t>
      </w:r>
      <w:r w:rsidR="00454837" w:rsidRPr="00356D65">
        <w:rPr>
          <w:rFonts w:cstheme="minorHAnsi"/>
        </w:rPr>
        <w:t xml:space="preserve"> </w:t>
      </w:r>
      <w:r w:rsidR="00D963CD" w:rsidRPr="00356D65">
        <w:rPr>
          <w:rFonts w:cstheme="minorHAnsi"/>
        </w:rPr>
        <w:t>T</w:t>
      </w:r>
      <w:r w:rsidR="00060D9A" w:rsidRPr="00356D65">
        <w:rPr>
          <w:rFonts w:cstheme="minorHAnsi"/>
        </w:rPr>
        <w:t xml:space="preserve">hese situations </w:t>
      </w:r>
      <w:r w:rsidR="00060D9A" w:rsidRPr="00C07429">
        <w:rPr>
          <w:rFonts w:cstheme="minorHAnsi"/>
        </w:rPr>
        <w:t xml:space="preserve">often require </w:t>
      </w:r>
      <w:r w:rsidR="002F2D6F" w:rsidRPr="00C07429">
        <w:rPr>
          <w:rFonts w:cstheme="minorHAnsi"/>
        </w:rPr>
        <w:t xml:space="preserve">interpretation of </w:t>
      </w:r>
      <w:r w:rsidR="00060D9A" w:rsidRPr="00C07429">
        <w:rPr>
          <w:rFonts w:cstheme="minorHAnsi"/>
        </w:rPr>
        <w:t>what is, and is not, considered IUU</w:t>
      </w:r>
      <w:r w:rsidR="00682398" w:rsidRPr="00C07429">
        <w:rPr>
          <w:rFonts w:cstheme="minorHAnsi"/>
        </w:rPr>
        <w:t xml:space="preserve">, </w:t>
      </w:r>
      <w:r w:rsidR="002F2D6F" w:rsidRPr="00C07429">
        <w:rPr>
          <w:rFonts w:cstheme="minorHAnsi"/>
        </w:rPr>
        <w:t xml:space="preserve">which </w:t>
      </w:r>
      <w:r w:rsidR="0072641A" w:rsidRPr="00C07429">
        <w:rPr>
          <w:rFonts w:cstheme="minorHAnsi"/>
        </w:rPr>
        <w:t>can</w:t>
      </w:r>
      <w:r w:rsidR="004475E3" w:rsidRPr="00C07429">
        <w:rPr>
          <w:rFonts w:cstheme="minorHAnsi"/>
        </w:rPr>
        <w:t xml:space="preserve"> have a significant </w:t>
      </w:r>
      <w:r w:rsidR="009C6624" w:rsidRPr="00C07429">
        <w:rPr>
          <w:rFonts w:cstheme="minorHAnsi"/>
        </w:rPr>
        <w:t>impact</w:t>
      </w:r>
      <w:r w:rsidR="0072641A" w:rsidRPr="00C07429">
        <w:rPr>
          <w:rFonts w:cstheme="minorHAnsi"/>
        </w:rPr>
        <w:t xml:space="preserve"> </w:t>
      </w:r>
      <w:r w:rsidR="004F7C2A" w:rsidRPr="00C07429">
        <w:rPr>
          <w:rFonts w:cstheme="minorHAnsi"/>
        </w:rPr>
        <w:t xml:space="preserve">on </w:t>
      </w:r>
      <w:r w:rsidR="007948B8" w:rsidRPr="00C07429">
        <w:rPr>
          <w:rFonts w:cstheme="minorHAnsi"/>
        </w:rPr>
        <w:t xml:space="preserve">final </w:t>
      </w:r>
      <w:r w:rsidR="0072641A" w:rsidRPr="00C07429">
        <w:rPr>
          <w:rFonts w:cstheme="minorHAnsi"/>
        </w:rPr>
        <w:t>outcomes.</w:t>
      </w:r>
      <w:r w:rsidR="00654866" w:rsidRPr="00C07429">
        <w:rPr>
          <w:rFonts w:cstheme="minorHAnsi"/>
        </w:rPr>
        <w:t xml:space="preserve"> </w:t>
      </w:r>
      <w:r w:rsidR="0027020D" w:rsidRPr="00C07429">
        <w:rPr>
          <w:rFonts w:cstheme="minorHAnsi"/>
        </w:rPr>
        <w:t xml:space="preserve">The </w:t>
      </w:r>
      <w:r w:rsidR="00431B95" w:rsidRPr="00C07429">
        <w:rPr>
          <w:rFonts w:cstheme="minorHAnsi"/>
        </w:rPr>
        <w:t>department</w:t>
      </w:r>
      <w:r w:rsidR="006B046B" w:rsidRPr="00C07429">
        <w:rPr>
          <w:rFonts w:cstheme="minorHAnsi"/>
        </w:rPr>
        <w:t>’</w:t>
      </w:r>
      <w:r w:rsidR="00431B95" w:rsidRPr="00C07429">
        <w:rPr>
          <w:rFonts w:cstheme="minorHAnsi"/>
        </w:rPr>
        <w:t xml:space="preserve">s </w:t>
      </w:r>
      <w:r w:rsidR="0049635C" w:rsidRPr="00C07429">
        <w:rPr>
          <w:rFonts w:cstheme="minorHAnsi"/>
        </w:rPr>
        <w:t>treatment</w:t>
      </w:r>
      <w:r w:rsidR="00FA7562" w:rsidRPr="00C07429">
        <w:rPr>
          <w:rFonts w:cstheme="minorHAnsi"/>
        </w:rPr>
        <w:t xml:space="preserve"> </w:t>
      </w:r>
      <w:r w:rsidR="000864DF" w:rsidRPr="00C07429">
        <w:rPr>
          <w:rFonts w:cstheme="minorHAnsi"/>
        </w:rPr>
        <w:t>of IUU</w:t>
      </w:r>
      <w:r w:rsidR="006B046B" w:rsidRPr="00C07429">
        <w:rPr>
          <w:rFonts w:cstheme="minorHAnsi"/>
        </w:rPr>
        <w:t xml:space="preserve"> fishing</w:t>
      </w:r>
      <w:r w:rsidR="000864DF" w:rsidRPr="00C07429">
        <w:rPr>
          <w:rFonts w:cstheme="minorHAnsi"/>
        </w:rPr>
        <w:t xml:space="preserve"> is discussed further in the context of </w:t>
      </w:r>
      <w:r w:rsidR="00704AAE" w:rsidRPr="00C07429">
        <w:rPr>
          <w:rFonts w:cstheme="minorHAnsi"/>
        </w:rPr>
        <w:t>examining</w:t>
      </w:r>
      <w:r w:rsidR="000864DF" w:rsidRPr="00C07429">
        <w:rPr>
          <w:rFonts w:cstheme="minorHAnsi"/>
        </w:rPr>
        <w:t xml:space="preserve"> risk </w:t>
      </w:r>
      <w:r w:rsidR="006B046B" w:rsidRPr="00C07429">
        <w:rPr>
          <w:rFonts w:cstheme="minorHAnsi"/>
        </w:rPr>
        <w:t xml:space="preserve">within our supply chain </w:t>
      </w:r>
      <w:r w:rsidR="000864DF" w:rsidRPr="007803B3">
        <w:rPr>
          <w:rFonts w:cstheme="minorHAnsi"/>
        </w:rPr>
        <w:t>(Section</w:t>
      </w:r>
      <w:r w:rsidR="00777536" w:rsidRPr="007803B3">
        <w:rPr>
          <w:rFonts w:cstheme="minorHAnsi"/>
        </w:rPr>
        <w:t xml:space="preserve"> 2</w:t>
      </w:r>
      <w:r w:rsidR="000864DF" w:rsidRPr="007803B3">
        <w:rPr>
          <w:rFonts w:cstheme="minorHAnsi"/>
        </w:rPr>
        <w:t xml:space="preserve">) and </w:t>
      </w:r>
      <w:r w:rsidR="00C30E88" w:rsidRPr="007803B3">
        <w:rPr>
          <w:rFonts w:cstheme="minorHAnsi"/>
        </w:rPr>
        <w:t xml:space="preserve">preferred </w:t>
      </w:r>
      <w:r w:rsidR="000864DF" w:rsidRPr="007803B3">
        <w:rPr>
          <w:rFonts w:cstheme="minorHAnsi"/>
        </w:rPr>
        <w:t xml:space="preserve">policy </w:t>
      </w:r>
      <w:r w:rsidR="00333418" w:rsidRPr="007803B3">
        <w:rPr>
          <w:rFonts w:cstheme="minorHAnsi"/>
        </w:rPr>
        <w:t xml:space="preserve">proposals </w:t>
      </w:r>
      <w:r w:rsidR="000864DF" w:rsidRPr="007803B3">
        <w:rPr>
          <w:rFonts w:cstheme="minorHAnsi"/>
        </w:rPr>
        <w:t xml:space="preserve">(Section </w:t>
      </w:r>
      <w:r w:rsidR="00777536" w:rsidRPr="007803B3">
        <w:rPr>
          <w:rFonts w:cstheme="minorHAnsi"/>
        </w:rPr>
        <w:t>6</w:t>
      </w:r>
      <w:r w:rsidR="000864DF" w:rsidRPr="007803B3">
        <w:rPr>
          <w:rFonts w:cstheme="minorHAnsi"/>
        </w:rPr>
        <w:t>).</w:t>
      </w:r>
    </w:p>
    <w:p w14:paraId="6330F0AE" w14:textId="627C65C9" w:rsidR="00A51F21" w:rsidRPr="00356D65" w:rsidRDefault="00F757ED" w:rsidP="001C1F40">
      <w:pPr>
        <w:pStyle w:val="Caption"/>
        <w:rPr>
          <w:rFonts w:asciiTheme="minorHAnsi" w:hAnsiTheme="minorHAnsi" w:cstheme="minorHAnsi"/>
          <w:highlight w:val="yellow"/>
        </w:rPr>
      </w:pPr>
      <w:bookmarkStart w:id="3" w:name="_Ref147829146"/>
      <w:bookmarkStart w:id="4" w:name="_Toc147828087"/>
      <w:r w:rsidRPr="00356D65">
        <w:rPr>
          <w:rFonts w:asciiTheme="minorHAnsi" w:hAnsiTheme="minorHAnsi" w:cstheme="minorHAnsi"/>
        </w:rPr>
        <w:lastRenderedPageBreak/>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1</w:t>
      </w:r>
      <w:r w:rsidR="00344F31" w:rsidRPr="00356D65">
        <w:rPr>
          <w:rFonts w:asciiTheme="minorHAnsi" w:hAnsiTheme="minorHAnsi" w:cstheme="minorHAnsi"/>
        </w:rPr>
        <w:fldChar w:fldCharType="end"/>
      </w:r>
      <w:bookmarkEnd w:id="3"/>
      <w:r w:rsidRPr="00356D65">
        <w:rPr>
          <w:rFonts w:asciiTheme="minorHAnsi" w:hAnsiTheme="minorHAnsi" w:cstheme="minorHAnsi"/>
        </w:rPr>
        <w:t xml:space="preserve"> </w:t>
      </w:r>
      <w:r w:rsidR="00A86C5A" w:rsidRPr="00356D65">
        <w:rPr>
          <w:rFonts w:asciiTheme="minorHAnsi" w:hAnsiTheme="minorHAnsi" w:cstheme="minorHAnsi"/>
        </w:rPr>
        <w:t xml:space="preserve">The </w:t>
      </w:r>
      <w:r w:rsidR="00B30934">
        <w:rPr>
          <w:rFonts w:asciiTheme="minorHAnsi" w:hAnsiTheme="minorHAnsi" w:cstheme="minorHAnsi"/>
        </w:rPr>
        <w:t>c</w:t>
      </w:r>
      <w:r w:rsidR="00A86C5A" w:rsidRPr="00356D65">
        <w:rPr>
          <w:rFonts w:asciiTheme="minorHAnsi" w:hAnsiTheme="minorHAnsi" w:cstheme="minorHAnsi"/>
        </w:rPr>
        <w:t>omplexity of the IUU</w:t>
      </w:r>
      <w:r w:rsidR="00967B92" w:rsidRPr="00356D65">
        <w:rPr>
          <w:rFonts w:asciiTheme="minorHAnsi" w:hAnsiTheme="minorHAnsi" w:cstheme="minorHAnsi"/>
        </w:rPr>
        <w:t xml:space="preserve"> </w:t>
      </w:r>
      <w:r w:rsidR="00B30934">
        <w:rPr>
          <w:rFonts w:asciiTheme="minorHAnsi" w:hAnsiTheme="minorHAnsi" w:cstheme="minorHAnsi"/>
        </w:rPr>
        <w:t>f</w:t>
      </w:r>
      <w:r w:rsidR="00967B92" w:rsidRPr="00356D65">
        <w:rPr>
          <w:rFonts w:asciiTheme="minorHAnsi" w:hAnsiTheme="minorHAnsi" w:cstheme="minorHAnsi"/>
        </w:rPr>
        <w:t>ishing</w:t>
      </w:r>
      <w:r w:rsidR="00A86C5A" w:rsidRPr="00356D65">
        <w:rPr>
          <w:rFonts w:asciiTheme="minorHAnsi" w:hAnsiTheme="minorHAnsi" w:cstheme="minorHAnsi"/>
        </w:rPr>
        <w:t xml:space="preserve"> </w:t>
      </w:r>
      <w:r w:rsidR="00B30934">
        <w:rPr>
          <w:rFonts w:asciiTheme="minorHAnsi" w:hAnsiTheme="minorHAnsi" w:cstheme="minorHAnsi"/>
        </w:rPr>
        <w:t>c</w:t>
      </w:r>
      <w:r w:rsidR="00A86C5A" w:rsidRPr="00356D65">
        <w:rPr>
          <w:rFonts w:asciiTheme="minorHAnsi" w:hAnsiTheme="minorHAnsi" w:cstheme="minorHAnsi"/>
        </w:rPr>
        <w:t>oncept</w:t>
      </w:r>
      <w:bookmarkEnd w:id="4"/>
    </w:p>
    <w:p w14:paraId="66BCEDD1" w14:textId="78568416" w:rsidR="007C6943" w:rsidRPr="00675FA3" w:rsidRDefault="00F757ED" w:rsidP="00675FA3">
      <w:pPr>
        <w:pStyle w:val="BoxText"/>
        <w:shd w:val="clear" w:color="auto" w:fill="F2F2F2" w:themeFill="background1" w:themeFillShade="F2"/>
      </w:pPr>
      <w:r w:rsidRPr="00675FA3">
        <w:t xml:space="preserve">Determining what constitutes IUU fishing is often complex, necessitating a thorough understanding of </w:t>
      </w:r>
      <w:r w:rsidR="00C62A40" w:rsidRPr="00675FA3">
        <w:t>regulatory</w:t>
      </w:r>
      <w:r w:rsidRPr="00675FA3">
        <w:t xml:space="preserve"> frameworks and practices </w:t>
      </w:r>
      <w:r w:rsidR="00C62A40" w:rsidRPr="00675FA3">
        <w:t xml:space="preserve">that </w:t>
      </w:r>
      <w:r w:rsidR="00CA0D04" w:rsidRPr="00675FA3">
        <w:t>apply across different regions, countries, and fisheries</w:t>
      </w:r>
      <w:r w:rsidRPr="00675FA3">
        <w:t xml:space="preserve">. Some aspects of IUU </w:t>
      </w:r>
      <w:r w:rsidR="006B046B" w:rsidRPr="00675FA3">
        <w:t xml:space="preserve">fishing </w:t>
      </w:r>
      <w:r w:rsidRPr="00675FA3">
        <w:t xml:space="preserve">are </w:t>
      </w:r>
      <w:r w:rsidR="000534BA" w:rsidRPr="00675FA3">
        <w:t>well</w:t>
      </w:r>
      <w:r w:rsidRPr="00675FA3">
        <w:t xml:space="preserve"> defined, </w:t>
      </w:r>
      <w:r w:rsidR="00887884" w:rsidRPr="00675FA3">
        <w:t>while</w:t>
      </w:r>
      <w:r w:rsidRPr="00675FA3">
        <w:t xml:space="preserve"> others </w:t>
      </w:r>
      <w:r w:rsidR="00967B92" w:rsidRPr="00675FA3">
        <w:t>are</w:t>
      </w:r>
      <w:r w:rsidRPr="00675FA3">
        <w:t xml:space="preserve"> much greyer. </w:t>
      </w:r>
      <w:r w:rsidR="005478EC" w:rsidRPr="00675FA3">
        <w:t>These situations</w:t>
      </w:r>
      <w:r w:rsidR="009B6DE2" w:rsidRPr="00675FA3">
        <w:t xml:space="preserve"> are myriad and</w:t>
      </w:r>
      <w:r w:rsidR="00241EAC" w:rsidRPr="00675FA3">
        <w:t xml:space="preserve"> </w:t>
      </w:r>
      <w:r w:rsidR="005478EC" w:rsidRPr="00675FA3">
        <w:t xml:space="preserve">require </w:t>
      </w:r>
      <w:r w:rsidR="00BB2EB6" w:rsidRPr="00675FA3">
        <w:t xml:space="preserve">consideration of the circumstances and </w:t>
      </w:r>
      <w:r w:rsidR="005478EC" w:rsidRPr="00675FA3">
        <w:t>judgement calls</w:t>
      </w:r>
      <w:r w:rsidR="006B7A15" w:rsidRPr="00675FA3">
        <w:t xml:space="preserve"> </w:t>
      </w:r>
      <w:r w:rsidR="005478EC" w:rsidRPr="00675FA3">
        <w:t xml:space="preserve">about what </w:t>
      </w:r>
      <w:r w:rsidR="00DE5C83" w:rsidRPr="00675FA3">
        <w:t>classifies</w:t>
      </w:r>
      <w:r w:rsidR="00AD5C6F" w:rsidRPr="00675FA3">
        <w:t xml:space="preserve"> as</w:t>
      </w:r>
      <w:r w:rsidR="005478EC" w:rsidRPr="00675FA3">
        <w:t xml:space="preserve"> IUU.</w:t>
      </w:r>
      <w:r w:rsidR="00966C74" w:rsidRPr="00675FA3">
        <w:t xml:space="preserve"> For example:</w:t>
      </w:r>
    </w:p>
    <w:p w14:paraId="6B874F30" w14:textId="547D1C89" w:rsidR="00197565" w:rsidRPr="00675FA3" w:rsidRDefault="00F757ED" w:rsidP="00675FA3">
      <w:pPr>
        <w:pStyle w:val="BoxTextBullet"/>
        <w:shd w:val="clear" w:color="auto" w:fill="F2F2F2" w:themeFill="background1" w:themeFillShade="F2"/>
      </w:pPr>
      <w:r w:rsidRPr="00675FA3">
        <w:t>How should catches from fisheries within</w:t>
      </w:r>
      <w:r w:rsidR="002E1CE3" w:rsidRPr="00675FA3">
        <w:t xml:space="preserve"> an</w:t>
      </w:r>
      <w:r w:rsidRPr="00675FA3">
        <w:t xml:space="preserve"> international Conventions' jurisdiction but lacking catch or effort management measures be classified? When do they transition from 'unregulated' to 'regulated'?</w:t>
      </w:r>
    </w:p>
    <w:p w14:paraId="30718605" w14:textId="125B1831" w:rsidR="00197565" w:rsidRPr="00675FA3" w:rsidRDefault="00F757ED" w:rsidP="00675FA3">
      <w:pPr>
        <w:pStyle w:val="BoxTextBullet"/>
        <w:shd w:val="clear" w:color="auto" w:fill="F2F2F2" w:themeFill="background1" w:themeFillShade="F2"/>
      </w:pPr>
      <w:r w:rsidRPr="00675FA3">
        <w:t>Should a legally acquired product imported into Australia, sourced from a vessel</w:t>
      </w:r>
      <w:r w:rsidR="00533A00" w:rsidRPr="00675FA3">
        <w:t xml:space="preserve"> </w:t>
      </w:r>
      <w:r w:rsidR="00AB7852" w:rsidRPr="00675FA3">
        <w:t>previously</w:t>
      </w:r>
      <w:r w:rsidRPr="00675FA3">
        <w:t xml:space="preserve"> involved in illegal activities (</w:t>
      </w:r>
      <w:r w:rsidR="00B457BD" w:rsidRPr="00675FA3">
        <w:t xml:space="preserve">e.g., </w:t>
      </w:r>
      <w:r w:rsidR="00533A00" w:rsidRPr="00675FA3">
        <w:t>shark finning</w:t>
      </w:r>
      <w:r w:rsidRPr="00675FA3">
        <w:t>), be deemed IUU</w:t>
      </w:r>
      <w:r w:rsidR="006B046B" w:rsidRPr="00675FA3">
        <w:t xml:space="preserve"> fishing product</w:t>
      </w:r>
      <w:r w:rsidRPr="00675FA3">
        <w:t>?</w:t>
      </w:r>
      <w:r w:rsidR="00064A1D" w:rsidRPr="00675FA3">
        <w:t xml:space="preserve"> </w:t>
      </w:r>
      <w:r w:rsidR="00D849F8" w:rsidRPr="00675FA3">
        <w:t>Similarly, i</w:t>
      </w:r>
      <w:r w:rsidRPr="00675FA3">
        <w:t>f a vessel fishes in a closed area for a part of a trip, should the trip's entire catch</w:t>
      </w:r>
      <w:r w:rsidR="006B046B" w:rsidRPr="00675FA3">
        <w:t xml:space="preserve"> </w:t>
      </w:r>
      <w:r w:rsidRPr="00675FA3">
        <w:t xml:space="preserve">be </w:t>
      </w:r>
      <w:r w:rsidR="006B046B" w:rsidRPr="00675FA3">
        <w:t xml:space="preserve">considered </w:t>
      </w:r>
      <w:r w:rsidRPr="00675FA3">
        <w:t>IUU</w:t>
      </w:r>
      <w:r w:rsidR="006B046B" w:rsidRPr="00675FA3">
        <w:t xml:space="preserve"> fishing product</w:t>
      </w:r>
      <w:r w:rsidRPr="00675FA3">
        <w:t>?</w:t>
      </w:r>
    </w:p>
    <w:p w14:paraId="0E2F311B" w14:textId="7E3A6B8D" w:rsidR="00197565" w:rsidRPr="00675FA3" w:rsidRDefault="00F757ED" w:rsidP="00675FA3">
      <w:pPr>
        <w:pStyle w:val="BoxTextBullet"/>
        <w:shd w:val="clear" w:color="auto" w:fill="F2F2F2" w:themeFill="background1" w:themeFillShade="F2"/>
      </w:pPr>
      <w:r w:rsidRPr="00675FA3">
        <w:t>Is a vessel</w:t>
      </w:r>
      <w:r w:rsidR="006B046B" w:rsidRPr="00675FA3">
        <w:t>’s catch</w:t>
      </w:r>
      <w:r w:rsidRPr="00675FA3">
        <w:t xml:space="preserve"> deemed 'unreported' if it submits necessary catch and effort data past the deadline?</w:t>
      </w:r>
    </w:p>
    <w:p w14:paraId="187E1FEF" w14:textId="0EF0543E" w:rsidR="00197565" w:rsidRPr="00675FA3" w:rsidRDefault="00F757ED" w:rsidP="00675FA3">
      <w:pPr>
        <w:pStyle w:val="BoxTextBullet"/>
        <w:shd w:val="clear" w:color="auto" w:fill="F2F2F2" w:themeFill="background1" w:themeFillShade="F2"/>
      </w:pPr>
      <w:r w:rsidRPr="00675FA3">
        <w:t>Does a vessel's catch become 'illegal' if the vessel adheres to catch regulations and provides required data to authorities, but its markings, due to fading or flaking, fail to comply with local regulations?</w:t>
      </w:r>
    </w:p>
    <w:p w14:paraId="233B688C" w14:textId="175E626E" w:rsidR="00BD78B6" w:rsidRPr="00675FA3" w:rsidRDefault="00F757ED" w:rsidP="00675FA3">
      <w:pPr>
        <w:pStyle w:val="BoxTextBullet"/>
        <w:shd w:val="clear" w:color="auto" w:fill="F2F2F2" w:themeFill="background1" w:themeFillShade="F2"/>
      </w:pPr>
      <w:r w:rsidRPr="00675FA3">
        <w:t>How should catches be classified if they're harvested in zones under territorial dispute? Can they be deemed 'unregulated' or 'unreported' when the sovereignty itself is a matter of debate?</w:t>
      </w:r>
    </w:p>
    <w:p w14:paraId="71C2EC5C" w14:textId="1F444E57" w:rsidR="00926FF0" w:rsidRPr="00675FA3" w:rsidRDefault="00F757ED" w:rsidP="00675FA3">
      <w:pPr>
        <w:pStyle w:val="BoxTextBullet"/>
        <w:shd w:val="clear" w:color="auto" w:fill="F2F2F2" w:themeFill="background1" w:themeFillShade="F2"/>
      </w:pPr>
      <w:r w:rsidRPr="00675FA3">
        <w:t>How should illegal actions, not directly related to the fishing operation itself, such as human labour rights abuses, vessel safety</w:t>
      </w:r>
      <w:r w:rsidR="00B00F6A" w:rsidRPr="00675FA3">
        <w:t>/</w:t>
      </w:r>
      <w:r w:rsidRPr="00675FA3">
        <w:t>compliance violations, or involvement in organised crime be classified?</w:t>
      </w:r>
    </w:p>
    <w:p w14:paraId="3589A099" w14:textId="4D4D254F" w:rsidR="007657B8" w:rsidRPr="00675FA3" w:rsidRDefault="00F757ED" w:rsidP="00675FA3">
      <w:pPr>
        <w:pStyle w:val="BoxText"/>
        <w:shd w:val="clear" w:color="auto" w:fill="F2F2F2" w:themeFill="background1" w:themeFillShade="F2"/>
      </w:pPr>
      <w:r w:rsidRPr="00675FA3">
        <w:t>S</w:t>
      </w:r>
      <w:r w:rsidR="0033326E" w:rsidRPr="00675FA3">
        <w:t>takeholders</w:t>
      </w:r>
      <w:r w:rsidRPr="00675FA3">
        <w:t xml:space="preserve"> also</w:t>
      </w:r>
      <w:r w:rsidR="00831CEE" w:rsidRPr="00675FA3">
        <w:t xml:space="preserve"> </w:t>
      </w:r>
      <w:r w:rsidR="00B775DB" w:rsidRPr="00675FA3">
        <w:t xml:space="preserve">noted the importance of </w:t>
      </w:r>
      <w:r w:rsidR="00411D0F" w:rsidRPr="00675FA3">
        <w:t>differentiating</w:t>
      </w:r>
      <w:r w:rsidR="00B775DB" w:rsidRPr="00675FA3">
        <w:t xml:space="preserve"> between the varying levels of severity within </w:t>
      </w:r>
      <w:r w:rsidR="000143BB" w:rsidRPr="00675FA3">
        <w:t>practi</w:t>
      </w:r>
      <w:r w:rsidR="00967B92" w:rsidRPr="00675FA3">
        <w:t>c</w:t>
      </w:r>
      <w:r w:rsidR="000143BB" w:rsidRPr="00675FA3">
        <w:t xml:space="preserve">es considered </w:t>
      </w:r>
      <w:r w:rsidR="00B775DB" w:rsidRPr="00675FA3">
        <w:t>IUU</w:t>
      </w:r>
      <w:r w:rsidR="00A97755" w:rsidRPr="00675FA3">
        <w:t xml:space="preserve"> fishing</w:t>
      </w:r>
      <w:r w:rsidR="00B775DB" w:rsidRPr="00675FA3">
        <w:t xml:space="preserve">. </w:t>
      </w:r>
      <w:r w:rsidR="00BE1D44" w:rsidRPr="00675FA3">
        <w:t>At</w:t>
      </w:r>
      <w:r w:rsidR="00B775DB" w:rsidRPr="00675FA3">
        <w:t xml:space="preserve"> one end of the </w:t>
      </w:r>
      <w:r w:rsidR="00FD03F3" w:rsidRPr="00675FA3">
        <w:t>spectrum are</w:t>
      </w:r>
      <w:r w:rsidR="00B775DB" w:rsidRPr="00675FA3">
        <w:t xml:space="preserve"> major infractions such as distant water industrial fishing operations knowingly violating regulations. </w:t>
      </w:r>
      <w:r w:rsidR="00BE1D44" w:rsidRPr="00675FA3">
        <w:t>At</w:t>
      </w:r>
      <w:r w:rsidR="00B775DB" w:rsidRPr="00675FA3">
        <w:t xml:space="preserve"> the other end,</w:t>
      </w:r>
      <w:r w:rsidR="003550C7" w:rsidRPr="00675FA3">
        <w:t xml:space="preserve"> </w:t>
      </w:r>
      <w:r w:rsidR="00B775DB" w:rsidRPr="00675FA3">
        <w:t xml:space="preserve">there are subsistence artisanal fishers operating in under-managed areas. </w:t>
      </w:r>
      <w:r w:rsidR="00BE1D44" w:rsidRPr="00675FA3">
        <w:t>A</w:t>
      </w:r>
      <w:r w:rsidR="005A2470" w:rsidRPr="00675FA3">
        <w:t>ddressing these issues</w:t>
      </w:r>
      <w:r w:rsidR="00591307" w:rsidRPr="00675FA3">
        <w:t xml:space="preserve"> often</w:t>
      </w:r>
      <w:r w:rsidR="005A2470" w:rsidRPr="00675FA3">
        <w:t xml:space="preserve"> </w:t>
      </w:r>
      <w:r w:rsidR="00456F03" w:rsidRPr="00675FA3">
        <w:t>requires a nuanced</w:t>
      </w:r>
      <w:r w:rsidR="005A2470" w:rsidRPr="00675FA3">
        <w:t xml:space="preserve"> </w:t>
      </w:r>
      <w:r w:rsidR="00456F03" w:rsidRPr="00675FA3">
        <w:t xml:space="preserve">perspective. </w:t>
      </w:r>
      <w:r w:rsidR="005A2470" w:rsidRPr="00675FA3">
        <w:t xml:space="preserve">In some instances, punitive international action </w:t>
      </w:r>
      <w:r w:rsidR="00D12DBF" w:rsidRPr="00675FA3">
        <w:t>may be</w:t>
      </w:r>
      <w:r w:rsidR="005A2470" w:rsidRPr="00675FA3">
        <w:t xml:space="preserve"> necessary, while in others, capacity building support becomes essential.</w:t>
      </w:r>
    </w:p>
    <w:p w14:paraId="5AFDF764" w14:textId="3A9FF27A" w:rsidR="001C1F40" w:rsidRPr="00356D65" w:rsidRDefault="00F757ED" w:rsidP="001C1F40">
      <w:pPr>
        <w:pStyle w:val="Caption"/>
        <w:rPr>
          <w:rFonts w:asciiTheme="minorHAnsi" w:hAnsiTheme="minorHAnsi" w:cstheme="minorHAnsi"/>
        </w:rPr>
      </w:pPr>
      <w:bookmarkStart w:id="5" w:name="_Toc147828229"/>
      <w:r w:rsidRPr="00356D65">
        <w:rPr>
          <w:rFonts w:asciiTheme="minorHAnsi" w:hAnsiTheme="minorHAnsi" w:cstheme="minorHAnsi"/>
        </w:rPr>
        <w:t xml:space="preserve">Figure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Figure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1</w:t>
      </w:r>
      <w:r w:rsidR="00344F31" w:rsidRPr="00356D65">
        <w:rPr>
          <w:rFonts w:asciiTheme="minorHAnsi" w:hAnsiTheme="minorHAnsi" w:cstheme="minorHAnsi"/>
        </w:rPr>
        <w:fldChar w:fldCharType="end"/>
      </w:r>
      <w:r w:rsidRPr="00356D65">
        <w:rPr>
          <w:rFonts w:asciiTheme="minorHAnsi" w:hAnsiTheme="minorHAnsi" w:cstheme="minorHAnsi"/>
        </w:rPr>
        <w:t xml:space="preserve"> Common types of IUU fishing</w:t>
      </w:r>
      <w:bookmarkEnd w:id="5"/>
    </w:p>
    <w:p w14:paraId="5A880BF8" w14:textId="669134FE" w:rsidR="00D849F8" w:rsidRPr="00356D65" w:rsidRDefault="00F757ED" w:rsidP="00BB0137">
      <w:pPr>
        <w:rPr>
          <w:rFonts w:cstheme="minorHAnsi"/>
        </w:rPr>
      </w:pPr>
      <w:r w:rsidRPr="00356D65">
        <w:rPr>
          <w:rFonts w:cstheme="minorHAnsi"/>
          <w:noProof/>
        </w:rPr>
        <w:drawing>
          <wp:inline distT="0" distB="0" distL="0" distR="0" wp14:anchorId="7BE60352" wp14:editId="648CAB40">
            <wp:extent cx="5953331" cy="3080385"/>
            <wp:effectExtent l="0" t="0" r="9525" b="5715"/>
            <wp:docPr id="25" name="Picture 25" descr="A diagram showing several methods of IUU fishing inside and outside a nations' exclusive economic zone. It includes fishing in a prohibited area, using illegal catch gear, fishing above quota, and misreporting c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showing several methods of IUU fishing inside and outside a nations' exclusive economic zone. It includes fishing in a prohibited area, using illegal catch gear, fishing above quota, and misreporting catches.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53331" cy="3080385"/>
                    </a:xfrm>
                    <a:prstGeom prst="rect">
                      <a:avLst/>
                    </a:prstGeom>
                    <a:noFill/>
                  </pic:spPr>
                </pic:pic>
              </a:graphicData>
            </a:graphic>
          </wp:inline>
        </w:drawing>
      </w:r>
    </w:p>
    <w:p w14:paraId="049CB5B9" w14:textId="4F281DAA" w:rsidR="00D849F8" w:rsidRPr="00356D65" w:rsidRDefault="00F757ED" w:rsidP="007A46CA">
      <w:pPr>
        <w:pStyle w:val="FigureTableNoteSource"/>
        <w:rPr>
          <w:rFonts w:asciiTheme="minorHAnsi" w:hAnsiTheme="minorHAnsi" w:cstheme="minorHAnsi"/>
        </w:rPr>
      </w:pPr>
      <w:r w:rsidRPr="00356D65">
        <w:rPr>
          <w:rFonts w:asciiTheme="minorHAnsi" w:hAnsiTheme="minorHAnsi" w:cstheme="minorHAnsi"/>
        </w:rPr>
        <w:t>Source: Adapted from NOAA</w:t>
      </w:r>
      <w:r w:rsidR="00953F9B">
        <w:rPr>
          <w:rFonts w:asciiTheme="minorHAnsi" w:hAnsiTheme="minorHAnsi" w:cstheme="minorHAnsi"/>
        </w:rPr>
        <w:t> </w:t>
      </w:r>
      <w:r w:rsidRPr="00356D65">
        <w:rPr>
          <w:rFonts w:asciiTheme="minorHAnsi" w:hAnsiTheme="minorHAnsi" w:cstheme="minorHAnsi"/>
        </w:rPr>
        <w:t>2021</w:t>
      </w:r>
    </w:p>
    <w:p w14:paraId="7117BD0D" w14:textId="1F95E4F4" w:rsidR="00803075" w:rsidRPr="00356D65" w:rsidRDefault="00DB06C0" w:rsidP="001475C8">
      <w:pPr>
        <w:rPr>
          <w:rFonts w:cstheme="minorHAnsi"/>
        </w:rPr>
      </w:pPr>
      <w:r w:rsidRPr="00356D65">
        <w:rPr>
          <w:rFonts w:cstheme="minorHAnsi"/>
        </w:rPr>
        <w:lastRenderedPageBreak/>
        <w:t>T</w:t>
      </w:r>
      <w:r w:rsidR="00C2665F" w:rsidRPr="00356D65">
        <w:rPr>
          <w:rFonts w:cstheme="minorHAnsi"/>
        </w:rPr>
        <w:t xml:space="preserve">he department </w:t>
      </w:r>
      <w:r w:rsidR="009F02BE" w:rsidRPr="00356D65">
        <w:rPr>
          <w:rFonts w:cstheme="minorHAnsi"/>
        </w:rPr>
        <w:t>considered all</w:t>
      </w:r>
      <w:r w:rsidR="00C2665F" w:rsidRPr="00356D65">
        <w:rPr>
          <w:rFonts w:cstheme="minorHAnsi"/>
        </w:rPr>
        <w:t xml:space="preserve"> pertinent fish-related tariff </w:t>
      </w:r>
      <w:r w:rsidR="009F02BE" w:rsidRPr="00356D65">
        <w:rPr>
          <w:rFonts w:cstheme="minorHAnsi"/>
        </w:rPr>
        <w:t>categories</w:t>
      </w:r>
      <w:r w:rsidR="000B3547" w:rsidRPr="00356D65">
        <w:rPr>
          <w:rFonts w:cstheme="minorHAnsi"/>
        </w:rPr>
        <w:t xml:space="preserve"> (appendix A)</w:t>
      </w:r>
      <w:r w:rsidR="00C2665F" w:rsidRPr="00356D65">
        <w:rPr>
          <w:rFonts w:cstheme="minorHAnsi"/>
        </w:rPr>
        <w:t>, ensuring consistency with prior assessments of Australia's seafood imports conducted by ABARES and FRDC (</w:t>
      </w:r>
      <w:r w:rsidR="00B55515" w:rsidRPr="00356D65">
        <w:rPr>
          <w:rFonts w:cstheme="minorHAnsi"/>
        </w:rPr>
        <w:t>ABARES 2021, FRDC 2023</w:t>
      </w:r>
      <w:r w:rsidR="00C2665F" w:rsidRPr="00356D65">
        <w:rPr>
          <w:rFonts w:cstheme="minorHAnsi"/>
        </w:rPr>
        <w:t>).</w:t>
      </w:r>
      <w:r w:rsidR="002B51F5" w:rsidRPr="00356D65">
        <w:rPr>
          <w:rFonts w:cstheme="minorHAnsi"/>
        </w:rPr>
        <w:t xml:space="preserve"> Although the term 'seafood' is </w:t>
      </w:r>
      <w:r w:rsidRPr="00356D65">
        <w:rPr>
          <w:rFonts w:cstheme="minorHAnsi"/>
        </w:rPr>
        <w:t xml:space="preserve">used </w:t>
      </w:r>
      <w:r w:rsidR="002B51F5" w:rsidRPr="00356D65">
        <w:rPr>
          <w:rFonts w:cstheme="minorHAnsi"/>
        </w:rPr>
        <w:t xml:space="preserve">throughout this report, the </w:t>
      </w:r>
      <w:r w:rsidRPr="00356D65">
        <w:rPr>
          <w:rFonts w:cstheme="minorHAnsi"/>
        </w:rPr>
        <w:t>reference includes</w:t>
      </w:r>
      <w:r w:rsidR="002B51F5" w:rsidRPr="00356D65">
        <w:rPr>
          <w:rFonts w:cstheme="minorHAnsi"/>
        </w:rPr>
        <w:t xml:space="preserve"> consumable and non-consumable fish products and considers wild-caught and </w:t>
      </w:r>
      <w:r w:rsidR="003D502A" w:rsidRPr="00356D65">
        <w:rPr>
          <w:rFonts w:cstheme="minorHAnsi"/>
        </w:rPr>
        <w:t xml:space="preserve">aquaculture </w:t>
      </w:r>
      <w:r w:rsidRPr="00356D65">
        <w:rPr>
          <w:rFonts w:cstheme="minorHAnsi"/>
        </w:rPr>
        <w:t>imports</w:t>
      </w:r>
      <w:r w:rsidR="002B51F5" w:rsidRPr="00356D65">
        <w:rPr>
          <w:rFonts w:cstheme="minorHAnsi"/>
        </w:rPr>
        <w:t xml:space="preserve">. </w:t>
      </w:r>
      <w:r w:rsidR="00AC7C80" w:rsidRPr="00356D65">
        <w:rPr>
          <w:rFonts w:cstheme="minorHAnsi"/>
        </w:rPr>
        <w:t xml:space="preserve">However, </w:t>
      </w:r>
      <w:r w:rsidR="006747AF" w:rsidRPr="00356D65">
        <w:rPr>
          <w:rFonts w:cstheme="minorHAnsi"/>
        </w:rPr>
        <w:t xml:space="preserve">some </w:t>
      </w:r>
      <w:r w:rsidR="00AC7C80" w:rsidRPr="00356D65">
        <w:rPr>
          <w:rFonts w:cstheme="minorHAnsi"/>
        </w:rPr>
        <w:t>f</w:t>
      </w:r>
      <w:r w:rsidR="00660A5D" w:rsidRPr="00356D65">
        <w:rPr>
          <w:rFonts w:cstheme="minorHAnsi"/>
        </w:rPr>
        <w:t xml:space="preserve">inished pet food products </w:t>
      </w:r>
      <w:r w:rsidRPr="00356D65">
        <w:rPr>
          <w:rFonts w:cstheme="minorHAnsi"/>
        </w:rPr>
        <w:t xml:space="preserve">are </w:t>
      </w:r>
      <w:r w:rsidR="00132F59" w:rsidRPr="00356D65">
        <w:rPr>
          <w:rFonts w:cstheme="minorHAnsi"/>
        </w:rPr>
        <w:t xml:space="preserve">not considered </w:t>
      </w:r>
      <w:r w:rsidR="00660A5D" w:rsidRPr="00356D65">
        <w:rPr>
          <w:rFonts w:cstheme="minorHAnsi"/>
        </w:rPr>
        <w:t xml:space="preserve">due to </w:t>
      </w:r>
      <w:r w:rsidR="00F757ED" w:rsidRPr="00356D65">
        <w:rPr>
          <w:rFonts w:cstheme="minorHAnsi"/>
        </w:rPr>
        <w:t>unavailability of</w:t>
      </w:r>
      <w:r w:rsidR="00660A5D" w:rsidRPr="00356D65">
        <w:rPr>
          <w:rFonts w:cstheme="minorHAnsi"/>
        </w:rPr>
        <w:t xml:space="preserve"> data </w:t>
      </w:r>
      <w:r w:rsidRPr="00356D65">
        <w:rPr>
          <w:rFonts w:cstheme="minorHAnsi"/>
        </w:rPr>
        <w:t xml:space="preserve">regarding </w:t>
      </w:r>
      <w:r w:rsidR="00660A5D" w:rsidRPr="00356D65">
        <w:rPr>
          <w:rFonts w:cstheme="minorHAnsi"/>
        </w:rPr>
        <w:t>fish content</w:t>
      </w:r>
      <w:r w:rsidR="00C61640" w:rsidRPr="00356D65">
        <w:rPr>
          <w:rFonts w:cstheme="minorHAnsi"/>
        </w:rPr>
        <w:t>.</w:t>
      </w:r>
    </w:p>
    <w:p w14:paraId="546C7995" w14:textId="10E0EAA1" w:rsidR="003241CC" w:rsidRPr="00356D65" w:rsidRDefault="00F757ED" w:rsidP="001475C8">
      <w:pPr>
        <w:rPr>
          <w:rFonts w:cstheme="minorHAnsi"/>
        </w:rPr>
      </w:pPr>
      <w:r w:rsidRPr="00356D65">
        <w:rPr>
          <w:rFonts w:cstheme="minorHAnsi"/>
        </w:rPr>
        <w:t xml:space="preserve">Some </w:t>
      </w:r>
      <w:r w:rsidR="009F3A54" w:rsidRPr="00356D65">
        <w:rPr>
          <w:rFonts w:cstheme="minorHAnsi"/>
        </w:rPr>
        <w:t xml:space="preserve">stakeholders proposed expanding the scope of </w:t>
      </w:r>
      <w:r w:rsidR="00DB06C0" w:rsidRPr="00356D65">
        <w:rPr>
          <w:rFonts w:cstheme="minorHAnsi"/>
        </w:rPr>
        <w:t xml:space="preserve">this </w:t>
      </w:r>
      <w:r w:rsidR="009F3A54" w:rsidRPr="00356D65">
        <w:rPr>
          <w:rFonts w:cstheme="minorHAnsi"/>
        </w:rPr>
        <w:t xml:space="preserve">review to address broader sustainability considerations and labour rights issues. While we recognise the </w:t>
      </w:r>
      <w:r w:rsidR="0009245A" w:rsidRPr="00356D65">
        <w:rPr>
          <w:rFonts w:cstheme="minorHAnsi"/>
        </w:rPr>
        <w:t xml:space="preserve">importance of these issues and their </w:t>
      </w:r>
      <w:r w:rsidR="009F3A54" w:rsidRPr="00356D65">
        <w:rPr>
          <w:rFonts w:cstheme="minorHAnsi"/>
        </w:rPr>
        <w:t xml:space="preserve">intersection </w:t>
      </w:r>
      <w:r w:rsidR="0009245A" w:rsidRPr="00356D65">
        <w:rPr>
          <w:rFonts w:cstheme="minorHAnsi"/>
        </w:rPr>
        <w:t xml:space="preserve">with </w:t>
      </w:r>
      <w:r w:rsidR="009F3A54" w:rsidRPr="00356D65">
        <w:rPr>
          <w:rFonts w:cstheme="minorHAnsi"/>
        </w:rPr>
        <w:t xml:space="preserve">IUU </w:t>
      </w:r>
      <w:r w:rsidRPr="00356D65">
        <w:rPr>
          <w:rFonts w:cstheme="minorHAnsi"/>
        </w:rPr>
        <w:t>fishing</w:t>
      </w:r>
      <w:r w:rsidR="009F3A54" w:rsidRPr="00356D65">
        <w:rPr>
          <w:rFonts w:cstheme="minorHAnsi"/>
        </w:rPr>
        <w:t xml:space="preserve">, this report </w:t>
      </w:r>
      <w:r w:rsidR="00DB06C0" w:rsidRPr="00356D65">
        <w:rPr>
          <w:rFonts w:cstheme="minorHAnsi"/>
        </w:rPr>
        <w:t xml:space="preserve">aligns with the government’s election commitment to consider </w:t>
      </w:r>
      <w:r w:rsidR="009F3A54" w:rsidRPr="00356D65">
        <w:rPr>
          <w:rFonts w:cstheme="minorHAnsi"/>
        </w:rPr>
        <w:t>measures to prevent IUU seafood imports.</w:t>
      </w:r>
      <w:r w:rsidR="00DD4AFA" w:rsidRPr="00356D65">
        <w:rPr>
          <w:rFonts w:cstheme="minorHAnsi"/>
        </w:rPr>
        <w:t xml:space="preserve"> </w:t>
      </w:r>
      <w:r w:rsidR="00122029" w:rsidRPr="00356D65">
        <w:rPr>
          <w:rFonts w:cstheme="minorHAnsi"/>
        </w:rPr>
        <w:t xml:space="preserve">Nonetheless, efforts to combat IUU </w:t>
      </w:r>
      <w:r w:rsidRPr="00356D65">
        <w:rPr>
          <w:rFonts w:cstheme="minorHAnsi"/>
        </w:rPr>
        <w:t xml:space="preserve">seafood </w:t>
      </w:r>
      <w:r w:rsidR="00122029" w:rsidRPr="00356D65">
        <w:rPr>
          <w:rFonts w:cstheme="minorHAnsi"/>
        </w:rPr>
        <w:t>imports may indirectly contribute to addressing these related issues</w:t>
      </w:r>
      <w:r w:rsidR="00BA6D49" w:rsidRPr="00356D65">
        <w:rPr>
          <w:rFonts w:cstheme="minorHAnsi"/>
        </w:rPr>
        <w:t>.</w:t>
      </w:r>
    </w:p>
    <w:p w14:paraId="41301E25" w14:textId="6D6683F3" w:rsidR="00DC05FC" w:rsidRPr="00356D65" w:rsidRDefault="00F757ED" w:rsidP="001475C8">
      <w:pPr>
        <w:rPr>
          <w:rFonts w:cstheme="minorHAnsi"/>
        </w:rPr>
      </w:pPr>
      <w:r w:rsidRPr="00356D65">
        <w:rPr>
          <w:rFonts w:cstheme="minorHAnsi"/>
        </w:rPr>
        <w:t>Finally</w:t>
      </w:r>
      <w:r w:rsidR="001475C8" w:rsidRPr="00356D65">
        <w:rPr>
          <w:rFonts w:cstheme="minorHAnsi"/>
        </w:rPr>
        <w:t xml:space="preserve">, </w:t>
      </w:r>
      <w:r w:rsidR="0011537F" w:rsidRPr="00356D65">
        <w:rPr>
          <w:rFonts w:cstheme="minorHAnsi"/>
        </w:rPr>
        <w:t>while inter</w:t>
      </w:r>
      <w:r w:rsidR="00E83BBB" w:rsidRPr="00356D65">
        <w:rPr>
          <w:rFonts w:cstheme="minorHAnsi"/>
        </w:rPr>
        <w:t xml:space="preserve">related, notably in relation to seafood traceability, </w:t>
      </w:r>
      <w:r w:rsidR="001475C8" w:rsidRPr="00356D65">
        <w:rPr>
          <w:rFonts w:cstheme="minorHAnsi"/>
        </w:rPr>
        <w:t xml:space="preserve">this review </w:t>
      </w:r>
      <w:r w:rsidR="007A7058" w:rsidRPr="00356D65">
        <w:rPr>
          <w:rFonts w:cstheme="minorHAnsi"/>
        </w:rPr>
        <w:t xml:space="preserve">focuses on market-based measures to prevent the entry of IUU-derived products into Australia, it </w:t>
      </w:r>
      <w:r w:rsidR="001475C8" w:rsidRPr="00356D65">
        <w:rPr>
          <w:rFonts w:cstheme="minorHAnsi"/>
        </w:rPr>
        <w:t xml:space="preserve">does not </w:t>
      </w:r>
      <w:r w:rsidR="005C72E7" w:rsidRPr="00356D65">
        <w:rPr>
          <w:rFonts w:cstheme="minorHAnsi"/>
        </w:rPr>
        <w:t xml:space="preserve">directly </w:t>
      </w:r>
      <w:r w:rsidR="001475C8" w:rsidRPr="00356D65">
        <w:rPr>
          <w:rFonts w:cstheme="minorHAnsi"/>
        </w:rPr>
        <w:t xml:space="preserve">consider issues regarding seafood labelling. </w:t>
      </w:r>
      <w:r w:rsidR="007A7058" w:rsidRPr="00356D65">
        <w:rPr>
          <w:rFonts w:cstheme="minorHAnsi"/>
        </w:rPr>
        <w:t>The Department of Industry, Science and Resources is responsible for food labelling regulations and is working to extend the application of Country-of-Origin Labelling to the food services sector (DISR 2023).</w:t>
      </w:r>
    </w:p>
    <w:p w14:paraId="39FB3F98" w14:textId="108380D2" w:rsidR="00764D6A" w:rsidRPr="00356D65" w:rsidRDefault="00F757ED" w:rsidP="00E754E6">
      <w:pPr>
        <w:pStyle w:val="Heading2"/>
        <w:rPr>
          <w:rFonts w:asciiTheme="minorHAnsi" w:hAnsiTheme="minorHAnsi" w:cstheme="minorHAnsi"/>
        </w:rPr>
      </w:pPr>
      <w:bookmarkStart w:id="6" w:name="_Toc152749429"/>
      <w:r w:rsidRPr="00356D65">
        <w:rPr>
          <w:rFonts w:asciiTheme="minorHAnsi" w:hAnsiTheme="minorHAnsi" w:cstheme="minorHAnsi"/>
        </w:rPr>
        <w:lastRenderedPageBreak/>
        <w:t>Assessing the problem</w:t>
      </w:r>
      <w:bookmarkEnd w:id="6"/>
    </w:p>
    <w:p w14:paraId="1B31C201" w14:textId="76372DD9" w:rsidR="002B0E57" w:rsidRPr="008C1483" w:rsidRDefault="00F757ED" w:rsidP="008C1483">
      <w:bookmarkStart w:id="7" w:name="_Ref445985062"/>
      <w:bookmarkStart w:id="8" w:name="_Toc409769199"/>
      <w:bookmarkStart w:id="9" w:name="_Toc119666549"/>
      <w:r w:rsidRPr="008C1483">
        <w:t xml:space="preserve">IUU fishing is a global problem </w:t>
      </w:r>
      <w:r w:rsidR="00B121DD" w:rsidRPr="008C1483">
        <w:t>and</w:t>
      </w:r>
      <w:r w:rsidRPr="008C1483">
        <w:t xml:space="preserve"> is a key contributor to global overfishing</w:t>
      </w:r>
      <w:r w:rsidR="00B121DD" w:rsidRPr="008C1483">
        <w:t xml:space="preserve">. It </w:t>
      </w:r>
      <w:r w:rsidRPr="008C1483">
        <w:t>undermines sustainable fisheries management and threatens the food and income security of coastal communities around the world. The</w:t>
      </w:r>
      <w:r w:rsidR="007D1A37" w:rsidRPr="008C1483">
        <w:t xml:space="preserve"> interrelated set of environmental, economic, and social impacts</w:t>
      </w:r>
      <w:r w:rsidRPr="008C1483">
        <w:t xml:space="preserve"> associated with IUU fishing a</w:t>
      </w:r>
      <w:r w:rsidR="009A2C82" w:rsidRPr="008C1483">
        <w:t>re</w:t>
      </w:r>
      <w:r w:rsidRPr="008C1483">
        <w:t xml:space="preserve"> presented </w:t>
      </w:r>
      <w:r w:rsidR="008C1483" w:rsidRPr="008C1483">
        <w:t xml:space="preserve">in </w:t>
      </w:r>
      <w:r w:rsidR="008C1483">
        <w:fldChar w:fldCharType="begin"/>
      </w:r>
      <w:r w:rsidR="008C1483">
        <w:instrText xml:space="preserve"> REF _Ref151636729 \h </w:instrText>
      </w:r>
      <w:r w:rsidR="008C1483">
        <w:fldChar w:fldCharType="separate"/>
      </w:r>
      <w:r w:rsidR="008C605A">
        <w:t xml:space="preserve">Box </w:t>
      </w:r>
      <w:r w:rsidR="008C605A">
        <w:rPr>
          <w:noProof/>
        </w:rPr>
        <w:t>2</w:t>
      </w:r>
      <w:r w:rsidR="008C1483">
        <w:fldChar w:fldCharType="end"/>
      </w:r>
      <w:r w:rsidR="008C1483" w:rsidRPr="008C1483">
        <w:t>.</w:t>
      </w:r>
    </w:p>
    <w:p w14:paraId="37851591" w14:textId="24ED560D" w:rsidR="0045127C" w:rsidRPr="008C1483" w:rsidRDefault="008C1483" w:rsidP="008C1483">
      <w:pPr>
        <w:pStyle w:val="Caption"/>
      </w:pPr>
      <w:bookmarkStart w:id="10" w:name="_Ref151636729"/>
      <w:bookmarkStart w:id="11" w:name="_Toc147828088"/>
      <w:r>
        <w:t xml:space="preserve">Box </w:t>
      </w:r>
      <w:fldSimple w:instr=" SEQ Box \* ARABIC ">
        <w:r w:rsidR="008C605A">
          <w:rPr>
            <w:noProof/>
          </w:rPr>
          <w:t>2</w:t>
        </w:r>
      </w:fldSimple>
      <w:bookmarkEnd w:id="10"/>
      <w:r>
        <w:t xml:space="preserve"> </w:t>
      </w:r>
      <w:r w:rsidR="00F757ED" w:rsidRPr="008C1483">
        <w:t>Environmental, economic and social costs of IUU fishing</w:t>
      </w:r>
      <w:bookmarkEnd w:id="11"/>
    </w:p>
    <w:p w14:paraId="5645EC70" w14:textId="77777777" w:rsidR="00C67E46" w:rsidRPr="00675FA3" w:rsidRDefault="00F757ED" w:rsidP="00675FA3">
      <w:pPr>
        <w:pStyle w:val="BoxHeading"/>
        <w:shd w:val="clear" w:color="auto" w:fill="F2F2F2" w:themeFill="background1" w:themeFillShade="F2"/>
      </w:pPr>
      <w:r w:rsidRPr="00675FA3">
        <w:t>Environmental costs of IUU fishing</w:t>
      </w:r>
    </w:p>
    <w:p w14:paraId="538C5695" w14:textId="5C532F2D" w:rsidR="00C67E46" w:rsidRPr="00675FA3" w:rsidRDefault="00F757ED" w:rsidP="00675FA3">
      <w:pPr>
        <w:pStyle w:val="BoxTextBullet"/>
        <w:shd w:val="clear" w:color="auto" w:fill="F2F2F2" w:themeFill="background1" w:themeFillShade="F2"/>
      </w:pPr>
      <w:r w:rsidRPr="00675FA3">
        <w:t>Undermines sustainable management of fish stocks – IUU fishing hampers the accuracy of fisheries data and assessments,</w:t>
      </w:r>
      <w:r w:rsidR="00055B8B">
        <w:t xml:space="preserve"> </w:t>
      </w:r>
      <w:r w:rsidR="00201174" w:rsidRPr="00201174">
        <w:t>fundamental for determining whether fish stocks are</w:t>
      </w:r>
      <w:r w:rsidR="00E35BED">
        <w:t xml:space="preserve"> being</w:t>
      </w:r>
      <w:r w:rsidR="00201174" w:rsidRPr="00201174">
        <w:t xml:space="preserve"> sustainably managed.</w:t>
      </w:r>
    </w:p>
    <w:p w14:paraId="49E2806C" w14:textId="77777777" w:rsidR="00C67E46" w:rsidRPr="00675FA3" w:rsidRDefault="00F757ED" w:rsidP="00675FA3">
      <w:pPr>
        <w:pStyle w:val="BoxTextBullet"/>
        <w:shd w:val="clear" w:color="auto" w:fill="F2F2F2" w:themeFill="background1" w:themeFillShade="F2"/>
      </w:pPr>
      <w:r w:rsidRPr="00675FA3">
        <w:t>Depletion of fish stocks – IUU fishing can result in a higher fish mortality rate, depleting fish stocks, and reduced rates of stock growth and long-term economic yields.</w:t>
      </w:r>
    </w:p>
    <w:p w14:paraId="11659776" w14:textId="77777777" w:rsidR="00C67E46" w:rsidRPr="00675FA3" w:rsidRDefault="00F757ED" w:rsidP="00675FA3">
      <w:pPr>
        <w:pStyle w:val="BoxTextBullet"/>
        <w:shd w:val="clear" w:color="auto" w:fill="F2F2F2" w:themeFill="background1" w:themeFillShade="F2"/>
      </w:pPr>
      <w:r w:rsidRPr="00675FA3">
        <w:t>Ecological impacts – by over-harvesting a specific stock, IUU fishing can have ripple effects on the prey, predators, and competitors of that stock and their ecosystem. The methods and equipment used in IUU fishing can also result in habitat destruction and excessive bycatch.</w:t>
      </w:r>
    </w:p>
    <w:p w14:paraId="4DBC9ECC" w14:textId="77777777" w:rsidR="00C67E46" w:rsidRPr="00675FA3" w:rsidRDefault="00F757ED" w:rsidP="00675FA3">
      <w:pPr>
        <w:pStyle w:val="BoxHeading"/>
        <w:shd w:val="clear" w:color="auto" w:fill="F2F2F2" w:themeFill="background1" w:themeFillShade="F2"/>
      </w:pPr>
      <w:r w:rsidRPr="00675FA3">
        <w:t>Economic costs of IUU fishing</w:t>
      </w:r>
    </w:p>
    <w:p w14:paraId="5824E7E7" w14:textId="77777777" w:rsidR="00C67E46" w:rsidRPr="00675FA3" w:rsidRDefault="00F757ED" w:rsidP="00675FA3">
      <w:pPr>
        <w:pStyle w:val="BoxTextBullet"/>
        <w:shd w:val="clear" w:color="auto" w:fill="F2F2F2" w:themeFill="background1" w:themeFillShade="F2"/>
      </w:pPr>
      <w:r w:rsidRPr="00675FA3">
        <w:t>Reduced profits – IUU fishing has economic impacts for fishers and consumers. In the short-term, it can result in more abundant and affordable supply of fish for consumers. However, the medium-long-term impacts include fewer and lower quality fish, higher costs of fishing, and higher prices for consumers.</w:t>
      </w:r>
    </w:p>
    <w:p w14:paraId="1AE16E86" w14:textId="77777777" w:rsidR="00C67E46" w:rsidRPr="00675FA3" w:rsidRDefault="00F757ED" w:rsidP="00675FA3">
      <w:pPr>
        <w:pStyle w:val="BoxTextBullet"/>
        <w:shd w:val="clear" w:color="auto" w:fill="F2F2F2" w:themeFill="background1" w:themeFillShade="F2"/>
      </w:pPr>
      <w:r w:rsidRPr="00675FA3">
        <w:t>Market distortion – legitimate fishers are put at a disadvantage by competing with the unfair practices of IUU fishers, resulting in loss of market share for legal operators and trade distortions caused by the different cost structures of IUU fishing operators.</w:t>
      </w:r>
    </w:p>
    <w:p w14:paraId="5559C9D8" w14:textId="77777777" w:rsidR="00C67E46" w:rsidRPr="00675FA3" w:rsidRDefault="00F757ED" w:rsidP="00675FA3">
      <w:pPr>
        <w:pStyle w:val="BoxTextBullet"/>
        <w:shd w:val="clear" w:color="auto" w:fill="F2F2F2" w:themeFill="background1" w:themeFillShade="F2"/>
      </w:pPr>
      <w:r w:rsidRPr="00675FA3">
        <w:t>Tourism impacts – IUU fishing can contribute to imbalances in ecological systems, with negative impacts on coastal area tourism.</w:t>
      </w:r>
    </w:p>
    <w:p w14:paraId="70A14207" w14:textId="77777777" w:rsidR="00C67E46" w:rsidRPr="00675FA3" w:rsidRDefault="00F757ED" w:rsidP="00675FA3">
      <w:pPr>
        <w:pStyle w:val="BoxTextBullet"/>
        <w:shd w:val="clear" w:color="auto" w:fill="F2F2F2" w:themeFill="background1" w:themeFillShade="F2"/>
      </w:pPr>
      <w:r w:rsidRPr="00675FA3">
        <w:t>Reduced access to fisheries markets – IUU fishing can undermine the ability of fishery managers to ensure sustainable management of stocks, making the product less attractive to corporate buyers.</w:t>
      </w:r>
    </w:p>
    <w:p w14:paraId="756EE938" w14:textId="77777777" w:rsidR="00C67E46" w:rsidRPr="00675FA3" w:rsidRDefault="00F757ED" w:rsidP="00675FA3">
      <w:pPr>
        <w:pStyle w:val="BoxHeading"/>
        <w:shd w:val="clear" w:color="auto" w:fill="F2F2F2" w:themeFill="background1" w:themeFillShade="F2"/>
      </w:pPr>
      <w:r w:rsidRPr="00675FA3">
        <w:t>Social costs of IUU fishing</w:t>
      </w:r>
    </w:p>
    <w:p w14:paraId="3AF61217" w14:textId="524B505E" w:rsidR="00C67E46" w:rsidRPr="00675FA3" w:rsidRDefault="00F757ED" w:rsidP="00675FA3">
      <w:pPr>
        <w:pStyle w:val="BoxTextBullet"/>
        <w:shd w:val="clear" w:color="auto" w:fill="F2F2F2" w:themeFill="background1" w:themeFillShade="F2"/>
      </w:pPr>
      <w:r w:rsidRPr="00675FA3">
        <w:t>Reduced employment – IUU fishing can have negative impacts on employment in the medium and long term, particularly in communities heavily dependent on fishing.</w:t>
      </w:r>
    </w:p>
    <w:p w14:paraId="0D20C2DE" w14:textId="77777777" w:rsidR="00C67E46" w:rsidRPr="00675FA3" w:rsidRDefault="00F757ED" w:rsidP="00675FA3">
      <w:pPr>
        <w:pStyle w:val="BoxTextBullet"/>
        <w:shd w:val="clear" w:color="auto" w:fill="F2F2F2" w:themeFill="background1" w:themeFillShade="F2"/>
      </w:pPr>
      <w:r w:rsidRPr="00675FA3">
        <w:t>Community impacts – fishing communities can suffer from IUU fishing through unfair competition. This can lead to more community fishers engaging in IUU fishing to compete for resources. As a result, these fishers suffer from an increased risk of detection and punishment, further risking their economic security.</w:t>
      </w:r>
    </w:p>
    <w:p w14:paraId="3CE06F34" w14:textId="77777777" w:rsidR="00C67E46" w:rsidRPr="00675FA3" w:rsidRDefault="00F757ED" w:rsidP="00675FA3">
      <w:pPr>
        <w:pStyle w:val="BoxTextBullet"/>
        <w:shd w:val="clear" w:color="auto" w:fill="F2F2F2" w:themeFill="background1" w:themeFillShade="F2"/>
      </w:pPr>
      <w:r w:rsidRPr="00675FA3">
        <w:t>Labour rights abuses – fishing vessels engaged in IUU fishing have been linked to labour abuses including exploitation, forced labour, human trafficking, and modern slavery.</w:t>
      </w:r>
    </w:p>
    <w:p w14:paraId="0916EC58" w14:textId="77777777" w:rsidR="00C67E46" w:rsidRPr="00675FA3" w:rsidRDefault="00F757ED" w:rsidP="00675FA3">
      <w:pPr>
        <w:pStyle w:val="BoxTextBullet"/>
        <w:shd w:val="clear" w:color="auto" w:fill="F2F2F2" w:themeFill="background1" w:themeFillShade="F2"/>
      </w:pPr>
      <w:r w:rsidRPr="00675FA3">
        <w:t>Food security – IUU fishing can threaten the long-term availability of affordable and nutritious seafood. This can have significant food security implications, especially for small-scale fishers and individuals in developing countries who rely on fisheries for protein and livelihoods.</w:t>
      </w:r>
    </w:p>
    <w:p w14:paraId="4F75A643" w14:textId="6E8BBBD6" w:rsidR="00C67E46" w:rsidRPr="002349BB" w:rsidRDefault="00F757ED" w:rsidP="00675FA3">
      <w:pPr>
        <w:pStyle w:val="BoxSource"/>
        <w:shd w:val="clear" w:color="auto" w:fill="F2F2F2" w:themeFill="background1" w:themeFillShade="F2"/>
      </w:pPr>
      <w:r w:rsidRPr="002349BB">
        <w:t xml:space="preserve">Source: </w:t>
      </w:r>
      <w:r w:rsidRPr="002349BB">
        <w:rPr>
          <w:lang w:eastAsia="ja-JP"/>
        </w:rPr>
        <w:t>Agnew et al. 2009;</w:t>
      </w:r>
      <w:r w:rsidRPr="002349BB">
        <w:t xml:space="preserve"> Cabral et al. 2018; Tinch et </w:t>
      </w:r>
      <w:r w:rsidRPr="00675FA3">
        <w:t>al</w:t>
      </w:r>
      <w:r w:rsidRPr="002349BB">
        <w:t>. 2008; Widjaja et al. 2020</w:t>
      </w:r>
    </w:p>
    <w:p w14:paraId="1A180049" w14:textId="057709FB" w:rsidR="00A449E4" w:rsidRPr="00356D65" w:rsidRDefault="00F757ED" w:rsidP="00A449E4">
      <w:pPr>
        <w:rPr>
          <w:rFonts w:cstheme="minorHAnsi"/>
          <w:lang w:eastAsia="ja-JP"/>
        </w:rPr>
      </w:pPr>
      <w:r w:rsidRPr="00356D65">
        <w:rPr>
          <w:rFonts w:cstheme="minorHAnsi"/>
          <w:lang w:eastAsia="ja-JP"/>
        </w:rPr>
        <w:lastRenderedPageBreak/>
        <w:t xml:space="preserve">Data limitations and </w:t>
      </w:r>
      <w:r w:rsidR="00B121DD" w:rsidRPr="00356D65">
        <w:rPr>
          <w:rFonts w:cstheme="minorHAnsi"/>
          <w:lang w:eastAsia="ja-JP"/>
        </w:rPr>
        <w:t xml:space="preserve">dynamic </w:t>
      </w:r>
      <w:r w:rsidRPr="00356D65">
        <w:rPr>
          <w:rFonts w:cstheme="minorHAnsi"/>
          <w:lang w:eastAsia="ja-JP"/>
        </w:rPr>
        <w:t xml:space="preserve">variation in IUU fishing across regions complicates efforts to quantify the global cost of IUU fishing. </w:t>
      </w:r>
      <w:r w:rsidR="008A5898" w:rsidRPr="00356D65">
        <w:rPr>
          <w:rFonts w:cstheme="minorHAnsi"/>
          <w:lang w:eastAsia="ja-JP"/>
        </w:rPr>
        <w:t>P</w:t>
      </w:r>
      <w:r w:rsidRPr="00356D65">
        <w:rPr>
          <w:rFonts w:cstheme="minorHAnsi"/>
          <w:lang w:eastAsia="ja-JP"/>
        </w:rPr>
        <w:t>revious research estimate</w:t>
      </w:r>
      <w:r w:rsidR="008A5898" w:rsidRPr="00356D65">
        <w:rPr>
          <w:rFonts w:cstheme="minorHAnsi"/>
          <w:lang w:eastAsia="ja-JP"/>
        </w:rPr>
        <w:t>s</w:t>
      </w:r>
      <w:r w:rsidRPr="00356D65">
        <w:rPr>
          <w:rFonts w:cstheme="minorHAnsi"/>
          <w:lang w:eastAsia="ja-JP"/>
        </w:rPr>
        <w:t xml:space="preserve"> the total value of IUU fishing losses worldwide is between US$10 to US$23.5 billion annually, representing between 11 and 26 million tonnes or approximately 20% of all global fish catch (Agnew et al. 2009). More recent studies found the loss in annual economic impact due to the diversion of fish from the legitimate trade system is between US$25.5 to US$49.5 billion, while losses to countries’ tax revenues are between US$2.2 and US$4.3 billion (Sumaila et al. 2020).</w:t>
      </w:r>
    </w:p>
    <w:p w14:paraId="33C050EF" w14:textId="23081A83" w:rsidR="001A6DFB" w:rsidRPr="00356D65" w:rsidRDefault="00F757ED" w:rsidP="007D1A37">
      <w:pPr>
        <w:rPr>
          <w:rFonts w:cstheme="minorHAnsi"/>
        </w:rPr>
      </w:pPr>
      <w:r w:rsidRPr="00356D65">
        <w:rPr>
          <w:rFonts w:cstheme="minorHAnsi"/>
        </w:rPr>
        <w:t>Although the high global costs of IUU fishing are widely acknowledged, the extent to which Australia’s seafood imports contribut</w:t>
      </w:r>
      <w:r w:rsidR="008A5898" w:rsidRPr="00356D65">
        <w:rPr>
          <w:rFonts w:cstheme="minorHAnsi"/>
        </w:rPr>
        <w:t>e</w:t>
      </w:r>
      <w:r w:rsidRPr="00356D65">
        <w:rPr>
          <w:rFonts w:cstheme="minorHAnsi"/>
        </w:rPr>
        <w:t xml:space="preserve"> to IUU fishing is not well understood. </w:t>
      </w:r>
      <w:r w:rsidR="009E7CF5" w:rsidRPr="00356D65">
        <w:rPr>
          <w:rFonts w:cstheme="minorHAnsi"/>
        </w:rPr>
        <w:t>Australia</w:t>
      </w:r>
      <w:r w:rsidRPr="00356D65">
        <w:rPr>
          <w:rFonts w:cstheme="minorHAnsi"/>
        </w:rPr>
        <w:t xml:space="preserve"> has robust legal and regulatory systems that hold its fishers to account, deter illegal fishing within Australian waters and prevent IUU fishing operators from landing catch at Australian ports</w:t>
      </w:r>
      <w:r w:rsidR="00184791">
        <w:rPr>
          <w:rFonts w:cstheme="minorHAnsi"/>
        </w:rPr>
        <w:t>. Despite this,</w:t>
      </w:r>
      <w:r w:rsidR="009E7CF5" w:rsidRPr="00356D65">
        <w:rPr>
          <w:rFonts w:cstheme="minorHAnsi"/>
        </w:rPr>
        <w:t xml:space="preserve"> </w:t>
      </w:r>
      <w:r w:rsidR="00243B1D">
        <w:rPr>
          <w:rFonts w:cstheme="minorHAnsi"/>
        </w:rPr>
        <w:t xml:space="preserve">concerns exist within the </w:t>
      </w:r>
      <w:r w:rsidR="00486252">
        <w:rPr>
          <w:rFonts w:cstheme="minorHAnsi"/>
        </w:rPr>
        <w:t xml:space="preserve">Australian community that </w:t>
      </w:r>
      <w:r w:rsidRPr="00356D65">
        <w:rPr>
          <w:rFonts w:cstheme="minorHAnsi"/>
        </w:rPr>
        <w:t>import</w:t>
      </w:r>
      <w:r w:rsidR="00231E27">
        <w:rPr>
          <w:rFonts w:cstheme="minorHAnsi"/>
        </w:rPr>
        <w:t>ed</w:t>
      </w:r>
      <w:r w:rsidRPr="00356D65">
        <w:rPr>
          <w:rFonts w:cstheme="minorHAnsi"/>
        </w:rPr>
        <w:t xml:space="preserve"> seafood </w:t>
      </w:r>
      <w:r w:rsidR="001D1D67">
        <w:rPr>
          <w:rFonts w:cstheme="minorHAnsi"/>
        </w:rPr>
        <w:t>may stem from</w:t>
      </w:r>
      <w:r w:rsidRPr="00356D65">
        <w:rPr>
          <w:rFonts w:cstheme="minorHAnsi"/>
        </w:rPr>
        <w:t xml:space="preserve"> IUU fishing practices, which could inadvertently contribute to the problem.</w:t>
      </w:r>
    </w:p>
    <w:p w14:paraId="7A29F9C6" w14:textId="77777777" w:rsidR="006F13B7" w:rsidRPr="00356D65" w:rsidRDefault="00F757ED" w:rsidP="00666446">
      <w:pPr>
        <w:pStyle w:val="Heading3"/>
        <w:numPr>
          <w:ilvl w:val="0"/>
          <w:numId w:val="0"/>
        </w:numPr>
        <w:rPr>
          <w:rFonts w:asciiTheme="minorHAnsi" w:hAnsiTheme="minorHAnsi" w:cstheme="minorHAnsi"/>
        </w:rPr>
      </w:pPr>
      <w:bookmarkStart w:id="12" w:name="_Toc132794294"/>
      <w:bookmarkStart w:id="13" w:name="_Toc152749430"/>
      <w:bookmarkEnd w:id="7"/>
      <w:bookmarkEnd w:id="8"/>
      <w:bookmarkEnd w:id="9"/>
      <w:r w:rsidRPr="00356D65">
        <w:rPr>
          <w:rFonts w:asciiTheme="minorHAnsi" w:hAnsiTheme="minorHAnsi" w:cstheme="minorHAnsi"/>
        </w:rPr>
        <w:t>Snapshot of Australia’s seafood imports</w:t>
      </w:r>
      <w:bookmarkEnd w:id="12"/>
      <w:bookmarkEnd w:id="13"/>
    </w:p>
    <w:p w14:paraId="2C75B4F2" w14:textId="42C6A026" w:rsidR="00A9655B" w:rsidRPr="00356D65" w:rsidRDefault="00F757ED" w:rsidP="00A9655B">
      <w:pPr>
        <w:rPr>
          <w:rFonts w:cstheme="minorHAnsi"/>
          <w:lang w:eastAsia="ja-JP"/>
        </w:rPr>
      </w:pPr>
      <w:r w:rsidRPr="00356D65">
        <w:rPr>
          <w:rFonts w:cstheme="minorHAnsi"/>
          <w:lang w:eastAsia="ja-JP"/>
        </w:rPr>
        <w:t xml:space="preserve">Australia imports a significant amount of seafood to meet the gap between domestic consumption and supply </w:t>
      </w:r>
      <w:r w:rsidR="00B121DD" w:rsidRPr="00356D65">
        <w:rPr>
          <w:rFonts w:cstheme="minorHAnsi"/>
          <w:lang w:eastAsia="ja-JP"/>
        </w:rPr>
        <w:t>and</w:t>
      </w:r>
      <w:r w:rsidRPr="00356D65">
        <w:rPr>
          <w:rFonts w:cstheme="minorHAnsi"/>
          <w:lang w:eastAsia="ja-JP"/>
        </w:rPr>
        <w:t xml:space="preserve"> to cater to consumer preferences for a diverse range of seafood products (FRDC 2021</w:t>
      </w:r>
      <w:r w:rsidR="00365901" w:rsidRPr="00356D65">
        <w:rPr>
          <w:rFonts w:cstheme="minorHAnsi"/>
          <w:lang w:eastAsia="ja-JP"/>
        </w:rPr>
        <w:t xml:space="preserve">). </w:t>
      </w:r>
      <w:r w:rsidR="000D1A82" w:rsidRPr="00356D65">
        <w:rPr>
          <w:rFonts w:cstheme="minorHAnsi"/>
          <w:lang w:eastAsia="ja-JP"/>
        </w:rPr>
        <w:t>A</w:t>
      </w:r>
      <w:r w:rsidR="00A13A79" w:rsidRPr="00356D65">
        <w:rPr>
          <w:rFonts w:cstheme="minorHAnsi"/>
          <w:lang w:eastAsia="ja-JP"/>
        </w:rPr>
        <w:t>pproximately</w:t>
      </w:r>
      <w:r w:rsidRPr="00356D65">
        <w:rPr>
          <w:rFonts w:cstheme="minorHAnsi"/>
          <w:lang w:eastAsia="ja-JP"/>
        </w:rPr>
        <w:t xml:space="preserve"> 65</w:t>
      </w:r>
      <w:r w:rsidR="00FF50F0" w:rsidRPr="00356D65">
        <w:rPr>
          <w:rFonts w:cstheme="minorHAnsi"/>
          <w:lang w:eastAsia="ja-JP"/>
        </w:rPr>
        <w:t xml:space="preserve">% </w:t>
      </w:r>
      <w:r w:rsidRPr="00356D65">
        <w:rPr>
          <w:rFonts w:cstheme="minorHAnsi"/>
          <w:lang w:eastAsia="ja-JP"/>
        </w:rPr>
        <w:t>of seafood consumed in Australia (by weight) is imported</w:t>
      </w:r>
      <w:r w:rsidR="00DB5D07" w:rsidRPr="00356D65">
        <w:rPr>
          <w:rFonts w:cstheme="minorHAnsi"/>
          <w:lang w:eastAsia="ja-JP"/>
        </w:rPr>
        <w:t xml:space="preserve">. </w:t>
      </w:r>
      <w:r w:rsidRPr="00356D65">
        <w:rPr>
          <w:rFonts w:cstheme="minorHAnsi"/>
          <w:lang w:eastAsia="ja-JP"/>
        </w:rPr>
        <w:t>These imports mainly consist of lower-value products such as canned or frozen finfish, but also include higher-value products like prawns and salmonids (ABARES 2022).</w:t>
      </w:r>
      <w:bookmarkStart w:id="14" w:name="_Hlk128989046"/>
    </w:p>
    <w:p w14:paraId="2223D048" w14:textId="06C87A86" w:rsidR="00557EAE" w:rsidRPr="00356D65" w:rsidRDefault="00F757ED" w:rsidP="00431570">
      <w:pPr>
        <w:rPr>
          <w:rFonts w:cstheme="minorHAnsi"/>
          <w:lang w:eastAsia="ja-JP"/>
        </w:rPr>
      </w:pPr>
      <w:r w:rsidRPr="00356D65">
        <w:rPr>
          <w:rFonts w:cstheme="minorHAnsi"/>
        </w:rPr>
        <w:t>From 2018 to 2022, Australia imported seafood from 1</w:t>
      </w:r>
      <w:r w:rsidR="008A0C18">
        <w:rPr>
          <w:rFonts w:cstheme="minorHAnsi"/>
        </w:rPr>
        <w:t>33</w:t>
      </w:r>
      <w:r w:rsidRPr="00356D65">
        <w:rPr>
          <w:rFonts w:cstheme="minorHAnsi"/>
        </w:rPr>
        <w:t xml:space="preserve"> countries, with an average annual </w:t>
      </w:r>
      <w:r w:rsidR="006A5286" w:rsidRPr="00356D65">
        <w:rPr>
          <w:rFonts w:cstheme="minorHAnsi"/>
        </w:rPr>
        <w:t xml:space="preserve">import </w:t>
      </w:r>
      <w:r w:rsidRPr="00356D65">
        <w:rPr>
          <w:rFonts w:cstheme="minorHAnsi"/>
        </w:rPr>
        <w:t xml:space="preserve">volume of </w:t>
      </w:r>
      <w:r w:rsidR="00B115DD" w:rsidRPr="00356D65">
        <w:rPr>
          <w:rFonts w:cstheme="minorHAnsi"/>
        </w:rPr>
        <w:t>2</w:t>
      </w:r>
      <w:r w:rsidR="00727215" w:rsidRPr="00356D65">
        <w:rPr>
          <w:rFonts w:cstheme="minorHAnsi"/>
        </w:rPr>
        <w:t>7</w:t>
      </w:r>
      <w:r w:rsidR="00B115DD" w:rsidRPr="00356D65">
        <w:rPr>
          <w:rFonts w:cstheme="minorHAnsi"/>
        </w:rPr>
        <w:t>3,84</w:t>
      </w:r>
      <w:r w:rsidR="00727215" w:rsidRPr="00356D65">
        <w:rPr>
          <w:rFonts w:cstheme="minorHAnsi"/>
        </w:rPr>
        <w:t>6</w:t>
      </w:r>
      <w:r w:rsidR="00B115DD" w:rsidRPr="00356D65">
        <w:rPr>
          <w:rFonts w:cstheme="minorHAnsi"/>
        </w:rPr>
        <w:t xml:space="preserve"> </w:t>
      </w:r>
      <w:r w:rsidRPr="00356D65">
        <w:rPr>
          <w:rFonts w:cstheme="minorHAnsi"/>
        </w:rPr>
        <w:t>metric tonnes (</w:t>
      </w:r>
      <w:r w:rsidR="00B115DD" w:rsidRPr="00356D65">
        <w:rPr>
          <w:rFonts w:cstheme="minorHAnsi"/>
        </w:rPr>
        <w:t>m</w:t>
      </w:r>
      <w:r w:rsidRPr="00356D65">
        <w:rPr>
          <w:rFonts w:cstheme="minorHAnsi"/>
        </w:rPr>
        <w:t>T) and an average value of $2.</w:t>
      </w:r>
      <w:r w:rsidR="00727215" w:rsidRPr="00356D65">
        <w:rPr>
          <w:rFonts w:cstheme="minorHAnsi"/>
        </w:rPr>
        <w:t>22</w:t>
      </w:r>
      <w:r w:rsidR="009D1C8E">
        <w:rPr>
          <w:rFonts w:cstheme="minorHAnsi"/>
        </w:rPr>
        <w:t> </w:t>
      </w:r>
      <w:r w:rsidRPr="00356D65">
        <w:rPr>
          <w:rFonts w:cstheme="minorHAnsi"/>
        </w:rPr>
        <w:t>billion per year.</w:t>
      </w:r>
    </w:p>
    <w:p w14:paraId="0F233EDB" w14:textId="295900D8" w:rsidR="001C1F40" w:rsidRPr="00356D65" w:rsidRDefault="00F757ED" w:rsidP="001C1F40">
      <w:pPr>
        <w:pStyle w:val="Caption"/>
        <w:rPr>
          <w:rFonts w:asciiTheme="minorHAnsi" w:hAnsiTheme="minorHAnsi" w:cstheme="minorHAnsi"/>
        </w:rPr>
      </w:pPr>
      <w:bookmarkStart w:id="15" w:name="_Ref144821843"/>
      <w:bookmarkStart w:id="16" w:name="_Ref144821849"/>
      <w:bookmarkStart w:id="17" w:name="_Toc147828230"/>
      <w:r w:rsidRPr="00356D65">
        <w:rPr>
          <w:rFonts w:asciiTheme="minorHAnsi" w:hAnsiTheme="minorHAnsi" w:cstheme="minorHAnsi"/>
        </w:rPr>
        <w:t xml:space="preserve">Figure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Figure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2</w:t>
      </w:r>
      <w:r w:rsidR="00344F31" w:rsidRPr="00356D65">
        <w:rPr>
          <w:rFonts w:asciiTheme="minorHAnsi" w:hAnsiTheme="minorHAnsi" w:cstheme="minorHAnsi"/>
        </w:rPr>
        <w:fldChar w:fldCharType="end"/>
      </w:r>
      <w:bookmarkEnd w:id="15"/>
      <w:r w:rsidRPr="00356D65">
        <w:rPr>
          <w:rFonts w:asciiTheme="minorHAnsi" w:hAnsiTheme="minorHAnsi" w:cstheme="minorHAnsi"/>
        </w:rPr>
        <w:t xml:space="preserve"> Volume of seafood imports, by country and product type, Australia, 2018 to 2022</w:t>
      </w:r>
      <w:bookmarkEnd w:id="16"/>
      <w:bookmarkEnd w:id="17"/>
    </w:p>
    <w:p w14:paraId="60AA11D6" w14:textId="5F9740D3" w:rsidR="00557EAE" w:rsidRPr="00356D65" w:rsidRDefault="000C25B2" w:rsidP="00557EAE">
      <w:pPr>
        <w:rPr>
          <w:rFonts w:cstheme="minorHAnsi"/>
          <w:b/>
          <w:bCs/>
          <w:lang w:eastAsia="ja-JP"/>
        </w:rPr>
      </w:pPr>
      <w:r w:rsidRPr="00356D65">
        <w:rPr>
          <w:rFonts w:cstheme="minorHAnsi"/>
          <w:b/>
          <w:bCs/>
          <w:noProof/>
          <w:lang w:eastAsia="ja-JP"/>
        </w:rPr>
        <w:drawing>
          <wp:inline distT="0" distB="0" distL="0" distR="0" wp14:anchorId="489ED9C2" wp14:editId="1DEE989F">
            <wp:extent cx="5398008" cy="3236976"/>
            <wp:effectExtent l="0" t="0" r="0" b="1905"/>
            <wp:docPr id="10" name="Picture 10" descr="A graph showing Australian seafood imports by volume. The largest in descending order were Thailand, China, Vietnam, and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Australian seafood imports by volume. The largest in descending order were Thailand, China, Vietnam, and New Zealan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008" cy="3236976"/>
                    </a:xfrm>
                    <a:prstGeom prst="rect">
                      <a:avLst/>
                    </a:prstGeom>
                  </pic:spPr>
                </pic:pic>
              </a:graphicData>
            </a:graphic>
          </wp:inline>
        </w:drawing>
      </w:r>
    </w:p>
    <w:bookmarkEnd w:id="14"/>
    <w:p w14:paraId="2EF74907" w14:textId="24D6BC43" w:rsidR="00DD1A38" w:rsidRPr="00356D65" w:rsidRDefault="00F757ED" w:rsidP="00DD1A38">
      <w:pPr>
        <w:pStyle w:val="FigureTableNoteSource"/>
        <w:rPr>
          <w:rFonts w:asciiTheme="minorHAnsi" w:hAnsiTheme="minorHAnsi" w:cstheme="minorHAnsi"/>
          <w:szCs w:val="18"/>
        </w:rPr>
      </w:pPr>
      <w:r w:rsidRPr="00356D65">
        <w:rPr>
          <w:rFonts w:asciiTheme="minorHAnsi" w:hAnsiTheme="minorHAnsi" w:cstheme="minorHAnsi"/>
        </w:rPr>
        <w:t xml:space="preserve">Note: </w:t>
      </w:r>
      <w:r w:rsidR="00D63E46" w:rsidRPr="00356D65">
        <w:rPr>
          <w:rFonts w:asciiTheme="minorHAnsi" w:hAnsiTheme="minorHAnsi" w:cstheme="minorHAnsi"/>
          <w:szCs w:val="18"/>
        </w:rPr>
        <w:t xml:space="preserve">Fish (generic) captures several product types, and fish species are not easily identifiable. </w:t>
      </w:r>
      <w:r w:rsidR="00D63113" w:rsidRPr="00356D65">
        <w:rPr>
          <w:rFonts w:asciiTheme="minorHAnsi" w:hAnsiTheme="minorHAnsi" w:cstheme="minorHAnsi"/>
          <w:szCs w:val="18"/>
        </w:rPr>
        <w:t>Squid includes cuttlefish</w:t>
      </w:r>
      <w:r w:rsidR="0096023B" w:rsidRPr="00356D65">
        <w:rPr>
          <w:rFonts w:asciiTheme="minorHAnsi" w:hAnsiTheme="minorHAnsi" w:cstheme="minorHAnsi"/>
          <w:szCs w:val="18"/>
        </w:rPr>
        <w:t>.</w:t>
      </w:r>
    </w:p>
    <w:p w14:paraId="3CBA589E" w14:textId="0C414455" w:rsidR="00D63E46" w:rsidRPr="00356D65" w:rsidRDefault="00F757ED" w:rsidP="00D63E46">
      <w:pPr>
        <w:pStyle w:val="FigureTableNoteSource"/>
        <w:rPr>
          <w:rFonts w:asciiTheme="minorHAnsi" w:hAnsiTheme="minorHAnsi" w:cstheme="minorHAnsi"/>
        </w:rPr>
      </w:pPr>
      <w:r w:rsidRPr="00356D65">
        <w:rPr>
          <w:rFonts w:asciiTheme="minorHAnsi" w:hAnsiTheme="minorHAnsi" w:cstheme="minorHAnsi"/>
        </w:rPr>
        <w:t>Source: ABS</w:t>
      </w:r>
      <w:r w:rsidR="00B83368">
        <w:rPr>
          <w:rFonts w:asciiTheme="minorHAnsi" w:hAnsiTheme="minorHAnsi" w:cstheme="minorHAnsi"/>
        </w:rPr>
        <w:t> </w:t>
      </w:r>
      <w:r w:rsidRPr="00356D65">
        <w:rPr>
          <w:rFonts w:asciiTheme="minorHAnsi" w:hAnsiTheme="minorHAnsi" w:cstheme="minorHAnsi"/>
        </w:rPr>
        <w:t>202</w:t>
      </w:r>
      <w:r w:rsidR="00EC25BA" w:rsidRPr="00356D65">
        <w:rPr>
          <w:rFonts w:asciiTheme="minorHAnsi" w:hAnsiTheme="minorHAnsi" w:cstheme="minorHAnsi"/>
        </w:rPr>
        <w:t>3</w:t>
      </w:r>
    </w:p>
    <w:p w14:paraId="4DF176C6" w14:textId="1D30A0AF" w:rsidR="00EC6B46" w:rsidRPr="00356D65" w:rsidRDefault="00F757ED" w:rsidP="00A86D23">
      <w:pPr>
        <w:rPr>
          <w:rFonts w:cstheme="minorHAnsi"/>
        </w:rPr>
      </w:pPr>
      <w:r w:rsidRPr="00356D65">
        <w:rPr>
          <w:rFonts w:cstheme="minorHAnsi"/>
        </w:rPr>
        <w:lastRenderedPageBreak/>
        <w:t xml:space="preserve">By volume, the top 10 </w:t>
      </w:r>
      <w:r w:rsidR="00E02ED3" w:rsidRPr="00356D65">
        <w:rPr>
          <w:rFonts w:cstheme="minorHAnsi"/>
        </w:rPr>
        <w:t xml:space="preserve">exporting </w:t>
      </w:r>
      <w:r w:rsidRPr="00356D65">
        <w:rPr>
          <w:rFonts w:cstheme="minorHAnsi"/>
        </w:rPr>
        <w:t>countries accounted for 8</w:t>
      </w:r>
      <w:r w:rsidR="007C1CF6" w:rsidRPr="00356D65">
        <w:rPr>
          <w:rFonts w:cstheme="minorHAnsi"/>
        </w:rPr>
        <w:t>2</w:t>
      </w:r>
      <w:r w:rsidRPr="00356D65">
        <w:rPr>
          <w:rFonts w:cstheme="minorHAnsi"/>
        </w:rPr>
        <w:t>.</w:t>
      </w:r>
      <w:r w:rsidR="006C74E7">
        <w:rPr>
          <w:rFonts w:cstheme="minorHAnsi"/>
        </w:rPr>
        <w:t>3</w:t>
      </w:r>
      <w:r w:rsidR="00003519" w:rsidRPr="00356D65">
        <w:rPr>
          <w:rFonts w:cstheme="minorHAnsi"/>
        </w:rPr>
        <w:t>%</w:t>
      </w:r>
      <w:r w:rsidR="00003169" w:rsidRPr="00356D65">
        <w:rPr>
          <w:rFonts w:cstheme="minorHAnsi"/>
        </w:rPr>
        <w:t xml:space="preserve"> </w:t>
      </w:r>
      <w:r w:rsidRPr="00356D65">
        <w:rPr>
          <w:rFonts w:cstheme="minorHAnsi"/>
        </w:rPr>
        <w:t>of total seafood imports to Australia</w:t>
      </w:r>
      <w:r w:rsidR="006A5286" w:rsidRPr="00356D65">
        <w:rPr>
          <w:rFonts w:cstheme="minorHAnsi"/>
        </w:rPr>
        <w:t>, with</w:t>
      </w:r>
      <w:r w:rsidRPr="00356D65">
        <w:rPr>
          <w:rFonts w:cstheme="minorHAnsi"/>
        </w:rPr>
        <w:t xml:space="preserve"> </w:t>
      </w:r>
      <w:r w:rsidR="00FF009F">
        <w:rPr>
          <w:rFonts w:cstheme="minorHAnsi"/>
        </w:rPr>
        <w:t xml:space="preserve">5 </w:t>
      </w:r>
      <w:r w:rsidRPr="00356D65">
        <w:rPr>
          <w:rFonts w:cstheme="minorHAnsi"/>
        </w:rPr>
        <w:t xml:space="preserve">main product types </w:t>
      </w:r>
      <w:r w:rsidR="006A5286" w:rsidRPr="00356D65">
        <w:rPr>
          <w:rFonts w:cstheme="minorHAnsi"/>
        </w:rPr>
        <w:t>accounting for</w:t>
      </w:r>
      <w:r w:rsidRPr="00356D65">
        <w:rPr>
          <w:rFonts w:cstheme="minorHAnsi"/>
        </w:rPr>
        <w:t xml:space="preserve"> </w:t>
      </w:r>
      <w:r w:rsidR="00E10F0D">
        <w:rPr>
          <w:rFonts w:cstheme="minorHAnsi"/>
        </w:rPr>
        <w:t>63</w:t>
      </w:r>
      <w:r w:rsidR="00843A48" w:rsidRPr="00356D65">
        <w:rPr>
          <w:rFonts w:cstheme="minorHAnsi"/>
        </w:rPr>
        <w:t>.</w:t>
      </w:r>
      <w:r w:rsidR="00E10F0D">
        <w:rPr>
          <w:rFonts w:cstheme="minorHAnsi"/>
        </w:rPr>
        <w:t>9</w:t>
      </w:r>
      <w:r w:rsidR="00003169" w:rsidRPr="00356D65">
        <w:rPr>
          <w:rFonts w:cstheme="minorHAnsi"/>
        </w:rPr>
        <w:t xml:space="preserve">% </w:t>
      </w:r>
      <w:r w:rsidRPr="00356D65">
        <w:rPr>
          <w:rFonts w:cstheme="minorHAnsi"/>
        </w:rPr>
        <w:t>of all edible and non-edible seafood imports. Fish (</w:t>
      </w:r>
      <w:r w:rsidR="005F6975">
        <w:rPr>
          <w:rFonts w:cstheme="minorHAnsi"/>
        </w:rPr>
        <w:t>g</w:t>
      </w:r>
      <w:r w:rsidRPr="00356D65">
        <w:rPr>
          <w:rFonts w:cstheme="minorHAnsi"/>
        </w:rPr>
        <w:t xml:space="preserve">eneric) was the predominant </w:t>
      </w:r>
      <w:r w:rsidR="00CA551B" w:rsidRPr="00356D65">
        <w:rPr>
          <w:rFonts w:cstheme="minorHAnsi"/>
        </w:rPr>
        <w:t>product category</w:t>
      </w:r>
      <w:r w:rsidRPr="00356D65">
        <w:rPr>
          <w:rFonts w:cstheme="minorHAnsi"/>
        </w:rPr>
        <w:t xml:space="preserve">, accounting for </w:t>
      </w:r>
      <w:r w:rsidR="00BF4ED5" w:rsidRPr="00356D65">
        <w:rPr>
          <w:rFonts w:cstheme="minorHAnsi"/>
        </w:rPr>
        <w:t>23.8</w:t>
      </w:r>
      <w:r w:rsidR="00003169" w:rsidRPr="00356D65">
        <w:rPr>
          <w:rFonts w:cstheme="minorHAnsi"/>
        </w:rPr>
        <w:t>%</w:t>
      </w:r>
      <w:r w:rsidRPr="00356D65">
        <w:rPr>
          <w:rFonts w:cstheme="minorHAnsi"/>
        </w:rPr>
        <w:t xml:space="preserve"> of the total by volume</w:t>
      </w:r>
      <w:r w:rsidR="00FF60BF" w:rsidRPr="00356D65">
        <w:rPr>
          <w:rFonts w:cstheme="minorHAnsi"/>
        </w:rPr>
        <w:t>. This was</w:t>
      </w:r>
      <w:r w:rsidRPr="00356D65">
        <w:rPr>
          <w:rFonts w:cstheme="minorHAnsi"/>
        </w:rPr>
        <w:t xml:space="preserve"> followed by </w:t>
      </w:r>
      <w:r w:rsidR="005F6975">
        <w:rPr>
          <w:rFonts w:cstheme="minorHAnsi"/>
        </w:rPr>
        <w:t>t</w:t>
      </w:r>
      <w:r w:rsidRPr="00356D65">
        <w:rPr>
          <w:rFonts w:cstheme="minorHAnsi"/>
        </w:rPr>
        <w:t>una at 17</w:t>
      </w:r>
      <w:r w:rsidR="00003169" w:rsidRPr="00356D65">
        <w:rPr>
          <w:rFonts w:cstheme="minorHAnsi"/>
        </w:rPr>
        <w:t>%</w:t>
      </w:r>
      <w:r w:rsidRPr="00356D65">
        <w:rPr>
          <w:rFonts w:cstheme="minorHAnsi"/>
        </w:rPr>
        <w:t xml:space="preserve">, </w:t>
      </w:r>
      <w:r w:rsidR="005F6975">
        <w:rPr>
          <w:rFonts w:cstheme="minorHAnsi"/>
        </w:rPr>
        <w:t>p</w:t>
      </w:r>
      <w:r w:rsidRPr="00356D65">
        <w:rPr>
          <w:rFonts w:cstheme="minorHAnsi"/>
        </w:rPr>
        <w:t>rawn at 11</w:t>
      </w:r>
      <w:r w:rsidR="00003169" w:rsidRPr="00356D65">
        <w:rPr>
          <w:rFonts w:cstheme="minorHAnsi"/>
        </w:rPr>
        <w:t xml:space="preserve">% </w:t>
      </w:r>
      <w:r w:rsidR="00EB4D83" w:rsidRPr="00356D65">
        <w:rPr>
          <w:rFonts w:cstheme="minorHAnsi"/>
        </w:rPr>
        <w:t xml:space="preserve">and </w:t>
      </w:r>
      <w:r w:rsidR="005F6975">
        <w:rPr>
          <w:rFonts w:cstheme="minorHAnsi"/>
        </w:rPr>
        <w:t>s</w:t>
      </w:r>
      <w:r w:rsidRPr="00356D65">
        <w:rPr>
          <w:rFonts w:cstheme="minorHAnsi"/>
        </w:rPr>
        <w:t>quid at 7</w:t>
      </w:r>
      <w:r w:rsidR="00003169" w:rsidRPr="00356D65">
        <w:rPr>
          <w:rFonts w:cstheme="minorHAnsi"/>
        </w:rPr>
        <w:t>%</w:t>
      </w:r>
      <w:r w:rsidR="00403129" w:rsidRPr="00356D65">
        <w:rPr>
          <w:rFonts w:cstheme="minorHAnsi"/>
        </w:rPr>
        <w:t>.</w:t>
      </w:r>
    </w:p>
    <w:p w14:paraId="01C5AA1C" w14:textId="3ED259CE" w:rsidR="001C1F40" w:rsidRPr="00356D65" w:rsidRDefault="00F757ED" w:rsidP="001C1F40">
      <w:pPr>
        <w:pStyle w:val="Caption"/>
        <w:rPr>
          <w:rFonts w:asciiTheme="minorHAnsi" w:hAnsiTheme="minorHAnsi" w:cstheme="minorHAnsi"/>
        </w:rPr>
      </w:pPr>
      <w:bookmarkStart w:id="18" w:name="_Toc147828231"/>
      <w:r w:rsidRPr="00356D65">
        <w:rPr>
          <w:rFonts w:asciiTheme="minorHAnsi" w:hAnsiTheme="minorHAnsi" w:cstheme="minorHAnsi"/>
        </w:rPr>
        <w:t xml:space="preserve">Figure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Figure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3</w:t>
      </w:r>
      <w:r w:rsidR="00344F31" w:rsidRPr="00356D65">
        <w:rPr>
          <w:rFonts w:asciiTheme="minorHAnsi" w:hAnsiTheme="minorHAnsi" w:cstheme="minorHAnsi"/>
        </w:rPr>
        <w:fldChar w:fldCharType="end"/>
      </w:r>
      <w:r w:rsidRPr="00356D65">
        <w:rPr>
          <w:rFonts w:asciiTheme="minorHAnsi" w:hAnsiTheme="minorHAnsi" w:cstheme="minorHAnsi"/>
          <w:noProof/>
        </w:rPr>
        <w:t xml:space="preserve"> Value of seafood imports, by country and product type, Australia, 2018 to 2022</w:t>
      </w:r>
      <w:bookmarkEnd w:id="18"/>
    </w:p>
    <w:p w14:paraId="67C1E037" w14:textId="6BE2C111" w:rsidR="00A9655B" w:rsidRPr="00356D65" w:rsidRDefault="00E31204" w:rsidP="00A9655B">
      <w:pPr>
        <w:rPr>
          <w:rFonts w:cstheme="minorHAnsi"/>
        </w:rPr>
      </w:pPr>
      <w:r w:rsidRPr="00356D65">
        <w:rPr>
          <w:rFonts w:cstheme="minorHAnsi"/>
          <w:noProof/>
        </w:rPr>
        <w:drawing>
          <wp:inline distT="0" distB="0" distL="0" distR="0" wp14:anchorId="751594D8" wp14:editId="29CC4E8F">
            <wp:extent cx="5398008" cy="3236976"/>
            <wp:effectExtent l="0" t="0" r="0" b="1905"/>
            <wp:docPr id="13" name="Picture 13" descr="A graph showing Australian seafood imports by value. The largest in descending order were Thailand, China, Vietnam, New Zealand, and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showing Australian seafood imports by value. The largest in descending order were Thailand, China, Vietnam, New Zealand, and Indonesia.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8008" cy="3236976"/>
                    </a:xfrm>
                    <a:prstGeom prst="rect">
                      <a:avLst/>
                    </a:prstGeom>
                  </pic:spPr>
                </pic:pic>
              </a:graphicData>
            </a:graphic>
          </wp:inline>
        </w:drawing>
      </w:r>
    </w:p>
    <w:p w14:paraId="2C2B0757" w14:textId="77777777" w:rsidR="002B0E57" w:rsidRDefault="00EC25BA" w:rsidP="00EC25BA">
      <w:pPr>
        <w:pStyle w:val="FigureTableNoteSource"/>
        <w:rPr>
          <w:rFonts w:asciiTheme="minorHAnsi" w:hAnsiTheme="minorHAnsi" w:cstheme="minorHAnsi"/>
          <w:szCs w:val="18"/>
        </w:rPr>
      </w:pPr>
      <w:r w:rsidRPr="00356D65">
        <w:rPr>
          <w:rFonts w:asciiTheme="minorHAnsi" w:hAnsiTheme="minorHAnsi" w:cstheme="minorHAnsi"/>
        </w:rPr>
        <w:t xml:space="preserve">Note: </w:t>
      </w:r>
      <w:r w:rsidRPr="00356D65">
        <w:rPr>
          <w:rFonts w:asciiTheme="minorHAnsi" w:hAnsiTheme="minorHAnsi" w:cstheme="minorHAnsi"/>
          <w:szCs w:val="18"/>
        </w:rPr>
        <w:t>Fish (generic) captures several product types, and fish species are not easily identifiable. Squid includes cuttlefish.</w:t>
      </w:r>
    </w:p>
    <w:p w14:paraId="13C384C9" w14:textId="5EEC594F" w:rsidR="00A9655B" w:rsidRPr="00356D65" w:rsidRDefault="00F757ED" w:rsidP="00A9655B">
      <w:pPr>
        <w:pStyle w:val="FigureTableNoteSource"/>
        <w:rPr>
          <w:rFonts w:asciiTheme="minorHAnsi" w:hAnsiTheme="minorHAnsi" w:cstheme="minorHAnsi"/>
        </w:rPr>
      </w:pPr>
      <w:r w:rsidRPr="00356D65">
        <w:rPr>
          <w:rFonts w:asciiTheme="minorHAnsi" w:hAnsiTheme="minorHAnsi" w:cstheme="minorHAnsi"/>
        </w:rPr>
        <w:t>Source: ABS</w:t>
      </w:r>
      <w:r w:rsidR="00B83368">
        <w:rPr>
          <w:rFonts w:asciiTheme="minorHAnsi" w:hAnsiTheme="minorHAnsi" w:cstheme="minorHAnsi"/>
        </w:rPr>
        <w:t> </w:t>
      </w:r>
      <w:r w:rsidRPr="00356D65">
        <w:rPr>
          <w:rFonts w:asciiTheme="minorHAnsi" w:hAnsiTheme="minorHAnsi" w:cstheme="minorHAnsi"/>
        </w:rPr>
        <w:t>202</w:t>
      </w:r>
      <w:r w:rsidR="00EC25BA" w:rsidRPr="00356D65">
        <w:rPr>
          <w:rFonts w:asciiTheme="minorHAnsi" w:hAnsiTheme="minorHAnsi" w:cstheme="minorHAnsi"/>
        </w:rPr>
        <w:t>3</w:t>
      </w:r>
    </w:p>
    <w:p w14:paraId="783331A8" w14:textId="718333D2" w:rsidR="00B15954" w:rsidRPr="00356D65" w:rsidRDefault="00F757ED" w:rsidP="00B15954">
      <w:pPr>
        <w:rPr>
          <w:rFonts w:cstheme="minorHAnsi"/>
          <w:lang w:eastAsia="ja-JP"/>
        </w:rPr>
      </w:pPr>
      <w:r w:rsidRPr="00356D65">
        <w:rPr>
          <w:rFonts w:cstheme="minorHAnsi"/>
          <w:lang w:eastAsia="ja-JP"/>
        </w:rPr>
        <w:t>Examining the value of imports</w:t>
      </w:r>
      <w:r w:rsidR="00610256" w:rsidRPr="00356D65">
        <w:rPr>
          <w:rFonts w:cstheme="minorHAnsi"/>
          <w:lang w:eastAsia="ja-JP"/>
        </w:rPr>
        <w:t xml:space="preserve"> </w:t>
      </w:r>
      <w:r w:rsidRPr="00356D65">
        <w:rPr>
          <w:rFonts w:cstheme="minorHAnsi"/>
          <w:lang w:eastAsia="ja-JP"/>
        </w:rPr>
        <w:t xml:space="preserve">reveals a different set of results. </w:t>
      </w:r>
      <w:r w:rsidR="0029763C" w:rsidRPr="00356D65">
        <w:rPr>
          <w:rFonts w:cstheme="minorHAnsi"/>
          <w:lang w:eastAsia="ja-JP"/>
        </w:rPr>
        <w:t>T</w:t>
      </w:r>
      <w:r w:rsidRPr="00356D65">
        <w:rPr>
          <w:rFonts w:cstheme="minorHAnsi"/>
          <w:lang w:eastAsia="ja-JP"/>
        </w:rPr>
        <w:t>he top 10 countries accounted for 8</w:t>
      </w:r>
      <w:r w:rsidR="006B112C" w:rsidRPr="00356D65">
        <w:rPr>
          <w:rFonts w:cstheme="minorHAnsi"/>
          <w:lang w:eastAsia="ja-JP"/>
        </w:rPr>
        <w:t>3</w:t>
      </w:r>
      <w:r w:rsidRPr="00356D65">
        <w:rPr>
          <w:rFonts w:cstheme="minorHAnsi"/>
          <w:lang w:eastAsia="ja-JP"/>
        </w:rPr>
        <w:t>.</w:t>
      </w:r>
      <w:r w:rsidR="006B112C" w:rsidRPr="00356D65">
        <w:rPr>
          <w:rFonts w:cstheme="minorHAnsi"/>
          <w:lang w:eastAsia="ja-JP"/>
        </w:rPr>
        <w:t>1</w:t>
      </w:r>
      <w:r w:rsidR="006B718A" w:rsidRPr="00356D65">
        <w:rPr>
          <w:rFonts w:cstheme="minorHAnsi"/>
          <w:lang w:eastAsia="ja-JP"/>
        </w:rPr>
        <w:t>%</w:t>
      </w:r>
      <w:r w:rsidR="00A379BD" w:rsidRPr="00356D65">
        <w:rPr>
          <w:rFonts w:cstheme="minorHAnsi"/>
          <w:lang w:eastAsia="ja-JP"/>
        </w:rPr>
        <w:t xml:space="preserve"> </w:t>
      </w:r>
      <w:r w:rsidRPr="00356D65">
        <w:rPr>
          <w:rFonts w:cstheme="minorHAnsi"/>
          <w:lang w:eastAsia="ja-JP"/>
        </w:rPr>
        <w:t>of total seafood imports</w:t>
      </w:r>
      <w:r w:rsidR="00030AD0" w:rsidRPr="00356D65">
        <w:rPr>
          <w:rFonts w:cstheme="minorHAnsi"/>
          <w:lang w:eastAsia="ja-JP"/>
        </w:rPr>
        <w:t>,</w:t>
      </w:r>
      <w:r w:rsidR="00FF60BF" w:rsidRPr="00356D65">
        <w:rPr>
          <w:rFonts w:cstheme="minorHAnsi"/>
          <w:lang w:eastAsia="ja-JP"/>
        </w:rPr>
        <w:t xml:space="preserve"> with</w:t>
      </w:r>
      <w:r w:rsidRPr="00356D65">
        <w:rPr>
          <w:rFonts w:cstheme="minorHAnsi"/>
          <w:lang w:eastAsia="ja-JP"/>
        </w:rPr>
        <w:t xml:space="preserve"> </w:t>
      </w:r>
      <w:r w:rsidR="00FF009F">
        <w:rPr>
          <w:rFonts w:cstheme="minorHAnsi"/>
          <w:lang w:eastAsia="ja-JP"/>
        </w:rPr>
        <w:t>5</w:t>
      </w:r>
      <w:r w:rsidR="00D53435" w:rsidRPr="00356D65">
        <w:rPr>
          <w:rFonts w:cstheme="minorHAnsi"/>
          <w:lang w:eastAsia="ja-JP"/>
        </w:rPr>
        <w:t xml:space="preserve"> </w:t>
      </w:r>
      <w:r w:rsidRPr="00356D65">
        <w:rPr>
          <w:rFonts w:cstheme="minorHAnsi"/>
          <w:lang w:eastAsia="ja-JP"/>
        </w:rPr>
        <w:t xml:space="preserve">main product types </w:t>
      </w:r>
      <w:r w:rsidR="00FF60BF" w:rsidRPr="00356D65">
        <w:rPr>
          <w:rFonts w:cstheme="minorHAnsi"/>
          <w:lang w:eastAsia="ja-JP"/>
        </w:rPr>
        <w:t>accounting for</w:t>
      </w:r>
      <w:r w:rsidRPr="00356D65">
        <w:rPr>
          <w:rFonts w:cstheme="minorHAnsi"/>
          <w:lang w:eastAsia="ja-JP"/>
        </w:rPr>
        <w:t xml:space="preserve"> </w:t>
      </w:r>
      <w:r w:rsidR="00755A75" w:rsidRPr="00356D65">
        <w:rPr>
          <w:rFonts w:cstheme="minorHAnsi"/>
          <w:lang w:eastAsia="ja-JP"/>
        </w:rPr>
        <w:t>7</w:t>
      </w:r>
      <w:r w:rsidR="00E10F0D">
        <w:rPr>
          <w:rFonts w:cstheme="minorHAnsi"/>
          <w:lang w:eastAsia="ja-JP"/>
        </w:rPr>
        <w:t>3</w:t>
      </w:r>
      <w:r w:rsidR="00755A75" w:rsidRPr="00356D65">
        <w:rPr>
          <w:rFonts w:cstheme="minorHAnsi"/>
          <w:lang w:eastAsia="ja-JP"/>
        </w:rPr>
        <w:t>.</w:t>
      </w:r>
      <w:r w:rsidR="008920B7" w:rsidRPr="00356D65">
        <w:rPr>
          <w:rFonts w:cstheme="minorHAnsi"/>
          <w:lang w:eastAsia="ja-JP"/>
        </w:rPr>
        <w:t>2</w:t>
      </w:r>
      <w:r w:rsidR="00176EDC" w:rsidRPr="00356D65">
        <w:rPr>
          <w:rFonts w:cstheme="minorHAnsi"/>
        </w:rPr>
        <w:t>%</w:t>
      </w:r>
      <w:r w:rsidRPr="00356D65">
        <w:rPr>
          <w:rFonts w:cstheme="minorHAnsi"/>
          <w:lang w:eastAsia="ja-JP"/>
        </w:rPr>
        <w:t xml:space="preserve"> of all seafood imports. </w:t>
      </w:r>
      <w:r w:rsidR="00FF60BF" w:rsidRPr="00356D65">
        <w:rPr>
          <w:rFonts w:cstheme="minorHAnsi"/>
          <w:lang w:eastAsia="ja-JP"/>
        </w:rPr>
        <w:t>F</w:t>
      </w:r>
      <w:r w:rsidRPr="00356D65">
        <w:rPr>
          <w:rFonts w:cstheme="minorHAnsi"/>
          <w:lang w:eastAsia="ja-JP"/>
        </w:rPr>
        <w:t>ish (</w:t>
      </w:r>
      <w:r w:rsidR="005F6975">
        <w:rPr>
          <w:rFonts w:cstheme="minorHAnsi"/>
          <w:lang w:eastAsia="ja-JP"/>
        </w:rPr>
        <w:t>g</w:t>
      </w:r>
      <w:r w:rsidRPr="00356D65">
        <w:rPr>
          <w:rFonts w:cstheme="minorHAnsi"/>
          <w:lang w:eastAsia="ja-JP"/>
        </w:rPr>
        <w:t>eneric) was the largest category, accounting for 2</w:t>
      </w:r>
      <w:r w:rsidR="008920B7" w:rsidRPr="00356D65">
        <w:rPr>
          <w:rFonts w:cstheme="minorHAnsi"/>
          <w:lang w:eastAsia="ja-JP"/>
        </w:rPr>
        <w:t>2.4</w:t>
      </w:r>
      <w:r w:rsidR="00176EDC" w:rsidRPr="00356D65">
        <w:rPr>
          <w:rFonts w:cstheme="minorHAnsi"/>
        </w:rPr>
        <w:t xml:space="preserve">% </w:t>
      </w:r>
      <w:r w:rsidRPr="00356D65">
        <w:rPr>
          <w:rFonts w:cstheme="minorHAnsi"/>
          <w:lang w:eastAsia="ja-JP"/>
        </w:rPr>
        <w:t>of the total</w:t>
      </w:r>
      <w:r w:rsidR="00FF60BF" w:rsidRPr="00356D65">
        <w:rPr>
          <w:rFonts w:cstheme="minorHAnsi"/>
          <w:lang w:eastAsia="ja-JP"/>
        </w:rPr>
        <w:t xml:space="preserve"> imports by value</w:t>
      </w:r>
      <w:r w:rsidR="00CF3E07" w:rsidRPr="00356D65">
        <w:rPr>
          <w:rFonts w:cstheme="minorHAnsi"/>
          <w:lang w:eastAsia="ja-JP"/>
        </w:rPr>
        <w:t>,</w:t>
      </w:r>
      <w:r w:rsidRPr="00356D65">
        <w:rPr>
          <w:rFonts w:cstheme="minorHAnsi"/>
          <w:lang w:eastAsia="ja-JP"/>
        </w:rPr>
        <w:t xml:space="preserve"> followed by </w:t>
      </w:r>
      <w:r w:rsidR="005F6975">
        <w:rPr>
          <w:rFonts w:cstheme="minorHAnsi"/>
          <w:lang w:eastAsia="ja-JP"/>
        </w:rPr>
        <w:t>p</w:t>
      </w:r>
      <w:r w:rsidRPr="00356D65">
        <w:rPr>
          <w:rFonts w:cstheme="minorHAnsi"/>
          <w:lang w:eastAsia="ja-JP"/>
        </w:rPr>
        <w:t>rawn at 20</w:t>
      </w:r>
      <w:r w:rsidR="00176EDC" w:rsidRPr="00356D65">
        <w:rPr>
          <w:rFonts w:cstheme="minorHAnsi"/>
        </w:rPr>
        <w:t>%</w:t>
      </w:r>
      <w:r w:rsidRPr="00356D65">
        <w:rPr>
          <w:rFonts w:cstheme="minorHAnsi"/>
          <w:lang w:eastAsia="ja-JP"/>
        </w:rPr>
        <w:t xml:space="preserve">, </w:t>
      </w:r>
      <w:r w:rsidR="005F6975">
        <w:rPr>
          <w:rFonts w:cstheme="minorHAnsi"/>
          <w:lang w:eastAsia="ja-JP"/>
        </w:rPr>
        <w:t>t</w:t>
      </w:r>
      <w:r w:rsidRPr="00356D65">
        <w:rPr>
          <w:rFonts w:cstheme="minorHAnsi"/>
          <w:lang w:eastAsia="ja-JP"/>
        </w:rPr>
        <w:t>una at 1</w:t>
      </w:r>
      <w:r w:rsidR="001D2C4A" w:rsidRPr="00356D65">
        <w:rPr>
          <w:rFonts w:cstheme="minorHAnsi"/>
          <w:lang w:eastAsia="ja-JP"/>
        </w:rPr>
        <w:t>5</w:t>
      </w:r>
      <w:r w:rsidR="00176EDC" w:rsidRPr="00356D65">
        <w:rPr>
          <w:rFonts w:cstheme="minorHAnsi"/>
        </w:rPr>
        <w:t xml:space="preserve">% </w:t>
      </w:r>
      <w:r w:rsidR="00A374C7" w:rsidRPr="00356D65">
        <w:rPr>
          <w:rFonts w:cstheme="minorHAnsi"/>
          <w:lang w:eastAsia="ja-JP"/>
        </w:rPr>
        <w:t>and</w:t>
      </w:r>
      <w:r w:rsidRPr="00356D65">
        <w:rPr>
          <w:rFonts w:cstheme="minorHAnsi"/>
          <w:lang w:eastAsia="ja-JP"/>
        </w:rPr>
        <w:t xml:space="preserve"> </w:t>
      </w:r>
      <w:r w:rsidR="005F6975">
        <w:rPr>
          <w:rFonts w:cstheme="minorHAnsi"/>
          <w:lang w:eastAsia="ja-JP"/>
        </w:rPr>
        <w:t>s</w:t>
      </w:r>
      <w:r w:rsidRPr="00356D65">
        <w:rPr>
          <w:rFonts w:cstheme="minorHAnsi"/>
          <w:lang w:eastAsia="ja-JP"/>
        </w:rPr>
        <w:t xml:space="preserve">almon at </w:t>
      </w:r>
      <w:r w:rsidR="001D2C4A" w:rsidRPr="00356D65">
        <w:rPr>
          <w:rFonts w:cstheme="minorHAnsi"/>
          <w:lang w:eastAsia="ja-JP"/>
        </w:rPr>
        <w:t>10</w:t>
      </w:r>
      <w:r w:rsidR="00762F2E" w:rsidRPr="00356D65">
        <w:rPr>
          <w:rFonts w:cstheme="minorHAnsi"/>
          <w:lang w:eastAsia="ja-JP"/>
        </w:rPr>
        <w:t>%</w:t>
      </w:r>
      <w:r w:rsidR="009F36A0" w:rsidRPr="00356D65">
        <w:rPr>
          <w:rFonts w:cstheme="minorHAnsi"/>
          <w:lang w:eastAsia="ja-JP"/>
        </w:rPr>
        <w:t>.</w:t>
      </w:r>
    </w:p>
    <w:p w14:paraId="7142B599" w14:textId="7CDF656E" w:rsidR="002B0E57" w:rsidRDefault="005723E7" w:rsidP="00CB42E6">
      <w:pPr>
        <w:rPr>
          <w:rFonts w:cstheme="minorHAnsi"/>
        </w:rPr>
      </w:pPr>
      <w:r w:rsidRPr="00356D65">
        <w:rPr>
          <w:rFonts w:cstheme="minorHAnsi"/>
          <w:noProof/>
          <w:lang w:eastAsia="en-AU"/>
        </w:rPr>
        <w:t xml:space="preserve">Australia’s </w:t>
      </w:r>
      <w:r w:rsidR="00F757ED" w:rsidRPr="00356D65">
        <w:rPr>
          <w:rFonts w:cstheme="minorHAnsi"/>
          <w:noProof/>
          <w:lang w:eastAsia="en-AU"/>
        </w:rPr>
        <w:t>seafood import</w:t>
      </w:r>
      <w:r w:rsidRPr="00356D65">
        <w:rPr>
          <w:rFonts w:cstheme="minorHAnsi"/>
          <w:noProof/>
          <w:lang w:eastAsia="en-AU"/>
        </w:rPr>
        <w:t xml:space="preserve">s </w:t>
      </w:r>
      <w:r w:rsidR="003C1D9A" w:rsidRPr="00356D65">
        <w:rPr>
          <w:rFonts w:cstheme="minorHAnsi"/>
          <w:noProof/>
          <w:lang w:eastAsia="en-AU"/>
        </w:rPr>
        <w:t xml:space="preserve">are </w:t>
      </w:r>
      <w:r w:rsidR="00F757ED" w:rsidRPr="00356D65">
        <w:rPr>
          <w:rFonts w:cstheme="minorHAnsi"/>
          <w:noProof/>
          <w:lang w:eastAsia="en-AU"/>
        </w:rPr>
        <w:t xml:space="preserve">dynamic and diverse, </w:t>
      </w:r>
      <w:r w:rsidR="003C1D9A" w:rsidRPr="00356D65">
        <w:rPr>
          <w:rFonts w:cstheme="minorHAnsi"/>
          <w:noProof/>
          <w:lang w:eastAsia="en-AU"/>
        </w:rPr>
        <w:t xml:space="preserve">and </w:t>
      </w:r>
      <w:r w:rsidR="00F757ED" w:rsidRPr="00356D65">
        <w:rPr>
          <w:rFonts w:cstheme="minorHAnsi"/>
          <w:noProof/>
          <w:lang w:eastAsia="en-AU"/>
        </w:rPr>
        <w:t>involv</w:t>
      </w:r>
      <w:r w:rsidR="003C1D9A" w:rsidRPr="00356D65">
        <w:rPr>
          <w:rFonts w:cstheme="minorHAnsi"/>
          <w:noProof/>
          <w:lang w:eastAsia="en-AU"/>
        </w:rPr>
        <w:t>e a range of</w:t>
      </w:r>
      <w:r w:rsidR="00F757ED" w:rsidRPr="00356D65">
        <w:rPr>
          <w:rFonts w:cstheme="minorHAnsi"/>
          <w:noProof/>
          <w:lang w:eastAsia="en-AU"/>
        </w:rPr>
        <w:t xml:space="preserve"> </w:t>
      </w:r>
      <w:r w:rsidR="003C1D9A" w:rsidRPr="00356D65">
        <w:rPr>
          <w:rFonts w:cstheme="minorHAnsi"/>
          <w:noProof/>
          <w:lang w:eastAsia="en-AU"/>
        </w:rPr>
        <w:t>small-scale to large entities</w:t>
      </w:r>
      <w:r w:rsidR="00F757ED" w:rsidRPr="00356D65">
        <w:rPr>
          <w:rFonts w:cstheme="minorHAnsi"/>
          <w:noProof/>
          <w:lang w:eastAsia="en-AU"/>
        </w:rPr>
        <w:t>.</w:t>
      </w:r>
      <w:r w:rsidR="00C13A86" w:rsidRPr="00356D65">
        <w:rPr>
          <w:rFonts w:cstheme="minorHAnsi"/>
          <w:noProof/>
          <w:lang w:eastAsia="en-AU"/>
        </w:rPr>
        <w:t xml:space="preserve"> In 2021, </w:t>
      </w:r>
      <w:r w:rsidR="0058152F" w:rsidRPr="00356D65">
        <w:rPr>
          <w:rFonts w:cstheme="minorHAnsi"/>
          <w:noProof/>
          <w:lang w:eastAsia="en-AU"/>
        </w:rPr>
        <w:t>the seafood import market consisted of</w:t>
      </w:r>
      <w:r w:rsidR="00540964">
        <w:rPr>
          <w:rFonts w:cstheme="minorHAnsi"/>
          <w:noProof/>
          <w:lang w:eastAsia="en-AU"/>
        </w:rPr>
        <w:t xml:space="preserve"> about</w:t>
      </w:r>
      <w:r w:rsidR="0058152F" w:rsidRPr="00356D65">
        <w:rPr>
          <w:rFonts w:cstheme="minorHAnsi"/>
          <w:noProof/>
          <w:lang w:eastAsia="en-AU"/>
        </w:rPr>
        <w:t xml:space="preserve"> 1,</w:t>
      </w:r>
      <w:r w:rsidR="00D26A09" w:rsidRPr="00356D65">
        <w:rPr>
          <w:rFonts w:cstheme="minorHAnsi"/>
          <w:noProof/>
          <w:lang w:eastAsia="en-AU"/>
        </w:rPr>
        <w:t>260</w:t>
      </w:r>
      <w:r w:rsidR="0058152F" w:rsidRPr="00356D65">
        <w:rPr>
          <w:rFonts w:cstheme="minorHAnsi"/>
          <w:noProof/>
          <w:lang w:eastAsia="en-AU"/>
        </w:rPr>
        <w:t xml:space="preserve"> importers</w:t>
      </w:r>
      <w:r w:rsidR="0054724D" w:rsidRPr="00356D65">
        <w:rPr>
          <w:rFonts w:cstheme="minorHAnsi"/>
          <w:noProof/>
          <w:lang w:eastAsia="en-AU"/>
        </w:rPr>
        <w:t xml:space="preserve"> who </w:t>
      </w:r>
      <w:r w:rsidR="00A4035E" w:rsidRPr="00356D65">
        <w:rPr>
          <w:rFonts w:cstheme="minorHAnsi"/>
          <w:noProof/>
          <w:lang w:eastAsia="en-AU"/>
        </w:rPr>
        <w:t xml:space="preserve">collectively </w:t>
      </w:r>
      <w:r w:rsidR="00290057" w:rsidRPr="00356D65">
        <w:rPr>
          <w:rFonts w:cstheme="minorHAnsi"/>
          <w:noProof/>
          <w:lang w:eastAsia="en-AU"/>
        </w:rPr>
        <w:t>procured</w:t>
      </w:r>
      <w:r w:rsidR="0054724D" w:rsidRPr="00356D65">
        <w:rPr>
          <w:rFonts w:cstheme="minorHAnsi"/>
          <w:noProof/>
          <w:lang w:eastAsia="en-AU"/>
        </w:rPr>
        <w:t xml:space="preserve"> over </w:t>
      </w:r>
      <w:r w:rsidR="00387589" w:rsidRPr="00356D65">
        <w:rPr>
          <w:rFonts w:cstheme="minorHAnsi"/>
          <w:noProof/>
          <w:lang w:eastAsia="en-AU"/>
        </w:rPr>
        <w:t>85</w:t>
      </w:r>
      <w:r w:rsidR="0054724D" w:rsidRPr="00356D65">
        <w:rPr>
          <w:rFonts w:cstheme="minorHAnsi"/>
          <w:noProof/>
          <w:lang w:eastAsia="en-AU"/>
        </w:rPr>
        <w:t>,000 consignments</w:t>
      </w:r>
      <w:r w:rsidR="003C1D9A" w:rsidRPr="00356D65">
        <w:rPr>
          <w:rFonts w:cstheme="minorHAnsi"/>
          <w:noProof/>
          <w:lang w:eastAsia="en-AU"/>
        </w:rPr>
        <w:t xml:space="preserve"> </w:t>
      </w:r>
      <w:r w:rsidR="00E435EF" w:rsidRPr="00356D65">
        <w:rPr>
          <w:rFonts w:cstheme="minorHAnsi"/>
          <w:noProof/>
          <w:lang w:eastAsia="en-AU"/>
        </w:rPr>
        <w:t>from a network of more than 2,</w:t>
      </w:r>
      <w:r w:rsidR="006B6A35" w:rsidRPr="00356D65">
        <w:rPr>
          <w:rFonts w:cstheme="minorHAnsi"/>
          <w:noProof/>
          <w:lang w:eastAsia="en-AU"/>
        </w:rPr>
        <w:t>700</w:t>
      </w:r>
      <w:r w:rsidR="00E435EF" w:rsidRPr="00356D65">
        <w:rPr>
          <w:rFonts w:cstheme="minorHAnsi"/>
          <w:noProof/>
          <w:lang w:eastAsia="en-AU"/>
        </w:rPr>
        <w:t xml:space="preserve"> </w:t>
      </w:r>
      <w:r w:rsidR="00AB1430" w:rsidRPr="00356D65">
        <w:rPr>
          <w:rFonts w:cstheme="minorHAnsi"/>
          <w:noProof/>
          <w:lang w:eastAsia="en-AU"/>
        </w:rPr>
        <w:t>global suppliers and</w:t>
      </w:r>
      <w:r w:rsidR="000B2FAD" w:rsidRPr="00356D65">
        <w:rPr>
          <w:rFonts w:cstheme="minorHAnsi"/>
          <w:noProof/>
          <w:lang w:eastAsia="en-AU"/>
        </w:rPr>
        <w:t xml:space="preserve"> </w:t>
      </w:r>
      <w:r w:rsidR="0058152F" w:rsidRPr="00356D65">
        <w:rPr>
          <w:rFonts w:cstheme="minorHAnsi"/>
          <w:noProof/>
          <w:lang w:eastAsia="en-AU"/>
        </w:rPr>
        <w:t xml:space="preserve">facilitated </w:t>
      </w:r>
      <w:r w:rsidR="000D2ED1" w:rsidRPr="00356D65">
        <w:rPr>
          <w:rFonts w:cstheme="minorHAnsi"/>
          <w:noProof/>
          <w:lang w:eastAsia="en-AU"/>
        </w:rPr>
        <w:t>by approximately 2</w:t>
      </w:r>
      <w:r w:rsidR="006B6A35" w:rsidRPr="00356D65">
        <w:rPr>
          <w:rFonts w:cstheme="minorHAnsi"/>
          <w:noProof/>
          <w:lang w:eastAsia="en-AU"/>
        </w:rPr>
        <w:t>65</w:t>
      </w:r>
      <w:r w:rsidR="000D2ED1" w:rsidRPr="00356D65">
        <w:rPr>
          <w:rFonts w:cstheme="minorHAnsi"/>
          <w:noProof/>
          <w:lang w:eastAsia="en-AU"/>
        </w:rPr>
        <w:t xml:space="preserve"> customs brokers</w:t>
      </w:r>
      <w:r w:rsidR="00C13A86" w:rsidRPr="00356D65">
        <w:rPr>
          <w:rFonts w:cstheme="minorHAnsi"/>
          <w:noProof/>
          <w:lang w:eastAsia="en-AU"/>
        </w:rPr>
        <w:t xml:space="preserve">. </w:t>
      </w:r>
      <w:r w:rsidR="00D81739" w:rsidRPr="00356D65">
        <w:rPr>
          <w:rFonts w:cstheme="minorHAnsi"/>
          <w:noProof/>
          <w:lang w:eastAsia="en-AU"/>
        </w:rPr>
        <w:t xml:space="preserve">Although the import market showed a degree of concentration, with the top 10 importers accounting for nearly half of the total import value, there were about </w:t>
      </w:r>
      <w:r w:rsidR="005B73A2" w:rsidRPr="00356D65">
        <w:rPr>
          <w:rFonts w:cstheme="minorHAnsi"/>
          <w:noProof/>
          <w:lang w:eastAsia="en-AU"/>
        </w:rPr>
        <w:t>6</w:t>
      </w:r>
      <w:r w:rsidR="002F6B9E" w:rsidRPr="00356D65">
        <w:rPr>
          <w:rFonts w:cstheme="minorHAnsi"/>
          <w:noProof/>
          <w:lang w:eastAsia="en-AU"/>
        </w:rPr>
        <w:t>0</w:t>
      </w:r>
      <w:r w:rsidR="0087115F" w:rsidRPr="00356D65">
        <w:rPr>
          <w:rFonts w:cstheme="minorHAnsi"/>
          <w:noProof/>
          <w:lang w:eastAsia="en-AU"/>
        </w:rPr>
        <w:t>0</w:t>
      </w:r>
      <w:r w:rsidR="00615CC1">
        <w:rPr>
          <w:rFonts w:cstheme="minorHAnsi"/>
          <w:noProof/>
          <w:lang w:eastAsia="en-AU"/>
        </w:rPr>
        <w:t> </w:t>
      </w:r>
      <w:r w:rsidR="00D81739" w:rsidRPr="00356D65">
        <w:rPr>
          <w:rFonts w:cstheme="minorHAnsi"/>
          <w:noProof/>
          <w:lang w:eastAsia="en-AU"/>
        </w:rPr>
        <w:t>smaller-scale importers, each with an import value of less than $100,000.</w:t>
      </w:r>
    </w:p>
    <w:p w14:paraId="7BD2B665" w14:textId="6D059B24" w:rsidR="00F23BB2" w:rsidRPr="00356D65" w:rsidRDefault="00F757ED" w:rsidP="00CB42E6">
      <w:pPr>
        <w:rPr>
          <w:rFonts w:cstheme="minorHAnsi"/>
          <w:noProof/>
          <w:lang w:eastAsia="en-AU"/>
        </w:rPr>
      </w:pPr>
      <w:r w:rsidRPr="00356D65">
        <w:rPr>
          <w:rFonts w:cstheme="minorHAnsi"/>
          <w:noProof/>
          <w:lang w:eastAsia="en-AU"/>
        </w:rPr>
        <w:t xml:space="preserve">Imported seafood enters Australia </w:t>
      </w:r>
      <w:r w:rsidR="006B718A" w:rsidRPr="00356D65">
        <w:rPr>
          <w:rFonts w:cstheme="minorHAnsi"/>
          <w:noProof/>
          <w:lang w:eastAsia="en-AU"/>
        </w:rPr>
        <w:t xml:space="preserve">via </w:t>
      </w:r>
      <w:r w:rsidRPr="00356D65">
        <w:rPr>
          <w:rFonts w:cstheme="minorHAnsi"/>
          <w:noProof/>
          <w:lang w:eastAsia="en-AU"/>
        </w:rPr>
        <w:t xml:space="preserve">air and sea routes, utilising over 40 </w:t>
      </w:r>
      <w:r w:rsidR="005723E7" w:rsidRPr="00356D65">
        <w:rPr>
          <w:rFonts w:cstheme="minorHAnsi"/>
          <w:noProof/>
          <w:lang w:eastAsia="en-AU"/>
        </w:rPr>
        <w:t xml:space="preserve">entry </w:t>
      </w:r>
      <w:r w:rsidRPr="00356D65">
        <w:rPr>
          <w:rFonts w:cstheme="minorHAnsi"/>
          <w:noProof/>
          <w:lang w:eastAsia="en-AU"/>
        </w:rPr>
        <w:t>ports. Most seafood arrives via seaports (85</w:t>
      </w:r>
      <w:r w:rsidR="00027463" w:rsidRPr="00356D65">
        <w:rPr>
          <w:rFonts w:cstheme="minorHAnsi"/>
          <w:noProof/>
          <w:lang w:eastAsia="en-AU"/>
        </w:rPr>
        <w:t>%</w:t>
      </w:r>
      <w:r w:rsidRPr="00356D65">
        <w:rPr>
          <w:rFonts w:cstheme="minorHAnsi"/>
          <w:noProof/>
          <w:lang w:eastAsia="en-AU"/>
        </w:rPr>
        <w:t>)</w:t>
      </w:r>
      <w:r w:rsidR="005723E7" w:rsidRPr="00356D65">
        <w:rPr>
          <w:rFonts w:cstheme="minorHAnsi"/>
          <w:noProof/>
          <w:lang w:eastAsia="en-AU"/>
        </w:rPr>
        <w:t xml:space="preserve"> on</w:t>
      </w:r>
      <w:r w:rsidRPr="00356D65">
        <w:rPr>
          <w:rFonts w:cstheme="minorHAnsi"/>
          <w:noProof/>
          <w:lang w:eastAsia="en-AU"/>
        </w:rPr>
        <w:t xml:space="preserve"> container vessels. The remaining 15</w:t>
      </w:r>
      <w:r w:rsidR="00027463" w:rsidRPr="00356D65">
        <w:rPr>
          <w:rFonts w:cstheme="minorHAnsi"/>
          <w:noProof/>
          <w:lang w:eastAsia="en-AU"/>
        </w:rPr>
        <w:t>%</w:t>
      </w:r>
      <w:r w:rsidRPr="00356D65">
        <w:rPr>
          <w:rFonts w:cstheme="minorHAnsi"/>
          <w:noProof/>
          <w:lang w:eastAsia="en-AU"/>
        </w:rPr>
        <w:t xml:space="preserve">, primarily high-value or fresh products, enters via air. While multiple ports facilitate seafood importation, the bulk is managed by </w:t>
      </w:r>
      <w:r w:rsidR="00FF009F">
        <w:rPr>
          <w:rFonts w:cstheme="minorHAnsi"/>
          <w:noProof/>
          <w:lang w:eastAsia="en-AU"/>
        </w:rPr>
        <w:t>3</w:t>
      </w:r>
      <w:r w:rsidRPr="00356D65">
        <w:rPr>
          <w:rFonts w:cstheme="minorHAnsi"/>
          <w:noProof/>
          <w:lang w:eastAsia="en-AU"/>
        </w:rPr>
        <w:t xml:space="preserve"> main ports. In 2021, Sydney port received 44</w:t>
      </w:r>
      <w:r w:rsidR="00C84375" w:rsidRPr="00356D65">
        <w:rPr>
          <w:rFonts w:cstheme="minorHAnsi"/>
          <w:noProof/>
          <w:lang w:eastAsia="en-AU"/>
        </w:rPr>
        <w:t xml:space="preserve">% </w:t>
      </w:r>
      <w:r w:rsidRPr="00356D65">
        <w:rPr>
          <w:rFonts w:cstheme="minorHAnsi"/>
          <w:noProof/>
          <w:lang w:eastAsia="en-AU"/>
        </w:rPr>
        <w:t xml:space="preserve">of all seafood imports, </w:t>
      </w:r>
      <w:r w:rsidR="00A379BD" w:rsidRPr="00356D65">
        <w:rPr>
          <w:rFonts w:cstheme="minorHAnsi"/>
          <w:noProof/>
          <w:lang w:eastAsia="en-AU"/>
        </w:rPr>
        <w:t xml:space="preserve">followed </w:t>
      </w:r>
      <w:r w:rsidRPr="00356D65">
        <w:rPr>
          <w:rFonts w:cstheme="minorHAnsi"/>
          <w:noProof/>
          <w:lang w:eastAsia="en-AU"/>
        </w:rPr>
        <w:t>by Melbourne and Brisbane ports with 29</w:t>
      </w:r>
      <w:r w:rsidR="00C84375" w:rsidRPr="00356D65">
        <w:rPr>
          <w:rFonts w:cstheme="minorHAnsi"/>
          <w:noProof/>
          <w:lang w:eastAsia="en-AU"/>
        </w:rPr>
        <w:t xml:space="preserve">% </w:t>
      </w:r>
      <w:r w:rsidRPr="00356D65">
        <w:rPr>
          <w:rFonts w:cstheme="minorHAnsi"/>
          <w:noProof/>
          <w:lang w:eastAsia="en-AU"/>
        </w:rPr>
        <w:t>and 14</w:t>
      </w:r>
      <w:r w:rsidR="00C84375" w:rsidRPr="00356D65">
        <w:rPr>
          <w:rFonts w:cstheme="minorHAnsi"/>
          <w:noProof/>
          <w:lang w:eastAsia="en-AU"/>
        </w:rPr>
        <w:t>%</w:t>
      </w:r>
      <w:r w:rsidR="003C1D9A" w:rsidRPr="00356D65">
        <w:rPr>
          <w:rFonts w:cstheme="minorHAnsi"/>
          <w:noProof/>
          <w:lang w:eastAsia="en-AU"/>
        </w:rPr>
        <w:t xml:space="preserve"> </w:t>
      </w:r>
      <w:r w:rsidRPr="00356D65">
        <w:rPr>
          <w:rFonts w:cstheme="minorHAnsi"/>
          <w:noProof/>
          <w:lang w:eastAsia="en-AU"/>
        </w:rPr>
        <w:t>respectively. To be granted border clearance, imports are screened for biosecurity and food safety puropses (</w:t>
      </w:r>
      <w:hyperlink w:anchor="_Appendix_A:" w:history="1">
        <w:r w:rsidR="009D1C8E" w:rsidRPr="009D1C8E">
          <w:rPr>
            <w:rStyle w:val="Hyperlink"/>
            <w:rFonts w:cstheme="minorHAnsi"/>
            <w:noProof/>
            <w:lang w:eastAsia="en-AU"/>
          </w:rPr>
          <w:t>Appendix A</w:t>
        </w:r>
      </w:hyperlink>
      <w:r w:rsidRPr="00356D65">
        <w:rPr>
          <w:rFonts w:cstheme="minorHAnsi"/>
          <w:noProof/>
          <w:lang w:eastAsia="en-AU"/>
        </w:rPr>
        <w:t xml:space="preserve">). Once an imported food product </w:t>
      </w:r>
      <w:r w:rsidR="008B10E1" w:rsidRPr="00356D65">
        <w:rPr>
          <w:rFonts w:cstheme="minorHAnsi"/>
          <w:noProof/>
          <w:lang w:eastAsia="en-AU"/>
        </w:rPr>
        <w:t>has</w:t>
      </w:r>
      <w:r w:rsidRPr="00356D65">
        <w:rPr>
          <w:rFonts w:cstheme="minorHAnsi"/>
          <w:noProof/>
          <w:lang w:eastAsia="en-AU"/>
        </w:rPr>
        <w:t xml:space="preserve"> received border clearance, all domestic food regulations apply.</w:t>
      </w:r>
    </w:p>
    <w:p w14:paraId="4BC02703" w14:textId="14AFA876" w:rsidR="00686F44" w:rsidRPr="00356D65" w:rsidRDefault="00F757ED" w:rsidP="00CB42E6">
      <w:pPr>
        <w:rPr>
          <w:rFonts w:cstheme="minorHAnsi"/>
          <w:lang w:eastAsia="ja-JP"/>
        </w:rPr>
      </w:pPr>
      <w:r w:rsidRPr="00356D65">
        <w:rPr>
          <w:rFonts w:cstheme="minorHAnsi"/>
          <w:lang w:eastAsia="ja-JP"/>
        </w:rPr>
        <w:lastRenderedPageBreak/>
        <w:t xml:space="preserve">While </w:t>
      </w:r>
      <w:r w:rsidR="00642995" w:rsidRPr="00356D65">
        <w:rPr>
          <w:rFonts w:cstheme="minorHAnsi"/>
          <w:lang w:eastAsia="ja-JP"/>
        </w:rPr>
        <w:t>offering a</w:t>
      </w:r>
      <w:r w:rsidRPr="00356D65">
        <w:rPr>
          <w:rFonts w:cstheme="minorHAnsi"/>
          <w:lang w:eastAsia="ja-JP"/>
        </w:rPr>
        <w:t xml:space="preserve"> broad perspective o</w:t>
      </w:r>
      <w:r w:rsidR="00642995" w:rsidRPr="00356D65">
        <w:rPr>
          <w:rFonts w:cstheme="minorHAnsi"/>
          <w:lang w:eastAsia="ja-JP"/>
        </w:rPr>
        <w:t>f</w:t>
      </w:r>
      <w:r w:rsidRPr="00356D65">
        <w:rPr>
          <w:rFonts w:cstheme="minorHAnsi"/>
          <w:lang w:eastAsia="ja-JP"/>
        </w:rPr>
        <w:t xml:space="preserve"> Australia</w:t>
      </w:r>
      <w:r w:rsidR="00894950">
        <w:rPr>
          <w:rFonts w:cstheme="minorHAnsi"/>
          <w:lang w:eastAsia="ja-JP"/>
        </w:rPr>
        <w:t>’</w:t>
      </w:r>
      <w:r w:rsidRPr="00356D65">
        <w:rPr>
          <w:rFonts w:cstheme="minorHAnsi"/>
          <w:lang w:eastAsia="ja-JP"/>
        </w:rPr>
        <w:t>s seafood imports, it</w:t>
      </w:r>
      <w:r w:rsidR="00894950">
        <w:rPr>
          <w:rFonts w:cstheme="minorHAnsi"/>
          <w:lang w:eastAsia="ja-JP"/>
        </w:rPr>
        <w:t>’</w:t>
      </w:r>
      <w:r w:rsidRPr="00356D65">
        <w:rPr>
          <w:rFonts w:cstheme="minorHAnsi"/>
          <w:lang w:eastAsia="ja-JP"/>
        </w:rPr>
        <w:t xml:space="preserve">s important to note </w:t>
      </w:r>
      <w:r w:rsidR="00642995" w:rsidRPr="00356D65">
        <w:rPr>
          <w:rFonts w:cstheme="minorHAnsi"/>
          <w:lang w:eastAsia="ja-JP"/>
        </w:rPr>
        <w:t xml:space="preserve">this analysis </w:t>
      </w:r>
      <w:r w:rsidR="008F716D" w:rsidRPr="00356D65">
        <w:rPr>
          <w:rFonts w:cstheme="minorHAnsi"/>
          <w:lang w:eastAsia="ja-JP"/>
        </w:rPr>
        <w:t>is subject to</w:t>
      </w:r>
      <w:r w:rsidR="00642995" w:rsidRPr="00356D65">
        <w:rPr>
          <w:rFonts w:cstheme="minorHAnsi"/>
          <w:lang w:eastAsia="ja-JP"/>
        </w:rPr>
        <w:t xml:space="preserve"> some data </w:t>
      </w:r>
      <w:r w:rsidRPr="00356D65">
        <w:rPr>
          <w:rFonts w:cstheme="minorHAnsi"/>
          <w:lang w:eastAsia="ja-JP"/>
        </w:rPr>
        <w:t>limitation</w:t>
      </w:r>
      <w:r w:rsidR="009969E3" w:rsidRPr="00356D65">
        <w:rPr>
          <w:rFonts w:cstheme="minorHAnsi"/>
          <w:lang w:eastAsia="ja-JP"/>
        </w:rPr>
        <w:t>s</w:t>
      </w:r>
      <w:r w:rsidR="009D1C8E">
        <w:rPr>
          <w:rFonts w:cstheme="minorHAnsi"/>
          <w:lang w:eastAsia="ja-JP"/>
        </w:rPr>
        <w:t>, including</w:t>
      </w:r>
      <w:r w:rsidR="00642995" w:rsidRPr="00356D65">
        <w:rPr>
          <w:rFonts w:cstheme="minorHAnsi"/>
          <w:lang w:eastAsia="ja-JP"/>
        </w:rPr>
        <w:t>:</w:t>
      </w:r>
    </w:p>
    <w:p w14:paraId="04028B39" w14:textId="3D4E2BC0" w:rsidR="002B0E57" w:rsidRDefault="00F757ED" w:rsidP="00686F44">
      <w:pPr>
        <w:pStyle w:val="ListBullet"/>
        <w:rPr>
          <w:rFonts w:cstheme="minorHAnsi"/>
          <w:lang w:eastAsia="ja-JP"/>
        </w:rPr>
      </w:pPr>
      <w:r w:rsidRPr="00356D65">
        <w:rPr>
          <w:rFonts w:cstheme="minorHAnsi"/>
          <w:lang w:eastAsia="ja-JP"/>
        </w:rPr>
        <w:t>F</w:t>
      </w:r>
      <w:r w:rsidR="004B1741" w:rsidRPr="00356D65">
        <w:rPr>
          <w:rFonts w:cstheme="minorHAnsi"/>
          <w:lang w:eastAsia="ja-JP"/>
        </w:rPr>
        <w:t>or numerous product types, species</w:t>
      </w:r>
      <w:r w:rsidR="0042100E" w:rsidRPr="00356D65">
        <w:rPr>
          <w:rFonts w:cstheme="minorHAnsi"/>
          <w:lang w:eastAsia="ja-JP"/>
        </w:rPr>
        <w:t xml:space="preserve"> or genus </w:t>
      </w:r>
      <w:r w:rsidR="004B1741" w:rsidRPr="00356D65">
        <w:rPr>
          <w:rFonts w:cstheme="minorHAnsi"/>
          <w:lang w:eastAsia="ja-JP"/>
        </w:rPr>
        <w:t>specific information remains undocumented</w:t>
      </w:r>
      <w:r w:rsidR="00152599" w:rsidRPr="00356D65">
        <w:rPr>
          <w:rFonts w:cstheme="minorHAnsi"/>
          <w:lang w:eastAsia="ja-JP"/>
        </w:rPr>
        <w:t xml:space="preserve"> in Australia’s trade datasets</w:t>
      </w:r>
      <w:r w:rsidR="004B1741" w:rsidRPr="00356D65">
        <w:rPr>
          <w:rFonts w:cstheme="minorHAnsi"/>
          <w:lang w:eastAsia="ja-JP"/>
        </w:rPr>
        <w:t xml:space="preserve">. For instance, the </w:t>
      </w:r>
      <w:r w:rsidR="009D1C8E">
        <w:rPr>
          <w:rFonts w:cstheme="minorHAnsi"/>
          <w:lang w:eastAsia="ja-JP"/>
        </w:rPr>
        <w:t>‘</w:t>
      </w:r>
      <w:r w:rsidR="005F6975">
        <w:rPr>
          <w:rFonts w:cstheme="minorHAnsi"/>
          <w:lang w:eastAsia="ja-JP"/>
        </w:rPr>
        <w:t>f</w:t>
      </w:r>
      <w:r w:rsidR="004B1741" w:rsidRPr="00356D65">
        <w:rPr>
          <w:rFonts w:cstheme="minorHAnsi"/>
          <w:lang w:eastAsia="ja-JP"/>
        </w:rPr>
        <w:t>ish (</w:t>
      </w:r>
      <w:r w:rsidR="005F6975">
        <w:rPr>
          <w:rFonts w:cstheme="minorHAnsi"/>
          <w:lang w:eastAsia="ja-JP"/>
        </w:rPr>
        <w:t>g</w:t>
      </w:r>
      <w:r w:rsidR="004B1741" w:rsidRPr="00356D65">
        <w:rPr>
          <w:rFonts w:cstheme="minorHAnsi"/>
          <w:lang w:eastAsia="ja-JP"/>
        </w:rPr>
        <w:t>eneric)</w:t>
      </w:r>
      <w:r w:rsidR="009D1C8E">
        <w:rPr>
          <w:rFonts w:cstheme="minorHAnsi"/>
          <w:lang w:eastAsia="ja-JP"/>
        </w:rPr>
        <w:t>’</w:t>
      </w:r>
      <w:r w:rsidR="004B1741" w:rsidRPr="00356D65">
        <w:rPr>
          <w:rFonts w:cstheme="minorHAnsi"/>
          <w:lang w:eastAsia="ja-JP"/>
        </w:rPr>
        <w:t xml:space="preserve"> category encompasses vague products like </w:t>
      </w:r>
      <w:r w:rsidR="00894950">
        <w:rPr>
          <w:rFonts w:cstheme="minorHAnsi"/>
          <w:lang w:eastAsia="ja-JP"/>
        </w:rPr>
        <w:t>‘</w:t>
      </w:r>
      <w:r w:rsidR="004B1741" w:rsidRPr="00356D65">
        <w:rPr>
          <w:rFonts w:cstheme="minorHAnsi"/>
          <w:lang w:eastAsia="ja-JP"/>
        </w:rPr>
        <w:t xml:space="preserve">frozen fish fillet other’, </w:t>
      </w:r>
      <w:r w:rsidR="000F395C" w:rsidRPr="00356D65">
        <w:rPr>
          <w:rFonts w:cstheme="minorHAnsi"/>
          <w:lang w:eastAsia="ja-JP"/>
        </w:rPr>
        <w:t xml:space="preserve">often </w:t>
      </w:r>
      <w:r w:rsidR="004B1741" w:rsidRPr="00356D65">
        <w:rPr>
          <w:rFonts w:cstheme="minorHAnsi"/>
          <w:lang w:eastAsia="ja-JP"/>
        </w:rPr>
        <w:t>without any additional descriptors to identify the species being imported</w:t>
      </w:r>
      <w:r w:rsidR="00B55D6A" w:rsidRPr="00356D65">
        <w:rPr>
          <w:rFonts w:cstheme="minorHAnsi"/>
          <w:lang w:eastAsia="ja-JP"/>
        </w:rPr>
        <w:t xml:space="preserve"> or other taxonomic information</w:t>
      </w:r>
      <w:r w:rsidR="004B1741" w:rsidRPr="00356D65">
        <w:rPr>
          <w:rFonts w:cstheme="minorHAnsi"/>
          <w:lang w:eastAsia="ja-JP"/>
        </w:rPr>
        <w:t>.</w:t>
      </w:r>
    </w:p>
    <w:p w14:paraId="532AB66E" w14:textId="579FAE7A" w:rsidR="002B0E57" w:rsidRDefault="00F757ED" w:rsidP="00686F44">
      <w:pPr>
        <w:pStyle w:val="ListBullet"/>
        <w:rPr>
          <w:rFonts w:cstheme="minorHAnsi"/>
          <w:lang w:eastAsia="ja-JP"/>
        </w:rPr>
      </w:pPr>
      <w:r w:rsidRPr="00356D65">
        <w:rPr>
          <w:rFonts w:cstheme="minorHAnsi"/>
          <w:lang w:eastAsia="ja-JP"/>
        </w:rPr>
        <w:t>T</w:t>
      </w:r>
      <w:r w:rsidR="00233667" w:rsidRPr="00356D65">
        <w:rPr>
          <w:rFonts w:cstheme="minorHAnsi"/>
          <w:lang w:eastAsia="ja-JP"/>
        </w:rPr>
        <w:t>here</w:t>
      </w:r>
      <w:r w:rsidR="00D87A3C" w:rsidRPr="00356D65">
        <w:rPr>
          <w:rFonts w:cstheme="minorHAnsi"/>
          <w:lang w:eastAsia="ja-JP"/>
        </w:rPr>
        <w:t xml:space="preserve"> is </w:t>
      </w:r>
      <w:r w:rsidR="00233667" w:rsidRPr="00356D65">
        <w:rPr>
          <w:rFonts w:cstheme="minorHAnsi"/>
          <w:lang w:eastAsia="ja-JP"/>
        </w:rPr>
        <w:t xml:space="preserve">no formal </w:t>
      </w:r>
      <w:r w:rsidR="001570C0" w:rsidRPr="00356D65">
        <w:rPr>
          <w:rFonts w:cstheme="minorHAnsi"/>
          <w:lang w:eastAsia="ja-JP"/>
        </w:rPr>
        <w:t>requirement</w:t>
      </w:r>
      <w:r w:rsidR="00233667" w:rsidRPr="00356D65">
        <w:rPr>
          <w:rFonts w:cstheme="minorHAnsi"/>
          <w:lang w:eastAsia="ja-JP"/>
        </w:rPr>
        <w:t xml:space="preserve"> for importers</w:t>
      </w:r>
      <w:r w:rsidR="004862A0">
        <w:rPr>
          <w:rFonts w:cstheme="minorHAnsi"/>
          <w:lang w:eastAsia="ja-JP"/>
        </w:rPr>
        <w:t xml:space="preserve"> or </w:t>
      </w:r>
      <w:r w:rsidR="00894950">
        <w:rPr>
          <w:rFonts w:cstheme="minorHAnsi"/>
          <w:lang w:eastAsia="ja-JP"/>
        </w:rPr>
        <w:t>brokers</w:t>
      </w:r>
      <w:r w:rsidR="00233667" w:rsidRPr="00356D65">
        <w:rPr>
          <w:rFonts w:cstheme="minorHAnsi"/>
          <w:lang w:eastAsia="ja-JP"/>
        </w:rPr>
        <w:t xml:space="preserve"> to use species-specific </w:t>
      </w:r>
      <w:r w:rsidR="009969E3" w:rsidRPr="00356D65">
        <w:rPr>
          <w:rFonts w:cstheme="minorHAnsi"/>
          <w:szCs w:val="20"/>
        </w:rPr>
        <w:t>Harmonized Tariff Item Statistical Code</w:t>
      </w:r>
      <w:r w:rsidR="009969E3" w:rsidRPr="00356D65">
        <w:rPr>
          <w:rFonts w:cstheme="minorHAnsi"/>
          <w:lang w:eastAsia="ja-JP"/>
        </w:rPr>
        <w:t xml:space="preserve"> (</w:t>
      </w:r>
      <w:r w:rsidR="00233667" w:rsidRPr="00356D65">
        <w:rPr>
          <w:rFonts w:cstheme="minorHAnsi"/>
          <w:lang w:eastAsia="ja-JP"/>
        </w:rPr>
        <w:t>HTISC</w:t>
      </w:r>
      <w:r w:rsidR="009969E3" w:rsidRPr="00356D65">
        <w:rPr>
          <w:rFonts w:cstheme="minorHAnsi"/>
          <w:lang w:eastAsia="ja-JP"/>
        </w:rPr>
        <w:t>)</w:t>
      </w:r>
      <w:r w:rsidR="00233667" w:rsidRPr="00356D65">
        <w:rPr>
          <w:rFonts w:cstheme="minorHAnsi"/>
          <w:lang w:eastAsia="ja-JP"/>
        </w:rPr>
        <w:t xml:space="preserve"> codes, resulting in misclassifications. </w:t>
      </w:r>
      <w:r w:rsidR="004E3C0E" w:rsidRPr="00356D65">
        <w:rPr>
          <w:rFonts w:cstheme="minorHAnsi"/>
          <w:lang w:eastAsia="ja-JP"/>
        </w:rPr>
        <w:t xml:space="preserve">For </w:t>
      </w:r>
      <w:r w:rsidR="000B4DD8" w:rsidRPr="00356D65">
        <w:rPr>
          <w:rFonts w:cstheme="minorHAnsi"/>
          <w:lang w:eastAsia="ja-JP"/>
        </w:rPr>
        <w:t>example</w:t>
      </w:r>
      <w:r w:rsidR="004E3C0E" w:rsidRPr="00356D65">
        <w:rPr>
          <w:rFonts w:cstheme="minorHAnsi"/>
          <w:lang w:eastAsia="ja-JP"/>
        </w:rPr>
        <w:t>,</w:t>
      </w:r>
      <w:r w:rsidR="0034206A">
        <w:rPr>
          <w:rFonts w:cstheme="minorHAnsi"/>
          <w:lang w:eastAsia="ja-JP"/>
        </w:rPr>
        <w:t xml:space="preserve"> the department</w:t>
      </w:r>
      <w:r w:rsidR="00E67DA8">
        <w:rPr>
          <w:rFonts w:cstheme="minorHAnsi"/>
          <w:lang w:eastAsia="ja-JP"/>
        </w:rPr>
        <w:t>’</w:t>
      </w:r>
      <w:r w:rsidR="0034206A">
        <w:rPr>
          <w:rFonts w:cstheme="minorHAnsi"/>
          <w:lang w:eastAsia="ja-JP"/>
        </w:rPr>
        <w:t>s</w:t>
      </w:r>
      <w:r w:rsidR="004E3C0E" w:rsidRPr="00356D65">
        <w:rPr>
          <w:rFonts w:cstheme="minorHAnsi"/>
          <w:lang w:eastAsia="ja-JP"/>
        </w:rPr>
        <w:t xml:space="preserve"> </w:t>
      </w:r>
      <w:r w:rsidR="000B4DD8" w:rsidRPr="00356D65">
        <w:rPr>
          <w:rFonts w:cstheme="minorHAnsi"/>
          <w:lang w:eastAsia="ja-JP"/>
        </w:rPr>
        <w:t>analysis of</w:t>
      </w:r>
      <w:r w:rsidR="00223C86" w:rsidRPr="00356D65">
        <w:rPr>
          <w:rFonts w:cstheme="minorHAnsi"/>
          <w:lang w:eastAsia="ja-JP"/>
        </w:rPr>
        <w:t xml:space="preserve"> the ‘commodity description’ </w:t>
      </w:r>
      <w:r w:rsidR="004E3C0E" w:rsidRPr="00356D65">
        <w:rPr>
          <w:rFonts w:cstheme="minorHAnsi"/>
          <w:lang w:eastAsia="ja-JP"/>
        </w:rPr>
        <w:t xml:space="preserve">free text field in </w:t>
      </w:r>
      <w:r w:rsidR="00223C86" w:rsidRPr="00356D65">
        <w:rPr>
          <w:rFonts w:cstheme="minorHAnsi"/>
          <w:lang w:eastAsia="ja-JP"/>
        </w:rPr>
        <w:t xml:space="preserve">Australia’s </w:t>
      </w:r>
      <w:r w:rsidR="004E3C0E" w:rsidRPr="00356D65">
        <w:rPr>
          <w:rFonts w:cstheme="minorHAnsi"/>
          <w:lang w:eastAsia="ja-JP"/>
        </w:rPr>
        <w:t>customs data reveal</w:t>
      </w:r>
      <w:r w:rsidR="000B4DD8" w:rsidRPr="00356D65">
        <w:rPr>
          <w:rFonts w:cstheme="minorHAnsi"/>
          <w:lang w:eastAsia="ja-JP"/>
        </w:rPr>
        <w:t xml:space="preserve">ed </w:t>
      </w:r>
      <w:r w:rsidR="004E3C0E" w:rsidRPr="00356D65">
        <w:rPr>
          <w:rFonts w:cstheme="minorHAnsi"/>
          <w:lang w:eastAsia="ja-JP"/>
        </w:rPr>
        <w:t xml:space="preserve">multiple instances where seafood products were categorised under generic </w:t>
      </w:r>
      <w:r w:rsidR="00DF1314" w:rsidRPr="00356D65">
        <w:rPr>
          <w:rFonts w:cstheme="minorHAnsi"/>
          <w:lang w:eastAsia="ja-JP"/>
        </w:rPr>
        <w:t>categories</w:t>
      </w:r>
      <w:r w:rsidR="004E3C0E" w:rsidRPr="00356D65">
        <w:rPr>
          <w:rFonts w:cstheme="minorHAnsi"/>
          <w:lang w:eastAsia="ja-JP"/>
        </w:rPr>
        <w:t xml:space="preserve"> </w:t>
      </w:r>
      <w:r w:rsidR="00E47387" w:rsidRPr="00356D65">
        <w:rPr>
          <w:rFonts w:cstheme="minorHAnsi"/>
          <w:lang w:eastAsia="ja-JP"/>
        </w:rPr>
        <w:t>rather than</w:t>
      </w:r>
      <w:r w:rsidR="004E3C0E" w:rsidRPr="00356D65">
        <w:rPr>
          <w:rFonts w:cstheme="minorHAnsi"/>
          <w:lang w:eastAsia="ja-JP"/>
        </w:rPr>
        <w:t xml:space="preserve"> more </w:t>
      </w:r>
      <w:r w:rsidR="000B4DD8" w:rsidRPr="00356D65">
        <w:rPr>
          <w:rFonts w:cstheme="minorHAnsi"/>
          <w:lang w:eastAsia="ja-JP"/>
        </w:rPr>
        <w:t>appropriate</w:t>
      </w:r>
      <w:r w:rsidR="004E3C0E" w:rsidRPr="00356D65">
        <w:rPr>
          <w:rFonts w:cstheme="minorHAnsi"/>
          <w:lang w:eastAsia="ja-JP"/>
        </w:rPr>
        <w:t xml:space="preserve"> species-specific </w:t>
      </w:r>
      <w:r w:rsidR="00DF1314" w:rsidRPr="00356D65">
        <w:rPr>
          <w:rFonts w:cstheme="minorHAnsi"/>
          <w:lang w:eastAsia="ja-JP"/>
        </w:rPr>
        <w:t>codes</w:t>
      </w:r>
      <w:r w:rsidR="004E3C0E" w:rsidRPr="00356D65">
        <w:rPr>
          <w:rFonts w:cstheme="minorHAnsi"/>
          <w:lang w:eastAsia="ja-JP"/>
        </w:rPr>
        <w:t>.</w:t>
      </w:r>
    </w:p>
    <w:p w14:paraId="08A4E95D" w14:textId="48B7C17F" w:rsidR="00686F44" w:rsidRPr="00356D65" w:rsidRDefault="00F757ED" w:rsidP="00686F44">
      <w:pPr>
        <w:pStyle w:val="ListBullet"/>
        <w:rPr>
          <w:rFonts w:cstheme="minorHAnsi"/>
          <w:lang w:eastAsia="ja-JP"/>
        </w:rPr>
      </w:pPr>
      <w:r w:rsidRPr="00356D65">
        <w:rPr>
          <w:rFonts w:cstheme="minorHAnsi"/>
          <w:lang w:eastAsia="ja-JP"/>
        </w:rPr>
        <w:t xml:space="preserve">There are no indicators to distinguish between wild-caught and </w:t>
      </w:r>
      <w:r w:rsidR="00D87A3C" w:rsidRPr="00356D65">
        <w:rPr>
          <w:rFonts w:cstheme="minorHAnsi"/>
          <w:lang w:eastAsia="ja-JP"/>
        </w:rPr>
        <w:t xml:space="preserve">aquaculture </w:t>
      </w:r>
      <w:r w:rsidRPr="00356D65">
        <w:rPr>
          <w:rFonts w:cstheme="minorHAnsi"/>
          <w:lang w:eastAsia="ja-JP"/>
        </w:rPr>
        <w:t>seafood</w:t>
      </w:r>
      <w:r w:rsidR="001A4669" w:rsidRPr="00356D65">
        <w:rPr>
          <w:rFonts w:cstheme="minorHAnsi"/>
          <w:lang w:eastAsia="ja-JP"/>
        </w:rPr>
        <w:t xml:space="preserve">. </w:t>
      </w:r>
      <w:r w:rsidR="00EB3424" w:rsidRPr="00356D65">
        <w:rPr>
          <w:rFonts w:cstheme="minorHAnsi"/>
          <w:lang w:eastAsia="ja-JP"/>
        </w:rPr>
        <w:t>While production methods are documented for a subset of products</w:t>
      </w:r>
      <w:r w:rsidR="00F54BE2">
        <w:rPr>
          <w:rFonts w:cstheme="minorHAnsi"/>
          <w:lang w:eastAsia="ja-JP"/>
        </w:rPr>
        <w:t xml:space="preserve"> – </w:t>
      </w:r>
      <w:r w:rsidR="00EB3424" w:rsidRPr="00356D65">
        <w:rPr>
          <w:rFonts w:cstheme="minorHAnsi"/>
          <w:lang w:eastAsia="ja-JP"/>
        </w:rPr>
        <w:t xml:space="preserve">mainly those posing biosecurity or food safety risks </w:t>
      </w:r>
      <w:r w:rsidR="00F54BE2">
        <w:rPr>
          <w:rFonts w:cstheme="minorHAnsi"/>
          <w:lang w:eastAsia="ja-JP"/>
        </w:rPr>
        <w:t>–</w:t>
      </w:r>
      <w:r w:rsidR="00EB3424" w:rsidRPr="00356D65">
        <w:rPr>
          <w:rFonts w:cstheme="minorHAnsi"/>
          <w:lang w:eastAsia="ja-JP"/>
        </w:rPr>
        <w:t xml:space="preserve"> this information is often confined to scanned transactional documents, limiting its utility for broader analysis.</w:t>
      </w:r>
    </w:p>
    <w:p w14:paraId="6D781B3B" w14:textId="4C870BA4" w:rsidR="002B0E57" w:rsidRDefault="00F757ED" w:rsidP="00686F44">
      <w:pPr>
        <w:pStyle w:val="ListBullet"/>
        <w:rPr>
          <w:rFonts w:cstheme="minorHAnsi"/>
          <w:lang w:eastAsia="ja-JP"/>
        </w:rPr>
      </w:pPr>
      <w:r w:rsidRPr="00356D65">
        <w:rPr>
          <w:rFonts w:cstheme="minorHAnsi"/>
          <w:lang w:eastAsia="ja-JP"/>
        </w:rPr>
        <w:t>T</w:t>
      </w:r>
      <w:r w:rsidR="00967A35" w:rsidRPr="00356D65">
        <w:rPr>
          <w:rFonts w:cstheme="minorHAnsi"/>
          <w:lang w:eastAsia="ja-JP"/>
        </w:rPr>
        <w:t>he</w:t>
      </w:r>
      <w:r w:rsidR="00232BB1" w:rsidRPr="00356D65">
        <w:rPr>
          <w:rFonts w:cstheme="minorHAnsi"/>
          <w:lang w:eastAsia="ja-JP"/>
        </w:rPr>
        <w:t xml:space="preserve"> </w:t>
      </w:r>
      <w:r w:rsidR="00276355" w:rsidRPr="00356D65">
        <w:rPr>
          <w:rFonts w:cstheme="minorHAnsi"/>
          <w:lang w:eastAsia="ja-JP"/>
        </w:rPr>
        <w:t>declared</w:t>
      </w:r>
      <w:r w:rsidR="00232BB1" w:rsidRPr="00356D65">
        <w:rPr>
          <w:rFonts w:cstheme="minorHAnsi"/>
          <w:lang w:eastAsia="ja-JP"/>
        </w:rPr>
        <w:t xml:space="preserve"> country </w:t>
      </w:r>
      <w:r w:rsidR="00B53D9D" w:rsidRPr="00356D65">
        <w:rPr>
          <w:rFonts w:cstheme="minorHAnsi"/>
          <w:lang w:eastAsia="ja-JP"/>
        </w:rPr>
        <w:t xml:space="preserve">of origin </w:t>
      </w:r>
      <w:r w:rsidR="00135AC9" w:rsidRPr="00356D65">
        <w:rPr>
          <w:rFonts w:cstheme="minorHAnsi"/>
          <w:lang w:eastAsia="ja-JP"/>
        </w:rPr>
        <w:t xml:space="preserve">is </w:t>
      </w:r>
      <w:r w:rsidR="00232BB1" w:rsidRPr="00356D65">
        <w:rPr>
          <w:rFonts w:cstheme="minorHAnsi"/>
          <w:lang w:eastAsia="ja-JP"/>
        </w:rPr>
        <w:t xml:space="preserve">often not the country (or region) from which </w:t>
      </w:r>
      <w:r w:rsidR="003400C5" w:rsidRPr="00356D65">
        <w:rPr>
          <w:rFonts w:cstheme="minorHAnsi"/>
          <w:lang w:eastAsia="ja-JP"/>
        </w:rPr>
        <w:t>seafood products were originally</w:t>
      </w:r>
      <w:r w:rsidR="00232BB1" w:rsidRPr="00356D65">
        <w:rPr>
          <w:rFonts w:cstheme="minorHAnsi"/>
          <w:lang w:eastAsia="ja-JP"/>
        </w:rPr>
        <w:t xml:space="preserve"> harvested.</w:t>
      </w:r>
      <w:r w:rsidR="007C0FFE" w:rsidRPr="00356D65">
        <w:rPr>
          <w:rFonts w:cstheme="minorHAnsi"/>
          <w:lang w:eastAsia="ja-JP"/>
        </w:rPr>
        <w:t xml:space="preserve"> </w:t>
      </w:r>
      <w:r w:rsidR="00656706" w:rsidRPr="00356D65">
        <w:rPr>
          <w:rFonts w:cstheme="minorHAnsi"/>
          <w:lang w:eastAsia="ja-JP"/>
        </w:rPr>
        <w:t>Rather</w:t>
      </w:r>
      <w:r w:rsidR="004B1741" w:rsidRPr="00356D65">
        <w:rPr>
          <w:rFonts w:cstheme="minorHAnsi"/>
          <w:lang w:eastAsia="ja-JP"/>
        </w:rPr>
        <w:t>,</w:t>
      </w:r>
      <w:r w:rsidR="003F797C" w:rsidRPr="00356D65">
        <w:rPr>
          <w:rFonts w:cstheme="minorHAnsi"/>
          <w:lang w:eastAsia="ja-JP"/>
        </w:rPr>
        <w:t xml:space="preserve"> </w:t>
      </w:r>
      <w:r w:rsidR="0008134F" w:rsidRPr="00356D65">
        <w:rPr>
          <w:rFonts w:cstheme="minorHAnsi"/>
          <w:lang w:eastAsia="ja-JP"/>
        </w:rPr>
        <w:t xml:space="preserve">exporting </w:t>
      </w:r>
      <w:r w:rsidR="00656706" w:rsidRPr="00356D65">
        <w:rPr>
          <w:rFonts w:cstheme="minorHAnsi"/>
          <w:lang w:eastAsia="ja-JP"/>
        </w:rPr>
        <w:t>countries</w:t>
      </w:r>
      <w:r w:rsidR="004B1741" w:rsidRPr="00356D65">
        <w:rPr>
          <w:rFonts w:cstheme="minorHAnsi"/>
          <w:lang w:eastAsia="ja-JP"/>
        </w:rPr>
        <w:t xml:space="preserve"> </w:t>
      </w:r>
      <w:r w:rsidR="00264688" w:rsidRPr="00356D65">
        <w:rPr>
          <w:rFonts w:cstheme="minorHAnsi"/>
          <w:lang w:eastAsia="ja-JP"/>
        </w:rPr>
        <w:t>o</w:t>
      </w:r>
      <w:r w:rsidR="00866C23" w:rsidRPr="00356D65">
        <w:rPr>
          <w:rFonts w:cstheme="minorHAnsi"/>
          <w:lang w:eastAsia="ja-JP"/>
        </w:rPr>
        <w:t>ften</w:t>
      </w:r>
      <w:r w:rsidR="004B1741" w:rsidRPr="00356D65">
        <w:rPr>
          <w:rFonts w:cstheme="minorHAnsi"/>
          <w:lang w:eastAsia="ja-JP"/>
        </w:rPr>
        <w:t xml:space="preserve"> </w:t>
      </w:r>
      <w:r w:rsidR="00276355" w:rsidRPr="00356D65">
        <w:rPr>
          <w:rFonts w:cstheme="minorHAnsi"/>
          <w:lang w:eastAsia="ja-JP"/>
        </w:rPr>
        <w:t>denote</w:t>
      </w:r>
      <w:r w:rsidR="004B1741" w:rsidRPr="00356D65">
        <w:rPr>
          <w:rFonts w:cstheme="minorHAnsi"/>
          <w:lang w:eastAsia="ja-JP"/>
        </w:rPr>
        <w:t xml:space="preserve"> the last link in the supply chain where value-add occurred (</w:t>
      </w:r>
      <w:r w:rsidR="00BF7521" w:rsidRPr="00356D65">
        <w:rPr>
          <w:rFonts w:cstheme="minorHAnsi"/>
          <w:lang w:eastAsia="ja-JP"/>
        </w:rPr>
        <w:t xml:space="preserve">e.g. </w:t>
      </w:r>
      <w:r w:rsidR="004B1741" w:rsidRPr="00356D65">
        <w:rPr>
          <w:rFonts w:cstheme="minorHAnsi"/>
          <w:lang w:eastAsia="ja-JP"/>
        </w:rPr>
        <w:t>processing or packaging of product).</w:t>
      </w:r>
    </w:p>
    <w:p w14:paraId="2D3DDD41" w14:textId="28A56DF5" w:rsidR="00540108" w:rsidRPr="00356D65" w:rsidRDefault="00F757ED">
      <w:pPr>
        <w:pStyle w:val="Heading3"/>
        <w:numPr>
          <w:ilvl w:val="0"/>
          <w:numId w:val="0"/>
        </w:numPr>
        <w:rPr>
          <w:rFonts w:asciiTheme="minorHAnsi" w:eastAsiaTheme="minorHAnsi" w:hAnsiTheme="minorHAnsi" w:cstheme="minorHAnsi"/>
          <w:lang w:eastAsia="ja-JP"/>
        </w:rPr>
      </w:pPr>
      <w:bookmarkStart w:id="19" w:name="_Toc152749431"/>
      <w:r w:rsidRPr="00356D65">
        <w:rPr>
          <w:rFonts w:asciiTheme="minorHAnsi" w:eastAsiaTheme="minorHAnsi" w:hAnsiTheme="minorHAnsi" w:cstheme="minorHAnsi"/>
          <w:lang w:eastAsia="ja-JP"/>
        </w:rPr>
        <w:t>Initial review of IUU</w:t>
      </w:r>
      <w:r w:rsidR="00642995" w:rsidRPr="00356D65">
        <w:rPr>
          <w:rFonts w:asciiTheme="minorHAnsi" w:eastAsiaTheme="minorHAnsi" w:hAnsiTheme="minorHAnsi" w:cstheme="minorHAnsi"/>
          <w:lang w:eastAsia="ja-JP"/>
        </w:rPr>
        <w:t xml:space="preserve"> fishing</w:t>
      </w:r>
      <w:r w:rsidRPr="00356D65">
        <w:rPr>
          <w:rFonts w:asciiTheme="minorHAnsi" w:eastAsiaTheme="minorHAnsi" w:hAnsiTheme="minorHAnsi" w:cstheme="minorHAnsi"/>
          <w:lang w:eastAsia="ja-JP"/>
        </w:rPr>
        <w:t xml:space="preserve"> risk in Australia’s seafood</w:t>
      </w:r>
      <w:r w:rsidR="00670596">
        <w:rPr>
          <w:rFonts w:asciiTheme="minorHAnsi" w:eastAsiaTheme="minorHAnsi" w:hAnsiTheme="minorHAnsi" w:cstheme="minorHAnsi"/>
          <w:lang w:eastAsia="ja-JP"/>
        </w:rPr>
        <w:t xml:space="preserve"> </w:t>
      </w:r>
      <w:r w:rsidRPr="00356D65">
        <w:rPr>
          <w:rFonts w:asciiTheme="minorHAnsi" w:eastAsiaTheme="minorHAnsi" w:hAnsiTheme="minorHAnsi" w:cstheme="minorHAnsi"/>
          <w:lang w:eastAsia="ja-JP"/>
        </w:rPr>
        <w:t>imports</w:t>
      </w:r>
      <w:bookmarkEnd w:id="19"/>
    </w:p>
    <w:p w14:paraId="43F5C3C0" w14:textId="0DB2A1B6" w:rsidR="00EA7B0A" w:rsidRPr="00356D65" w:rsidRDefault="00F757ED" w:rsidP="00EA7B0A">
      <w:pPr>
        <w:rPr>
          <w:rFonts w:cstheme="minorHAnsi"/>
        </w:rPr>
      </w:pPr>
      <w:r w:rsidRPr="00356D65">
        <w:rPr>
          <w:rFonts w:cstheme="minorHAnsi"/>
        </w:rPr>
        <w:t xml:space="preserve">To assist the </w:t>
      </w:r>
      <w:r w:rsidR="00226411" w:rsidRPr="00356D65">
        <w:rPr>
          <w:rFonts w:cstheme="minorHAnsi"/>
        </w:rPr>
        <w:t>department</w:t>
      </w:r>
      <w:r w:rsidR="00693997" w:rsidRPr="00356D65">
        <w:rPr>
          <w:rFonts w:cstheme="minorHAnsi"/>
        </w:rPr>
        <w:t>’</w:t>
      </w:r>
      <w:r w:rsidR="00226411" w:rsidRPr="00356D65">
        <w:rPr>
          <w:rFonts w:cstheme="minorHAnsi"/>
        </w:rPr>
        <w:t>s</w:t>
      </w:r>
      <w:r w:rsidRPr="00356D65">
        <w:rPr>
          <w:rFonts w:cstheme="minorHAnsi"/>
        </w:rPr>
        <w:t xml:space="preserve"> </w:t>
      </w:r>
      <w:r w:rsidR="00C407CD" w:rsidRPr="00356D65">
        <w:rPr>
          <w:rFonts w:cstheme="minorHAnsi"/>
        </w:rPr>
        <w:t>assessment of IUU</w:t>
      </w:r>
      <w:r w:rsidR="00693997" w:rsidRPr="00356D65">
        <w:rPr>
          <w:rFonts w:cstheme="minorHAnsi"/>
        </w:rPr>
        <w:t xml:space="preserve"> fishing</w:t>
      </w:r>
      <w:r w:rsidR="00C407CD" w:rsidRPr="00356D65">
        <w:rPr>
          <w:rFonts w:cstheme="minorHAnsi"/>
        </w:rPr>
        <w:t xml:space="preserve"> risk in Australia’s</w:t>
      </w:r>
      <w:r w:rsidR="00FB6F1F" w:rsidRPr="00356D65">
        <w:rPr>
          <w:rFonts w:cstheme="minorHAnsi"/>
        </w:rPr>
        <w:t xml:space="preserve"> seafood</w:t>
      </w:r>
      <w:r w:rsidR="00C407CD" w:rsidRPr="00356D65">
        <w:rPr>
          <w:rFonts w:cstheme="minorHAnsi"/>
        </w:rPr>
        <w:t xml:space="preserve"> imports</w:t>
      </w:r>
      <w:r w:rsidR="00226411" w:rsidRPr="00356D65">
        <w:rPr>
          <w:rFonts w:cstheme="minorHAnsi"/>
        </w:rPr>
        <w:t>, MRAG</w:t>
      </w:r>
      <w:r w:rsidRPr="00356D65">
        <w:rPr>
          <w:rFonts w:cstheme="minorHAnsi"/>
        </w:rPr>
        <w:t xml:space="preserve"> Asia Pacific</w:t>
      </w:r>
      <w:r w:rsidR="00226411" w:rsidRPr="00356D65">
        <w:rPr>
          <w:rFonts w:cstheme="minorHAnsi"/>
        </w:rPr>
        <w:t xml:space="preserve"> was engaged to</w:t>
      </w:r>
      <w:r w:rsidRPr="00356D65">
        <w:rPr>
          <w:rFonts w:cstheme="minorHAnsi"/>
        </w:rPr>
        <w:t xml:space="preserve"> undertake an initial review.</w:t>
      </w:r>
      <w:r w:rsidR="007C0FFE" w:rsidRPr="00356D65">
        <w:rPr>
          <w:rFonts w:cstheme="minorHAnsi"/>
        </w:rPr>
        <w:t xml:space="preserve"> </w:t>
      </w:r>
      <w:r w:rsidRPr="00356D65">
        <w:rPr>
          <w:rFonts w:cstheme="minorHAnsi"/>
        </w:rPr>
        <w:t>Broadly, the aim was to</w:t>
      </w:r>
    </w:p>
    <w:p w14:paraId="46638427" w14:textId="26DDED1D" w:rsidR="00EA7B0A" w:rsidRPr="00356D65" w:rsidRDefault="00F757ED" w:rsidP="00EA7B0A">
      <w:pPr>
        <w:pStyle w:val="ListBullet"/>
        <w:rPr>
          <w:rFonts w:cstheme="minorHAnsi"/>
        </w:rPr>
      </w:pPr>
      <w:r w:rsidRPr="00356D65">
        <w:rPr>
          <w:rFonts w:cstheme="minorHAnsi"/>
        </w:rPr>
        <w:t>e</w:t>
      </w:r>
      <w:r w:rsidR="009F3A54" w:rsidRPr="00356D65">
        <w:rPr>
          <w:rFonts w:cstheme="minorHAnsi"/>
        </w:rPr>
        <w:t>xamine the source fisheries</w:t>
      </w:r>
      <w:r w:rsidR="00A6273E" w:rsidRPr="00356D65">
        <w:rPr>
          <w:rFonts w:cstheme="minorHAnsi"/>
        </w:rPr>
        <w:t xml:space="preserve"> and </w:t>
      </w:r>
      <w:r w:rsidR="008A2A05" w:rsidRPr="00356D65">
        <w:rPr>
          <w:rFonts w:cstheme="minorHAnsi"/>
        </w:rPr>
        <w:t>aquaculture</w:t>
      </w:r>
      <w:r w:rsidR="00693997" w:rsidRPr="00356D65">
        <w:rPr>
          <w:rFonts w:cstheme="minorHAnsi"/>
        </w:rPr>
        <w:t xml:space="preserve"> facilities </w:t>
      </w:r>
      <w:r w:rsidR="009F3A54" w:rsidRPr="00356D65">
        <w:rPr>
          <w:rFonts w:cstheme="minorHAnsi"/>
        </w:rPr>
        <w:t>from which Australia’s seafood imports are harvested</w:t>
      </w:r>
      <w:r w:rsidRPr="00356D65">
        <w:rPr>
          <w:rFonts w:cstheme="minorHAnsi"/>
        </w:rPr>
        <w:t>,</w:t>
      </w:r>
    </w:p>
    <w:p w14:paraId="6DEC02A4" w14:textId="16774945" w:rsidR="00EA7B0A" w:rsidRPr="00356D65" w:rsidRDefault="00DB0B96" w:rsidP="00EA7B0A">
      <w:pPr>
        <w:pStyle w:val="ListBullet"/>
        <w:rPr>
          <w:rFonts w:cstheme="minorHAnsi"/>
        </w:rPr>
      </w:pPr>
      <w:r w:rsidRPr="00356D65">
        <w:rPr>
          <w:rFonts w:cstheme="minorHAnsi"/>
        </w:rPr>
        <w:t>p</w:t>
      </w:r>
      <w:r w:rsidR="00F757ED" w:rsidRPr="00356D65">
        <w:rPr>
          <w:rFonts w:cstheme="minorHAnsi"/>
        </w:rPr>
        <w:t>rovide qualitative reasons why certain supply chains may be more at risk of IUU fishing</w:t>
      </w:r>
      <w:r w:rsidRPr="00356D65">
        <w:rPr>
          <w:rFonts w:cstheme="minorHAnsi"/>
        </w:rPr>
        <w:t>,</w:t>
      </w:r>
    </w:p>
    <w:p w14:paraId="122E3967" w14:textId="4D8D1D2B" w:rsidR="00EA7B0A" w:rsidRPr="00356D65" w:rsidRDefault="00F757ED" w:rsidP="00EA7B0A">
      <w:pPr>
        <w:pStyle w:val="ListBullet"/>
        <w:rPr>
          <w:rFonts w:cstheme="minorHAnsi"/>
        </w:rPr>
      </w:pPr>
      <w:r w:rsidRPr="00356D65">
        <w:rPr>
          <w:rFonts w:cstheme="minorHAnsi"/>
        </w:rPr>
        <w:t>e</w:t>
      </w:r>
      <w:r w:rsidR="009F3A54" w:rsidRPr="00356D65">
        <w:rPr>
          <w:rFonts w:cstheme="minorHAnsi"/>
        </w:rPr>
        <w:t>xamine the relative risk of IUU fishing</w:t>
      </w:r>
      <w:r w:rsidR="00483D72" w:rsidRPr="00356D65">
        <w:rPr>
          <w:rFonts w:cstheme="minorHAnsi"/>
        </w:rPr>
        <w:t xml:space="preserve"> </w:t>
      </w:r>
      <w:r w:rsidR="009F3A54" w:rsidRPr="00356D65">
        <w:rPr>
          <w:rFonts w:cstheme="minorHAnsi"/>
        </w:rPr>
        <w:t>and subsequent importation into Australia</w:t>
      </w:r>
      <w:r w:rsidR="00483D72" w:rsidRPr="00356D65">
        <w:rPr>
          <w:rFonts w:cstheme="minorHAnsi"/>
        </w:rPr>
        <w:t xml:space="preserve"> </w:t>
      </w:r>
      <w:r w:rsidR="009F3A54" w:rsidRPr="00356D65">
        <w:rPr>
          <w:rFonts w:cstheme="minorHAnsi"/>
        </w:rPr>
        <w:t>across the main wild catch source fisheries/regions</w:t>
      </w:r>
      <w:r w:rsidR="00656507">
        <w:rPr>
          <w:rFonts w:cstheme="minorHAnsi"/>
        </w:rPr>
        <w:t>,</w:t>
      </w:r>
    </w:p>
    <w:p w14:paraId="6D0F346D" w14:textId="13D97019" w:rsidR="009B0EBA" w:rsidRPr="00356D65" w:rsidRDefault="00F757ED" w:rsidP="00EA7B0A">
      <w:pPr>
        <w:pStyle w:val="ListBullet"/>
        <w:rPr>
          <w:rFonts w:cstheme="minorHAnsi"/>
        </w:rPr>
      </w:pPr>
      <w:r w:rsidRPr="00356D65">
        <w:rPr>
          <w:rFonts w:cstheme="minorHAnsi"/>
        </w:rPr>
        <w:t>c</w:t>
      </w:r>
      <w:r w:rsidR="009F3A54" w:rsidRPr="00356D65">
        <w:rPr>
          <w:rFonts w:cstheme="minorHAnsi"/>
        </w:rPr>
        <w:t>onsider d</w:t>
      </w:r>
      <w:r w:rsidR="00EA7B0A" w:rsidRPr="00356D65">
        <w:rPr>
          <w:rFonts w:cstheme="minorHAnsi"/>
        </w:rPr>
        <w:t>ata and methodological challenges</w:t>
      </w:r>
      <w:r w:rsidR="005C49CA" w:rsidRPr="00356D65">
        <w:rPr>
          <w:rFonts w:cstheme="minorHAnsi"/>
        </w:rPr>
        <w:t xml:space="preserve"> and </w:t>
      </w:r>
      <w:r w:rsidR="00EA7B0A" w:rsidRPr="00356D65">
        <w:rPr>
          <w:rFonts w:cstheme="minorHAnsi"/>
        </w:rPr>
        <w:t xml:space="preserve">how issues can be </w:t>
      </w:r>
      <w:r w:rsidR="005C49CA" w:rsidRPr="00356D65">
        <w:rPr>
          <w:rFonts w:cstheme="minorHAnsi"/>
        </w:rPr>
        <w:t>addressed.</w:t>
      </w:r>
    </w:p>
    <w:p w14:paraId="33F2E8B0" w14:textId="4E5480D6" w:rsidR="009E6F3A" w:rsidRPr="00356D65" w:rsidRDefault="008108FA" w:rsidP="009E6F3A">
      <w:pPr>
        <w:rPr>
          <w:rFonts w:cstheme="minorHAnsi"/>
        </w:rPr>
      </w:pPr>
      <w:r w:rsidRPr="00457540">
        <w:rPr>
          <w:rFonts w:cstheme="minorHAnsi"/>
        </w:rPr>
        <w:t>Preliminary findings are</w:t>
      </w:r>
      <w:r w:rsidR="007F08E5">
        <w:rPr>
          <w:rFonts w:cstheme="minorHAnsi"/>
        </w:rPr>
        <w:t xml:space="preserve"> detailed below</w:t>
      </w:r>
      <w:r w:rsidR="007D0012">
        <w:rPr>
          <w:rFonts w:cstheme="minorHAnsi"/>
        </w:rPr>
        <w:t>.</w:t>
      </w:r>
      <w:r w:rsidR="00AF7A35" w:rsidRPr="00356D65">
        <w:rPr>
          <w:rFonts w:cstheme="minorHAnsi"/>
        </w:rPr>
        <w:t xml:space="preserve"> </w:t>
      </w:r>
      <w:r w:rsidRPr="00356D65">
        <w:rPr>
          <w:rFonts w:cstheme="minorHAnsi"/>
        </w:rPr>
        <w:t>MRAG’s</w:t>
      </w:r>
      <w:r w:rsidR="00E573DF" w:rsidRPr="00356D65">
        <w:rPr>
          <w:rFonts w:cstheme="minorHAnsi"/>
        </w:rPr>
        <w:t xml:space="preserve"> </w:t>
      </w:r>
      <w:r w:rsidRPr="00356D65">
        <w:rPr>
          <w:rFonts w:cstheme="minorHAnsi"/>
        </w:rPr>
        <w:t xml:space="preserve">final report will be </w:t>
      </w:r>
      <w:r w:rsidR="000D7F0A" w:rsidRPr="00356D65">
        <w:rPr>
          <w:rFonts w:cstheme="minorHAnsi"/>
        </w:rPr>
        <w:t>released</w:t>
      </w:r>
      <w:r w:rsidRPr="00356D65">
        <w:rPr>
          <w:rFonts w:cstheme="minorHAnsi"/>
        </w:rPr>
        <w:t xml:space="preserve"> </w:t>
      </w:r>
      <w:r w:rsidR="000628D6" w:rsidRPr="00356D65">
        <w:rPr>
          <w:rFonts w:cstheme="minorHAnsi"/>
        </w:rPr>
        <w:t>to support</w:t>
      </w:r>
      <w:r w:rsidRPr="00356D65">
        <w:rPr>
          <w:rFonts w:cstheme="minorHAnsi"/>
        </w:rPr>
        <w:t xml:space="preserve"> the department’s final report </w:t>
      </w:r>
      <w:r w:rsidR="00566A47">
        <w:rPr>
          <w:rFonts w:cstheme="minorHAnsi"/>
        </w:rPr>
        <w:t>for consideration by the Minister</w:t>
      </w:r>
      <w:r w:rsidRPr="00356D65">
        <w:rPr>
          <w:rFonts w:cstheme="minorHAnsi"/>
        </w:rPr>
        <w:t>.</w:t>
      </w:r>
    </w:p>
    <w:p w14:paraId="7528DAAE" w14:textId="4B76AAFD" w:rsidR="009B0EBA" w:rsidRPr="00356D65" w:rsidRDefault="00F757ED" w:rsidP="00863E97">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Identifying source fisheries</w:t>
      </w:r>
      <w:r w:rsidR="00483D72" w:rsidRPr="00356D65">
        <w:rPr>
          <w:rFonts w:asciiTheme="minorHAnsi" w:hAnsiTheme="minorHAnsi" w:cstheme="minorHAnsi"/>
        </w:rPr>
        <w:t xml:space="preserve"> and </w:t>
      </w:r>
      <w:r w:rsidRPr="00356D65">
        <w:rPr>
          <w:rFonts w:asciiTheme="minorHAnsi" w:hAnsiTheme="minorHAnsi" w:cstheme="minorHAnsi"/>
        </w:rPr>
        <w:t>farms of imported product</w:t>
      </w:r>
    </w:p>
    <w:p w14:paraId="51C61F8A" w14:textId="732A8D5D" w:rsidR="00E34BF9" w:rsidRPr="00356D65" w:rsidRDefault="00F757ED" w:rsidP="005B205D">
      <w:pPr>
        <w:tabs>
          <w:tab w:val="left" w:pos="1800"/>
        </w:tabs>
        <w:rPr>
          <w:rFonts w:cstheme="minorHAnsi"/>
        </w:rPr>
      </w:pPr>
      <w:r w:rsidRPr="00356D65">
        <w:rPr>
          <w:rFonts w:cstheme="minorHAnsi"/>
        </w:rPr>
        <w:t xml:space="preserve">An essential first step in evaluating the risk of IUU-derived product entering </w:t>
      </w:r>
      <w:r w:rsidR="007C5373" w:rsidRPr="00356D65">
        <w:rPr>
          <w:rFonts w:cstheme="minorHAnsi"/>
        </w:rPr>
        <w:t>Australia</w:t>
      </w:r>
      <w:r w:rsidRPr="00356D65">
        <w:rPr>
          <w:rFonts w:cstheme="minorHAnsi"/>
        </w:rPr>
        <w:t xml:space="preserve"> is to identify the source fisheries</w:t>
      </w:r>
      <w:r w:rsidR="00891563" w:rsidRPr="00356D65">
        <w:rPr>
          <w:rFonts w:cstheme="minorHAnsi"/>
        </w:rPr>
        <w:t xml:space="preserve"> and </w:t>
      </w:r>
      <w:r w:rsidR="002964ED" w:rsidRPr="00356D65">
        <w:rPr>
          <w:rFonts w:cstheme="minorHAnsi"/>
        </w:rPr>
        <w:t xml:space="preserve">aquaculture facilities </w:t>
      </w:r>
      <w:r w:rsidRPr="00356D65">
        <w:rPr>
          <w:rFonts w:cstheme="minorHAnsi"/>
        </w:rPr>
        <w:t xml:space="preserve">from which </w:t>
      </w:r>
      <w:r w:rsidR="002964ED" w:rsidRPr="00356D65">
        <w:rPr>
          <w:rFonts w:cstheme="minorHAnsi"/>
        </w:rPr>
        <w:t>our</w:t>
      </w:r>
      <w:r w:rsidRPr="00356D65">
        <w:rPr>
          <w:rFonts w:cstheme="minorHAnsi"/>
        </w:rPr>
        <w:t xml:space="preserve"> imports are harvested.</w:t>
      </w:r>
      <w:r w:rsidR="007C0FFE" w:rsidRPr="00356D65">
        <w:rPr>
          <w:rFonts w:cstheme="minorHAnsi"/>
        </w:rPr>
        <w:t xml:space="preserve"> </w:t>
      </w:r>
      <w:r w:rsidR="005E2D6E" w:rsidRPr="00356D65">
        <w:rPr>
          <w:rFonts w:cstheme="minorHAnsi"/>
        </w:rPr>
        <w:t>Australian Bureau of Statistics (</w:t>
      </w:r>
      <w:r w:rsidR="00FA67EF" w:rsidRPr="00356D65">
        <w:rPr>
          <w:rFonts w:cstheme="minorHAnsi"/>
        </w:rPr>
        <w:t>ABS</w:t>
      </w:r>
      <w:r w:rsidR="005E2D6E" w:rsidRPr="00356D65">
        <w:rPr>
          <w:rFonts w:cstheme="minorHAnsi"/>
        </w:rPr>
        <w:t>)</w:t>
      </w:r>
      <w:r w:rsidRPr="00356D65">
        <w:rPr>
          <w:rFonts w:cstheme="minorHAnsi"/>
        </w:rPr>
        <w:t xml:space="preserve"> data based on importer customs declarations</w:t>
      </w:r>
      <w:r w:rsidR="000531C2" w:rsidRPr="00356D65">
        <w:rPr>
          <w:rFonts w:cstheme="minorHAnsi"/>
        </w:rPr>
        <w:t xml:space="preserve"> </w:t>
      </w:r>
      <w:r w:rsidR="000D3275" w:rsidRPr="00356D65">
        <w:rPr>
          <w:rFonts w:cstheme="minorHAnsi"/>
        </w:rPr>
        <w:t>was used to</w:t>
      </w:r>
      <w:r w:rsidRPr="00356D65">
        <w:rPr>
          <w:rFonts w:cstheme="minorHAnsi"/>
        </w:rPr>
        <w:t xml:space="preserve"> identify the top 50 import country</w:t>
      </w:r>
      <w:r w:rsidR="00660E87" w:rsidRPr="00356D65">
        <w:rPr>
          <w:rFonts w:cstheme="minorHAnsi"/>
        </w:rPr>
        <w:t xml:space="preserve"> by c</w:t>
      </w:r>
      <w:r w:rsidRPr="00356D65">
        <w:rPr>
          <w:rFonts w:cstheme="minorHAnsi"/>
        </w:rPr>
        <w:t xml:space="preserve">ommodity combinations by volume for the most recent complete </w:t>
      </w:r>
      <w:r w:rsidR="00F54BE2">
        <w:rPr>
          <w:rFonts w:cstheme="minorHAnsi"/>
        </w:rPr>
        <w:t>5</w:t>
      </w:r>
      <w:r w:rsidRPr="00356D65">
        <w:rPr>
          <w:rFonts w:cstheme="minorHAnsi"/>
        </w:rPr>
        <w:t>-year period (2018</w:t>
      </w:r>
      <w:r w:rsidR="00275D42">
        <w:rPr>
          <w:rFonts w:cstheme="minorHAnsi"/>
        </w:rPr>
        <w:t xml:space="preserve"> to </w:t>
      </w:r>
      <w:r w:rsidRPr="00356D65">
        <w:rPr>
          <w:rFonts w:cstheme="minorHAnsi"/>
        </w:rPr>
        <w:t>2022).</w:t>
      </w:r>
      <w:r w:rsidR="007C0FFE" w:rsidRPr="00356D65">
        <w:rPr>
          <w:rFonts w:cstheme="minorHAnsi"/>
        </w:rPr>
        <w:t xml:space="preserve"> </w:t>
      </w:r>
      <w:r w:rsidR="005B205D" w:rsidRPr="00356D65">
        <w:rPr>
          <w:rFonts w:cstheme="minorHAnsi"/>
        </w:rPr>
        <w:t>These combinations accounted for 86.1% of total imports</w:t>
      </w:r>
      <w:r w:rsidR="00526BF3" w:rsidRPr="00356D65">
        <w:rPr>
          <w:rFonts w:cstheme="minorHAnsi"/>
        </w:rPr>
        <w:t xml:space="preserve"> (</w:t>
      </w:r>
      <w:r w:rsidR="00C5338C">
        <w:rPr>
          <w:rFonts w:cstheme="minorHAnsi"/>
        </w:rPr>
        <w:fldChar w:fldCharType="begin"/>
      </w:r>
      <w:r w:rsidR="00C5338C">
        <w:rPr>
          <w:rFonts w:cstheme="minorHAnsi"/>
        </w:rPr>
        <w:instrText xml:space="preserve"> REF _Ref147307342 \h </w:instrText>
      </w:r>
      <w:r w:rsidR="00C5338C">
        <w:rPr>
          <w:rFonts w:cstheme="minorHAnsi"/>
        </w:rPr>
      </w:r>
      <w:r w:rsidR="00C5338C">
        <w:rPr>
          <w:rFonts w:cstheme="minorHAnsi"/>
        </w:rPr>
        <w:fldChar w:fldCharType="separate"/>
      </w:r>
      <w:r w:rsidR="008C605A" w:rsidRPr="00356D65">
        <w:rPr>
          <w:rFonts w:cstheme="minorHAnsi"/>
        </w:rPr>
        <w:t xml:space="preserve">Figure </w:t>
      </w:r>
      <w:r w:rsidR="008C605A">
        <w:rPr>
          <w:rFonts w:cstheme="minorHAnsi"/>
          <w:noProof/>
        </w:rPr>
        <w:t>4</w:t>
      </w:r>
      <w:r w:rsidR="00C5338C">
        <w:rPr>
          <w:rFonts w:cstheme="minorHAnsi"/>
        </w:rPr>
        <w:fldChar w:fldCharType="end"/>
      </w:r>
      <w:r w:rsidR="00526BF3" w:rsidRPr="00356D65">
        <w:rPr>
          <w:rFonts w:cstheme="minorHAnsi"/>
        </w:rPr>
        <w:t>)</w:t>
      </w:r>
      <w:r w:rsidR="005B205D" w:rsidRPr="00356D65">
        <w:rPr>
          <w:rFonts w:cstheme="minorHAnsi"/>
        </w:rPr>
        <w:t>.</w:t>
      </w:r>
    </w:p>
    <w:p w14:paraId="7EFBB4E3" w14:textId="665BAB20" w:rsidR="001C1F40" w:rsidRPr="00356D65" w:rsidRDefault="00F757ED" w:rsidP="001C1F40">
      <w:pPr>
        <w:pStyle w:val="Caption"/>
        <w:rPr>
          <w:rFonts w:asciiTheme="minorHAnsi" w:hAnsiTheme="minorHAnsi" w:cstheme="minorHAnsi"/>
        </w:rPr>
      </w:pPr>
      <w:bookmarkStart w:id="20" w:name="_Ref147307342"/>
      <w:bookmarkStart w:id="21" w:name="_Toc147828232"/>
      <w:r w:rsidRPr="00356D65">
        <w:rPr>
          <w:rFonts w:asciiTheme="minorHAnsi" w:hAnsiTheme="minorHAnsi" w:cstheme="minorHAnsi"/>
        </w:rPr>
        <w:lastRenderedPageBreak/>
        <w:t xml:space="preserve">Figure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Figure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4</w:t>
      </w:r>
      <w:r w:rsidR="00344F31" w:rsidRPr="00356D65">
        <w:rPr>
          <w:rFonts w:asciiTheme="minorHAnsi" w:hAnsiTheme="minorHAnsi" w:cstheme="minorHAnsi"/>
        </w:rPr>
        <w:fldChar w:fldCharType="end"/>
      </w:r>
      <w:bookmarkEnd w:id="20"/>
      <w:r w:rsidRPr="00356D65">
        <w:rPr>
          <w:rFonts w:asciiTheme="minorHAnsi" w:hAnsiTheme="minorHAnsi" w:cstheme="minorHAnsi"/>
        </w:rPr>
        <w:t xml:space="preserve"> Top 50 seafood imports, by country and product, Australia, 2018 to</w:t>
      </w:r>
      <w:r w:rsidR="0028339B" w:rsidRPr="00356D65">
        <w:rPr>
          <w:rFonts w:asciiTheme="minorHAnsi" w:hAnsiTheme="minorHAnsi" w:cstheme="minorHAnsi"/>
        </w:rPr>
        <w:t xml:space="preserve"> </w:t>
      </w:r>
      <w:r w:rsidRPr="00356D65">
        <w:rPr>
          <w:rFonts w:asciiTheme="minorHAnsi" w:hAnsiTheme="minorHAnsi" w:cstheme="minorHAnsi"/>
        </w:rPr>
        <w:t>2022</w:t>
      </w:r>
      <w:bookmarkEnd w:id="21"/>
    </w:p>
    <w:p w14:paraId="192109B6" w14:textId="01791BBF" w:rsidR="0049370E" w:rsidRPr="00356D65" w:rsidRDefault="00F757ED" w:rsidP="0095575B">
      <w:pPr>
        <w:tabs>
          <w:tab w:val="left" w:pos="1800"/>
        </w:tabs>
        <w:rPr>
          <w:rFonts w:cstheme="minorHAnsi"/>
        </w:rPr>
      </w:pPr>
      <w:r w:rsidRPr="00356D65">
        <w:rPr>
          <w:rFonts w:cstheme="minorHAnsi"/>
          <w:noProof/>
        </w:rPr>
        <w:drawing>
          <wp:inline distT="0" distB="0" distL="0" distR="0" wp14:anchorId="176CBC5B" wp14:editId="21433170">
            <wp:extent cx="5398008" cy="7199376"/>
            <wp:effectExtent l="0" t="0" r="0" b="1905"/>
            <wp:docPr id="11" name="Picture 11" descr="A graph showing Australia's top 50 seafood imports. The largest in descending order were Tuna from Thailand, Fish Generic from New Zealand, Prawns from Vietnam, Squid from China, and Fish Generic from Thai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Australia's top 50 seafood imports. The largest in descending order were Tuna from Thailand, Fish Generic from New Zealand, Prawns from Vietnam, Squid from China, and Fish Generic from Thailan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8008" cy="7199376"/>
                    </a:xfrm>
                    <a:prstGeom prst="rect">
                      <a:avLst/>
                    </a:prstGeom>
                  </pic:spPr>
                </pic:pic>
              </a:graphicData>
            </a:graphic>
          </wp:inline>
        </w:drawing>
      </w:r>
    </w:p>
    <w:p w14:paraId="709736DC" w14:textId="0FE72075" w:rsidR="002B0E57" w:rsidRDefault="00213EB1" w:rsidP="00213EB1">
      <w:pPr>
        <w:pStyle w:val="FigureTableNoteSource"/>
        <w:rPr>
          <w:rFonts w:asciiTheme="minorHAnsi" w:hAnsiTheme="minorHAnsi" w:cstheme="minorHAnsi"/>
          <w:szCs w:val="18"/>
        </w:rPr>
      </w:pPr>
      <w:r w:rsidRPr="00356D65">
        <w:rPr>
          <w:rFonts w:asciiTheme="minorHAnsi" w:hAnsiTheme="minorHAnsi" w:cstheme="minorHAnsi"/>
        </w:rPr>
        <w:t xml:space="preserve">Note: </w:t>
      </w:r>
      <w:r w:rsidRPr="00356D65">
        <w:rPr>
          <w:rFonts w:asciiTheme="minorHAnsi" w:hAnsiTheme="minorHAnsi" w:cstheme="minorHAnsi"/>
          <w:szCs w:val="18"/>
        </w:rPr>
        <w:t>Fish (generic) captures several product types, and fish species are not easily identifiable. Squid includes cuttlefish.</w:t>
      </w:r>
      <w:r w:rsidR="00A6532A">
        <w:rPr>
          <w:rFonts w:asciiTheme="minorHAnsi" w:hAnsiTheme="minorHAnsi" w:cstheme="minorHAnsi"/>
          <w:szCs w:val="18"/>
        </w:rPr>
        <w:t xml:space="preserve"> </w:t>
      </w:r>
      <w:r w:rsidR="00A6532A" w:rsidRPr="00A6532A">
        <w:rPr>
          <w:rFonts w:asciiTheme="minorHAnsi" w:hAnsiTheme="minorHAnsi" w:cstheme="minorHAnsi"/>
          <w:szCs w:val="18"/>
        </w:rPr>
        <w:t>Error bars indicate ±</w:t>
      </w:r>
      <w:r w:rsidR="007A05B0">
        <w:rPr>
          <w:rFonts w:asciiTheme="minorHAnsi" w:hAnsiTheme="minorHAnsi" w:cstheme="minorHAnsi"/>
          <w:szCs w:val="18"/>
        </w:rPr>
        <w:t xml:space="preserve"> 1</w:t>
      </w:r>
      <w:r w:rsidR="00A6532A" w:rsidRPr="00A6532A">
        <w:rPr>
          <w:rFonts w:asciiTheme="minorHAnsi" w:hAnsiTheme="minorHAnsi" w:cstheme="minorHAnsi"/>
          <w:szCs w:val="18"/>
        </w:rPr>
        <w:t xml:space="preserve"> standard deviation (SD) from the mean.</w:t>
      </w:r>
    </w:p>
    <w:p w14:paraId="234185E3" w14:textId="109EADF4" w:rsidR="00213EB1" w:rsidRPr="00356D65" w:rsidRDefault="00213EB1" w:rsidP="00213EB1">
      <w:pPr>
        <w:pStyle w:val="FigureTableNoteSource"/>
        <w:rPr>
          <w:rFonts w:asciiTheme="minorHAnsi" w:hAnsiTheme="minorHAnsi" w:cstheme="minorHAnsi"/>
        </w:rPr>
      </w:pPr>
      <w:r w:rsidRPr="00356D65">
        <w:rPr>
          <w:rFonts w:asciiTheme="minorHAnsi" w:hAnsiTheme="minorHAnsi" w:cstheme="minorHAnsi"/>
        </w:rPr>
        <w:t>Source: ABS 2022</w:t>
      </w:r>
    </w:p>
    <w:p w14:paraId="246E3338" w14:textId="3BB87021" w:rsidR="000E2621" w:rsidRPr="00356D65" w:rsidRDefault="00F757ED" w:rsidP="000E2621">
      <w:pPr>
        <w:tabs>
          <w:tab w:val="left" w:pos="1800"/>
        </w:tabs>
        <w:rPr>
          <w:rFonts w:cstheme="minorHAnsi"/>
        </w:rPr>
      </w:pPr>
      <w:r w:rsidRPr="00356D65">
        <w:rPr>
          <w:rFonts w:cstheme="minorHAnsi"/>
        </w:rPr>
        <w:t>For each of these combinations</w:t>
      </w:r>
      <w:r w:rsidR="00E4195C" w:rsidRPr="00356D65">
        <w:rPr>
          <w:rFonts w:cstheme="minorHAnsi"/>
        </w:rPr>
        <w:t>,</w:t>
      </w:r>
      <w:r w:rsidRPr="00356D65">
        <w:rPr>
          <w:rFonts w:cstheme="minorHAnsi"/>
        </w:rPr>
        <w:t xml:space="preserve"> a mix of public and non-public data were used to identify the likely production method and, for wild catch fisheries, the source fisheries. </w:t>
      </w:r>
      <w:r w:rsidR="00E4195C" w:rsidRPr="00356D65">
        <w:rPr>
          <w:rFonts w:cstheme="minorHAnsi"/>
        </w:rPr>
        <w:t>P</w:t>
      </w:r>
      <w:r w:rsidRPr="00356D65">
        <w:rPr>
          <w:rFonts w:cstheme="minorHAnsi"/>
        </w:rPr>
        <w:t>ublic data sets used include</w:t>
      </w:r>
      <w:r w:rsidR="00E4195C" w:rsidRPr="00356D65">
        <w:rPr>
          <w:rFonts w:cstheme="minorHAnsi"/>
        </w:rPr>
        <w:t>d</w:t>
      </w:r>
      <w:r w:rsidRPr="00356D65">
        <w:rPr>
          <w:rFonts w:cstheme="minorHAnsi"/>
        </w:rPr>
        <w:t xml:space="preserve"> official fisheries production and trade data, peer reviewed journals, Marine Stewardship Council </w:t>
      </w:r>
      <w:r w:rsidRPr="00356D65">
        <w:rPr>
          <w:rFonts w:cstheme="minorHAnsi"/>
        </w:rPr>
        <w:lastRenderedPageBreak/>
        <w:t xml:space="preserve">(MSC) and Aquaculture Stewardship Council (ASC) assessments, grey-literature reports, and news articles. Non-public sources included industry datasets and </w:t>
      </w:r>
      <w:r w:rsidR="00D56E2E">
        <w:rPr>
          <w:rFonts w:cstheme="minorHAnsi"/>
        </w:rPr>
        <w:t>trade</w:t>
      </w:r>
      <w:r w:rsidRPr="00356D65">
        <w:rPr>
          <w:rFonts w:cstheme="minorHAnsi"/>
        </w:rPr>
        <w:t xml:space="preserve"> data detailing the declared country of origin</w:t>
      </w:r>
      <w:r w:rsidR="00D56E2E">
        <w:rPr>
          <w:rFonts w:cstheme="minorHAnsi"/>
        </w:rPr>
        <w:t xml:space="preserve"> and</w:t>
      </w:r>
      <w:r w:rsidRPr="00356D65">
        <w:rPr>
          <w:rFonts w:cstheme="minorHAnsi"/>
        </w:rPr>
        <w:t xml:space="preserve"> country of loading. Despite ground-truthing assumptions to the extent possible within the given timeframe, substantial uncertainties remain for many categories.</w:t>
      </w:r>
    </w:p>
    <w:p w14:paraId="509B9FB8" w14:textId="7CDB032A" w:rsidR="00C86036" w:rsidRPr="00356D65" w:rsidRDefault="00F757ED" w:rsidP="00C86036">
      <w:pPr>
        <w:tabs>
          <w:tab w:val="left" w:pos="1800"/>
        </w:tabs>
        <w:rPr>
          <w:rFonts w:cstheme="minorHAnsi"/>
        </w:rPr>
      </w:pPr>
      <w:r w:rsidRPr="00356D65">
        <w:rPr>
          <w:rFonts w:cstheme="minorHAnsi"/>
        </w:rPr>
        <w:t>In this initial review, finished pet food</w:t>
      </w:r>
      <w:r w:rsidR="00281B1C" w:rsidRPr="00356D65">
        <w:rPr>
          <w:rFonts w:cstheme="minorHAnsi"/>
        </w:rPr>
        <w:t>, cos</w:t>
      </w:r>
      <w:r w:rsidR="00C57D2B" w:rsidRPr="00356D65">
        <w:rPr>
          <w:rFonts w:cstheme="minorHAnsi"/>
        </w:rPr>
        <w:t>metics and health supplements</w:t>
      </w:r>
      <w:r w:rsidRPr="00356D65">
        <w:rPr>
          <w:rFonts w:cstheme="minorHAnsi"/>
        </w:rPr>
        <w:t xml:space="preserve"> </w:t>
      </w:r>
      <w:r w:rsidR="00C57D2B" w:rsidRPr="00356D65">
        <w:rPr>
          <w:rFonts w:cstheme="minorHAnsi"/>
        </w:rPr>
        <w:t>were</w:t>
      </w:r>
      <w:r w:rsidRPr="00356D65">
        <w:rPr>
          <w:rFonts w:cstheme="minorHAnsi"/>
        </w:rPr>
        <w:t xml:space="preserve"> not examined given the difficulty in determining the marginal contribution of seafood inputs to overall import volume, as well as likely sources of raw materials.</w:t>
      </w:r>
    </w:p>
    <w:p w14:paraId="1C880326" w14:textId="0F9A8DE1" w:rsidR="00457427" w:rsidRPr="00356D65" w:rsidRDefault="00F757ED" w:rsidP="00764CFC">
      <w:pPr>
        <w:pStyle w:val="Heading4"/>
        <w:numPr>
          <w:ilvl w:val="0"/>
          <w:numId w:val="0"/>
        </w:numPr>
        <w:tabs>
          <w:tab w:val="center" w:pos="4535"/>
        </w:tabs>
        <w:ind w:left="964" w:hanging="964"/>
        <w:rPr>
          <w:rFonts w:asciiTheme="minorHAnsi" w:hAnsiTheme="minorHAnsi" w:cstheme="minorHAnsi"/>
        </w:rPr>
      </w:pPr>
      <w:r w:rsidRPr="00356D65">
        <w:rPr>
          <w:rFonts w:asciiTheme="minorHAnsi" w:hAnsiTheme="minorHAnsi" w:cstheme="minorHAnsi"/>
        </w:rPr>
        <w:t>Process for assessing</w:t>
      </w:r>
      <w:r w:rsidR="009841E3" w:rsidRPr="00356D65">
        <w:rPr>
          <w:rFonts w:asciiTheme="minorHAnsi" w:hAnsiTheme="minorHAnsi" w:cstheme="minorHAnsi"/>
        </w:rPr>
        <w:t xml:space="preserve"> IUU</w:t>
      </w:r>
      <w:r w:rsidR="00B4733E" w:rsidRPr="00356D65">
        <w:rPr>
          <w:rFonts w:asciiTheme="minorHAnsi" w:hAnsiTheme="minorHAnsi" w:cstheme="minorHAnsi"/>
        </w:rPr>
        <w:t xml:space="preserve"> fishing</w:t>
      </w:r>
      <w:r w:rsidRPr="00356D65">
        <w:rPr>
          <w:rFonts w:asciiTheme="minorHAnsi" w:hAnsiTheme="minorHAnsi" w:cstheme="minorHAnsi"/>
        </w:rPr>
        <w:t xml:space="preserve"> risk</w:t>
      </w:r>
    </w:p>
    <w:p w14:paraId="2106BD21" w14:textId="6B6E0D59" w:rsidR="002B0E57" w:rsidRDefault="00F757ED" w:rsidP="009841E3">
      <w:pPr>
        <w:rPr>
          <w:rFonts w:cstheme="minorHAnsi"/>
        </w:rPr>
      </w:pPr>
      <w:r w:rsidRPr="00356D65">
        <w:rPr>
          <w:rFonts w:cstheme="minorHAnsi"/>
        </w:rPr>
        <w:t>In assessing</w:t>
      </w:r>
      <w:r w:rsidR="001B16A3" w:rsidRPr="00356D65">
        <w:rPr>
          <w:rFonts w:cstheme="minorHAnsi"/>
        </w:rPr>
        <w:t xml:space="preserve"> IUU fishing risk, a </w:t>
      </w:r>
      <w:r w:rsidR="009F3A54" w:rsidRPr="00356D65">
        <w:rPr>
          <w:rFonts w:cstheme="minorHAnsi"/>
        </w:rPr>
        <w:t>focus was</w:t>
      </w:r>
      <w:r w:rsidR="001B16A3" w:rsidRPr="00356D65">
        <w:rPr>
          <w:rFonts w:cstheme="minorHAnsi"/>
        </w:rPr>
        <w:t xml:space="preserve"> placed</w:t>
      </w:r>
      <w:r w:rsidR="009F3A54" w:rsidRPr="00356D65">
        <w:rPr>
          <w:rFonts w:cstheme="minorHAnsi"/>
        </w:rPr>
        <w:t xml:space="preserve"> on examining the risk of illegal and unreported fishing, </w:t>
      </w:r>
      <w:r w:rsidR="00F01C0C" w:rsidRPr="00356D65">
        <w:rPr>
          <w:rFonts w:cstheme="minorHAnsi"/>
        </w:rPr>
        <w:t>as well as</w:t>
      </w:r>
      <w:r w:rsidR="009F3A54" w:rsidRPr="00356D65">
        <w:rPr>
          <w:rFonts w:cstheme="minorHAnsi"/>
        </w:rPr>
        <w:t xml:space="preserve"> unregulated fishing conducted</w:t>
      </w:r>
      <w:r w:rsidR="00504210" w:rsidRPr="00356D65">
        <w:rPr>
          <w:rFonts w:cstheme="minorHAnsi"/>
        </w:rPr>
        <w:t xml:space="preserve"> in a manner</w:t>
      </w:r>
      <w:r w:rsidR="009F3A54" w:rsidRPr="00356D65">
        <w:rPr>
          <w:rFonts w:cstheme="minorHAnsi"/>
        </w:rPr>
        <w:t xml:space="preserve"> inconsistent with a relevant regional fisheries management organisation (RFMO)</w:t>
      </w:r>
      <w:r w:rsidR="00EA0003" w:rsidRPr="00356D65">
        <w:rPr>
          <w:rFonts w:cstheme="minorHAnsi"/>
        </w:rPr>
        <w:t>,</w:t>
      </w:r>
      <w:r w:rsidR="009F3A54" w:rsidRPr="00356D65">
        <w:rPr>
          <w:rFonts w:cstheme="minorHAnsi"/>
        </w:rPr>
        <w:t xml:space="preserve"> or </w:t>
      </w:r>
      <w:r w:rsidR="00EA0003" w:rsidRPr="00356D65">
        <w:rPr>
          <w:rFonts w:cstheme="minorHAnsi"/>
        </w:rPr>
        <w:t xml:space="preserve">in </w:t>
      </w:r>
      <w:r w:rsidR="009F3A54" w:rsidRPr="00356D65">
        <w:rPr>
          <w:rFonts w:cstheme="minorHAnsi"/>
        </w:rPr>
        <w:t xml:space="preserve">high seas areas where no RFMO exists. Less focus was placed on unregulated fishing conducted </w:t>
      </w:r>
      <w:r w:rsidR="00F84495" w:rsidRPr="00356D65">
        <w:rPr>
          <w:rFonts w:cstheme="minorHAnsi"/>
        </w:rPr>
        <w:t xml:space="preserve">within a </w:t>
      </w:r>
      <w:r w:rsidR="00B30934">
        <w:rPr>
          <w:rFonts w:cstheme="minorHAnsi"/>
        </w:rPr>
        <w:t>s</w:t>
      </w:r>
      <w:r w:rsidR="004D5D02" w:rsidRPr="00356D65">
        <w:rPr>
          <w:rFonts w:cstheme="minorHAnsi"/>
        </w:rPr>
        <w:t>tate</w:t>
      </w:r>
      <w:r w:rsidR="00385158" w:rsidRPr="00356D65">
        <w:rPr>
          <w:rFonts w:cstheme="minorHAnsi"/>
        </w:rPr>
        <w:t>’</w:t>
      </w:r>
      <w:r w:rsidR="004D5D02" w:rsidRPr="00356D65">
        <w:rPr>
          <w:rFonts w:cstheme="minorHAnsi"/>
        </w:rPr>
        <w:t>s</w:t>
      </w:r>
      <w:r w:rsidR="00F84495" w:rsidRPr="00356D65">
        <w:rPr>
          <w:rFonts w:cstheme="minorHAnsi"/>
        </w:rPr>
        <w:t xml:space="preserve"> domestic water</w:t>
      </w:r>
      <w:r w:rsidR="005C77EE" w:rsidRPr="00356D65">
        <w:rPr>
          <w:rFonts w:cstheme="minorHAnsi"/>
        </w:rPr>
        <w:t>s</w:t>
      </w:r>
      <w:r w:rsidR="00F84495" w:rsidRPr="00356D65">
        <w:rPr>
          <w:rFonts w:cstheme="minorHAnsi"/>
        </w:rPr>
        <w:t xml:space="preserve"> </w:t>
      </w:r>
      <w:r w:rsidR="009F3A54" w:rsidRPr="00356D65">
        <w:rPr>
          <w:rFonts w:cstheme="minorHAnsi"/>
        </w:rPr>
        <w:t xml:space="preserve">in a manner inconsistent with </w:t>
      </w:r>
      <w:r w:rsidR="00B30934">
        <w:rPr>
          <w:rFonts w:cstheme="minorHAnsi"/>
        </w:rPr>
        <w:t>s</w:t>
      </w:r>
      <w:r w:rsidR="009F3A54" w:rsidRPr="00356D65">
        <w:rPr>
          <w:rFonts w:cstheme="minorHAnsi"/>
        </w:rPr>
        <w:t xml:space="preserve">tate responsibilities under international law, </w:t>
      </w:r>
      <w:r w:rsidR="001B16A3" w:rsidRPr="00356D65">
        <w:rPr>
          <w:rFonts w:cstheme="minorHAnsi"/>
        </w:rPr>
        <w:t xml:space="preserve">given the </w:t>
      </w:r>
      <w:r w:rsidR="009F3A54" w:rsidRPr="00356D65">
        <w:rPr>
          <w:rFonts w:cstheme="minorHAnsi"/>
        </w:rPr>
        <w:t>challeng</w:t>
      </w:r>
      <w:r w:rsidR="001B16A3" w:rsidRPr="00356D65">
        <w:rPr>
          <w:rFonts w:cstheme="minorHAnsi"/>
        </w:rPr>
        <w:t>e</w:t>
      </w:r>
      <w:r w:rsidR="00B37186" w:rsidRPr="00356D65">
        <w:rPr>
          <w:rFonts w:cstheme="minorHAnsi"/>
        </w:rPr>
        <w:t>s</w:t>
      </w:r>
      <w:r w:rsidR="001B16A3" w:rsidRPr="00356D65">
        <w:rPr>
          <w:rFonts w:cstheme="minorHAnsi"/>
        </w:rPr>
        <w:t xml:space="preserve"> in </w:t>
      </w:r>
      <w:r w:rsidR="009F3A54" w:rsidRPr="00356D65">
        <w:rPr>
          <w:rFonts w:cstheme="minorHAnsi"/>
        </w:rPr>
        <w:t>defin</w:t>
      </w:r>
      <w:r w:rsidR="001B16A3" w:rsidRPr="00356D65">
        <w:rPr>
          <w:rFonts w:cstheme="minorHAnsi"/>
        </w:rPr>
        <w:t>ing this aspect</w:t>
      </w:r>
      <w:r w:rsidR="00462E70" w:rsidRPr="00356D65">
        <w:rPr>
          <w:rFonts w:cstheme="minorHAnsi"/>
        </w:rPr>
        <w:t>.</w:t>
      </w:r>
    </w:p>
    <w:p w14:paraId="2961EFE1" w14:textId="00F9F9E3" w:rsidR="00354237" w:rsidRPr="00356D65" w:rsidRDefault="00F757ED" w:rsidP="00A615C6">
      <w:pPr>
        <w:tabs>
          <w:tab w:val="left" w:pos="1800"/>
        </w:tabs>
        <w:rPr>
          <w:rFonts w:cstheme="minorHAnsi"/>
        </w:rPr>
      </w:pPr>
      <w:r w:rsidRPr="00356D65">
        <w:rPr>
          <w:rFonts w:cstheme="minorHAnsi"/>
        </w:rPr>
        <w:t xml:space="preserve">For each </w:t>
      </w:r>
      <w:r w:rsidR="00620307" w:rsidRPr="00356D65">
        <w:rPr>
          <w:rFonts w:cstheme="minorHAnsi"/>
        </w:rPr>
        <w:t xml:space="preserve">likely </w:t>
      </w:r>
      <w:r w:rsidRPr="00356D65">
        <w:rPr>
          <w:rFonts w:cstheme="minorHAnsi"/>
        </w:rPr>
        <w:t>source fisher</w:t>
      </w:r>
      <w:r w:rsidR="001B16A3" w:rsidRPr="00356D65">
        <w:rPr>
          <w:rFonts w:cstheme="minorHAnsi"/>
        </w:rPr>
        <w:t>y</w:t>
      </w:r>
      <w:r w:rsidR="006B5207" w:rsidRPr="00356D65">
        <w:rPr>
          <w:rFonts w:cstheme="minorHAnsi"/>
        </w:rPr>
        <w:t xml:space="preserve"> </w:t>
      </w:r>
      <w:r w:rsidR="00B95E62" w:rsidRPr="00356D65">
        <w:rPr>
          <w:rFonts w:cstheme="minorHAnsi"/>
        </w:rPr>
        <w:t xml:space="preserve">of </w:t>
      </w:r>
      <w:r w:rsidRPr="00356D65">
        <w:rPr>
          <w:rFonts w:cstheme="minorHAnsi"/>
        </w:rPr>
        <w:t>the top 50 country</w:t>
      </w:r>
      <w:r w:rsidR="00877621" w:rsidRPr="00356D65">
        <w:rPr>
          <w:rFonts w:cstheme="minorHAnsi"/>
        </w:rPr>
        <w:t>/</w:t>
      </w:r>
      <w:r w:rsidRPr="00356D65">
        <w:rPr>
          <w:rFonts w:cstheme="minorHAnsi"/>
        </w:rPr>
        <w:t xml:space="preserve">commodity import combinations, available information on production method, IUU </w:t>
      </w:r>
      <w:r w:rsidR="001B16A3" w:rsidRPr="00356D65">
        <w:rPr>
          <w:rFonts w:cstheme="minorHAnsi"/>
        </w:rPr>
        <w:t xml:space="preserve">fishing </w:t>
      </w:r>
      <w:r w:rsidRPr="00356D65">
        <w:rPr>
          <w:rFonts w:cstheme="minorHAnsi"/>
        </w:rPr>
        <w:t xml:space="preserve">assessments and </w:t>
      </w:r>
      <w:r w:rsidR="00F83BAD" w:rsidRPr="00356D65">
        <w:rPr>
          <w:rFonts w:cstheme="minorHAnsi"/>
        </w:rPr>
        <w:t>proxies for IUU</w:t>
      </w:r>
      <w:r w:rsidR="001B16A3" w:rsidRPr="00356D65">
        <w:rPr>
          <w:rFonts w:cstheme="minorHAnsi"/>
        </w:rPr>
        <w:t xml:space="preserve"> fishing</w:t>
      </w:r>
      <w:r w:rsidR="00F83BAD" w:rsidRPr="00356D65">
        <w:rPr>
          <w:rFonts w:cstheme="minorHAnsi"/>
        </w:rPr>
        <w:t xml:space="preserve"> risk</w:t>
      </w:r>
      <w:r w:rsidRPr="00356D65">
        <w:rPr>
          <w:rFonts w:cstheme="minorHAnsi"/>
        </w:rPr>
        <w:t xml:space="preserve"> were collated</w:t>
      </w:r>
      <w:r w:rsidR="001B16A3" w:rsidRPr="00356D65">
        <w:rPr>
          <w:rFonts w:cstheme="minorHAnsi"/>
        </w:rPr>
        <w:t xml:space="preserve">. This informed the generation of </w:t>
      </w:r>
      <w:r w:rsidRPr="00356D65">
        <w:rPr>
          <w:rFonts w:cstheme="minorHAnsi"/>
        </w:rPr>
        <w:t xml:space="preserve">an overall qualitative judgement of IUU </w:t>
      </w:r>
      <w:r w:rsidR="00B95E62" w:rsidRPr="00356D65">
        <w:rPr>
          <w:rFonts w:cstheme="minorHAnsi"/>
        </w:rPr>
        <w:t xml:space="preserve">fishing </w:t>
      </w:r>
      <w:r w:rsidRPr="00356D65">
        <w:rPr>
          <w:rFonts w:cstheme="minorHAnsi"/>
        </w:rPr>
        <w:t xml:space="preserve">risk. </w:t>
      </w:r>
      <w:r w:rsidR="0099273F" w:rsidRPr="00356D65">
        <w:rPr>
          <w:rFonts w:cstheme="minorHAnsi"/>
        </w:rPr>
        <w:t xml:space="preserve">The process to assess </w:t>
      </w:r>
      <w:r w:rsidR="000B7C6F" w:rsidRPr="00356D65">
        <w:rPr>
          <w:rFonts w:cstheme="minorHAnsi"/>
        </w:rPr>
        <w:t xml:space="preserve">risk is presented in </w:t>
      </w:r>
      <w:r w:rsidR="00C5338C">
        <w:rPr>
          <w:rFonts w:cstheme="minorHAnsi"/>
        </w:rPr>
        <w:fldChar w:fldCharType="begin"/>
      </w:r>
      <w:r w:rsidR="00C5338C">
        <w:rPr>
          <w:rFonts w:cstheme="minorHAnsi"/>
        </w:rPr>
        <w:instrText xml:space="preserve"> REF _Ref147307360 \h </w:instrText>
      </w:r>
      <w:r w:rsidR="00C5338C">
        <w:rPr>
          <w:rFonts w:cstheme="minorHAnsi"/>
        </w:rPr>
      </w:r>
      <w:r w:rsidR="00C5338C">
        <w:rPr>
          <w:rFonts w:cstheme="minorHAnsi"/>
        </w:rPr>
        <w:fldChar w:fldCharType="separate"/>
      </w:r>
      <w:r w:rsidR="008C605A" w:rsidRPr="00356D65">
        <w:rPr>
          <w:rFonts w:cstheme="minorHAnsi"/>
        </w:rPr>
        <w:t xml:space="preserve">Figure </w:t>
      </w:r>
      <w:r w:rsidR="008C605A">
        <w:rPr>
          <w:rFonts w:cstheme="minorHAnsi"/>
          <w:noProof/>
        </w:rPr>
        <w:t>5</w:t>
      </w:r>
      <w:r w:rsidR="00C5338C">
        <w:rPr>
          <w:rFonts w:cstheme="minorHAnsi"/>
        </w:rPr>
        <w:fldChar w:fldCharType="end"/>
      </w:r>
      <w:r w:rsidR="000B7C6F" w:rsidRPr="00356D65">
        <w:rPr>
          <w:rFonts w:cstheme="minorHAnsi"/>
        </w:rPr>
        <w:t>.</w:t>
      </w:r>
    </w:p>
    <w:p w14:paraId="1F0F0FF9" w14:textId="70BF537E" w:rsidR="001C1F40" w:rsidRPr="00356D65" w:rsidRDefault="00F757ED" w:rsidP="001C1F40">
      <w:pPr>
        <w:pStyle w:val="Caption"/>
        <w:rPr>
          <w:rFonts w:asciiTheme="minorHAnsi" w:hAnsiTheme="minorHAnsi" w:cstheme="minorHAnsi"/>
        </w:rPr>
      </w:pPr>
      <w:bookmarkStart w:id="22" w:name="_Ref147307360"/>
      <w:bookmarkStart w:id="23" w:name="_Toc147828233"/>
      <w:r w:rsidRPr="00356D65">
        <w:rPr>
          <w:rFonts w:asciiTheme="minorHAnsi" w:hAnsiTheme="minorHAnsi" w:cstheme="minorHAnsi"/>
        </w:rPr>
        <w:t xml:space="preserve">Figure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Figure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5</w:t>
      </w:r>
      <w:r w:rsidR="00344F31" w:rsidRPr="00356D65">
        <w:rPr>
          <w:rFonts w:asciiTheme="minorHAnsi" w:hAnsiTheme="minorHAnsi" w:cstheme="minorHAnsi"/>
        </w:rPr>
        <w:fldChar w:fldCharType="end"/>
      </w:r>
      <w:bookmarkEnd w:id="22"/>
      <w:r w:rsidRPr="00356D65">
        <w:rPr>
          <w:rFonts w:asciiTheme="minorHAnsi" w:hAnsiTheme="minorHAnsi" w:cstheme="minorHAnsi"/>
        </w:rPr>
        <w:t xml:space="preserve"> Process for assessing IUU risk for identified source fisheries.</w:t>
      </w:r>
      <w:bookmarkEnd w:id="23"/>
    </w:p>
    <w:p w14:paraId="7CFD40B3" w14:textId="7BC6E8C8" w:rsidR="00354237" w:rsidRPr="00356D65" w:rsidRDefault="00F757ED" w:rsidP="00777536">
      <w:pPr>
        <w:tabs>
          <w:tab w:val="left" w:pos="1800"/>
        </w:tabs>
        <w:rPr>
          <w:rFonts w:cstheme="minorHAnsi"/>
        </w:rPr>
      </w:pPr>
      <w:r w:rsidRPr="00356D65">
        <w:rPr>
          <w:rFonts w:cstheme="minorHAnsi"/>
          <w:noProof/>
        </w:rPr>
        <w:drawing>
          <wp:inline distT="0" distB="0" distL="0" distR="0" wp14:anchorId="4E1D76DC" wp14:editId="2305A7E5">
            <wp:extent cx="5457214" cy="2276061"/>
            <wp:effectExtent l="0" t="0" r="0" b="0"/>
            <wp:docPr id="4" name="Picture 4" descr="Flowchart showing risk assessment conducted. If aquaculture, low risk. If wild caught, credible recent estimates are used to determine if low risk. If not, then proxies to assess risk are used, including history of IUU fishing and MCS or eco-certific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chart showing risk assessment conducted. If aquaculture, low risk. If wild caught, credible recent estimates are used to determine if low risk. If not, then proxies to assess risk are used, including history of IUU fishing and MCS or eco-certification arrangements."/>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81339" cy="2286123"/>
                    </a:xfrm>
                    <a:prstGeom prst="rect">
                      <a:avLst/>
                    </a:prstGeom>
                    <a:noFill/>
                  </pic:spPr>
                </pic:pic>
              </a:graphicData>
            </a:graphic>
          </wp:inline>
        </w:drawing>
      </w:r>
    </w:p>
    <w:p w14:paraId="7E28CB3D" w14:textId="3812DB09" w:rsidR="002B0E57" w:rsidRDefault="00F757ED" w:rsidP="00C647F1">
      <w:pPr>
        <w:tabs>
          <w:tab w:val="left" w:pos="1800"/>
        </w:tabs>
        <w:rPr>
          <w:rFonts w:cstheme="minorHAnsi"/>
        </w:rPr>
      </w:pPr>
      <w:r w:rsidRPr="00356D65">
        <w:rPr>
          <w:rFonts w:cstheme="minorHAnsi"/>
        </w:rPr>
        <w:t xml:space="preserve">The first step was to </w:t>
      </w:r>
      <w:r w:rsidR="00D43F66" w:rsidRPr="00356D65">
        <w:rPr>
          <w:rFonts w:cstheme="minorHAnsi"/>
        </w:rPr>
        <w:t xml:space="preserve">determine </w:t>
      </w:r>
      <w:r w:rsidR="001B16A3" w:rsidRPr="00356D65">
        <w:rPr>
          <w:rFonts w:cstheme="minorHAnsi"/>
        </w:rPr>
        <w:t xml:space="preserve">if </w:t>
      </w:r>
      <w:r w:rsidRPr="00356D65">
        <w:rPr>
          <w:rFonts w:cstheme="minorHAnsi"/>
        </w:rPr>
        <w:t>the product was derived from a wild catch fishery or aquaculture</w:t>
      </w:r>
      <w:r w:rsidR="001B16A3" w:rsidRPr="00356D65">
        <w:rPr>
          <w:rFonts w:cstheme="minorHAnsi"/>
        </w:rPr>
        <w:t xml:space="preserve"> facility</w:t>
      </w:r>
      <w:r w:rsidRPr="00356D65">
        <w:rPr>
          <w:rFonts w:cstheme="minorHAnsi"/>
        </w:rPr>
        <w:t xml:space="preserve">. </w:t>
      </w:r>
      <w:r w:rsidR="001B16A3" w:rsidRPr="00356D65">
        <w:rPr>
          <w:rFonts w:cstheme="minorHAnsi"/>
        </w:rPr>
        <w:t>A</w:t>
      </w:r>
      <w:r w:rsidRPr="00356D65">
        <w:rPr>
          <w:rFonts w:cstheme="minorHAnsi"/>
        </w:rPr>
        <w:t>quaculture products were considered</w:t>
      </w:r>
      <w:r w:rsidR="001B16A3" w:rsidRPr="00356D65">
        <w:rPr>
          <w:rFonts w:cstheme="minorHAnsi"/>
        </w:rPr>
        <w:t xml:space="preserve"> a</w:t>
      </w:r>
      <w:r w:rsidRPr="00356D65">
        <w:rPr>
          <w:rFonts w:cstheme="minorHAnsi"/>
        </w:rPr>
        <w:t xml:space="preserve"> low risk</w:t>
      </w:r>
      <w:r w:rsidR="005567EA" w:rsidRPr="00356D65">
        <w:rPr>
          <w:rFonts w:cstheme="minorHAnsi"/>
        </w:rPr>
        <w:t xml:space="preserve"> </w:t>
      </w:r>
      <w:r w:rsidR="001B16A3" w:rsidRPr="00356D65">
        <w:rPr>
          <w:rFonts w:cstheme="minorHAnsi"/>
        </w:rPr>
        <w:t xml:space="preserve">for </w:t>
      </w:r>
      <w:r w:rsidR="005567EA" w:rsidRPr="00356D65">
        <w:rPr>
          <w:rFonts w:cstheme="minorHAnsi"/>
        </w:rPr>
        <w:t>IUU</w:t>
      </w:r>
      <w:r w:rsidR="001B16A3" w:rsidRPr="00356D65">
        <w:rPr>
          <w:rFonts w:cstheme="minorHAnsi"/>
        </w:rPr>
        <w:t xml:space="preserve"> fishing</w:t>
      </w:r>
      <w:r w:rsidR="00B67614" w:rsidRPr="00356D65">
        <w:rPr>
          <w:rFonts w:cstheme="minorHAnsi"/>
        </w:rPr>
        <w:t>.</w:t>
      </w:r>
      <w:r w:rsidR="00EE4530" w:rsidRPr="00356D65">
        <w:rPr>
          <w:rFonts w:cstheme="minorHAnsi"/>
        </w:rPr>
        <w:t xml:space="preserve"> </w:t>
      </w:r>
      <w:r w:rsidR="0013185C" w:rsidRPr="00356D65">
        <w:rPr>
          <w:rFonts w:cstheme="minorHAnsi"/>
        </w:rPr>
        <w:t xml:space="preserve">However, </w:t>
      </w:r>
      <w:r w:rsidR="00BF40C9" w:rsidRPr="00356D65">
        <w:rPr>
          <w:rFonts w:cstheme="minorHAnsi"/>
        </w:rPr>
        <w:t>it was acknowledge</w:t>
      </w:r>
      <w:r w:rsidR="00EE7A65" w:rsidRPr="00356D65">
        <w:rPr>
          <w:rFonts w:cstheme="minorHAnsi"/>
        </w:rPr>
        <w:t>d</w:t>
      </w:r>
      <w:r w:rsidR="00BF40C9" w:rsidRPr="00356D65">
        <w:rPr>
          <w:rFonts w:cstheme="minorHAnsi"/>
        </w:rPr>
        <w:t xml:space="preserve"> </w:t>
      </w:r>
      <w:r w:rsidR="00D43F66" w:rsidRPr="00356D65">
        <w:rPr>
          <w:rFonts w:cstheme="minorHAnsi"/>
        </w:rPr>
        <w:t>IUU fishing risk may be present in</w:t>
      </w:r>
      <w:r w:rsidRPr="00356D65">
        <w:rPr>
          <w:rFonts w:cstheme="minorHAnsi"/>
        </w:rPr>
        <w:t xml:space="preserve"> </w:t>
      </w:r>
      <w:r w:rsidR="001B16A3" w:rsidRPr="00356D65">
        <w:rPr>
          <w:rFonts w:cstheme="minorHAnsi"/>
        </w:rPr>
        <w:t xml:space="preserve">aquaculture inputs, like </w:t>
      </w:r>
      <w:r w:rsidRPr="00356D65">
        <w:rPr>
          <w:rFonts w:cstheme="minorHAnsi"/>
        </w:rPr>
        <w:t xml:space="preserve">feed or broodstock </w:t>
      </w:r>
      <w:r w:rsidR="00D43F66" w:rsidRPr="00356D65">
        <w:rPr>
          <w:rFonts w:cstheme="minorHAnsi"/>
        </w:rPr>
        <w:t>harvesting</w:t>
      </w:r>
      <w:r w:rsidRPr="00356D65">
        <w:rPr>
          <w:rFonts w:cstheme="minorHAnsi"/>
        </w:rPr>
        <w:t>.</w:t>
      </w:r>
    </w:p>
    <w:p w14:paraId="113D3757" w14:textId="1A926B3D" w:rsidR="00524762" w:rsidRPr="00356D65" w:rsidRDefault="00F757ED" w:rsidP="00D464E7">
      <w:pPr>
        <w:rPr>
          <w:rFonts w:cstheme="minorHAnsi"/>
        </w:rPr>
      </w:pPr>
      <w:r w:rsidRPr="00356D65">
        <w:rPr>
          <w:rFonts w:cstheme="minorHAnsi"/>
        </w:rPr>
        <w:t xml:space="preserve">The next step was to examine </w:t>
      </w:r>
      <w:r w:rsidR="00D43F66" w:rsidRPr="00356D65">
        <w:rPr>
          <w:rFonts w:cstheme="minorHAnsi"/>
        </w:rPr>
        <w:t xml:space="preserve">if </w:t>
      </w:r>
      <w:r w:rsidRPr="00356D65">
        <w:rPr>
          <w:rFonts w:cstheme="minorHAnsi"/>
        </w:rPr>
        <w:t xml:space="preserve">recent, credible studies estimating IUU </w:t>
      </w:r>
      <w:r w:rsidR="00D43F66" w:rsidRPr="00356D65">
        <w:rPr>
          <w:rFonts w:cstheme="minorHAnsi"/>
        </w:rPr>
        <w:t xml:space="preserve">fishing </w:t>
      </w:r>
      <w:r w:rsidRPr="00356D65">
        <w:rPr>
          <w:rFonts w:cstheme="minorHAnsi"/>
        </w:rPr>
        <w:t xml:space="preserve">or examining IUU </w:t>
      </w:r>
      <w:r w:rsidR="00D43F66" w:rsidRPr="00356D65">
        <w:rPr>
          <w:rFonts w:cstheme="minorHAnsi"/>
        </w:rPr>
        <w:t xml:space="preserve">fishing </w:t>
      </w:r>
      <w:r w:rsidRPr="00356D65">
        <w:rPr>
          <w:rFonts w:cstheme="minorHAnsi"/>
        </w:rPr>
        <w:t>risk were available for</w:t>
      </w:r>
      <w:r w:rsidR="00925AEB" w:rsidRPr="00356D65">
        <w:rPr>
          <w:rFonts w:cstheme="minorHAnsi"/>
        </w:rPr>
        <w:t xml:space="preserve"> wild catch</w:t>
      </w:r>
      <w:r w:rsidRPr="00356D65">
        <w:rPr>
          <w:rFonts w:cstheme="minorHAnsi"/>
        </w:rPr>
        <w:t xml:space="preserve"> source fisheries. If so, these were used as </w:t>
      </w:r>
      <w:r w:rsidR="00D43F66" w:rsidRPr="00356D65">
        <w:rPr>
          <w:rFonts w:cstheme="minorHAnsi"/>
        </w:rPr>
        <w:t xml:space="preserve">a </w:t>
      </w:r>
      <w:r w:rsidRPr="00356D65">
        <w:rPr>
          <w:rFonts w:cstheme="minorHAnsi"/>
        </w:rPr>
        <w:t>primary information source to inform the overall level of risk.</w:t>
      </w:r>
      <w:r w:rsidR="007C0FFE" w:rsidRPr="00356D65">
        <w:rPr>
          <w:rFonts w:cstheme="minorHAnsi"/>
        </w:rPr>
        <w:t xml:space="preserve"> </w:t>
      </w:r>
      <w:r w:rsidRPr="00356D65">
        <w:rPr>
          <w:rFonts w:cstheme="minorHAnsi"/>
        </w:rPr>
        <w:t>Where no recent</w:t>
      </w:r>
      <w:r w:rsidR="00D43F66" w:rsidRPr="00356D65">
        <w:rPr>
          <w:rFonts w:cstheme="minorHAnsi"/>
        </w:rPr>
        <w:t xml:space="preserve">, relevant </w:t>
      </w:r>
      <w:r w:rsidRPr="00356D65">
        <w:rPr>
          <w:rFonts w:cstheme="minorHAnsi"/>
        </w:rPr>
        <w:t>studies existed</w:t>
      </w:r>
      <w:r w:rsidR="00875DDD" w:rsidRPr="00356D65">
        <w:rPr>
          <w:rFonts w:cstheme="minorHAnsi"/>
        </w:rPr>
        <w:t>,</w:t>
      </w:r>
      <w:r w:rsidRPr="00356D65">
        <w:rPr>
          <w:rFonts w:cstheme="minorHAnsi"/>
        </w:rPr>
        <w:t xml:space="preserve"> other available information on factors influencing </w:t>
      </w:r>
      <w:r w:rsidRPr="00D464E7">
        <w:t>IUU</w:t>
      </w:r>
      <w:r w:rsidRPr="00356D65">
        <w:rPr>
          <w:rFonts w:cstheme="minorHAnsi"/>
        </w:rPr>
        <w:t xml:space="preserve"> </w:t>
      </w:r>
      <w:r w:rsidR="00D43F66" w:rsidRPr="00356D65">
        <w:rPr>
          <w:rFonts w:cstheme="minorHAnsi"/>
        </w:rPr>
        <w:t xml:space="preserve">fishing </w:t>
      </w:r>
      <w:r w:rsidRPr="00356D65">
        <w:rPr>
          <w:rFonts w:cstheme="minorHAnsi"/>
        </w:rPr>
        <w:t>risk</w:t>
      </w:r>
      <w:r w:rsidR="00136488" w:rsidRPr="00356D65">
        <w:rPr>
          <w:rFonts w:cstheme="minorHAnsi"/>
        </w:rPr>
        <w:t xml:space="preserve"> </w:t>
      </w:r>
      <w:r w:rsidR="00A615C6" w:rsidRPr="00356D65">
        <w:rPr>
          <w:rFonts w:cstheme="minorHAnsi"/>
        </w:rPr>
        <w:t xml:space="preserve">were used </w:t>
      </w:r>
      <w:r w:rsidR="00136488" w:rsidRPr="00356D65">
        <w:rPr>
          <w:rFonts w:cstheme="minorHAnsi"/>
        </w:rPr>
        <w:t>to</w:t>
      </w:r>
      <w:r w:rsidRPr="00356D65">
        <w:rPr>
          <w:rFonts w:cstheme="minorHAnsi"/>
        </w:rPr>
        <w:t xml:space="preserve"> inform a qualitative </w:t>
      </w:r>
      <w:r w:rsidR="00D43F66" w:rsidRPr="00356D65">
        <w:rPr>
          <w:rFonts w:cstheme="minorHAnsi"/>
        </w:rPr>
        <w:t>assessment of</w:t>
      </w:r>
      <w:r w:rsidRPr="00356D65">
        <w:rPr>
          <w:rFonts w:cstheme="minorHAnsi"/>
        </w:rPr>
        <w:t xml:space="preserve"> likely risk. </w:t>
      </w:r>
      <w:r w:rsidR="00A615C6" w:rsidRPr="00356D65">
        <w:rPr>
          <w:rFonts w:cstheme="minorHAnsi"/>
        </w:rPr>
        <w:t>Key factors considered include</w:t>
      </w:r>
      <w:r w:rsidRPr="00356D65">
        <w:rPr>
          <w:rFonts w:cstheme="minorHAnsi"/>
        </w:rPr>
        <w:t>:</w:t>
      </w:r>
    </w:p>
    <w:p w14:paraId="49168D75" w14:textId="7F4427BD" w:rsidR="00524762" w:rsidRPr="00356D65" w:rsidRDefault="00F757ED" w:rsidP="00694A01">
      <w:pPr>
        <w:pStyle w:val="ListBullet"/>
        <w:rPr>
          <w:rFonts w:cstheme="minorHAnsi"/>
        </w:rPr>
      </w:pPr>
      <w:r w:rsidRPr="00356D65">
        <w:rPr>
          <w:rFonts w:cstheme="minorHAnsi"/>
          <w:b/>
          <w:bCs/>
        </w:rPr>
        <w:lastRenderedPageBreak/>
        <w:t>effectiveness of MCS arrangements</w:t>
      </w:r>
      <w:r w:rsidR="004C6421" w:rsidRPr="00356D65">
        <w:rPr>
          <w:rFonts w:cstheme="minorHAnsi"/>
        </w:rPr>
        <w:t xml:space="preserve"> – for wild catch fisheries, the effectiveness of MCS is a key factor influencing overall IUU</w:t>
      </w:r>
      <w:r w:rsidR="00D43F66" w:rsidRPr="00356D65">
        <w:rPr>
          <w:rFonts w:cstheme="minorHAnsi"/>
        </w:rPr>
        <w:t xml:space="preserve"> fishing</w:t>
      </w:r>
      <w:r w:rsidR="004C6421" w:rsidRPr="00356D65">
        <w:rPr>
          <w:rFonts w:cstheme="minorHAnsi"/>
        </w:rPr>
        <w:t xml:space="preserve"> risk</w:t>
      </w:r>
    </w:p>
    <w:p w14:paraId="475E9D91" w14:textId="74B57997" w:rsidR="00A33253" w:rsidRPr="00356D65" w:rsidRDefault="00F757ED" w:rsidP="00A33253">
      <w:pPr>
        <w:pStyle w:val="ListBullet"/>
        <w:rPr>
          <w:rFonts w:cstheme="minorHAnsi"/>
        </w:rPr>
      </w:pPr>
      <w:r w:rsidRPr="00356D65">
        <w:rPr>
          <w:rFonts w:cstheme="minorHAnsi"/>
          <w:b/>
          <w:bCs/>
        </w:rPr>
        <w:t>history of IUU fishing</w:t>
      </w:r>
      <w:r w:rsidRPr="00356D65">
        <w:rPr>
          <w:rFonts w:cstheme="minorHAnsi"/>
        </w:rPr>
        <w:t xml:space="preserve"> – although largely a function of MCS effectiveness, a demonstrated history of IUU fishing </w:t>
      </w:r>
      <w:r w:rsidR="009969E3" w:rsidRPr="00356D65">
        <w:rPr>
          <w:rFonts w:cstheme="minorHAnsi"/>
        </w:rPr>
        <w:t xml:space="preserve">occurring in the fishery </w:t>
      </w:r>
      <w:r w:rsidRPr="00356D65">
        <w:rPr>
          <w:rFonts w:cstheme="minorHAnsi"/>
        </w:rPr>
        <w:t>(in the absence of corrective measures) signals higher risk of IUU fishing</w:t>
      </w:r>
    </w:p>
    <w:p w14:paraId="543202D8" w14:textId="217BB472" w:rsidR="00524762" w:rsidRPr="00356D65" w:rsidRDefault="00F757ED" w:rsidP="00694A01">
      <w:pPr>
        <w:pStyle w:val="ListBullet"/>
        <w:rPr>
          <w:rFonts w:cstheme="minorHAnsi"/>
        </w:rPr>
      </w:pPr>
      <w:r w:rsidRPr="00356D65">
        <w:rPr>
          <w:rFonts w:cstheme="minorHAnsi"/>
          <w:b/>
          <w:bCs/>
        </w:rPr>
        <w:t>opacity of the supply chain</w:t>
      </w:r>
      <w:r w:rsidR="007F59FE" w:rsidRPr="00356D65">
        <w:rPr>
          <w:rFonts w:cstheme="minorHAnsi"/>
          <w:b/>
          <w:bCs/>
        </w:rPr>
        <w:t>/</w:t>
      </w:r>
      <w:r w:rsidRPr="00356D65">
        <w:rPr>
          <w:rFonts w:cstheme="minorHAnsi"/>
          <w:b/>
          <w:bCs/>
        </w:rPr>
        <w:t>product traceability</w:t>
      </w:r>
      <w:r w:rsidR="000F6063" w:rsidRPr="00356D65">
        <w:rPr>
          <w:rFonts w:cstheme="minorHAnsi"/>
        </w:rPr>
        <w:t xml:space="preserve"> </w:t>
      </w:r>
      <w:r w:rsidR="00275D42">
        <w:rPr>
          <w:rFonts w:cstheme="minorHAnsi"/>
        </w:rPr>
        <w:t>–</w:t>
      </w:r>
      <w:r w:rsidR="000F6063" w:rsidRPr="00356D65">
        <w:rPr>
          <w:rFonts w:cstheme="minorHAnsi"/>
        </w:rPr>
        <w:t xml:space="preserve"> while opaque</w:t>
      </w:r>
      <w:r w:rsidR="007F59FE" w:rsidRPr="00356D65">
        <w:rPr>
          <w:rFonts w:cstheme="minorHAnsi"/>
        </w:rPr>
        <w:t xml:space="preserve"> </w:t>
      </w:r>
      <w:r w:rsidR="000F6063" w:rsidRPr="00356D65">
        <w:rPr>
          <w:rFonts w:cstheme="minorHAnsi"/>
        </w:rPr>
        <w:t xml:space="preserve">and complex supply chains don’t </w:t>
      </w:r>
      <w:r w:rsidR="00160D7B" w:rsidRPr="00356D65">
        <w:rPr>
          <w:rFonts w:cstheme="minorHAnsi"/>
        </w:rPr>
        <w:t xml:space="preserve">necessarily </w:t>
      </w:r>
      <w:r w:rsidR="000F6063" w:rsidRPr="00356D65">
        <w:rPr>
          <w:rFonts w:cstheme="minorHAnsi"/>
        </w:rPr>
        <w:t>equate to IUU</w:t>
      </w:r>
      <w:r w:rsidR="00160D7B" w:rsidRPr="00356D65">
        <w:rPr>
          <w:rFonts w:cstheme="minorHAnsi"/>
        </w:rPr>
        <w:t xml:space="preserve"> fishing</w:t>
      </w:r>
      <w:r w:rsidR="000F6063" w:rsidRPr="00356D65">
        <w:rPr>
          <w:rFonts w:cstheme="minorHAnsi"/>
        </w:rPr>
        <w:t>, a lack of transparency creates opportunities for illegal products to be mixed with, or substituted for, legal products</w:t>
      </w:r>
    </w:p>
    <w:p w14:paraId="6FDB9E25" w14:textId="0A626B75" w:rsidR="00A615C6" w:rsidRPr="00356D65" w:rsidRDefault="00F757ED" w:rsidP="00694A01">
      <w:pPr>
        <w:pStyle w:val="ListBullet"/>
        <w:rPr>
          <w:rFonts w:cstheme="minorHAnsi"/>
        </w:rPr>
      </w:pPr>
      <w:r w:rsidRPr="00356D65">
        <w:rPr>
          <w:rFonts w:cstheme="minorHAnsi"/>
          <w:b/>
          <w:bCs/>
        </w:rPr>
        <w:t>credible eco-certification arrangements</w:t>
      </w:r>
      <w:r w:rsidR="00152C2E" w:rsidRPr="00356D65">
        <w:rPr>
          <w:rFonts w:cstheme="minorHAnsi"/>
        </w:rPr>
        <w:t xml:space="preserve"> ― fisheries that have been independently certified against a credible, </w:t>
      </w:r>
      <w:r w:rsidR="00E52955" w:rsidRPr="00356D65">
        <w:rPr>
          <w:rFonts w:cstheme="minorHAnsi"/>
        </w:rPr>
        <w:t>third-party</w:t>
      </w:r>
      <w:r w:rsidR="00152C2E" w:rsidRPr="00356D65">
        <w:rPr>
          <w:rFonts w:cstheme="minorHAnsi"/>
        </w:rPr>
        <w:t xml:space="preserve"> certification scheme (such as schemes recognised by the Global Sustainable Seafood Initiative)</w:t>
      </w:r>
      <w:r w:rsidR="00160D7B" w:rsidRPr="00356D65">
        <w:rPr>
          <w:rFonts w:cstheme="minorHAnsi"/>
        </w:rPr>
        <w:t>,</w:t>
      </w:r>
      <w:r w:rsidR="00152C2E" w:rsidRPr="00356D65">
        <w:rPr>
          <w:rFonts w:cstheme="minorHAnsi"/>
        </w:rPr>
        <w:t xml:space="preserve"> and </w:t>
      </w:r>
      <w:r w:rsidR="00160D7B" w:rsidRPr="00356D65">
        <w:rPr>
          <w:rFonts w:cstheme="minorHAnsi"/>
        </w:rPr>
        <w:t>then</w:t>
      </w:r>
      <w:r w:rsidR="00152C2E" w:rsidRPr="00356D65">
        <w:rPr>
          <w:rFonts w:cstheme="minorHAnsi"/>
        </w:rPr>
        <w:t xml:space="preserve"> </w:t>
      </w:r>
      <w:r w:rsidR="00160D7B" w:rsidRPr="00356D65">
        <w:rPr>
          <w:rFonts w:cstheme="minorHAnsi"/>
        </w:rPr>
        <w:t>traverse</w:t>
      </w:r>
      <w:r w:rsidR="00152C2E" w:rsidRPr="00356D65">
        <w:rPr>
          <w:rFonts w:cstheme="minorHAnsi"/>
        </w:rPr>
        <w:t xml:space="preserve"> a certified chain of custody, </w:t>
      </w:r>
      <w:r w:rsidR="00652752">
        <w:rPr>
          <w:rFonts w:cstheme="minorHAnsi"/>
        </w:rPr>
        <w:t>are</w:t>
      </w:r>
      <w:r w:rsidR="00152C2E" w:rsidRPr="00356D65">
        <w:rPr>
          <w:rFonts w:cstheme="minorHAnsi"/>
        </w:rPr>
        <w:t xml:space="preserve"> low</w:t>
      </w:r>
      <w:r w:rsidR="00160D7B" w:rsidRPr="00356D65">
        <w:rPr>
          <w:rFonts w:cstheme="minorHAnsi"/>
        </w:rPr>
        <w:t>er</w:t>
      </w:r>
      <w:r w:rsidR="00152C2E" w:rsidRPr="00356D65">
        <w:rPr>
          <w:rFonts w:cstheme="minorHAnsi"/>
        </w:rPr>
        <w:t xml:space="preserve"> risk for IUU</w:t>
      </w:r>
      <w:r w:rsidR="00160D7B" w:rsidRPr="00356D65">
        <w:rPr>
          <w:rFonts w:cstheme="minorHAnsi"/>
        </w:rPr>
        <w:t xml:space="preserve"> fishing</w:t>
      </w:r>
      <w:r w:rsidR="00152C2E" w:rsidRPr="00356D65">
        <w:rPr>
          <w:rFonts w:cstheme="minorHAnsi"/>
        </w:rPr>
        <w:t>.</w:t>
      </w:r>
    </w:p>
    <w:p w14:paraId="0230C259" w14:textId="345CBAE1" w:rsidR="00160D7B" w:rsidRPr="00D464E7" w:rsidRDefault="00F757ED" w:rsidP="00D464E7">
      <w:r w:rsidRPr="00D464E7">
        <w:t>Governance arrangements were given a lower weighting in this process as they are</w:t>
      </w:r>
      <w:r w:rsidR="00E22558" w:rsidRPr="00D464E7">
        <w:t xml:space="preserve"> not always </w:t>
      </w:r>
      <w:r w:rsidRPr="00D464E7">
        <w:t xml:space="preserve">seen as a robust proxy for </w:t>
      </w:r>
      <w:r w:rsidR="00E22558" w:rsidRPr="00D464E7">
        <w:t xml:space="preserve">IUU </w:t>
      </w:r>
      <w:r w:rsidRPr="00D464E7">
        <w:t xml:space="preserve">fishing </w:t>
      </w:r>
      <w:r w:rsidR="00E22558" w:rsidRPr="00D464E7">
        <w:t>risk.</w:t>
      </w:r>
      <w:r w:rsidR="00AC22ED" w:rsidRPr="00D464E7">
        <w:t xml:space="preserve"> For example, Pacific Island Parties to the Nauru Agreement </w:t>
      </w:r>
      <w:r w:rsidR="005B52A0" w:rsidRPr="00D464E7">
        <w:t xml:space="preserve">(PNA) </w:t>
      </w:r>
      <w:r w:rsidR="00AC22ED" w:rsidRPr="00D464E7">
        <w:t>receive relatively low scores on several World Bank Governance Indicators</w:t>
      </w:r>
      <w:r w:rsidRPr="00D464E7">
        <w:t xml:space="preserve">, however they </w:t>
      </w:r>
      <w:r w:rsidR="00AC22ED" w:rsidRPr="00D464E7">
        <w:t>have implemented strong and cost-effective MCS arrangements in their purse seine fisheries.</w:t>
      </w:r>
    </w:p>
    <w:p w14:paraId="355B3F9F" w14:textId="14FAEBFC" w:rsidR="008E21EC" w:rsidRPr="00D464E7" w:rsidRDefault="00F757ED" w:rsidP="00D464E7">
      <w:r w:rsidRPr="00D464E7">
        <w:t>S</w:t>
      </w:r>
      <w:r w:rsidR="002856E3" w:rsidRPr="00D464E7">
        <w:t>everal</w:t>
      </w:r>
      <w:r w:rsidR="009F3A54" w:rsidRPr="00D464E7">
        <w:t xml:space="preserve"> </w:t>
      </w:r>
      <w:r w:rsidRPr="00D464E7">
        <w:t xml:space="preserve">other </w:t>
      </w:r>
      <w:r w:rsidR="009F3A54" w:rsidRPr="00D464E7">
        <w:t xml:space="preserve">factors are linked to IUU </w:t>
      </w:r>
      <w:r w:rsidRPr="00D464E7">
        <w:t xml:space="preserve">fishing </w:t>
      </w:r>
      <w:r w:rsidR="009F3A54" w:rsidRPr="00D464E7">
        <w:t>risk</w:t>
      </w:r>
      <w:r w:rsidR="00536E3E" w:rsidRPr="00D464E7">
        <w:t xml:space="preserve">, </w:t>
      </w:r>
      <w:r w:rsidR="009F3A54" w:rsidRPr="00D464E7">
        <w:t xml:space="preserve">for example </w:t>
      </w:r>
      <w:r w:rsidR="00536E3E" w:rsidRPr="00D464E7">
        <w:t xml:space="preserve">if </w:t>
      </w:r>
      <w:r w:rsidR="009F3A54" w:rsidRPr="00D464E7">
        <w:t xml:space="preserve">the product is transhipped at sea or </w:t>
      </w:r>
      <w:r w:rsidR="00536E3E" w:rsidRPr="00D464E7">
        <w:t xml:space="preserve">caught by vessels using </w:t>
      </w:r>
      <w:r w:rsidR="009F3A54" w:rsidRPr="00D464E7">
        <w:t>‘flags of convenience’</w:t>
      </w:r>
      <w:r w:rsidR="00536E3E" w:rsidRPr="00D464E7">
        <w:t>. However, t</w:t>
      </w:r>
      <w:r w:rsidR="009F3A54" w:rsidRPr="00D464E7">
        <w:t xml:space="preserve">he extent to which these contribute to IUU </w:t>
      </w:r>
      <w:r w:rsidRPr="00D464E7">
        <w:t xml:space="preserve">fishing </w:t>
      </w:r>
      <w:r w:rsidR="009F3A54" w:rsidRPr="00D464E7">
        <w:t xml:space="preserve">risk can be captured through a detailed assessment of </w:t>
      </w:r>
      <w:r w:rsidR="00536E3E" w:rsidRPr="00D464E7">
        <w:t xml:space="preserve">MCS </w:t>
      </w:r>
      <w:r w:rsidR="009F3A54" w:rsidRPr="00D464E7">
        <w:t>effectiveness in the source fishery</w:t>
      </w:r>
      <w:r w:rsidR="007E40B4" w:rsidRPr="00D464E7">
        <w:t>.</w:t>
      </w:r>
    </w:p>
    <w:p w14:paraId="4DE95CDC" w14:textId="0549D379" w:rsidR="00770E38" w:rsidRPr="00356D65" w:rsidRDefault="00F757ED" w:rsidP="00770E38">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Initial r</w:t>
      </w:r>
      <w:r w:rsidR="00457427" w:rsidRPr="00356D65">
        <w:rPr>
          <w:rFonts w:asciiTheme="minorHAnsi" w:hAnsiTheme="minorHAnsi" w:cstheme="minorHAnsi"/>
        </w:rPr>
        <w:t>esults</w:t>
      </w:r>
    </w:p>
    <w:p w14:paraId="2965FCB7" w14:textId="0E37FD3E" w:rsidR="007E40B4" w:rsidRPr="00D464E7" w:rsidRDefault="00F757ED" w:rsidP="00D464E7">
      <w:r w:rsidRPr="00D464E7">
        <w:t>T</w:t>
      </w:r>
      <w:r w:rsidR="009F3A54" w:rsidRPr="00D464E7">
        <w:t>he initial assessment</w:t>
      </w:r>
      <w:r w:rsidRPr="00D464E7">
        <w:t xml:space="preserve"> found that </w:t>
      </w:r>
      <w:r w:rsidR="009F3A54" w:rsidRPr="00D464E7">
        <w:t>30 of the top 50 country</w:t>
      </w:r>
      <w:r w:rsidRPr="00D464E7">
        <w:t>/</w:t>
      </w:r>
      <w:r w:rsidR="009F3A54" w:rsidRPr="00D464E7">
        <w:t xml:space="preserve">commodity import combinations were </w:t>
      </w:r>
      <w:r w:rsidR="00AB0DE5" w:rsidRPr="00D464E7">
        <w:t>‘</w:t>
      </w:r>
      <w:r w:rsidR="009F3A54" w:rsidRPr="00D464E7">
        <w:t>low</w:t>
      </w:r>
      <w:r w:rsidR="00CB590B" w:rsidRPr="00D464E7">
        <w:t>er</w:t>
      </w:r>
      <w:r w:rsidR="009F3A54" w:rsidRPr="00D464E7">
        <w:t xml:space="preserve"> risk</w:t>
      </w:r>
      <w:r w:rsidR="00AB0DE5" w:rsidRPr="00D464E7">
        <w:t>’</w:t>
      </w:r>
      <w:r w:rsidR="009F3A54" w:rsidRPr="00D464E7">
        <w:t xml:space="preserve">, while 11 were marked as </w:t>
      </w:r>
      <w:r w:rsidR="00DF7B19" w:rsidRPr="00D464E7">
        <w:t>‘</w:t>
      </w:r>
      <w:r w:rsidR="009F3A54" w:rsidRPr="00D464E7">
        <w:t>high</w:t>
      </w:r>
      <w:r w:rsidR="00B22A75" w:rsidRPr="00D464E7">
        <w:t>er</w:t>
      </w:r>
      <w:r w:rsidR="009F3A54" w:rsidRPr="00D464E7">
        <w:t xml:space="preserve"> risk</w:t>
      </w:r>
      <w:r w:rsidR="00DF7B19" w:rsidRPr="00D464E7">
        <w:t>’</w:t>
      </w:r>
      <w:r w:rsidR="009F3A54" w:rsidRPr="00D464E7">
        <w:t xml:space="preserve">. </w:t>
      </w:r>
      <w:r w:rsidRPr="00D464E7">
        <w:t>Nine</w:t>
      </w:r>
      <w:r w:rsidR="009F3A54" w:rsidRPr="00D464E7">
        <w:t xml:space="preserve"> combinations </w:t>
      </w:r>
      <w:r w:rsidRPr="00D464E7">
        <w:t>were not rated</w:t>
      </w:r>
      <w:r w:rsidR="009F3A54" w:rsidRPr="00D464E7">
        <w:t xml:space="preserve"> due to </w:t>
      </w:r>
      <w:r w:rsidR="00AB0DE5" w:rsidRPr="00D464E7">
        <w:t>insufficient</w:t>
      </w:r>
      <w:r w:rsidR="009F3A54" w:rsidRPr="00D464E7">
        <w:t xml:space="preserve"> information.</w:t>
      </w:r>
    </w:p>
    <w:p w14:paraId="4F446469" w14:textId="2A18A328" w:rsidR="002170A7" w:rsidRPr="00356D65" w:rsidRDefault="00F757ED" w:rsidP="000837F7">
      <w:pPr>
        <w:rPr>
          <w:rFonts w:cstheme="minorHAnsi"/>
        </w:rPr>
      </w:pPr>
      <w:r w:rsidRPr="00356D65">
        <w:rPr>
          <w:rFonts w:cstheme="minorHAnsi"/>
        </w:rPr>
        <w:t>It is</w:t>
      </w:r>
      <w:r w:rsidR="009F3A54" w:rsidRPr="00356D65">
        <w:rPr>
          <w:rFonts w:cstheme="minorHAnsi"/>
        </w:rPr>
        <w:t xml:space="preserve"> important to </w:t>
      </w:r>
      <w:r w:rsidR="00142BFD" w:rsidRPr="00356D65">
        <w:rPr>
          <w:rFonts w:cstheme="minorHAnsi"/>
        </w:rPr>
        <w:t>note</w:t>
      </w:r>
      <w:r w:rsidR="009F3A54" w:rsidRPr="00356D65">
        <w:rPr>
          <w:rFonts w:cstheme="minorHAnsi"/>
        </w:rPr>
        <w:t xml:space="preserve"> that categorising combinations as 'higher risk' does not </w:t>
      </w:r>
      <w:r w:rsidRPr="00356D65">
        <w:rPr>
          <w:rFonts w:cstheme="minorHAnsi"/>
        </w:rPr>
        <w:t xml:space="preserve">necessarily </w:t>
      </w:r>
      <w:r w:rsidR="009F3A54" w:rsidRPr="00356D65">
        <w:rPr>
          <w:rFonts w:cstheme="minorHAnsi"/>
        </w:rPr>
        <w:t xml:space="preserve">mean products </w:t>
      </w:r>
      <w:r w:rsidRPr="00356D65">
        <w:rPr>
          <w:rFonts w:cstheme="minorHAnsi"/>
        </w:rPr>
        <w:t>were sourced using IUU fishing practices</w:t>
      </w:r>
      <w:r w:rsidR="009F3A54" w:rsidRPr="00356D65">
        <w:rPr>
          <w:rFonts w:cstheme="minorHAnsi"/>
        </w:rPr>
        <w:t xml:space="preserve">. </w:t>
      </w:r>
      <w:r w:rsidR="00965F31" w:rsidRPr="00356D65">
        <w:rPr>
          <w:rFonts w:cstheme="minorHAnsi"/>
        </w:rPr>
        <w:t>Rather</w:t>
      </w:r>
      <w:r w:rsidR="009F3A54" w:rsidRPr="00356D65">
        <w:rPr>
          <w:rFonts w:cstheme="minorHAnsi"/>
        </w:rPr>
        <w:t xml:space="preserve">, that based on existing evidence, </w:t>
      </w:r>
      <w:r w:rsidR="00AB0DE5" w:rsidRPr="00356D65">
        <w:rPr>
          <w:rFonts w:cstheme="minorHAnsi"/>
        </w:rPr>
        <w:t>they</w:t>
      </w:r>
      <w:r w:rsidR="009F3A54" w:rsidRPr="00356D65">
        <w:rPr>
          <w:rFonts w:cstheme="minorHAnsi"/>
        </w:rPr>
        <w:t xml:space="preserve"> present a higher risk </w:t>
      </w:r>
      <w:r w:rsidRPr="00356D65">
        <w:rPr>
          <w:rFonts w:cstheme="minorHAnsi"/>
        </w:rPr>
        <w:t xml:space="preserve">profile </w:t>
      </w:r>
      <w:r w:rsidR="009F3A54" w:rsidRPr="00356D65">
        <w:rPr>
          <w:rFonts w:cstheme="minorHAnsi"/>
        </w:rPr>
        <w:t>compared to other</w:t>
      </w:r>
      <w:r w:rsidR="00965F31" w:rsidRPr="00356D65">
        <w:rPr>
          <w:rFonts w:cstheme="minorHAnsi"/>
        </w:rPr>
        <w:t xml:space="preserve"> combinations</w:t>
      </w:r>
      <w:r w:rsidR="009F3A54" w:rsidRPr="00356D65">
        <w:rPr>
          <w:rFonts w:cstheme="minorHAnsi"/>
        </w:rPr>
        <w:t>.</w:t>
      </w:r>
    </w:p>
    <w:p w14:paraId="34490C05" w14:textId="06D05FAB" w:rsidR="005B52A0" w:rsidRPr="00356D65" w:rsidRDefault="00F757ED" w:rsidP="00043DB3">
      <w:pPr>
        <w:rPr>
          <w:rFonts w:cstheme="minorHAnsi"/>
        </w:rPr>
      </w:pPr>
      <w:r w:rsidRPr="00356D65">
        <w:rPr>
          <w:rFonts w:cstheme="minorHAnsi"/>
        </w:rPr>
        <w:t>Combination</w:t>
      </w:r>
      <w:r w:rsidR="001E5A39" w:rsidRPr="00356D65">
        <w:rPr>
          <w:rFonts w:cstheme="minorHAnsi"/>
        </w:rPr>
        <w:t>s</w:t>
      </w:r>
      <w:r w:rsidR="009F3A54" w:rsidRPr="00356D65">
        <w:rPr>
          <w:rFonts w:cstheme="minorHAnsi"/>
        </w:rPr>
        <w:t xml:space="preserve"> rated ‘lower risk’ were generally sourced from well-managed fisheries with good evidence of effective MCS systems, short and transparent supply chains, and were often MSC-certified. </w:t>
      </w:r>
      <w:r w:rsidR="00FC0B40" w:rsidRPr="00356D65">
        <w:rPr>
          <w:rFonts w:cstheme="minorHAnsi"/>
        </w:rPr>
        <w:t xml:space="preserve">For example, much of Australia’s canned tuna imported from Thailand </w:t>
      </w:r>
      <w:r w:rsidR="009F3A54" w:rsidRPr="00356D65">
        <w:rPr>
          <w:rFonts w:cstheme="minorHAnsi"/>
        </w:rPr>
        <w:t>can be traced to</w:t>
      </w:r>
      <w:r w:rsidR="00FC0B40" w:rsidRPr="00356D65">
        <w:rPr>
          <w:rFonts w:cstheme="minorHAnsi"/>
        </w:rPr>
        <w:t xml:space="preserve"> the waters of Pacific Island members of the PNA</w:t>
      </w:r>
      <w:r w:rsidR="00AB0DE5" w:rsidRPr="00356D65">
        <w:rPr>
          <w:rFonts w:cstheme="minorHAnsi"/>
        </w:rPr>
        <w:t>. T</w:t>
      </w:r>
      <w:r w:rsidR="00FC0B40" w:rsidRPr="00356D65">
        <w:rPr>
          <w:rFonts w:cstheme="minorHAnsi"/>
        </w:rPr>
        <w:t xml:space="preserve">he free school sector of the purse seine fishery </w:t>
      </w:r>
      <w:r w:rsidR="00AB0DE5" w:rsidRPr="00356D65">
        <w:rPr>
          <w:rFonts w:cstheme="minorHAnsi"/>
        </w:rPr>
        <w:t xml:space="preserve">in these waters </w:t>
      </w:r>
      <w:r w:rsidR="00FC0B40" w:rsidRPr="00356D65">
        <w:rPr>
          <w:rFonts w:cstheme="minorHAnsi"/>
        </w:rPr>
        <w:t>is MSC certified</w:t>
      </w:r>
      <w:r w:rsidR="00AB0DE5" w:rsidRPr="00356D65">
        <w:rPr>
          <w:rFonts w:cstheme="minorHAnsi"/>
        </w:rPr>
        <w:t xml:space="preserve">, and there are </w:t>
      </w:r>
      <w:r w:rsidR="00FC0B40" w:rsidRPr="00356D65">
        <w:rPr>
          <w:rFonts w:cstheme="minorHAnsi"/>
        </w:rPr>
        <w:t>strong</w:t>
      </w:r>
      <w:r w:rsidR="00AB0DE5" w:rsidRPr="00356D65">
        <w:rPr>
          <w:rFonts w:cstheme="minorHAnsi"/>
        </w:rPr>
        <w:t xml:space="preserve"> </w:t>
      </w:r>
      <w:r w:rsidR="00FC0B40" w:rsidRPr="00356D65">
        <w:rPr>
          <w:rFonts w:cstheme="minorHAnsi"/>
        </w:rPr>
        <w:t>MCS measures in place.</w:t>
      </w:r>
    </w:p>
    <w:p w14:paraId="39A81D50" w14:textId="01796B5E" w:rsidR="002800FB" w:rsidRPr="00356D65" w:rsidRDefault="00F757ED" w:rsidP="00043DB3">
      <w:pPr>
        <w:rPr>
          <w:rFonts w:cstheme="minorHAnsi"/>
        </w:rPr>
      </w:pPr>
      <w:r w:rsidRPr="00356D65">
        <w:rPr>
          <w:rFonts w:cstheme="minorHAnsi"/>
        </w:rPr>
        <w:t>Among the main commodities, much of the wild-</w:t>
      </w:r>
      <w:r w:rsidR="00DF7B19" w:rsidRPr="00356D65">
        <w:rPr>
          <w:rFonts w:cstheme="minorHAnsi"/>
        </w:rPr>
        <w:t xml:space="preserve">caught </w:t>
      </w:r>
      <w:r w:rsidRPr="00356D65">
        <w:rPr>
          <w:rFonts w:cstheme="minorHAnsi"/>
        </w:rPr>
        <w:t>whitefish imported into Australia</w:t>
      </w:r>
      <w:r w:rsidR="003E4BBD" w:rsidRPr="00356D65">
        <w:rPr>
          <w:rFonts w:cstheme="minorHAnsi"/>
        </w:rPr>
        <w:t xml:space="preserve"> (e.g. New Zealand hoki/hake/southern blue whiting, Alaskan pollock, Russian pollock, South African hake, Namibian hake)</w:t>
      </w:r>
      <w:r w:rsidRPr="00356D65">
        <w:rPr>
          <w:rFonts w:cstheme="minorHAnsi"/>
        </w:rPr>
        <w:t xml:space="preserve"> </w:t>
      </w:r>
      <w:r w:rsidR="003C677F" w:rsidRPr="00356D65">
        <w:rPr>
          <w:rFonts w:cstheme="minorHAnsi"/>
        </w:rPr>
        <w:t xml:space="preserve">was </w:t>
      </w:r>
      <w:r w:rsidR="009F3A54" w:rsidRPr="00356D65">
        <w:rPr>
          <w:rFonts w:cstheme="minorHAnsi"/>
        </w:rPr>
        <w:t>found</w:t>
      </w:r>
      <w:r w:rsidRPr="00356D65">
        <w:rPr>
          <w:rFonts w:cstheme="minorHAnsi"/>
        </w:rPr>
        <w:t xml:space="preserve"> to originate </w:t>
      </w:r>
      <w:r w:rsidR="009F3A54" w:rsidRPr="00356D65">
        <w:rPr>
          <w:rFonts w:cstheme="minorHAnsi"/>
        </w:rPr>
        <w:t>from</w:t>
      </w:r>
      <w:r w:rsidRPr="00356D65">
        <w:rPr>
          <w:rFonts w:cstheme="minorHAnsi"/>
        </w:rPr>
        <w:t xml:space="preserve"> MSC-certified fisheries </w:t>
      </w:r>
      <w:r w:rsidR="003E4BBD" w:rsidRPr="00356D65">
        <w:rPr>
          <w:rFonts w:cstheme="minorHAnsi"/>
        </w:rPr>
        <w:t>a</w:t>
      </w:r>
      <w:r w:rsidRPr="00356D65">
        <w:rPr>
          <w:rFonts w:cstheme="minorHAnsi"/>
        </w:rPr>
        <w:t xml:space="preserve">nd therefore </w:t>
      </w:r>
      <w:r w:rsidR="005B52A0" w:rsidRPr="00356D65">
        <w:rPr>
          <w:rFonts w:cstheme="minorHAnsi"/>
        </w:rPr>
        <w:t>rated</w:t>
      </w:r>
      <w:r w:rsidRPr="00356D65">
        <w:rPr>
          <w:rFonts w:cstheme="minorHAnsi"/>
        </w:rPr>
        <w:t xml:space="preserve"> </w:t>
      </w:r>
      <w:r w:rsidR="005B52A0" w:rsidRPr="00356D65">
        <w:rPr>
          <w:rFonts w:cstheme="minorHAnsi"/>
        </w:rPr>
        <w:t>‘</w:t>
      </w:r>
      <w:r w:rsidRPr="00356D65">
        <w:rPr>
          <w:rFonts w:cstheme="minorHAnsi"/>
        </w:rPr>
        <w:t>lower risk</w:t>
      </w:r>
      <w:r w:rsidR="005B52A0" w:rsidRPr="00356D65">
        <w:rPr>
          <w:rFonts w:cstheme="minorHAnsi"/>
        </w:rPr>
        <w:t>’</w:t>
      </w:r>
      <w:r w:rsidRPr="00356D65">
        <w:rPr>
          <w:rFonts w:cstheme="minorHAnsi"/>
        </w:rPr>
        <w:t>.</w:t>
      </w:r>
    </w:p>
    <w:p w14:paraId="1B55D8E6" w14:textId="442A1C45" w:rsidR="00DF44ED" w:rsidRPr="00356D65" w:rsidRDefault="00F757ED" w:rsidP="00043DB3">
      <w:pPr>
        <w:rPr>
          <w:rFonts w:cstheme="minorHAnsi"/>
        </w:rPr>
      </w:pPr>
      <w:r w:rsidRPr="00356D65">
        <w:rPr>
          <w:rFonts w:cstheme="minorHAnsi"/>
        </w:rPr>
        <w:t>Combinations</w:t>
      </w:r>
      <w:r w:rsidR="00C85140" w:rsidRPr="00356D65">
        <w:rPr>
          <w:rFonts w:cstheme="minorHAnsi"/>
        </w:rPr>
        <w:t xml:space="preserve"> </w:t>
      </w:r>
      <w:r w:rsidR="009F3A54" w:rsidRPr="00356D65">
        <w:rPr>
          <w:rFonts w:cstheme="minorHAnsi"/>
        </w:rPr>
        <w:t>rated ‘higher risk’ were those for which the likely source fisheries</w:t>
      </w:r>
      <w:r w:rsidR="00B7485F" w:rsidRPr="00356D65">
        <w:rPr>
          <w:rFonts w:cstheme="minorHAnsi"/>
        </w:rPr>
        <w:t xml:space="preserve"> </w:t>
      </w:r>
      <w:r w:rsidR="00123FE6" w:rsidRPr="00356D65">
        <w:rPr>
          <w:rFonts w:cstheme="minorHAnsi"/>
        </w:rPr>
        <w:t>had</w:t>
      </w:r>
      <w:r w:rsidR="00CE3638">
        <w:rPr>
          <w:rFonts w:cstheme="minorHAnsi"/>
        </w:rPr>
        <w:t>:</w:t>
      </w:r>
    </w:p>
    <w:p w14:paraId="72804B3D" w14:textId="21C63117" w:rsidR="00DF44ED" w:rsidRPr="00356D65" w:rsidRDefault="00F757ED" w:rsidP="00777536">
      <w:pPr>
        <w:pStyle w:val="ListBullet"/>
      </w:pPr>
      <w:r w:rsidRPr="00356D65">
        <w:t xml:space="preserve">a demonstrated history of IUU </w:t>
      </w:r>
      <w:r w:rsidR="009F3A54" w:rsidRPr="00356D65">
        <w:t xml:space="preserve">fishing </w:t>
      </w:r>
      <w:r w:rsidRPr="00356D65">
        <w:t>or otherwise well-characterised IUU</w:t>
      </w:r>
      <w:r w:rsidR="009F3A54" w:rsidRPr="00356D65">
        <w:t xml:space="preserve"> fishing</w:t>
      </w:r>
      <w:r w:rsidRPr="00356D65">
        <w:t xml:space="preserve"> ris</w:t>
      </w:r>
      <w:r w:rsidR="00B7485F" w:rsidRPr="00356D65">
        <w:t>k</w:t>
      </w:r>
    </w:p>
    <w:p w14:paraId="797DA116" w14:textId="012505F1" w:rsidR="00DF44ED" w:rsidRPr="00356D65" w:rsidRDefault="00F757ED" w:rsidP="00777536">
      <w:pPr>
        <w:pStyle w:val="ListBullet"/>
      </w:pPr>
      <w:r w:rsidRPr="00356D65">
        <w:t>weak MCS systems or a lack of recent information on MCS effectiveness</w:t>
      </w:r>
      <w:r w:rsidR="00F54BE2">
        <w:t xml:space="preserve">, </w:t>
      </w:r>
      <w:r w:rsidR="000E5700">
        <w:t>and/</w:t>
      </w:r>
      <w:r w:rsidR="00F54BE2">
        <w:t>or</w:t>
      </w:r>
    </w:p>
    <w:p w14:paraId="6C701F6A" w14:textId="7CC1186E" w:rsidR="00DF44ED" w:rsidRPr="00356D65" w:rsidRDefault="00F757ED" w:rsidP="00777536">
      <w:pPr>
        <w:pStyle w:val="ListBullet"/>
      </w:pPr>
      <w:r w:rsidRPr="00356D65">
        <w:t xml:space="preserve">passed through </w:t>
      </w:r>
      <w:r w:rsidR="00652752">
        <w:t xml:space="preserve">complex/opaque </w:t>
      </w:r>
      <w:r w:rsidRPr="00356D65">
        <w:t>supply chains.</w:t>
      </w:r>
    </w:p>
    <w:p w14:paraId="212B2589" w14:textId="113651CB" w:rsidR="00AA73A6" w:rsidRPr="00356D65" w:rsidRDefault="009969E3" w:rsidP="00DF44ED">
      <w:pPr>
        <w:rPr>
          <w:rFonts w:cstheme="minorHAnsi"/>
        </w:rPr>
      </w:pPr>
      <w:r w:rsidRPr="00356D65">
        <w:rPr>
          <w:rFonts w:cstheme="minorHAnsi"/>
        </w:rPr>
        <w:lastRenderedPageBreak/>
        <w:t>H</w:t>
      </w:r>
      <w:r w:rsidR="00F757ED" w:rsidRPr="00356D65">
        <w:rPr>
          <w:rFonts w:cstheme="minorHAnsi"/>
        </w:rPr>
        <w:t xml:space="preserve">igher risk sources were linked to </w:t>
      </w:r>
      <w:r w:rsidR="009A6144" w:rsidRPr="00356D65">
        <w:rPr>
          <w:rFonts w:cstheme="minorHAnsi"/>
        </w:rPr>
        <w:t>weaker MCS arrangements and limited enforcement capacity</w:t>
      </w:r>
      <w:r w:rsidR="00F757ED" w:rsidRPr="00356D65">
        <w:rPr>
          <w:rFonts w:cstheme="minorHAnsi"/>
        </w:rPr>
        <w:t xml:space="preserve">. </w:t>
      </w:r>
      <w:r w:rsidR="009F3A54" w:rsidRPr="00356D65">
        <w:rPr>
          <w:rFonts w:cstheme="minorHAnsi"/>
        </w:rPr>
        <w:t>Among the main commodity types, squid (particularly those fished in high seas areas), ‘</w:t>
      </w:r>
      <w:r w:rsidR="003E4BBD" w:rsidRPr="00356D65">
        <w:rPr>
          <w:rFonts w:cstheme="minorHAnsi"/>
        </w:rPr>
        <w:t>Fish Generic</w:t>
      </w:r>
      <w:r w:rsidR="009F3A54" w:rsidRPr="00356D65">
        <w:rPr>
          <w:rFonts w:cstheme="minorHAnsi"/>
        </w:rPr>
        <w:t>’ products and highly processed products</w:t>
      </w:r>
      <w:r w:rsidR="00663181" w:rsidRPr="00356D65">
        <w:rPr>
          <w:rFonts w:cstheme="minorHAnsi"/>
        </w:rPr>
        <w:t>, such as surimi,</w:t>
      </w:r>
      <w:r w:rsidR="009F3A54" w:rsidRPr="00356D65">
        <w:rPr>
          <w:rFonts w:cstheme="minorHAnsi"/>
        </w:rPr>
        <w:t xml:space="preserve"> were most frequently rated </w:t>
      </w:r>
      <w:r w:rsidR="00DF7B19" w:rsidRPr="00356D65">
        <w:rPr>
          <w:rFonts w:cstheme="minorHAnsi"/>
        </w:rPr>
        <w:t>‘</w:t>
      </w:r>
      <w:r w:rsidR="009F3A54" w:rsidRPr="00356D65">
        <w:rPr>
          <w:rFonts w:cstheme="minorHAnsi"/>
        </w:rPr>
        <w:t>higher risk</w:t>
      </w:r>
      <w:r w:rsidR="00DF7B19" w:rsidRPr="00356D65">
        <w:rPr>
          <w:rFonts w:cstheme="minorHAnsi"/>
        </w:rPr>
        <w:t>’</w:t>
      </w:r>
      <w:r w:rsidR="009F3A54" w:rsidRPr="00356D65">
        <w:rPr>
          <w:rFonts w:cstheme="minorHAnsi"/>
        </w:rPr>
        <w:t>.</w:t>
      </w:r>
    </w:p>
    <w:p w14:paraId="193304C6" w14:textId="57EB2B75" w:rsidR="003C677F" w:rsidRPr="00356D65" w:rsidRDefault="00F757ED" w:rsidP="00043DB3">
      <w:pPr>
        <w:rPr>
          <w:rFonts w:cstheme="minorHAnsi"/>
        </w:rPr>
      </w:pPr>
      <w:r w:rsidRPr="00356D65">
        <w:rPr>
          <w:rFonts w:cstheme="minorHAnsi"/>
        </w:rPr>
        <w:t xml:space="preserve">Overall, </w:t>
      </w:r>
      <w:r w:rsidR="00D51ECC" w:rsidRPr="00356D65">
        <w:rPr>
          <w:rFonts w:cstheme="minorHAnsi"/>
        </w:rPr>
        <w:t>MRAG con</w:t>
      </w:r>
      <w:r w:rsidR="00670A0D" w:rsidRPr="00356D65">
        <w:rPr>
          <w:rFonts w:cstheme="minorHAnsi"/>
        </w:rPr>
        <w:t>cluded it</w:t>
      </w:r>
      <w:r w:rsidR="00D51ECC" w:rsidRPr="00356D65">
        <w:rPr>
          <w:rFonts w:cstheme="minorHAnsi"/>
        </w:rPr>
        <w:t xml:space="preserve"> </w:t>
      </w:r>
      <w:r w:rsidRPr="00356D65">
        <w:rPr>
          <w:rFonts w:cstheme="minorHAnsi"/>
        </w:rPr>
        <w:t>is</w:t>
      </w:r>
      <w:r w:rsidR="00CF7456" w:rsidRPr="00356D65">
        <w:rPr>
          <w:rFonts w:cstheme="minorHAnsi"/>
        </w:rPr>
        <w:t xml:space="preserve"> </w:t>
      </w:r>
      <w:r w:rsidR="00481295">
        <w:rPr>
          <w:rFonts w:cstheme="minorHAnsi"/>
        </w:rPr>
        <w:t>in</w:t>
      </w:r>
      <w:r w:rsidRPr="00356D65">
        <w:rPr>
          <w:rFonts w:cstheme="minorHAnsi"/>
        </w:rPr>
        <w:t xml:space="preserve">feasible to </w:t>
      </w:r>
      <w:r w:rsidR="00095FC9" w:rsidRPr="00356D65">
        <w:rPr>
          <w:rFonts w:cstheme="minorHAnsi"/>
        </w:rPr>
        <w:t xml:space="preserve">accurately </w:t>
      </w:r>
      <w:r w:rsidRPr="00356D65">
        <w:rPr>
          <w:rFonts w:cstheme="minorHAnsi"/>
        </w:rPr>
        <w:t>estimate the volume and value of IUU</w:t>
      </w:r>
      <w:r w:rsidR="00095FC9" w:rsidRPr="00356D65">
        <w:rPr>
          <w:rFonts w:cstheme="minorHAnsi"/>
        </w:rPr>
        <w:t xml:space="preserve"> fishing</w:t>
      </w:r>
      <w:r w:rsidRPr="00356D65">
        <w:rPr>
          <w:rFonts w:cstheme="minorHAnsi"/>
        </w:rPr>
        <w:t xml:space="preserve">-derived </w:t>
      </w:r>
      <w:r w:rsidR="00095FC9" w:rsidRPr="00356D65">
        <w:rPr>
          <w:rFonts w:cstheme="minorHAnsi"/>
        </w:rPr>
        <w:t xml:space="preserve">seafood </w:t>
      </w:r>
      <w:r w:rsidRPr="00356D65">
        <w:rPr>
          <w:rFonts w:cstheme="minorHAnsi"/>
        </w:rPr>
        <w:t xml:space="preserve">in Australia’s </w:t>
      </w:r>
      <w:r w:rsidR="00095FC9" w:rsidRPr="00356D65">
        <w:rPr>
          <w:rFonts w:cstheme="minorHAnsi"/>
        </w:rPr>
        <w:t xml:space="preserve">supply chain </w:t>
      </w:r>
      <w:r w:rsidRPr="00356D65">
        <w:rPr>
          <w:rFonts w:cstheme="minorHAnsi"/>
        </w:rPr>
        <w:t xml:space="preserve">using current information. </w:t>
      </w:r>
      <w:r w:rsidR="00A75E1F" w:rsidRPr="00356D65">
        <w:rPr>
          <w:rFonts w:cstheme="minorHAnsi"/>
        </w:rPr>
        <w:t>M</w:t>
      </w:r>
      <w:r w:rsidR="00B1734C" w:rsidRPr="00356D65">
        <w:rPr>
          <w:rFonts w:cstheme="minorHAnsi"/>
        </w:rPr>
        <w:t>ore information is required</w:t>
      </w:r>
      <w:r w:rsidR="006C491E" w:rsidRPr="00356D65">
        <w:rPr>
          <w:rFonts w:cstheme="minorHAnsi"/>
        </w:rPr>
        <w:t xml:space="preserve"> on </w:t>
      </w:r>
      <w:r w:rsidR="00444628" w:rsidRPr="00356D65">
        <w:rPr>
          <w:rFonts w:cstheme="minorHAnsi"/>
        </w:rPr>
        <w:t xml:space="preserve">imported </w:t>
      </w:r>
      <w:r w:rsidR="006C491E" w:rsidRPr="00356D65">
        <w:rPr>
          <w:rFonts w:cstheme="minorHAnsi"/>
        </w:rPr>
        <w:t xml:space="preserve">species </w:t>
      </w:r>
      <w:r w:rsidR="00C64270" w:rsidRPr="00356D65">
        <w:rPr>
          <w:rFonts w:cstheme="minorHAnsi"/>
        </w:rPr>
        <w:t>and source fisher</w:t>
      </w:r>
      <w:r w:rsidR="00E74E12" w:rsidRPr="00356D65">
        <w:rPr>
          <w:rFonts w:cstheme="minorHAnsi"/>
        </w:rPr>
        <w:t>ie</w:t>
      </w:r>
      <w:r w:rsidR="00C64270" w:rsidRPr="00356D65">
        <w:rPr>
          <w:rFonts w:cstheme="minorHAnsi"/>
        </w:rPr>
        <w:t>s</w:t>
      </w:r>
      <w:r w:rsidR="00507F48" w:rsidRPr="00356D65">
        <w:rPr>
          <w:rFonts w:cstheme="minorHAnsi"/>
        </w:rPr>
        <w:t>,</w:t>
      </w:r>
      <w:r w:rsidR="00CD07F9" w:rsidRPr="00356D65">
        <w:rPr>
          <w:rFonts w:cstheme="minorHAnsi"/>
        </w:rPr>
        <w:t xml:space="preserve"> </w:t>
      </w:r>
      <w:r w:rsidR="00CF7456" w:rsidRPr="00356D65">
        <w:rPr>
          <w:rFonts w:cstheme="minorHAnsi"/>
        </w:rPr>
        <w:t>however</w:t>
      </w:r>
      <w:r w:rsidR="00652752">
        <w:rPr>
          <w:rFonts w:cstheme="minorHAnsi"/>
        </w:rPr>
        <w:t>,</w:t>
      </w:r>
      <w:r w:rsidR="000F7EC1" w:rsidRPr="00356D65">
        <w:rPr>
          <w:rFonts w:cstheme="minorHAnsi"/>
        </w:rPr>
        <w:t xml:space="preserve"> </w:t>
      </w:r>
      <w:r w:rsidR="00D8441B" w:rsidRPr="00356D65">
        <w:rPr>
          <w:rFonts w:cstheme="minorHAnsi"/>
        </w:rPr>
        <w:t xml:space="preserve">having a precise estimate </w:t>
      </w:r>
      <w:r w:rsidR="000F7EC1" w:rsidRPr="00356D65">
        <w:rPr>
          <w:rFonts w:cstheme="minorHAnsi"/>
        </w:rPr>
        <w:t>should not be a</w:t>
      </w:r>
      <w:r w:rsidR="00D8441B" w:rsidRPr="00356D65">
        <w:rPr>
          <w:rFonts w:cstheme="minorHAnsi"/>
        </w:rPr>
        <w:t xml:space="preserve"> pre-requisite for further action</w:t>
      </w:r>
      <w:r w:rsidR="001B4B1D" w:rsidRPr="00356D65">
        <w:rPr>
          <w:rFonts w:cstheme="minorHAnsi"/>
        </w:rPr>
        <w:t>.</w:t>
      </w:r>
    </w:p>
    <w:p w14:paraId="7DC8F76F" w14:textId="38F80C20" w:rsidR="00A32DE1" w:rsidRPr="00356D65" w:rsidRDefault="00F757ED" w:rsidP="00A32DE1">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Stakeholder views on IUU</w:t>
      </w:r>
      <w:r w:rsidR="005A77E8" w:rsidRPr="00356D65">
        <w:rPr>
          <w:rFonts w:asciiTheme="minorHAnsi" w:hAnsiTheme="minorHAnsi" w:cstheme="minorHAnsi"/>
        </w:rPr>
        <w:t xml:space="preserve"> fishing</w:t>
      </w:r>
      <w:r w:rsidRPr="00356D65">
        <w:rPr>
          <w:rFonts w:asciiTheme="minorHAnsi" w:hAnsiTheme="minorHAnsi" w:cstheme="minorHAnsi"/>
        </w:rPr>
        <w:t xml:space="preserve"> risk</w:t>
      </w:r>
    </w:p>
    <w:p w14:paraId="6FFF6865" w14:textId="11CFDDCC" w:rsidR="007A6663" w:rsidRPr="00356D65" w:rsidRDefault="00F757ED" w:rsidP="00D2756F">
      <w:r w:rsidRPr="00356D65">
        <w:t xml:space="preserve">In response to the </w:t>
      </w:r>
      <w:r w:rsidR="00241764" w:rsidRPr="00356D65">
        <w:t>department’s</w:t>
      </w:r>
      <w:r w:rsidRPr="00356D65">
        <w:t xml:space="preserve"> discussion paper, </w:t>
      </w:r>
      <w:r w:rsidR="0083569F" w:rsidRPr="00356D65">
        <w:t xml:space="preserve">stakeholders provided </w:t>
      </w:r>
      <w:r w:rsidR="005A77E8" w:rsidRPr="00356D65">
        <w:t>views on</w:t>
      </w:r>
      <w:r w:rsidR="0083569F" w:rsidRPr="00356D65">
        <w:t xml:space="preserve"> IUU </w:t>
      </w:r>
      <w:r w:rsidR="005A77E8" w:rsidRPr="00356D65">
        <w:t xml:space="preserve">fishing </w:t>
      </w:r>
      <w:r w:rsidR="0083569F" w:rsidRPr="00356D65">
        <w:t>risks</w:t>
      </w:r>
      <w:r w:rsidR="00194FF5" w:rsidRPr="00356D65">
        <w:t xml:space="preserve"> in Australia</w:t>
      </w:r>
      <w:r w:rsidR="005A77E8" w:rsidRPr="00356D65">
        <w:t>’s</w:t>
      </w:r>
      <w:r w:rsidR="00194FF5" w:rsidRPr="00356D65">
        <w:t xml:space="preserve"> seafood imports</w:t>
      </w:r>
      <w:r w:rsidR="0083569F" w:rsidRPr="00356D65">
        <w:t xml:space="preserve"> (</w:t>
      </w:r>
      <w:r w:rsidR="00F45B3E">
        <w:fldChar w:fldCharType="begin"/>
      </w:r>
      <w:r w:rsidR="00F45B3E">
        <w:instrText xml:space="preserve"> REF _Ref147833285 \h </w:instrText>
      </w:r>
      <w:r w:rsidR="00F45B3E">
        <w:fldChar w:fldCharType="separate"/>
      </w:r>
      <w:r w:rsidR="008C605A" w:rsidRPr="00356D65">
        <w:rPr>
          <w:rFonts w:cstheme="minorHAnsi"/>
        </w:rPr>
        <w:t xml:space="preserve">Box </w:t>
      </w:r>
      <w:r w:rsidR="008C605A">
        <w:rPr>
          <w:rFonts w:cstheme="minorHAnsi"/>
          <w:noProof/>
        </w:rPr>
        <w:t>3</w:t>
      </w:r>
      <w:r w:rsidR="00F45B3E">
        <w:fldChar w:fldCharType="end"/>
      </w:r>
      <w:r w:rsidR="0083569F" w:rsidRPr="00356D65">
        <w:t>).</w:t>
      </w:r>
    </w:p>
    <w:p w14:paraId="5AE309DC" w14:textId="3FBD142C" w:rsidR="002B0E57" w:rsidRDefault="00F757ED" w:rsidP="0045127C">
      <w:pPr>
        <w:pStyle w:val="Caption"/>
        <w:rPr>
          <w:rFonts w:asciiTheme="minorHAnsi" w:hAnsiTheme="minorHAnsi" w:cstheme="minorHAnsi"/>
        </w:rPr>
      </w:pPr>
      <w:bookmarkStart w:id="24" w:name="_Ref147833285"/>
      <w:bookmarkStart w:id="25" w:name="_Toc147828089"/>
      <w:r w:rsidRPr="00356D65">
        <w:rPr>
          <w:rFonts w:asciiTheme="minorHAnsi" w:hAnsiTheme="minorHAnsi" w:cstheme="minorHAnsi"/>
        </w:rPr>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3</w:t>
      </w:r>
      <w:r w:rsidR="00344F31" w:rsidRPr="00356D65">
        <w:rPr>
          <w:rFonts w:asciiTheme="minorHAnsi" w:hAnsiTheme="minorHAnsi" w:cstheme="minorHAnsi"/>
        </w:rPr>
        <w:fldChar w:fldCharType="end"/>
      </w:r>
      <w:bookmarkEnd w:id="24"/>
      <w:r w:rsidRPr="00356D65">
        <w:rPr>
          <w:rFonts w:asciiTheme="minorHAnsi" w:hAnsiTheme="minorHAnsi" w:cstheme="minorHAnsi"/>
        </w:rPr>
        <w:t xml:space="preserve"> Stakeholder views on IUU</w:t>
      </w:r>
      <w:r w:rsidR="005A77E8" w:rsidRPr="00356D65">
        <w:rPr>
          <w:rFonts w:asciiTheme="minorHAnsi" w:hAnsiTheme="minorHAnsi" w:cstheme="minorHAnsi"/>
        </w:rPr>
        <w:t xml:space="preserve"> fishing</w:t>
      </w:r>
      <w:r w:rsidRPr="00356D65">
        <w:rPr>
          <w:rFonts w:asciiTheme="minorHAnsi" w:hAnsiTheme="minorHAnsi" w:cstheme="minorHAnsi"/>
        </w:rPr>
        <w:t xml:space="preserve"> risk</w:t>
      </w:r>
      <w:bookmarkEnd w:id="25"/>
    </w:p>
    <w:p w14:paraId="7BFDA301" w14:textId="77777777" w:rsidR="002B0E57" w:rsidRDefault="00F757ED" w:rsidP="00761513">
      <w:pPr>
        <w:pStyle w:val="BoxText"/>
        <w:shd w:val="clear" w:color="auto" w:fill="F2F2F2" w:themeFill="background1" w:themeFillShade="F2"/>
        <w:rPr>
          <w:rFonts w:cstheme="minorHAnsi"/>
        </w:rPr>
      </w:pPr>
      <w:r w:rsidRPr="00356D65">
        <w:rPr>
          <w:rFonts w:cstheme="minorHAnsi"/>
        </w:rPr>
        <w:t>Stakeholders held differing views</w:t>
      </w:r>
      <w:r w:rsidR="0083569F" w:rsidRPr="00356D65">
        <w:rPr>
          <w:rFonts w:cstheme="minorHAnsi"/>
        </w:rPr>
        <w:t xml:space="preserve"> on </w:t>
      </w:r>
      <w:r w:rsidRPr="00356D65">
        <w:rPr>
          <w:rFonts w:cstheme="minorHAnsi"/>
        </w:rPr>
        <w:t xml:space="preserve">the relative risk of IUU </w:t>
      </w:r>
      <w:r w:rsidR="005A77E8" w:rsidRPr="00356D65">
        <w:rPr>
          <w:rFonts w:cstheme="minorHAnsi"/>
        </w:rPr>
        <w:t xml:space="preserve">fishing product </w:t>
      </w:r>
      <w:r w:rsidRPr="00356D65">
        <w:rPr>
          <w:rFonts w:cstheme="minorHAnsi"/>
        </w:rPr>
        <w:t>in Australia’s imports.</w:t>
      </w:r>
    </w:p>
    <w:p w14:paraId="08A58CBA" w14:textId="5C2CFF4D" w:rsidR="004A686C" w:rsidRPr="00356D65" w:rsidRDefault="00F757ED" w:rsidP="004A686C">
      <w:pPr>
        <w:pStyle w:val="BoxTextBullet"/>
        <w:shd w:val="clear" w:color="auto" w:fill="F2F2F2" w:themeFill="background1" w:themeFillShade="F2"/>
        <w:rPr>
          <w:rFonts w:cstheme="minorHAnsi"/>
        </w:rPr>
      </w:pPr>
      <w:r w:rsidRPr="00356D65">
        <w:rPr>
          <w:rFonts w:cstheme="minorHAnsi"/>
        </w:rPr>
        <w:t xml:space="preserve">The Australian Marine Conservation Society (AMCS) and TRAFFIC note </w:t>
      </w:r>
      <w:r w:rsidR="005A77E8" w:rsidRPr="00356D65">
        <w:rPr>
          <w:rFonts w:cstheme="minorHAnsi"/>
        </w:rPr>
        <w:t xml:space="preserve">that </w:t>
      </w:r>
      <w:r w:rsidR="00400D28" w:rsidRPr="00356D65">
        <w:rPr>
          <w:rFonts w:cstheme="minorHAnsi"/>
        </w:rPr>
        <w:t>while it is difficult to undertake quantitative risk assessments using public data, Australia is importing high-risk species from high-risk countries. Particular concerns were raised regarding tuna, squid, sharks, and prawns.</w:t>
      </w:r>
    </w:p>
    <w:p w14:paraId="1A17E04A" w14:textId="53C2C3E1" w:rsidR="002B0E57" w:rsidRDefault="00F757ED" w:rsidP="00D467A2">
      <w:pPr>
        <w:pStyle w:val="BoxTextBullet"/>
        <w:shd w:val="clear" w:color="auto" w:fill="F2F2F2" w:themeFill="background1" w:themeFillShade="F2"/>
        <w:rPr>
          <w:rFonts w:cstheme="minorHAnsi"/>
        </w:rPr>
      </w:pPr>
      <w:r w:rsidRPr="00356D65">
        <w:rPr>
          <w:rFonts w:cstheme="minorHAnsi"/>
        </w:rPr>
        <w:t xml:space="preserve">The Food and Beverage Importers Association (FBIA) note key imported seafood product lines are from low-risk IUU </w:t>
      </w:r>
      <w:r w:rsidR="005A77E8" w:rsidRPr="00356D65">
        <w:rPr>
          <w:rFonts w:cstheme="minorHAnsi"/>
        </w:rPr>
        <w:t xml:space="preserve">fishing </w:t>
      </w:r>
      <w:r w:rsidRPr="00356D65">
        <w:rPr>
          <w:rFonts w:cstheme="minorHAnsi"/>
        </w:rPr>
        <w:t>categories, such as farmed product or product that comes with eco-certifications</w:t>
      </w:r>
      <w:r w:rsidR="003E66CA" w:rsidRPr="00356D65">
        <w:rPr>
          <w:rFonts w:cstheme="minorHAnsi"/>
        </w:rPr>
        <w:t xml:space="preserve">. </w:t>
      </w:r>
      <w:r w:rsidRPr="00356D65">
        <w:rPr>
          <w:rFonts w:cstheme="minorHAnsi"/>
        </w:rPr>
        <w:t>Where this is not the case</w:t>
      </w:r>
      <w:r w:rsidR="005A77E8" w:rsidRPr="00356D65">
        <w:rPr>
          <w:rFonts w:cstheme="minorHAnsi"/>
        </w:rPr>
        <w:t>,</w:t>
      </w:r>
      <w:r w:rsidRPr="00356D65">
        <w:rPr>
          <w:rFonts w:cstheme="minorHAnsi"/>
        </w:rPr>
        <w:t xml:space="preserve"> FBIA members apply a series of tools to minimise the risk that any IUU </w:t>
      </w:r>
      <w:r w:rsidR="005A77E8" w:rsidRPr="00356D65">
        <w:rPr>
          <w:rFonts w:cstheme="minorHAnsi"/>
        </w:rPr>
        <w:t xml:space="preserve">fishing products </w:t>
      </w:r>
      <w:r w:rsidRPr="00356D65">
        <w:rPr>
          <w:rFonts w:cstheme="minorHAnsi"/>
        </w:rPr>
        <w:t xml:space="preserve">enters their </w:t>
      </w:r>
      <w:r w:rsidR="005A77E8" w:rsidRPr="00356D65">
        <w:rPr>
          <w:rFonts w:cstheme="minorHAnsi"/>
        </w:rPr>
        <w:t>supply chains</w:t>
      </w:r>
      <w:r w:rsidRPr="00356D65">
        <w:rPr>
          <w:rFonts w:cstheme="minorHAnsi"/>
        </w:rPr>
        <w:t>.</w:t>
      </w:r>
    </w:p>
    <w:p w14:paraId="733C85F6" w14:textId="4FB18165" w:rsidR="00594960" w:rsidRDefault="00F757ED" w:rsidP="00761513">
      <w:pPr>
        <w:pStyle w:val="BoxTextBullet"/>
        <w:shd w:val="clear" w:color="auto" w:fill="F2F2F2" w:themeFill="background1" w:themeFillShade="F2"/>
        <w:rPr>
          <w:rFonts w:cstheme="minorHAnsi"/>
        </w:rPr>
      </w:pPr>
      <w:r w:rsidRPr="00594960">
        <w:rPr>
          <w:rFonts w:cstheme="minorHAnsi"/>
        </w:rPr>
        <w:t>The Marine Stewardship Council (MSC) note there is a high level of industry self-regulation,</w:t>
      </w:r>
      <w:r w:rsidR="00D10FB9">
        <w:t xml:space="preserve"> </w:t>
      </w:r>
      <w:r w:rsidR="00D10FB9" w:rsidRPr="00565916">
        <w:t xml:space="preserve">particularly among major Australian supermarkets. </w:t>
      </w:r>
      <w:r w:rsidRPr="00594960">
        <w:rPr>
          <w:rFonts w:cstheme="minorHAnsi"/>
        </w:rPr>
        <w:t xml:space="preserve">They </w:t>
      </w:r>
      <w:r w:rsidR="00594960" w:rsidRPr="00594960">
        <w:rPr>
          <w:rFonts w:cstheme="minorHAnsi"/>
        </w:rPr>
        <w:t>drew attention to IUU risk related to tropical surimi products.</w:t>
      </w:r>
    </w:p>
    <w:p w14:paraId="76D6C133" w14:textId="7269C56C" w:rsidR="00F24237" w:rsidRPr="00594960" w:rsidRDefault="00F757ED" w:rsidP="00761513">
      <w:pPr>
        <w:pStyle w:val="BoxTextBullet"/>
        <w:shd w:val="clear" w:color="auto" w:fill="F2F2F2" w:themeFill="background1" w:themeFillShade="F2"/>
        <w:rPr>
          <w:rFonts w:cstheme="minorHAnsi"/>
        </w:rPr>
      </w:pPr>
      <w:r w:rsidRPr="00594960">
        <w:rPr>
          <w:rFonts w:cstheme="minorHAnsi"/>
        </w:rPr>
        <w:t xml:space="preserve">The Minderoo </w:t>
      </w:r>
      <w:r w:rsidR="00656507">
        <w:rPr>
          <w:rFonts w:cstheme="minorHAnsi"/>
        </w:rPr>
        <w:t>F</w:t>
      </w:r>
      <w:r w:rsidRPr="00594960">
        <w:rPr>
          <w:rFonts w:cstheme="minorHAnsi"/>
        </w:rPr>
        <w:t xml:space="preserve">oundation </w:t>
      </w:r>
      <w:r w:rsidR="009B4D60" w:rsidRPr="00594960">
        <w:rPr>
          <w:rFonts w:cstheme="minorHAnsi"/>
        </w:rPr>
        <w:t>note</w:t>
      </w:r>
      <w:r w:rsidR="000B613F" w:rsidRPr="00594960">
        <w:rPr>
          <w:rFonts w:cstheme="minorHAnsi"/>
        </w:rPr>
        <w:t xml:space="preserve"> </w:t>
      </w:r>
      <w:r w:rsidR="00E46D5C" w:rsidRPr="00594960">
        <w:rPr>
          <w:rFonts w:cstheme="minorHAnsi"/>
        </w:rPr>
        <w:t>Australia</w:t>
      </w:r>
      <w:r w:rsidR="000F3434" w:rsidRPr="00594960">
        <w:rPr>
          <w:rFonts w:cstheme="minorHAnsi"/>
        </w:rPr>
        <w:t xml:space="preserve"> faces considerable risk, particularly due to inadequate policies </w:t>
      </w:r>
      <w:r w:rsidR="00365CA4" w:rsidRPr="00594960">
        <w:rPr>
          <w:rFonts w:cstheme="minorHAnsi"/>
        </w:rPr>
        <w:t>to</w:t>
      </w:r>
      <w:r w:rsidR="000F3434" w:rsidRPr="00594960">
        <w:rPr>
          <w:rFonts w:cstheme="minorHAnsi"/>
        </w:rPr>
        <w:t xml:space="preserve"> deter IUU</w:t>
      </w:r>
      <w:r w:rsidR="005A77E8" w:rsidRPr="00594960">
        <w:rPr>
          <w:rFonts w:cstheme="minorHAnsi"/>
        </w:rPr>
        <w:t xml:space="preserve"> fishing</w:t>
      </w:r>
      <w:r w:rsidR="000F3434" w:rsidRPr="00594960">
        <w:rPr>
          <w:rFonts w:cstheme="minorHAnsi"/>
        </w:rPr>
        <w:t xml:space="preserve"> products and the widespread IUU </w:t>
      </w:r>
      <w:r w:rsidR="005A77E8" w:rsidRPr="00594960">
        <w:rPr>
          <w:rFonts w:cstheme="minorHAnsi"/>
        </w:rPr>
        <w:t xml:space="preserve">fishing </w:t>
      </w:r>
      <w:r w:rsidR="000F3434" w:rsidRPr="00594960">
        <w:rPr>
          <w:rFonts w:cstheme="minorHAnsi"/>
        </w:rPr>
        <w:t>practices among some of Australia's key trade partners.</w:t>
      </w:r>
      <w:r w:rsidR="00365CA4" w:rsidRPr="00594960">
        <w:rPr>
          <w:rFonts w:cstheme="minorHAnsi"/>
        </w:rPr>
        <w:t xml:space="preserve"> </w:t>
      </w:r>
      <w:r w:rsidR="00CA4EB3" w:rsidRPr="00594960">
        <w:rPr>
          <w:rFonts w:cstheme="minorHAnsi"/>
        </w:rPr>
        <w:t>A</w:t>
      </w:r>
      <w:r w:rsidRPr="00594960">
        <w:rPr>
          <w:rFonts w:cstheme="minorHAnsi"/>
        </w:rPr>
        <w:t>nalysing</w:t>
      </w:r>
      <w:r w:rsidR="00B64218" w:rsidRPr="00594960">
        <w:rPr>
          <w:rFonts w:cstheme="minorHAnsi"/>
        </w:rPr>
        <w:t xml:space="preserve"> </w:t>
      </w:r>
      <w:r w:rsidRPr="00594960">
        <w:rPr>
          <w:rFonts w:cstheme="minorHAnsi"/>
        </w:rPr>
        <w:t>risks associated</w:t>
      </w:r>
      <w:r w:rsidR="00627F16" w:rsidRPr="00594960">
        <w:rPr>
          <w:rFonts w:cstheme="minorHAnsi"/>
        </w:rPr>
        <w:t xml:space="preserve"> with</w:t>
      </w:r>
      <w:r w:rsidRPr="00594960">
        <w:rPr>
          <w:rFonts w:cstheme="minorHAnsi"/>
        </w:rPr>
        <w:t xml:space="preserve"> </w:t>
      </w:r>
      <w:r w:rsidR="004650AC" w:rsidRPr="00594960">
        <w:rPr>
          <w:rFonts w:cstheme="minorHAnsi"/>
        </w:rPr>
        <w:t>high volume species</w:t>
      </w:r>
      <w:r w:rsidRPr="00594960">
        <w:rPr>
          <w:rFonts w:cstheme="minorHAnsi"/>
        </w:rPr>
        <w:t xml:space="preserve"> they </w:t>
      </w:r>
      <w:r w:rsidR="00367E70" w:rsidRPr="00594960">
        <w:rPr>
          <w:rFonts w:cstheme="minorHAnsi"/>
        </w:rPr>
        <w:t>note</w:t>
      </w:r>
      <w:r w:rsidR="00CA4EB3" w:rsidRPr="00594960">
        <w:rPr>
          <w:rFonts w:cstheme="minorHAnsi"/>
        </w:rPr>
        <w:t xml:space="preserve"> tuna, </w:t>
      </w:r>
      <w:r w:rsidR="00346530" w:rsidRPr="00594960">
        <w:rPr>
          <w:rFonts w:cstheme="minorHAnsi"/>
        </w:rPr>
        <w:t>prawns,</w:t>
      </w:r>
      <w:r w:rsidR="00CA4EB3" w:rsidRPr="00594960">
        <w:rPr>
          <w:rFonts w:cstheme="minorHAnsi"/>
        </w:rPr>
        <w:t xml:space="preserve"> squid</w:t>
      </w:r>
      <w:r w:rsidR="00346530" w:rsidRPr="00594960">
        <w:rPr>
          <w:rFonts w:cstheme="minorHAnsi"/>
        </w:rPr>
        <w:t xml:space="preserve">, and </w:t>
      </w:r>
      <w:r w:rsidR="00904A67" w:rsidRPr="00594960">
        <w:rPr>
          <w:rFonts w:cstheme="minorHAnsi"/>
        </w:rPr>
        <w:t xml:space="preserve">generic </w:t>
      </w:r>
      <w:r w:rsidR="00346530" w:rsidRPr="00594960">
        <w:rPr>
          <w:rFonts w:cstheme="minorHAnsi"/>
        </w:rPr>
        <w:t>categories</w:t>
      </w:r>
      <w:r w:rsidR="00904A67" w:rsidRPr="00594960">
        <w:rPr>
          <w:rFonts w:cstheme="minorHAnsi"/>
        </w:rPr>
        <w:t xml:space="preserve"> all </w:t>
      </w:r>
      <w:r w:rsidR="00CA4EB3" w:rsidRPr="00594960">
        <w:rPr>
          <w:rFonts w:cstheme="minorHAnsi"/>
        </w:rPr>
        <w:t>carry significant risk.</w:t>
      </w:r>
    </w:p>
    <w:p w14:paraId="483FEE8A" w14:textId="4732F592" w:rsidR="009D0DD4" w:rsidRPr="00356D65" w:rsidRDefault="00F757ED" w:rsidP="006C51D4">
      <w:pPr>
        <w:pStyle w:val="BoxTextBullet"/>
        <w:shd w:val="clear" w:color="auto" w:fill="F2F2F2" w:themeFill="background1" w:themeFillShade="F2"/>
        <w:rPr>
          <w:rFonts w:cstheme="minorHAnsi"/>
        </w:rPr>
      </w:pPr>
      <w:r w:rsidRPr="00356D65">
        <w:rPr>
          <w:rFonts w:cstheme="minorHAnsi"/>
        </w:rPr>
        <w:t xml:space="preserve">The University of Queensland </w:t>
      </w:r>
      <w:r w:rsidR="00080F9B" w:rsidRPr="00356D65">
        <w:rPr>
          <w:rFonts w:cstheme="minorHAnsi"/>
        </w:rPr>
        <w:t>note</w:t>
      </w:r>
      <w:r w:rsidRPr="00356D65">
        <w:rPr>
          <w:rFonts w:cstheme="minorHAnsi"/>
        </w:rPr>
        <w:t xml:space="preserve"> </w:t>
      </w:r>
      <w:r w:rsidR="002B05FB" w:rsidRPr="00356D65">
        <w:rPr>
          <w:rFonts w:cstheme="minorHAnsi"/>
        </w:rPr>
        <w:t>more than half of Australia’s seafood imports are from countries with less effective fisheries management scores</w:t>
      </w:r>
      <w:r w:rsidR="003477D0">
        <w:rPr>
          <w:rFonts w:cstheme="minorHAnsi"/>
        </w:rPr>
        <w:t xml:space="preserve">. </w:t>
      </w:r>
      <w:r w:rsidR="003477D0" w:rsidRPr="003477D0">
        <w:rPr>
          <w:rFonts w:cstheme="minorHAnsi"/>
        </w:rPr>
        <w:t>They identified Australia imports at least eleven globally threatened species, but specific trade flows with elevated IUU fishing risk were not identified.</w:t>
      </w:r>
    </w:p>
    <w:p w14:paraId="56F0308F" w14:textId="1270BB9B" w:rsidR="00716486" w:rsidRPr="00356D65" w:rsidRDefault="00F757ED" w:rsidP="00716486">
      <w:pPr>
        <w:pStyle w:val="BoxText"/>
        <w:shd w:val="clear" w:color="auto" w:fill="F2F2F2" w:themeFill="background1" w:themeFillShade="F2"/>
        <w:rPr>
          <w:rFonts w:cstheme="minorHAnsi"/>
        </w:rPr>
      </w:pPr>
      <w:r w:rsidRPr="00356D65">
        <w:rPr>
          <w:rFonts w:cstheme="minorHAnsi"/>
        </w:rPr>
        <w:t xml:space="preserve">Several stakeholders extended their assessment of risk to capture broader sustainability considerations and </w:t>
      </w:r>
      <w:r w:rsidR="00D51B22" w:rsidRPr="00356D65">
        <w:rPr>
          <w:rFonts w:cstheme="minorHAnsi"/>
        </w:rPr>
        <w:t>concerns regarding potential labour abuse</w:t>
      </w:r>
      <w:r w:rsidRPr="00356D65">
        <w:rPr>
          <w:rFonts w:cstheme="minorHAnsi"/>
        </w:rPr>
        <w:t xml:space="preserve"> issues. </w:t>
      </w:r>
      <w:r w:rsidR="00446F3F" w:rsidRPr="00356D65">
        <w:rPr>
          <w:rFonts w:cstheme="minorHAnsi"/>
        </w:rPr>
        <w:t xml:space="preserve">However, as noted </w:t>
      </w:r>
      <w:r w:rsidR="00446F3F" w:rsidRPr="00777536">
        <w:rPr>
          <w:rFonts w:cstheme="minorHAnsi"/>
        </w:rPr>
        <w:t xml:space="preserve">in </w:t>
      </w:r>
      <w:r w:rsidR="00D300C4" w:rsidRPr="007803B3">
        <w:rPr>
          <w:rFonts w:cstheme="minorHAnsi"/>
        </w:rPr>
        <w:t>S</w:t>
      </w:r>
      <w:r w:rsidR="00446F3F" w:rsidRPr="007803B3">
        <w:rPr>
          <w:rFonts w:cstheme="minorHAnsi"/>
        </w:rPr>
        <w:t xml:space="preserve">ection </w:t>
      </w:r>
      <w:r w:rsidR="00777536" w:rsidRPr="007803B3">
        <w:rPr>
          <w:rFonts w:cstheme="minorHAnsi"/>
        </w:rPr>
        <w:t>1</w:t>
      </w:r>
      <w:r w:rsidR="0058666C" w:rsidRPr="007803B3">
        <w:rPr>
          <w:rFonts w:cstheme="minorHAnsi"/>
        </w:rPr>
        <w:t>,</w:t>
      </w:r>
      <w:r w:rsidR="0058666C" w:rsidRPr="00356D65">
        <w:rPr>
          <w:rFonts w:cstheme="minorHAnsi"/>
        </w:rPr>
        <w:t xml:space="preserve"> these issues are not in </w:t>
      </w:r>
      <w:r w:rsidRPr="00356D65">
        <w:rPr>
          <w:rFonts w:cstheme="minorHAnsi"/>
        </w:rPr>
        <w:t xml:space="preserve">scope for </w:t>
      </w:r>
      <w:r w:rsidR="00CA05FB" w:rsidRPr="00356D65">
        <w:rPr>
          <w:rFonts w:cstheme="minorHAnsi"/>
        </w:rPr>
        <w:t>this</w:t>
      </w:r>
      <w:r w:rsidRPr="00356D65">
        <w:rPr>
          <w:rFonts w:cstheme="minorHAnsi"/>
        </w:rPr>
        <w:t xml:space="preserve"> </w:t>
      </w:r>
      <w:r w:rsidR="00A42055" w:rsidRPr="00356D65">
        <w:rPr>
          <w:rFonts w:cstheme="minorHAnsi"/>
        </w:rPr>
        <w:t>review.</w:t>
      </w:r>
    </w:p>
    <w:p w14:paraId="79DA5381" w14:textId="7E0B57C1" w:rsidR="004F324A" w:rsidRPr="00356D65" w:rsidRDefault="00F757ED" w:rsidP="00D2756F">
      <w:r w:rsidRPr="00356D65">
        <w:t>The department will work with MRAG</w:t>
      </w:r>
      <w:r w:rsidR="009742CD" w:rsidRPr="00356D65">
        <w:t xml:space="preserve"> Asia Pacific</w:t>
      </w:r>
      <w:r w:rsidRPr="00356D65">
        <w:t xml:space="preserve">, </w:t>
      </w:r>
      <w:r w:rsidR="008F1950" w:rsidRPr="00356D65">
        <w:t>industry,</w:t>
      </w:r>
      <w:r w:rsidRPr="00356D65">
        <w:t xml:space="preserve"> and other stakeholders to refine </w:t>
      </w:r>
      <w:r w:rsidR="00CA05FB" w:rsidRPr="00356D65">
        <w:t xml:space="preserve">its </w:t>
      </w:r>
      <w:r w:rsidRPr="00356D65">
        <w:t xml:space="preserve">analysis of IUU </w:t>
      </w:r>
      <w:r w:rsidR="005A77E8" w:rsidRPr="00356D65">
        <w:t xml:space="preserve">fishing </w:t>
      </w:r>
      <w:r w:rsidRPr="00356D65">
        <w:t xml:space="preserve">risk </w:t>
      </w:r>
      <w:r w:rsidR="00CA05FB" w:rsidRPr="00356D65">
        <w:t>for the</w:t>
      </w:r>
      <w:r w:rsidR="005A77E8" w:rsidRPr="00356D65">
        <w:t xml:space="preserve"> </w:t>
      </w:r>
      <w:r w:rsidRPr="00356D65">
        <w:t>final report.</w:t>
      </w:r>
    </w:p>
    <w:p w14:paraId="3549F870" w14:textId="77B31FAE" w:rsidR="0083569F" w:rsidRPr="00356D65" w:rsidRDefault="00F757ED" w:rsidP="0083569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Summ</w:t>
      </w:r>
      <w:r w:rsidR="005A77E8" w:rsidRPr="00356D65">
        <w:rPr>
          <w:rFonts w:asciiTheme="minorHAnsi" w:hAnsiTheme="minorHAnsi" w:cstheme="minorHAnsi"/>
        </w:rPr>
        <w:t>ary</w:t>
      </w:r>
    </w:p>
    <w:p w14:paraId="01475B78" w14:textId="108C9AB6" w:rsidR="001F5B42" w:rsidRPr="00356D65" w:rsidRDefault="00F757ED" w:rsidP="001F5B42">
      <w:pPr>
        <w:rPr>
          <w:rFonts w:cstheme="minorHAnsi"/>
        </w:rPr>
      </w:pPr>
      <w:r w:rsidRPr="00356D65">
        <w:rPr>
          <w:rFonts w:cstheme="minorHAnsi"/>
        </w:rPr>
        <w:t xml:space="preserve">While there </w:t>
      </w:r>
      <w:r w:rsidR="007F6FFE" w:rsidRPr="00356D65">
        <w:rPr>
          <w:rFonts w:cstheme="minorHAnsi"/>
        </w:rPr>
        <w:t xml:space="preserve">are different views regarding the overall level of </w:t>
      </w:r>
      <w:r w:rsidR="00F97E1E" w:rsidRPr="00356D65">
        <w:rPr>
          <w:rFonts w:cstheme="minorHAnsi"/>
        </w:rPr>
        <w:t>IUU</w:t>
      </w:r>
      <w:r w:rsidR="005A77E8" w:rsidRPr="00356D65">
        <w:rPr>
          <w:rFonts w:cstheme="minorHAnsi"/>
        </w:rPr>
        <w:t xml:space="preserve"> fishing</w:t>
      </w:r>
      <w:r w:rsidR="00F97E1E" w:rsidRPr="00356D65">
        <w:rPr>
          <w:rFonts w:cstheme="minorHAnsi"/>
        </w:rPr>
        <w:t xml:space="preserve"> risk in Australian seafood imports</w:t>
      </w:r>
      <w:r w:rsidR="00CF6C52" w:rsidRPr="00356D65">
        <w:rPr>
          <w:rFonts w:cstheme="minorHAnsi"/>
        </w:rPr>
        <w:t>,</w:t>
      </w:r>
      <w:r w:rsidRPr="00356D65">
        <w:rPr>
          <w:rFonts w:cstheme="minorHAnsi"/>
        </w:rPr>
        <w:t xml:space="preserve"> t</w:t>
      </w:r>
      <w:r w:rsidR="00ED06B3" w:rsidRPr="00356D65">
        <w:rPr>
          <w:rFonts w:cstheme="minorHAnsi"/>
        </w:rPr>
        <w:t xml:space="preserve">here </w:t>
      </w:r>
      <w:r w:rsidR="007F6FFE" w:rsidRPr="00356D65">
        <w:rPr>
          <w:rFonts w:cstheme="minorHAnsi"/>
        </w:rPr>
        <w:t>was broad agreement</w:t>
      </w:r>
      <w:r w:rsidR="004C1BF2" w:rsidRPr="00356D65">
        <w:rPr>
          <w:rFonts w:cstheme="minorHAnsi"/>
        </w:rPr>
        <w:t xml:space="preserve"> </w:t>
      </w:r>
      <w:r w:rsidR="00D67D45" w:rsidRPr="00356D65">
        <w:rPr>
          <w:rFonts w:cstheme="minorHAnsi"/>
        </w:rPr>
        <w:t xml:space="preserve">that risks are </w:t>
      </w:r>
      <w:r w:rsidR="00C96E5E" w:rsidRPr="00356D65">
        <w:rPr>
          <w:rFonts w:cstheme="minorHAnsi"/>
        </w:rPr>
        <w:t>present</w:t>
      </w:r>
      <w:r w:rsidR="005A77E8" w:rsidRPr="00356D65">
        <w:rPr>
          <w:rFonts w:cstheme="minorHAnsi"/>
        </w:rPr>
        <w:t xml:space="preserve"> </w:t>
      </w:r>
      <w:r w:rsidR="00C96E5E" w:rsidRPr="00356D65">
        <w:rPr>
          <w:rFonts w:cstheme="minorHAnsi"/>
        </w:rPr>
        <w:t>and</w:t>
      </w:r>
      <w:r w:rsidR="00294C54" w:rsidRPr="00356D65">
        <w:rPr>
          <w:rFonts w:cstheme="minorHAnsi"/>
        </w:rPr>
        <w:t xml:space="preserve"> </w:t>
      </w:r>
      <w:r w:rsidR="00A664FA" w:rsidRPr="00356D65">
        <w:rPr>
          <w:rFonts w:cstheme="minorHAnsi"/>
        </w:rPr>
        <w:t xml:space="preserve">data limitations prevent </w:t>
      </w:r>
      <w:r w:rsidR="007B4B2C" w:rsidRPr="00356D65">
        <w:rPr>
          <w:rFonts w:cstheme="minorHAnsi"/>
        </w:rPr>
        <w:t>a</w:t>
      </w:r>
      <w:r w:rsidR="000E5D41" w:rsidRPr="00356D65">
        <w:rPr>
          <w:rFonts w:cstheme="minorHAnsi"/>
        </w:rPr>
        <w:t xml:space="preserve">n accurate </w:t>
      </w:r>
      <w:r w:rsidR="00E43266" w:rsidRPr="00356D65">
        <w:rPr>
          <w:rFonts w:cstheme="minorHAnsi"/>
        </w:rPr>
        <w:t>estimation</w:t>
      </w:r>
      <w:r w:rsidR="004C64FD" w:rsidRPr="00356D65">
        <w:rPr>
          <w:rFonts w:cstheme="minorHAnsi"/>
        </w:rPr>
        <w:t xml:space="preserve"> of overall IUU</w:t>
      </w:r>
      <w:r w:rsidR="005A77E8" w:rsidRPr="00356D65">
        <w:rPr>
          <w:rFonts w:cstheme="minorHAnsi"/>
        </w:rPr>
        <w:t xml:space="preserve"> fishing</w:t>
      </w:r>
      <w:r w:rsidR="004C64FD" w:rsidRPr="00356D65">
        <w:rPr>
          <w:rFonts w:cstheme="minorHAnsi"/>
        </w:rPr>
        <w:t xml:space="preserve"> </w:t>
      </w:r>
      <w:r w:rsidR="0011509A" w:rsidRPr="00356D65">
        <w:rPr>
          <w:rFonts w:cstheme="minorHAnsi"/>
        </w:rPr>
        <w:t>inflows</w:t>
      </w:r>
      <w:r w:rsidR="00E43266" w:rsidRPr="00356D65">
        <w:rPr>
          <w:rFonts w:cstheme="minorHAnsi"/>
        </w:rPr>
        <w:t>.</w:t>
      </w:r>
    </w:p>
    <w:p w14:paraId="55D7832C" w14:textId="3E36BF68" w:rsidR="000D4426" w:rsidRPr="00356D65" w:rsidRDefault="00F757ED" w:rsidP="001F5B42">
      <w:pPr>
        <w:rPr>
          <w:rFonts w:cstheme="minorHAnsi"/>
        </w:rPr>
      </w:pPr>
      <w:r w:rsidRPr="00356D65">
        <w:rPr>
          <w:rFonts w:cstheme="minorHAnsi"/>
        </w:rPr>
        <w:t>The</w:t>
      </w:r>
      <w:r w:rsidR="0083569F" w:rsidRPr="00356D65">
        <w:rPr>
          <w:rFonts w:cstheme="minorHAnsi"/>
        </w:rPr>
        <w:t xml:space="preserve"> main impediment </w:t>
      </w:r>
      <w:r w:rsidR="00EA66B4" w:rsidRPr="00356D65">
        <w:rPr>
          <w:rFonts w:cstheme="minorHAnsi"/>
        </w:rPr>
        <w:t xml:space="preserve">to </w:t>
      </w:r>
      <w:r w:rsidR="0083569F" w:rsidRPr="00356D65">
        <w:rPr>
          <w:rFonts w:cstheme="minorHAnsi"/>
        </w:rPr>
        <w:t>accurately assess</w:t>
      </w:r>
      <w:r w:rsidR="00CA05FB" w:rsidRPr="00356D65">
        <w:rPr>
          <w:rFonts w:cstheme="minorHAnsi"/>
        </w:rPr>
        <w:t>ing</w:t>
      </w:r>
      <w:r w:rsidR="0083569F" w:rsidRPr="00356D65">
        <w:rPr>
          <w:rFonts w:cstheme="minorHAnsi"/>
        </w:rPr>
        <w:t xml:space="preserve"> IUU</w:t>
      </w:r>
      <w:r w:rsidRPr="00356D65">
        <w:rPr>
          <w:rFonts w:cstheme="minorHAnsi"/>
        </w:rPr>
        <w:t xml:space="preserve"> fishing</w:t>
      </w:r>
      <w:r w:rsidR="0083569F" w:rsidRPr="00356D65">
        <w:rPr>
          <w:rFonts w:cstheme="minorHAnsi"/>
        </w:rPr>
        <w:t xml:space="preserve"> risk is the lack of detailed information allowing the identification of source fisheries, </w:t>
      </w:r>
      <w:r w:rsidRPr="00356D65">
        <w:rPr>
          <w:rFonts w:cstheme="minorHAnsi"/>
        </w:rPr>
        <w:t>aquaculture facilities</w:t>
      </w:r>
      <w:r w:rsidR="008C488C" w:rsidRPr="00356D65">
        <w:rPr>
          <w:rFonts w:cstheme="minorHAnsi"/>
        </w:rPr>
        <w:t>,</w:t>
      </w:r>
      <w:r w:rsidR="0083569F" w:rsidRPr="00356D65">
        <w:rPr>
          <w:rFonts w:cstheme="minorHAnsi"/>
        </w:rPr>
        <w:t xml:space="preserve"> and supply chains. </w:t>
      </w:r>
      <w:r w:rsidR="00020767" w:rsidRPr="00356D65">
        <w:rPr>
          <w:rFonts w:cstheme="minorHAnsi"/>
        </w:rPr>
        <w:t>To</w:t>
      </w:r>
      <w:r w:rsidR="0083569F" w:rsidRPr="00356D65">
        <w:rPr>
          <w:rFonts w:cstheme="minorHAnsi"/>
        </w:rPr>
        <w:t xml:space="preserve"> assess IUU </w:t>
      </w:r>
      <w:r w:rsidRPr="00356D65">
        <w:rPr>
          <w:rFonts w:cstheme="minorHAnsi"/>
        </w:rPr>
        <w:lastRenderedPageBreak/>
        <w:t xml:space="preserve">fishing </w:t>
      </w:r>
      <w:r w:rsidR="0083569F" w:rsidRPr="00356D65">
        <w:rPr>
          <w:rFonts w:cstheme="minorHAnsi"/>
        </w:rPr>
        <w:t xml:space="preserve">risk, more information is required on the source fishery </w:t>
      </w:r>
      <w:r w:rsidRPr="00356D65">
        <w:rPr>
          <w:rFonts w:cstheme="minorHAnsi"/>
        </w:rPr>
        <w:t>and e</w:t>
      </w:r>
      <w:r w:rsidR="0083569F" w:rsidRPr="00356D65">
        <w:rPr>
          <w:rFonts w:cstheme="minorHAnsi"/>
        </w:rPr>
        <w:t>ach link in the supply chain between the harvester and the first point of landing in Australia. Information on source fisheries is required to assess the effectiveness of the MCS system, while information on supply chains is required to assess the risk of mixing or substitution of legal and IUU fish</w:t>
      </w:r>
      <w:r w:rsidRPr="00356D65">
        <w:rPr>
          <w:rFonts w:cstheme="minorHAnsi"/>
        </w:rPr>
        <w:t>ing product</w:t>
      </w:r>
      <w:r w:rsidR="00FE0A58" w:rsidRPr="00356D65">
        <w:rPr>
          <w:rFonts w:cstheme="minorHAnsi"/>
        </w:rPr>
        <w:t>.</w:t>
      </w:r>
    </w:p>
    <w:p w14:paraId="318E9855" w14:textId="09D9EF5F" w:rsidR="00B575F2" w:rsidRPr="00356D65" w:rsidRDefault="00F757ED" w:rsidP="001F5B42">
      <w:pPr>
        <w:rPr>
          <w:rFonts w:cstheme="minorHAnsi"/>
        </w:rPr>
      </w:pPr>
      <w:r w:rsidRPr="00356D65">
        <w:rPr>
          <w:rFonts w:cstheme="minorHAnsi"/>
        </w:rPr>
        <w:t>Some</w:t>
      </w:r>
      <w:r w:rsidR="009F3A54" w:rsidRPr="00356D65">
        <w:rPr>
          <w:rFonts w:cstheme="minorHAnsi"/>
        </w:rPr>
        <w:t xml:space="preserve"> importers and industry </w:t>
      </w:r>
      <w:r w:rsidR="009A217B" w:rsidRPr="00356D65">
        <w:rPr>
          <w:rFonts w:cstheme="minorHAnsi"/>
        </w:rPr>
        <w:t>participants</w:t>
      </w:r>
      <w:r w:rsidR="009F3A54" w:rsidRPr="00356D65">
        <w:rPr>
          <w:rFonts w:cstheme="minorHAnsi"/>
        </w:rPr>
        <w:t xml:space="preserve"> collect this information and take</w:t>
      </w:r>
      <w:r w:rsidR="00BB32F3" w:rsidRPr="00356D65">
        <w:rPr>
          <w:rFonts w:cstheme="minorHAnsi"/>
        </w:rPr>
        <w:t xml:space="preserve"> preventative</w:t>
      </w:r>
      <w:r w:rsidR="009F3A54" w:rsidRPr="00356D65">
        <w:rPr>
          <w:rFonts w:cstheme="minorHAnsi"/>
        </w:rPr>
        <w:t xml:space="preserve"> </w:t>
      </w:r>
      <w:r w:rsidR="00706553" w:rsidRPr="00356D65">
        <w:rPr>
          <w:rFonts w:cstheme="minorHAnsi"/>
        </w:rPr>
        <w:t xml:space="preserve">action </w:t>
      </w:r>
      <w:r w:rsidR="00706553" w:rsidRPr="007803B3">
        <w:rPr>
          <w:rFonts w:cstheme="minorHAnsi"/>
        </w:rPr>
        <w:t>(</w:t>
      </w:r>
      <w:r w:rsidR="00D300C4" w:rsidRPr="007803B3">
        <w:rPr>
          <w:rFonts w:cstheme="minorHAnsi"/>
        </w:rPr>
        <w:t>S</w:t>
      </w:r>
      <w:r w:rsidR="009F3A54" w:rsidRPr="007803B3">
        <w:rPr>
          <w:rFonts w:cstheme="minorHAnsi"/>
        </w:rPr>
        <w:t xml:space="preserve">ection </w:t>
      </w:r>
      <w:r w:rsidR="00777536" w:rsidRPr="007803B3">
        <w:rPr>
          <w:rFonts w:cstheme="minorHAnsi"/>
        </w:rPr>
        <w:t>3</w:t>
      </w:r>
      <w:r w:rsidR="009F3A54" w:rsidRPr="007803B3">
        <w:rPr>
          <w:rFonts w:cstheme="minorHAnsi"/>
        </w:rPr>
        <w:t>),</w:t>
      </w:r>
      <w:r w:rsidR="009F3A54" w:rsidRPr="00777536">
        <w:rPr>
          <w:rFonts w:cstheme="minorHAnsi"/>
        </w:rPr>
        <w:t xml:space="preserve"> </w:t>
      </w:r>
      <w:r w:rsidRPr="00777536">
        <w:rPr>
          <w:rFonts w:cstheme="minorHAnsi"/>
        </w:rPr>
        <w:t>however</w:t>
      </w:r>
      <w:r w:rsidRPr="00356D65">
        <w:rPr>
          <w:rFonts w:cstheme="minorHAnsi"/>
        </w:rPr>
        <w:t xml:space="preserve"> </w:t>
      </w:r>
      <w:r w:rsidR="00095684" w:rsidRPr="00356D65">
        <w:rPr>
          <w:rFonts w:cstheme="minorHAnsi"/>
        </w:rPr>
        <w:t xml:space="preserve">there is limited </w:t>
      </w:r>
      <w:r w:rsidR="007C7E06" w:rsidRPr="00356D65">
        <w:rPr>
          <w:rFonts w:cstheme="minorHAnsi"/>
        </w:rPr>
        <w:t xml:space="preserve">information </w:t>
      </w:r>
      <w:r w:rsidR="00A6251F" w:rsidRPr="00356D65">
        <w:rPr>
          <w:rFonts w:cstheme="minorHAnsi"/>
        </w:rPr>
        <w:t xml:space="preserve">to verify </w:t>
      </w:r>
      <w:r w:rsidR="00446F03" w:rsidRPr="00356D65">
        <w:rPr>
          <w:rFonts w:cstheme="minorHAnsi"/>
        </w:rPr>
        <w:t>that appropriate</w:t>
      </w:r>
      <w:r w:rsidR="00A6251F" w:rsidRPr="00356D65">
        <w:rPr>
          <w:rFonts w:cstheme="minorHAnsi"/>
        </w:rPr>
        <w:t xml:space="preserve"> </w:t>
      </w:r>
      <w:r w:rsidR="00270A77" w:rsidRPr="00356D65">
        <w:rPr>
          <w:rFonts w:cstheme="minorHAnsi"/>
        </w:rPr>
        <w:t xml:space="preserve">data collection processes and </w:t>
      </w:r>
      <w:r w:rsidR="006A17B4" w:rsidRPr="00356D65">
        <w:rPr>
          <w:rFonts w:cstheme="minorHAnsi"/>
        </w:rPr>
        <w:t xml:space="preserve">IUU </w:t>
      </w:r>
      <w:r w:rsidR="00BB32F3" w:rsidRPr="00356D65">
        <w:rPr>
          <w:rFonts w:cstheme="minorHAnsi"/>
        </w:rPr>
        <w:t xml:space="preserve">fishing </w:t>
      </w:r>
      <w:r w:rsidR="00270A77" w:rsidRPr="00356D65">
        <w:rPr>
          <w:rFonts w:cstheme="minorHAnsi"/>
        </w:rPr>
        <w:t>risk mitigation</w:t>
      </w:r>
      <w:r w:rsidR="009018F9" w:rsidRPr="00356D65">
        <w:rPr>
          <w:rFonts w:cstheme="minorHAnsi"/>
        </w:rPr>
        <w:t xml:space="preserve">s </w:t>
      </w:r>
      <w:r w:rsidR="007F4134" w:rsidRPr="00356D65">
        <w:rPr>
          <w:rFonts w:cstheme="minorHAnsi"/>
        </w:rPr>
        <w:t>are</w:t>
      </w:r>
      <w:r w:rsidR="003840E8" w:rsidRPr="00356D65">
        <w:rPr>
          <w:rFonts w:cstheme="minorHAnsi"/>
        </w:rPr>
        <w:t xml:space="preserve"> </w:t>
      </w:r>
      <w:r w:rsidR="006A17B4" w:rsidRPr="00356D65">
        <w:rPr>
          <w:rFonts w:cstheme="minorHAnsi"/>
        </w:rPr>
        <w:t xml:space="preserve">being </w:t>
      </w:r>
      <w:r w:rsidR="00A6251F" w:rsidRPr="00356D65">
        <w:rPr>
          <w:rFonts w:cstheme="minorHAnsi"/>
        </w:rPr>
        <w:t>broadly</w:t>
      </w:r>
      <w:r w:rsidR="003840E8" w:rsidRPr="00356D65">
        <w:rPr>
          <w:rFonts w:cstheme="minorHAnsi"/>
        </w:rPr>
        <w:t xml:space="preserve"> </w:t>
      </w:r>
      <w:r w:rsidR="006F5D88" w:rsidRPr="00356D65">
        <w:rPr>
          <w:rFonts w:cstheme="minorHAnsi"/>
        </w:rPr>
        <w:t xml:space="preserve">and consistently </w:t>
      </w:r>
      <w:r w:rsidR="003840E8" w:rsidRPr="00356D65">
        <w:rPr>
          <w:rFonts w:cstheme="minorHAnsi"/>
        </w:rPr>
        <w:t xml:space="preserve">applied </w:t>
      </w:r>
      <w:r w:rsidR="00E62B09" w:rsidRPr="00356D65">
        <w:rPr>
          <w:rFonts w:cstheme="minorHAnsi"/>
        </w:rPr>
        <w:t>across</w:t>
      </w:r>
      <w:r w:rsidR="006A17B4" w:rsidRPr="00356D65">
        <w:rPr>
          <w:rFonts w:cstheme="minorHAnsi"/>
        </w:rPr>
        <w:t xml:space="preserve"> all </w:t>
      </w:r>
      <w:r w:rsidR="00D1695A" w:rsidRPr="00356D65">
        <w:rPr>
          <w:rFonts w:cstheme="minorHAnsi"/>
        </w:rPr>
        <w:t>industry</w:t>
      </w:r>
      <w:r w:rsidR="006F5D88" w:rsidRPr="00356D65">
        <w:rPr>
          <w:rFonts w:cstheme="minorHAnsi"/>
        </w:rPr>
        <w:t xml:space="preserve"> </w:t>
      </w:r>
      <w:r w:rsidR="003633ED" w:rsidRPr="00356D65">
        <w:rPr>
          <w:rFonts w:cstheme="minorHAnsi"/>
        </w:rPr>
        <w:t>actors</w:t>
      </w:r>
      <w:r w:rsidR="006F5D88" w:rsidRPr="00356D65">
        <w:rPr>
          <w:rFonts w:cstheme="minorHAnsi"/>
        </w:rPr>
        <w:t>.</w:t>
      </w:r>
    </w:p>
    <w:p w14:paraId="03428A36" w14:textId="6510E093" w:rsidR="00472BED" w:rsidRPr="00356D65" w:rsidRDefault="00F757ED" w:rsidP="001F5B42">
      <w:pPr>
        <w:rPr>
          <w:rFonts w:cstheme="minorHAnsi"/>
        </w:rPr>
      </w:pPr>
      <w:r w:rsidRPr="00356D65">
        <w:rPr>
          <w:rFonts w:cstheme="minorHAnsi"/>
        </w:rPr>
        <w:t>In</w:t>
      </w:r>
      <w:r w:rsidR="00AF6148" w:rsidRPr="00356D65">
        <w:rPr>
          <w:rFonts w:cstheme="minorHAnsi"/>
        </w:rPr>
        <w:t xml:space="preserve"> considering </w:t>
      </w:r>
      <w:r w:rsidR="008D7FB0" w:rsidRPr="00356D65">
        <w:rPr>
          <w:rFonts w:cstheme="minorHAnsi"/>
        </w:rPr>
        <w:t>mechanisms</w:t>
      </w:r>
      <w:r w:rsidR="00AF6148" w:rsidRPr="00356D65">
        <w:rPr>
          <w:rFonts w:cstheme="minorHAnsi"/>
        </w:rPr>
        <w:t xml:space="preserve"> to </w:t>
      </w:r>
      <w:r w:rsidR="00C423AA" w:rsidRPr="00356D65">
        <w:rPr>
          <w:rFonts w:cstheme="minorHAnsi"/>
        </w:rPr>
        <w:t>address</w:t>
      </w:r>
      <w:r w:rsidR="00CB6186" w:rsidRPr="00356D65">
        <w:rPr>
          <w:rFonts w:cstheme="minorHAnsi"/>
        </w:rPr>
        <w:t xml:space="preserve"> IUU </w:t>
      </w:r>
      <w:r w:rsidRPr="00356D65">
        <w:rPr>
          <w:rFonts w:cstheme="minorHAnsi"/>
        </w:rPr>
        <w:t xml:space="preserve">fishing </w:t>
      </w:r>
      <w:r w:rsidR="00C423AA" w:rsidRPr="00356D65">
        <w:rPr>
          <w:rFonts w:cstheme="minorHAnsi"/>
        </w:rPr>
        <w:t>imports</w:t>
      </w:r>
      <w:r w:rsidR="009F3A54" w:rsidRPr="00356D65">
        <w:rPr>
          <w:rFonts w:cstheme="minorHAnsi"/>
        </w:rPr>
        <w:t xml:space="preserve">, </w:t>
      </w:r>
      <w:r w:rsidR="000E7DF7" w:rsidRPr="00356D65">
        <w:rPr>
          <w:rFonts w:cstheme="minorHAnsi"/>
        </w:rPr>
        <w:t>including</w:t>
      </w:r>
      <w:r w:rsidR="009F3A54" w:rsidRPr="00356D65">
        <w:rPr>
          <w:rFonts w:cstheme="minorHAnsi"/>
        </w:rPr>
        <w:t xml:space="preserve"> through improved data collection</w:t>
      </w:r>
      <w:r w:rsidR="00AF6148" w:rsidRPr="00356D65">
        <w:rPr>
          <w:rFonts w:cstheme="minorHAnsi"/>
        </w:rPr>
        <w:t xml:space="preserve">, it is important to consider </w:t>
      </w:r>
      <w:r w:rsidRPr="00356D65">
        <w:rPr>
          <w:rFonts w:cstheme="minorHAnsi"/>
        </w:rPr>
        <w:t xml:space="preserve">the </w:t>
      </w:r>
      <w:r w:rsidR="00AF6148" w:rsidRPr="00356D65">
        <w:rPr>
          <w:rFonts w:cstheme="minorHAnsi"/>
        </w:rPr>
        <w:t xml:space="preserve">costs and benefits of </w:t>
      </w:r>
      <w:r w:rsidR="00C60335" w:rsidRPr="00356D65">
        <w:rPr>
          <w:rFonts w:cstheme="minorHAnsi"/>
        </w:rPr>
        <w:t xml:space="preserve">potential new </w:t>
      </w:r>
      <w:r w:rsidR="007A0059" w:rsidRPr="00356D65">
        <w:rPr>
          <w:rFonts w:cstheme="minorHAnsi"/>
        </w:rPr>
        <w:t>regulation</w:t>
      </w:r>
      <w:r w:rsidR="009969E3" w:rsidRPr="00356D65">
        <w:rPr>
          <w:rFonts w:cstheme="minorHAnsi"/>
        </w:rPr>
        <w:t>s</w:t>
      </w:r>
      <w:r w:rsidR="00C60335" w:rsidRPr="00356D65">
        <w:rPr>
          <w:rFonts w:cstheme="minorHAnsi"/>
        </w:rPr>
        <w:t xml:space="preserve"> and </w:t>
      </w:r>
      <w:r w:rsidR="009969E3" w:rsidRPr="00356D65">
        <w:rPr>
          <w:rFonts w:cstheme="minorHAnsi"/>
        </w:rPr>
        <w:t xml:space="preserve">its </w:t>
      </w:r>
      <w:r w:rsidR="00C60335" w:rsidRPr="00356D65">
        <w:rPr>
          <w:rFonts w:cstheme="minorHAnsi"/>
        </w:rPr>
        <w:t>transitional and distributional impact</w:t>
      </w:r>
      <w:r w:rsidR="00EA66B4" w:rsidRPr="00356D65">
        <w:rPr>
          <w:rFonts w:cstheme="minorHAnsi"/>
        </w:rPr>
        <w:t>s</w:t>
      </w:r>
      <w:r w:rsidR="00425487" w:rsidRPr="00356D65">
        <w:rPr>
          <w:rFonts w:cstheme="minorHAnsi"/>
        </w:rPr>
        <w:t>. These factors</w:t>
      </w:r>
      <w:r w:rsidR="009F3A54" w:rsidRPr="00356D65">
        <w:rPr>
          <w:rFonts w:cstheme="minorHAnsi"/>
        </w:rPr>
        <w:t xml:space="preserve"> are considered in </w:t>
      </w:r>
      <w:r w:rsidR="00D300C4">
        <w:rPr>
          <w:rFonts w:cstheme="minorHAnsi"/>
        </w:rPr>
        <w:t>S</w:t>
      </w:r>
      <w:r w:rsidR="009F3A54" w:rsidRPr="00777536">
        <w:rPr>
          <w:rFonts w:cstheme="minorHAnsi"/>
        </w:rPr>
        <w:t xml:space="preserve">ection </w:t>
      </w:r>
      <w:r w:rsidR="00777536" w:rsidRPr="00777536">
        <w:rPr>
          <w:rFonts w:cstheme="minorHAnsi"/>
        </w:rPr>
        <w:t>6</w:t>
      </w:r>
      <w:r w:rsidR="004C7B70" w:rsidRPr="00777536">
        <w:rPr>
          <w:rFonts w:cstheme="minorHAnsi"/>
        </w:rPr>
        <w:t xml:space="preserve"> and</w:t>
      </w:r>
      <w:r w:rsidR="00F54BE2" w:rsidRPr="00777536">
        <w:rPr>
          <w:rFonts w:cstheme="minorHAnsi"/>
        </w:rPr>
        <w:t xml:space="preserve"> </w:t>
      </w:r>
      <w:r w:rsidR="00D300C4">
        <w:rPr>
          <w:rFonts w:cstheme="minorHAnsi"/>
        </w:rPr>
        <w:t>S</w:t>
      </w:r>
      <w:r w:rsidR="00F54BE2" w:rsidRPr="00777536">
        <w:rPr>
          <w:rFonts w:cstheme="minorHAnsi"/>
        </w:rPr>
        <w:t>ection</w:t>
      </w:r>
      <w:r w:rsidR="004C7B70" w:rsidRPr="00777536">
        <w:rPr>
          <w:rFonts w:cstheme="minorHAnsi"/>
        </w:rPr>
        <w:t xml:space="preserve"> </w:t>
      </w:r>
      <w:r w:rsidR="00777536" w:rsidRPr="00777536">
        <w:rPr>
          <w:rFonts w:cstheme="minorHAnsi"/>
        </w:rPr>
        <w:t>7</w:t>
      </w:r>
      <w:r w:rsidR="009F3A54" w:rsidRPr="00777536">
        <w:rPr>
          <w:rFonts w:cstheme="minorHAnsi"/>
        </w:rPr>
        <w:t>.</w:t>
      </w:r>
    </w:p>
    <w:p w14:paraId="61030023" w14:textId="3A0B15CD" w:rsidR="00B9323F" w:rsidRPr="00356D65" w:rsidRDefault="00F757ED" w:rsidP="00E25885">
      <w:pPr>
        <w:pStyle w:val="Heading2"/>
        <w:rPr>
          <w:rFonts w:asciiTheme="minorHAnsi" w:hAnsiTheme="minorHAnsi" w:cstheme="minorHAnsi"/>
        </w:rPr>
      </w:pPr>
      <w:bookmarkStart w:id="26" w:name="_Toc132794296"/>
      <w:bookmarkStart w:id="27" w:name="_Toc152749432"/>
      <w:r w:rsidRPr="00356D65">
        <w:rPr>
          <w:rFonts w:asciiTheme="minorHAnsi" w:hAnsiTheme="minorHAnsi" w:cstheme="minorHAnsi"/>
        </w:rPr>
        <w:lastRenderedPageBreak/>
        <w:t>Actions to address IUU fishing</w:t>
      </w:r>
      <w:bookmarkEnd w:id="26"/>
      <w:bookmarkEnd w:id="27"/>
    </w:p>
    <w:p w14:paraId="593E68A4" w14:textId="59395341" w:rsidR="00891444" w:rsidRPr="00356D65" w:rsidRDefault="00F757ED" w:rsidP="00B9323F">
      <w:pPr>
        <w:rPr>
          <w:rFonts w:cstheme="minorHAnsi"/>
        </w:rPr>
      </w:pPr>
      <w:r w:rsidRPr="00356D65">
        <w:rPr>
          <w:rFonts w:cstheme="minorHAnsi"/>
        </w:rPr>
        <w:t>IUU fishing is a complex, multidimensional issue that spans international borders. Successfully combating the problem requires collective and sustained action at</w:t>
      </w:r>
      <w:r w:rsidR="0084442D" w:rsidRPr="00356D65">
        <w:rPr>
          <w:rFonts w:cstheme="minorHAnsi"/>
        </w:rPr>
        <w:t xml:space="preserve"> domestic,</w:t>
      </w:r>
      <w:r w:rsidRPr="00356D65">
        <w:rPr>
          <w:rFonts w:cstheme="minorHAnsi"/>
        </w:rPr>
        <w:t xml:space="preserve"> bilateral, </w:t>
      </w:r>
      <w:r w:rsidR="0064423E" w:rsidRPr="00356D65">
        <w:rPr>
          <w:rFonts w:cstheme="minorHAnsi"/>
        </w:rPr>
        <w:t>regional</w:t>
      </w:r>
      <w:r w:rsidRPr="00356D65">
        <w:rPr>
          <w:rFonts w:cstheme="minorHAnsi"/>
        </w:rPr>
        <w:t xml:space="preserve"> and multilateral levels.</w:t>
      </w:r>
    </w:p>
    <w:p w14:paraId="02779313" w14:textId="073BC486" w:rsidR="00B9323F" w:rsidRPr="00356D65" w:rsidRDefault="00F757ED" w:rsidP="00B9323F">
      <w:pPr>
        <w:rPr>
          <w:rFonts w:cstheme="minorHAnsi"/>
        </w:rPr>
      </w:pPr>
      <w:r w:rsidRPr="00356D65">
        <w:rPr>
          <w:rFonts w:cstheme="minorHAnsi"/>
        </w:rPr>
        <w:t xml:space="preserve">Efforts to combat IUU fishing can be classified into </w:t>
      </w:r>
      <w:r w:rsidR="00FF009F">
        <w:rPr>
          <w:rFonts w:cstheme="minorHAnsi"/>
        </w:rPr>
        <w:t>2</w:t>
      </w:r>
      <w:r w:rsidRPr="00356D65">
        <w:rPr>
          <w:rFonts w:cstheme="minorHAnsi"/>
        </w:rPr>
        <w:t xml:space="preserve"> categories</w:t>
      </w:r>
      <w:r w:rsidR="00172550">
        <w:rPr>
          <w:rFonts w:cstheme="minorHAnsi"/>
        </w:rPr>
        <w:t>:</w:t>
      </w:r>
    </w:p>
    <w:p w14:paraId="4051DFE6" w14:textId="602C3B18" w:rsidR="00B9323F" w:rsidRPr="00356D65" w:rsidRDefault="00F757ED" w:rsidP="00BA78AF">
      <w:pPr>
        <w:pStyle w:val="ListNumber"/>
        <w:numPr>
          <w:ilvl w:val="0"/>
          <w:numId w:val="42"/>
        </w:numPr>
        <w:rPr>
          <w:rFonts w:cstheme="minorHAnsi"/>
        </w:rPr>
      </w:pPr>
      <w:r w:rsidRPr="00356D65">
        <w:rPr>
          <w:rFonts w:cstheme="minorHAnsi"/>
        </w:rPr>
        <w:t>the United Nations Convention on the Law of the Sea (UNCLOS) approach regulates the utilisation and conservation of marine fishery resources through the actions of flag states, coastal states and port states</w:t>
      </w:r>
    </w:p>
    <w:p w14:paraId="2007438A" w14:textId="0E574C12" w:rsidR="00B9323F" w:rsidRPr="00356D65" w:rsidRDefault="00F757ED" w:rsidP="00B9323F">
      <w:pPr>
        <w:pStyle w:val="ListNumber"/>
        <w:numPr>
          <w:ilvl w:val="0"/>
          <w:numId w:val="2"/>
        </w:numPr>
        <w:rPr>
          <w:rFonts w:cstheme="minorHAnsi"/>
        </w:rPr>
      </w:pPr>
      <w:r w:rsidRPr="00356D65">
        <w:rPr>
          <w:rFonts w:cstheme="minorHAnsi"/>
        </w:rPr>
        <w:t>the market-based approach involves actions taken by market states that trade in fishery products (</w:t>
      </w:r>
      <w:r w:rsidRPr="00356D65">
        <w:rPr>
          <w:rFonts w:cstheme="minorHAnsi"/>
        </w:rPr>
        <w:fldChar w:fldCharType="begin"/>
      </w:r>
      <w:r w:rsidRPr="00356D65">
        <w:rPr>
          <w:rFonts w:cstheme="minorHAnsi"/>
        </w:rPr>
        <w:instrText xml:space="preserve"> REF _Ref129341031 \h  \* MERGEFORMAT </w:instrText>
      </w:r>
      <w:r w:rsidRPr="00356D65">
        <w:rPr>
          <w:rFonts w:cstheme="minorHAnsi"/>
        </w:rPr>
      </w:r>
      <w:r w:rsidRPr="00356D65">
        <w:rPr>
          <w:rFonts w:cstheme="minorHAnsi"/>
        </w:rPr>
        <w:fldChar w:fldCharType="separate"/>
      </w:r>
      <w:r w:rsidR="008C605A" w:rsidRPr="00356D65">
        <w:rPr>
          <w:rFonts w:cstheme="minorHAnsi"/>
        </w:rPr>
        <w:t xml:space="preserve">Box </w:t>
      </w:r>
      <w:r w:rsidR="008C605A">
        <w:rPr>
          <w:rFonts w:cstheme="minorHAnsi"/>
        </w:rPr>
        <w:t>4</w:t>
      </w:r>
      <w:r w:rsidRPr="00356D65">
        <w:rPr>
          <w:rFonts w:cstheme="minorHAnsi"/>
        </w:rPr>
        <w:fldChar w:fldCharType="end"/>
      </w:r>
      <w:r w:rsidRPr="00356D65">
        <w:rPr>
          <w:rFonts w:cstheme="minorHAnsi"/>
        </w:rPr>
        <w:t>).</w:t>
      </w:r>
    </w:p>
    <w:p w14:paraId="51B6CC77" w14:textId="6F4E7689" w:rsidR="00B9323F" w:rsidRPr="00356D65" w:rsidRDefault="00F757ED" w:rsidP="00B9323F">
      <w:pPr>
        <w:pStyle w:val="Caption"/>
        <w:rPr>
          <w:rFonts w:asciiTheme="minorHAnsi" w:hAnsiTheme="minorHAnsi" w:cstheme="minorHAnsi"/>
        </w:rPr>
      </w:pPr>
      <w:bookmarkStart w:id="28" w:name="_Ref129341031"/>
      <w:bookmarkStart w:id="29" w:name="_Toc129341776"/>
      <w:bookmarkStart w:id="30" w:name="_Toc131590047"/>
      <w:bookmarkStart w:id="31" w:name="_Toc132794320"/>
      <w:bookmarkStart w:id="32" w:name="_Toc147828090"/>
      <w:r w:rsidRPr="00356D65">
        <w:rPr>
          <w:rFonts w:asciiTheme="minorHAnsi" w:hAnsiTheme="minorHAnsi" w:cstheme="minorHAnsi"/>
        </w:rPr>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4</w:t>
      </w:r>
      <w:r w:rsidR="00344F31" w:rsidRPr="00356D65">
        <w:rPr>
          <w:rFonts w:asciiTheme="minorHAnsi" w:hAnsiTheme="minorHAnsi" w:cstheme="minorHAnsi"/>
        </w:rPr>
        <w:fldChar w:fldCharType="end"/>
      </w:r>
      <w:bookmarkEnd w:id="28"/>
      <w:bookmarkEnd w:id="29"/>
      <w:r w:rsidRPr="00356D65">
        <w:rPr>
          <w:rFonts w:asciiTheme="minorHAnsi" w:hAnsiTheme="minorHAnsi" w:cstheme="minorHAnsi"/>
        </w:rPr>
        <w:t xml:space="preserve"> Approaches to combating IUU fishing</w:t>
      </w:r>
      <w:bookmarkEnd w:id="30"/>
      <w:bookmarkEnd w:id="31"/>
      <w:bookmarkEnd w:id="32"/>
    </w:p>
    <w:p w14:paraId="6CCEC812"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Flag states</w:t>
      </w:r>
    </w:p>
    <w:p w14:paraId="53DE4862"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International law requires all states to exert jurisdiction and control over vessels flying their flag. The failure of flag states to fulfill this responsibility is a major contributor to the problem of IUU fishing. The responsibilities of flag states include implementing a system of registration for ships flying their flag, maintaining a national record of their vessels, and implementing an authorisation system for vessels to fish. They must also ensure that vessels operating under their flag are properly controlled.</w:t>
      </w:r>
    </w:p>
    <w:p w14:paraId="118BBC88"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Coastal states</w:t>
      </w:r>
    </w:p>
    <w:p w14:paraId="38CC7A95" w14:textId="03F70C4D" w:rsidR="00B9323F" w:rsidRPr="00356D65" w:rsidRDefault="00F757ED" w:rsidP="00584D1A">
      <w:pPr>
        <w:pStyle w:val="BoxText"/>
        <w:shd w:val="clear" w:color="auto" w:fill="F2F2F2" w:themeFill="background1" w:themeFillShade="F2"/>
        <w:rPr>
          <w:rFonts w:cstheme="minorHAnsi"/>
        </w:rPr>
      </w:pPr>
      <w:r w:rsidRPr="00356D65">
        <w:rPr>
          <w:rFonts w:cstheme="minorHAnsi"/>
        </w:rPr>
        <w:t>When a fishing vessel enters the waters of a coastal state, the primary responsibility for controlling its activities shifts from the flag state to the coastal state. To govern fisheries in their waters, coastal states establish monitoring, control, and surveillance systems. These systems involve various measures such as tracking vessels’ movements and monitoring their activities, aerial or at-sea surveillance, and deploying observers on fishing vessels. Additionally, coastal states may undertake physical inspections of catch</w:t>
      </w:r>
      <w:r w:rsidR="009969E3" w:rsidRPr="00356D65">
        <w:rPr>
          <w:rFonts w:cstheme="minorHAnsi"/>
        </w:rPr>
        <w:t>,</w:t>
      </w:r>
      <w:r w:rsidRPr="00356D65">
        <w:rPr>
          <w:rFonts w:cstheme="minorHAnsi"/>
        </w:rPr>
        <w:t xml:space="preserve"> gear and documentation.</w:t>
      </w:r>
    </w:p>
    <w:p w14:paraId="1787836B"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Port states</w:t>
      </w:r>
    </w:p>
    <w:p w14:paraId="44C958D1"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Port states can prevent the entry of IUU-caught fish into the market by enforcing port state measures. These measures are a set of requirements that foreign vessels must comply with to access ports within the port state. They include prior notification of port entry, use of designated ports, restrictions on landing or transhipment of fish, supply and service restrictions, documentation requirements, and port inspections.</w:t>
      </w:r>
    </w:p>
    <w:p w14:paraId="7B61258F"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Market states</w:t>
      </w:r>
    </w:p>
    <w:p w14:paraId="58EAE4C5"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IUU fishing products often enter international trade, allowing market states to combat the issue through trade-related measures. Two such measures are catch documentation schemes (CDS) and trade sanctions, which can be applied by a single country or multilaterally by regional fisheries bodies.</w:t>
      </w:r>
    </w:p>
    <w:p w14:paraId="4657434A" w14:textId="03A88234" w:rsidR="00B9323F" w:rsidRPr="00356D65" w:rsidRDefault="00F757ED" w:rsidP="00584D1A">
      <w:pPr>
        <w:pStyle w:val="BoxSource"/>
        <w:shd w:val="clear" w:color="auto" w:fill="F2F2F2" w:themeFill="background1" w:themeFillShade="F2"/>
        <w:spacing w:after="120"/>
        <w:rPr>
          <w:rFonts w:cstheme="minorHAnsi"/>
        </w:rPr>
      </w:pPr>
      <w:r w:rsidRPr="00356D65">
        <w:rPr>
          <w:rFonts w:cstheme="minorHAnsi"/>
        </w:rPr>
        <w:t>Source: EPRS 2022a; FAO 2001</w:t>
      </w:r>
    </w:p>
    <w:p w14:paraId="1CBD530A" w14:textId="79D9C101" w:rsidR="00B9323F" w:rsidRPr="00356D65" w:rsidRDefault="00F757ED" w:rsidP="00B9323F">
      <w:pPr>
        <w:pStyle w:val="Heading3"/>
        <w:numPr>
          <w:ilvl w:val="0"/>
          <w:numId w:val="0"/>
        </w:numPr>
        <w:ind w:left="964" w:hanging="964"/>
        <w:rPr>
          <w:rFonts w:asciiTheme="minorHAnsi" w:hAnsiTheme="minorHAnsi" w:cstheme="minorHAnsi"/>
        </w:rPr>
      </w:pPr>
      <w:bookmarkStart w:id="33" w:name="_Toc132794297"/>
      <w:bookmarkStart w:id="34" w:name="_Toc152749433"/>
      <w:r w:rsidRPr="00356D65">
        <w:rPr>
          <w:rFonts w:asciiTheme="minorHAnsi" w:hAnsiTheme="minorHAnsi" w:cstheme="minorHAnsi"/>
        </w:rPr>
        <w:t>Australia’s response</w:t>
      </w:r>
      <w:bookmarkEnd w:id="33"/>
      <w:bookmarkEnd w:id="34"/>
    </w:p>
    <w:p w14:paraId="16A20536" w14:textId="0215A162" w:rsidR="006221AD" w:rsidRPr="00356D65" w:rsidRDefault="00F757ED" w:rsidP="0047659D">
      <w:pPr>
        <w:rPr>
          <w:rFonts w:cstheme="minorHAnsi"/>
        </w:rPr>
      </w:pPr>
      <w:r w:rsidRPr="00356D65">
        <w:rPr>
          <w:rFonts w:cstheme="minorHAnsi"/>
        </w:rPr>
        <w:t xml:space="preserve">Australia employs a multifaceted approach to combat IUU fishing, including direct domestic action and bilateral, regional, and global cooperation. </w:t>
      </w:r>
      <w:r w:rsidR="009963F6" w:rsidRPr="00356D65">
        <w:rPr>
          <w:rFonts w:cstheme="minorHAnsi"/>
        </w:rPr>
        <w:t xml:space="preserve">We have strong legal and regulatory systems to deter illegal fishing within Australian waters and prevent IUU fishing operators from landing catch at </w:t>
      </w:r>
      <w:r w:rsidR="009963F6" w:rsidRPr="00356D65">
        <w:rPr>
          <w:rFonts w:cstheme="minorHAnsi"/>
        </w:rPr>
        <w:lastRenderedPageBreak/>
        <w:t xml:space="preserve">Australian ports. We also take an active and collaborative role in regional and international forums and work to strengthen </w:t>
      </w:r>
      <w:r w:rsidR="005024C4" w:rsidRPr="00356D65">
        <w:rPr>
          <w:rFonts w:cstheme="minorHAnsi"/>
        </w:rPr>
        <w:t xml:space="preserve">the </w:t>
      </w:r>
      <w:r w:rsidR="009963F6" w:rsidRPr="00356D65">
        <w:rPr>
          <w:rFonts w:cstheme="minorHAnsi"/>
        </w:rPr>
        <w:t xml:space="preserve">capacity of neighbouring countries </w:t>
      </w:r>
      <w:r w:rsidR="005024C4" w:rsidRPr="00356D65">
        <w:rPr>
          <w:rFonts w:cstheme="minorHAnsi"/>
        </w:rPr>
        <w:t xml:space="preserve">to </w:t>
      </w:r>
      <w:r w:rsidR="009963F6" w:rsidRPr="00356D65">
        <w:rPr>
          <w:rFonts w:cstheme="minorHAnsi"/>
        </w:rPr>
        <w:t>combat IUU fishing.</w:t>
      </w:r>
    </w:p>
    <w:p w14:paraId="251FFC79" w14:textId="3ECADFE6" w:rsidR="006221AD" w:rsidRPr="00356D65" w:rsidRDefault="00F757ED" w:rsidP="006221AD">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Domestic action</w:t>
      </w:r>
    </w:p>
    <w:p w14:paraId="7709BF85" w14:textId="5559D59E" w:rsidR="00153C14" w:rsidRPr="00356D65" w:rsidRDefault="00F757ED" w:rsidP="00E263F3">
      <w:pPr>
        <w:rPr>
          <w:rFonts w:cstheme="minorHAnsi"/>
        </w:rPr>
      </w:pPr>
      <w:r w:rsidRPr="00356D65">
        <w:rPr>
          <w:rFonts w:cstheme="minorHAnsi"/>
        </w:rPr>
        <w:t xml:space="preserve">By </w:t>
      </w:r>
      <w:r w:rsidR="00D149E4" w:rsidRPr="00356D65">
        <w:rPr>
          <w:rFonts w:cstheme="minorHAnsi"/>
        </w:rPr>
        <w:t xml:space="preserve">global </w:t>
      </w:r>
      <w:r w:rsidRPr="00356D65">
        <w:rPr>
          <w:rFonts w:cstheme="minorHAnsi"/>
        </w:rPr>
        <w:t>standards</w:t>
      </w:r>
      <w:r w:rsidR="005024C4" w:rsidRPr="00356D65">
        <w:rPr>
          <w:rFonts w:cstheme="minorHAnsi"/>
        </w:rPr>
        <w:t>,</w:t>
      </w:r>
      <w:r w:rsidRPr="00356D65">
        <w:rPr>
          <w:rFonts w:cstheme="minorHAnsi"/>
        </w:rPr>
        <w:t xml:space="preserve"> Australian fisheries are well-managed. Our fisheries legislative and regulatory regime is comprehensive and </w:t>
      </w:r>
      <w:r w:rsidR="00C330A8" w:rsidRPr="00356D65">
        <w:rPr>
          <w:rFonts w:cstheme="minorHAnsi"/>
        </w:rPr>
        <w:t>includ</w:t>
      </w:r>
      <w:r w:rsidR="000C1082" w:rsidRPr="00356D65">
        <w:rPr>
          <w:rFonts w:cstheme="minorHAnsi"/>
        </w:rPr>
        <w:t>es</w:t>
      </w:r>
      <w:r w:rsidR="00C330A8" w:rsidRPr="00356D65">
        <w:rPr>
          <w:rFonts w:cstheme="minorHAnsi"/>
        </w:rPr>
        <w:t xml:space="preserve"> mandates and powers to deal with IUU fishing. </w:t>
      </w:r>
      <w:r w:rsidR="00E263F3" w:rsidRPr="00356D65">
        <w:rPr>
          <w:rFonts w:cstheme="minorHAnsi"/>
        </w:rPr>
        <w:t>Key elements of Australia's fisheries management arrangements that aim to prevent IUU fishing include</w:t>
      </w:r>
      <w:r w:rsidR="002F0304" w:rsidRPr="00356D65">
        <w:rPr>
          <w:rFonts w:cstheme="minorHAnsi"/>
        </w:rPr>
        <w:t>:</w:t>
      </w:r>
    </w:p>
    <w:p w14:paraId="3F4EAE49" w14:textId="75DD99CE" w:rsidR="009F5573" w:rsidRPr="00356D65" w:rsidRDefault="00F757ED" w:rsidP="009F5573">
      <w:pPr>
        <w:pStyle w:val="ListBullet"/>
        <w:rPr>
          <w:rFonts w:cstheme="minorHAnsi"/>
        </w:rPr>
      </w:pPr>
      <w:r w:rsidRPr="00356D65">
        <w:rPr>
          <w:rFonts w:cstheme="minorHAnsi"/>
        </w:rPr>
        <w:t>the requirement for all fishing operations to be authorised by the appropriate jurisdictional fishing authority</w:t>
      </w:r>
    </w:p>
    <w:p w14:paraId="6BC74E0F" w14:textId="67E0B93D" w:rsidR="00E263F3" w:rsidRPr="00356D65" w:rsidRDefault="00F757ED" w:rsidP="009F5573">
      <w:pPr>
        <w:pStyle w:val="ListBullet"/>
        <w:rPr>
          <w:rFonts w:cstheme="minorHAnsi"/>
        </w:rPr>
      </w:pPr>
      <w:r w:rsidRPr="00356D65">
        <w:rPr>
          <w:rFonts w:cstheme="minorHAnsi"/>
        </w:rPr>
        <w:t xml:space="preserve">robust </w:t>
      </w:r>
      <w:r w:rsidR="00B6551C" w:rsidRPr="00356D65">
        <w:rPr>
          <w:rFonts w:cstheme="minorHAnsi"/>
        </w:rPr>
        <w:t>MCS</w:t>
      </w:r>
      <w:r w:rsidRPr="00356D65">
        <w:rPr>
          <w:rFonts w:cstheme="minorHAnsi"/>
        </w:rPr>
        <w:t xml:space="preserve"> arrangements</w:t>
      </w:r>
      <w:r w:rsidR="00165340" w:rsidRPr="00356D65">
        <w:rPr>
          <w:rFonts w:cstheme="minorHAnsi"/>
        </w:rPr>
        <w:t xml:space="preserve">, </w:t>
      </w:r>
      <w:r w:rsidR="009F5573" w:rsidRPr="00356D65">
        <w:rPr>
          <w:rFonts w:cstheme="minorHAnsi"/>
        </w:rPr>
        <w:t>which includes catch</w:t>
      </w:r>
      <w:r w:rsidR="00047D40" w:rsidRPr="00356D65">
        <w:rPr>
          <w:rFonts w:cstheme="minorHAnsi"/>
        </w:rPr>
        <w:t xml:space="preserve"> reporting, </w:t>
      </w:r>
      <w:r w:rsidR="009C47F4" w:rsidRPr="00356D65">
        <w:rPr>
          <w:rFonts w:cstheme="minorHAnsi"/>
        </w:rPr>
        <w:t>electronic monitoring, observer programs and vessel monitoring systems</w:t>
      </w:r>
    </w:p>
    <w:p w14:paraId="3D0D1BB2" w14:textId="0BB8549B" w:rsidR="00E554B1" w:rsidRPr="00356D65" w:rsidRDefault="00F757ED" w:rsidP="00E263F3">
      <w:pPr>
        <w:pStyle w:val="ListBullet"/>
        <w:rPr>
          <w:rFonts w:cstheme="minorHAnsi"/>
        </w:rPr>
      </w:pPr>
      <w:r w:rsidRPr="00356D65">
        <w:rPr>
          <w:rFonts w:cstheme="minorHAnsi"/>
        </w:rPr>
        <w:t xml:space="preserve">comprehensive IUU </w:t>
      </w:r>
      <w:r w:rsidR="005024C4" w:rsidRPr="00356D65">
        <w:rPr>
          <w:rFonts w:cstheme="minorHAnsi"/>
        </w:rPr>
        <w:t xml:space="preserve">fishing </w:t>
      </w:r>
      <w:r w:rsidRPr="00356D65">
        <w:rPr>
          <w:rFonts w:cstheme="minorHAnsi"/>
        </w:rPr>
        <w:t>enforcement operations on land, air, and water</w:t>
      </w:r>
    </w:p>
    <w:p w14:paraId="0AD31D67" w14:textId="47E949FC" w:rsidR="005F487B" w:rsidRPr="00356D65" w:rsidRDefault="00F757ED" w:rsidP="005F487B">
      <w:pPr>
        <w:pStyle w:val="ListBullet"/>
        <w:rPr>
          <w:rFonts w:cstheme="minorHAnsi"/>
        </w:rPr>
      </w:pPr>
      <w:r w:rsidRPr="00356D65">
        <w:rPr>
          <w:rFonts w:cstheme="minorHAnsi"/>
        </w:rPr>
        <w:t>restrictions on foreign-flagged fishing vessels in Australian waters and landing at our ports</w:t>
      </w:r>
    </w:p>
    <w:p w14:paraId="5833D7A2" w14:textId="5D1C17B4" w:rsidR="00364816" w:rsidRPr="00356D65" w:rsidRDefault="00F757ED" w:rsidP="00364816">
      <w:pPr>
        <w:pStyle w:val="ListBullet"/>
        <w:rPr>
          <w:rFonts w:cstheme="minorHAnsi"/>
        </w:rPr>
      </w:pPr>
      <w:r w:rsidRPr="00356D65">
        <w:rPr>
          <w:rFonts w:cstheme="minorHAnsi"/>
        </w:rPr>
        <w:t>i</w:t>
      </w:r>
      <w:r w:rsidR="00A56B0E" w:rsidRPr="00356D65">
        <w:rPr>
          <w:rFonts w:cstheme="minorHAnsi"/>
        </w:rPr>
        <w:t>ndependent auditing to ensure domestic fisheries meet management objectives</w:t>
      </w:r>
    </w:p>
    <w:p w14:paraId="4FD1133E" w14:textId="18EB7ED9" w:rsidR="00364816" w:rsidRPr="00356D65" w:rsidRDefault="00F757ED" w:rsidP="00364816">
      <w:pPr>
        <w:pStyle w:val="ListBullet"/>
        <w:rPr>
          <w:rFonts w:cstheme="minorHAnsi"/>
        </w:rPr>
      </w:pPr>
      <w:r w:rsidRPr="00356D65">
        <w:rPr>
          <w:rFonts w:cstheme="minorHAnsi"/>
        </w:rPr>
        <w:t>regulation of fish sales to the point of first purchase and first receivers/fish processors</w:t>
      </w:r>
      <w:r w:rsidR="00344F5D" w:rsidRPr="00356D65">
        <w:rPr>
          <w:rFonts w:cstheme="minorHAnsi"/>
        </w:rPr>
        <w:t>.</w:t>
      </w:r>
    </w:p>
    <w:p w14:paraId="4EAA1E4B" w14:textId="538445D0" w:rsidR="00152888" w:rsidRPr="00356D65" w:rsidRDefault="00F757ED" w:rsidP="004C262E">
      <w:pPr>
        <w:rPr>
          <w:rFonts w:cstheme="minorHAnsi"/>
        </w:rPr>
      </w:pPr>
      <w:r w:rsidRPr="00356D65">
        <w:rPr>
          <w:rFonts w:cstheme="minorHAnsi"/>
        </w:rPr>
        <w:t xml:space="preserve">For further information, see </w:t>
      </w:r>
      <w:hyperlink r:id="rId25" w:history="1">
        <w:r w:rsidRPr="00777536">
          <w:rPr>
            <w:rStyle w:val="Hyperlink"/>
            <w:rFonts w:cstheme="minorHAnsi"/>
          </w:rPr>
          <w:t>Australia’s Second National Plan of Action to Prevent, Deter and Eliminate Illegal, Unreported and Unregulated Fishing</w:t>
        </w:r>
      </w:hyperlink>
      <w:r w:rsidR="009969E3" w:rsidRPr="00356D65">
        <w:rPr>
          <w:rFonts w:cstheme="minorHAnsi"/>
        </w:rPr>
        <w:t xml:space="preserve"> and </w:t>
      </w:r>
      <w:hyperlink r:id="rId26" w:history="1">
        <w:r w:rsidR="009969E3" w:rsidRPr="00BE26D9">
          <w:rPr>
            <w:rStyle w:val="Hyperlink"/>
            <w:rFonts w:cstheme="minorHAnsi"/>
          </w:rPr>
          <w:t>Australia’s National Compliance Strategy 2022-26</w:t>
        </w:r>
        <w:r w:rsidRPr="00BE26D9">
          <w:rPr>
            <w:rStyle w:val="Hyperlink"/>
            <w:rFonts w:cstheme="minorHAnsi"/>
          </w:rPr>
          <w:t>.</w:t>
        </w:r>
      </w:hyperlink>
    </w:p>
    <w:p w14:paraId="7AFBA227" w14:textId="69AD1BB5" w:rsidR="00152888" w:rsidRPr="00356D65" w:rsidRDefault="00F757ED" w:rsidP="006221AD">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Bilateral action</w:t>
      </w:r>
    </w:p>
    <w:p w14:paraId="016658BF" w14:textId="7264EA42" w:rsidR="00DD7E9B" w:rsidRPr="00356D65" w:rsidRDefault="00F757ED" w:rsidP="00B9323F">
      <w:pPr>
        <w:rPr>
          <w:rFonts w:cstheme="minorHAnsi"/>
        </w:rPr>
      </w:pPr>
      <w:r w:rsidRPr="00356D65">
        <w:rPr>
          <w:rFonts w:cstheme="minorHAnsi"/>
        </w:rPr>
        <w:t>Australia cooperates bilaterally on fisheries-related issues, including combating IUU fishing. For example, we have a memorandum of understanding with Vietnam to combat IUU fishing. We have several annual agriculture and fisheries-specific bilateral meetings</w:t>
      </w:r>
      <w:r w:rsidR="00F41511" w:rsidRPr="00356D65">
        <w:rPr>
          <w:rFonts w:cstheme="minorHAnsi"/>
        </w:rPr>
        <w:t xml:space="preserve"> that include discussion on </w:t>
      </w:r>
      <w:r w:rsidRPr="00356D65">
        <w:rPr>
          <w:rFonts w:cstheme="minorHAnsi"/>
        </w:rPr>
        <w:t>IUU fishing</w:t>
      </w:r>
      <w:r w:rsidR="00690ADC" w:rsidRPr="00356D65">
        <w:rPr>
          <w:rFonts w:cstheme="minorHAnsi"/>
        </w:rPr>
        <w:t xml:space="preserve"> </w:t>
      </w:r>
      <w:r w:rsidRPr="00356D65">
        <w:rPr>
          <w:rFonts w:cstheme="minorHAnsi"/>
        </w:rPr>
        <w:t>for example the Indonesia–Australia Fisheries Surveillance Forum.</w:t>
      </w:r>
    </w:p>
    <w:p w14:paraId="53365473" w14:textId="6FEB0AB7" w:rsidR="00B9323F" w:rsidRPr="00356D65" w:rsidRDefault="00F757ED" w:rsidP="006221AD">
      <w:pPr>
        <w:pStyle w:val="Heading4"/>
        <w:numPr>
          <w:ilvl w:val="0"/>
          <w:numId w:val="0"/>
        </w:numPr>
        <w:ind w:left="964" w:hanging="964"/>
        <w:rPr>
          <w:rFonts w:asciiTheme="minorHAnsi" w:hAnsiTheme="minorHAnsi" w:cstheme="minorHAnsi"/>
        </w:rPr>
      </w:pPr>
      <w:bookmarkStart w:id="35" w:name="_Toc132794299"/>
      <w:r w:rsidRPr="00356D65">
        <w:rPr>
          <w:rFonts w:asciiTheme="minorHAnsi" w:hAnsiTheme="minorHAnsi" w:cstheme="minorHAnsi"/>
        </w:rPr>
        <w:t xml:space="preserve">Regional </w:t>
      </w:r>
      <w:bookmarkEnd w:id="35"/>
      <w:r w:rsidR="006221AD" w:rsidRPr="00356D65">
        <w:rPr>
          <w:rFonts w:asciiTheme="minorHAnsi" w:hAnsiTheme="minorHAnsi" w:cstheme="minorHAnsi"/>
        </w:rPr>
        <w:t>action</w:t>
      </w:r>
    </w:p>
    <w:p w14:paraId="0ED7EDFC" w14:textId="71AF2C06" w:rsidR="00BD4330" w:rsidRDefault="00F757ED" w:rsidP="00B9323F">
      <w:pPr>
        <w:rPr>
          <w:rFonts w:cstheme="minorHAnsi"/>
        </w:rPr>
      </w:pPr>
      <w:r w:rsidRPr="00356D65">
        <w:rPr>
          <w:rFonts w:cstheme="minorHAnsi"/>
        </w:rPr>
        <w:t xml:space="preserve">Regional fisheries bodies, including RFMOs and regional fisheries management arrangements (RFMAs), are key actors in promoting sustainable fisheries and combating IUU fishing. They offer a platform </w:t>
      </w:r>
      <w:r w:rsidR="0050119A" w:rsidRPr="00356D65">
        <w:rPr>
          <w:rFonts w:cstheme="minorHAnsi"/>
        </w:rPr>
        <w:t>for</w:t>
      </w:r>
      <w:r w:rsidRPr="00356D65">
        <w:rPr>
          <w:rFonts w:cstheme="minorHAnsi"/>
        </w:rPr>
        <w:t xml:space="preserve"> collaborat</w:t>
      </w:r>
      <w:r w:rsidR="0050119A" w:rsidRPr="00356D65">
        <w:rPr>
          <w:rFonts w:cstheme="minorHAnsi"/>
        </w:rPr>
        <w:t>ion</w:t>
      </w:r>
      <w:r w:rsidRPr="00356D65">
        <w:rPr>
          <w:rFonts w:cstheme="minorHAnsi"/>
        </w:rPr>
        <w:t xml:space="preserve"> on the conservation, management and development of fisheries (FAO 2023b). They typically have the authority to establish catch and fishing effort limits, as well as control obligations, technical measures, trade sanctions, and other enforcement measures to combat IUU fishing (DG MARE 2023b). Additionally, </w:t>
      </w:r>
      <w:r w:rsidR="0050119A" w:rsidRPr="00356D65">
        <w:rPr>
          <w:rFonts w:cstheme="minorHAnsi"/>
        </w:rPr>
        <w:t>they</w:t>
      </w:r>
      <w:r w:rsidRPr="00356D65">
        <w:rPr>
          <w:rFonts w:cstheme="minorHAnsi"/>
        </w:rPr>
        <w:t xml:space="preserve"> have increasingly adopted and enforced conservation and management measures that combat IUU fishing, such as port state measures, </w:t>
      </w:r>
      <w:r w:rsidR="0050119A" w:rsidRPr="00356D65">
        <w:rPr>
          <w:rFonts w:cstheme="minorHAnsi"/>
        </w:rPr>
        <w:t>CDS</w:t>
      </w:r>
      <w:r w:rsidRPr="00356D65">
        <w:rPr>
          <w:rFonts w:cstheme="minorHAnsi"/>
        </w:rPr>
        <w:t xml:space="preserve">, IUU fishing vessel lists and compliance monitoring (EU IUU Coalition 2019; FAO 2023b). </w:t>
      </w:r>
      <w:r w:rsidR="0050119A" w:rsidRPr="00356D65">
        <w:rPr>
          <w:rFonts w:cstheme="minorHAnsi"/>
        </w:rPr>
        <w:t xml:space="preserve">For </w:t>
      </w:r>
      <w:r w:rsidRPr="00356D65">
        <w:rPr>
          <w:rFonts w:cstheme="minorHAnsi"/>
        </w:rPr>
        <w:t>Australia’s participation in regional fisheries forums</w:t>
      </w:r>
      <w:r w:rsidR="002A098C" w:rsidRPr="00356D65">
        <w:rPr>
          <w:rFonts w:cstheme="minorHAnsi"/>
        </w:rPr>
        <w:t xml:space="preserve"> </w:t>
      </w:r>
      <w:r w:rsidR="0050119A" w:rsidRPr="00356D65">
        <w:rPr>
          <w:rFonts w:cstheme="minorHAnsi"/>
        </w:rPr>
        <w:t>refer</w:t>
      </w:r>
      <w:r w:rsidR="001F33E1">
        <w:rPr>
          <w:rFonts w:cstheme="minorHAnsi"/>
        </w:rPr>
        <w:t xml:space="preserve"> </w:t>
      </w:r>
      <w:r w:rsidR="001F33E1">
        <w:rPr>
          <w:rFonts w:cstheme="minorHAnsi"/>
        </w:rPr>
        <w:fldChar w:fldCharType="begin"/>
      </w:r>
      <w:r w:rsidR="001F33E1">
        <w:rPr>
          <w:rFonts w:cstheme="minorHAnsi"/>
        </w:rPr>
        <w:instrText xml:space="preserve"> REF _Ref129687373 \h </w:instrText>
      </w:r>
      <w:r w:rsidR="001F33E1">
        <w:rPr>
          <w:rFonts w:cstheme="minorHAnsi"/>
        </w:rPr>
      </w:r>
      <w:r w:rsidR="001F33E1">
        <w:rPr>
          <w:rFonts w:cstheme="minorHAnsi"/>
        </w:rPr>
        <w:fldChar w:fldCharType="separate"/>
      </w:r>
      <w:r w:rsidR="008C605A" w:rsidRPr="00356D65">
        <w:t xml:space="preserve">Box </w:t>
      </w:r>
      <w:r w:rsidR="008C605A">
        <w:rPr>
          <w:noProof/>
        </w:rPr>
        <w:t>5</w:t>
      </w:r>
      <w:r w:rsidR="001F33E1">
        <w:rPr>
          <w:rFonts w:cstheme="minorHAnsi"/>
        </w:rPr>
        <w:fldChar w:fldCharType="end"/>
      </w:r>
      <w:r w:rsidRPr="00356D65">
        <w:rPr>
          <w:rFonts w:cstheme="minorHAnsi"/>
        </w:rPr>
        <w:t>.</w:t>
      </w:r>
    </w:p>
    <w:p w14:paraId="0CEFBC1A" w14:textId="4F3A7BA7" w:rsidR="00B9323F" w:rsidRPr="00356D65" w:rsidRDefault="00F757ED" w:rsidP="001F33E1">
      <w:pPr>
        <w:pStyle w:val="Caption"/>
        <w:pageBreakBefore/>
      </w:pPr>
      <w:bookmarkStart w:id="36" w:name="_Ref129687373"/>
      <w:bookmarkStart w:id="37" w:name="_Toc131590048"/>
      <w:bookmarkStart w:id="38" w:name="_Toc132794321"/>
      <w:bookmarkStart w:id="39" w:name="_Toc147828091"/>
      <w:r w:rsidRPr="00356D65">
        <w:lastRenderedPageBreak/>
        <w:t xml:space="preserve">Box </w:t>
      </w:r>
      <w:fldSimple w:instr=" SEQ Box \* ARABIC ">
        <w:r w:rsidR="008C605A">
          <w:rPr>
            <w:noProof/>
          </w:rPr>
          <w:t>5</w:t>
        </w:r>
      </w:fldSimple>
      <w:bookmarkEnd w:id="36"/>
      <w:r w:rsidRPr="00356D65">
        <w:t xml:space="preserve"> Australia’s role in regional forums </w:t>
      </w:r>
      <w:r w:rsidR="00690ADC" w:rsidRPr="00356D65">
        <w:t xml:space="preserve">that </w:t>
      </w:r>
      <w:r w:rsidRPr="00356D65">
        <w:t>combat IUU fishing</w:t>
      </w:r>
      <w:bookmarkEnd w:id="37"/>
      <w:bookmarkEnd w:id="38"/>
      <w:bookmarkEnd w:id="39"/>
    </w:p>
    <w:p w14:paraId="640FF22E" w14:textId="78A43876" w:rsidR="00B9323F" w:rsidRPr="00356D65" w:rsidRDefault="00F757ED" w:rsidP="00584D1A">
      <w:pPr>
        <w:pStyle w:val="BoxText"/>
        <w:shd w:val="clear" w:color="auto" w:fill="F2F2F2" w:themeFill="background1" w:themeFillShade="F2"/>
        <w:rPr>
          <w:rFonts w:cstheme="minorHAnsi"/>
        </w:rPr>
      </w:pPr>
      <w:r w:rsidRPr="00356D65">
        <w:rPr>
          <w:rFonts w:cstheme="minorHAnsi"/>
        </w:rPr>
        <w:t>Australia participates in a range of fora that establish regional, and subregional management arrangements for migratory, straddling, pelagic and demersal fish stocks. These include the Convention on the Conservation of Southern Bluefin Tuna</w:t>
      </w:r>
      <w:r w:rsidR="00690ADC" w:rsidRPr="00356D65">
        <w:rPr>
          <w:rFonts w:cstheme="minorHAnsi"/>
        </w:rPr>
        <w:t xml:space="preserve"> (CCSBT)</w:t>
      </w:r>
      <w:r w:rsidRPr="00356D65">
        <w:rPr>
          <w:rFonts w:cstheme="minorHAnsi"/>
        </w:rPr>
        <w:t>, the Agreement for the Establishment of the Indian Ocean Tuna Commission</w:t>
      </w:r>
      <w:r w:rsidR="00FB3AB8">
        <w:rPr>
          <w:rFonts w:cstheme="minorHAnsi"/>
        </w:rPr>
        <w:t xml:space="preserve"> (IOTC)</w:t>
      </w:r>
      <w:r w:rsidRPr="00356D65">
        <w:rPr>
          <w:rFonts w:cstheme="minorHAnsi"/>
        </w:rPr>
        <w:t>, the Convention for the Conservation of Antarctic Marine Living Resources</w:t>
      </w:r>
      <w:r w:rsidR="00690ADC" w:rsidRPr="00356D65">
        <w:rPr>
          <w:rFonts w:cstheme="minorHAnsi"/>
        </w:rPr>
        <w:t xml:space="preserve"> (CCAMLR)</w:t>
      </w:r>
      <w:r w:rsidRPr="00356D65">
        <w:rPr>
          <w:rFonts w:cstheme="minorHAnsi"/>
        </w:rPr>
        <w:t xml:space="preserve">, the Convention on the Conservation and Management of Highly Migratory Fish Stocks in the Western and Central Pacific, the South Pacific Regional Fisheries Management Organisation and Southern Indian Ocean Fisheries Agreement. Many of these </w:t>
      </w:r>
      <w:r w:rsidR="00F41511" w:rsidRPr="00356D65">
        <w:rPr>
          <w:rFonts w:cstheme="minorHAnsi"/>
        </w:rPr>
        <w:t>focus</w:t>
      </w:r>
      <w:r w:rsidRPr="00356D65">
        <w:rPr>
          <w:rFonts w:cstheme="minorHAnsi"/>
        </w:rPr>
        <w:t xml:space="preserve"> on IUU fishing as a major threat to the effective management and conservation of regional fish stocks and </w:t>
      </w:r>
      <w:r w:rsidR="00F41511" w:rsidRPr="00356D65">
        <w:rPr>
          <w:rFonts w:cstheme="minorHAnsi"/>
        </w:rPr>
        <w:t>seek</w:t>
      </w:r>
      <w:r w:rsidRPr="00356D65">
        <w:rPr>
          <w:rFonts w:cstheme="minorHAnsi"/>
        </w:rPr>
        <w:t xml:space="preserve"> to identify </w:t>
      </w:r>
      <w:r w:rsidR="00F41511" w:rsidRPr="00356D65">
        <w:rPr>
          <w:rFonts w:cstheme="minorHAnsi"/>
        </w:rPr>
        <w:t xml:space="preserve">IUU fishing </w:t>
      </w:r>
      <w:r w:rsidRPr="00356D65">
        <w:rPr>
          <w:rFonts w:cstheme="minorHAnsi"/>
        </w:rPr>
        <w:t xml:space="preserve">vessels </w:t>
      </w:r>
      <w:r w:rsidR="00F41511" w:rsidRPr="00356D65">
        <w:rPr>
          <w:rFonts w:cstheme="minorHAnsi"/>
        </w:rPr>
        <w:t>operating</w:t>
      </w:r>
      <w:r w:rsidRPr="00356D65">
        <w:rPr>
          <w:rFonts w:cstheme="minorHAnsi"/>
        </w:rPr>
        <w:t xml:space="preserve"> within </w:t>
      </w:r>
      <w:r w:rsidR="00F41511" w:rsidRPr="00356D65">
        <w:rPr>
          <w:rFonts w:cstheme="minorHAnsi"/>
        </w:rPr>
        <w:t xml:space="preserve">their </w:t>
      </w:r>
      <w:r w:rsidRPr="00356D65">
        <w:rPr>
          <w:rFonts w:cstheme="minorHAnsi"/>
        </w:rPr>
        <w:t xml:space="preserve">respective areas of competence </w:t>
      </w:r>
      <w:r w:rsidR="00F41511" w:rsidRPr="00356D65">
        <w:rPr>
          <w:rFonts w:cstheme="minorHAnsi"/>
        </w:rPr>
        <w:t xml:space="preserve">in order </w:t>
      </w:r>
      <w:r w:rsidRPr="00356D65">
        <w:rPr>
          <w:rFonts w:cstheme="minorHAnsi"/>
        </w:rPr>
        <w:t>to combat these operations.</w:t>
      </w:r>
      <w:r w:rsidR="00196DDA" w:rsidRPr="00356D65">
        <w:rPr>
          <w:rFonts w:cstheme="minorHAnsi"/>
        </w:rPr>
        <w:t xml:space="preserve"> </w:t>
      </w:r>
      <w:r w:rsidR="006B47EA" w:rsidRPr="00356D65">
        <w:rPr>
          <w:rFonts w:cstheme="minorHAnsi"/>
        </w:rPr>
        <w:t xml:space="preserve">As a member of CCAMLR and CCSBT, Australia participates in the CDS applying to </w:t>
      </w:r>
      <w:r w:rsidR="005068CF" w:rsidRPr="00356D65">
        <w:rPr>
          <w:rFonts w:cstheme="minorHAnsi"/>
        </w:rPr>
        <w:t>Patagonian</w:t>
      </w:r>
      <w:r w:rsidR="00F41511" w:rsidRPr="00356D65">
        <w:rPr>
          <w:rFonts w:cstheme="minorHAnsi"/>
        </w:rPr>
        <w:t xml:space="preserve"> </w:t>
      </w:r>
      <w:r w:rsidR="006B47EA" w:rsidRPr="00356D65">
        <w:rPr>
          <w:rFonts w:cstheme="minorHAnsi"/>
        </w:rPr>
        <w:t>toothfish and southern bluefin tuna.</w:t>
      </w:r>
    </w:p>
    <w:p w14:paraId="52CACC84"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In 2007, Australia and Indonesia were instrumental in establishing The Regional Plan of Action to Promote Responsible Fishing Practices Including Combating Illegal, Unreported and Unregulated Fishing (RPOA-IUU). The RPOA-IUU consists of 11 members (8 ASEAN member states, Timor-Leste, Papua New Guinea and Australia). Its objective is to enhance and strengthen the overall level of fisheries management in the region and promote adoption of responsible fishing practices. The Coordination Committee meets annually to renew the strategic directions and priorities for fulfilling RPOA-IUU objectives. The RPOA-IUU has been recognised as a best-practice model for regional cooperation in combating IUU fishing.</w:t>
      </w:r>
    </w:p>
    <w:p w14:paraId="4914BCD1" w14:textId="2B914424" w:rsidR="00B9323F" w:rsidRPr="00356D65" w:rsidRDefault="00F757ED" w:rsidP="00584D1A">
      <w:pPr>
        <w:pStyle w:val="BoxText"/>
        <w:shd w:val="clear" w:color="auto" w:fill="F2F2F2" w:themeFill="background1" w:themeFillShade="F2"/>
        <w:rPr>
          <w:rFonts w:cstheme="minorHAnsi"/>
        </w:rPr>
      </w:pPr>
      <w:r w:rsidRPr="00356D65">
        <w:rPr>
          <w:rFonts w:cstheme="minorHAnsi"/>
        </w:rPr>
        <w:t>Australia advocates for strengthen</w:t>
      </w:r>
      <w:r w:rsidR="000F2625" w:rsidRPr="00356D65">
        <w:rPr>
          <w:rFonts w:cstheme="minorHAnsi"/>
        </w:rPr>
        <w:t xml:space="preserve">ed </w:t>
      </w:r>
      <w:r w:rsidRPr="00356D65">
        <w:rPr>
          <w:rFonts w:cstheme="minorHAnsi"/>
        </w:rPr>
        <w:t xml:space="preserve">fisheries management and conservation arrangements, the development and adoption of new measures to combat IUU </w:t>
      </w:r>
      <w:r w:rsidR="005068CF" w:rsidRPr="00356D65">
        <w:rPr>
          <w:rFonts w:cstheme="minorHAnsi"/>
        </w:rPr>
        <w:t>fishing and</w:t>
      </w:r>
      <w:r w:rsidRPr="00356D65">
        <w:rPr>
          <w:rFonts w:cstheme="minorHAnsi"/>
        </w:rPr>
        <w:t xml:space="preserve"> urges countries to fully implement key international instruments aimed at combating IUU fishing.</w:t>
      </w:r>
    </w:p>
    <w:p w14:paraId="3B9C881A" w14:textId="59929374" w:rsidR="00B9323F" w:rsidRPr="00356D65" w:rsidRDefault="00F757ED" w:rsidP="002F31A3">
      <w:pPr>
        <w:pStyle w:val="Heading4"/>
        <w:numPr>
          <w:ilvl w:val="0"/>
          <w:numId w:val="0"/>
        </w:numPr>
        <w:ind w:left="964" w:hanging="964"/>
        <w:rPr>
          <w:rFonts w:asciiTheme="minorHAnsi" w:hAnsiTheme="minorHAnsi" w:cstheme="minorHAnsi"/>
        </w:rPr>
      </w:pPr>
      <w:bookmarkStart w:id="40" w:name="_Toc132794300"/>
      <w:r w:rsidRPr="00356D65">
        <w:rPr>
          <w:rFonts w:asciiTheme="minorHAnsi" w:hAnsiTheme="minorHAnsi" w:cstheme="minorHAnsi"/>
        </w:rPr>
        <w:t xml:space="preserve">Global </w:t>
      </w:r>
      <w:bookmarkEnd w:id="40"/>
      <w:r w:rsidR="002F31A3" w:rsidRPr="00356D65">
        <w:rPr>
          <w:rFonts w:asciiTheme="minorHAnsi" w:hAnsiTheme="minorHAnsi" w:cstheme="minorHAnsi"/>
        </w:rPr>
        <w:t>action</w:t>
      </w:r>
    </w:p>
    <w:p w14:paraId="6E6B60FE" w14:textId="1831FAAB" w:rsidR="009137FD" w:rsidRPr="00356D65" w:rsidRDefault="00690ADC" w:rsidP="009137FD">
      <w:pPr>
        <w:rPr>
          <w:rFonts w:cstheme="minorHAnsi"/>
        </w:rPr>
      </w:pPr>
      <w:r w:rsidRPr="00356D65">
        <w:rPr>
          <w:rFonts w:cstheme="minorHAnsi"/>
        </w:rPr>
        <w:t>S</w:t>
      </w:r>
      <w:r w:rsidR="009F3A54" w:rsidRPr="00356D65">
        <w:rPr>
          <w:rFonts w:cstheme="minorHAnsi"/>
        </w:rPr>
        <w:t>ignificant effort has been made to develop an international framework that promotes responsible fisheries management (</w:t>
      </w:r>
      <w:r w:rsidR="005F6975">
        <w:rPr>
          <w:rFonts w:cstheme="minorHAnsi"/>
        </w:rPr>
        <w:fldChar w:fldCharType="begin"/>
      </w:r>
      <w:r w:rsidR="005F6975">
        <w:rPr>
          <w:rFonts w:cstheme="minorHAnsi"/>
        </w:rPr>
        <w:instrText xml:space="preserve"> REF _Ref147826609 \h </w:instrText>
      </w:r>
      <w:r w:rsidR="005F6975">
        <w:rPr>
          <w:rFonts w:cstheme="minorHAnsi"/>
        </w:rPr>
      </w:r>
      <w:r w:rsidR="005F6975">
        <w:rPr>
          <w:rFonts w:cstheme="minorHAnsi"/>
        </w:rPr>
        <w:fldChar w:fldCharType="separate"/>
      </w:r>
      <w:r w:rsidR="008C605A" w:rsidRPr="00356D65">
        <w:rPr>
          <w:rFonts w:cstheme="minorHAnsi"/>
        </w:rPr>
        <w:t xml:space="preserve">Box </w:t>
      </w:r>
      <w:r w:rsidR="008C605A">
        <w:rPr>
          <w:rFonts w:cstheme="minorHAnsi"/>
          <w:noProof/>
        </w:rPr>
        <w:t>6</w:t>
      </w:r>
      <w:r w:rsidR="005F6975">
        <w:rPr>
          <w:rFonts w:cstheme="minorHAnsi"/>
        </w:rPr>
        <w:fldChar w:fldCharType="end"/>
      </w:r>
      <w:r w:rsidR="009F3A54" w:rsidRPr="00356D65">
        <w:rPr>
          <w:rFonts w:cstheme="minorHAnsi"/>
        </w:rPr>
        <w:t>). Australia is a party to virtually all binding global instruments, agreements, and guidelines to prevent IUU fishing. Australia engages with a range of</w:t>
      </w:r>
      <w:r w:rsidR="00F757ED" w:rsidRPr="00356D65">
        <w:rPr>
          <w:rFonts w:cstheme="minorHAnsi"/>
        </w:rPr>
        <w:t xml:space="preserve"> relevant </w:t>
      </w:r>
      <w:r w:rsidR="009F3A54" w:rsidRPr="00356D65">
        <w:rPr>
          <w:rFonts w:cstheme="minorHAnsi"/>
        </w:rPr>
        <w:t>multilateral forums, includ</w:t>
      </w:r>
      <w:r w:rsidR="005B0CE9" w:rsidRPr="00356D65">
        <w:rPr>
          <w:rFonts w:cstheme="minorHAnsi"/>
        </w:rPr>
        <w:t>ing</w:t>
      </w:r>
      <w:r w:rsidR="009F3A54" w:rsidRPr="00356D65">
        <w:rPr>
          <w:rFonts w:cstheme="minorHAnsi"/>
        </w:rPr>
        <w:t xml:space="preserve"> the UN, FAO, Organisation for Economic Co-operation and Development, Asia-Pacific Economic Cooperation</w:t>
      </w:r>
      <w:r w:rsidR="005B0CE9" w:rsidRPr="00356D65">
        <w:rPr>
          <w:rFonts w:cstheme="minorHAnsi"/>
        </w:rPr>
        <w:t xml:space="preserve"> (APEC)</w:t>
      </w:r>
      <w:r w:rsidR="009F3A54" w:rsidRPr="00356D65">
        <w:rPr>
          <w:rFonts w:cstheme="minorHAnsi"/>
        </w:rPr>
        <w:t xml:space="preserve"> and the World Trade Organisation (WTO). Further, Australia complies with requirements applying to trade in aquatic species outlined in the Convention on International Trade in Endangered Species of Wild Fauna and Flora (</w:t>
      </w:r>
      <w:hyperlink w:anchor="_Appendix_A:" w:history="1">
        <w:r w:rsidR="001F33E1" w:rsidRPr="001F33E1">
          <w:rPr>
            <w:rStyle w:val="Hyperlink"/>
            <w:rFonts w:cstheme="minorHAnsi"/>
          </w:rPr>
          <w:t>Appendix A</w:t>
        </w:r>
      </w:hyperlink>
      <w:r w:rsidR="009F3A54" w:rsidRPr="00356D65">
        <w:rPr>
          <w:rFonts w:cstheme="minorHAnsi"/>
        </w:rPr>
        <w:t>).</w:t>
      </w:r>
      <w:bookmarkStart w:id="41" w:name="_Ref129687156"/>
      <w:bookmarkStart w:id="42" w:name="_Toc131590049"/>
      <w:bookmarkStart w:id="43" w:name="_Toc132794322"/>
    </w:p>
    <w:p w14:paraId="59327FA2" w14:textId="7403A476" w:rsidR="004A77FC" w:rsidRPr="00356D65" w:rsidRDefault="004A77FC" w:rsidP="00B30934">
      <w:pPr>
        <w:pStyle w:val="Caption"/>
        <w:pageBreakBefore/>
        <w:rPr>
          <w:rFonts w:asciiTheme="minorHAnsi" w:hAnsiTheme="minorHAnsi" w:cstheme="minorHAnsi"/>
        </w:rPr>
      </w:pPr>
      <w:bookmarkStart w:id="44" w:name="_Ref147826609"/>
      <w:bookmarkStart w:id="45" w:name="_Toc147828092"/>
      <w:r w:rsidRPr="00356D65">
        <w:rPr>
          <w:rFonts w:asciiTheme="minorHAnsi" w:hAnsiTheme="minorHAnsi" w:cstheme="minorHAnsi"/>
        </w:rPr>
        <w:lastRenderedPageBreak/>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6</w:t>
      </w:r>
      <w:r w:rsidR="00344F31" w:rsidRPr="00356D65">
        <w:rPr>
          <w:rFonts w:asciiTheme="minorHAnsi" w:hAnsiTheme="minorHAnsi" w:cstheme="minorHAnsi"/>
        </w:rPr>
        <w:fldChar w:fldCharType="end"/>
      </w:r>
      <w:bookmarkEnd w:id="41"/>
      <w:bookmarkEnd w:id="44"/>
      <w:r w:rsidRPr="00356D65">
        <w:rPr>
          <w:rFonts w:asciiTheme="minorHAnsi" w:hAnsiTheme="minorHAnsi" w:cstheme="minorHAnsi"/>
        </w:rPr>
        <w:t xml:space="preserve"> Global instruments, agreements and guidelines</w:t>
      </w:r>
      <w:bookmarkEnd w:id="42"/>
      <w:bookmarkEnd w:id="43"/>
      <w:r w:rsidRPr="00356D65">
        <w:rPr>
          <w:rFonts w:asciiTheme="minorHAnsi" w:hAnsiTheme="minorHAnsi" w:cstheme="minorHAnsi"/>
        </w:rPr>
        <w:t xml:space="preserve"> </w:t>
      </w:r>
      <w:r w:rsidR="00690ADC" w:rsidRPr="00356D65">
        <w:rPr>
          <w:rFonts w:asciiTheme="minorHAnsi" w:hAnsiTheme="minorHAnsi" w:cstheme="minorHAnsi"/>
        </w:rPr>
        <w:t>that</w:t>
      </w:r>
      <w:r w:rsidRPr="00356D65">
        <w:rPr>
          <w:rFonts w:asciiTheme="minorHAnsi" w:hAnsiTheme="minorHAnsi" w:cstheme="minorHAnsi"/>
        </w:rPr>
        <w:t xml:space="preserve"> combat IUU fishing</w:t>
      </w:r>
      <w:bookmarkEnd w:id="45"/>
    </w:p>
    <w:p w14:paraId="01575095" w14:textId="64191113" w:rsidR="004A77FC" w:rsidRPr="002349BB" w:rsidRDefault="004A77FC" w:rsidP="00584D1A">
      <w:pPr>
        <w:pStyle w:val="BoxText"/>
        <w:shd w:val="clear" w:color="auto" w:fill="F2F2F2" w:themeFill="background1" w:themeFillShade="F2"/>
        <w:rPr>
          <w:rFonts w:cstheme="minorHAnsi"/>
          <w:szCs w:val="20"/>
        </w:rPr>
      </w:pPr>
      <w:r w:rsidRPr="002349BB">
        <w:rPr>
          <w:rFonts w:cstheme="minorHAnsi"/>
          <w:szCs w:val="20"/>
        </w:rPr>
        <w:t>Several global instruments, agreements and guidelines have been developed to combat IUU fishing.</w:t>
      </w:r>
    </w:p>
    <w:p w14:paraId="0DBB18BB"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United Nations Convention on the Law of the Sea (UNCLOS) (1982)</w:t>
      </w:r>
      <w:r w:rsidRPr="002349BB">
        <w:rPr>
          <w:rFonts w:cstheme="minorHAnsi"/>
          <w:szCs w:val="20"/>
        </w:rPr>
        <w:t xml:space="preserve"> – defines the rights and duties of states with respect to their use of ocean space and resources. It designates areas of national jurisdiction, in which it gives coastal states responsibility over natural resources. For the flag states whose vessels fish beyond these areas, it introduces the obligation to effectively exercise jurisdiction and control over them and to cooperate with other states.</w:t>
      </w:r>
    </w:p>
    <w:p w14:paraId="5DB0850A"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United Nations Food and Agriculture Organisation (FAO) Compliance Agreement (1993</w:t>
      </w:r>
      <w:r w:rsidRPr="002349BB">
        <w:rPr>
          <w:rFonts w:cstheme="minorHAnsi"/>
          <w:szCs w:val="20"/>
        </w:rPr>
        <w:t>) – promotes compliance with conservation and management measures on the high seas. It strengthens the responsibility of the flag states, which must maintain a system of authorisation for their high seas vessels and ensure that they do not undermine conservation and management measures. It also aims to prevent fishing vessels reflagging under flags of non-compliance.</w:t>
      </w:r>
    </w:p>
    <w:p w14:paraId="57ECC46F"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United Nations Fish Stocks Agreement (1995)</w:t>
      </w:r>
      <w:r w:rsidRPr="002349BB">
        <w:rPr>
          <w:rFonts w:cstheme="minorHAnsi"/>
          <w:szCs w:val="20"/>
        </w:rPr>
        <w:t xml:space="preserve"> – an implementing agreement under UNCLOS, addresses the management of highly migratory stocks travelling across coastal state waters and high seas, and of stocks straddling the 2 areas. It defines the duties of flag states, including those related to registration and record of vessels, control, compliance and enforcement, as well as cooperation in the framework of RFMOs, along with port state measures.</w:t>
      </w:r>
    </w:p>
    <w:p w14:paraId="3138B8C8"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FAO Code of Conduct for Responsible Fisheries (1995)</w:t>
      </w:r>
      <w:r w:rsidRPr="002349BB">
        <w:rPr>
          <w:rFonts w:cstheme="minorHAnsi"/>
          <w:szCs w:val="20"/>
        </w:rPr>
        <w:t xml:space="preserve"> – contains a series of voluntary guidelines providing principles and standards applicable to the management of all fisheries. It includes provisions on the duties of all states and promotes responsible trade of fishery products.</w:t>
      </w:r>
    </w:p>
    <w:p w14:paraId="68159E0E"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FAO’s International Plan of Action To Prevent, Deter and Eliminate Illegal, Unreported and Unregulated Fishing (IPOA-IUU) (2001)</w:t>
      </w:r>
      <w:r w:rsidRPr="002349BB">
        <w:rPr>
          <w:rFonts w:cstheme="minorHAnsi"/>
          <w:szCs w:val="20"/>
        </w:rPr>
        <w:t xml:space="preserve"> – was the first global instrument tailored to combat IUU fishing. The plan assigns responsibilities to different states, including flag states, coastal states, port states and market states, with specific measures to be taken. The plan also encourages states to cooperate regionally, to harmonise policies and activities and to support RFMO measures.</w:t>
      </w:r>
    </w:p>
    <w:p w14:paraId="205D7147"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FAO Agreement on Port State Measures (2016)</w:t>
      </w:r>
      <w:r w:rsidRPr="002349BB">
        <w:rPr>
          <w:rFonts w:cstheme="minorHAnsi"/>
          <w:szCs w:val="20"/>
        </w:rPr>
        <w:t xml:space="preserve"> – is an international legally binding agreement that aims to prevent IUU fishing vessels from using ports and landing their catches, and thus to block products derived from IUU fishing from reaching national and international markets. The agreement also determines the role of flag states in the implementation of port state measures.</w:t>
      </w:r>
    </w:p>
    <w:p w14:paraId="3BCF83BD" w14:textId="77777777" w:rsidR="004A77FC" w:rsidRPr="002349BB" w:rsidRDefault="004A77FC" w:rsidP="00584D1A">
      <w:pPr>
        <w:pStyle w:val="BoxTextBullet"/>
        <w:shd w:val="clear" w:color="auto" w:fill="F2F2F2" w:themeFill="background1" w:themeFillShade="F2"/>
        <w:rPr>
          <w:rFonts w:cstheme="minorHAnsi"/>
          <w:szCs w:val="20"/>
        </w:rPr>
      </w:pPr>
      <w:r w:rsidRPr="002349BB">
        <w:rPr>
          <w:rFonts w:cstheme="minorHAnsi"/>
          <w:b/>
          <w:bCs/>
          <w:szCs w:val="20"/>
        </w:rPr>
        <w:t>WTO Fishing Subsidies Agreement (2022)</w:t>
      </w:r>
      <w:r w:rsidRPr="002349BB">
        <w:rPr>
          <w:rFonts w:cstheme="minorHAnsi"/>
          <w:szCs w:val="20"/>
        </w:rPr>
        <w:t xml:space="preserve"> – prohibits countries from subsidising vessels engaged in IUU fishing, fishing overfished stocks, or fishing on the unregulated high seas.</w:t>
      </w:r>
    </w:p>
    <w:p w14:paraId="22FDC66C" w14:textId="099B29B1" w:rsidR="004A77FC" w:rsidRPr="002349BB" w:rsidRDefault="004A77FC" w:rsidP="00584D1A">
      <w:pPr>
        <w:pStyle w:val="BoxText"/>
        <w:shd w:val="clear" w:color="auto" w:fill="F2F2F2" w:themeFill="background1" w:themeFillShade="F2"/>
        <w:rPr>
          <w:rFonts w:cstheme="minorHAnsi"/>
          <w:szCs w:val="20"/>
        </w:rPr>
      </w:pPr>
      <w:r w:rsidRPr="002349BB">
        <w:rPr>
          <w:rFonts w:cstheme="minorHAnsi"/>
          <w:szCs w:val="20"/>
        </w:rPr>
        <w:t>Other supplements to this global framework include the FAO Voluntary Guidelines for Flag State Performance (2014), Guidelines for CDS (2017) and the Global Record of Fishing, Refrigerated Transport and Supply Vessels.</w:t>
      </w:r>
    </w:p>
    <w:p w14:paraId="7CB1F220" w14:textId="77777777" w:rsidR="004A77FC" w:rsidRPr="00675FA3" w:rsidRDefault="004A77FC" w:rsidP="00675FA3">
      <w:pPr>
        <w:pStyle w:val="BoxSource"/>
        <w:shd w:val="clear" w:color="auto" w:fill="F2F2F2" w:themeFill="background1" w:themeFillShade="F2"/>
      </w:pPr>
      <w:r w:rsidRPr="00675FA3">
        <w:t>Source: EPRS 2022a; FAO 2023a; WTO 2022.</w:t>
      </w:r>
    </w:p>
    <w:p w14:paraId="53C83D66" w14:textId="5D9BB8F2" w:rsidR="00507D8F" w:rsidRPr="00356D65" w:rsidRDefault="00F757ED" w:rsidP="00507D8F">
      <w:pPr>
        <w:pStyle w:val="Heading4"/>
        <w:numPr>
          <w:ilvl w:val="0"/>
          <w:numId w:val="0"/>
        </w:numPr>
        <w:ind w:left="964" w:hanging="964"/>
        <w:rPr>
          <w:rFonts w:asciiTheme="minorHAnsi" w:hAnsiTheme="minorHAnsi" w:cstheme="minorHAnsi"/>
        </w:rPr>
      </w:pPr>
      <w:bookmarkStart w:id="46" w:name="_Toc132794301"/>
      <w:r w:rsidRPr="00356D65">
        <w:rPr>
          <w:rFonts w:asciiTheme="minorHAnsi" w:hAnsiTheme="minorHAnsi" w:cstheme="minorHAnsi"/>
        </w:rPr>
        <w:t xml:space="preserve">Industry </w:t>
      </w:r>
      <w:bookmarkEnd w:id="46"/>
      <w:r w:rsidRPr="00356D65">
        <w:rPr>
          <w:rFonts w:asciiTheme="minorHAnsi" w:hAnsiTheme="minorHAnsi" w:cstheme="minorHAnsi"/>
        </w:rPr>
        <w:t>action</w:t>
      </w:r>
    </w:p>
    <w:p w14:paraId="26E9DC08" w14:textId="2CADE966" w:rsidR="00F67711" w:rsidRPr="00356D65" w:rsidRDefault="00F757ED" w:rsidP="00F67711">
      <w:pPr>
        <w:rPr>
          <w:rFonts w:cstheme="minorHAnsi"/>
        </w:rPr>
      </w:pPr>
      <w:r w:rsidRPr="00356D65">
        <w:rPr>
          <w:rFonts w:cstheme="minorHAnsi"/>
        </w:rPr>
        <w:t xml:space="preserve">It is important to acknowledge self-regulatory practices implemented by industry (including importers, wholesalers, and retailers) and other third parties. For example, independent eco-certification and chain of custody programs, such as those implemented by the </w:t>
      </w:r>
      <w:r w:rsidR="00690ADC" w:rsidRPr="00356D65">
        <w:rPr>
          <w:rFonts w:cstheme="minorHAnsi"/>
        </w:rPr>
        <w:t>MSC</w:t>
      </w:r>
      <w:r w:rsidRPr="00356D65">
        <w:rPr>
          <w:rFonts w:cstheme="minorHAnsi"/>
        </w:rPr>
        <w:t xml:space="preserve">, set sustainability standards and maintain a chain of custody for certified products. Such programs foster consumer trust in certified seafood and encourage consumers to demand that the seafood they purchase can be traced to legitimate operations (Longo et al. 2021). Additionally, major retailers have competitive market incentives to mitigate the risk of selling products associated with IUU </w:t>
      </w:r>
      <w:r w:rsidR="000166E9" w:rsidRPr="00356D65">
        <w:rPr>
          <w:rFonts w:cstheme="minorHAnsi"/>
        </w:rPr>
        <w:lastRenderedPageBreak/>
        <w:t>fishing and</w:t>
      </w:r>
      <w:r w:rsidRPr="00356D65">
        <w:rPr>
          <w:rFonts w:cstheme="minorHAnsi"/>
        </w:rPr>
        <w:t xml:space="preserve"> have a history of collaboration with non-government organisations (NGOs) and fisheries management authorities to conduct their own risk assessments (WWF 2023b).</w:t>
      </w:r>
    </w:p>
    <w:p w14:paraId="43E8618C" w14:textId="7AA2C905" w:rsidR="00507D8F" w:rsidRPr="00356D65" w:rsidRDefault="00F757ED" w:rsidP="00507D8F">
      <w:pPr>
        <w:rPr>
          <w:rFonts w:cstheme="minorHAnsi"/>
        </w:rPr>
      </w:pPr>
      <w:r w:rsidRPr="00356D65">
        <w:rPr>
          <w:rFonts w:cstheme="minorHAnsi"/>
        </w:rPr>
        <w:t>In response to the department</w:t>
      </w:r>
      <w:r w:rsidR="005B0CE9" w:rsidRPr="00356D65">
        <w:rPr>
          <w:rFonts w:cstheme="minorHAnsi"/>
        </w:rPr>
        <w:t>’</w:t>
      </w:r>
      <w:r w:rsidRPr="00356D65">
        <w:rPr>
          <w:rFonts w:cstheme="minorHAnsi"/>
        </w:rPr>
        <w:t xml:space="preserve">s discussion paper, the FBIA </w:t>
      </w:r>
      <w:r w:rsidR="00BF2A4A">
        <w:rPr>
          <w:rFonts w:cstheme="minorHAnsi"/>
        </w:rPr>
        <w:t>explained</w:t>
      </w:r>
      <w:r w:rsidR="00BF2A4A" w:rsidRPr="00356D65">
        <w:rPr>
          <w:rFonts w:cstheme="minorHAnsi"/>
        </w:rPr>
        <w:t xml:space="preserve"> </w:t>
      </w:r>
      <w:r w:rsidRPr="00356D65">
        <w:rPr>
          <w:rFonts w:cstheme="minorHAnsi"/>
        </w:rPr>
        <w:t>these types of mitigations are undertaken by all responsible seafood importers, not just major retail chains. FBIA noted industry action on this issue, which often intersects with efforts to combat modern slave</w:t>
      </w:r>
      <w:r w:rsidR="00E24E81">
        <w:rPr>
          <w:rFonts w:cstheme="minorHAnsi"/>
        </w:rPr>
        <w:t>r</w:t>
      </w:r>
      <w:r w:rsidRPr="00356D65">
        <w:rPr>
          <w:rFonts w:cstheme="minorHAnsi"/>
        </w:rPr>
        <w:t>y, involves the application of an array of tools and approaches. This includes risk assessments, audits, product certifications, as well as signed product specifications and supplier attestations that specify products are not linked to IUU</w:t>
      </w:r>
      <w:r w:rsidR="005B0CE9" w:rsidRPr="00356D65">
        <w:rPr>
          <w:rFonts w:cstheme="minorHAnsi"/>
        </w:rPr>
        <w:t xml:space="preserve"> fishing</w:t>
      </w:r>
      <w:r w:rsidRPr="00356D65">
        <w:rPr>
          <w:rFonts w:cstheme="minorHAnsi"/>
        </w:rPr>
        <w:t xml:space="preserve"> practi</w:t>
      </w:r>
      <w:r w:rsidR="005B0CE9" w:rsidRPr="00356D65">
        <w:rPr>
          <w:rFonts w:cstheme="minorHAnsi"/>
        </w:rPr>
        <w:t>c</w:t>
      </w:r>
      <w:r w:rsidRPr="00356D65">
        <w:rPr>
          <w:rFonts w:cstheme="minorHAnsi"/>
        </w:rPr>
        <w:t xml:space="preserve">es or involve </w:t>
      </w:r>
      <w:r w:rsidR="005B0CE9" w:rsidRPr="00356D65">
        <w:rPr>
          <w:rFonts w:cstheme="minorHAnsi"/>
        </w:rPr>
        <w:t>labour abuses</w:t>
      </w:r>
      <w:r w:rsidRPr="00356D65">
        <w:rPr>
          <w:rFonts w:cstheme="minorHAnsi"/>
        </w:rPr>
        <w:t>.</w:t>
      </w:r>
    </w:p>
    <w:p w14:paraId="4ED9189B" w14:textId="7902AD62" w:rsidR="00C04DF3" w:rsidRPr="00356D65" w:rsidRDefault="00F757ED" w:rsidP="00C04DF3">
      <w:pPr>
        <w:rPr>
          <w:rFonts w:cstheme="minorHAnsi"/>
        </w:rPr>
      </w:pPr>
      <w:bookmarkStart w:id="47" w:name="_Toc132794302"/>
      <w:r w:rsidRPr="00356D65">
        <w:rPr>
          <w:rFonts w:cstheme="minorHAnsi"/>
        </w:rPr>
        <w:t xml:space="preserve">Concerning wider industry initiatives, the Global Dialogue on Seafood Traceability (GDST), initiated in 2017, has set global standards for seafood traceability. Built using GS1 traceability principles, the GDST standards were developed through a consensus-based drafting process involving over 60 companies and associations from around the globe. These standards, </w:t>
      </w:r>
      <w:r w:rsidR="00936614" w:rsidRPr="00356D65">
        <w:rPr>
          <w:rFonts w:cstheme="minorHAnsi"/>
        </w:rPr>
        <w:t xml:space="preserve">first </w:t>
      </w:r>
      <w:r w:rsidRPr="00356D65">
        <w:rPr>
          <w:rFonts w:cstheme="minorHAnsi"/>
        </w:rPr>
        <w:t xml:space="preserve">published in 2020, aim to promote interoperability among different seafood traceability systems, specify key data elements for all seafood products, and enhance the verifiability of information in these systems. While GDST's purview is wide-ranging, </w:t>
      </w:r>
      <w:r w:rsidR="003A030F" w:rsidRPr="00356D65">
        <w:rPr>
          <w:rFonts w:cstheme="minorHAnsi"/>
        </w:rPr>
        <w:t>it</w:t>
      </w:r>
      <w:r w:rsidR="003A030F">
        <w:rPr>
          <w:rFonts w:cstheme="minorHAnsi"/>
        </w:rPr>
        <w:t xml:space="preserve">s core </w:t>
      </w:r>
      <w:r w:rsidRPr="00356D65">
        <w:rPr>
          <w:rFonts w:cstheme="minorHAnsi"/>
        </w:rPr>
        <w:t>objective</w:t>
      </w:r>
      <w:r w:rsidR="003A030F">
        <w:rPr>
          <w:rFonts w:cstheme="minorHAnsi"/>
        </w:rPr>
        <w:t xml:space="preserve"> is</w:t>
      </w:r>
      <w:r w:rsidRPr="00356D65">
        <w:rPr>
          <w:rFonts w:cstheme="minorHAnsi"/>
        </w:rPr>
        <w:t xml:space="preserve"> to combat IUU fishing and promote the responsible and ethical sourcing of seafood. However, despite the robust guiding principles, industry adoption of these standards </w:t>
      </w:r>
      <w:r w:rsidR="00E671D6" w:rsidRPr="00356D65">
        <w:rPr>
          <w:rFonts w:cstheme="minorHAnsi"/>
        </w:rPr>
        <w:t>is</w:t>
      </w:r>
      <w:r w:rsidRPr="00356D65">
        <w:rPr>
          <w:rFonts w:cstheme="minorHAnsi"/>
        </w:rPr>
        <w:t xml:space="preserve"> limited. More information on the GDST is provided in </w:t>
      </w:r>
      <w:hyperlink w:anchor="_Appendix_A:" w:history="1">
        <w:r w:rsidRPr="001F33E1">
          <w:rPr>
            <w:rStyle w:val="Hyperlink"/>
            <w:rFonts w:cstheme="minorHAnsi"/>
          </w:rPr>
          <w:t>Appendix A</w:t>
        </w:r>
      </w:hyperlink>
      <w:r w:rsidRPr="00356D65">
        <w:rPr>
          <w:rFonts w:cstheme="minorHAnsi"/>
        </w:rPr>
        <w:t>.</w:t>
      </w:r>
    </w:p>
    <w:p w14:paraId="606C4F30" w14:textId="249FF10E" w:rsidR="002B0E57" w:rsidRDefault="00DE7CAC" w:rsidP="004F2AB7">
      <w:pPr>
        <w:pStyle w:val="Heading3"/>
        <w:numPr>
          <w:ilvl w:val="0"/>
          <w:numId w:val="0"/>
        </w:numPr>
        <w:ind w:left="964" w:hanging="964"/>
        <w:rPr>
          <w:rFonts w:asciiTheme="minorHAnsi" w:hAnsiTheme="minorHAnsi" w:cstheme="minorHAnsi"/>
        </w:rPr>
      </w:pPr>
      <w:bookmarkStart w:id="48" w:name="_Toc152749434"/>
      <w:r w:rsidRPr="00356D65">
        <w:rPr>
          <w:rFonts w:asciiTheme="minorHAnsi" w:hAnsiTheme="minorHAnsi" w:cstheme="minorHAnsi"/>
        </w:rPr>
        <w:t>F</w:t>
      </w:r>
      <w:r w:rsidR="00F757ED" w:rsidRPr="00356D65">
        <w:rPr>
          <w:rFonts w:asciiTheme="minorHAnsi" w:hAnsiTheme="minorHAnsi" w:cstheme="minorHAnsi"/>
        </w:rPr>
        <w:t>urther action</w:t>
      </w:r>
      <w:bookmarkEnd w:id="47"/>
      <w:bookmarkEnd w:id="48"/>
    </w:p>
    <w:p w14:paraId="7E9563CA" w14:textId="6C5C9451" w:rsidR="00D96876" w:rsidRPr="00356D65" w:rsidRDefault="00F757ED" w:rsidP="00944836">
      <w:pPr>
        <w:rPr>
          <w:rFonts w:cstheme="minorHAnsi"/>
        </w:rPr>
      </w:pPr>
      <w:r w:rsidRPr="00356D65">
        <w:rPr>
          <w:rFonts w:cstheme="minorHAnsi"/>
        </w:rPr>
        <w:t xml:space="preserve">Australia adheres to several multilateral traceability schemes or agreements applying to trade in aquatic species – including RFMO CDS and trade in species listed under the Convention on International Trade in Endangered Species of Wild Fauna and </w:t>
      </w:r>
      <w:r w:rsidRPr="007803B3">
        <w:rPr>
          <w:rFonts w:cstheme="minorHAnsi"/>
        </w:rPr>
        <w:t>Flora</w:t>
      </w:r>
      <w:r w:rsidR="00CD7B1A" w:rsidRPr="007803B3">
        <w:rPr>
          <w:rFonts w:cstheme="minorHAnsi"/>
        </w:rPr>
        <w:t xml:space="preserve"> (Section </w:t>
      </w:r>
      <w:r w:rsidR="000411E6" w:rsidRPr="007803B3">
        <w:rPr>
          <w:rFonts w:cstheme="minorHAnsi"/>
        </w:rPr>
        <w:t>4</w:t>
      </w:r>
      <w:r w:rsidR="005F6975" w:rsidRPr="007803B3">
        <w:rPr>
          <w:rFonts w:cstheme="minorHAnsi"/>
        </w:rPr>
        <w:t>,</w:t>
      </w:r>
      <w:r w:rsidR="00CD7B1A" w:rsidRPr="00356D65">
        <w:rPr>
          <w:rFonts w:cstheme="minorHAnsi"/>
        </w:rPr>
        <w:t xml:space="preserve"> </w:t>
      </w:r>
      <w:hyperlink w:anchor="_Appendix_A:" w:history="1">
        <w:r w:rsidR="00CD7B1A" w:rsidRPr="001F33E1">
          <w:rPr>
            <w:rStyle w:val="Hyperlink"/>
            <w:rFonts w:cstheme="minorHAnsi"/>
          </w:rPr>
          <w:t>Appendix A</w:t>
        </w:r>
      </w:hyperlink>
      <w:r w:rsidR="00CD7B1A" w:rsidRPr="00356D65">
        <w:rPr>
          <w:rFonts w:cstheme="minorHAnsi"/>
        </w:rPr>
        <w:t>)</w:t>
      </w:r>
      <w:r w:rsidRPr="00356D65">
        <w:rPr>
          <w:rFonts w:cstheme="minorHAnsi"/>
        </w:rPr>
        <w:t xml:space="preserve">. </w:t>
      </w:r>
      <w:r w:rsidR="009F3A54" w:rsidRPr="00356D65">
        <w:rPr>
          <w:rFonts w:cstheme="minorHAnsi"/>
        </w:rPr>
        <w:t xml:space="preserve">However, we do not have a unilateral import control scheme aimed at preventing IUU fishing product from entering the country. The European Union (EU), United States (US) and Japan are major seafood importers </w:t>
      </w:r>
      <w:r w:rsidRPr="00356D65">
        <w:rPr>
          <w:rFonts w:cstheme="minorHAnsi"/>
        </w:rPr>
        <w:t>implementing such schemes</w:t>
      </w:r>
      <w:r w:rsidR="009F3A54" w:rsidRPr="00356D65">
        <w:rPr>
          <w:rFonts w:cstheme="minorHAnsi"/>
        </w:rPr>
        <w:t>.</w:t>
      </w:r>
    </w:p>
    <w:p w14:paraId="14391F4D" w14:textId="5206C77E" w:rsidR="00944836" w:rsidRPr="00356D65" w:rsidRDefault="00F757ED" w:rsidP="00944836">
      <w:pPr>
        <w:rPr>
          <w:rFonts w:cstheme="minorHAnsi"/>
        </w:rPr>
      </w:pPr>
      <w:r w:rsidRPr="00356D65">
        <w:rPr>
          <w:rFonts w:cstheme="minorHAnsi"/>
        </w:rPr>
        <w:t>Australia’s limited use of market-based measures and reliance on legislation focused on food safety and biosecurity to regulate the entry of seafood into the country</w:t>
      </w:r>
      <w:r w:rsidR="007E0F4E" w:rsidRPr="00356D65">
        <w:rPr>
          <w:rFonts w:cstheme="minorHAnsi"/>
        </w:rPr>
        <w:t xml:space="preserve"> (</w:t>
      </w:r>
      <w:hyperlink w:anchor="_Appendix_A:" w:history="1">
        <w:r w:rsidR="001F33E1" w:rsidRPr="001F33E1">
          <w:rPr>
            <w:rStyle w:val="Hyperlink"/>
            <w:rFonts w:cstheme="minorHAnsi"/>
          </w:rPr>
          <w:t>A</w:t>
        </w:r>
        <w:r w:rsidR="007E0F4E" w:rsidRPr="001F33E1">
          <w:rPr>
            <w:rStyle w:val="Hyperlink"/>
            <w:rFonts w:cstheme="minorHAnsi"/>
          </w:rPr>
          <w:t>ppendix A</w:t>
        </w:r>
      </w:hyperlink>
      <w:r w:rsidR="007E0F4E" w:rsidRPr="00356D65">
        <w:rPr>
          <w:rFonts w:cstheme="minorHAnsi"/>
        </w:rPr>
        <w:t>)</w:t>
      </w:r>
      <w:r w:rsidRPr="00356D65">
        <w:rPr>
          <w:rFonts w:cstheme="minorHAnsi"/>
        </w:rPr>
        <w:t xml:space="preserve"> has </w:t>
      </w:r>
      <w:r w:rsidR="00BA0367">
        <w:rPr>
          <w:rFonts w:cstheme="minorHAnsi"/>
        </w:rPr>
        <w:t>led to</w:t>
      </w:r>
      <w:r w:rsidR="00BA0367" w:rsidRPr="00356D65">
        <w:rPr>
          <w:rFonts w:cstheme="minorHAnsi"/>
        </w:rPr>
        <w:t xml:space="preserve"> </w:t>
      </w:r>
      <w:r w:rsidRPr="00356D65">
        <w:rPr>
          <w:rFonts w:cstheme="minorHAnsi"/>
        </w:rPr>
        <w:t>concern</w:t>
      </w:r>
      <w:r w:rsidR="00BA0367">
        <w:rPr>
          <w:rFonts w:cstheme="minorHAnsi"/>
        </w:rPr>
        <w:t>s</w:t>
      </w:r>
      <w:r w:rsidRPr="00356D65">
        <w:rPr>
          <w:rFonts w:cstheme="minorHAnsi"/>
        </w:rPr>
        <w:t xml:space="preserve"> </w:t>
      </w:r>
      <w:r w:rsidR="0099454E" w:rsidRPr="00356D65">
        <w:rPr>
          <w:rFonts w:cstheme="minorHAnsi"/>
        </w:rPr>
        <w:t>we are</w:t>
      </w:r>
      <w:r w:rsidRPr="00356D65">
        <w:rPr>
          <w:rFonts w:cstheme="minorHAnsi"/>
        </w:rPr>
        <w:t xml:space="preserve"> susceptible to importing IUU fishing-derived product (OECD 2021).</w:t>
      </w:r>
    </w:p>
    <w:p w14:paraId="6D677BAC" w14:textId="30BBCBBB" w:rsidR="00D96876" w:rsidRPr="00356D65" w:rsidRDefault="00153E7E" w:rsidP="00944836">
      <w:pPr>
        <w:rPr>
          <w:rFonts w:cstheme="minorHAnsi"/>
        </w:rPr>
      </w:pPr>
      <w:r w:rsidRPr="00356D65">
        <w:rPr>
          <w:rFonts w:cstheme="minorHAnsi"/>
        </w:rPr>
        <w:t>The</w:t>
      </w:r>
      <w:r w:rsidR="0099454E" w:rsidRPr="00356D65">
        <w:rPr>
          <w:rFonts w:cstheme="minorHAnsi"/>
        </w:rPr>
        <w:t xml:space="preserve"> government</w:t>
      </w:r>
      <w:r w:rsidRPr="00356D65">
        <w:rPr>
          <w:rFonts w:cstheme="minorHAnsi"/>
        </w:rPr>
        <w:t xml:space="preserve">’s response has been to </w:t>
      </w:r>
      <w:r w:rsidR="00F757ED" w:rsidRPr="00356D65">
        <w:rPr>
          <w:rFonts w:cstheme="minorHAnsi"/>
        </w:rPr>
        <w:t xml:space="preserve">consider whether Australia should strengthen its use of market-based measures to prevent the importation of IUU </w:t>
      </w:r>
      <w:r w:rsidR="002B4A03" w:rsidRPr="00356D65">
        <w:rPr>
          <w:rFonts w:cstheme="minorHAnsi"/>
        </w:rPr>
        <w:t xml:space="preserve">fishing </w:t>
      </w:r>
      <w:r w:rsidR="00F757ED" w:rsidRPr="00356D65">
        <w:rPr>
          <w:rFonts w:cstheme="minorHAnsi"/>
        </w:rPr>
        <w:t>derived seafood.</w:t>
      </w:r>
    </w:p>
    <w:p w14:paraId="6BEC197C" w14:textId="55C73DA0" w:rsidR="00B9323F" w:rsidRPr="00356D65" w:rsidRDefault="00F757ED" w:rsidP="00014E02">
      <w:pPr>
        <w:pStyle w:val="Heading2"/>
        <w:rPr>
          <w:rFonts w:asciiTheme="minorHAnsi" w:hAnsiTheme="minorHAnsi" w:cstheme="minorHAnsi"/>
        </w:rPr>
      </w:pPr>
      <w:bookmarkStart w:id="49" w:name="_Toc132794303"/>
      <w:bookmarkStart w:id="50" w:name="_Toc152749435"/>
      <w:r w:rsidRPr="00356D65">
        <w:rPr>
          <w:rFonts w:asciiTheme="minorHAnsi" w:hAnsiTheme="minorHAnsi" w:cstheme="minorHAnsi"/>
        </w:rPr>
        <w:lastRenderedPageBreak/>
        <w:t>Market-based approaches</w:t>
      </w:r>
      <w:bookmarkEnd w:id="49"/>
      <w:bookmarkEnd w:id="50"/>
    </w:p>
    <w:p w14:paraId="2B4902FE" w14:textId="3EF0D898" w:rsidR="00A2446A" w:rsidRPr="00356D65" w:rsidRDefault="00F757ED" w:rsidP="00BD4330">
      <w:r w:rsidRPr="00356D65">
        <w:t xml:space="preserve">Key market-based approaches to combat IUU fishing fall into </w:t>
      </w:r>
      <w:r w:rsidR="001F33E1">
        <w:t xml:space="preserve">2 </w:t>
      </w:r>
      <w:r w:rsidRPr="00356D65">
        <w:t>categories:</w:t>
      </w:r>
    </w:p>
    <w:p w14:paraId="0F7A3742" w14:textId="7CA7B2C5" w:rsidR="00175B03" w:rsidRPr="00BD4330" w:rsidRDefault="00F757ED" w:rsidP="00BD4330">
      <w:pPr>
        <w:pStyle w:val="ListBullet"/>
      </w:pPr>
      <w:r w:rsidRPr="00BD4330">
        <w:t>C</w:t>
      </w:r>
      <w:r w:rsidR="00B9323F" w:rsidRPr="00BD4330">
        <w:t xml:space="preserve">atch documentation </w:t>
      </w:r>
      <w:r w:rsidR="00ED7E51" w:rsidRPr="00BD4330">
        <w:t>schemes</w:t>
      </w:r>
      <w:r w:rsidR="009E7A5B" w:rsidRPr="00BD4330">
        <w:t xml:space="preserve"> (CDS)</w:t>
      </w:r>
    </w:p>
    <w:p w14:paraId="1E676840" w14:textId="2BF4FC6D" w:rsidR="00FF2CEA" w:rsidRPr="00BD4330" w:rsidRDefault="00F757ED" w:rsidP="00BD4330">
      <w:pPr>
        <w:pStyle w:val="ListBullet"/>
      </w:pPr>
      <w:r w:rsidRPr="00BD4330">
        <w:t>Trade restrictive enforcement measures (TREMs)</w:t>
      </w:r>
    </w:p>
    <w:p w14:paraId="766B0340" w14:textId="7C614193" w:rsidR="008C1CC3" w:rsidRPr="00356D65" w:rsidRDefault="00F757ED" w:rsidP="001E10AA">
      <w:pPr>
        <w:pStyle w:val="Heading3"/>
        <w:numPr>
          <w:ilvl w:val="0"/>
          <w:numId w:val="0"/>
        </w:numPr>
        <w:ind w:left="964" w:hanging="964"/>
        <w:rPr>
          <w:rFonts w:asciiTheme="minorHAnsi" w:hAnsiTheme="minorHAnsi" w:cstheme="minorHAnsi"/>
        </w:rPr>
      </w:pPr>
      <w:bookmarkStart w:id="51" w:name="_Toc152749436"/>
      <w:r w:rsidRPr="00356D65">
        <w:rPr>
          <w:rFonts w:asciiTheme="minorHAnsi" w:hAnsiTheme="minorHAnsi" w:cstheme="minorHAnsi"/>
        </w:rPr>
        <w:t>Catch documentation schemes</w:t>
      </w:r>
      <w:bookmarkEnd w:id="51"/>
    </w:p>
    <w:p w14:paraId="728818F8" w14:textId="4D83806B" w:rsidR="00F97172" w:rsidRPr="00356D65" w:rsidRDefault="00F757ED" w:rsidP="00F47C87">
      <w:pPr>
        <w:rPr>
          <w:rFonts w:cstheme="minorHAnsi"/>
        </w:rPr>
      </w:pPr>
      <w:r w:rsidRPr="00356D65">
        <w:rPr>
          <w:rFonts w:cstheme="minorHAnsi"/>
        </w:rPr>
        <w:t xml:space="preserve">In </w:t>
      </w:r>
      <w:r w:rsidR="007F4056" w:rsidRPr="00356D65">
        <w:rPr>
          <w:rFonts w:cstheme="minorHAnsi"/>
        </w:rPr>
        <w:t>this</w:t>
      </w:r>
      <w:r w:rsidRPr="00356D65">
        <w:rPr>
          <w:rFonts w:cstheme="minorHAnsi"/>
        </w:rPr>
        <w:t xml:space="preserve"> review, we have applied a broad definition of CDS to include </w:t>
      </w:r>
      <w:r w:rsidR="00E93017" w:rsidRPr="00356D65">
        <w:rPr>
          <w:rFonts w:cstheme="minorHAnsi"/>
        </w:rPr>
        <w:t>any</w:t>
      </w:r>
      <w:r w:rsidRPr="00356D65">
        <w:rPr>
          <w:rFonts w:cstheme="minorHAnsi"/>
        </w:rPr>
        <w:t xml:space="preserve"> </w:t>
      </w:r>
      <w:r w:rsidR="0094252A" w:rsidRPr="00356D65">
        <w:rPr>
          <w:rFonts w:cstheme="minorHAnsi"/>
        </w:rPr>
        <w:t>system</w:t>
      </w:r>
      <w:r w:rsidR="00ED0E3C" w:rsidRPr="00356D65">
        <w:rPr>
          <w:rFonts w:cstheme="minorHAnsi"/>
        </w:rPr>
        <w:t xml:space="preserve"> or process</w:t>
      </w:r>
      <w:r w:rsidRPr="00356D65">
        <w:rPr>
          <w:rFonts w:cstheme="minorHAnsi"/>
        </w:rPr>
        <w:t xml:space="preserve"> </w:t>
      </w:r>
      <w:r w:rsidR="0094252A" w:rsidRPr="00356D65">
        <w:rPr>
          <w:rFonts w:cstheme="minorHAnsi"/>
        </w:rPr>
        <w:t>that aim</w:t>
      </w:r>
      <w:r w:rsidR="00B249D3" w:rsidRPr="00356D65">
        <w:rPr>
          <w:rFonts w:cstheme="minorHAnsi"/>
        </w:rPr>
        <w:t>s</w:t>
      </w:r>
      <w:r w:rsidRPr="00356D65">
        <w:rPr>
          <w:rFonts w:cstheme="minorHAnsi"/>
        </w:rPr>
        <w:t xml:space="preserve"> to ensure traceability of seafood products through the supply chain. </w:t>
      </w:r>
      <w:r w:rsidRPr="000166E9">
        <w:rPr>
          <w:rFonts w:cstheme="minorHAnsi"/>
        </w:rPr>
        <w:t xml:space="preserve">This definition encompasses not only </w:t>
      </w:r>
      <w:r w:rsidR="00ED0E3C" w:rsidRPr="000166E9">
        <w:rPr>
          <w:rFonts w:cstheme="minorHAnsi"/>
        </w:rPr>
        <w:t>traditional</w:t>
      </w:r>
      <w:r w:rsidRPr="000166E9">
        <w:rPr>
          <w:rFonts w:cstheme="minorHAnsi"/>
        </w:rPr>
        <w:t xml:space="preserve"> CDS</w:t>
      </w:r>
      <w:r w:rsidR="00E565EC" w:rsidRPr="000166E9">
        <w:rPr>
          <w:rFonts w:cstheme="minorHAnsi"/>
        </w:rPr>
        <w:t xml:space="preserve"> </w:t>
      </w:r>
      <w:r w:rsidR="00992B9B">
        <w:rPr>
          <w:rFonts w:cstheme="minorHAnsi"/>
        </w:rPr>
        <w:t>(</w:t>
      </w:r>
      <w:r w:rsidR="004F1CCB" w:rsidRPr="000166E9">
        <w:rPr>
          <w:rFonts w:cstheme="minorHAnsi"/>
        </w:rPr>
        <w:t xml:space="preserve">those requiring catch and trade certificates for product </w:t>
      </w:r>
      <w:r w:rsidR="00992B9B" w:rsidRPr="000166E9">
        <w:rPr>
          <w:rFonts w:cstheme="minorHAnsi"/>
        </w:rPr>
        <w:t>exchange</w:t>
      </w:r>
      <w:r w:rsidR="00992B9B">
        <w:rPr>
          <w:rFonts w:cstheme="minorHAnsi"/>
        </w:rPr>
        <w:t>)</w:t>
      </w:r>
      <w:r w:rsidRPr="000166E9">
        <w:rPr>
          <w:rFonts w:cstheme="minorHAnsi"/>
        </w:rPr>
        <w:t xml:space="preserve"> but also</w:t>
      </w:r>
      <w:r w:rsidRPr="00356D65">
        <w:rPr>
          <w:rFonts w:cstheme="minorHAnsi"/>
        </w:rPr>
        <w:t xml:space="preserve"> </w:t>
      </w:r>
      <w:r w:rsidR="00897B9B" w:rsidRPr="00356D65">
        <w:rPr>
          <w:rFonts w:cstheme="minorHAnsi"/>
        </w:rPr>
        <w:t xml:space="preserve">traceability </w:t>
      </w:r>
      <w:r w:rsidR="004E3C9A" w:rsidRPr="00356D65">
        <w:rPr>
          <w:rFonts w:cstheme="minorHAnsi"/>
        </w:rPr>
        <w:t>programs</w:t>
      </w:r>
      <w:r w:rsidR="00781551" w:rsidRPr="00356D65">
        <w:rPr>
          <w:rFonts w:cstheme="minorHAnsi"/>
        </w:rPr>
        <w:t xml:space="preserve"> </w:t>
      </w:r>
      <w:r w:rsidR="00897B9B" w:rsidRPr="00356D65">
        <w:rPr>
          <w:rFonts w:cstheme="minorHAnsi"/>
        </w:rPr>
        <w:t xml:space="preserve">and other </w:t>
      </w:r>
      <w:r w:rsidR="00AF6C31" w:rsidRPr="00356D65">
        <w:rPr>
          <w:rFonts w:cstheme="minorHAnsi"/>
        </w:rPr>
        <w:t>mechanisms</w:t>
      </w:r>
      <w:r w:rsidR="00897B9B" w:rsidRPr="00356D65">
        <w:rPr>
          <w:rFonts w:cstheme="minorHAnsi"/>
        </w:rPr>
        <w:t xml:space="preserve"> that disclose information about how </w:t>
      </w:r>
      <w:r w:rsidR="00B249D3" w:rsidRPr="00356D65">
        <w:rPr>
          <w:rFonts w:cstheme="minorHAnsi"/>
        </w:rPr>
        <w:t>seafood is</w:t>
      </w:r>
      <w:r w:rsidR="00897B9B" w:rsidRPr="00356D65">
        <w:rPr>
          <w:rFonts w:cstheme="minorHAnsi"/>
        </w:rPr>
        <w:t xml:space="preserve"> caught and moved through the supply chain</w:t>
      </w:r>
      <w:r w:rsidR="00D50C7A" w:rsidRPr="00356D65">
        <w:rPr>
          <w:rFonts w:cstheme="minorHAnsi"/>
        </w:rPr>
        <w:t>.</w:t>
      </w:r>
      <w:r w:rsidR="00BB47E2" w:rsidRPr="00356D65">
        <w:rPr>
          <w:rFonts w:cstheme="minorHAnsi"/>
        </w:rPr>
        <w:t xml:space="preserve"> </w:t>
      </w:r>
      <w:r w:rsidR="000E72BE">
        <w:rPr>
          <w:rFonts w:cstheme="minorHAnsi"/>
        </w:rPr>
        <w:t>T</w:t>
      </w:r>
      <w:r w:rsidR="00BB47E2" w:rsidRPr="00356D65">
        <w:rPr>
          <w:rFonts w:cstheme="minorHAnsi"/>
        </w:rPr>
        <w:t xml:space="preserve">hese systems are </w:t>
      </w:r>
      <w:r w:rsidR="002B548A" w:rsidRPr="00356D65">
        <w:rPr>
          <w:rFonts w:cstheme="minorHAnsi"/>
        </w:rPr>
        <w:t>similar</w:t>
      </w:r>
      <w:r w:rsidR="00BB47E2" w:rsidRPr="00356D65">
        <w:rPr>
          <w:rFonts w:cstheme="minorHAnsi"/>
        </w:rPr>
        <w:t xml:space="preserve"> in their objective </w:t>
      </w:r>
      <w:r w:rsidR="00C23BAF" w:rsidRPr="00356D65">
        <w:rPr>
          <w:rFonts w:cstheme="minorHAnsi"/>
        </w:rPr>
        <w:t>to</w:t>
      </w:r>
      <w:r w:rsidR="00DB518F" w:rsidRPr="00356D65">
        <w:rPr>
          <w:rFonts w:cstheme="minorHAnsi"/>
        </w:rPr>
        <w:t xml:space="preserve"> </w:t>
      </w:r>
      <w:r w:rsidR="00695FBA" w:rsidRPr="00356D65">
        <w:rPr>
          <w:rFonts w:cstheme="minorHAnsi"/>
        </w:rPr>
        <w:t>prohibit the entry of illicit products into the market</w:t>
      </w:r>
      <w:r w:rsidR="00DB518F" w:rsidRPr="00356D65">
        <w:rPr>
          <w:rFonts w:cstheme="minorHAnsi"/>
        </w:rPr>
        <w:t>.</w:t>
      </w:r>
      <w:r w:rsidR="007C2AD1" w:rsidRPr="00356D65">
        <w:rPr>
          <w:rFonts w:cstheme="minorHAnsi"/>
        </w:rPr>
        <w:t xml:space="preserve"> K</w:t>
      </w:r>
      <w:r w:rsidRPr="00356D65">
        <w:rPr>
          <w:rFonts w:cstheme="minorHAnsi"/>
        </w:rPr>
        <w:t>ey data elements</w:t>
      </w:r>
      <w:r w:rsidR="006D46C3" w:rsidRPr="00356D65">
        <w:rPr>
          <w:rFonts w:cstheme="minorHAnsi"/>
        </w:rPr>
        <w:t xml:space="preserve"> (KDEs)</w:t>
      </w:r>
      <w:r w:rsidRPr="00356D65">
        <w:rPr>
          <w:rFonts w:cstheme="minorHAnsi"/>
        </w:rPr>
        <w:t xml:space="preserve"> that a CDS may encompass are identified in </w:t>
      </w:r>
      <w:r w:rsidR="000B5506">
        <w:rPr>
          <w:rFonts w:cstheme="minorHAnsi"/>
        </w:rPr>
        <w:fldChar w:fldCharType="begin"/>
      </w:r>
      <w:r w:rsidR="000B5506">
        <w:rPr>
          <w:rFonts w:cstheme="minorHAnsi"/>
        </w:rPr>
        <w:instrText xml:space="preserve"> REF _Ref147307414 \h </w:instrText>
      </w:r>
      <w:r w:rsidR="000B5506">
        <w:rPr>
          <w:rFonts w:cstheme="minorHAnsi"/>
        </w:rPr>
      </w:r>
      <w:r w:rsidR="000B5506">
        <w:rPr>
          <w:rFonts w:cstheme="minorHAnsi"/>
        </w:rPr>
        <w:fldChar w:fldCharType="separate"/>
      </w:r>
      <w:r w:rsidR="008C605A" w:rsidRPr="00356D65">
        <w:rPr>
          <w:rFonts w:cstheme="minorHAnsi"/>
        </w:rPr>
        <w:t xml:space="preserve">Table </w:t>
      </w:r>
      <w:r w:rsidR="008C605A">
        <w:rPr>
          <w:rFonts w:cstheme="minorHAnsi"/>
          <w:noProof/>
        </w:rPr>
        <w:t>1</w:t>
      </w:r>
      <w:r w:rsidR="000B5506">
        <w:rPr>
          <w:rFonts w:cstheme="minorHAnsi"/>
        </w:rPr>
        <w:fldChar w:fldCharType="end"/>
      </w:r>
      <w:r w:rsidR="00146EC8" w:rsidRPr="00356D65">
        <w:rPr>
          <w:rFonts w:cstheme="minorHAnsi"/>
        </w:rPr>
        <w:t>.</w:t>
      </w:r>
    </w:p>
    <w:p w14:paraId="34FFBD22" w14:textId="1431E916" w:rsidR="00072206" w:rsidRPr="00356D65" w:rsidRDefault="00F757ED" w:rsidP="00072206">
      <w:pPr>
        <w:rPr>
          <w:rFonts w:cstheme="minorHAnsi"/>
        </w:rPr>
      </w:pPr>
      <w:r w:rsidRPr="00356D65">
        <w:rPr>
          <w:rFonts w:cstheme="minorHAnsi"/>
        </w:rPr>
        <w:t>CDS can be unilateral (adopted by individual market states) or multilateral (such as those implemented by RFMOs). The EU, US</w:t>
      </w:r>
      <w:r w:rsidR="00647E7F" w:rsidRPr="00356D65">
        <w:rPr>
          <w:rFonts w:cstheme="minorHAnsi"/>
        </w:rPr>
        <w:t>, Japan and South Korea</w:t>
      </w:r>
      <w:r w:rsidRPr="00356D65">
        <w:rPr>
          <w:rFonts w:cstheme="minorHAnsi"/>
        </w:rPr>
        <w:t xml:space="preserve"> have each implemented their own unilateral CDS (</w:t>
      </w:r>
      <w:r w:rsidRPr="00356D65">
        <w:rPr>
          <w:rFonts w:cstheme="minorHAnsi"/>
        </w:rPr>
        <w:fldChar w:fldCharType="begin"/>
      </w:r>
      <w:r w:rsidRPr="00356D65">
        <w:rPr>
          <w:rFonts w:cstheme="minorHAnsi"/>
        </w:rPr>
        <w:instrText xml:space="preserve"> REF _Ref129954738 \h  \* MERGEFORMAT </w:instrText>
      </w:r>
      <w:r w:rsidRPr="00356D65">
        <w:rPr>
          <w:rFonts w:cstheme="minorHAnsi"/>
        </w:rPr>
      </w:r>
      <w:r w:rsidRPr="00356D65">
        <w:rPr>
          <w:rFonts w:cstheme="minorHAnsi"/>
        </w:rPr>
        <w:fldChar w:fldCharType="separate"/>
      </w:r>
      <w:r w:rsidR="008C605A" w:rsidRPr="00356D65">
        <w:rPr>
          <w:rFonts w:cstheme="minorHAnsi"/>
        </w:rPr>
        <w:t xml:space="preserve">Box </w:t>
      </w:r>
      <w:r w:rsidR="008C605A">
        <w:rPr>
          <w:rFonts w:cstheme="minorHAnsi"/>
        </w:rPr>
        <w:t>7</w:t>
      </w:r>
      <w:r w:rsidRPr="00356D65">
        <w:rPr>
          <w:rFonts w:cstheme="minorHAnsi"/>
        </w:rPr>
        <w:fldChar w:fldCharType="end"/>
      </w:r>
      <w:r w:rsidRPr="00356D65">
        <w:rPr>
          <w:rFonts w:cstheme="minorHAnsi"/>
        </w:rPr>
        <w:t xml:space="preserve">). These are </w:t>
      </w:r>
      <w:r w:rsidR="00755771">
        <w:rPr>
          <w:rFonts w:cstheme="minorHAnsi"/>
        </w:rPr>
        <w:t>4</w:t>
      </w:r>
      <w:r w:rsidR="00647E7F" w:rsidRPr="00356D65">
        <w:rPr>
          <w:rFonts w:cstheme="minorHAnsi"/>
        </w:rPr>
        <w:t xml:space="preserve"> </w:t>
      </w:r>
      <w:r w:rsidRPr="00356D65">
        <w:rPr>
          <w:rFonts w:cstheme="minorHAnsi"/>
        </w:rPr>
        <w:t>of the world’s largest seafood importers</w:t>
      </w:r>
      <w:r w:rsidR="006D46C3" w:rsidRPr="00356D65">
        <w:rPr>
          <w:rFonts w:cstheme="minorHAnsi"/>
        </w:rPr>
        <w:t>,</w:t>
      </w:r>
      <w:r w:rsidRPr="00356D65">
        <w:rPr>
          <w:rFonts w:cstheme="minorHAnsi"/>
        </w:rPr>
        <w:t xml:space="preserve"> possess</w:t>
      </w:r>
      <w:r w:rsidR="006D46C3" w:rsidRPr="00356D65">
        <w:rPr>
          <w:rFonts w:cstheme="minorHAnsi"/>
        </w:rPr>
        <w:t>ing</w:t>
      </w:r>
      <w:r w:rsidRPr="00356D65">
        <w:rPr>
          <w:rFonts w:cstheme="minorHAnsi"/>
        </w:rPr>
        <w:t xml:space="preserve"> significant market power. Three regional fisheries bodies operate multilateral CDS – CCAMLR, CCSBT, and the International Commission for the Conservation of Atlantic Tunas (ICCAT). Several other regional fisheries bodies are in various stages of planning and/or </w:t>
      </w:r>
      <w:r w:rsidR="005F736B">
        <w:rPr>
          <w:rFonts w:cstheme="minorHAnsi"/>
        </w:rPr>
        <w:t>implementing</w:t>
      </w:r>
      <w:r w:rsidR="005F736B" w:rsidRPr="00356D65">
        <w:rPr>
          <w:rFonts w:cstheme="minorHAnsi"/>
        </w:rPr>
        <w:t xml:space="preserve"> </w:t>
      </w:r>
      <w:r w:rsidRPr="00356D65">
        <w:rPr>
          <w:rFonts w:cstheme="minorHAnsi"/>
        </w:rPr>
        <w:t>CDS (Ma 2020).</w:t>
      </w:r>
      <w:r w:rsidR="002430D9" w:rsidRPr="00356D65">
        <w:rPr>
          <w:rFonts w:cstheme="minorHAnsi"/>
        </w:rPr>
        <w:t xml:space="preserve"> </w:t>
      </w:r>
      <w:r w:rsidR="00B315FD" w:rsidRPr="00356D65">
        <w:rPr>
          <w:rFonts w:cstheme="minorHAnsi"/>
        </w:rPr>
        <w:t>Among them is the voluntary ASEAN CDS,</w:t>
      </w:r>
      <w:r w:rsidR="001810EA" w:rsidRPr="00356D65">
        <w:rPr>
          <w:rFonts w:cstheme="minorHAnsi"/>
        </w:rPr>
        <w:t xml:space="preserve"> </w:t>
      </w:r>
      <w:r w:rsidR="00B315FD" w:rsidRPr="00356D65">
        <w:rPr>
          <w:rFonts w:cstheme="minorHAnsi"/>
        </w:rPr>
        <w:t xml:space="preserve">developed by </w:t>
      </w:r>
      <w:r w:rsidR="005941DD" w:rsidRPr="00356D65">
        <w:rPr>
          <w:rFonts w:cstheme="minorHAnsi"/>
        </w:rPr>
        <w:t>Southeast Asian Fisheries Development Center (SEAFDEC)</w:t>
      </w:r>
      <w:r w:rsidR="001810EA" w:rsidRPr="00356D65">
        <w:rPr>
          <w:rFonts w:cstheme="minorHAnsi"/>
        </w:rPr>
        <w:t>.</w:t>
      </w:r>
    </w:p>
    <w:p w14:paraId="092786E8" w14:textId="77777777" w:rsidR="002B0E57" w:rsidRDefault="00F757ED" w:rsidP="00F35BB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Comparative analysis of multilateral and unilateral CDS</w:t>
      </w:r>
    </w:p>
    <w:p w14:paraId="3592C0C1" w14:textId="15286F8C" w:rsidR="00BD4330" w:rsidRDefault="00F757ED" w:rsidP="00BD4330">
      <w:pPr>
        <w:rPr>
          <w:rFonts w:cstheme="minorHAnsi"/>
        </w:rPr>
      </w:pPr>
      <w:r w:rsidRPr="00356D65">
        <w:rPr>
          <w:rFonts w:cstheme="minorHAnsi"/>
        </w:rPr>
        <w:t xml:space="preserve">There are </w:t>
      </w:r>
      <w:r w:rsidR="00F61FAE" w:rsidRPr="00356D65">
        <w:rPr>
          <w:rFonts w:cstheme="minorHAnsi"/>
        </w:rPr>
        <w:t>important</w:t>
      </w:r>
      <w:r w:rsidRPr="00356D65">
        <w:rPr>
          <w:rFonts w:cstheme="minorHAnsi"/>
        </w:rPr>
        <w:t xml:space="preserve"> differences between unilateral and multilateral </w:t>
      </w:r>
      <w:r w:rsidRPr="0048623F">
        <w:rPr>
          <w:rFonts w:cstheme="minorHAnsi"/>
        </w:rPr>
        <w:t>CDS (</w:t>
      </w:r>
      <w:r w:rsidR="000B5506" w:rsidRPr="0048623F">
        <w:rPr>
          <w:rFonts w:cstheme="minorHAnsi"/>
        </w:rPr>
        <w:fldChar w:fldCharType="begin"/>
      </w:r>
      <w:r w:rsidR="000B5506" w:rsidRPr="0048623F">
        <w:rPr>
          <w:rFonts w:cstheme="minorHAnsi"/>
        </w:rPr>
        <w:instrText xml:space="preserve"> REF _Ref147307460 \h </w:instrText>
      </w:r>
      <w:r w:rsidR="00755771" w:rsidRPr="0048623F">
        <w:rPr>
          <w:rFonts w:cstheme="minorHAnsi"/>
        </w:rPr>
        <w:instrText xml:space="preserve"> \* MERGEFORMAT </w:instrText>
      </w:r>
      <w:r w:rsidR="000B5506" w:rsidRPr="0048623F">
        <w:rPr>
          <w:rFonts w:cstheme="minorHAnsi"/>
        </w:rPr>
      </w:r>
      <w:r w:rsidR="000B5506" w:rsidRPr="0048623F">
        <w:rPr>
          <w:rFonts w:cstheme="minorHAnsi"/>
        </w:rPr>
        <w:fldChar w:fldCharType="separate"/>
      </w:r>
      <w:r w:rsidR="008C605A" w:rsidRPr="00356D65">
        <w:rPr>
          <w:rFonts w:cstheme="minorHAnsi"/>
        </w:rPr>
        <w:t>Table A</w:t>
      </w:r>
      <w:r w:rsidR="008C605A">
        <w:rPr>
          <w:rFonts w:cstheme="minorHAnsi"/>
        </w:rPr>
        <w:t>3</w:t>
      </w:r>
      <w:r w:rsidR="000B5506" w:rsidRPr="0048623F">
        <w:rPr>
          <w:rFonts w:cstheme="minorHAnsi"/>
        </w:rPr>
        <w:fldChar w:fldCharType="end"/>
      </w:r>
      <w:r w:rsidRPr="00356D65">
        <w:rPr>
          <w:rFonts w:cstheme="minorHAnsi"/>
        </w:rPr>
        <w:t xml:space="preserve">). </w:t>
      </w:r>
      <w:r w:rsidR="00DE62F6" w:rsidRPr="00356D65">
        <w:rPr>
          <w:rFonts w:cstheme="minorHAnsi"/>
        </w:rPr>
        <w:t>M</w:t>
      </w:r>
      <w:r w:rsidRPr="00356D65">
        <w:rPr>
          <w:rFonts w:cstheme="minorHAnsi"/>
        </w:rPr>
        <w:t>ultilateral schemes offer comprehensive protection to specific fish stocks; are based on RFMO rules which have standing in international law; apply to all fishers, traders, and processors dealing with products from a specific fishery; and are typically backed by strong enforcement mechanisms that cover domestic and international trade. In contrast, unilateral schemes seek to regulate what may enter an end market, not how or what comes out of a fishery. They are established under national law and compliance is established by looking backwards into the</w:t>
      </w:r>
      <w:r w:rsidR="00A37622" w:rsidRPr="00356D65">
        <w:rPr>
          <w:rFonts w:cstheme="minorHAnsi"/>
        </w:rPr>
        <w:t xml:space="preserve"> </w:t>
      </w:r>
      <w:r w:rsidR="003E0526" w:rsidRPr="00356D65">
        <w:rPr>
          <w:rFonts w:cstheme="minorHAnsi"/>
        </w:rPr>
        <w:t>supply chain</w:t>
      </w:r>
      <w:r w:rsidR="00DE62F6" w:rsidRPr="00356D65">
        <w:rPr>
          <w:rFonts w:cstheme="minorHAnsi"/>
        </w:rPr>
        <w:t xml:space="preserve"> (Hosch 2016)</w:t>
      </w:r>
      <w:r w:rsidR="00162D52" w:rsidRPr="00356D65">
        <w:rPr>
          <w:rFonts w:cstheme="minorHAnsi"/>
        </w:rPr>
        <w:t xml:space="preserve">. </w:t>
      </w:r>
      <w:r w:rsidR="00DE62F6" w:rsidRPr="00356D65">
        <w:rPr>
          <w:rFonts w:cstheme="minorHAnsi"/>
        </w:rPr>
        <w:t>D</w:t>
      </w:r>
      <w:r w:rsidR="003E0526" w:rsidRPr="00356D65">
        <w:rPr>
          <w:rFonts w:cstheme="minorHAnsi"/>
        </w:rPr>
        <w:t xml:space="preserve">ue to the increased effectiveness of CDS when states collaborate, the FAO </w:t>
      </w:r>
      <w:r w:rsidR="00DE62F6" w:rsidRPr="00356D65">
        <w:rPr>
          <w:rFonts w:cstheme="minorHAnsi"/>
        </w:rPr>
        <w:t xml:space="preserve">(2017) </w:t>
      </w:r>
      <w:r w:rsidR="003E0526" w:rsidRPr="00356D65">
        <w:rPr>
          <w:rFonts w:cstheme="minorHAnsi"/>
        </w:rPr>
        <w:t>advises multilateral schemes are preferred.</w:t>
      </w:r>
    </w:p>
    <w:p w14:paraId="7DD1D262" w14:textId="5FE6E62B" w:rsidR="00B9323F" w:rsidRPr="00356D65" w:rsidRDefault="00F757ED" w:rsidP="00B30934">
      <w:pPr>
        <w:pStyle w:val="Caption"/>
        <w:pageBreakBefore/>
        <w:rPr>
          <w:rFonts w:asciiTheme="minorHAnsi" w:hAnsiTheme="minorHAnsi" w:cstheme="minorHAnsi"/>
        </w:rPr>
      </w:pPr>
      <w:bookmarkStart w:id="52" w:name="_Ref129954738"/>
      <w:bookmarkStart w:id="53" w:name="_Toc131590050"/>
      <w:bookmarkStart w:id="54" w:name="_Toc132794323"/>
      <w:bookmarkStart w:id="55" w:name="_Toc147828093"/>
      <w:r w:rsidRPr="00356D65">
        <w:rPr>
          <w:rFonts w:asciiTheme="minorHAnsi" w:hAnsiTheme="minorHAnsi" w:cstheme="minorHAnsi"/>
        </w:rPr>
        <w:lastRenderedPageBreak/>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7</w:t>
      </w:r>
      <w:r w:rsidR="00344F31" w:rsidRPr="00356D65">
        <w:rPr>
          <w:rFonts w:asciiTheme="minorHAnsi" w:hAnsiTheme="minorHAnsi" w:cstheme="minorHAnsi"/>
        </w:rPr>
        <w:fldChar w:fldCharType="end"/>
      </w:r>
      <w:bookmarkEnd w:id="52"/>
      <w:r w:rsidRPr="00356D65">
        <w:rPr>
          <w:rFonts w:asciiTheme="minorHAnsi" w:hAnsiTheme="minorHAnsi" w:cstheme="minorHAnsi"/>
        </w:rPr>
        <w:t xml:space="preserve"> </w:t>
      </w:r>
      <w:bookmarkEnd w:id="53"/>
      <w:bookmarkEnd w:id="54"/>
      <w:r w:rsidR="009C0CF2" w:rsidRPr="00356D65">
        <w:rPr>
          <w:rFonts w:asciiTheme="minorHAnsi" w:hAnsiTheme="minorHAnsi" w:cstheme="minorHAnsi"/>
        </w:rPr>
        <w:t>Unilateral Import Control Schemes</w:t>
      </w:r>
      <w:r w:rsidR="00F83FF0" w:rsidRPr="00356D65">
        <w:rPr>
          <w:rFonts w:asciiTheme="minorHAnsi" w:hAnsiTheme="minorHAnsi" w:cstheme="minorHAnsi"/>
        </w:rPr>
        <w:t xml:space="preserve"> in key market states</w:t>
      </w:r>
      <w:bookmarkEnd w:id="55"/>
    </w:p>
    <w:p w14:paraId="7580F934"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European Union</w:t>
      </w:r>
    </w:p>
    <w:p w14:paraId="6FE5269D" w14:textId="046C072A"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EU is the world’s largest seafood importer, importing US$56.5 billion of seafood in 2020. The EU introduced a Catch Certification Scheme (CCS) in 2012 to prevent IUU fishing product from entering its market. All marine wild caught fish exported to the EU must be accompanied by catch certification. Fishing vessel operators from exporting countries must provide importers with documentation that demonstrates products were caught in compliance with national fishing laws. These certificates are required to be validated by authorities in the country to which the vessel is registered or flagged. The certificates also document other steps in the supply chain, including processing of product. EU importers must ensure that fish and seafood products are accompanied by catch certificates and have been legally caught according to a risk-based approach. The system is paper </w:t>
      </w:r>
      <w:r w:rsidR="007B3ACF" w:rsidRPr="002349BB">
        <w:rPr>
          <w:rFonts w:cstheme="minorHAnsi"/>
          <w:szCs w:val="20"/>
        </w:rPr>
        <w:t>based; h</w:t>
      </w:r>
      <w:r w:rsidRPr="002349BB">
        <w:rPr>
          <w:rFonts w:cstheme="minorHAnsi"/>
          <w:szCs w:val="20"/>
        </w:rPr>
        <w:t>owever, plans are underway to move to electronic record keeping.</w:t>
      </w:r>
    </w:p>
    <w:p w14:paraId="45075670"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United States</w:t>
      </w:r>
    </w:p>
    <w:p w14:paraId="458BD4D6" w14:textId="4474C755"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The US is the second largest seafood importer in the world, importing US$22.4 billion of seafood in 2020. The US introduced the Seafood Import Monitoring Program (SIMP) in 2018. The SIMP is a traceability program that requires US importers to provide and report chain of custody data on 13 imported fish and fish products which are identified as vulnerable to IUU fishing or seafood fraud.</w:t>
      </w:r>
      <w:r w:rsidR="00656507">
        <w:rPr>
          <w:rFonts w:cstheme="minorHAnsi"/>
          <w:szCs w:val="20"/>
        </w:rPr>
        <w:t xml:space="preserve"> </w:t>
      </w:r>
      <w:r w:rsidRPr="002349BB">
        <w:rPr>
          <w:rFonts w:cstheme="minorHAnsi"/>
          <w:szCs w:val="20"/>
        </w:rPr>
        <w:t>Unlike the EU CCS, the US model places the onus on importers to collect and record traceability data. This data is submitted through a data portal managed by the US’ National Oceanic and Atmospheric Agency (NOAA). Audits are conducted on importers to verify harvest and landing information.</w:t>
      </w:r>
    </w:p>
    <w:p w14:paraId="5A4B9FBB" w14:textId="77777777" w:rsidR="005714C4"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Japan</w:t>
      </w:r>
    </w:p>
    <w:p w14:paraId="2BB1AD21" w14:textId="0375B396" w:rsidR="005714C4"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Japan is the world’s fourth largest importer of fishery products by value, importing US$13.8 billion of seafood in 2020. In December 2022, Japan introduced a CDS applying to 4 species (squid and cuttlefish, pacific saury, mackerel and sardine). The CDS is based on the EU CCS and requires </w:t>
      </w:r>
      <w:r w:rsidR="00FE2F24" w:rsidRPr="002349BB">
        <w:rPr>
          <w:rFonts w:cstheme="minorHAnsi"/>
          <w:szCs w:val="20"/>
        </w:rPr>
        <w:t xml:space="preserve">that </w:t>
      </w:r>
      <w:r w:rsidRPr="002349BB">
        <w:rPr>
          <w:rFonts w:cstheme="minorHAnsi"/>
          <w:szCs w:val="20"/>
        </w:rPr>
        <w:t>imports of these species are accompanied by a catch certificate issued by the competent authority of the flag state.</w:t>
      </w:r>
    </w:p>
    <w:p w14:paraId="038055D1" w14:textId="77777777" w:rsidR="00B41D92" w:rsidRPr="002349BB" w:rsidRDefault="00F757ED" w:rsidP="00675FA3">
      <w:pPr>
        <w:pStyle w:val="BoxHeading"/>
        <w:shd w:val="clear" w:color="auto" w:fill="F2F2F2" w:themeFill="background1" w:themeFillShade="F2"/>
        <w:rPr>
          <w:szCs w:val="20"/>
        </w:rPr>
      </w:pPr>
      <w:r w:rsidRPr="002349BB">
        <w:rPr>
          <w:szCs w:val="20"/>
        </w:rPr>
        <w:t>South Korea</w:t>
      </w:r>
    </w:p>
    <w:p w14:paraId="5E813B3A" w14:textId="551B30C4" w:rsidR="002B0E57"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South Korea is the </w:t>
      </w:r>
      <w:r w:rsidR="00267A16" w:rsidRPr="002349BB">
        <w:rPr>
          <w:rFonts w:cstheme="minorHAnsi"/>
          <w:szCs w:val="20"/>
        </w:rPr>
        <w:t>5</w:t>
      </w:r>
      <w:r w:rsidRPr="002349BB">
        <w:rPr>
          <w:rFonts w:cstheme="minorHAnsi"/>
          <w:szCs w:val="20"/>
          <w:vertAlign w:val="superscript"/>
        </w:rPr>
        <w:t>th</w:t>
      </w:r>
      <w:r w:rsidRPr="002349BB">
        <w:rPr>
          <w:rFonts w:cstheme="minorHAnsi"/>
          <w:szCs w:val="20"/>
        </w:rPr>
        <w:t xml:space="preserve"> largest importer of fisheries products by value</w:t>
      </w:r>
      <w:r w:rsidR="00B93D25" w:rsidRPr="002349BB">
        <w:rPr>
          <w:rFonts w:cstheme="minorHAnsi"/>
          <w:szCs w:val="20"/>
        </w:rPr>
        <w:t>, importing US$5.4 billion of seafood in 2020</w:t>
      </w:r>
      <w:r w:rsidRPr="002349BB">
        <w:rPr>
          <w:rFonts w:cstheme="minorHAnsi"/>
          <w:szCs w:val="20"/>
        </w:rPr>
        <w:t xml:space="preserve">. South Korea implemented a CDS in 2017 which applies to </w:t>
      </w:r>
      <w:r w:rsidR="00FF009F">
        <w:rPr>
          <w:rFonts w:cstheme="minorHAnsi"/>
          <w:szCs w:val="20"/>
        </w:rPr>
        <w:t>3</w:t>
      </w:r>
      <w:r w:rsidRPr="002349BB">
        <w:rPr>
          <w:rFonts w:cstheme="minorHAnsi"/>
          <w:szCs w:val="20"/>
        </w:rPr>
        <w:t xml:space="preserve"> fish species: bobo croaker, longneck croaker and Pacific saury. Like the EU model, import consignments for these species requires a catch certificate that is validated by public authorities of the flag state. The catch certificate </w:t>
      </w:r>
      <w:r w:rsidR="00763EF8" w:rsidRPr="002349BB">
        <w:rPr>
          <w:rFonts w:cstheme="minorHAnsi"/>
          <w:szCs w:val="20"/>
        </w:rPr>
        <w:t>requires</w:t>
      </w:r>
      <w:r w:rsidRPr="002349BB">
        <w:rPr>
          <w:rFonts w:cstheme="minorHAnsi"/>
          <w:szCs w:val="20"/>
        </w:rPr>
        <w:t xml:space="preserve"> a reduced set of KDEs </w:t>
      </w:r>
      <w:r w:rsidR="00660FF6" w:rsidRPr="002349BB">
        <w:rPr>
          <w:rFonts w:cstheme="minorHAnsi"/>
          <w:szCs w:val="20"/>
        </w:rPr>
        <w:t>compared to the schemes implemented by the</w:t>
      </w:r>
      <w:r w:rsidRPr="002349BB">
        <w:rPr>
          <w:rFonts w:cstheme="minorHAnsi"/>
          <w:szCs w:val="20"/>
        </w:rPr>
        <w:t xml:space="preserve"> EU, US and Japan</w:t>
      </w:r>
      <w:r w:rsidR="0079242E" w:rsidRPr="002349BB">
        <w:rPr>
          <w:rFonts w:cstheme="minorHAnsi"/>
          <w:szCs w:val="20"/>
        </w:rPr>
        <w:t>.</w:t>
      </w:r>
      <w:r w:rsidR="00DF70CC" w:rsidRPr="002349BB">
        <w:rPr>
          <w:rFonts w:cstheme="minorHAnsi"/>
          <w:szCs w:val="20"/>
        </w:rPr>
        <w:t xml:space="preserve"> </w:t>
      </w:r>
      <w:r w:rsidRPr="002349BB">
        <w:rPr>
          <w:rFonts w:cstheme="minorHAnsi"/>
          <w:szCs w:val="20"/>
        </w:rPr>
        <w:t xml:space="preserve">South Korea also manages a seafood traceability </w:t>
      </w:r>
      <w:r w:rsidR="00763EF8" w:rsidRPr="002349BB">
        <w:rPr>
          <w:rFonts w:cstheme="minorHAnsi"/>
          <w:szCs w:val="20"/>
        </w:rPr>
        <w:t>system;</w:t>
      </w:r>
      <w:r w:rsidR="00BC12C8" w:rsidRPr="002349BB">
        <w:rPr>
          <w:rFonts w:cstheme="minorHAnsi"/>
          <w:szCs w:val="20"/>
        </w:rPr>
        <w:t xml:space="preserve"> however, </w:t>
      </w:r>
      <w:r w:rsidRPr="002349BB">
        <w:rPr>
          <w:rFonts w:cstheme="minorHAnsi"/>
          <w:szCs w:val="20"/>
        </w:rPr>
        <w:t xml:space="preserve">its core objective is </w:t>
      </w:r>
      <w:r w:rsidR="00763EF8" w:rsidRPr="002349BB">
        <w:rPr>
          <w:rFonts w:cstheme="minorHAnsi"/>
          <w:szCs w:val="20"/>
        </w:rPr>
        <w:t>centred</w:t>
      </w:r>
      <w:r w:rsidRPr="002349BB">
        <w:rPr>
          <w:rFonts w:cstheme="minorHAnsi"/>
          <w:szCs w:val="20"/>
        </w:rPr>
        <w:t xml:space="preserve"> around addressing food safety issues, necessitating only a narrow selection of key data elements, which </w:t>
      </w:r>
      <w:r w:rsidR="00DA5C40" w:rsidRPr="002349BB">
        <w:rPr>
          <w:rFonts w:cstheme="minorHAnsi"/>
          <w:szCs w:val="20"/>
        </w:rPr>
        <w:t>limits</w:t>
      </w:r>
      <w:r w:rsidRPr="002349BB">
        <w:rPr>
          <w:rFonts w:cstheme="minorHAnsi"/>
          <w:szCs w:val="20"/>
        </w:rPr>
        <w:t xml:space="preserve"> its effectiveness as a tool to combat IUU inflows.</w:t>
      </w:r>
    </w:p>
    <w:p w14:paraId="11112F93" w14:textId="4C6F223C" w:rsidR="00B35F06" w:rsidRPr="00675FA3" w:rsidRDefault="00F757ED" w:rsidP="00675FA3">
      <w:pPr>
        <w:pStyle w:val="BoxSource"/>
        <w:shd w:val="clear" w:color="auto" w:fill="F2F2F2" w:themeFill="background1" w:themeFillShade="F2"/>
      </w:pPr>
      <w:r w:rsidRPr="00675FA3">
        <w:t>Source: DG MARE 2023a; European Commission 2009; JFA 2020; NOAA 2022, 2023; Statista 2021</w:t>
      </w:r>
      <w:r w:rsidR="006F5800" w:rsidRPr="00675FA3">
        <w:t>; EJF</w:t>
      </w:r>
      <w:r w:rsidR="006343A2" w:rsidRPr="00675FA3">
        <w:t> </w:t>
      </w:r>
      <w:r w:rsidR="006F5800" w:rsidRPr="00675FA3">
        <w:t>2023.</w:t>
      </w:r>
      <w:bookmarkStart w:id="56" w:name="_Ref129688995"/>
    </w:p>
    <w:p w14:paraId="1A2AB9A6" w14:textId="07408828" w:rsidR="002F0304" w:rsidRPr="00356D65" w:rsidRDefault="00F757ED" w:rsidP="00B9323F">
      <w:pPr>
        <w:spacing w:before="120" w:after="0"/>
        <w:rPr>
          <w:rFonts w:cstheme="minorHAnsi"/>
        </w:rPr>
      </w:pPr>
      <w:r w:rsidRPr="00356D65">
        <w:rPr>
          <w:rFonts w:cstheme="minorHAnsi"/>
        </w:rPr>
        <w:t>Evaluations of the EU</w:t>
      </w:r>
      <w:r w:rsidR="00B522FB" w:rsidRPr="00356D65">
        <w:rPr>
          <w:rFonts w:cstheme="minorHAnsi"/>
        </w:rPr>
        <w:t xml:space="preserve"> and</w:t>
      </w:r>
      <w:r w:rsidR="00ED6AF1" w:rsidRPr="00356D65">
        <w:rPr>
          <w:rFonts w:cstheme="minorHAnsi"/>
        </w:rPr>
        <w:t xml:space="preserve"> </w:t>
      </w:r>
      <w:r w:rsidRPr="00356D65">
        <w:rPr>
          <w:rFonts w:cstheme="minorHAnsi"/>
        </w:rPr>
        <w:t>US</w:t>
      </w:r>
      <w:r w:rsidR="00ED6AF1" w:rsidRPr="00356D65">
        <w:rPr>
          <w:rFonts w:cstheme="minorHAnsi"/>
        </w:rPr>
        <w:t xml:space="preserve"> </w:t>
      </w:r>
      <w:r w:rsidRPr="00356D65">
        <w:rPr>
          <w:rFonts w:cstheme="minorHAnsi"/>
        </w:rPr>
        <w:t>CDS (</w:t>
      </w:r>
      <w:r w:rsidRPr="00356D65">
        <w:rPr>
          <w:rFonts w:cstheme="minorHAnsi"/>
        </w:rPr>
        <w:fldChar w:fldCharType="begin"/>
      </w:r>
      <w:r w:rsidRPr="00356D65">
        <w:rPr>
          <w:rFonts w:cstheme="minorHAnsi"/>
        </w:rPr>
        <w:instrText xml:space="preserve"> REF _Ref131519583 \h  \* MERGEFORMAT </w:instrText>
      </w:r>
      <w:r w:rsidRPr="00356D65">
        <w:rPr>
          <w:rFonts w:cstheme="minorHAnsi"/>
        </w:rPr>
      </w:r>
      <w:r w:rsidRPr="00356D65">
        <w:rPr>
          <w:rFonts w:cstheme="minorHAnsi"/>
        </w:rPr>
        <w:fldChar w:fldCharType="separate"/>
      </w:r>
      <w:r w:rsidR="008C605A" w:rsidRPr="00356D65">
        <w:rPr>
          <w:rFonts w:cstheme="minorHAnsi"/>
        </w:rPr>
        <w:t xml:space="preserve">Box </w:t>
      </w:r>
      <w:r w:rsidR="008C605A">
        <w:rPr>
          <w:rFonts w:cstheme="minorHAnsi"/>
        </w:rPr>
        <w:t>8</w:t>
      </w:r>
      <w:r w:rsidRPr="00356D65">
        <w:rPr>
          <w:rFonts w:cstheme="minorHAnsi"/>
        </w:rPr>
        <w:fldChar w:fldCharType="end"/>
      </w:r>
      <w:r w:rsidRPr="00356D65">
        <w:rPr>
          <w:rFonts w:cstheme="minorHAnsi"/>
        </w:rPr>
        <w:t xml:space="preserve">) </w:t>
      </w:r>
      <w:r w:rsidR="009F37C1" w:rsidRPr="00356D65">
        <w:rPr>
          <w:rFonts w:cstheme="minorHAnsi"/>
        </w:rPr>
        <w:t>reveal</w:t>
      </w:r>
      <w:r w:rsidRPr="00356D65">
        <w:rPr>
          <w:rFonts w:cstheme="minorHAnsi"/>
        </w:rPr>
        <w:t xml:space="preserve"> concerns </w:t>
      </w:r>
      <w:r w:rsidR="009F37C1" w:rsidRPr="00356D65">
        <w:rPr>
          <w:rFonts w:cstheme="minorHAnsi"/>
        </w:rPr>
        <w:t xml:space="preserve">about </w:t>
      </w:r>
      <w:r w:rsidRPr="00356D65">
        <w:rPr>
          <w:rFonts w:cstheme="minorHAnsi"/>
        </w:rPr>
        <w:t>the efficacy of unilateral CDS. Such schemes can impose significant compliance costs on industry and prove expensive to administer and enforce (FishWise 2022; Hosch &amp; Blaha 2017). Additionally, they may disproportionately impact small-scale fishers and small island developing states, exacerbating existing challenges faced by these groups (Song et al. 2020).</w:t>
      </w:r>
    </w:p>
    <w:p w14:paraId="5DA5E179" w14:textId="62B562CC" w:rsidR="00B9323F" w:rsidRPr="00356D65" w:rsidRDefault="00F757ED" w:rsidP="00B9323F">
      <w:pPr>
        <w:spacing w:before="120" w:after="0"/>
        <w:rPr>
          <w:rFonts w:cstheme="minorHAnsi"/>
        </w:rPr>
      </w:pPr>
      <w:r w:rsidRPr="00356D65">
        <w:rPr>
          <w:rFonts w:cstheme="minorHAnsi"/>
        </w:rPr>
        <w:t>The EU IUU Coalition (2020) noted:</w:t>
      </w:r>
    </w:p>
    <w:p w14:paraId="3FC7D8DE" w14:textId="77777777" w:rsidR="00B9323F" w:rsidRPr="00356D65" w:rsidRDefault="00F757ED" w:rsidP="00B9323F">
      <w:pPr>
        <w:pStyle w:val="Quote"/>
        <w:spacing w:before="240"/>
        <w:ind w:left="454" w:right="397"/>
        <w:rPr>
          <w:rFonts w:cstheme="minorHAnsi"/>
          <w:sz w:val="20"/>
          <w:szCs w:val="20"/>
        </w:rPr>
      </w:pPr>
      <w:r w:rsidRPr="00356D65">
        <w:rPr>
          <w:rFonts w:cstheme="minorHAnsi"/>
          <w:sz w:val="20"/>
          <w:szCs w:val="20"/>
        </w:rPr>
        <w:t>There is a real risk of a proliferation of non-harmonised unilateral trade instruments to combat IUU </w:t>
      </w:r>
      <w:r w:rsidRPr="000166E9">
        <w:rPr>
          <w:rFonts w:cstheme="minorHAnsi"/>
          <w:sz w:val="20"/>
          <w:szCs w:val="20"/>
        </w:rPr>
        <w:t>fishing … For</w:t>
      </w:r>
      <w:r w:rsidRPr="00356D65">
        <w:rPr>
          <w:rFonts w:cstheme="minorHAnsi"/>
          <w:sz w:val="20"/>
          <w:szCs w:val="20"/>
        </w:rPr>
        <w:t xml:space="preserve"> fishers and supply chain actors that currently or may in the future seek to sell or </w:t>
      </w:r>
      <w:r w:rsidRPr="00356D65">
        <w:rPr>
          <w:rFonts w:cstheme="minorHAnsi"/>
          <w:sz w:val="20"/>
          <w:szCs w:val="20"/>
        </w:rPr>
        <w:lastRenderedPageBreak/>
        <w:t>process catch for multiple markets, the costs of complying with different systems could be considerable.</w:t>
      </w:r>
    </w:p>
    <w:p w14:paraId="45BBCEDC" w14:textId="77777777" w:rsidR="002B0E57" w:rsidRDefault="00F757ED" w:rsidP="00B9323F">
      <w:pPr>
        <w:rPr>
          <w:rFonts w:cstheme="minorHAnsi"/>
        </w:rPr>
      </w:pPr>
      <w:r w:rsidRPr="00356D65">
        <w:rPr>
          <w:rFonts w:cstheme="minorHAnsi"/>
        </w:rPr>
        <w:t>However, while multilateral approaches are generally considered more effective than unilateral approaches, there are trade-offs. Multilateral schemes can be complex and time-consuming to negotiate, develop, and implement, which may lead to delayed action. Additionally, they generally have limited coverage of species and geographic areas compared to unilateral schemes (FAO 2022a; Hosch 2018). Further, risks that new unilateral schemes will compound compliance costs can be minimised when harmonised with existing schemes (EU IUU Coalition 2020).</w:t>
      </w:r>
    </w:p>
    <w:p w14:paraId="17004A41" w14:textId="6D0E2B0D" w:rsidR="00B9323F" w:rsidRPr="00356D65" w:rsidRDefault="00F757ED" w:rsidP="00B9323F">
      <w:pPr>
        <w:pStyle w:val="Caption"/>
        <w:rPr>
          <w:rFonts w:asciiTheme="minorHAnsi" w:hAnsiTheme="minorHAnsi" w:cstheme="minorHAnsi"/>
        </w:rPr>
      </w:pPr>
      <w:bookmarkStart w:id="57" w:name="_Ref131519583"/>
      <w:bookmarkStart w:id="58" w:name="_Toc131590051"/>
      <w:bookmarkStart w:id="59" w:name="_Toc132794324"/>
      <w:bookmarkStart w:id="60" w:name="_Toc147828094"/>
      <w:r w:rsidRPr="00356D65">
        <w:rPr>
          <w:rFonts w:asciiTheme="minorHAnsi" w:hAnsiTheme="minorHAnsi" w:cstheme="minorHAnsi"/>
        </w:rPr>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8</w:t>
      </w:r>
      <w:r w:rsidR="00344F31" w:rsidRPr="00356D65">
        <w:rPr>
          <w:rFonts w:asciiTheme="minorHAnsi" w:hAnsiTheme="minorHAnsi" w:cstheme="minorHAnsi"/>
        </w:rPr>
        <w:fldChar w:fldCharType="end"/>
      </w:r>
      <w:bookmarkEnd w:id="57"/>
      <w:r w:rsidRPr="00356D65">
        <w:rPr>
          <w:rFonts w:asciiTheme="minorHAnsi" w:hAnsiTheme="minorHAnsi" w:cstheme="minorHAnsi"/>
          <w:noProof/>
        </w:rPr>
        <w:t xml:space="preserve"> Evaluations </w:t>
      </w:r>
      <w:bookmarkEnd w:id="58"/>
      <w:bookmarkEnd w:id="59"/>
      <w:r w:rsidR="002B6CBD" w:rsidRPr="00356D65">
        <w:rPr>
          <w:rFonts w:asciiTheme="minorHAnsi" w:hAnsiTheme="minorHAnsi" w:cstheme="minorHAnsi"/>
        </w:rPr>
        <w:t>reveal concerns regarding the effectiveness of unilateral CDS</w:t>
      </w:r>
      <w:bookmarkEnd w:id="60"/>
    </w:p>
    <w:p w14:paraId="4E6E19BF" w14:textId="74EFDEE4" w:rsidR="00B300D7"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A 2021 review conducted by NOAA found that ‘as currently implemented, SIMP does not prevent or stop IUU fish and fish products from entering US commerce.’ The review highlighted that a key challenge for SIMP in identifying IUU products lies in the sheer volume of imports and the necessity for detailed knowledge of the fisheries laws in the exporting countries.</w:t>
      </w:r>
      <w:r w:rsidR="00B86DC5" w:rsidRPr="002349BB">
        <w:rPr>
          <w:rFonts w:cstheme="minorHAnsi"/>
          <w:szCs w:val="20"/>
        </w:rPr>
        <w:t xml:space="preserve"> </w:t>
      </w:r>
      <w:r w:rsidR="00E52898" w:rsidRPr="002349BB">
        <w:rPr>
          <w:rFonts w:cstheme="minorHAnsi"/>
          <w:szCs w:val="20"/>
        </w:rPr>
        <w:t xml:space="preserve">However, </w:t>
      </w:r>
      <w:r w:rsidR="00B670E8" w:rsidRPr="002349BB">
        <w:rPr>
          <w:rFonts w:cstheme="minorHAnsi"/>
          <w:szCs w:val="20"/>
        </w:rPr>
        <w:t>by more effectively utilising</w:t>
      </w:r>
      <w:r w:rsidR="00E52898" w:rsidRPr="002349BB">
        <w:rPr>
          <w:rFonts w:cstheme="minorHAnsi"/>
          <w:szCs w:val="20"/>
        </w:rPr>
        <w:t xml:space="preserve"> traceability data,</w:t>
      </w:r>
      <w:r w:rsidR="00384752" w:rsidRPr="002349BB">
        <w:rPr>
          <w:rFonts w:cstheme="minorHAnsi"/>
          <w:szCs w:val="20"/>
        </w:rPr>
        <w:t xml:space="preserve"> mapping supply chains,</w:t>
      </w:r>
      <w:r w:rsidR="00E52898" w:rsidRPr="002349BB">
        <w:rPr>
          <w:rFonts w:cstheme="minorHAnsi"/>
          <w:szCs w:val="20"/>
        </w:rPr>
        <w:t xml:space="preserve"> </w:t>
      </w:r>
      <w:r w:rsidR="001A7B58" w:rsidRPr="002349BB">
        <w:rPr>
          <w:rFonts w:cstheme="minorHAnsi"/>
          <w:szCs w:val="20"/>
        </w:rPr>
        <w:t>compiling</w:t>
      </w:r>
      <w:r w:rsidR="00FB59EB" w:rsidRPr="002349BB">
        <w:rPr>
          <w:rFonts w:cstheme="minorHAnsi"/>
          <w:szCs w:val="20"/>
        </w:rPr>
        <w:t xml:space="preserve"> country-specific</w:t>
      </w:r>
      <w:r w:rsidR="00E52898" w:rsidRPr="002349BB">
        <w:rPr>
          <w:rFonts w:cstheme="minorHAnsi"/>
          <w:szCs w:val="20"/>
        </w:rPr>
        <w:t xml:space="preserve"> </w:t>
      </w:r>
      <w:r w:rsidR="006654ED" w:rsidRPr="002349BB">
        <w:rPr>
          <w:rFonts w:cstheme="minorHAnsi"/>
          <w:szCs w:val="20"/>
        </w:rPr>
        <w:t xml:space="preserve">fisheries </w:t>
      </w:r>
      <w:r w:rsidR="00276273" w:rsidRPr="002349BB">
        <w:rPr>
          <w:rFonts w:cstheme="minorHAnsi"/>
          <w:szCs w:val="20"/>
        </w:rPr>
        <w:t xml:space="preserve">registers </w:t>
      </w:r>
      <w:r w:rsidR="00045464" w:rsidRPr="002349BB">
        <w:rPr>
          <w:rFonts w:cstheme="minorHAnsi"/>
          <w:szCs w:val="20"/>
        </w:rPr>
        <w:t>and applying tools such as</w:t>
      </w:r>
      <w:r w:rsidR="003907AB" w:rsidRPr="002349BB">
        <w:rPr>
          <w:rFonts w:cstheme="minorHAnsi"/>
          <w:szCs w:val="20"/>
        </w:rPr>
        <w:t xml:space="preserve"> predictive analytics</w:t>
      </w:r>
      <w:r w:rsidR="00E52898" w:rsidRPr="002349BB">
        <w:rPr>
          <w:rFonts w:cstheme="minorHAnsi"/>
          <w:szCs w:val="20"/>
        </w:rPr>
        <w:t xml:space="preserve">, </w:t>
      </w:r>
      <w:r w:rsidR="00045464" w:rsidRPr="002349BB">
        <w:rPr>
          <w:rFonts w:cstheme="minorHAnsi"/>
          <w:szCs w:val="20"/>
        </w:rPr>
        <w:t xml:space="preserve">SIMP </w:t>
      </w:r>
      <w:r w:rsidR="009E2C05" w:rsidRPr="002349BB">
        <w:rPr>
          <w:rFonts w:cstheme="minorHAnsi"/>
          <w:szCs w:val="20"/>
        </w:rPr>
        <w:t xml:space="preserve">shows </w:t>
      </w:r>
      <w:r w:rsidR="000A2E5E" w:rsidRPr="002349BB">
        <w:rPr>
          <w:rFonts w:cstheme="minorHAnsi"/>
          <w:szCs w:val="20"/>
        </w:rPr>
        <w:t xml:space="preserve">potential </w:t>
      </w:r>
      <w:r w:rsidR="009E2C05" w:rsidRPr="002349BB">
        <w:rPr>
          <w:rFonts w:cstheme="minorHAnsi"/>
          <w:szCs w:val="20"/>
        </w:rPr>
        <w:t xml:space="preserve">in </w:t>
      </w:r>
      <w:r w:rsidR="000A2E5E" w:rsidRPr="002349BB">
        <w:rPr>
          <w:rFonts w:cstheme="minorHAnsi"/>
          <w:szCs w:val="20"/>
        </w:rPr>
        <w:t>preventing</w:t>
      </w:r>
      <w:r w:rsidR="009E2C05" w:rsidRPr="002349BB">
        <w:rPr>
          <w:rFonts w:cstheme="minorHAnsi"/>
          <w:szCs w:val="20"/>
        </w:rPr>
        <w:t xml:space="preserve"> future illegal shipments</w:t>
      </w:r>
      <w:r w:rsidR="000E6DE7" w:rsidRPr="002349BB">
        <w:rPr>
          <w:rFonts w:cstheme="minorHAnsi"/>
          <w:szCs w:val="20"/>
        </w:rPr>
        <w:t>.</w:t>
      </w:r>
    </w:p>
    <w:p w14:paraId="16F1123F" w14:textId="6F06825D" w:rsidR="0088271B"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Research commissioned by the EU Commission found that, in the 4 years following the implementation of the EU CCS, no significant impact on seafood trade was detected. More recent evaluations recognised improvements in traceability due to the EU CCS. However, its effectiveness was called into question, given that only 48 import consignments out of 580,000 received by EU member states were denied entry during the 2018–19 reporting period. Key criticisms of the EU scheme include its reliance on paper-based documentation</w:t>
      </w:r>
      <w:r w:rsidR="00307619" w:rsidRPr="002349BB">
        <w:rPr>
          <w:rFonts w:cstheme="minorHAnsi"/>
          <w:szCs w:val="20"/>
        </w:rPr>
        <w:t xml:space="preserve">, </w:t>
      </w:r>
      <w:r w:rsidRPr="002349BB">
        <w:rPr>
          <w:rFonts w:cstheme="minorHAnsi"/>
          <w:szCs w:val="20"/>
        </w:rPr>
        <w:t>inconsistent enforcement across member states</w:t>
      </w:r>
      <w:r w:rsidR="00307619" w:rsidRPr="002349BB">
        <w:rPr>
          <w:rFonts w:cstheme="minorHAnsi"/>
          <w:szCs w:val="20"/>
        </w:rPr>
        <w:t xml:space="preserve"> and </w:t>
      </w:r>
      <w:r w:rsidR="00305762" w:rsidRPr="002349BB">
        <w:rPr>
          <w:rFonts w:cstheme="minorHAnsi"/>
          <w:szCs w:val="20"/>
        </w:rPr>
        <w:t>lack</w:t>
      </w:r>
      <w:r w:rsidR="00E23673" w:rsidRPr="002349BB">
        <w:rPr>
          <w:rFonts w:cstheme="minorHAnsi"/>
          <w:szCs w:val="20"/>
        </w:rPr>
        <w:t xml:space="preserve"> of</w:t>
      </w:r>
      <w:r w:rsidR="00307619" w:rsidRPr="002349BB">
        <w:rPr>
          <w:rFonts w:cstheme="minorHAnsi"/>
          <w:szCs w:val="20"/>
        </w:rPr>
        <w:t xml:space="preserve"> </w:t>
      </w:r>
      <w:r w:rsidR="00305762" w:rsidRPr="002349BB">
        <w:rPr>
          <w:rFonts w:cstheme="minorHAnsi"/>
          <w:szCs w:val="20"/>
        </w:rPr>
        <w:t xml:space="preserve">a </w:t>
      </w:r>
      <w:r w:rsidR="00205FB9" w:rsidRPr="002349BB">
        <w:rPr>
          <w:rFonts w:cstheme="minorHAnsi"/>
          <w:szCs w:val="20"/>
        </w:rPr>
        <w:t>centralised data repository.</w:t>
      </w:r>
    </w:p>
    <w:p w14:paraId="087371F2" w14:textId="77777777"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In contrast, evaluations of multilateral schemes found they were effective. For example, the CCSBT and ICCAT CDS have been recognised as important factors in combating IUU fishing and supporting the recovery of bluefin tuna populations in their respective fisheries.</w:t>
      </w:r>
    </w:p>
    <w:bookmarkEnd w:id="56"/>
    <w:p w14:paraId="4FE708E3" w14:textId="1165B9BB" w:rsidR="00B9323F" w:rsidRPr="00675FA3" w:rsidRDefault="00F757ED" w:rsidP="00675FA3">
      <w:pPr>
        <w:pStyle w:val="BoxSource"/>
        <w:shd w:val="clear" w:color="auto" w:fill="F2F2F2" w:themeFill="background1" w:themeFillShade="F2"/>
      </w:pPr>
      <w:r w:rsidRPr="00675FA3">
        <w:t>Source: EU Court of Auditors 2022; EPRS 2022a; Hosch 2016, 2018; NOAA 2021.</w:t>
      </w:r>
    </w:p>
    <w:p w14:paraId="6D4CBA3D" w14:textId="5F519EB1" w:rsidR="00B9323F" w:rsidRPr="00356D65" w:rsidRDefault="00F757ED" w:rsidP="001E10AA">
      <w:pPr>
        <w:pStyle w:val="Heading3"/>
        <w:numPr>
          <w:ilvl w:val="0"/>
          <w:numId w:val="0"/>
        </w:numPr>
        <w:ind w:left="964" w:hanging="964"/>
        <w:rPr>
          <w:rFonts w:asciiTheme="minorHAnsi" w:hAnsiTheme="minorHAnsi" w:cstheme="minorHAnsi"/>
        </w:rPr>
      </w:pPr>
      <w:bookmarkStart w:id="61" w:name="_Toc152749437"/>
      <w:r w:rsidRPr="00356D65">
        <w:rPr>
          <w:rFonts w:asciiTheme="minorHAnsi" w:hAnsiTheme="minorHAnsi" w:cstheme="minorHAnsi"/>
        </w:rPr>
        <w:t>Trade restrictive enforcement measures</w:t>
      </w:r>
      <w:bookmarkEnd w:id="61"/>
    </w:p>
    <w:p w14:paraId="3391A4D5" w14:textId="77777777" w:rsidR="00B9323F" w:rsidRPr="00356D65" w:rsidRDefault="00F757ED" w:rsidP="00B9323F">
      <w:pPr>
        <w:rPr>
          <w:rFonts w:cstheme="minorHAnsi"/>
        </w:rPr>
      </w:pPr>
      <w:r w:rsidRPr="00356D65">
        <w:rPr>
          <w:rFonts w:cstheme="minorHAnsi"/>
        </w:rPr>
        <w:t>Trade restrictive enforcement measures (TREMs), including ‘trade sanctions’ or ‘trade embargoes’, are another type of market-based measure aimed at preventing trade in IUU fishing derived seafood. Unlike CDS which seek to prohibit market access on a shipment-by-shipment basis, TREMs are intended to incentivise behaviour change at a country or operator level by imposing sanctions, import restrictions or other penalties on countries or operators that take insufficient measures to combat IUU fishing. They are typically punitive in nature (Hosch 2016).</w:t>
      </w:r>
    </w:p>
    <w:p w14:paraId="28B97299" w14:textId="42A25466" w:rsidR="00E337A0" w:rsidRPr="00356D65" w:rsidRDefault="00F757ED" w:rsidP="00B9323F">
      <w:pPr>
        <w:rPr>
          <w:rFonts w:cstheme="minorHAnsi"/>
        </w:rPr>
      </w:pPr>
      <w:r w:rsidRPr="00356D65">
        <w:rPr>
          <w:rFonts w:cstheme="minorHAnsi"/>
        </w:rPr>
        <w:t>TREMs can also be implemented unilaterally or multilaterally. For instance, several RFMOs including ICCAT have adopted resolutions that allow their members to impose TREMs on states that fail to comply with international fisheries law and CDS requirements. In contrast, the EU and US have regulatory frameworks in place to apply unilateral TREMs. These measures can be in response to non-compliance with a CDS, or they can be applied in response to other deficiencies not related to the operation of a CDS (</w:t>
      </w:r>
      <w:r w:rsidRPr="00356D65">
        <w:rPr>
          <w:rFonts w:cstheme="minorHAnsi"/>
        </w:rPr>
        <w:fldChar w:fldCharType="begin"/>
      </w:r>
      <w:r w:rsidRPr="00356D65">
        <w:rPr>
          <w:rFonts w:cstheme="minorHAnsi"/>
        </w:rPr>
        <w:instrText xml:space="preserve"> REF _Ref131587846 \h </w:instrText>
      </w:r>
      <w:r w:rsidR="00356D65">
        <w:rPr>
          <w:rFonts w:cstheme="minorHAnsi"/>
        </w:rPr>
        <w:instrText xml:space="preserve"> \* MERGEFORMAT </w:instrText>
      </w:r>
      <w:r w:rsidRPr="00356D65">
        <w:rPr>
          <w:rFonts w:cstheme="minorHAnsi"/>
        </w:rPr>
      </w:r>
      <w:r w:rsidRPr="00356D65">
        <w:rPr>
          <w:rFonts w:cstheme="minorHAnsi"/>
        </w:rPr>
        <w:fldChar w:fldCharType="separate"/>
      </w:r>
      <w:r w:rsidR="008C605A" w:rsidRPr="00356D65">
        <w:rPr>
          <w:rFonts w:cstheme="minorHAnsi"/>
        </w:rPr>
        <w:t xml:space="preserve">Box </w:t>
      </w:r>
      <w:r w:rsidR="008C605A">
        <w:rPr>
          <w:rFonts w:cstheme="minorHAnsi"/>
        </w:rPr>
        <w:t>9</w:t>
      </w:r>
      <w:r w:rsidRPr="00356D65">
        <w:rPr>
          <w:rFonts w:cstheme="minorHAnsi"/>
        </w:rPr>
        <w:fldChar w:fldCharType="end"/>
      </w:r>
      <w:r w:rsidRPr="00356D65">
        <w:rPr>
          <w:rFonts w:cstheme="minorHAnsi"/>
        </w:rPr>
        <w:t>).</w:t>
      </w:r>
    </w:p>
    <w:p w14:paraId="7AE87A58" w14:textId="71F7C248" w:rsidR="00B9323F" w:rsidRPr="00356D65" w:rsidRDefault="00F757ED" w:rsidP="00B9323F">
      <w:pPr>
        <w:pStyle w:val="Caption"/>
        <w:rPr>
          <w:rFonts w:asciiTheme="minorHAnsi" w:hAnsiTheme="minorHAnsi" w:cstheme="minorHAnsi"/>
        </w:rPr>
      </w:pPr>
      <w:bookmarkStart w:id="62" w:name="_Ref131587846"/>
      <w:bookmarkStart w:id="63" w:name="_Toc131590052"/>
      <w:bookmarkStart w:id="64" w:name="_Toc132794325"/>
      <w:bookmarkStart w:id="65" w:name="_Toc147828095"/>
      <w:r w:rsidRPr="00356D65">
        <w:rPr>
          <w:rFonts w:asciiTheme="minorHAnsi" w:hAnsiTheme="minorHAnsi" w:cstheme="minorHAnsi"/>
        </w:rPr>
        <w:lastRenderedPageBreak/>
        <w:t xml:space="preserve">Box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Box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9</w:t>
      </w:r>
      <w:r w:rsidR="00344F31" w:rsidRPr="00356D65">
        <w:rPr>
          <w:rFonts w:asciiTheme="minorHAnsi" w:hAnsiTheme="minorHAnsi" w:cstheme="minorHAnsi"/>
        </w:rPr>
        <w:fldChar w:fldCharType="end"/>
      </w:r>
      <w:bookmarkEnd w:id="62"/>
      <w:r w:rsidRPr="00356D65">
        <w:rPr>
          <w:rFonts w:asciiTheme="minorHAnsi" w:hAnsiTheme="minorHAnsi" w:cstheme="minorHAnsi"/>
        </w:rPr>
        <w:t xml:space="preserve"> Trade restrictive measures implemented by the EU and US</w:t>
      </w:r>
      <w:bookmarkEnd w:id="63"/>
      <w:bookmarkEnd w:id="64"/>
      <w:bookmarkEnd w:id="65"/>
    </w:p>
    <w:p w14:paraId="43AA8DDC"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European Union</w:t>
      </w:r>
    </w:p>
    <w:p w14:paraId="01110F8F" w14:textId="1767643F"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EU has established regulations that allow for trade bans on seafood products from countries that they determine are non-cooperative in combating IUU fishing. The regulation, known as the EU carding scheme, rates countries based on their level of cooperation in addressing IUU fishing and assigns a green, yellow, or red card. Green cards are issued to countries </w:t>
      </w:r>
      <w:r w:rsidR="00FE2F24" w:rsidRPr="002349BB">
        <w:rPr>
          <w:rFonts w:cstheme="minorHAnsi"/>
          <w:szCs w:val="20"/>
        </w:rPr>
        <w:t>that comply</w:t>
      </w:r>
      <w:r w:rsidRPr="002349BB">
        <w:rPr>
          <w:rFonts w:cstheme="minorHAnsi"/>
          <w:szCs w:val="20"/>
        </w:rPr>
        <w:t xml:space="preserve"> with international rules, yellow cards to those not fully cooperating, and red cards to those failing to take sufficient measures. A yellow card prompts recommendations for improvement, while failure to comply may result in a red card and a trade ban being imposed. Up to May 2022, a total of 27 countries had at some time been issued a yellow card and 6 countries</w:t>
      </w:r>
      <w:r w:rsidR="00FE2F24" w:rsidRPr="002349BB">
        <w:rPr>
          <w:rFonts w:cstheme="minorHAnsi"/>
          <w:szCs w:val="20"/>
        </w:rPr>
        <w:t xml:space="preserve"> had been issued</w:t>
      </w:r>
      <w:r w:rsidRPr="002349BB">
        <w:rPr>
          <w:rFonts w:cstheme="minorHAnsi"/>
          <w:szCs w:val="20"/>
        </w:rPr>
        <w:t xml:space="preserve"> a red card.</w:t>
      </w:r>
    </w:p>
    <w:p w14:paraId="068EA43D" w14:textId="77777777"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There is evidence this carding scheme has incentivised some countries to improve their fisheries management systems and take stronger measures to prevent IUU fishing. However, the extent to which that translated into actual reductions in IUU fishing is unclear. A report by the EU parliament found the ‘EU carding system has proven useful, but it often impacts countries with only minimal EU fish trade and loopholes exist’. Other criticisms of the EU scheme include lack of transparency regarding the criteria used to determine compliance, inadequate support for capacity building, and a disproportionate burden imposed on developing states.</w:t>
      </w:r>
    </w:p>
    <w:p w14:paraId="293F6FFC"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United States</w:t>
      </w:r>
    </w:p>
    <w:p w14:paraId="01B7E1E3" w14:textId="22EB84D8"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US has identified countries involved in IUU fishing since 2009 in biennial reports submitted to Congress by the Secretary of Commerce. In preparing identification decisions, the US considers 3 years of data for IUU fishing, bycatch, and shark catch on the high seas. This is followed by a 2-year consultation process and flagged countries are required to take corrective action to address identified shortcomings. A certification decision is then made based on information provided during consultations. If a negative certification is issued, it could result in US port restrictions for fishing vessels of that nation or import restrictions on certain seafood products. In the 2021 Biennial Report to Congress, NOAA identified 7 nations with vessels engaged in IUU fishing activities and announced a negative </w:t>
      </w:r>
      <w:r w:rsidR="00DF549B" w:rsidRPr="002349BB">
        <w:rPr>
          <w:rFonts w:cstheme="minorHAnsi"/>
          <w:szCs w:val="20"/>
        </w:rPr>
        <w:t>certification</w:t>
      </w:r>
      <w:r w:rsidRPr="002349BB">
        <w:rPr>
          <w:rFonts w:cstheme="minorHAnsi"/>
          <w:szCs w:val="20"/>
        </w:rPr>
        <w:t xml:space="preserve"> for Mexico because it had not taken sufficient action to address concerns raised in the 2019 Biennial Report.</w:t>
      </w:r>
    </w:p>
    <w:p w14:paraId="066172A9" w14:textId="77777777"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US TREMs are also designed to target operators directly, rather than imposing country wide sanctions. In 2022, The US Department of the Treasury’s Office of Foreign Assets Control sanctioned several individuals and companies allegedly involved in human rights abuses and IUU fishing while operating in distant waters.</w:t>
      </w:r>
    </w:p>
    <w:p w14:paraId="6378672B" w14:textId="77777777" w:rsidR="00B9323F" w:rsidRPr="00675FA3" w:rsidRDefault="00F757ED" w:rsidP="00675FA3">
      <w:pPr>
        <w:pStyle w:val="BoxSource"/>
        <w:shd w:val="clear" w:color="auto" w:fill="F2F2F2" w:themeFill="background1" w:themeFillShade="F2"/>
      </w:pPr>
      <w:r w:rsidRPr="00675FA3">
        <w:t>Source: Coit &amp; Spinard 2021; EPRS 2022b; European Court of Auditors 2022; Hosch 2016; USITC 2021; US Treasury 2022.</w:t>
      </w:r>
    </w:p>
    <w:p w14:paraId="1D1AC46D" w14:textId="7AADFFAC" w:rsidR="00B9323F" w:rsidRPr="00356D65" w:rsidRDefault="00F757ED" w:rsidP="00B9323F">
      <w:pPr>
        <w:rPr>
          <w:rFonts w:cstheme="minorHAnsi"/>
        </w:rPr>
      </w:pPr>
      <w:r w:rsidRPr="00356D65">
        <w:rPr>
          <w:rFonts w:cstheme="minorHAnsi"/>
        </w:rPr>
        <w:t xml:space="preserve">When considering whether Australia should impose unilateral trade sanctions against non-cooperating countries or operators, it </w:t>
      </w:r>
      <w:r w:rsidR="00E77056" w:rsidRPr="00356D65">
        <w:rPr>
          <w:rFonts w:cstheme="minorHAnsi"/>
        </w:rPr>
        <w:t>is</w:t>
      </w:r>
      <w:r w:rsidRPr="00356D65">
        <w:rPr>
          <w:rFonts w:cstheme="minorHAnsi"/>
        </w:rPr>
        <w:t xml:space="preserve"> important to consider a range of issues, including Australia</w:t>
      </w:r>
      <w:r w:rsidR="00565CDE" w:rsidRPr="00356D65">
        <w:rPr>
          <w:rFonts w:cstheme="minorHAnsi"/>
        </w:rPr>
        <w:t>’s</w:t>
      </w:r>
      <w:r w:rsidRPr="00356D65">
        <w:rPr>
          <w:rFonts w:cstheme="minorHAnsi"/>
        </w:rPr>
        <w:t xml:space="preserve"> international trade law obligations </w:t>
      </w:r>
      <w:r w:rsidR="00565CDE" w:rsidRPr="00356D65">
        <w:rPr>
          <w:rFonts w:cstheme="minorHAnsi"/>
        </w:rPr>
        <w:t>and its</w:t>
      </w:r>
      <w:r w:rsidRPr="00356D65">
        <w:rPr>
          <w:rFonts w:cstheme="minorHAnsi"/>
        </w:rPr>
        <w:t xml:space="preserve"> market characteristics. The relatively small scale of our seafood imports and our limited market power compared to the EU and US, for example</w:t>
      </w:r>
      <w:r w:rsidR="00A17B64" w:rsidRPr="00356D65">
        <w:rPr>
          <w:rFonts w:cstheme="minorHAnsi"/>
        </w:rPr>
        <w:t>,</w:t>
      </w:r>
      <w:r w:rsidRPr="00356D65">
        <w:rPr>
          <w:rFonts w:cstheme="minorHAnsi"/>
        </w:rPr>
        <w:t xml:space="preserve"> may limit the incentives for countries to take corrective action in response to any measure we might impose. Unilateral trade </w:t>
      </w:r>
      <w:r w:rsidR="00A17B64" w:rsidRPr="00356D65">
        <w:rPr>
          <w:rFonts w:cstheme="minorHAnsi"/>
        </w:rPr>
        <w:t xml:space="preserve">restrictive </w:t>
      </w:r>
      <w:r w:rsidRPr="00356D65">
        <w:rPr>
          <w:rFonts w:cstheme="minorHAnsi"/>
        </w:rPr>
        <w:t>measures may lead non-cooperating countries shift</w:t>
      </w:r>
      <w:r w:rsidR="00A17B64" w:rsidRPr="00356D65">
        <w:rPr>
          <w:rFonts w:cstheme="minorHAnsi"/>
        </w:rPr>
        <w:t xml:space="preserve">ing </w:t>
      </w:r>
      <w:r w:rsidRPr="00356D65">
        <w:rPr>
          <w:rFonts w:cstheme="minorHAnsi"/>
        </w:rPr>
        <w:t>trade to other markets or</w:t>
      </w:r>
      <w:r w:rsidR="00A17B64" w:rsidRPr="00356D65">
        <w:rPr>
          <w:rFonts w:cstheme="minorHAnsi"/>
        </w:rPr>
        <w:t xml:space="preserve"> may result in </w:t>
      </w:r>
      <w:r w:rsidRPr="00356D65">
        <w:rPr>
          <w:rFonts w:cstheme="minorHAnsi"/>
        </w:rPr>
        <w:t xml:space="preserve">detrimental impacts </w:t>
      </w:r>
      <w:r w:rsidR="00A17B64" w:rsidRPr="00356D65">
        <w:rPr>
          <w:rFonts w:cstheme="minorHAnsi"/>
        </w:rPr>
        <w:t xml:space="preserve">on our </w:t>
      </w:r>
      <w:r w:rsidRPr="00356D65">
        <w:rPr>
          <w:rFonts w:cstheme="minorHAnsi"/>
        </w:rPr>
        <w:t xml:space="preserve">broader </w:t>
      </w:r>
      <w:r w:rsidR="00FF009F">
        <w:rPr>
          <w:rFonts w:cstheme="minorHAnsi"/>
        </w:rPr>
        <w:t>2</w:t>
      </w:r>
      <w:r w:rsidRPr="00356D65">
        <w:rPr>
          <w:rFonts w:cstheme="minorHAnsi"/>
        </w:rPr>
        <w:t>-way trade relationships.</w:t>
      </w:r>
    </w:p>
    <w:p w14:paraId="16D464F0" w14:textId="15A624DE" w:rsidR="002B0E57" w:rsidRDefault="00F757ED" w:rsidP="0087514B">
      <w:pPr>
        <w:pStyle w:val="Heading2"/>
        <w:rPr>
          <w:rFonts w:asciiTheme="minorHAnsi" w:hAnsiTheme="minorHAnsi" w:cstheme="minorHAnsi"/>
        </w:rPr>
      </w:pPr>
      <w:bookmarkStart w:id="66" w:name="_Toc132794305"/>
      <w:bookmarkStart w:id="67" w:name="_Toc152749438"/>
      <w:r w:rsidRPr="00356D65">
        <w:rPr>
          <w:rFonts w:asciiTheme="minorHAnsi" w:hAnsiTheme="minorHAnsi" w:cstheme="minorHAnsi"/>
        </w:rPr>
        <w:lastRenderedPageBreak/>
        <w:t>Policy options</w:t>
      </w:r>
      <w:bookmarkEnd w:id="66"/>
      <w:bookmarkEnd w:id="67"/>
    </w:p>
    <w:p w14:paraId="300BE4B5" w14:textId="6D1A4A0C" w:rsidR="004863B1" w:rsidRPr="00356D65" w:rsidRDefault="00F757ED" w:rsidP="004863B1">
      <w:pPr>
        <w:pStyle w:val="Heading3"/>
        <w:numPr>
          <w:ilvl w:val="0"/>
          <w:numId w:val="0"/>
        </w:numPr>
        <w:ind w:left="964" w:hanging="964"/>
        <w:rPr>
          <w:rFonts w:asciiTheme="minorHAnsi" w:hAnsiTheme="minorHAnsi" w:cstheme="minorHAnsi"/>
        </w:rPr>
      </w:pPr>
      <w:bookmarkStart w:id="68" w:name="_Toc132794306"/>
      <w:bookmarkStart w:id="69" w:name="_Toc152749439"/>
      <w:r w:rsidRPr="00356D65">
        <w:rPr>
          <w:rFonts w:asciiTheme="minorHAnsi" w:hAnsiTheme="minorHAnsi" w:cstheme="minorHAnsi"/>
        </w:rPr>
        <w:t>Objectives</w:t>
      </w:r>
      <w:bookmarkEnd w:id="68"/>
      <w:bookmarkEnd w:id="69"/>
    </w:p>
    <w:p w14:paraId="5351AF79" w14:textId="37B3DBCE" w:rsidR="004863B1" w:rsidRPr="00356D65" w:rsidRDefault="00154D7F" w:rsidP="004863B1">
      <w:pPr>
        <w:rPr>
          <w:rFonts w:cstheme="minorHAnsi"/>
        </w:rPr>
      </w:pPr>
      <w:r w:rsidRPr="00356D65">
        <w:rPr>
          <w:rFonts w:cstheme="minorHAnsi"/>
        </w:rPr>
        <w:t>T</w:t>
      </w:r>
      <w:r w:rsidR="00F757ED" w:rsidRPr="00356D65">
        <w:rPr>
          <w:rFonts w:cstheme="minorHAnsi"/>
        </w:rPr>
        <w:t>here are various objectives and principles seafood import controls should strive to achieve</w:t>
      </w:r>
      <w:r w:rsidR="00CD7C3D" w:rsidRPr="00356D65">
        <w:rPr>
          <w:rFonts w:cstheme="minorHAnsi"/>
        </w:rPr>
        <w:t>.</w:t>
      </w:r>
      <w:r w:rsidR="00F757ED" w:rsidRPr="00356D65">
        <w:rPr>
          <w:rFonts w:cstheme="minorHAnsi"/>
        </w:rPr>
        <w:t xml:space="preserve"> These objectives and principles, adapted from the </w:t>
      </w:r>
      <w:r w:rsidR="00F757ED" w:rsidRPr="00981C45">
        <w:rPr>
          <w:rStyle w:val="Emphasis"/>
          <w:rFonts w:cstheme="minorHAnsi"/>
        </w:rPr>
        <w:t>Codex Alimentarius: Food Import and Export Inspection Certification Systems</w:t>
      </w:r>
      <w:r w:rsidR="00F757ED" w:rsidRPr="00356D65">
        <w:rPr>
          <w:rFonts w:cstheme="minorHAnsi"/>
        </w:rPr>
        <w:t>, serve as a framework for creating effective and efficient seafood import controls, and are intended to inform government decision-making regarding potential policy responses</w:t>
      </w:r>
      <w:r w:rsidR="00CD7C3D" w:rsidRPr="00356D65">
        <w:rPr>
          <w:rFonts w:cstheme="minorHAnsi"/>
        </w:rPr>
        <w:t xml:space="preserve"> (FAO 2022b).</w:t>
      </w:r>
    </w:p>
    <w:p w14:paraId="7FC585E0" w14:textId="77777777" w:rsidR="004863B1" w:rsidRPr="00356D65" w:rsidRDefault="00F757ED" w:rsidP="004863B1">
      <w:pPr>
        <w:pStyle w:val="ListBullet"/>
        <w:numPr>
          <w:ilvl w:val="0"/>
          <w:numId w:val="1"/>
        </w:numPr>
        <w:rPr>
          <w:rFonts w:cstheme="minorHAnsi"/>
        </w:rPr>
      </w:pPr>
      <w:r w:rsidRPr="00356D65">
        <w:rPr>
          <w:rFonts w:cstheme="minorHAnsi"/>
        </w:rPr>
        <w:t>Fit for purpose – effective in providing an acceptable level of protection.</w:t>
      </w:r>
    </w:p>
    <w:p w14:paraId="57ADE92B" w14:textId="3258D48C" w:rsidR="004863B1" w:rsidRPr="00356D65" w:rsidRDefault="00F757ED" w:rsidP="004863B1">
      <w:pPr>
        <w:pStyle w:val="ListBullet"/>
        <w:numPr>
          <w:ilvl w:val="0"/>
          <w:numId w:val="1"/>
        </w:numPr>
        <w:rPr>
          <w:rFonts w:cstheme="minorHAnsi"/>
        </w:rPr>
      </w:pPr>
      <w:r w:rsidRPr="00356D65">
        <w:rPr>
          <w:rFonts w:cstheme="minorHAnsi"/>
        </w:rPr>
        <w:t>Risk-based – based on scientific assessments, with application proportionate to the level of risk.</w:t>
      </w:r>
    </w:p>
    <w:p w14:paraId="45D70E22" w14:textId="77777777" w:rsidR="004863B1" w:rsidRPr="00356D65" w:rsidRDefault="00F757ED" w:rsidP="004863B1">
      <w:pPr>
        <w:pStyle w:val="ListBullet"/>
        <w:numPr>
          <w:ilvl w:val="0"/>
          <w:numId w:val="1"/>
        </w:numPr>
        <w:rPr>
          <w:rFonts w:cstheme="minorHAnsi"/>
        </w:rPr>
      </w:pPr>
      <w:r w:rsidRPr="00356D65">
        <w:rPr>
          <w:rFonts w:cstheme="minorHAnsi"/>
        </w:rPr>
        <w:t>Non-discriminatory – avoiding arbitrary or unjustifiable distinctions.</w:t>
      </w:r>
    </w:p>
    <w:p w14:paraId="6645FD53" w14:textId="77777777" w:rsidR="004863B1" w:rsidRPr="00356D65" w:rsidRDefault="00F757ED" w:rsidP="004863B1">
      <w:pPr>
        <w:pStyle w:val="ListBullet"/>
        <w:numPr>
          <w:ilvl w:val="0"/>
          <w:numId w:val="1"/>
        </w:numPr>
        <w:rPr>
          <w:rFonts w:cstheme="minorHAnsi"/>
        </w:rPr>
      </w:pPr>
      <w:r w:rsidRPr="00356D65">
        <w:rPr>
          <w:rFonts w:cstheme="minorHAnsi"/>
        </w:rPr>
        <w:t>Efficient – mindful of costs and not unnecessarily restricting trade.</w:t>
      </w:r>
    </w:p>
    <w:p w14:paraId="2614443A" w14:textId="77777777" w:rsidR="004863B1" w:rsidRPr="00356D65" w:rsidRDefault="00F757ED" w:rsidP="004863B1">
      <w:pPr>
        <w:pStyle w:val="ListBullet"/>
        <w:numPr>
          <w:ilvl w:val="0"/>
          <w:numId w:val="1"/>
        </w:numPr>
        <w:rPr>
          <w:rFonts w:cstheme="minorHAnsi"/>
        </w:rPr>
      </w:pPr>
      <w:r w:rsidRPr="00356D65">
        <w:rPr>
          <w:rFonts w:cstheme="minorHAnsi"/>
        </w:rPr>
        <w:t>Harmonised – promoting cooperation and adhering to internationally agreed standards.</w:t>
      </w:r>
    </w:p>
    <w:p w14:paraId="728A2E33" w14:textId="77777777" w:rsidR="004863B1" w:rsidRPr="00356D65" w:rsidRDefault="00F757ED" w:rsidP="004863B1">
      <w:pPr>
        <w:pStyle w:val="ListBullet"/>
        <w:numPr>
          <w:ilvl w:val="0"/>
          <w:numId w:val="1"/>
        </w:numPr>
        <w:rPr>
          <w:rFonts w:cstheme="minorHAnsi"/>
        </w:rPr>
      </w:pPr>
      <w:r w:rsidRPr="00356D65">
        <w:rPr>
          <w:rFonts w:cstheme="minorHAnsi"/>
        </w:rPr>
        <w:t>Equivalence – recognising functional equivalencies between different systems.</w:t>
      </w:r>
    </w:p>
    <w:p w14:paraId="3A1B3F28" w14:textId="77777777" w:rsidR="004863B1" w:rsidRPr="00356D65" w:rsidRDefault="00F757ED" w:rsidP="004863B1">
      <w:pPr>
        <w:pStyle w:val="ListBullet"/>
        <w:numPr>
          <w:ilvl w:val="0"/>
          <w:numId w:val="1"/>
        </w:numPr>
        <w:rPr>
          <w:rFonts w:cstheme="minorHAnsi"/>
        </w:rPr>
      </w:pPr>
      <w:r w:rsidRPr="00356D65">
        <w:rPr>
          <w:rFonts w:cstheme="minorHAnsi"/>
        </w:rPr>
        <w:t>Special requirements – acknowledging the special requirements of developing states.</w:t>
      </w:r>
    </w:p>
    <w:p w14:paraId="4252B946" w14:textId="1FCF43D2" w:rsidR="004863B1" w:rsidRPr="00356D65" w:rsidRDefault="00F757ED" w:rsidP="004863B1">
      <w:pPr>
        <w:pStyle w:val="ListBullet"/>
        <w:numPr>
          <w:ilvl w:val="0"/>
          <w:numId w:val="1"/>
        </w:numPr>
        <w:rPr>
          <w:rFonts w:cstheme="minorHAnsi"/>
        </w:rPr>
      </w:pPr>
      <w:r w:rsidRPr="00356D65">
        <w:rPr>
          <w:rFonts w:cstheme="minorHAnsi"/>
        </w:rPr>
        <w:t>Control and inspection</w:t>
      </w:r>
      <w:r w:rsidR="002C11D9" w:rsidRPr="00356D65">
        <w:rPr>
          <w:rFonts w:cstheme="minorHAnsi"/>
        </w:rPr>
        <w:t xml:space="preserve">s </w:t>
      </w:r>
      <w:r w:rsidRPr="00356D65">
        <w:rPr>
          <w:rFonts w:cstheme="minorHAnsi"/>
        </w:rPr>
        <w:t>– limited to those necessary for establishing compliance</w:t>
      </w:r>
      <w:r w:rsidR="002C11D9" w:rsidRPr="00356D65">
        <w:rPr>
          <w:rFonts w:cstheme="minorHAnsi"/>
        </w:rPr>
        <w:t>.</w:t>
      </w:r>
    </w:p>
    <w:p w14:paraId="5935C059" w14:textId="05E55176" w:rsidR="002B0E57" w:rsidRDefault="00F757ED" w:rsidP="004863B1">
      <w:pPr>
        <w:pStyle w:val="Heading3"/>
        <w:numPr>
          <w:ilvl w:val="0"/>
          <w:numId w:val="0"/>
        </w:numPr>
        <w:ind w:left="964" w:hanging="964"/>
        <w:rPr>
          <w:rFonts w:asciiTheme="minorHAnsi" w:hAnsiTheme="minorHAnsi" w:cstheme="minorHAnsi"/>
        </w:rPr>
      </w:pPr>
      <w:bookmarkStart w:id="70" w:name="_Toc152749440"/>
      <w:r w:rsidRPr="00356D65">
        <w:rPr>
          <w:rFonts w:asciiTheme="minorHAnsi" w:hAnsiTheme="minorHAnsi" w:cstheme="minorHAnsi"/>
        </w:rPr>
        <w:t>Policy options</w:t>
      </w:r>
      <w:bookmarkEnd w:id="70"/>
    </w:p>
    <w:p w14:paraId="144C3887" w14:textId="1DD39632" w:rsidR="004863B1" w:rsidRPr="00356D65" w:rsidRDefault="00F757ED" w:rsidP="004863B1">
      <w:pPr>
        <w:rPr>
          <w:rFonts w:cstheme="minorHAnsi"/>
        </w:rPr>
      </w:pPr>
      <w:r w:rsidRPr="00356D65">
        <w:rPr>
          <w:rFonts w:cstheme="minorHAnsi"/>
        </w:rPr>
        <w:t>The department</w:t>
      </w:r>
      <w:r w:rsidR="00F56587" w:rsidRPr="00356D65">
        <w:rPr>
          <w:rFonts w:cstheme="minorHAnsi"/>
        </w:rPr>
        <w:t>’</w:t>
      </w:r>
      <w:r w:rsidRPr="00356D65">
        <w:rPr>
          <w:rFonts w:cstheme="minorHAnsi"/>
        </w:rPr>
        <w:t>s discussion paper proposed possible market-based policy options that could be implemented to strengthen Australia’s import controls and help prevent the product of IUU fishing from entering the country.</w:t>
      </w:r>
    </w:p>
    <w:p w14:paraId="590DD1CB" w14:textId="77777777" w:rsidR="004863B1" w:rsidRPr="00356D65" w:rsidRDefault="00F757ED" w:rsidP="009A23EB">
      <w:pPr>
        <w:pStyle w:val="ListNumber"/>
        <w:numPr>
          <w:ilvl w:val="0"/>
          <w:numId w:val="12"/>
        </w:numPr>
        <w:ind w:left="567"/>
        <w:rPr>
          <w:rFonts w:cstheme="minorHAnsi"/>
        </w:rPr>
      </w:pPr>
      <w:r w:rsidRPr="00356D65">
        <w:rPr>
          <w:rFonts w:cstheme="minorHAnsi"/>
        </w:rPr>
        <w:t>Continue with the status quo.</w:t>
      </w:r>
    </w:p>
    <w:p w14:paraId="02364878" w14:textId="357AE266" w:rsidR="004863B1" w:rsidRPr="00356D65" w:rsidRDefault="0023775C" w:rsidP="009A23EB">
      <w:pPr>
        <w:pStyle w:val="ListNumber2"/>
        <w:numPr>
          <w:ilvl w:val="1"/>
          <w:numId w:val="12"/>
        </w:numPr>
        <w:rPr>
          <w:rFonts w:cstheme="minorHAnsi"/>
        </w:rPr>
      </w:pPr>
      <w:r w:rsidRPr="00356D65">
        <w:rPr>
          <w:rFonts w:cstheme="minorHAnsi"/>
        </w:rPr>
        <w:t xml:space="preserve">Adherence </w:t>
      </w:r>
      <w:r w:rsidR="00F757ED" w:rsidRPr="00356D65">
        <w:rPr>
          <w:rFonts w:cstheme="minorHAnsi"/>
        </w:rPr>
        <w:t>to multilateral traceability schemes and trade agreements, and industry or third party led traceability/risk assessment frameworks.</w:t>
      </w:r>
    </w:p>
    <w:p w14:paraId="7786D066" w14:textId="065B3A11" w:rsidR="004863B1" w:rsidRPr="00356D65" w:rsidRDefault="0023775C" w:rsidP="009A23EB">
      <w:pPr>
        <w:pStyle w:val="ListNumber2"/>
        <w:numPr>
          <w:ilvl w:val="1"/>
          <w:numId w:val="12"/>
        </w:numPr>
        <w:rPr>
          <w:rFonts w:cstheme="minorHAnsi"/>
        </w:rPr>
      </w:pPr>
      <w:r w:rsidRPr="00356D65">
        <w:rPr>
          <w:rFonts w:cstheme="minorHAnsi"/>
        </w:rPr>
        <w:t xml:space="preserve">Continue </w:t>
      </w:r>
      <w:r w:rsidR="00F757ED" w:rsidRPr="00356D65">
        <w:rPr>
          <w:rFonts w:cstheme="minorHAnsi"/>
        </w:rPr>
        <w:t>collaborating closely with regional partners on combating IUU fishing through non-market related approaches.</w:t>
      </w:r>
    </w:p>
    <w:p w14:paraId="09F5CABA" w14:textId="77777777" w:rsidR="004863B1" w:rsidRPr="00356D65" w:rsidRDefault="00F757ED" w:rsidP="004863B1">
      <w:pPr>
        <w:pStyle w:val="ListNumber"/>
        <w:numPr>
          <w:ilvl w:val="0"/>
          <w:numId w:val="2"/>
        </w:numPr>
        <w:ind w:left="567"/>
        <w:rPr>
          <w:rFonts w:cstheme="minorHAnsi"/>
        </w:rPr>
      </w:pPr>
      <w:r w:rsidRPr="00356D65">
        <w:rPr>
          <w:rFonts w:cstheme="minorHAnsi"/>
        </w:rPr>
        <w:t>Require importers to obtain an international fisheries trade permit and gather and retain seafood traceability data to verify a products legality before entry into Australia (US system).</w:t>
      </w:r>
    </w:p>
    <w:p w14:paraId="356EFABE" w14:textId="77777777" w:rsidR="004863B1" w:rsidRPr="00356D65" w:rsidRDefault="00F757ED" w:rsidP="004863B1">
      <w:pPr>
        <w:pStyle w:val="ListNumber"/>
        <w:numPr>
          <w:ilvl w:val="0"/>
          <w:numId w:val="2"/>
        </w:numPr>
        <w:ind w:left="567"/>
        <w:rPr>
          <w:rFonts w:cstheme="minorHAnsi"/>
        </w:rPr>
      </w:pPr>
      <w:r w:rsidRPr="00356D65">
        <w:rPr>
          <w:rFonts w:cstheme="minorHAnsi"/>
        </w:rPr>
        <w:t>Implement a scheme requiring that seafood imported into Australia be accompanied by catch and trade certificates attesting to the legal origin of the products. The flag state of the catching vessel would be required to validate the catch certificate (EU system).</w:t>
      </w:r>
    </w:p>
    <w:p w14:paraId="7D961533" w14:textId="77777777" w:rsidR="004863B1" w:rsidRPr="00356D65" w:rsidRDefault="00F757ED" w:rsidP="004863B1">
      <w:pPr>
        <w:pStyle w:val="ListNumber"/>
        <w:numPr>
          <w:ilvl w:val="0"/>
          <w:numId w:val="2"/>
        </w:numPr>
        <w:ind w:left="567"/>
        <w:rPr>
          <w:rFonts w:cstheme="minorHAnsi"/>
        </w:rPr>
      </w:pPr>
      <w:r w:rsidRPr="00356D65">
        <w:rPr>
          <w:rFonts w:cstheme="minorHAnsi"/>
        </w:rPr>
        <w:t>Introduce codes of conduct that require industry to manage compliance and enforcement, and to verify the legality of seafood products they import/sell.</w:t>
      </w:r>
    </w:p>
    <w:p w14:paraId="01B83EFE" w14:textId="1234F520" w:rsidR="004863B1" w:rsidRPr="00356D65" w:rsidRDefault="00FE1290" w:rsidP="004863B1">
      <w:pPr>
        <w:pStyle w:val="ListNumber"/>
        <w:numPr>
          <w:ilvl w:val="0"/>
          <w:numId w:val="2"/>
        </w:numPr>
        <w:ind w:left="567"/>
        <w:rPr>
          <w:rFonts w:cstheme="minorHAnsi"/>
        </w:rPr>
      </w:pPr>
      <w:r>
        <w:rPr>
          <w:rFonts w:cstheme="minorHAnsi"/>
        </w:rPr>
        <w:t>M</w:t>
      </w:r>
      <w:r w:rsidR="00F757ED" w:rsidRPr="00356D65">
        <w:rPr>
          <w:rFonts w:cstheme="minorHAnsi"/>
        </w:rPr>
        <w:t>ake it an offence to import IUU fishing product and require importers and processors to collect information, assess and mitigate risk, and keep records</w:t>
      </w:r>
      <w:r>
        <w:rPr>
          <w:rFonts w:cstheme="minorHAnsi"/>
        </w:rPr>
        <w:t>, which is s</w:t>
      </w:r>
      <w:r w:rsidRPr="00356D65">
        <w:rPr>
          <w:rFonts w:cstheme="minorHAnsi"/>
        </w:rPr>
        <w:t>imilar to Australia’s approach to combating the importation of illegal timber (</w:t>
      </w:r>
      <w:r>
        <w:rPr>
          <w:rFonts w:cstheme="minorHAnsi"/>
        </w:rPr>
        <w:fldChar w:fldCharType="begin"/>
      </w:r>
      <w:r>
        <w:rPr>
          <w:rFonts w:cstheme="minorHAnsi"/>
        </w:rPr>
        <w:instrText xml:space="preserve"> REF _Ref147305881 \h </w:instrText>
      </w:r>
      <w:r>
        <w:rPr>
          <w:rFonts w:cstheme="minorHAnsi"/>
        </w:rPr>
      </w:r>
      <w:r>
        <w:rPr>
          <w:rFonts w:cstheme="minorHAnsi"/>
        </w:rPr>
        <w:fldChar w:fldCharType="separate"/>
      </w:r>
      <w:r w:rsidR="008C605A">
        <w:t>Box A</w:t>
      </w:r>
      <w:r w:rsidR="008C605A">
        <w:rPr>
          <w:noProof/>
        </w:rPr>
        <w:t>3</w:t>
      </w:r>
      <w:r>
        <w:rPr>
          <w:rFonts w:cstheme="minorHAnsi"/>
        </w:rPr>
        <w:fldChar w:fldCharType="end"/>
      </w:r>
      <w:r w:rsidRPr="00356D65">
        <w:rPr>
          <w:rFonts w:cstheme="minorHAnsi"/>
        </w:rPr>
        <w:t>)</w:t>
      </w:r>
      <w:r w:rsidR="00F757ED" w:rsidRPr="00356D65">
        <w:rPr>
          <w:rFonts w:cstheme="minorHAnsi"/>
        </w:rPr>
        <w:t>.</w:t>
      </w:r>
    </w:p>
    <w:p w14:paraId="14553453" w14:textId="77777777" w:rsidR="004863B1" w:rsidRPr="00356D65" w:rsidRDefault="00F757ED" w:rsidP="004863B1">
      <w:pPr>
        <w:pStyle w:val="ListNumber"/>
        <w:numPr>
          <w:ilvl w:val="0"/>
          <w:numId w:val="2"/>
        </w:numPr>
        <w:ind w:left="567"/>
        <w:rPr>
          <w:rFonts w:cstheme="minorHAnsi"/>
        </w:rPr>
      </w:pPr>
      <w:r w:rsidRPr="00356D65">
        <w:rPr>
          <w:rFonts w:cstheme="minorHAnsi"/>
        </w:rPr>
        <w:lastRenderedPageBreak/>
        <w:t>Encourage the expansion of multilateral CDS systems and the establishment of an internationally coordinated CDS.</w:t>
      </w:r>
    </w:p>
    <w:p w14:paraId="6DB0B0FB" w14:textId="356F52AE" w:rsidR="006F294D" w:rsidRPr="00356D65" w:rsidRDefault="00F757ED" w:rsidP="005D5B77">
      <w:pPr>
        <w:pStyle w:val="ListNumber"/>
        <w:numPr>
          <w:ilvl w:val="0"/>
          <w:numId w:val="2"/>
        </w:numPr>
        <w:ind w:left="567"/>
        <w:rPr>
          <w:rFonts w:cstheme="minorHAnsi"/>
        </w:rPr>
      </w:pPr>
      <w:r w:rsidRPr="00356D65">
        <w:rPr>
          <w:rFonts w:cstheme="minorHAnsi"/>
        </w:rPr>
        <w:t>Introduce a procedure for identifying countries or operators that trade in IUU fishing product that may lead to punitive measures.</w:t>
      </w:r>
    </w:p>
    <w:p w14:paraId="123B14EC" w14:textId="44F8CE72" w:rsidR="005D5B77" w:rsidRPr="00356D65" w:rsidRDefault="00F757ED" w:rsidP="005106AF">
      <w:pPr>
        <w:rPr>
          <w:rFonts w:cstheme="minorHAnsi"/>
        </w:rPr>
      </w:pPr>
      <w:r w:rsidRPr="00356D65">
        <w:rPr>
          <w:rFonts w:cstheme="minorHAnsi"/>
        </w:rPr>
        <w:t xml:space="preserve">In response to the department's discussion paper, stakeholders </w:t>
      </w:r>
      <w:r w:rsidR="001F5981" w:rsidRPr="00356D65">
        <w:rPr>
          <w:rFonts w:cstheme="minorHAnsi"/>
        </w:rPr>
        <w:t>expressed a range of views</w:t>
      </w:r>
      <w:r w:rsidRPr="00356D65">
        <w:rPr>
          <w:rFonts w:cstheme="minorHAnsi"/>
        </w:rPr>
        <w:t xml:space="preserve"> regarding the preferred policy response (</w:t>
      </w:r>
      <w:r w:rsidR="00981C45">
        <w:rPr>
          <w:rFonts w:cstheme="minorHAnsi"/>
        </w:rPr>
        <w:fldChar w:fldCharType="begin"/>
      </w:r>
      <w:r w:rsidR="00981C45">
        <w:rPr>
          <w:rFonts w:cstheme="minorHAnsi"/>
        </w:rPr>
        <w:instrText xml:space="preserve"> REF _Ref147828929 \h </w:instrText>
      </w:r>
      <w:r w:rsidR="00981C45">
        <w:rPr>
          <w:rFonts w:cstheme="minorHAnsi"/>
        </w:rPr>
      </w:r>
      <w:r w:rsidR="00981C45">
        <w:rPr>
          <w:rFonts w:cstheme="minorHAnsi"/>
        </w:rPr>
        <w:fldChar w:fldCharType="separate"/>
      </w:r>
      <w:r w:rsidR="008C605A">
        <w:t xml:space="preserve">Box </w:t>
      </w:r>
      <w:r w:rsidR="008C605A">
        <w:rPr>
          <w:noProof/>
        </w:rPr>
        <w:t>10</w:t>
      </w:r>
      <w:r w:rsidR="00981C45">
        <w:rPr>
          <w:rFonts w:cstheme="minorHAnsi"/>
        </w:rPr>
        <w:fldChar w:fldCharType="end"/>
      </w:r>
      <w:r w:rsidRPr="00356D65">
        <w:rPr>
          <w:rFonts w:cstheme="minorHAnsi"/>
        </w:rPr>
        <w:t>)</w:t>
      </w:r>
      <w:r w:rsidR="00107C1C" w:rsidRPr="00356D65">
        <w:rPr>
          <w:rFonts w:cstheme="minorHAnsi"/>
        </w:rPr>
        <w:t>.</w:t>
      </w:r>
    </w:p>
    <w:p w14:paraId="186453ED" w14:textId="12E4F7E4" w:rsidR="005D5B77" w:rsidRPr="00356D65" w:rsidRDefault="00981C45" w:rsidP="00981C45">
      <w:pPr>
        <w:pStyle w:val="Caption"/>
        <w:rPr>
          <w:rFonts w:asciiTheme="minorHAnsi" w:hAnsiTheme="minorHAnsi" w:cstheme="minorHAnsi"/>
        </w:rPr>
      </w:pPr>
      <w:bookmarkStart w:id="71" w:name="_Ref147828929"/>
      <w:r>
        <w:t xml:space="preserve">Box </w:t>
      </w:r>
      <w:fldSimple w:instr=" SEQ Box \* ARABIC ">
        <w:r w:rsidR="008C605A">
          <w:rPr>
            <w:noProof/>
          </w:rPr>
          <w:t>10</w:t>
        </w:r>
      </w:fldSimple>
      <w:bookmarkEnd w:id="71"/>
      <w:r w:rsidR="00F757ED" w:rsidRPr="00356D65">
        <w:rPr>
          <w:rFonts w:asciiTheme="minorHAnsi" w:hAnsiTheme="minorHAnsi" w:cstheme="minorHAnsi"/>
        </w:rPr>
        <w:t xml:space="preserve"> Stakeholder feedback on policy options</w:t>
      </w:r>
    </w:p>
    <w:p w14:paraId="5259C642" w14:textId="77777777" w:rsidR="002B0E57" w:rsidRDefault="00F757ED" w:rsidP="00584D1A">
      <w:pPr>
        <w:pStyle w:val="BoxHeading"/>
        <w:shd w:val="clear" w:color="auto" w:fill="F2F2F2" w:themeFill="background1" w:themeFillShade="F2"/>
        <w:rPr>
          <w:rFonts w:cstheme="minorHAnsi"/>
        </w:rPr>
      </w:pPr>
      <w:r w:rsidRPr="00356D65">
        <w:rPr>
          <w:rFonts w:cstheme="minorHAnsi"/>
        </w:rPr>
        <w:t>Status Quo and Codes of Conduct</w:t>
      </w:r>
    </w:p>
    <w:p w14:paraId="7B6F4ADF" w14:textId="77777777" w:rsidR="002B0E57" w:rsidRDefault="00F757ED" w:rsidP="00584D1A">
      <w:pPr>
        <w:pStyle w:val="BoxTextBullet"/>
        <w:shd w:val="clear" w:color="auto" w:fill="F2F2F2" w:themeFill="background1" w:themeFillShade="F2"/>
        <w:rPr>
          <w:rFonts w:cstheme="minorHAnsi"/>
        </w:rPr>
      </w:pPr>
      <w:r w:rsidRPr="00356D65">
        <w:rPr>
          <w:rFonts w:cstheme="minorHAnsi"/>
        </w:rPr>
        <w:t>The Food and Beverage Importers Association supported the government’s current approach to combating IUU (option 1). They underscored the challenges faced by major importing countries in implementing unilateral market mechanisms and inferred that given Australia's minimal stake in global seafood trade, the likelihood of successfully implementing a unilateral CDS is limited</w:t>
      </w:r>
      <w:r w:rsidR="00BD6BDF" w:rsidRPr="00356D65">
        <w:rPr>
          <w:rFonts w:cstheme="minorHAnsi"/>
        </w:rPr>
        <w:t xml:space="preserve">, </w:t>
      </w:r>
      <w:r w:rsidRPr="00356D65">
        <w:rPr>
          <w:rFonts w:cstheme="minorHAnsi"/>
        </w:rPr>
        <w:t>could divert trade elsewhere and damage exiting trade relationships.</w:t>
      </w:r>
    </w:p>
    <w:p w14:paraId="280DD1C8" w14:textId="77777777" w:rsidR="002B0E57" w:rsidRDefault="00F757ED" w:rsidP="00584D1A">
      <w:pPr>
        <w:pStyle w:val="BoxTextBullet"/>
        <w:shd w:val="clear" w:color="auto" w:fill="F2F2F2" w:themeFill="background1" w:themeFillShade="F2"/>
        <w:rPr>
          <w:rFonts w:cstheme="minorHAnsi"/>
        </w:rPr>
      </w:pPr>
      <w:r w:rsidRPr="00356D65">
        <w:rPr>
          <w:rFonts w:cstheme="minorHAnsi"/>
        </w:rPr>
        <w:t xml:space="preserve">Seafood Industry Australia also preferred option 1, noting market-based measures should not be prioritised over other approaches such as providing support to overseas partners to implement international agreements or develop MCS capabilities. They noted Australia has been a strong advocate and participant of multilateral schemes and that </w:t>
      </w:r>
      <w:r w:rsidR="00BD6BDF" w:rsidRPr="00356D65">
        <w:rPr>
          <w:rFonts w:cstheme="minorHAnsi"/>
        </w:rPr>
        <w:t xml:space="preserve">we </w:t>
      </w:r>
      <w:r w:rsidRPr="00356D65">
        <w:rPr>
          <w:rFonts w:cstheme="minorHAnsi"/>
        </w:rPr>
        <w:t>should give these schemes time to fully realise their potential before considering implementing new measures.</w:t>
      </w:r>
    </w:p>
    <w:p w14:paraId="1ABF3E9C" w14:textId="779847F7" w:rsidR="0069747B" w:rsidRPr="00356D65" w:rsidRDefault="00F757ED" w:rsidP="00584D1A">
      <w:pPr>
        <w:pStyle w:val="BoxTextBullet"/>
        <w:shd w:val="clear" w:color="auto" w:fill="F2F2F2" w:themeFill="background1" w:themeFillShade="F2"/>
        <w:rPr>
          <w:rFonts w:cstheme="minorHAnsi"/>
        </w:rPr>
      </w:pPr>
      <w:r w:rsidRPr="00356D65">
        <w:rPr>
          <w:rFonts w:cstheme="minorHAnsi"/>
        </w:rPr>
        <w:t>The Western Australian Fishing Industry Council (WAFIC) asked the government to proceed cautiously to avoid a range of unintended consequences</w:t>
      </w:r>
      <w:r w:rsidR="002C11D9" w:rsidRPr="00356D65">
        <w:rPr>
          <w:rFonts w:cstheme="minorHAnsi"/>
        </w:rPr>
        <w:t>, including the</w:t>
      </w:r>
      <w:r w:rsidRPr="00356D65">
        <w:rPr>
          <w:rFonts w:cstheme="minorHAnsi"/>
        </w:rPr>
        <w:t xml:space="preserve"> potential for perverse impacts on seafood availability and prices, and </w:t>
      </w:r>
      <w:r w:rsidR="002C11D9" w:rsidRPr="00356D65">
        <w:rPr>
          <w:rFonts w:cstheme="minorHAnsi"/>
        </w:rPr>
        <w:t>diversion of</w:t>
      </w:r>
      <w:r w:rsidRPr="00356D65">
        <w:rPr>
          <w:rFonts w:cstheme="minorHAnsi"/>
        </w:rPr>
        <w:t xml:space="preserve"> IUU</w:t>
      </w:r>
      <w:r w:rsidR="00BD6BDF" w:rsidRPr="00356D65">
        <w:rPr>
          <w:rFonts w:cstheme="minorHAnsi"/>
        </w:rPr>
        <w:t xml:space="preserve"> fishing</w:t>
      </w:r>
      <w:r w:rsidRPr="00356D65">
        <w:rPr>
          <w:rFonts w:cstheme="minorHAnsi"/>
        </w:rPr>
        <w:t xml:space="preserve"> product to jurisdiction</w:t>
      </w:r>
      <w:r w:rsidR="002C11D9" w:rsidRPr="00356D65">
        <w:rPr>
          <w:rFonts w:cstheme="minorHAnsi"/>
        </w:rPr>
        <w:t>s</w:t>
      </w:r>
      <w:r w:rsidRPr="00356D65">
        <w:rPr>
          <w:rFonts w:cstheme="minorHAnsi"/>
        </w:rPr>
        <w:t xml:space="preserve"> that lacks similar restrictions.</w:t>
      </w:r>
    </w:p>
    <w:p w14:paraId="683A113D" w14:textId="77777777" w:rsidR="002B0E57" w:rsidRDefault="00F757ED" w:rsidP="00584D1A">
      <w:pPr>
        <w:pStyle w:val="BoxHeading"/>
        <w:shd w:val="clear" w:color="auto" w:fill="F2F2F2" w:themeFill="background1" w:themeFillShade="F2"/>
        <w:rPr>
          <w:rFonts w:cstheme="minorHAnsi"/>
        </w:rPr>
      </w:pPr>
      <w:r w:rsidRPr="00356D65">
        <w:rPr>
          <w:rFonts w:cstheme="minorHAnsi"/>
        </w:rPr>
        <w:t>Importer due diligence</w:t>
      </w:r>
    </w:p>
    <w:p w14:paraId="4694A426" w14:textId="3535B3A8" w:rsidR="0069747B" w:rsidRPr="00356D65" w:rsidRDefault="00F757ED" w:rsidP="00584D1A">
      <w:pPr>
        <w:pStyle w:val="BoxTextBullet"/>
        <w:shd w:val="clear" w:color="auto" w:fill="F2F2F2" w:themeFill="background1" w:themeFillShade="F2"/>
        <w:rPr>
          <w:rFonts w:cstheme="minorHAnsi"/>
        </w:rPr>
      </w:pPr>
      <w:r w:rsidRPr="00356D65">
        <w:rPr>
          <w:rFonts w:cstheme="minorHAnsi"/>
        </w:rPr>
        <w:t>The Uniting Church of Australia favoured the introduction of a due diligence system (option 5), noting it could be targeted at specified seafood types to reduce t</w:t>
      </w:r>
      <w:r w:rsidR="001553B7" w:rsidRPr="00356D65">
        <w:rPr>
          <w:rFonts w:cstheme="minorHAnsi"/>
        </w:rPr>
        <w:t>he</w:t>
      </w:r>
      <w:r w:rsidRPr="00356D65">
        <w:rPr>
          <w:rFonts w:cstheme="minorHAnsi"/>
        </w:rPr>
        <w:t xml:space="preserve"> administrative burden. In support of this proposal, they noted that Australia’s illegal logging laws have been effective</w:t>
      </w:r>
      <w:r w:rsidR="000C5044" w:rsidRPr="00356D65">
        <w:rPr>
          <w:rFonts w:cstheme="minorHAnsi"/>
        </w:rPr>
        <w:t>.</w:t>
      </w:r>
    </w:p>
    <w:p w14:paraId="1E68B10C" w14:textId="77777777" w:rsidR="002B0E57" w:rsidRDefault="00F757ED" w:rsidP="00584D1A">
      <w:pPr>
        <w:pStyle w:val="BoxHeading"/>
        <w:shd w:val="clear" w:color="auto" w:fill="F2F2F2" w:themeFill="background1" w:themeFillShade="F2"/>
        <w:rPr>
          <w:rFonts w:cstheme="minorHAnsi"/>
        </w:rPr>
      </w:pPr>
      <w:r w:rsidRPr="00356D65">
        <w:rPr>
          <w:rFonts w:cstheme="minorHAnsi"/>
        </w:rPr>
        <w:t>Unilateral CDS and traceability programs</w:t>
      </w:r>
    </w:p>
    <w:p w14:paraId="32F6E984" w14:textId="0477F312" w:rsidR="0069747B" w:rsidRPr="00356D65" w:rsidRDefault="00F757ED" w:rsidP="00584D1A">
      <w:pPr>
        <w:pStyle w:val="BoxTextBullet"/>
        <w:shd w:val="clear" w:color="auto" w:fill="F2F2F2" w:themeFill="background1" w:themeFillShade="F2"/>
        <w:rPr>
          <w:rFonts w:cstheme="minorHAnsi"/>
        </w:rPr>
      </w:pPr>
      <w:r w:rsidRPr="00356D65">
        <w:rPr>
          <w:rFonts w:cstheme="minorHAnsi"/>
        </w:rPr>
        <w:t xml:space="preserve">The Minderoo foundation supported Australia implementing a risk-based scheme, like the US SIMP (option 2) or </w:t>
      </w:r>
      <w:r w:rsidR="005F736B">
        <w:rPr>
          <w:rFonts w:cstheme="minorHAnsi"/>
        </w:rPr>
        <w:t>EU’s</w:t>
      </w:r>
      <w:r w:rsidR="005F736B" w:rsidRPr="00356D65">
        <w:rPr>
          <w:rFonts w:cstheme="minorHAnsi"/>
        </w:rPr>
        <w:t xml:space="preserve"> </w:t>
      </w:r>
      <w:r w:rsidRPr="00356D65">
        <w:rPr>
          <w:rFonts w:cstheme="minorHAnsi"/>
        </w:rPr>
        <w:t>C</w:t>
      </w:r>
      <w:r w:rsidR="005F736B">
        <w:rPr>
          <w:rFonts w:cstheme="minorHAnsi"/>
        </w:rPr>
        <w:t>C</w:t>
      </w:r>
      <w:r w:rsidRPr="00356D65">
        <w:rPr>
          <w:rFonts w:cstheme="minorHAnsi"/>
        </w:rPr>
        <w:t>S (option 4</w:t>
      </w:r>
      <w:r w:rsidR="00D12AF6" w:rsidRPr="00356D65">
        <w:rPr>
          <w:rFonts w:cstheme="minorHAnsi"/>
        </w:rPr>
        <w:t>)</w:t>
      </w:r>
      <w:r w:rsidRPr="00356D65">
        <w:rPr>
          <w:rFonts w:cstheme="minorHAnsi"/>
        </w:rPr>
        <w:t xml:space="preserve">. They did not indicate a </w:t>
      </w:r>
      <w:r w:rsidR="00A22051">
        <w:rPr>
          <w:rFonts w:cstheme="minorHAnsi"/>
        </w:rPr>
        <w:t>view</w:t>
      </w:r>
      <w:r w:rsidR="00A22051" w:rsidRPr="00356D65">
        <w:rPr>
          <w:rFonts w:cstheme="minorHAnsi"/>
        </w:rPr>
        <w:t xml:space="preserve"> </w:t>
      </w:r>
      <w:r w:rsidRPr="00356D65">
        <w:rPr>
          <w:rFonts w:cstheme="minorHAnsi"/>
        </w:rPr>
        <w:t>as to whether verification of a product’s legality should be required from importers or the flag state of the catching vessel, but suggested the scheme should be designed so that traceability information flows through to consumers.</w:t>
      </w:r>
    </w:p>
    <w:p w14:paraId="50F4365C" w14:textId="2AD52E9A" w:rsidR="002B0E57" w:rsidRDefault="00F757ED" w:rsidP="00584D1A">
      <w:pPr>
        <w:pStyle w:val="BoxTextBullet"/>
        <w:shd w:val="clear" w:color="auto" w:fill="F2F2F2" w:themeFill="background1" w:themeFillShade="F2"/>
        <w:rPr>
          <w:rFonts w:cstheme="minorHAnsi"/>
        </w:rPr>
      </w:pPr>
      <w:r w:rsidRPr="00356D65">
        <w:rPr>
          <w:rFonts w:cstheme="minorHAnsi"/>
        </w:rPr>
        <w:t>Several stakeholders called for the introduction of a unilateral CDS, similar</w:t>
      </w:r>
      <w:r w:rsidR="00656507">
        <w:rPr>
          <w:rFonts w:cstheme="minorHAnsi"/>
        </w:rPr>
        <w:t xml:space="preserve"> to</w:t>
      </w:r>
      <w:r w:rsidRPr="00356D65">
        <w:rPr>
          <w:rFonts w:cstheme="minorHAnsi"/>
        </w:rPr>
        <w:t xml:space="preserve"> the EU CCS (option 3) (TRAFFIC, AMCS, Graham, Hosch et al 2023). They noted the CDS should involve the electronic transmission and verification of data at each key node in the supply chain, and the development of a central data repository or ‘clearing house’. There were differing views regarding which species or products should be covered, whether the scheme should aim to achieve traceability through to the final point of sale in Australia, and the necessity of having public authorities validate catch certificates. Hosch et al (2023) – noted that a well-designed electronic CDS (eCDS) could allow for participation from other states and provide a basis for existing unilateral schemes to cooperate in a single system.</w:t>
      </w:r>
    </w:p>
    <w:p w14:paraId="6EF697A5" w14:textId="315CD215" w:rsidR="0069747B" w:rsidRPr="00356D65" w:rsidRDefault="00F757ED" w:rsidP="00584D1A">
      <w:pPr>
        <w:pStyle w:val="BoxHeading"/>
        <w:shd w:val="clear" w:color="auto" w:fill="F2F2F2" w:themeFill="background1" w:themeFillShade="F2"/>
        <w:rPr>
          <w:rFonts w:cstheme="minorHAnsi"/>
        </w:rPr>
      </w:pPr>
      <w:r w:rsidRPr="00356D65">
        <w:rPr>
          <w:rFonts w:cstheme="minorHAnsi"/>
        </w:rPr>
        <w:t>Trade restrictive enforcement measures</w:t>
      </w:r>
    </w:p>
    <w:p w14:paraId="05248AA8" w14:textId="08B4ADC5" w:rsidR="0069747B" w:rsidRPr="00356D65" w:rsidRDefault="00F757ED" w:rsidP="00584D1A">
      <w:pPr>
        <w:pStyle w:val="BoxTextBullet"/>
        <w:shd w:val="clear" w:color="auto" w:fill="F2F2F2" w:themeFill="background1" w:themeFillShade="F2"/>
        <w:rPr>
          <w:rFonts w:cstheme="minorHAnsi"/>
        </w:rPr>
      </w:pPr>
      <w:r w:rsidRPr="00356D65">
        <w:rPr>
          <w:rFonts w:cstheme="minorHAnsi"/>
        </w:rPr>
        <w:t xml:space="preserve">There were no explicit endorsements of Australia implementing </w:t>
      </w:r>
      <w:r w:rsidR="00073EB3" w:rsidRPr="00356D65">
        <w:rPr>
          <w:rFonts w:cstheme="minorHAnsi"/>
        </w:rPr>
        <w:t>TREMS</w:t>
      </w:r>
      <w:r w:rsidRPr="00356D65">
        <w:rPr>
          <w:rFonts w:cstheme="minorHAnsi"/>
        </w:rPr>
        <w:t xml:space="preserve"> (option 7). However, the Minderoo foundation noted Australia should consider </w:t>
      </w:r>
      <w:r w:rsidR="00073EB3" w:rsidRPr="00356D65">
        <w:rPr>
          <w:rFonts w:cstheme="minorHAnsi"/>
        </w:rPr>
        <w:t>this optio</w:t>
      </w:r>
      <w:r w:rsidR="002C11D9" w:rsidRPr="00356D65">
        <w:rPr>
          <w:rFonts w:cstheme="minorHAnsi"/>
        </w:rPr>
        <w:t>n</w:t>
      </w:r>
      <w:r w:rsidRPr="00356D65">
        <w:rPr>
          <w:rFonts w:cstheme="minorHAnsi"/>
        </w:rPr>
        <w:t xml:space="preserve"> </w:t>
      </w:r>
      <w:r w:rsidR="00CB506D" w:rsidRPr="00356D65">
        <w:rPr>
          <w:rFonts w:cstheme="minorHAnsi"/>
        </w:rPr>
        <w:t xml:space="preserve">alongside </w:t>
      </w:r>
      <w:r w:rsidRPr="00356D65">
        <w:rPr>
          <w:rFonts w:cstheme="minorHAnsi"/>
        </w:rPr>
        <w:t>capacity building initiatives.</w:t>
      </w:r>
    </w:p>
    <w:p w14:paraId="6018CEBC" w14:textId="5CBCCF94" w:rsidR="00492A2E" w:rsidRPr="00356D65" w:rsidRDefault="00F757ED" w:rsidP="00492A2E">
      <w:pPr>
        <w:pStyle w:val="Heading3"/>
        <w:numPr>
          <w:ilvl w:val="0"/>
          <w:numId w:val="0"/>
        </w:numPr>
        <w:ind w:left="964" w:hanging="964"/>
        <w:rPr>
          <w:rFonts w:asciiTheme="minorHAnsi" w:hAnsiTheme="minorHAnsi" w:cstheme="minorHAnsi"/>
        </w:rPr>
      </w:pPr>
      <w:bookmarkStart w:id="72" w:name="_Toc152749441"/>
      <w:r w:rsidRPr="00356D65">
        <w:rPr>
          <w:rFonts w:asciiTheme="minorHAnsi" w:hAnsiTheme="minorHAnsi" w:cstheme="minorHAnsi"/>
        </w:rPr>
        <w:lastRenderedPageBreak/>
        <w:t>Evaluati</w:t>
      </w:r>
      <w:r w:rsidR="00FF741C" w:rsidRPr="00356D65">
        <w:rPr>
          <w:rFonts w:asciiTheme="minorHAnsi" w:hAnsiTheme="minorHAnsi" w:cstheme="minorHAnsi"/>
        </w:rPr>
        <w:t>ng</w:t>
      </w:r>
      <w:r w:rsidRPr="00356D65">
        <w:rPr>
          <w:rFonts w:asciiTheme="minorHAnsi" w:hAnsiTheme="minorHAnsi" w:cstheme="minorHAnsi"/>
        </w:rPr>
        <w:t xml:space="preserve"> welfare impacts</w:t>
      </w:r>
      <w:bookmarkEnd w:id="72"/>
    </w:p>
    <w:p w14:paraId="5C52E38B" w14:textId="7B9DB189" w:rsidR="00492A2E" w:rsidRPr="00356D65" w:rsidRDefault="00F757ED" w:rsidP="00492A2E">
      <w:pPr>
        <w:rPr>
          <w:rFonts w:cstheme="minorHAnsi"/>
        </w:rPr>
      </w:pPr>
      <w:r w:rsidRPr="00356D65">
        <w:rPr>
          <w:rFonts w:cstheme="minorHAnsi"/>
        </w:rPr>
        <w:t xml:space="preserve">In assessing the case for additional market measures, it is important to consider </w:t>
      </w:r>
      <w:r w:rsidR="00F56587" w:rsidRPr="00356D65">
        <w:rPr>
          <w:rFonts w:cstheme="minorHAnsi"/>
        </w:rPr>
        <w:t xml:space="preserve">a </w:t>
      </w:r>
      <w:r w:rsidRPr="00356D65">
        <w:rPr>
          <w:rFonts w:cstheme="minorHAnsi"/>
        </w:rPr>
        <w:t xml:space="preserve">range of economic, social, and environmental factors, and to examine the potential transitional and distributional impacts of any potential policy change. Relevant </w:t>
      </w:r>
      <w:r w:rsidR="00520C59" w:rsidRPr="00356D65">
        <w:rPr>
          <w:rFonts w:cstheme="minorHAnsi"/>
        </w:rPr>
        <w:t>cost</w:t>
      </w:r>
      <w:r w:rsidR="00F56587" w:rsidRPr="00356D65">
        <w:rPr>
          <w:rFonts w:cstheme="minorHAnsi"/>
        </w:rPr>
        <w:t>/</w:t>
      </w:r>
      <w:r w:rsidR="00520C59" w:rsidRPr="00356D65">
        <w:rPr>
          <w:rFonts w:cstheme="minorHAnsi"/>
        </w:rPr>
        <w:t xml:space="preserve">benefit </w:t>
      </w:r>
      <w:r w:rsidRPr="00356D65">
        <w:rPr>
          <w:rFonts w:cstheme="minorHAnsi"/>
        </w:rPr>
        <w:t>considerations include</w:t>
      </w:r>
      <w:r w:rsidR="001F5177" w:rsidRPr="00356D65">
        <w:rPr>
          <w:rFonts w:cstheme="minorHAnsi"/>
        </w:rPr>
        <w:t>:</w:t>
      </w:r>
    </w:p>
    <w:p w14:paraId="72F02B07" w14:textId="177DD3AE" w:rsidR="00492A2E" w:rsidRPr="00356D65" w:rsidRDefault="00F757ED" w:rsidP="00492A2E">
      <w:pPr>
        <w:pStyle w:val="ListBullet"/>
        <w:numPr>
          <w:ilvl w:val="0"/>
          <w:numId w:val="1"/>
        </w:numPr>
        <w:rPr>
          <w:rFonts w:cstheme="minorHAnsi"/>
        </w:rPr>
      </w:pPr>
      <w:r w:rsidRPr="00356D65">
        <w:rPr>
          <w:rFonts w:cstheme="minorHAnsi"/>
        </w:rPr>
        <w:t>effectiveness of policy in reducing IUU fishing and associated environmental benefits</w:t>
      </w:r>
    </w:p>
    <w:p w14:paraId="02AF9C17" w14:textId="34416DD6" w:rsidR="00492A2E" w:rsidRPr="00356D65" w:rsidRDefault="00F757ED" w:rsidP="00492A2E">
      <w:pPr>
        <w:pStyle w:val="ListBullet"/>
        <w:numPr>
          <w:ilvl w:val="0"/>
          <w:numId w:val="1"/>
        </w:numPr>
        <w:rPr>
          <w:rFonts w:cstheme="minorHAnsi"/>
        </w:rPr>
      </w:pPr>
      <w:r w:rsidRPr="00356D65">
        <w:rPr>
          <w:rFonts w:cstheme="minorHAnsi"/>
        </w:rPr>
        <w:t>impact on livelihoods, including fishers and those dependent on seafood for their income and wellbeing</w:t>
      </w:r>
    </w:p>
    <w:p w14:paraId="2603CB3D" w14:textId="3DFB9B1F" w:rsidR="00492A2E" w:rsidRPr="00356D65" w:rsidRDefault="00F757ED" w:rsidP="00492A2E">
      <w:pPr>
        <w:pStyle w:val="ListBullet"/>
        <w:numPr>
          <w:ilvl w:val="0"/>
          <w:numId w:val="1"/>
        </w:numPr>
        <w:rPr>
          <w:rFonts w:cstheme="minorHAnsi"/>
        </w:rPr>
      </w:pPr>
      <w:r w:rsidRPr="00356D65">
        <w:rPr>
          <w:rFonts w:cstheme="minorHAnsi"/>
        </w:rPr>
        <w:t>impact on Australian commercial fishers from promoting fair competition</w:t>
      </w:r>
    </w:p>
    <w:p w14:paraId="7A98B56E" w14:textId="72A16257" w:rsidR="00492A2E" w:rsidRPr="00356D65" w:rsidRDefault="00F757ED" w:rsidP="00492A2E">
      <w:pPr>
        <w:pStyle w:val="ListBullet"/>
        <w:numPr>
          <w:ilvl w:val="0"/>
          <w:numId w:val="1"/>
        </w:numPr>
        <w:rPr>
          <w:rFonts w:cstheme="minorHAnsi"/>
        </w:rPr>
      </w:pPr>
      <w:r w:rsidRPr="00356D65">
        <w:rPr>
          <w:rFonts w:cstheme="minorHAnsi"/>
        </w:rPr>
        <w:t>compliance costs imposed on industry and trade partners</w:t>
      </w:r>
    </w:p>
    <w:p w14:paraId="4F753EBC" w14:textId="08828DAB" w:rsidR="00492A2E" w:rsidRPr="00356D65" w:rsidRDefault="00F757ED" w:rsidP="00492A2E">
      <w:pPr>
        <w:pStyle w:val="ListBullet"/>
        <w:numPr>
          <w:ilvl w:val="0"/>
          <w:numId w:val="1"/>
        </w:numPr>
        <w:rPr>
          <w:rFonts w:cstheme="minorHAnsi"/>
        </w:rPr>
      </w:pPr>
      <w:r w:rsidRPr="00356D65">
        <w:rPr>
          <w:rFonts w:cstheme="minorHAnsi"/>
        </w:rPr>
        <w:t>costs required to administer and enforce policy and assist countries to meet our import standards</w:t>
      </w:r>
    </w:p>
    <w:p w14:paraId="5FF4A336" w14:textId="26AFCE77" w:rsidR="00492A2E" w:rsidRPr="00356D65" w:rsidRDefault="00F757ED" w:rsidP="00492A2E">
      <w:pPr>
        <w:pStyle w:val="ListBullet"/>
        <w:numPr>
          <w:ilvl w:val="0"/>
          <w:numId w:val="1"/>
        </w:numPr>
        <w:rPr>
          <w:rFonts w:cstheme="minorHAnsi"/>
        </w:rPr>
      </w:pPr>
      <w:r w:rsidRPr="00356D65">
        <w:rPr>
          <w:rFonts w:cstheme="minorHAnsi"/>
        </w:rPr>
        <w:t>potential impacts on seafood trade flows, seafood prices, and consumption</w:t>
      </w:r>
    </w:p>
    <w:p w14:paraId="21D99D5B" w14:textId="665278C4" w:rsidR="007A73D5" w:rsidRPr="00356D65" w:rsidRDefault="00F757ED" w:rsidP="007A73D5">
      <w:pPr>
        <w:pStyle w:val="ListBullet"/>
        <w:numPr>
          <w:ilvl w:val="0"/>
          <w:numId w:val="1"/>
        </w:numPr>
        <w:rPr>
          <w:rFonts w:cstheme="minorHAnsi"/>
        </w:rPr>
      </w:pPr>
      <w:r w:rsidRPr="00356D65">
        <w:rPr>
          <w:rFonts w:cstheme="minorHAnsi"/>
        </w:rPr>
        <w:t>associated trade risks, including unintended consequences such as the diversion of legitimate seafood products and impacts on our broader trade interests.</w:t>
      </w:r>
    </w:p>
    <w:p w14:paraId="104459FA" w14:textId="442AEBCD" w:rsidR="002B0E57" w:rsidRDefault="00F757ED" w:rsidP="005A580E">
      <w:pPr>
        <w:pStyle w:val="Heading2"/>
        <w:rPr>
          <w:rFonts w:asciiTheme="minorHAnsi" w:hAnsiTheme="minorHAnsi" w:cstheme="minorHAnsi"/>
          <w:sz w:val="52"/>
          <w:szCs w:val="52"/>
        </w:rPr>
      </w:pPr>
      <w:bookmarkStart w:id="73" w:name="_Toc152749442"/>
      <w:r w:rsidRPr="00356D65">
        <w:rPr>
          <w:rFonts w:asciiTheme="minorHAnsi" w:hAnsiTheme="minorHAnsi" w:cstheme="minorHAnsi"/>
          <w:sz w:val="52"/>
          <w:szCs w:val="52"/>
        </w:rPr>
        <w:lastRenderedPageBreak/>
        <w:t>Draft finding</w:t>
      </w:r>
      <w:r w:rsidRPr="00A61917">
        <w:rPr>
          <w:rFonts w:asciiTheme="minorHAnsi" w:hAnsiTheme="minorHAnsi" w:cstheme="minorHAnsi"/>
          <w:sz w:val="52"/>
          <w:szCs w:val="52"/>
        </w:rPr>
        <w:t xml:space="preserve">s and </w:t>
      </w:r>
      <w:r w:rsidR="008E7943">
        <w:rPr>
          <w:rFonts w:asciiTheme="minorHAnsi" w:hAnsiTheme="minorHAnsi" w:cstheme="minorHAnsi"/>
          <w:sz w:val="52"/>
          <w:szCs w:val="52"/>
        </w:rPr>
        <w:t>preferred policy</w:t>
      </w:r>
      <w:r w:rsidR="000128B3">
        <w:rPr>
          <w:rFonts w:asciiTheme="minorHAnsi" w:hAnsiTheme="minorHAnsi" w:cstheme="minorHAnsi"/>
          <w:sz w:val="52"/>
          <w:szCs w:val="52"/>
        </w:rPr>
        <w:t xml:space="preserve"> proposal</w:t>
      </w:r>
      <w:r w:rsidR="008E7943">
        <w:rPr>
          <w:rFonts w:asciiTheme="minorHAnsi" w:hAnsiTheme="minorHAnsi" w:cstheme="minorHAnsi"/>
          <w:sz w:val="52"/>
          <w:szCs w:val="52"/>
        </w:rPr>
        <w:t>s</w:t>
      </w:r>
      <w:bookmarkEnd w:id="73"/>
      <w:r w:rsidR="008E7943">
        <w:rPr>
          <w:rFonts w:asciiTheme="minorHAnsi" w:hAnsiTheme="minorHAnsi" w:cstheme="minorHAnsi"/>
          <w:sz w:val="52"/>
          <w:szCs w:val="52"/>
        </w:rPr>
        <w:t xml:space="preserve"> </w:t>
      </w:r>
    </w:p>
    <w:p w14:paraId="796C1681" w14:textId="66C35BF7" w:rsidR="00DD0C93" w:rsidRPr="00356D65" w:rsidRDefault="00F757ED" w:rsidP="00DD0C93">
      <w:pPr>
        <w:rPr>
          <w:rFonts w:cstheme="minorHAnsi"/>
        </w:rPr>
      </w:pPr>
      <w:bookmarkStart w:id="74" w:name="_Appendix_A:_Statistical"/>
      <w:bookmarkStart w:id="75" w:name="_Hlk145942214"/>
      <w:bookmarkStart w:id="76" w:name="_Hlk145942226"/>
      <w:bookmarkEnd w:id="74"/>
      <w:r w:rsidRPr="00356D65">
        <w:rPr>
          <w:rFonts w:cstheme="minorHAnsi"/>
        </w:rPr>
        <w:t xml:space="preserve">IUU fishing </w:t>
      </w:r>
      <w:r w:rsidR="007B762B" w:rsidRPr="00356D65">
        <w:rPr>
          <w:rFonts w:cstheme="minorHAnsi"/>
        </w:rPr>
        <w:t>contributes</w:t>
      </w:r>
      <w:r w:rsidRPr="00356D65">
        <w:rPr>
          <w:rFonts w:cstheme="minorHAnsi"/>
        </w:rPr>
        <w:t xml:space="preserve"> to global overfishing, undermines sustainable fisheries management and threatens the food and income security of coastal communities. Despite Australia</w:t>
      </w:r>
      <w:r w:rsidR="008E7943">
        <w:rPr>
          <w:rFonts w:cstheme="minorHAnsi"/>
        </w:rPr>
        <w:t>’</w:t>
      </w:r>
      <w:r w:rsidRPr="00356D65">
        <w:rPr>
          <w:rFonts w:cstheme="minorHAnsi"/>
        </w:rPr>
        <w:t xml:space="preserve">s multifaceted approach to combating IUU fishing and position as a global leader in sustainable seafood production, </w:t>
      </w:r>
      <w:r w:rsidR="00241503" w:rsidRPr="00356D65">
        <w:rPr>
          <w:rFonts w:cstheme="minorHAnsi"/>
        </w:rPr>
        <w:t xml:space="preserve">the </w:t>
      </w:r>
      <w:r w:rsidR="006C6C85" w:rsidRPr="00356D65">
        <w:rPr>
          <w:rFonts w:cstheme="minorHAnsi"/>
        </w:rPr>
        <w:t>lack</w:t>
      </w:r>
      <w:r w:rsidR="00241503" w:rsidRPr="00356D65">
        <w:rPr>
          <w:rFonts w:cstheme="minorHAnsi"/>
        </w:rPr>
        <w:t xml:space="preserve"> of</w:t>
      </w:r>
      <w:r w:rsidR="00B34023" w:rsidRPr="00356D65">
        <w:rPr>
          <w:rFonts w:cstheme="minorHAnsi"/>
        </w:rPr>
        <w:t xml:space="preserve"> </w:t>
      </w:r>
      <w:r w:rsidR="007207A1" w:rsidRPr="00356D65">
        <w:rPr>
          <w:rFonts w:cstheme="minorHAnsi"/>
        </w:rPr>
        <w:t>specific</w:t>
      </w:r>
      <w:r w:rsidR="00241503" w:rsidRPr="00356D65">
        <w:rPr>
          <w:rFonts w:cstheme="minorHAnsi"/>
        </w:rPr>
        <w:t xml:space="preserve"> </w:t>
      </w:r>
      <w:r w:rsidR="00B34023" w:rsidRPr="00356D65">
        <w:rPr>
          <w:rFonts w:cstheme="minorHAnsi"/>
        </w:rPr>
        <w:t>IUU</w:t>
      </w:r>
      <w:r w:rsidR="00DF4857" w:rsidRPr="00356D65">
        <w:rPr>
          <w:rFonts w:cstheme="minorHAnsi"/>
        </w:rPr>
        <w:t xml:space="preserve"> import</w:t>
      </w:r>
      <w:r w:rsidR="00B34023" w:rsidRPr="00356D65">
        <w:rPr>
          <w:rFonts w:cstheme="minorHAnsi"/>
        </w:rPr>
        <w:t xml:space="preserve"> </w:t>
      </w:r>
      <w:r w:rsidR="006C6C85" w:rsidRPr="00356D65">
        <w:rPr>
          <w:rFonts w:cstheme="minorHAnsi"/>
        </w:rPr>
        <w:t xml:space="preserve">regulations </w:t>
      </w:r>
      <w:r w:rsidR="003E7ED8" w:rsidRPr="00356D65">
        <w:rPr>
          <w:rFonts w:cstheme="minorHAnsi"/>
        </w:rPr>
        <w:t>creates a risk</w:t>
      </w:r>
      <w:r w:rsidR="00930A19" w:rsidRPr="00356D65">
        <w:rPr>
          <w:rFonts w:cstheme="minorHAnsi"/>
        </w:rPr>
        <w:t xml:space="preserve"> </w:t>
      </w:r>
      <w:r w:rsidR="00AA77FA" w:rsidRPr="00356D65">
        <w:rPr>
          <w:rFonts w:cstheme="minorHAnsi"/>
        </w:rPr>
        <w:t>of</w:t>
      </w:r>
      <w:r w:rsidRPr="00356D65">
        <w:rPr>
          <w:rFonts w:cstheme="minorHAnsi"/>
        </w:rPr>
        <w:t xml:space="preserve"> IUU seafood enter</w:t>
      </w:r>
      <w:r w:rsidR="00B34023" w:rsidRPr="00356D65">
        <w:rPr>
          <w:rFonts w:cstheme="minorHAnsi"/>
        </w:rPr>
        <w:t>ing</w:t>
      </w:r>
      <w:r w:rsidRPr="00356D65">
        <w:rPr>
          <w:rFonts w:cstheme="minorHAnsi"/>
        </w:rPr>
        <w:t xml:space="preserve"> </w:t>
      </w:r>
      <w:r w:rsidR="00E80D04" w:rsidRPr="00356D65">
        <w:rPr>
          <w:rFonts w:cstheme="minorHAnsi"/>
        </w:rPr>
        <w:t>our</w:t>
      </w:r>
      <w:r w:rsidRPr="00356D65">
        <w:rPr>
          <w:rFonts w:cstheme="minorHAnsi"/>
        </w:rPr>
        <w:t xml:space="preserve"> market.</w:t>
      </w:r>
    </w:p>
    <w:p w14:paraId="39D049F7" w14:textId="41ABB088" w:rsidR="00E80D04" w:rsidRPr="00356D65" w:rsidRDefault="00F757ED" w:rsidP="00DD0C93">
      <w:pPr>
        <w:rPr>
          <w:rFonts w:cstheme="minorHAnsi"/>
        </w:rPr>
      </w:pPr>
      <w:r w:rsidRPr="00356D65">
        <w:rPr>
          <w:rFonts w:cstheme="minorHAnsi"/>
        </w:rPr>
        <w:t>While a significant portion of our seafood imports can be classified as low</w:t>
      </w:r>
      <w:r w:rsidR="00D1204B" w:rsidRPr="00356D65">
        <w:rPr>
          <w:rFonts w:cstheme="minorHAnsi"/>
        </w:rPr>
        <w:t>er</w:t>
      </w:r>
      <w:r w:rsidRPr="00356D65">
        <w:rPr>
          <w:rFonts w:cstheme="minorHAnsi"/>
        </w:rPr>
        <w:t xml:space="preserve"> risk, some products originate from higher risk sources</w:t>
      </w:r>
      <w:r w:rsidR="00D35ADF" w:rsidRPr="00356D65">
        <w:rPr>
          <w:rFonts w:cstheme="minorHAnsi"/>
        </w:rPr>
        <w:t xml:space="preserve">. </w:t>
      </w:r>
      <w:r w:rsidR="007419ED" w:rsidRPr="00356D65">
        <w:rPr>
          <w:rFonts w:cstheme="minorHAnsi"/>
        </w:rPr>
        <w:t>However, d</w:t>
      </w:r>
      <w:r w:rsidRPr="00356D65">
        <w:rPr>
          <w:rFonts w:cstheme="minorHAnsi"/>
        </w:rPr>
        <w:t>etermining the extent that imports can be linked to IUU fishing is complex given the nature of seafood supply chains and significant data constraints.</w:t>
      </w:r>
    </w:p>
    <w:p w14:paraId="42A8474D" w14:textId="6FB9EEBD" w:rsidR="00DD0C93" w:rsidRPr="00356D65" w:rsidRDefault="007419ED" w:rsidP="00DD0C93">
      <w:pPr>
        <w:rPr>
          <w:rFonts w:cstheme="minorHAnsi"/>
        </w:rPr>
      </w:pPr>
      <w:r w:rsidRPr="00356D65">
        <w:rPr>
          <w:rFonts w:cstheme="minorHAnsi"/>
        </w:rPr>
        <w:t>Regardless</w:t>
      </w:r>
      <w:r w:rsidR="00F757ED" w:rsidRPr="00356D65">
        <w:rPr>
          <w:rFonts w:cstheme="minorHAnsi"/>
        </w:rPr>
        <w:t xml:space="preserve">, </w:t>
      </w:r>
      <w:r w:rsidR="0073749F" w:rsidRPr="00356D65">
        <w:rPr>
          <w:rFonts w:cstheme="minorHAnsi"/>
        </w:rPr>
        <w:t xml:space="preserve">there </w:t>
      </w:r>
      <w:r w:rsidRPr="00356D65">
        <w:rPr>
          <w:rFonts w:cstheme="minorHAnsi"/>
        </w:rPr>
        <w:t>remains</w:t>
      </w:r>
      <w:r w:rsidR="0073749F" w:rsidRPr="00356D65">
        <w:rPr>
          <w:rFonts w:cstheme="minorHAnsi"/>
        </w:rPr>
        <w:t xml:space="preserve"> a high likelihood</w:t>
      </w:r>
      <w:r w:rsidRPr="00356D65">
        <w:rPr>
          <w:rFonts w:cstheme="minorHAnsi"/>
        </w:rPr>
        <w:t xml:space="preserve"> </w:t>
      </w:r>
      <w:r w:rsidR="0073749F" w:rsidRPr="00356D65">
        <w:rPr>
          <w:rFonts w:cstheme="minorHAnsi"/>
        </w:rPr>
        <w:t xml:space="preserve">IUU seafood is entering Australia </w:t>
      </w:r>
      <w:r w:rsidRPr="00356D65">
        <w:rPr>
          <w:rFonts w:cstheme="minorHAnsi"/>
        </w:rPr>
        <w:t xml:space="preserve">given the pervasiveness and dynamism of </w:t>
      </w:r>
      <w:r w:rsidR="0073749F" w:rsidRPr="00356D65">
        <w:rPr>
          <w:rFonts w:cstheme="minorHAnsi"/>
        </w:rPr>
        <w:t>IUU fishing</w:t>
      </w:r>
      <w:r w:rsidRPr="00356D65">
        <w:rPr>
          <w:rFonts w:cstheme="minorHAnsi"/>
        </w:rPr>
        <w:t xml:space="preserve"> and the fact seafood imports</w:t>
      </w:r>
      <w:r w:rsidR="0073749F" w:rsidRPr="00356D65">
        <w:rPr>
          <w:rFonts w:cstheme="minorHAnsi"/>
        </w:rPr>
        <w:t xml:space="preserve"> </w:t>
      </w:r>
      <w:r w:rsidR="00F757ED" w:rsidRPr="00356D65">
        <w:rPr>
          <w:rFonts w:cstheme="minorHAnsi"/>
        </w:rPr>
        <w:t xml:space="preserve">account for </w:t>
      </w:r>
      <w:r w:rsidR="0073749F" w:rsidRPr="00356D65">
        <w:rPr>
          <w:rFonts w:cstheme="minorHAnsi"/>
        </w:rPr>
        <w:t xml:space="preserve">around </w:t>
      </w:r>
      <w:r w:rsidR="00F757ED" w:rsidRPr="00356D65">
        <w:rPr>
          <w:rFonts w:cstheme="minorHAnsi"/>
        </w:rPr>
        <w:t>65% of Australia</w:t>
      </w:r>
      <w:r w:rsidR="008E7943">
        <w:rPr>
          <w:rFonts w:cstheme="minorHAnsi"/>
        </w:rPr>
        <w:t>’</w:t>
      </w:r>
      <w:r w:rsidR="00F757ED" w:rsidRPr="00356D65">
        <w:rPr>
          <w:rFonts w:cstheme="minorHAnsi"/>
        </w:rPr>
        <w:t>s seafood consumption</w:t>
      </w:r>
      <w:r w:rsidR="0073749F" w:rsidRPr="00356D65">
        <w:rPr>
          <w:rFonts w:cstheme="minorHAnsi"/>
        </w:rPr>
        <w:t xml:space="preserve">. </w:t>
      </w:r>
      <w:r w:rsidRPr="00356D65">
        <w:rPr>
          <w:rFonts w:cstheme="minorHAnsi"/>
        </w:rPr>
        <w:t>Additionally, t</w:t>
      </w:r>
      <w:r w:rsidR="0073749F" w:rsidRPr="00356D65">
        <w:rPr>
          <w:rFonts w:cstheme="minorHAnsi"/>
        </w:rPr>
        <w:t xml:space="preserve">hese imports have </w:t>
      </w:r>
      <w:r w:rsidR="00F757ED" w:rsidRPr="00356D65">
        <w:rPr>
          <w:rFonts w:cstheme="minorHAnsi"/>
        </w:rPr>
        <w:t xml:space="preserve">diverse </w:t>
      </w:r>
      <w:r w:rsidR="00E80D04" w:rsidRPr="00356D65">
        <w:rPr>
          <w:rFonts w:cstheme="minorHAnsi"/>
        </w:rPr>
        <w:t xml:space="preserve">origins and </w:t>
      </w:r>
      <w:r w:rsidR="00F757ED" w:rsidRPr="00356D65">
        <w:rPr>
          <w:rFonts w:cstheme="minorHAnsi"/>
        </w:rPr>
        <w:t>risk profiles</w:t>
      </w:r>
      <w:r w:rsidR="0073749F" w:rsidRPr="00356D65">
        <w:rPr>
          <w:rFonts w:cstheme="minorHAnsi"/>
        </w:rPr>
        <w:t xml:space="preserve"> and enter a</w:t>
      </w:r>
      <w:r w:rsidRPr="00356D65">
        <w:rPr>
          <w:rFonts w:cstheme="minorHAnsi"/>
        </w:rPr>
        <w:t>n Australian</w:t>
      </w:r>
      <w:r w:rsidR="0073749F" w:rsidRPr="00356D65">
        <w:rPr>
          <w:rFonts w:cstheme="minorHAnsi"/>
        </w:rPr>
        <w:t xml:space="preserve"> marketplace containing regulatory gaps. Th</w:t>
      </w:r>
      <w:r w:rsidR="00464E74" w:rsidRPr="00356D65">
        <w:rPr>
          <w:rFonts w:cstheme="minorHAnsi"/>
        </w:rPr>
        <w:t xml:space="preserve">e risk is further highlighted </w:t>
      </w:r>
      <w:r w:rsidR="0073749F" w:rsidRPr="00356D65">
        <w:rPr>
          <w:rFonts w:cstheme="minorHAnsi"/>
        </w:rPr>
        <w:t xml:space="preserve">when considering </w:t>
      </w:r>
      <w:r w:rsidR="00E80D04" w:rsidRPr="00356D65">
        <w:rPr>
          <w:rFonts w:cstheme="minorHAnsi"/>
        </w:rPr>
        <w:t>our</w:t>
      </w:r>
      <w:r w:rsidR="00F757ED" w:rsidRPr="00356D65">
        <w:rPr>
          <w:rFonts w:cstheme="minorHAnsi"/>
        </w:rPr>
        <w:t xml:space="preserve"> seafood imports </w:t>
      </w:r>
      <w:r w:rsidR="0073749F" w:rsidRPr="00356D65">
        <w:rPr>
          <w:rFonts w:cstheme="minorHAnsi"/>
        </w:rPr>
        <w:t xml:space="preserve">largely </w:t>
      </w:r>
      <w:r w:rsidR="00F757ED" w:rsidRPr="00356D65">
        <w:rPr>
          <w:rFonts w:cstheme="minorHAnsi"/>
        </w:rPr>
        <w:t xml:space="preserve">come from countries </w:t>
      </w:r>
      <w:r w:rsidR="0073749F" w:rsidRPr="00356D65">
        <w:rPr>
          <w:rFonts w:cstheme="minorHAnsi"/>
        </w:rPr>
        <w:t xml:space="preserve">that </w:t>
      </w:r>
      <w:r w:rsidR="00F757ED" w:rsidRPr="00356D65">
        <w:rPr>
          <w:rFonts w:cstheme="minorHAnsi"/>
        </w:rPr>
        <w:t>supply the EU, US, and Japan</w:t>
      </w:r>
      <w:r w:rsidR="00464E74" w:rsidRPr="00356D65">
        <w:rPr>
          <w:rFonts w:cstheme="minorHAnsi"/>
        </w:rPr>
        <w:t>; w</w:t>
      </w:r>
      <w:r w:rsidR="00F757ED" w:rsidRPr="00356D65">
        <w:rPr>
          <w:rFonts w:cstheme="minorHAnsi"/>
        </w:rPr>
        <w:t xml:space="preserve">here </w:t>
      </w:r>
      <w:r w:rsidR="00E80D04" w:rsidRPr="00356D65">
        <w:rPr>
          <w:rFonts w:cstheme="minorHAnsi"/>
        </w:rPr>
        <w:t xml:space="preserve">analysis </w:t>
      </w:r>
      <w:r w:rsidR="00F757ED" w:rsidRPr="00356D65">
        <w:rPr>
          <w:rFonts w:cstheme="minorHAnsi"/>
        </w:rPr>
        <w:t>estimate</w:t>
      </w:r>
      <w:r w:rsidR="00464E74" w:rsidRPr="00356D65">
        <w:rPr>
          <w:rFonts w:cstheme="minorHAnsi"/>
        </w:rPr>
        <w:t>d</w:t>
      </w:r>
      <w:r w:rsidR="00F757ED" w:rsidRPr="00356D65">
        <w:rPr>
          <w:rFonts w:cstheme="minorHAnsi"/>
        </w:rPr>
        <w:t xml:space="preserve"> 20-3</w:t>
      </w:r>
      <w:r w:rsidR="00B42F95" w:rsidRPr="00356D65">
        <w:rPr>
          <w:rFonts w:cstheme="minorHAnsi"/>
        </w:rPr>
        <w:t>6</w:t>
      </w:r>
      <w:r w:rsidR="00F757ED" w:rsidRPr="00356D65">
        <w:rPr>
          <w:rFonts w:cstheme="minorHAnsi"/>
        </w:rPr>
        <w:t>% of</w:t>
      </w:r>
      <w:r w:rsidR="0075685D" w:rsidRPr="00356D65">
        <w:rPr>
          <w:rFonts w:cstheme="minorHAnsi"/>
        </w:rPr>
        <w:t xml:space="preserve"> wild caught</w:t>
      </w:r>
      <w:r w:rsidR="00F757ED" w:rsidRPr="00356D65">
        <w:rPr>
          <w:rFonts w:cstheme="minorHAnsi"/>
        </w:rPr>
        <w:t xml:space="preserve"> imports are linked to IUU </w:t>
      </w:r>
      <w:r w:rsidR="00D858CB" w:rsidRPr="00356D65">
        <w:rPr>
          <w:rFonts w:cstheme="minorHAnsi"/>
        </w:rPr>
        <w:t xml:space="preserve">fishing </w:t>
      </w:r>
      <w:r w:rsidR="00F757ED" w:rsidRPr="00356D65">
        <w:rPr>
          <w:rFonts w:cstheme="minorHAnsi"/>
        </w:rPr>
        <w:t xml:space="preserve">(Pramod et al. </w:t>
      </w:r>
      <w:r w:rsidR="002843E8" w:rsidRPr="00356D65">
        <w:rPr>
          <w:rFonts w:cstheme="minorHAnsi"/>
        </w:rPr>
        <w:t xml:space="preserve">2014, </w:t>
      </w:r>
      <w:r w:rsidR="00F757ED" w:rsidRPr="00356D65">
        <w:rPr>
          <w:rFonts w:cstheme="minorHAnsi"/>
        </w:rPr>
        <w:t>201</w:t>
      </w:r>
      <w:r w:rsidR="002843E8" w:rsidRPr="00356D65">
        <w:rPr>
          <w:rFonts w:cstheme="minorHAnsi"/>
        </w:rPr>
        <w:t>9).</w:t>
      </w:r>
    </w:p>
    <w:p w14:paraId="7B5DD399" w14:textId="1A739FB8" w:rsidR="00162C87" w:rsidRPr="00356D65" w:rsidRDefault="00F757ED" w:rsidP="00DD0C93">
      <w:pPr>
        <w:rPr>
          <w:rFonts w:cstheme="minorHAnsi"/>
        </w:rPr>
      </w:pPr>
      <w:r w:rsidRPr="00356D65">
        <w:rPr>
          <w:rFonts w:cstheme="minorHAnsi"/>
        </w:rPr>
        <w:t xml:space="preserve">Despite </w:t>
      </w:r>
      <w:r w:rsidR="00E80D04" w:rsidRPr="00356D65">
        <w:rPr>
          <w:rFonts w:cstheme="minorHAnsi"/>
        </w:rPr>
        <w:t>some strong industry self-regulation</w:t>
      </w:r>
      <w:r w:rsidRPr="00356D65">
        <w:rPr>
          <w:rFonts w:cstheme="minorHAnsi"/>
        </w:rPr>
        <w:t>,</w:t>
      </w:r>
      <w:r w:rsidR="0037382E" w:rsidRPr="00356D65">
        <w:rPr>
          <w:rFonts w:cstheme="minorHAnsi"/>
        </w:rPr>
        <w:t xml:space="preserve"> other industry </w:t>
      </w:r>
      <w:r w:rsidRPr="00356D65">
        <w:rPr>
          <w:rFonts w:cstheme="minorHAnsi"/>
        </w:rPr>
        <w:t xml:space="preserve">segments have </w:t>
      </w:r>
      <w:r w:rsidR="00CE1627" w:rsidRPr="00356D65">
        <w:rPr>
          <w:rFonts w:cstheme="minorHAnsi"/>
        </w:rPr>
        <w:t>minimal</w:t>
      </w:r>
      <w:r w:rsidRPr="00356D65">
        <w:rPr>
          <w:rFonts w:cstheme="minorHAnsi"/>
        </w:rPr>
        <w:t xml:space="preserve"> oversight of their supply chains and conduct limited due diligence to assess and mitigate </w:t>
      </w:r>
      <w:r w:rsidR="00E80D04" w:rsidRPr="00356D65">
        <w:rPr>
          <w:rFonts w:cstheme="minorHAnsi"/>
        </w:rPr>
        <w:t xml:space="preserve">for </w:t>
      </w:r>
      <w:r w:rsidRPr="00356D65">
        <w:rPr>
          <w:rFonts w:cstheme="minorHAnsi"/>
        </w:rPr>
        <w:t>IUU fishing risks.</w:t>
      </w:r>
    </w:p>
    <w:p w14:paraId="4CC4394D" w14:textId="0401086C" w:rsidR="00DD0C93" w:rsidRPr="00356D65" w:rsidRDefault="00464E74" w:rsidP="00DD0C93">
      <w:pPr>
        <w:rPr>
          <w:rFonts w:cstheme="minorHAnsi"/>
        </w:rPr>
      </w:pPr>
      <w:r w:rsidRPr="00356D65">
        <w:rPr>
          <w:rFonts w:cstheme="minorHAnsi"/>
        </w:rPr>
        <w:t xml:space="preserve">When </w:t>
      </w:r>
      <w:r w:rsidR="00F757ED" w:rsidRPr="00356D65">
        <w:rPr>
          <w:rFonts w:cstheme="minorHAnsi"/>
        </w:rPr>
        <w:t xml:space="preserve">combined with the technical expertise required to undertake appropriate due diligence, variation in the size and sophistication of Australia’s seafood importers, and inadequate incentives for self-regulation, </w:t>
      </w:r>
      <w:r w:rsidRPr="00356D65">
        <w:rPr>
          <w:rFonts w:cstheme="minorHAnsi"/>
        </w:rPr>
        <w:t xml:space="preserve">we assess there </w:t>
      </w:r>
      <w:r w:rsidR="00AA77FA" w:rsidRPr="00356D65">
        <w:rPr>
          <w:rFonts w:cstheme="minorHAnsi"/>
        </w:rPr>
        <w:t>is a case</w:t>
      </w:r>
      <w:r w:rsidR="00F757ED" w:rsidRPr="00356D65">
        <w:rPr>
          <w:rFonts w:cstheme="minorHAnsi"/>
        </w:rPr>
        <w:t xml:space="preserve"> for </w:t>
      </w:r>
      <w:r w:rsidRPr="00356D65">
        <w:rPr>
          <w:rFonts w:cstheme="minorHAnsi"/>
        </w:rPr>
        <w:t xml:space="preserve">some form of additional </w:t>
      </w:r>
      <w:r w:rsidR="00F757ED" w:rsidRPr="00356D65">
        <w:rPr>
          <w:rFonts w:cstheme="minorHAnsi"/>
        </w:rPr>
        <w:t>government action.</w:t>
      </w:r>
    </w:p>
    <w:p w14:paraId="1ED72122" w14:textId="600C3E18" w:rsidR="00DD0C93" w:rsidRPr="00356D65" w:rsidRDefault="00F757ED" w:rsidP="00DD0C93">
      <w:pPr>
        <w:rPr>
          <w:rFonts w:cstheme="minorHAnsi"/>
        </w:rPr>
      </w:pPr>
      <w:r w:rsidRPr="00356D65">
        <w:rPr>
          <w:rFonts w:cstheme="minorHAnsi"/>
        </w:rPr>
        <w:t xml:space="preserve">In assessing what this should look like, it is important to examine costs and benefits of potential policy changes and their related transitional and distributional impacts. This </w:t>
      </w:r>
      <w:r w:rsidR="009A7E16" w:rsidRPr="00356D65">
        <w:rPr>
          <w:rFonts w:cstheme="minorHAnsi"/>
        </w:rPr>
        <w:t>should</w:t>
      </w:r>
      <w:r w:rsidR="00D8113D" w:rsidRPr="00356D65">
        <w:rPr>
          <w:rFonts w:cstheme="minorHAnsi"/>
        </w:rPr>
        <w:t xml:space="preserve"> </w:t>
      </w:r>
      <w:r w:rsidR="009A7E16" w:rsidRPr="00356D65">
        <w:rPr>
          <w:rFonts w:cstheme="minorHAnsi"/>
        </w:rPr>
        <w:t>consider</w:t>
      </w:r>
      <w:r w:rsidR="00D8113D" w:rsidRPr="00356D65">
        <w:rPr>
          <w:rFonts w:cstheme="minorHAnsi"/>
        </w:rPr>
        <w:t xml:space="preserve"> the</w:t>
      </w:r>
      <w:r w:rsidRPr="00356D65">
        <w:rPr>
          <w:rFonts w:cstheme="minorHAnsi"/>
        </w:rPr>
        <w:t xml:space="preserve"> </w:t>
      </w:r>
      <w:r w:rsidR="00D8113D" w:rsidRPr="00356D65">
        <w:rPr>
          <w:rFonts w:cstheme="minorHAnsi"/>
        </w:rPr>
        <w:t>efficacy</w:t>
      </w:r>
      <w:r w:rsidRPr="00356D65">
        <w:rPr>
          <w:rFonts w:cstheme="minorHAnsi"/>
        </w:rPr>
        <w:t xml:space="preserve"> of existing market-based approaches </w:t>
      </w:r>
      <w:r w:rsidR="002445A9" w:rsidRPr="00356D65">
        <w:rPr>
          <w:rFonts w:cstheme="minorHAnsi"/>
        </w:rPr>
        <w:t xml:space="preserve">already </w:t>
      </w:r>
      <w:r w:rsidRPr="00356D65">
        <w:rPr>
          <w:rFonts w:cstheme="minorHAnsi"/>
        </w:rPr>
        <w:t>adopted, their alignment with international best practice, existing industry measures, Australia’s trade law obligations</w:t>
      </w:r>
      <w:r w:rsidR="00D8113D" w:rsidRPr="00356D65">
        <w:rPr>
          <w:rFonts w:cstheme="minorHAnsi"/>
        </w:rPr>
        <w:t xml:space="preserve"> and potential trade risk</w:t>
      </w:r>
      <w:r w:rsidRPr="00356D65">
        <w:rPr>
          <w:rFonts w:cstheme="minorHAnsi"/>
        </w:rPr>
        <w:t>s.</w:t>
      </w:r>
    </w:p>
    <w:p w14:paraId="3E1EC6E1" w14:textId="6C09A974" w:rsidR="00DD0C93" w:rsidRPr="00356D65" w:rsidRDefault="004D1E5B" w:rsidP="00DD0C93">
      <w:pPr>
        <w:rPr>
          <w:rFonts w:cstheme="minorHAnsi"/>
        </w:rPr>
      </w:pPr>
      <w:r w:rsidRPr="00356D65">
        <w:rPr>
          <w:rFonts w:cstheme="minorHAnsi"/>
        </w:rPr>
        <w:t>As</w:t>
      </w:r>
      <w:r w:rsidR="00464E74" w:rsidRPr="00356D65">
        <w:rPr>
          <w:rFonts w:cstheme="minorHAnsi"/>
        </w:rPr>
        <w:t xml:space="preserve"> a result of data limitations and other quantification difficulties</w:t>
      </w:r>
      <w:r w:rsidR="00F757ED" w:rsidRPr="00356D65">
        <w:rPr>
          <w:rFonts w:cstheme="minorHAnsi"/>
        </w:rPr>
        <w:t xml:space="preserve">, the department has taken a largely </w:t>
      </w:r>
      <w:r w:rsidR="00F757ED" w:rsidRPr="0043558A">
        <w:rPr>
          <w:rFonts w:cstheme="minorHAnsi"/>
        </w:rPr>
        <w:t>qualitative approach, supported with data where possible. Based on</w:t>
      </w:r>
      <w:r w:rsidR="00F757ED" w:rsidRPr="0043558A">
        <w:rPr>
          <w:rFonts w:cstheme="minorHAnsi"/>
          <w:lang w:eastAsia="ja-JP"/>
        </w:rPr>
        <w:t xml:space="preserve"> </w:t>
      </w:r>
      <w:r w:rsidR="00464E74" w:rsidRPr="0043558A">
        <w:rPr>
          <w:rFonts w:cstheme="minorHAnsi"/>
          <w:lang w:eastAsia="ja-JP"/>
        </w:rPr>
        <w:t xml:space="preserve">its </w:t>
      </w:r>
      <w:r w:rsidR="00F757ED" w:rsidRPr="0043558A">
        <w:rPr>
          <w:rFonts w:cstheme="minorHAnsi"/>
          <w:lang w:eastAsia="ja-JP"/>
        </w:rPr>
        <w:t xml:space="preserve">initial assessment, the </w:t>
      </w:r>
      <w:r w:rsidR="00F757ED" w:rsidRPr="00A61917">
        <w:rPr>
          <w:rFonts w:cstheme="minorHAnsi"/>
          <w:lang w:eastAsia="ja-JP"/>
        </w:rPr>
        <w:t xml:space="preserve">department </w:t>
      </w:r>
      <w:r w:rsidR="00C30E88" w:rsidRPr="00A61917">
        <w:rPr>
          <w:rFonts w:cstheme="minorHAnsi"/>
          <w:lang w:eastAsia="ja-JP"/>
        </w:rPr>
        <w:t xml:space="preserve">has identified </w:t>
      </w:r>
      <w:r w:rsidR="008E7943" w:rsidRPr="00A61917">
        <w:rPr>
          <w:rFonts w:cstheme="minorHAnsi"/>
          <w:lang w:eastAsia="ja-JP"/>
        </w:rPr>
        <w:t xml:space="preserve">a package of </w:t>
      </w:r>
      <w:r w:rsidR="003C5B23">
        <w:rPr>
          <w:rFonts w:cstheme="minorHAnsi"/>
          <w:lang w:eastAsia="ja-JP"/>
        </w:rPr>
        <w:t>three</w:t>
      </w:r>
      <w:r w:rsidR="00C30E88" w:rsidRPr="00A61917">
        <w:rPr>
          <w:rFonts w:cstheme="minorHAnsi"/>
          <w:lang w:eastAsia="ja-JP"/>
        </w:rPr>
        <w:t xml:space="preserve"> </w:t>
      </w:r>
      <w:r w:rsidR="000128B3">
        <w:rPr>
          <w:rFonts w:cstheme="minorHAnsi"/>
          <w:lang w:eastAsia="ja-JP"/>
        </w:rPr>
        <w:t>proposals</w:t>
      </w:r>
      <w:r w:rsidR="000128B3" w:rsidRPr="00A61917">
        <w:rPr>
          <w:rFonts w:cstheme="minorHAnsi"/>
          <w:lang w:eastAsia="ja-JP"/>
        </w:rPr>
        <w:t xml:space="preserve"> </w:t>
      </w:r>
      <w:r w:rsidR="00C30E88" w:rsidRPr="00A61917">
        <w:rPr>
          <w:rFonts w:cstheme="minorHAnsi"/>
          <w:lang w:eastAsia="ja-JP"/>
        </w:rPr>
        <w:t>for further consideration by</w:t>
      </w:r>
      <w:r w:rsidR="006D2FE7" w:rsidRPr="00A61917">
        <w:rPr>
          <w:rFonts w:cstheme="minorHAnsi"/>
          <w:lang w:eastAsia="ja-JP"/>
        </w:rPr>
        <w:t xml:space="preserve"> </w:t>
      </w:r>
      <w:r w:rsidR="00656507">
        <w:rPr>
          <w:rFonts w:cstheme="minorHAnsi"/>
          <w:lang w:eastAsia="ja-JP"/>
        </w:rPr>
        <w:t xml:space="preserve">the </w:t>
      </w:r>
      <w:r w:rsidR="006D2FE7" w:rsidRPr="00A61917">
        <w:rPr>
          <w:rFonts w:cstheme="minorHAnsi"/>
          <w:lang w:eastAsia="ja-JP"/>
        </w:rPr>
        <w:t>Australia</w:t>
      </w:r>
      <w:r w:rsidR="00782BC5" w:rsidRPr="00A61917">
        <w:rPr>
          <w:rFonts w:cstheme="minorHAnsi"/>
          <w:lang w:eastAsia="ja-JP"/>
        </w:rPr>
        <w:t>n</w:t>
      </w:r>
      <w:r w:rsidR="006D2FE7" w:rsidRPr="00A61917">
        <w:rPr>
          <w:rFonts w:cstheme="minorHAnsi"/>
          <w:lang w:eastAsia="ja-JP"/>
        </w:rPr>
        <w:t xml:space="preserve"> </w:t>
      </w:r>
      <w:r w:rsidR="00C30E88" w:rsidRPr="00A61917">
        <w:rPr>
          <w:rFonts w:cstheme="minorHAnsi"/>
          <w:lang w:eastAsia="ja-JP"/>
        </w:rPr>
        <w:t>G</w:t>
      </w:r>
      <w:r w:rsidR="006D2FE7" w:rsidRPr="00A61917">
        <w:rPr>
          <w:rFonts w:cstheme="minorHAnsi"/>
          <w:lang w:eastAsia="ja-JP"/>
        </w:rPr>
        <w:t>overnment</w:t>
      </w:r>
      <w:r w:rsidR="00C96BA8" w:rsidRPr="00A61917">
        <w:rPr>
          <w:rFonts w:cstheme="minorHAnsi"/>
          <w:lang w:eastAsia="ja-JP"/>
        </w:rPr>
        <w:t>:</w:t>
      </w:r>
    </w:p>
    <w:p w14:paraId="3DC0820D" w14:textId="7A6E5488" w:rsidR="00DD0C93" w:rsidRPr="00356D65" w:rsidRDefault="00F757ED" w:rsidP="00390C35">
      <w:pPr>
        <w:pStyle w:val="ListBullet"/>
        <w:rPr>
          <w:lang w:eastAsia="ja-JP"/>
        </w:rPr>
      </w:pPr>
      <w:r w:rsidRPr="00356D65">
        <w:rPr>
          <w:lang w:eastAsia="ja-JP"/>
        </w:rPr>
        <w:t xml:space="preserve">Amend Australia’s import tariff codes and related data reporting requirements to provide additional </w:t>
      </w:r>
      <w:r w:rsidR="0023775C" w:rsidRPr="00356D65">
        <w:rPr>
          <w:lang w:eastAsia="ja-JP"/>
        </w:rPr>
        <w:t xml:space="preserve">information </w:t>
      </w:r>
      <w:r w:rsidRPr="00356D65">
        <w:rPr>
          <w:lang w:eastAsia="ja-JP"/>
        </w:rPr>
        <w:t>on imported species</w:t>
      </w:r>
      <w:r w:rsidR="00DA05AA" w:rsidRPr="00356D65">
        <w:rPr>
          <w:lang w:eastAsia="ja-JP"/>
        </w:rPr>
        <w:t xml:space="preserve"> </w:t>
      </w:r>
      <w:r w:rsidR="0023775C" w:rsidRPr="00356D65">
        <w:rPr>
          <w:lang w:eastAsia="ja-JP"/>
        </w:rPr>
        <w:t xml:space="preserve">including </w:t>
      </w:r>
      <w:r w:rsidRPr="00356D65">
        <w:rPr>
          <w:lang w:eastAsia="ja-JP"/>
        </w:rPr>
        <w:t>whether products are sourced from aquaculture or wild source fisheries.</w:t>
      </w:r>
    </w:p>
    <w:p w14:paraId="1D49FE2C" w14:textId="2B234549" w:rsidR="00DD0C93" w:rsidRPr="00356D65" w:rsidRDefault="00F757ED" w:rsidP="00390C35">
      <w:pPr>
        <w:pStyle w:val="ListBullet"/>
        <w:rPr>
          <w:lang w:eastAsia="ja-JP"/>
        </w:rPr>
      </w:pPr>
      <w:r w:rsidRPr="00356D65">
        <w:rPr>
          <w:lang w:eastAsia="ja-JP"/>
        </w:rPr>
        <w:t>Introduc</w:t>
      </w:r>
      <w:r w:rsidR="006D2FE7">
        <w:rPr>
          <w:lang w:eastAsia="ja-JP"/>
        </w:rPr>
        <w:t>e</w:t>
      </w:r>
      <w:r w:rsidRPr="00356D65">
        <w:rPr>
          <w:lang w:eastAsia="ja-JP"/>
        </w:rPr>
        <w:t xml:space="preserve"> a seafood traceability program applying to high-risk imports and </w:t>
      </w:r>
      <w:r w:rsidR="00AA77FA" w:rsidRPr="00356D65">
        <w:rPr>
          <w:lang w:eastAsia="ja-JP"/>
        </w:rPr>
        <w:t>explor</w:t>
      </w:r>
      <w:r w:rsidR="006D2FE7">
        <w:rPr>
          <w:lang w:eastAsia="ja-JP"/>
        </w:rPr>
        <w:t>e</w:t>
      </w:r>
      <w:r w:rsidR="00AA77FA" w:rsidRPr="00356D65">
        <w:rPr>
          <w:lang w:eastAsia="ja-JP"/>
        </w:rPr>
        <w:t xml:space="preserve"> </w:t>
      </w:r>
      <w:r w:rsidRPr="00356D65">
        <w:rPr>
          <w:lang w:eastAsia="ja-JP"/>
        </w:rPr>
        <w:t>options to facilitate information sharing with other importing jurisdictions.</w:t>
      </w:r>
    </w:p>
    <w:p w14:paraId="3AA8A278" w14:textId="0325CC14" w:rsidR="00DD0C93" w:rsidRPr="00356D65" w:rsidRDefault="00F757ED" w:rsidP="00390C35">
      <w:pPr>
        <w:pStyle w:val="ListBullet"/>
      </w:pPr>
      <w:r w:rsidRPr="00356D65">
        <w:t>Support the expansion of multilateral CDS and the eventual establishment of an internationally coordinated CDS.</w:t>
      </w:r>
    </w:p>
    <w:p w14:paraId="378A8915" w14:textId="301F1736" w:rsidR="0016402C" w:rsidRPr="00356D65" w:rsidRDefault="00C30E88" w:rsidP="00206129">
      <w:r>
        <w:lastRenderedPageBreak/>
        <w:t>Subject to feedback received on this draft report, a</w:t>
      </w:r>
      <w:r w:rsidR="00206129">
        <w:t>n</w:t>
      </w:r>
      <w:r w:rsidR="00F757ED" w:rsidRPr="00356D65">
        <w:t xml:space="preserve"> </w:t>
      </w:r>
      <w:r w:rsidR="00206129">
        <w:t xml:space="preserve">Impact </w:t>
      </w:r>
      <w:r w:rsidR="00B32C8F">
        <w:t>A</w:t>
      </w:r>
      <w:r w:rsidR="00206129">
        <w:t>nalysis may</w:t>
      </w:r>
      <w:r w:rsidR="00F757ED" w:rsidRPr="00356D65">
        <w:t xml:space="preserve"> be required to assess the most feasible options </w:t>
      </w:r>
      <w:r w:rsidR="004D1E5B" w:rsidRPr="00356D65">
        <w:t xml:space="preserve">and </w:t>
      </w:r>
      <w:r w:rsidR="00F757ED" w:rsidRPr="00356D65">
        <w:t>to ensure a net benefit is realised by the Australian community.</w:t>
      </w:r>
      <w:r w:rsidR="00082EB7">
        <w:t xml:space="preserve"> </w:t>
      </w:r>
    </w:p>
    <w:p w14:paraId="3611173D" w14:textId="134ACF19" w:rsidR="007A73D5" w:rsidRPr="00356D65" w:rsidRDefault="00333418" w:rsidP="005D283E">
      <w:pPr>
        <w:pStyle w:val="Heading3"/>
        <w:numPr>
          <w:ilvl w:val="0"/>
          <w:numId w:val="0"/>
        </w:numPr>
        <w:rPr>
          <w:rFonts w:asciiTheme="minorHAnsi" w:hAnsiTheme="minorHAnsi" w:cstheme="minorHAnsi"/>
          <w:lang w:eastAsia="ja-JP"/>
        </w:rPr>
      </w:pPr>
      <w:bookmarkStart w:id="77" w:name="_Toc152749443"/>
      <w:bookmarkEnd w:id="75"/>
      <w:bookmarkEnd w:id="76"/>
      <w:r>
        <w:rPr>
          <w:rFonts w:asciiTheme="minorHAnsi" w:hAnsiTheme="minorHAnsi" w:cstheme="minorHAnsi"/>
          <w:lang w:eastAsia="ja-JP"/>
        </w:rPr>
        <w:t>Proposal</w:t>
      </w:r>
      <w:r w:rsidR="00C30E88" w:rsidRPr="00356D65">
        <w:rPr>
          <w:rFonts w:asciiTheme="minorHAnsi" w:hAnsiTheme="minorHAnsi" w:cstheme="minorHAnsi"/>
          <w:lang w:eastAsia="ja-JP"/>
        </w:rPr>
        <w:t xml:space="preserve"> </w:t>
      </w:r>
      <w:r w:rsidR="00F757ED" w:rsidRPr="00356D65">
        <w:rPr>
          <w:rFonts w:asciiTheme="minorHAnsi" w:hAnsiTheme="minorHAnsi" w:cstheme="minorHAnsi"/>
          <w:lang w:eastAsia="ja-JP"/>
        </w:rPr>
        <w:t>1: Review Australia’s import tariff codes</w:t>
      </w:r>
      <w:bookmarkEnd w:id="77"/>
    </w:p>
    <w:p w14:paraId="48B55B3F" w14:textId="3A25044D" w:rsidR="007A73D5" w:rsidRPr="00356D65" w:rsidRDefault="008E7943" w:rsidP="00990C03">
      <w:pPr>
        <w:rPr>
          <w:rFonts w:cstheme="minorHAnsi"/>
          <w:lang w:eastAsia="ja-JP"/>
        </w:rPr>
      </w:pPr>
      <w:r>
        <w:rPr>
          <w:rFonts w:cstheme="minorHAnsi"/>
          <w:lang w:eastAsia="ja-JP"/>
        </w:rPr>
        <w:t>T</w:t>
      </w:r>
      <w:r w:rsidR="00AA77FA" w:rsidRPr="00356D65">
        <w:rPr>
          <w:rFonts w:cstheme="minorHAnsi"/>
          <w:lang w:eastAsia="ja-JP"/>
        </w:rPr>
        <w:t xml:space="preserve">he </w:t>
      </w:r>
      <w:r w:rsidR="00F757ED" w:rsidRPr="00356D65">
        <w:rPr>
          <w:rFonts w:cstheme="minorHAnsi"/>
          <w:lang w:eastAsia="ja-JP"/>
        </w:rPr>
        <w:t xml:space="preserve">Australian </w:t>
      </w:r>
      <w:r w:rsidR="00C30E88">
        <w:rPr>
          <w:rFonts w:cstheme="minorHAnsi"/>
          <w:lang w:eastAsia="ja-JP"/>
        </w:rPr>
        <w:t>G</w:t>
      </w:r>
      <w:r w:rsidR="00C30E88" w:rsidRPr="00356D65">
        <w:rPr>
          <w:rFonts w:cstheme="minorHAnsi"/>
          <w:lang w:eastAsia="ja-JP"/>
        </w:rPr>
        <w:t xml:space="preserve">overnment </w:t>
      </w:r>
      <w:r w:rsidR="00C30E88">
        <w:rPr>
          <w:rFonts w:cstheme="minorHAnsi"/>
          <w:lang w:eastAsia="ja-JP"/>
        </w:rPr>
        <w:t xml:space="preserve">would </w:t>
      </w:r>
      <w:r w:rsidR="00F757ED" w:rsidRPr="00356D65">
        <w:rPr>
          <w:rFonts w:cstheme="minorHAnsi"/>
          <w:lang w:eastAsia="ja-JP"/>
        </w:rPr>
        <w:t>review Australia’s Harmonised Tariff Item Statistical Codes (</w:t>
      </w:r>
      <w:r w:rsidR="00AA77FA" w:rsidRPr="00356D65">
        <w:rPr>
          <w:rFonts w:cstheme="minorHAnsi"/>
          <w:lang w:eastAsia="ja-JP"/>
        </w:rPr>
        <w:t>HTISC</w:t>
      </w:r>
      <w:r w:rsidR="00F757ED" w:rsidRPr="00356D65">
        <w:rPr>
          <w:rFonts w:cstheme="minorHAnsi"/>
          <w:lang w:eastAsia="ja-JP"/>
        </w:rPr>
        <w:t>) and related data reporting requirements</w:t>
      </w:r>
      <w:r w:rsidR="0020583B">
        <w:rPr>
          <w:rFonts w:cstheme="minorHAnsi"/>
          <w:lang w:eastAsia="ja-JP"/>
        </w:rPr>
        <w:t xml:space="preserve"> </w:t>
      </w:r>
      <w:r w:rsidR="0020583B" w:rsidRPr="00356D65">
        <w:rPr>
          <w:rFonts w:cstheme="minorHAnsi"/>
          <w:lang w:eastAsia="ja-JP"/>
        </w:rPr>
        <w:t>to allow for a more comprehensive classification of Australia’s seafood imports</w:t>
      </w:r>
      <w:r w:rsidR="00F757ED" w:rsidRPr="00356D65">
        <w:rPr>
          <w:rFonts w:cstheme="minorHAnsi"/>
          <w:lang w:eastAsia="ja-JP"/>
        </w:rPr>
        <w:t xml:space="preserve">. The review </w:t>
      </w:r>
      <w:r w:rsidR="00C30E88">
        <w:rPr>
          <w:rFonts w:cstheme="minorHAnsi"/>
          <w:lang w:eastAsia="ja-JP"/>
        </w:rPr>
        <w:t>w</w:t>
      </w:r>
      <w:r w:rsidR="00C30E88" w:rsidRPr="00356D65">
        <w:rPr>
          <w:rFonts w:cstheme="minorHAnsi"/>
          <w:lang w:eastAsia="ja-JP"/>
        </w:rPr>
        <w:t xml:space="preserve">ould </w:t>
      </w:r>
      <w:r w:rsidR="00F757ED" w:rsidRPr="00356D65">
        <w:rPr>
          <w:rFonts w:cstheme="minorHAnsi"/>
          <w:lang w:eastAsia="ja-JP"/>
        </w:rPr>
        <w:t>consider</w:t>
      </w:r>
      <w:r w:rsidR="00AA77FA" w:rsidRPr="00356D65">
        <w:rPr>
          <w:rFonts w:cstheme="minorHAnsi"/>
          <w:lang w:eastAsia="ja-JP"/>
        </w:rPr>
        <w:t>:</w:t>
      </w:r>
    </w:p>
    <w:p w14:paraId="707A62CA" w14:textId="19643E16" w:rsidR="007A73D5" w:rsidRPr="00356D65" w:rsidRDefault="00F757ED" w:rsidP="005A580E">
      <w:pPr>
        <w:pStyle w:val="ListBullet"/>
        <w:numPr>
          <w:ilvl w:val="0"/>
          <w:numId w:val="1"/>
        </w:numPr>
        <w:rPr>
          <w:rFonts w:cstheme="minorHAnsi"/>
          <w:lang w:eastAsia="ja-JP"/>
        </w:rPr>
      </w:pPr>
      <w:r w:rsidRPr="00356D65">
        <w:rPr>
          <w:rFonts w:cstheme="minorHAnsi"/>
          <w:lang w:eastAsia="ja-JP"/>
        </w:rPr>
        <w:t xml:space="preserve">amending </w:t>
      </w:r>
      <w:r w:rsidR="00AA77FA" w:rsidRPr="00356D65">
        <w:rPr>
          <w:rFonts w:cstheme="minorHAnsi"/>
          <w:lang w:eastAsia="ja-JP"/>
        </w:rPr>
        <w:t xml:space="preserve">HTISC </w:t>
      </w:r>
      <w:r w:rsidRPr="00356D65">
        <w:rPr>
          <w:rFonts w:cstheme="minorHAnsi"/>
          <w:lang w:eastAsia="ja-JP"/>
        </w:rPr>
        <w:t xml:space="preserve">digits 9 and 10 ― managed by the Australian Bureau of Statistics ― to provide additional </w:t>
      </w:r>
      <w:r w:rsidR="0023775C" w:rsidRPr="00356D65">
        <w:rPr>
          <w:rFonts w:cstheme="minorHAnsi"/>
          <w:lang w:eastAsia="ja-JP"/>
        </w:rPr>
        <w:t xml:space="preserve">information </w:t>
      </w:r>
      <w:r w:rsidRPr="00356D65">
        <w:rPr>
          <w:rFonts w:cstheme="minorHAnsi"/>
          <w:lang w:eastAsia="ja-JP"/>
        </w:rPr>
        <w:t xml:space="preserve">on species being imported </w:t>
      </w:r>
      <w:r w:rsidR="0023775C" w:rsidRPr="00356D65">
        <w:rPr>
          <w:rFonts w:cstheme="minorHAnsi"/>
          <w:lang w:eastAsia="ja-JP"/>
        </w:rPr>
        <w:t xml:space="preserve">including </w:t>
      </w:r>
      <w:r w:rsidRPr="00356D65">
        <w:rPr>
          <w:rFonts w:cstheme="minorHAnsi"/>
          <w:lang w:eastAsia="ja-JP"/>
        </w:rPr>
        <w:t>whether products are sourced from aquaculture facilities or wild-source fisheries</w:t>
      </w:r>
    </w:p>
    <w:p w14:paraId="222CD699" w14:textId="77C2DAC4" w:rsidR="007A73D5" w:rsidRPr="00356D65" w:rsidRDefault="00F757ED" w:rsidP="005A580E">
      <w:pPr>
        <w:pStyle w:val="ListBullet"/>
        <w:numPr>
          <w:ilvl w:val="0"/>
          <w:numId w:val="1"/>
        </w:numPr>
        <w:rPr>
          <w:rFonts w:cstheme="minorHAnsi"/>
          <w:lang w:eastAsia="ja-JP"/>
        </w:rPr>
      </w:pPr>
      <w:r w:rsidRPr="00356D65">
        <w:rPr>
          <w:rFonts w:cstheme="minorHAnsi"/>
          <w:lang w:eastAsia="ja-JP"/>
        </w:rPr>
        <w:t>strengthening requirements for importers and brokers to use species or genus specific HTISC codes (where applicable) as opposed to generic codes, and methods to educate stakeholders about, and enforce, these requirements</w:t>
      </w:r>
    </w:p>
    <w:p w14:paraId="2D315EC2" w14:textId="6E472445" w:rsidR="007A73D5" w:rsidRPr="00356D65" w:rsidRDefault="00F757ED" w:rsidP="005A580E">
      <w:pPr>
        <w:pStyle w:val="ListBullet"/>
        <w:numPr>
          <w:ilvl w:val="0"/>
          <w:numId w:val="1"/>
        </w:numPr>
        <w:rPr>
          <w:rFonts w:cstheme="minorHAnsi"/>
          <w:lang w:eastAsia="ja-JP"/>
        </w:rPr>
      </w:pPr>
      <w:r w:rsidRPr="00356D65">
        <w:rPr>
          <w:rFonts w:cstheme="minorHAnsi"/>
          <w:lang w:eastAsia="ja-JP"/>
        </w:rPr>
        <w:t>introducing a standardised format for the ‘commodity description’ free text field in customs data, to provide greater specificity regarding species, production methods and other pertinent factors. This could serve as a supplement or alternative to HSTIC codes adjustments.</w:t>
      </w:r>
    </w:p>
    <w:p w14:paraId="2650EE4F" w14:textId="36DFC7E3" w:rsidR="00255161" w:rsidRPr="00356D65" w:rsidRDefault="00F757ED" w:rsidP="00990C03">
      <w:pPr>
        <w:rPr>
          <w:rFonts w:cstheme="minorHAnsi"/>
          <w:lang w:eastAsia="ja-JP"/>
        </w:rPr>
      </w:pPr>
      <w:r w:rsidRPr="00356D65">
        <w:rPr>
          <w:rFonts w:cstheme="minorHAnsi"/>
          <w:lang w:eastAsia="ja-JP"/>
        </w:rPr>
        <w:t xml:space="preserve">Analysis of Australia's seafood imports </w:t>
      </w:r>
      <w:r w:rsidRPr="007803B3">
        <w:rPr>
          <w:rFonts w:cstheme="minorHAnsi"/>
          <w:lang w:eastAsia="ja-JP"/>
        </w:rPr>
        <w:t>(</w:t>
      </w:r>
      <w:r w:rsidR="00D300C4" w:rsidRPr="007803B3">
        <w:rPr>
          <w:rFonts w:cstheme="minorHAnsi"/>
          <w:lang w:eastAsia="ja-JP"/>
        </w:rPr>
        <w:t>S</w:t>
      </w:r>
      <w:r w:rsidRPr="007803B3">
        <w:rPr>
          <w:rFonts w:cstheme="minorHAnsi"/>
          <w:lang w:eastAsia="ja-JP"/>
        </w:rPr>
        <w:t xml:space="preserve">ection 3, </w:t>
      </w:r>
      <w:r w:rsidR="00D300C4" w:rsidRPr="007803B3">
        <w:rPr>
          <w:rFonts w:cstheme="minorHAnsi"/>
          <w:lang w:eastAsia="ja-JP"/>
        </w:rPr>
        <w:t>A</w:t>
      </w:r>
      <w:r w:rsidRPr="007803B3">
        <w:rPr>
          <w:rFonts w:cstheme="minorHAnsi"/>
          <w:lang w:eastAsia="ja-JP"/>
        </w:rPr>
        <w:t>ppendix A)</w:t>
      </w:r>
      <w:r w:rsidRPr="00356D65">
        <w:rPr>
          <w:rFonts w:cstheme="minorHAnsi"/>
          <w:lang w:eastAsia="ja-JP"/>
        </w:rPr>
        <w:t xml:space="preserve"> shows that </w:t>
      </w:r>
      <w:r w:rsidR="00C22C79" w:rsidRPr="00356D65">
        <w:rPr>
          <w:rFonts w:cstheme="minorHAnsi"/>
          <w:lang w:eastAsia="ja-JP"/>
        </w:rPr>
        <w:t>species or genus-</w:t>
      </w:r>
      <w:r w:rsidRPr="00356D65">
        <w:rPr>
          <w:rFonts w:cstheme="minorHAnsi"/>
          <w:lang w:eastAsia="ja-JP"/>
        </w:rPr>
        <w:t xml:space="preserve">specific information remains undocumented in trade datasets for numerous product types. These unspecified categories hinder efforts to assess IUU fishing risk and </w:t>
      </w:r>
      <w:r w:rsidR="00255161" w:rsidRPr="00356D65">
        <w:rPr>
          <w:rFonts w:cstheme="minorHAnsi"/>
          <w:lang w:eastAsia="ja-JP"/>
        </w:rPr>
        <w:t xml:space="preserve">increase the risk of </w:t>
      </w:r>
      <w:r w:rsidRPr="00356D65">
        <w:rPr>
          <w:rFonts w:cstheme="minorHAnsi"/>
          <w:lang w:eastAsia="ja-JP"/>
        </w:rPr>
        <w:t xml:space="preserve">illicit products </w:t>
      </w:r>
      <w:r w:rsidR="006F3C9F" w:rsidRPr="00356D65">
        <w:rPr>
          <w:rFonts w:cstheme="minorHAnsi"/>
          <w:lang w:eastAsia="ja-JP"/>
        </w:rPr>
        <w:t>entering</w:t>
      </w:r>
      <w:r w:rsidRPr="00356D65">
        <w:rPr>
          <w:rFonts w:cstheme="minorHAnsi"/>
          <w:lang w:eastAsia="ja-JP"/>
        </w:rPr>
        <w:t xml:space="preserve"> Australia. Further, even when species or genus-specific categories are available, importers </w:t>
      </w:r>
      <w:r w:rsidR="005F736B">
        <w:rPr>
          <w:rFonts w:cstheme="minorHAnsi"/>
          <w:lang w:eastAsia="ja-JP"/>
        </w:rPr>
        <w:t xml:space="preserve">and brokers </w:t>
      </w:r>
      <w:r w:rsidRPr="00356D65">
        <w:rPr>
          <w:rFonts w:cstheme="minorHAnsi"/>
          <w:lang w:eastAsia="ja-JP"/>
        </w:rPr>
        <w:t>often misallocate products to codes, compromising the legitimacy and utility of the data.</w:t>
      </w:r>
    </w:p>
    <w:p w14:paraId="5A0D14A3" w14:textId="6DCB529D" w:rsidR="007A73D5" w:rsidRPr="00356D65" w:rsidRDefault="00FB52F6" w:rsidP="00990C03">
      <w:pPr>
        <w:rPr>
          <w:rFonts w:cstheme="minorHAnsi"/>
          <w:lang w:eastAsia="ja-JP"/>
        </w:rPr>
      </w:pPr>
      <w:r w:rsidRPr="00356D65">
        <w:rPr>
          <w:rFonts w:cstheme="minorHAnsi"/>
          <w:lang w:eastAsia="ja-JP"/>
        </w:rPr>
        <w:t>I</w:t>
      </w:r>
      <w:r w:rsidR="00F757ED" w:rsidRPr="00356D65">
        <w:rPr>
          <w:rFonts w:cstheme="minorHAnsi"/>
          <w:lang w:eastAsia="ja-JP"/>
        </w:rPr>
        <w:t>ncorporating standardised requirements to differentiate wild-sourced and aquaculture products would allow a more comprehensive understanding of IUU fishing risk and provide broader insights into seafood imports, benefiting government, industry, and consumers.</w:t>
      </w:r>
    </w:p>
    <w:p w14:paraId="42DD9B17" w14:textId="428D749B" w:rsidR="007A73D5" w:rsidRPr="00356D65" w:rsidRDefault="00F757ED" w:rsidP="00990C03">
      <w:pPr>
        <w:rPr>
          <w:rFonts w:cstheme="minorHAnsi"/>
          <w:lang w:eastAsia="ja-JP"/>
        </w:rPr>
      </w:pPr>
      <w:r w:rsidRPr="00356D65">
        <w:rPr>
          <w:rFonts w:cstheme="minorHAnsi"/>
          <w:lang w:eastAsia="ja-JP"/>
        </w:rPr>
        <w:t xml:space="preserve">The review </w:t>
      </w:r>
      <w:r w:rsidR="004276E4" w:rsidRPr="00356D65">
        <w:rPr>
          <w:rFonts w:cstheme="minorHAnsi"/>
          <w:lang w:eastAsia="ja-JP"/>
        </w:rPr>
        <w:t>c</w:t>
      </w:r>
      <w:r w:rsidRPr="00356D65">
        <w:rPr>
          <w:rFonts w:cstheme="minorHAnsi"/>
          <w:lang w:eastAsia="ja-JP"/>
        </w:rPr>
        <w:t>ould evaluate wider elements, such as the suitability of existing tariff codes for biosecurity and food safety purposes. Additionally, the review could consider the implications and potential benefits of adjusting tariff codes in relation to existing seafood labelling requirements and other consumer-oriented factors.</w:t>
      </w:r>
    </w:p>
    <w:p w14:paraId="4A938E15" w14:textId="3922E320" w:rsidR="007A73D5" w:rsidRPr="00356D65" w:rsidRDefault="00FF009F" w:rsidP="00990C03">
      <w:pPr>
        <w:rPr>
          <w:rFonts w:cstheme="minorHAnsi"/>
          <w:lang w:eastAsia="ja-JP"/>
        </w:rPr>
      </w:pPr>
      <w:r>
        <w:rPr>
          <w:rFonts w:cstheme="minorHAnsi"/>
          <w:lang w:eastAsia="ja-JP"/>
        </w:rPr>
        <w:t>The department</w:t>
      </w:r>
      <w:r w:rsidR="00F757ED" w:rsidRPr="00356D65">
        <w:rPr>
          <w:rFonts w:cstheme="minorHAnsi"/>
          <w:lang w:eastAsia="ja-JP"/>
        </w:rPr>
        <w:t xml:space="preserve"> would be responsible for leading the review, working closely with the Department of Home Affairs, Australian Border Force</w:t>
      </w:r>
      <w:r w:rsidR="00FB52F6" w:rsidRPr="00356D65">
        <w:rPr>
          <w:rFonts w:cstheme="minorHAnsi"/>
          <w:lang w:eastAsia="ja-JP"/>
        </w:rPr>
        <w:t>,</w:t>
      </w:r>
      <w:r w:rsidR="00F757ED" w:rsidRPr="00356D65">
        <w:rPr>
          <w:rFonts w:cstheme="minorHAnsi"/>
          <w:lang w:eastAsia="ja-JP"/>
        </w:rPr>
        <w:t xml:space="preserve"> and the Australian Bureau of Statistics. The review </w:t>
      </w:r>
      <w:r w:rsidR="00C30E88">
        <w:rPr>
          <w:rFonts w:cstheme="minorHAnsi"/>
          <w:lang w:eastAsia="ja-JP"/>
        </w:rPr>
        <w:t>w</w:t>
      </w:r>
      <w:r w:rsidR="00C30E88" w:rsidRPr="00356D65">
        <w:rPr>
          <w:rFonts w:cstheme="minorHAnsi"/>
          <w:lang w:eastAsia="ja-JP"/>
        </w:rPr>
        <w:t xml:space="preserve">ould </w:t>
      </w:r>
      <w:r w:rsidR="00F757ED" w:rsidRPr="00356D65">
        <w:rPr>
          <w:rFonts w:cstheme="minorHAnsi"/>
          <w:lang w:eastAsia="ja-JP"/>
        </w:rPr>
        <w:t>include engagement with non-government stakeholders, drawing on insights from industry, academia, and the non-profit sector.</w:t>
      </w:r>
    </w:p>
    <w:p w14:paraId="19BE9578" w14:textId="296E2F73" w:rsidR="007A73D5" w:rsidRPr="00356D65" w:rsidRDefault="000128B3" w:rsidP="00990C03">
      <w:pPr>
        <w:pStyle w:val="Heading3"/>
        <w:numPr>
          <w:ilvl w:val="0"/>
          <w:numId w:val="0"/>
        </w:numPr>
        <w:rPr>
          <w:rFonts w:asciiTheme="minorHAnsi" w:hAnsiTheme="minorHAnsi" w:cstheme="minorHAnsi"/>
          <w:lang w:eastAsia="ja-JP"/>
        </w:rPr>
      </w:pPr>
      <w:bookmarkStart w:id="78" w:name="_Toc152749444"/>
      <w:r>
        <w:rPr>
          <w:rFonts w:asciiTheme="minorHAnsi" w:hAnsiTheme="minorHAnsi" w:cstheme="minorHAnsi"/>
          <w:lang w:eastAsia="ja-JP"/>
        </w:rPr>
        <w:t>Proposal</w:t>
      </w:r>
      <w:r w:rsidR="00C30E88" w:rsidRPr="00356D65">
        <w:rPr>
          <w:rFonts w:asciiTheme="minorHAnsi" w:hAnsiTheme="minorHAnsi" w:cstheme="minorHAnsi"/>
          <w:lang w:eastAsia="ja-JP"/>
        </w:rPr>
        <w:t xml:space="preserve"> </w:t>
      </w:r>
      <w:r w:rsidR="00C30E88">
        <w:rPr>
          <w:rFonts w:asciiTheme="minorHAnsi" w:hAnsiTheme="minorHAnsi" w:cstheme="minorHAnsi"/>
          <w:lang w:eastAsia="ja-JP"/>
        </w:rPr>
        <w:t>2</w:t>
      </w:r>
      <w:r w:rsidR="00F757ED" w:rsidRPr="00356D65">
        <w:rPr>
          <w:rFonts w:asciiTheme="minorHAnsi" w:hAnsiTheme="minorHAnsi" w:cstheme="minorHAnsi"/>
          <w:lang w:eastAsia="ja-JP"/>
        </w:rPr>
        <w:t>: Introduce a seafood traceability program for high-risk species</w:t>
      </w:r>
      <w:bookmarkEnd w:id="78"/>
    </w:p>
    <w:p w14:paraId="3F78EE44" w14:textId="5F5C2B52" w:rsidR="007A73D5" w:rsidRPr="00356D65" w:rsidRDefault="00F757ED" w:rsidP="00990C03">
      <w:pPr>
        <w:rPr>
          <w:rFonts w:cstheme="minorHAnsi"/>
        </w:rPr>
      </w:pPr>
      <w:r w:rsidRPr="00356D65">
        <w:rPr>
          <w:rFonts w:cstheme="minorHAnsi"/>
        </w:rPr>
        <w:t xml:space="preserve">Australia </w:t>
      </w:r>
      <w:r w:rsidR="008E7943">
        <w:rPr>
          <w:rFonts w:cstheme="minorHAnsi"/>
        </w:rPr>
        <w:t>w</w:t>
      </w:r>
      <w:r w:rsidR="008E7943" w:rsidRPr="00356D65">
        <w:rPr>
          <w:rFonts w:cstheme="minorHAnsi"/>
        </w:rPr>
        <w:t xml:space="preserve">ould </w:t>
      </w:r>
      <w:r w:rsidRPr="00356D65">
        <w:rPr>
          <w:rFonts w:cstheme="minorHAnsi"/>
        </w:rPr>
        <w:t xml:space="preserve">introduce a seafood traceability program to gather more information on supply chains and source fisheries for products with a higher risk profile for IUU fishing. </w:t>
      </w:r>
      <w:r w:rsidR="00B32C8F">
        <w:rPr>
          <w:rFonts w:cstheme="minorHAnsi"/>
        </w:rPr>
        <w:t xml:space="preserve">This could be </w:t>
      </w:r>
      <w:r w:rsidR="003A7D9B" w:rsidRPr="00356D65">
        <w:rPr>
          <w:rFonts w:cstheme="minorHAnsi"/>
        </w:rPr>
        <w:t xml:space="preserve">initially </w:t>
      </w:r>
      <w:r w:rsidRPr="00356D65">
        <w:rPr>
          <w:rFonts w:cstheme="minorHAnsi"/>
        </w:rPr>
        <w:t xml:space="preserve">applied to a narrow set of products to </w:t>
      </w:r>
      <w:r w:rsidR="00F51206" w:rsidRPr="00356D65">
        <w:rPr>
          <w:rFonts w:cstheme="minorHAnsi"/>
        </w:rPr>
        <w:t xml:space="preserve">assess </w:t>
      </w:r>
      <w:r w:rsidRPr="00356D65">
        <w:rPr>
          <w:rFonts w:cstheme="minorHAnsi"/>
        </w:rPr>
        <w:t>effectiveness. Based on initial risk assessment</w:t>
      </w:r>
      <w:r w:rsidR="00E70A1D" w:rsidRPr="00356D65">
        <w:rPr>
          <w:rFonts w:cstheme="minorHAnsi"/>
        </w:rPr>
        <w:t>s</w:t>
      </w:r>
      <w:r w:rsidRPr="00356D65">
        <w:rPr>
          <w:rFonts w:cstheme="minorHAnsi"/>
        </w:rPr>
        <w:t xml:space="preserve">, stakeholder input, and analysis conducted by other importing jurisdictions, </w:t>
      </w:r>
      <w:r w:rsidR="00AA73F1" w:rsidRPr="00356D65">
        <w:rPr>
          <w:rFonts w:cstheme="minorHAnsi"/>
        </w:rPr>
        <w:t xml:space="preserve">this </w:t>
      </w:r>
      <w:r w:rsidRPr="00356D65">
        <w:rPr>
          <w:rFonts w:cstheme="minorHAnsi"/>
        </w:rPr>
        <w:t>could</w:t>
      </w:r>
      <w:r w:rsidR="00AA73F1" w:rsidRPr="00356D65">
        <w:rPr>
          <w:rFonts w:cstheme="minorHAnsi"/>
        </w:rPr>
        <w:t xml:space="preserve"> initially </w:t>
      </w:r>
      <w:r w:rsidRPr="00356D65">
        <w:rPr>
          <w:rFonts w:cstheme="minorHAnsi"/>
        </w:rPr>
        <w:t>include</w:t>
      </w:r>
      <w:r w:rsidR="00AA73F1" w:rsidRPr="00356D65">
        <w:rPr>
          <w:rFonts w:cstheme="minorHAnsi"/>
        </w:rPr>
        <w:t xml:space="preserve"> </w:t>
      </w:r>
      <w:r w:rsidRPr="00356D65">
        <w:rPr>
          <w:rFonts w:cstheme="minorHAnsi"/>
        </w:rPr>
        <w:t xml:space="preserve">squid, sharks, sardines and surimi products. </w:t>
      </w:r>
      <w:r w:rsidR="008F6A89" w:rsidRPr="00356D65">
        <w:rPr>
          <w:rFonts w:cstheme="minorHAnsi"/>
        </w:rPr>
        <w:t>F</w:t>
      </w:r>
      <w:r w:rsidR="00FF0F7B" w:rsidRPr="00356D65">
        <w:rPr>
          <w:rFonts w:cstheme="minorHAnsi"/>
        </w:rPr>
        <w:t xml:space="preserve">urther </w:t>
      </w:r>
      <w:r w:rsidRPr="00356D65">
        <w:rPr>
          <w:rFonts w:cstheme="minorHAnsi"/>
        </w:rPr>
        <w:t xml:space="preserve">analysis </w:t>
      </w:r>
      <w:r w:rsidR="00433AF7">
        <w:rPr>
          <w:rFonts w:cstheme="minorHAnsi"/>
        </w:rPr>
        <w:t>would</w:t>
      </w:r>
      <w:r w:rsidR="00433AF7" w:rsidRPr="00356D65">
        <w:rPr>
          <w:rFonts w:cstheme="minorHAnsi"/>
        </w:rPr>
        <w:t xml:space="preserve"> </w:t>
      </w:r>
      <w:r w:rsidRPr="00356D65">
        <w:rPr>
          <w:rFonts w:cstheme="minorHAnsi"/>
        </w:rPr>
        <w:t xml:space="preserve">be conducted to </w:t>
      </w:r>
      <w:r w:rsidR="00B83353" w:rsidRPr="00356D65">
        <w:rPr>
          <w:rFonts w:cstheme="minorHAnsi"/>
        </w:rPr>
        <w:t>determine</w:t>
      </w:r>
      <w:r w:rsidR="00975099" w:rsidRPr="00356D65">
        <w:rPr>
          <w:rFonts w:cstheme="minorHAnsi"/>
        </w:rPr>
        <w:t xml:space="preserve"> the</w:t>
      </w:r>
      <w:r w:rsidR="00215244" w:rsidRPr="00356D65">
        <w:rPr>
          <w:rFonts w:cstheme="minorHAnsi"/>
        </w:rPr>
        <w:t xml:space="preserve"> final </w:t>
      </w:r>
      <w:r w:rsidR="00EC67AB" w:rsidRPr="00356D65">
        <w:rPr>
          <w:rFonts w:cstheme="minorHAnsi"/>
        </w:rPr>
        <w:t>set</w:t>
      </w:r>
      <w:r w:rsidR="00215244" w:rsidRPr="00356D65">
        <w:rPr>
          <w:rFonts w:cstheme="minorHAnsi"/>
        </w:rPr>
        <w:t xml:space="preserve"> </w:t>
      </w:r>
      <w:r w:rsidR="00975099" w:rsidRPr="00356D65">
        <w:rPr>
          <w:rFonts w:cstheme="minorHAnsi"/>
        </w:rPr>
        <w:t xml:space="preserve">of products </w:t>
      </w:r>
      <w:r w:rsidR="00B83353" w:rsidRPr="00356D65">
        <w:rPr>
          <w:rFonts w:cstheme="minorHAnsi"/>
        </w:rPr>
        <w:t>suitable for inclusion.</w:t>
      </w:r>
    </w:p>
    <w:p w14:paraId="1D598018" w14:textId="37121977" w:rsidR="007A73D5" w:rsidRPr="00356D65" w:rsidRDefault="00F757ED" w:rsidP="00990C03">
      <w:pPr>
        <w:rPr>
          <w:rFonts w:cstheme="minorHAnsi"/>
        </w:rPr>
      </w:pPr>
      <w:r w:rsidRPr="00356D65">
        <w:rPr>
          <w:rFonts w:cstheme="minorHAnsi"/>
        </w:rPr>
        <w:lastRenderedPageBreak/>
        <w:t xml:space="preserve">Importers of </w:t>
      </w:r>
      <w:r w:rsidR="00E70A1D" w:rsidRPr="00356D65">
        <w:rPr>
          <w:rFonts w:cstheme="minorHAnsi"/>
        </w:rPr>
        <w:t>these</w:t>
      </w:r>
      <w:r w:rsidR="00711BD5" w:rsidRPr="00356D65">
        <w:rPr>
          <w:rFonts w:cstheme="minorHAnsi"/>
        </w:rPr>
        <w:t xml:space="preserve"> </w:t>
      </w:r>
      <w:r w:rsidRPr="00356D65">
        <w:rPr>
          <w:rFonts w:cstheme="minorHAnsi"/>
        </w:rPr>
        <w:t xml:space="preserve">products would obtain an import permit similar to those used for products with biosecurity risks and collect KDEs essential for tracing the product through the supply chain. They would lodge KDEs into a government-sanctioned database at the time of their customs filings via the International Trade Cargo System (ICS), an existing </w:t>
      </w:r>
      <w:r w:rsidR="00FF009F">
        <w:rPr>
          <w:rFonts w:cstheme="minorHAnsi"/>
        </w:rPr>
        <w:t>department</w:t>
      </w:r>
      <w:r w:rsidRPr="00356D65">
        <w:rPr>
          <w:rFonts w:cstheme="minorHAnsi"/>
        </w:rPr>
        <w:t xml:space="preserve"> solution, or an upcoming platform like the digitalised Trade Single Window, as recommended by Australia's Simplified Trade System Taskforce.</w:t>
      </w:r>
    </w:p>
    <w:p w14:paraId="0D93E6F3" w14:textId="56D1EC09" w:rsidR="007A73D5" w:rsidRPr="00356D65" w:rsidRDefault="00F757ED" w:rsidP="00990C03">
      <w:pPr>
        <w:rPr>
          <w:rFonts w:cstheme="minorHAnsi"/>
        </w:rPr>
      </w:pPr>
      <w:r w:rsidRPr="00356D65">
        <w:rPr>
          <w:rFonts w:cstheme="minorHAnsi"/>
        </w:rPr>
        <w:t>Recommended KDEs (</w:t>
      </w:r>
      <w:r w:rsidR="000B5506">
        <w:rPr>
          <w:rFonts w:cstheme="minorHAnsi"/>
        </w:rPr>
        <w:fldChar w:fldCharType="begin"/>
      </w:r>
      <w:r w:rsidR="000B5506">
        <w:rPr>
          <w:rFonts w:cstheme="minorHAnsi"/>
        </w:rPr>
        <w:instrText xml:space="preserve"> REF _Ref147307414 \h </w:instrText>
      </w:r>
      <w:r w:rsidR="000B5506">
        <w:rPr>
          <w:rFonts w:cstheme="minorHAnsi"/>
        </w:rPr>
      </w:r>
      <w:r w:rsidR="000B5506">
        <w:rPr>
          <w:rFonts w:cstheme="minorHAnsi"/>
        </w:rPr>
        <w:fldChar w:fldCharType="separate"/>
      </w:r>
      <w:r w:rsidR="008C605A" w:rsidRPr="00356D65">
        <w:rPr>
          <w:rFonts w:cstheme="minorHAnsi"/>
        </w:rPr>
        <w:t xml:space="preserve">Table </w:t>
      </w:r>
      <w:r w:rsidR="008C605A">
        <w:rPr>
          <w:rFonts w:cstheme="minorHAnsi"/>
          <w:noProof/>
        </w:rPr>
        <w:t>1</w:t>
      </w:r>
      <w:r w:rsidR="000B5506">
        <w:rPr>
          <w:rFonts w:cstheme="minorHAnsi"/>
        </w:rPr>
        <w:fldChar w:fldCharType="end"/>
      </w:r>
      <w:r w:rsidRPr="00356D65">
        <w:rPr>
          <w:rFonts w:cstheme="minorHAnsi"/>
        </w:rPr>
        <w:t>) have been selected to align with those collected by other importing states to minimise compliance costs and trade risks. To minimise impacts on small-scale fishers</w:t>
      </w:r>
      <w:r w:rsidR="00500927" w:rsidRPr="00356D65">
        <w:rPr>
          <w:rFonts w:cstheme="minorHAnsi"/>
        </w:rPr>
        <w:t xml:space="preserve"> and to similarly align with </w:t>
      </w:r>
      <w:r w:rsidR="004C2932" w:rsidRPr="00356D65">
        <w:rPr>
          <w:rFonts w:cstheme="minorHAnsi"/>
        </w:rPr>
        <w:t>other importing states</w:t>
      </w:r>
      <w:r w:rsidRPr="00356D65">
        <w:rPr>
          <w:rFonts w:cstheme="minorHAnsi"/>
        </w:rPr>
        <w:t>, importers of catches from vessels up to 12m in length or 20 gross ton</w:t>
      </w:r>
      <w:r w:rsidR="00656507">
        <w:rPr>
          <w:rFonts w:cstheme="minorHAnsi"/>
        </w:rPr>
        <w:t>ne</w:t>
      </w:r>
      <w:r w:rsidRPr="00356D65">
        <w:rPr>
          <w:rFonts w:cstheme="minorHAnsi"/>
        </w:rPr>
        <w:t xml:space="preserve">s would be permitted to provide aggregated data to reduce the volume of required documentation and reduce the compliance burden. Further discussion of proposed KDEs is presented in </w:t>
      </w:r>
      <w:hyperlink w:anchor="_Appendix_A:" w:history="1">
        <w:r w:rsidR="00441063" w:rsidRPr="00441063">
          <w:rPr>
            <w:rStyle w:val="Hyperlink"/>
            <w:rFonts w:cstheme="minorHAnsi"/>
          </w:rPr>
          <w:t>A</w:t>
        </w:r>
        <w:r w:rsidRPr="00441063">
          <w:rPr>
            <w:rStyle w:val="Hyperlink"/>
            <w:rFonts w:cstheme="minorHAnsi"/>
          </w:rPr>
          <w:t>ppendix A</w:t>
        </w:r>
      </w:hyperlink>
      <w:r w:rsidRPr="00356D65">
        <w:rPr>
          <w:rFonts w:cstheme="minorHAnsi"/>
        </w:rPr>
        <w:t>.</w:t>
      </w:r>
    </w:p>
    <w:p w14:paraId="7E0F9DAA" w14:textId="2AA6F60B" w:rsidR="007A73D5" w:rsidRDefault="00F757ED" w:rsidP="00941F36">
      <w:pPr>
        <w:pStyle w:val="Caption"/>
        <w:rPr>
          <w:rFonts w:asciiTheme="minorHAnsi" w:hAnsiTheme="minorHAnsi" w:cstheme="minorHAnsi"/>
        </w:rPr>
      </w:pPr>
      <w:bookmarkStart w:id="79" w:name="_Ref147307414"/>
      <w:bookmarkStart w:id="80" w:name="_Toc146805750"/>
      <w:bookmarkStart w:id="81" w:name="_Toc147828163"/>
      <w:r w:rsidRPr="00356D65">
        <w:rPr>
          <w:rFonts w:asciiTheme="minorHAnsi" w:hAnsiTheme="minorHAnsi" w:cstheme="minorHAnsi"/>
        </w:rPr>
        <w:t xml:space="preserve">Table </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Table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1</w:t>
      </w:r>
      <w:r w:rsidR="00344F31" w:rsidRPr="00356D65">
        <w:rPr>
          <w:rFonts w:asciiTheme="minorHAnsi" w:hAnsiTheme="minorHAnsi" w:cstheme="minorHAnsi"/>
        </w:rPr>
        <w:fldChar w:fldCharType="end"/>
      </w:r>
      <w:bookmarkEnd w:id="79"/>
      <w:r w:rsidRPr="00356D65">
        <w:rPr>
          <w:rFonts w:asciiTheme="minorHAnsi" w:hAnsiTheme="minorHAnsi" w:cstheme="minorHAnsi"/>
        </w:rPr>
        <w:t xml:space="preserve"> </w:t>
      </w:r>
      <w:bookmarkStart w:id="82" w:name="_Hlk147393132"/>
      <w:r w:rsidRPr="00356D65">
        <w:rPr>
          <w:rFonts w:asciiTheme="minorHAnsi" w:hAnsiTheme="minorHAnsi" w:cstheme="minorHAnsi"/>
        </w:rPr>
        <w:t>Proposed key data elements</w:t>
      </w:r>
      <w:bookmarkEnd w:id="80"/>
      <w:bookmarkEnd w:id="81"/>
      <w:bookmarkEnd w:id="82"/>
    </w:p>
    <w:tbl>
      <w:tblPr>
        <w:tblW w:w="468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885"/>
        <w:gridCol w:w="2772"/>
        <w:gridCol w:w="1211"/>
        <w:gridCol w:w="1212"/>
        <w:gridCol w:w="1213"/>
        <w:gridCol w:w="1213"/>
      </w:tblGrid>
      <w:tr w:rsidR="00777536" w14:paraId="63140EC8" w14:textId="77777777" w:rsidTr="00AD09EE">
        <w:trPr>
          <w:cantSplit/>
          <w:tblHeader/>
        </w:trPr>
        <w:tc>
          <w:tcPr>
            <w:tcW w:w="424" w:type="pct"/>
            <w:tcMar>
              <w:left w:w="108" w:type="dxa"/>
              <w:right w:w="108" w:type="dxa"/>
            </w:tcMar>
          </w:tcPr>
          <w:p w14:paraId="76E8E2EB" w14:textId="6AFD293C" w:rsidR="00777536" w:rsidRPr="00D50268" w:rsidRDefault="00BE26D9" w:rsidP="00AD09EE">
            <w:pPr>
              <w:pStyle w:val="TableHeading"/>
            </w:pPr>
            <w:r>
              <w:t>Category</w:t>
            </w:r>
          </w:p>
        </w:tc>
        <w:tc>
          <w:tcPr>
            <w:tcW w:w="1649" w:type="pct"/>
            <w:tcMar>
              <w:left w:w="108" w:type="dxa"/>
              <w:right w:w="108" w:type="dxa"/>
            </w:tcMar>
          </w:tcPr>
          <w:p w14:paraId="5F563D31" w14:textId="77777777" w:rsidR="00777536" w:rsidRPr="00D50268" w:rsidRDefault="00777536" w:rsidP="00AD09EE">
            <w:pPr>
              <w:pStyle w:val="TableHeading"/>
            </w:pPr>
            <w:r w:rsidRPr="00D50268">
              <w:t>Key data elements</w:t>
            </w:r>
          </w:p>
        </w:tc>
        <w:tc>
          <w:tcPr>
            <w:tcW w:w="731" w:type="pct"/>
            <w:tcMar>
              <w:left w:w="108" w:type="dxa"/>
              <w:right w:w="108" w:type="dxa"/>
            </w:tcMar>
          </w:tcPr>
          <w:p w14:paraId="0A766954" w14:textId="77777777" w:rsidR="00777536" w:rsidRPr="00D50268" w:rsidRDefault="00777536" w:rsidP="00AD09EE">
            <w:pPr>
              <w:pStyle w:val="TableHeading"/>
            </w:pPr>
            <w:r w:rsidRPr="00D50268">
              <w:t>Australia</w:t>
            </w:r>
          </w:p>
        </w:tc>
        <w:tc>
          <w:tcPr>
            <w:tcW w:w="732" w:type="pct"/>
            <w:tcMar>
              <w:left w:w="108" w:type="dxa"/>
              <w:right w:w="108" w:type="dxa"/>
            </w:tcMar>
          </w:tcPr>
          <w:p w14:paraId="7BB37DE6" w14:textId="77777777" w:rsidR="00777536" w:rsidRPr="00D50268" w:rsidRDefault="00777536" w:rsidP="00AD09EE">
            <w:pPr>
              <w:pStyle w:val="TableHeading"/>
            </w:pPr>
            <w:r w:rsidRPr="00D50268">
              <w:t>EU</w:t>
            </w:r>
          </w:p>
        </w:tc>
        <w:tc>
          <w:tcPr>
            <w:tcW w:w="732" w:type="pct"/>
            <w:tcMar>
              <w:left w:w="108" w:type="dxa"/>
              <w:right w:w="108" w:type="dxa"/>
            </w:tcMar>
          </w:tcPr>
          <w:p w14:paraId="2FF1DE36" w14:textId="77777777" w:rsidR="00777536" w:rsidRPr="00D50268" w:rsidRDefault="00777536" w:rsidP="00AD09EE">
            <w:pPr>
              <w:pStyle w:val="TableHeading"/>
            </w:pPr>
            <w:r w:rsidRPr="00D50268">
              <w:t>US</w:t>
            </w:r>
          </w:p>
        </w:tc>
        <w:tc>
          <w:tcPr>
            <w:tcW w:w="732" w:type="pct"/>
            <w:tcMar>
              <w:left w:w="108" w:type="dxa"/>
              <w:right w:w="108" w:type="dxa"/>
            </w:tcMar>
          </w:tcPr>
          <w:p w14:paraId="6CE6889E" w14:textId="77777777" w:rsidR="00777536" w:rsidRPr="00D50268" w:rsidRDefault="00777536" w:rsidP="00AD09EE">
            <w:pPr>
              <w:pStyle w:val="TableHeading"/>
            </w:pPr>
            <w:r w:rsidRPr="00D50268">
              <w:t>Japan</w:t>
            </w:r>
          </w:p>
        </w:tc>
      </w:tr>
      <w:tr w:rsidR="00777536" w14:paraId="75AE0109" w14:textId="77777777" w:rsidTr="00AD09EE">
        <w:tc>
          <w:tcPr>
            <w:tcW w:w="424" w:type="pct"/>
            <w:vMerge w:val="restart"/>
            <w:tcMar>
              <w:left w:w="108" w:type="dxa"/>
              <w:right w:w="108" w:type="dxa"/>
            </w:tcMar>
          </w:tcPr>
          <w:p w14:paraId="1387F264" w14:textId="77777777" w:rsidR="00777536" w:rsidRPr="00CE2713" w:rsidRDefault="00777536" w:rsidP="00AD09EE">
            <w:pPr>
              <w:pStyle w:val="TableText"/>
              <w:rPr>
                <w:rStyle w:val="Strong"/>
              </w:rPr>
            </w:pPr>
            <w:r w:rsidRPr="00CE2713">
              <w:rPr>
                <w:rStyle w:val="Strong"/>
              </w:rPr>
              <w:t>Who</w:t>
            </w:r>
          </w:p>
        </w:tc>
        <w:tc>
          <w:tcPr>
            <w:tcW w:w="1649" w:type="pct"/>
            <w:tcMar>
              <w:left w:w="108" w:type="dxa"/>
              <w:right w:w="108" w:type="dxa"/>
            </w:tcMar>
          </w:tcPr>
          <w:p w14:paraId="616A90BC" w14:textId="77777777" w:rsidR="00777536" w:rsidRPr="00CE2713" w:rsidRDefault="00777536" w:rsidP="00AD09EE">
            <w:pPr>
              <w:pStyle w:val="TableText"/>
            </w:pPr>
            <w:r w:rsidRPr="00CE2713">
              <w:t>Vessel name</w:t>
            </w:r>
          </w:p>
        </w:tc>
        <w:tc>
          <w:tcPr>
            <w:tcW w:w="731" w:type="pct"/>
            <w:shd w:val="clear" w:color="auto" w:fill="EAF1DD" w:themeFill="accent3" w:themeFillTint="33"/>
            <w:tcMar>
              <w:left w:w="108" w:type="dxa"/>
              <w:right w:w="108" w:type="dxa"/>
            </w:tcMar>
          </w:tcPr>
          <w:p w14:paraId="503F7528"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D7E58D9"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63234416"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5AF7F63A" w14:textId="77777777" w:rsidR="00777536" w:rsidRPr="00CE2713" w:rsidRDefault="00777536" w:rsidP="00AD09EE">
            <w:pPr>
              <w:pStyle w:val="TableText"/>
            </w:pPr>
            <w:r>
              <w:t>Required</w:t>
            </w:r>
          </w:p>
        </w:tc>
      </w:tr>
      <w:tr w:rsidR="00777536" w14:paraId="5B4BB0C2" w14:textId="77777777" w:rsidTr="00AD09EE">
        <w:tc>
          <w:tcPr>
            <w:tcW w:w="424" w:type="pct"/>
            <w:vMerge/>
            <w:tcMar>
              <w:left w:w="108" w:type="dxa"/>
              <w:right w:w="108" w:type="dxa"/>
            </w:tcMar>
          </w:tcPr>
          <w:p w14:paraId="2F6A9AAD" w14:textId="77777777" w:rsidR="00777536" w:rsidRPr="00CE2713" w:rsidRDefault="00777536" w:rsidP="00AD09EE">
            <w:pPr>
              <w:pStyle w:val="TableText"/>
              <w:rPr>
                <w:rStyle w:val="Strong"/>
              </w:rPr>
            </w:pPr>
          </w:p>
        </w:tc>
        <w:tc>
          <w:tcPr>
            <w:tcW w:w="1649" w:type="pct"/>
            <w:tcMar>
              <w:left w:w="108" w:type="dxa"/>
              <w:right w:w="108" w:type="dxa"/>
            </w:tcMar>
          </w:tcPr>
          <w:p w14:paraId="27BCA19C" w14:textId="77777777" w:rsidR="00777536" w:rsidRPr="00CE2713" w:rsidRDefault="00777536" w:rsidP="00AD09EE">
            <w:pPr>
              <w:pStyle w:val="TableText"/>
            </w:pPr>
            <w:r w:rsidRPr="00CE2713">
              <w:t>Unique vessel identifier or IMO</w:t>
            </w:r>
          </w:p>
        </w:tc>
        <w:tc>
          <w:tcPr>
            <w:tcW w:w="731" w:type="pct"/>
            <w:shd w:val="clear" w:color="auto" w:fill="FFFFCC"/>
            <w:tcMar>
              <w:left w:w="108" w:type="dxa"/>
              <w:right w:w="108" w:type="dxa"/>
            </w:tcMar>
          </w:tcPr>
          <w:p w14:paraId="0A90B172" w14:textId="77777777" w:rsidR="00777536" w:rsidRPr="00CE2713" w:rsidRDefault="00777536" w:rsidP="00AD09EE">
            <w:pPr>
              <w:pStyle w:val="TableText"/>
            </w:pPr>
            <w:r>
              <w:t>Conditional</w:t>
            </w:r>
          </w:p>
        </w:tc>
        <w:tc>
          <w:tcPr>
            <w:tcW w:w="732" w:type="pct"/>
            <w:shd w:val="clear" w:color="auto" w:fill="FFFFCC"/>
            <w:tcMar>
              <w:left w:w="108" w:type="dxa"/>
              <w:right w:w="108" w:type="dxa"/>
            </w:tcMar>
          </w:tcPr>
          <w:p w14:paraId="6BF418BC" w14:textId="77777777" w:rsidR="00777536" w:rsidRPr="00CE2713" w:rsidRDefault="00777536" w:rsidP="00AD09EE">
            <w:pPr>
              <w:pStyle w:val="TableText"/>
            </w:pPr>
            <w:r>
              <w:t>Conditional</w:t>
            </w:r>
          </w:p>
        </w:tc>
        <w:tc>
          <w:tcPr>
            <w:tcW w:w="732" w:type="pct"/>
            <w:shd w:val="clear" w:color="auto" w:fill="FFFFCC"/>
            <w:tcMar>
              <w:left w:w="108" w:type="dxa"/>
              <w:right w:w="108" w:type="dxa"/>
            </w:tcMar>
          </w:tcPr>
          <w:p w14:paraId="0E65D897" w14:textId="77777777" w:rsidR="00777536" w:rsidRPr="00CE2713" w:rsidRDefault="00777536" w:rsidP="00AD09EE">
            <w:pPr>
              <w:pStyle w:val="TableText"/>
            </w:pPr>
            <w:r>
              <w:t>Conditional</w:t>
            </w:r>
          </w:p>
        </w:tc>
        <w:tc>
          <w:tcPr>
            <w:tcW w:w="732" w:type="pct"/>
            <w:shd w:val="clear" w:color="auto" w:fill="FFFFCC"/>
            <w:tcMar>
              <w:left w:w="108" w:type="dxa"/>
              <w:right w:w="108" w:type="dxa"/>
            </w:tcMar>
          </w:tcPr>
          <w:p w14:paraId="7432C8BB" w14:textId="77777777" w:rsidR="00777536" w:rsidRPr="00CE2713" w:rsidRDefault="00777536" w:rsidP="00AD09EE">
            <w:pPr>
              <w:pStyle w:val="TableText"/>
            </w:pPr>
            <w:r>
              <w:t>Conditional</w:t>
            </w:r>
          </w:p>
        </w:tc>
      </w:tr>
      <w:tr w:rsidR="00777536" w14:paraId="0C349626" w14:textId="77777777" w:rsidTr="00AD09EE">
        <w:tc>
          <w:tcPr>
            <w:tcW w:w="424" w:type="pct"/>
            <w:vMerge/>
            <w:tcMar>
              <w:left w:w="108" w:type="dxa"/>
              <w:right w:w="108" w:type="dxa"/>
            </w:tcMar>
          </w:tcPr>
          <w:p w14:paraId="01C8E204" w14:textId="77777777" w:rsidR="00777536" w:rsidRPr="00CE2713" w:rsidRDefault="00777536" w:rsidP="00AD09EE">
            <w:pPr>
              <w:pStyle w:val="TableText"/>
              <w:rPr>
                <w:rStyle w:val="Strong"/>
              </w:rPr>
            </w:pPr>
          </w:p>
        </w:tc>
        <w:tc>
          <w:tcPr>
            <w:tcW w:w="1649" w:type="pct"/>
            <w:tcMar>
              <w:left w:w="108" w:type="dxa"/>
              <w:right w:w="108" w:type="dxa"/>
            </w:tcMar>
          </w:tcPr>
          <w:p w14:paraId="12935746" w14:textId="77777777" w:rsidR="00777536" w:rsidRPr="00CE2713" w:rsidRDefault="00777536" w:rsidP="00AD09EE">
            <w:pPr>
              <w:pStyle w:val="TableText"/>
            </w:pPr>
            <w:r w:rsidRPr="00CE2713">
              <w:t>Flag state of vessel</w:t>
            </w:r>
          </w:p>
        </w:tc>
        <w:tc>
          <w:tcPr>
            <w:tcW w:w="731" w:type="pct"/>
            <w:shd w:val="clear" w:color="auto" w:fill="EAF1DD" w:themeFill="accent3" w:themeFillTint="33"/>
            <w:tcMar>
              <w:left w:w="108" w:type="dxa"/>
              <w:right w:w="108" w:type="dxa"/>
            </w:tcMar>
          </w:tcPr>
          <w:p w14:paraId="3987C52A"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8A3B799"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BC72C2B"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12F64152" w14:textId="77777777" w:rsidR="00777536" w:rsidRPr="00CE2713" w:rsidRDefault="00777536" w:rsidP="00AD09EE">
            <w:pPr>
              <w:pStyle w:val="TableText"/>
            </w:pPr>
            <w:r>
              <w:t>Required</w:t>
            </w:r>
          </w:p>
        </w:tc>
      </w:tr>
      <w:tr w:rsidR="00777536" w14:paraId="7EC9FA6A" w14:textId="77777777" w:rsidTr="00AD09EE">
        <w:tc>
          <w:tcPr>
            <w:tcW w:w="424" w:type="pct"/>
            <w:vMerge/>
            <w:tcMar>
              <w:left w:w="108" w:type="dxa"/>
              <w:right w:w="108" w:type="dxa"/>
            </w:tcMar>
          </w:tcPr>
          <w:p w14:paraId="5870DB7D" w14:textId="77777777" w:rsidR="00777536" w:rsidRPr="00CE2713" w:rsidRDefault="00777536" w:rsidP="00AD09EE">
            <w:pPr>
              <w:pStyle w:val="TableText"/>
              <w:rPr>
                <w:rStyle w:val="Strong"/>
              </w:rPr>
            </w:pPr>
          </w:p>
        </w:tc>
        <w:tc>
          <w:tcPr>
            <w:tcW w:w="1649" w:type="pct"/>
            <w:tcMar>
              <w:left w:w="108" w:type="dxa"/>
              <w:right w:w="108" w:type="dxa"/>
            </w:tcMar>
          </w:tcPr>
          <w:p w14:paraId="7CA12046" w14:textId="77777777" w:rsidR="00777536" w:rsidRPr="00CE2713" w:rsidRDefault="00777536" w:rsidP="00AD09EE">
            <w:pPr>
              <w:pStyle w:val="TableText"/>
            </w:pPr>
            <w:r w:rsidRPr="00CE2713">
              <w:t>International radio call signal</w:t>
            </w:r>
          </w:p>
        </w:tc>
        <w:tc>
          <w:tcPr>
            <w:tcW w:w="731" w:type="pct"/>
            <w:shd w:val="clear" w:color="auto" w:fill="FFFFCC"/>
            <w:tcMar>
              <w:left w:w="108" w:type="dxa"/>
              <w:right w:w="108" w:type="dxa"/>
            </w:tcMar>
          </w:tcPr>
          <w:p w14:paraId="4C6023C7" w14:textId="77777777" w:rsidR="00777536" w:rsidRPr="00CE2713" w:rsidRDefault="00777536" w:rsidP="00AD09EE">
            <w:pPr>
              <w:pStyle w:val="TableText"/>
            </w:pPr>
            <w:r>
              <w:t>Conditional</w:t>
            </w:r>
          </w:p>
        </w:tc>
        <w:tc>
          <w:tcPr>
            <w:tcW w:w="732" w:type="pct"/>
            <w:shd w:val="clear" w:color="auto" w:fill="EAF1DD" w:themeFill="accent3" w:themeFillTint="33"/>
            <w:tcMar>
              <w:left w:w="108" w:type="dxa"/>
              <w:right w:w="108" w:type="dxa"/>
            </w:tcMar>
          </w:tcPr>
          <w:p w14:paraId="1F4956FF"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5B9B35F9" w14:textId="77777777" w:rsidR="00777536" w:rsidRPr="00CE2713" w:rsidRDefault="00777536" w:rsidP="00AD09EE">
            <w:pPr>
              <w:pStyle w:val="TableText"/>
            </w:pPr>
            <w:r>
              <w:t>Non-required</w:t>
            </w:r>
          </w:p>
        </w:tc>
        <w:tc>
          <w:tcPr>
            <w:tcW w:w="732" w:type="pct"/>
            <w:shd w:val="clear" w:color="auto" w:fill="FFFFCC"/>
            <w:tcMar>
              <w:left w:w="108" w:type="dxa"/>
              <w:right w:w="108" w:type="dxa"/>
            </w:tcMar>
          </w:tcPr>
          <w:p w14:paraId="6C727A48" w14:textId="77777777" w:rsidR="00777536" w:rsidRPr="00CE2713" w:rsidRDefault="00777536" w:rsidP="00AD09EE">
            <w:pPr>
              <w:pStyle w:val="TableText"/>
            </w:pPr>
            <w:r>
              <w:t>Conditional</w:t>
            </w:r>
          </w:p>
        </w:tc>
      </w:tr>
      <w:tr w:rsidR="00777536" w14:paraId="69F6B44C" w14:textId="77777777" w:rsidTr="00AD09EE">
        <w:tc>
          <w:tcPr>
            <w:tcW w:w="424" w:type="pct"/>
            <w:vMerge/>
            <w:tcMar>
              <w:left w:w="108" w:type="dxa"/>
              <w:right w:w="108" w:type="dxa"/>
            </w:tcMar>
          </w:tcPr>
          <w:p w14:paraId="2598A1D5" w14:textId="77777777" w:rsidR="00777536" w:rsidRPr="00CE2713" w:rsidRDefault="00777536" w:rsidP="00AD09EE">
            <w:pPr>
              <w:pStyle w:val="TableText"/>
              <w:rPr>
                <w:rStyle w:val="Strong"/>
              </w:rPr>
            </w:pPr>
          </w:p>
        </w:tc>
        <w:tc>
          <w:tcPr>
            <w:tcW w:w="1649" w:type="pct"/>
            <w:tcMar>
              <w:left w:w="108" w:type="dxa"/>
              <w:right w:w="108" w:type="dxa"/>
            </w:tcMar>
          </w:tcPr>
          <w:p w14:paraId="6B851C74" w14:textId="77777777" w:rsidR="00777536" w:rsidRPr="00CE2713" w:rsidRDefault="00777536" w:rsidP="00AD09EE">
            <w:pPr>
              <w:pStyle w:val="TableText"/>
            </w:pPr>
            <w:r w:rsidRPr="00CE2713">
              <w:t>Information on export/re-exporter</w:t>
            </w:r>
          </w:p>
        </w:tc>
        <w:tc>
          <w:tcPr>
            <w:tcW w:w="731" w:type="pct"/>
            <w:shd w:val="clear" w:color="auto" w:fill="EAF1DD" w:themeFill="accent3" w:themeFillTint="33"/>
            <w:tcMar>
              <w:left w:w="108" w:type="dxa"/>
              <w:right w:w="108" w:type="dxa"/>
            </w:tcMar>
          </w:tcPr>
          <w:p w14:paraId="6CA17132"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08806A1A"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41732051"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78AB9817" w14:textId="77777777" w:rsidR="00777536" w:rsidRPr="00CE2713" w:rsidRDefault="00777536" w:rsidP="00AD09EE">
            <w:pPr>
              <w:pStyle w:val="TableText"/>
            </w:pPr>
            <w:r>
              <w:t>Required</w:t>
            </w:r>
          </w:p>
        </w:tc>
      </w:tr>
      <w:tr w:rsidR="00777536" w14:paraId="7380C376" w14:textId="77777777" w:rsidTr="00AD09EE">
        <w:tc>
          <w:tcPr>
            <w:tcW w:w="424" w:type="pct"/>
            <w:vMerge/>
            <w:tcMar>
              <w:left w:w="108" w:type="dxa"/>
              <w:right w:w="108" w:type="dxa"/>
            </w:tcMar>
          </w:tcPr>
          <w:p w14:paraId="386FB0E2" w14:textId="77777777" w:rsidR="00777536" w:rsidRPr="00CE2713" w:rsidRDefault="00777536" w:rsidP="00AD09EE">
            <w:pPr>
              <w:pStyle w:val="TableText"/>
              <w:rPr>
                <w:rStyle w:val="Strong"/>
              </w:rPr>
            </w:pPr>
          </w:p>
        </w:tc>
        <w:tc>
          <w:tcPr>
            <w:tcW w:w="1649" w:type="pct"/>
            <w:tcMar>
              <w:left w:w="108" w:type="dxa"/>
              <w:right w:w="108" w:type="dxa"/>
            </w:tcMar>
          </w:tcPr>
          <w:p w14:paraId="2FE1AFCF" w14:textId="77777777" w:rsidR="00777536" w:rsidRPr="00CE2713" w:rsidRDefault="00777536" w:rsidP="00AD09EE">
            <w:pPr>
              <w:pStyle w:val="TableText"/>
            </w:pPr>
            <w:r w:rsidRPr="00CE2713">
              <w:t>Information on importer</w:t>
            </w:r>
          </w:p>
        </w:tc>
        <w:tc>
          <w:tcPr>
            <w:tcW w:w="731" w:type="pct"/>
            <w:shd w:val="clear" w:color="auto" w:fill="EAF1DD" w:themeFill="accent3" w:themeFillTint="33"/>
            <w:tcMar>
              <w:left w:w="108" w:type="dxa"/>
              <w:right w:w="108" w:type="dxa"/>
            </w:tcMar>
          </w:tcPr>
          <w:p w14:paraId="00226CA6"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43AEC49E"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2B9B09A"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48B8C595" w14:textId="77777777" w:rsidR="00777536" w:rsidRPr="00CE2713" w:rsidRDefault="00777536" w:rsidP="00AD09EE">
            <w:pPr>
              <w:pStyle w:val="TableText"/>
            </w:pPr>
            <w:r>
              <w:t>Required</w:t>
            </w:r>
          </w:p>
        </w:tc>
      </w:tr>
      <w:tr w:rsidR="00777536" w14:paraId="592DD6D7" w14:textId="77777777" w:rsidTr="00AD09EE">
        <w:tc>
          <w:tcPr>
            <w:tcW w:w="424" w:type="pct"/>
            <w:vMerge w:val="restart"/>
            <w:tcMar>
              <w:left w:w="108" w:type="dxa"/>
              <w:right w:w="108" w:type="dxa"/>
            </w:tcMar>
          </w:tcPr>
          <w:p w14:paraId="2DD77A02" w14:textId="77777777" w:rsidR="00777536" w:rsidRPr="00CE2713" w:rsidRDefault="00777536" w:rsidP="00AD09EE">
            <w:pPr>
              <w:pStyle w:val="TableText"/>
              <w:rPr>
                <w:rStyle w:val="Strong"/>
              </w:rPr>
            </w:pPr>
            <w:r w:rsidRPr="00CE2713">
              <w:rPr>
                <w:rStyle w:val="Strong"/>
              </w:rPr>
              <w:t>What</w:t>
            </w:r>
          </w:p>
        </w:tc>
        <w:tc>
          <w:tcPr>
            <w:tcW w:w="1649" w:type="pct"/>
            <w:tcMar>
              <w:left w:w="108" w:type="dxa"/>
              <w:right w:w="108" w:type="dxa"/>
            </w:tcMar>
          </w:tcPr>
          <w:p w14:paraId="3E70672F" w14:textId="77777777" w:rsidR="00777536" w:rsidRPr="00CE2713" w:rsidRDefault="00777536" w:rsidP="00AD09EE">
            <w:pPr>
              <w:pStyle w:val="TableText"/>
            </w:pPr>
            <w:r w:rsidRPr="00CE2713">
              <w:t>Product type</w:t>
            </w:r>
          </w:p>
        </w:tc>
        <w:tc>
          <w:tcPr>
            <w:tcW w:w="731" w:type="pct"/>
            <w:shd w:val="clear" w:color="auto" w:fill="EAF1DD" w:themeFill="accent3" w:themeFillTint="33"/>
            <w:tcMar>
              <w:left w:w="108" w:type="dxa"/>
              <w:right w:w="108" w:type="dxa"/>
            </w:tcMar>
          </w:tcPr>
          <w:p w14:paraId="79334259"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3E854D17"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1AEB2F78"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4B88C657" w14:textId="77777777" w:rsidR="00777536" w:rsidRPr="00CE2713" w:rsidRDefault="00777536" w:rsidP="00AD09EE">
            <w:pPr>
              <w:pStyle w:val="TableText"/>
            </w:pPr>
            <w:r>
              <w:t>Required</w:t>
            </w:r>
          </w:p>
        </w:tc>
      </w:tr>
      <w:tr w:rsidR="00777536" w14:paraId="65BD2C38" w14:textId="77777777" w:rsidTr="00AD09EE">
        <w:tc>
          <w:tcPr>
            <w:tcW w:w="424" w:type="pct"/>
            <w:vMerge/>
            <w:tcMar>
              <w:left w:w="108" w:type="dxa"/>
              <w:right w:w="108" w:type="dxa"/>
            </w:tcMar>
          </w:tcPr>
          <w:p w14:paraId="4E97CAC6" w14:textId="77777777" w:rsidR="00777536" w:rsidRPr="00CE2713" w:rsidRDefault="00777536" w:rsidP="00AD09EE">
            <w:pPr>
              <w:pStyle w:val="TableText"/>
              <w:rPr>
                <w:rStyle w:val="Strong"/>
              </w:rPr>
            </w:pPr>
          </w:p>
        </w:tc>
        <w:tc>
          <w:tcPr>
            <w:tcW w:w="1649" w:type="pct"/>
            <w:tcMar>
              <w:left w:w="108" w:type="dxa"/>
              <w:right w:w="108" w:type="dxa"/>
            </w:tcMar>
          </w:tcPr>
          <w:p w14:paraId="304AF183" w14:textId="77777777" w:rsidR="00777536" w:rsidRPr="00CE2713" w:rsidRDefault="00777536" w:rsidP="00AD09EE">
            <w:pPr>
              <w:pStyle w:val="TableText"/>
            </w:pPr>
            <w:r w:rsidRPr="00CE2713">
              <w:t>Species name (3 alpha code)</w:t>
            </w:r>
          </w:p>
        </w:tc>
        <w:tc>
          <w:tcPr>
            <w:tcW w:w="731" w:type="pct"/>
            <w:shd w:val="clear" w:color="auto" w:fill="EAF1DD" w:themeFill="accent3" w:themeFillTint="33"/>
            <w:tcMar>
              <w:left w:w="108" w:type="dxa"/>
              <w:right w:w="108" w:type="dxa"/>
            </w:tcMar>
          </w:tcPr>
          <w:p w14:paraId="461FF16D"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527DBD56"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3CD564CF" w14:textId="77777777" w:rsidR="00777536" w:rsidRPr="00CE2713" w:rsidRDefault="00777536" w:rsidP="00AD09EE">
            <w:pPr>
              <w:pStyle w:val="TableText"/>
            </w:pPr>
            <w:r>
              <w:t>Required</w:t>
            </w:r>
          </w:p>
        </w:tc>
        <w:tc>
          <w:tcPr>
            <w:tcW w:w="732" w:type="pct"/>
            <w:shd w:val="clear" w:color="auto" w:fill="FFFFCC"/>
            <w:tcMar>
              <w:left w:w="108" w:type="dxa"/>
              <w:right w:w="108" w:type="dxa"/>
            </w:tcMar>
          </w:tcPr>
          <w:p w14:paraId="6189277F" w14:textId="77777777" w:rsidR="00777536" w:rsidRPr="00CE2713" w:rsidRDefault="00777536" w:rsidP="00AD09EE">
            <w:pPr>
              <w:pStyle w:val="TableText"/>
            </w:pPr>
            <w:r>
              <w:t>Conditional</w:t>
            </w:r>
          </w:p>
        </w:tc>
      </w:tr>
      <w:tr w:rsidR="00777536" w14:paraId="5848610D" w14:textId="77777777" w:rsidTr="00AD09EE">
        <w:tc>
          <w:tcPr>
            <w:tcW w:w="424" w:type="pct"/>
            <w:vMerge/>
            <w:tcMar>
              <w:left w:w="108" w:type="dxa"/>
              <w:right w:w="108" w:type="dxa"/>
            </w:tcMar>
          </w:tcPr>
          <w:p w14:paraId="25564E91" w14:textId="77777777" w:rsidR="00777536" w:rsidRPr="00CE2713" w:rsidRDefault="00777536" w:rsidP="00AD09EE">
            <w:pPr>
              <w:pStyle w:val="TableText"/>
              <w:rPr>
                <w:rStyle w:val="Strong"/>
              </w:rPr>
            </w:pPr>
          </w:p>
        </w:tc>
        <w:tc>
          <w:tcPr>
            <w:tcW w:w="1649" w:type="pct"/>
            <w:tcMar>
              <w:left w:w="108" w:type="dxa"/>
              <w:right w:w="108" w:type="dxa"/>
            </w:tcMar>
          </w:tcPr>
          <w:p w14:paraId="7B10CB91" w14:textId="77777777" w:rsidR="00777536" w:rsidRPr="00CE2713" w:rsidRDefault="00777536" w:rsidP="00AD09EE">
            <w:pPr>
              <w:pStyle w:val="TableText"/>
            </w:pPr>
            <w:r w:rsidRPr="00CE2713">
              <w:t>Estimated live weight</w:t>
            </w:r>
          </w:p>
        </w:tc>
        <w:tc>
          <w:tcPr>
            <w:tcW w:w="731" w:type="pct"/>
            <w:shd w:val="clear" w:color="auto" w:fill="FFFFCC"/>
            <w:tcMar>
              <w:left w:w="108" w:type="dxa"/>
              <w:right w:w="108" w:type="dxa"/>
            </w:tcMar>
          </w:tcPr>
          <w:p w14:paraId="4E5E7109" w14:textId="77777777" w:rsidR="00777536" w:rsidRPr="00CE2713" w:rsidRDefault="00777536" w:rsidP="00AD09EE">
            <w:pPr>
              <w:pStyle w:val="TableText"/>
            </w:pPr>
            <w:r>
              <w:t>Conditional</w:t>
            </w:r>
          </w:p>
        </w:tc>
        <w:tc>
          <w:tcPr>
            <w:tcW w:w="732" w:type="pct"/>
            <w:shd w:val="clear" w:color="auto" w:fill="EAF1DD" w:themeFill="accent3" w:themeFillTint="33"/>
            <w:tcMar>
              <w:left w:w="108" w:type="dxa"/>
              <w:right w:w="108" w:type="dxa"/>
            </w:tcMar>
          </w:tcPr>
          <w:p w14:paraId="18234DC0"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1D6A6C4F" w14:textId="77777777" w:rsidR="00777536" w:rsidRPr="00CE2713" w:rsidRDefault="00777536" w:rsidP="00AD09EE">
            <w:pPr>
              <w:pStyle w:val="TableText"/>
            </w:pPr>
            <w:r>
              <w:t>Non-required</w:t>
            </w:r>
          </w:p>
        </w:tc>
        <w:tc>
          <w:tcPr>
            <w:tcW w:w="732" w:type="pct"/>
            <w:shd w:val="clear" w:color="auto" w:fill="EAF1DD" w:themeFill="accent3" w:themeFillTint="33"/>
            <w:tcMar>
              <w:left w:w="108" w:type="dxa"/>
              <w:right w:w="108" w:type="dxa"/>
            </w:tcMar>
          </w:tcPr>
          <w:p w14:paraId="16C9D6F6" w14:textId="77777777" w:rsidR="00777536" w:rsidRPr="00CE2713" w:rsidRDefault="00777536" w:rsidP="00AD09EE">
            <w:pPr>
              <w:pStyle w:val="TableText"/>
            </w:pPr>
            <w:r>
              <w:t>Required</w:t>
            </w:r>
          </w:p>
        </w:tc>
      </w:tr>
      <w:tr w:rsidR="00777536" w14:paraId="2C147171" w14:textId="77777777" w:rsidTr="00AD09EE">
        <w:tc>
          <w:tcPr>
            <w:tcW w:w="424" w:type="pct"/>
            <w:vMerge/>
            <w:tcMar>
              <w:left w:w="108" w:type="dxa"/>
              <w:right w:w="108" w:type="dxa"/>
            </w:tcMar>
          </w:tcPr>
          <w:p w14:paraId="6BC006B6" w14:textId="77777777" w:rsidR="00777536" w:rsidRPr="00CE2713" w:rsidRDefault="00777536" w:rsidP="00AD09EE">
            <w:pPr>
              <w:pStyle w:val="TableText"/>
              <w:rPr>
                <w:rStyle w:val="Strong"/>
              </w:rPr>
            </w:pPr>
          </w:p>
        </w:tc>
        <w:tc>
          <w:tcPr>
            <w:tcW w:w="1649" w:type="pct"/>
            <w:tcMar>
              <w:left w:w="108" w:type="dxa"/>
              <w:right w:w="108" w:type="dxa"/>
            </w:tcMar>
          </w:tcPr>
          <w:p w14:paraId="40CE6FE6" w14:textId="77777777" w:rsidR="00777536" w:rsidRPr="00CE2713" w:rsidRDefault="00777536" w:rsidP="00AD09EE">
            <w:pPr>
              <w:pStyle w:val="TableText"/>
            </w:pPr>
            <w:r w:rsidRPr="00CE2713">
              <w:t>Processed weight</w:t>
            </w:r>
          </w:p>
        </w:tc>
        <w:tc>
          <w:tcPr>
            <w:tcW w:w="731" w:type="pct"/>
            <w:shd w:val="clear" w:color="auto" w:fill="EAF1DD" w:themeFill="accent3" w:themeFillTint="33"/>
            <w:tcMar>
              <w:left w:w="108" w:type="dxa"/>
              <w:right w:w="108" w:type="dxa"/>
            </w:tcMar>
          </w:tcPr>
          <w:p w14:paraId="4AA7A717"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1CC203B6"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5A15153D"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75DCA0DF" w14:textId="77777777" w:rsidR="00777536" w:rsidRPr="00CE2713" w:rsidRDefault="00777536" w:rsidP="00AD09EE">
            <w:pPr>
              <w:pStyle w:val="TableText"/>
            </w:pPr>
            <w:r>
              <w:t>Required</w:t>
            </w:r>
          </w:p>
        </w:tc>
      </w:tr>
      <w:tr w:rsidR="00777536" w14:paraId="5719F486" w14:textId="77777777" w:rsidTr="00AD09EE">
        <w:tc>
          <w:tcPr>
            <w:tcW w:w="424" w:type="pct"/>
            <w:vMerge/>
            <w:tcMar>
              <w:left w:w="108" w:type="dxa"/>
              <w:right w:w="108" w:type="dxa"/>
            </w:tcMar>
          </w:tcPr>
          <w:p w14:paraId="2750BB38" w14:textId="77777777" w:rsidR="00777536" w:rsidRPr="00CE2713" w:rsidRDefault="00777536" w:rsidP="00AD09EE">
            <w:pPr>
              <w:pStyle w:val="TableText"/>
              <w:rPr>
                <w:rStyle w:val="Strong"/>
              </w:rPr>
            </w:pPr>
          </w:p>
        </w:tc>
        <w:tc>
          <w:tcPr>
            <w:tcW w:w="1649" w:type="pct"/>
            <w:tcMar>
              <w:left w:w="108" w:type="dxa"/>
              <w:right w:w="108" w:type="dxa"/>
            </w:tcMar>
          </w:tcPr>
          <w:p w14:paraId="5F2B0B8A" w14:textId="77777777" w:rsidR="00777536" w:rsidRPr="00CE2713" w:rsidRDefault="00777536" w:rsidP="00AD09EE">
            <w:pPr>
              <w:pStyle w:val="TableText"/>
            </w:pPr>
            <w:r w:rsidRPr="00CE2713">
              <w:t>Declaration and authorisation of trans-shipment at sea and in port</w:t>
            </w:r>
          </w:p>
        </w:tc>
        <w:tc>
          <w:tcPr>
            <w:tcW w:w="731" w:type="pct"/>
            <w:shd w:val="clear" w:color="auto" w:fill="FFFFCC"/>
            <w:tcMar>
              <w:left w:w="108" w:type="dxa"/>
              <w:right w:w="108" w:type="dxa"/>
            </w:tcMar>
          </w:tcPr>
          <w:p w14:paraId="11668FD1" w14:textId="77777777" w:rsidR="00777536" w:rsidRPr="00CE2713" w:rsidRDefault="00777536" w:rsidP="00AD09EE">
            <w:pPr>
              <w:pStyle w:val="TableText"/>
            </w:pPr>
            <w:r>
              <w:t>Conditional</w:t>
            </w:r>
          </w:p>
        </w:tc>
        <w:tc>
          <w:tcPr>
            <w:tcW w:w="732" w:type="pct"/>
            <w:shd w:val="clear" w:color="auto" w:fill="EAF1DD" w:themeFill="accent3" w:themeFillTint="33"/>
            <w:tcMar>
              <w:left w:w="108" w:type="dxa"/>
              <w:right w:w="108" w:type="dxa"/>
            </w:tcMar>
          </w:tcPr>
          <w:p w14:paraId="26A800DF" w14:textId="77777777" w:rsidR="00777536" w:rsidRPr="00CE2713" w:rsidRDefault="00777536" w:rsidP="00AD09EE">
            <w:pPr>
              <w:pStyle w:val="TableText"/>
            </w:pPr>
            <w:r>
              <w:t>Required</w:t>
            </w:r>
          </w:p>
        </w:tc>
        <w:tc>
          <w:tcPr>
            <w:tcW w:w="732" w:type="pct"/>
            <w:shd w:val="clear" w:color="auto" w:fill="FFFFCC"/>
            <w:tcMar>
              <w:left w:w="108" w:type="dxa"/>
              <w:right w:w="108" w:type="dxa"/>
            </w:tcMar>
          </w:tcPr>
          <w:p w14:paraId="16362A7B" w14:textId="77777777" w:rsidR="00777536" w:rsidRPr="00CE2713" w:rsidRDefault="00777536" w:rsidP="00AD09EE">
            <w:pPr>
              <w:pStyle w:val="TableText"/>
            </w:pPr>
            <w:r>
              <w:t>Conditional</w:t>
            </w:r>
          </w:p>
        </w:tc>
        <w:tc>
          <w:tcPr>
            <w:tcW w:w="732" w:type="pct"/>
            <w:shd w:val="clear" w:color="auto" w:fill="FFFFCC"/>
            <w:tcMar>
              <w:left w:w="108" w:type="dxa"/>
              <w:right w:w="108" w:type="dxa"/>
            </w:tcMar>
          </w:tcPr>
          <w:p w14:paraId="37085E64" w14:textId="77777777" w:rsidR="00777536" w:rsidRPr="00CE2713" w:rsidRDefault="00777536" w:rsidP="00AD09EE">
            <w:pPr>
              <w:pStyle w:val="TableText"/>
            </w:pPr>
            <w:r>
              <w:t>Conditional</w:t>
            </w:r>
          </w:p>
        </w:tc>
      </w:tr>
      <w:tr w:rsidR="00777536" w14:paraId="1ABCDC2F" w14:textId="77777777" w:rsidTr="00AD09EE">
        <w:tc>
          <w:tcPr>
            <w:tcW w:w="424" w:type="pct"/>
            <w:tcMar>
              <w:left w:w="108" w:type="dxa"/>
              <w:right w:w="108" w:type="dxa"/>
            </w:tcMar>
          </w:tcPr>
          <w:p w14:paraId="19C69C7D" w14:textId="77777777" w:rsidR="00777536" w:rsidRPr="00CE2713" w:rsidRDefault="00777536" w:rsidP="00AD09EE">
            <w:pPr>
              <w:pStyle w:val="TableText"/>
              <w:rPr>
                <w:rStyle w:val="Strong"/>
              </w:rPr>
            </w:pPr>
            <w:r w:rsidRPr="00CE2713">
              <w:rPr>
                <w:rStyle w:val="Strong"/>
              </w:rPr>
              <w:t>When</w:t>
            </w:r>
          </w:p>
        </w:tc>
        <w:tc>
          <w:tcPr>
            <w:tcW w:w="1649" w:type="pct"/>
            <w:tcMar>
              <w:left w:w="108" w:type="dxa"/>
              <w:right w:w="108" w:type="dxa"/>
            </w:tcMar>
          </w:tcPr>
          <w:p w14:paraId="736E18C9" w14:textId="77777777" w:rsidR="00777536" w:rsidRPr="00CE2713" w:rsidRDefault="00777536" w:rsidP="00AD09EE">
            <w:pPr>
              <w:pStyle w:val="TableText"/>
            </w:pPr>
            <w:r w:rsidRPr="00CE2713">
              <w:t>Harvest date</w:t>
            </w:r>
          </w:p>
        </w:tc>
        <w:tc>
          <w:tcPr>
            <w:tcW w:w="731" w:type="pct"/>
            <w:shd w:val="clear" w:color="auto" w:fill="EAF1DD" w:themeFill="accent3" w:themeFillTint="33"/>
            <w:tcMar>
              <w:left w:w="108" w:type="dxa"/>
              <w:right w:w="108" w:type="dxa"/>
            </w:tcMar>
          </w:tcPr>
          <w:p w14:paraId="61B9CBC2"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FCAAB51"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0D1B141A"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62DEDC78" w14:textId="77777777" w:rsidR="00777536" w:rsidRPr="00CE2713" w:rsidRDefault="00777536" w:rsidP="00AD09EE">
            <w:pPr>
              <w:pStyle w:val="TableText"/>
            </w:pPr>
            <w:r>
              <w:t>Required</w:t>
            </w:r>
          </w:p>
        </w:tc>
      </w:tr>
      <w:tr w:rsidR="00777536" w14:paraId="79C5C242" w14:textId="77777777" w:rsidTr="00AD09EE">
        <w:tc>
          <w:tcPr>
            <w:tcW w:w="424" w:type="pct"/>
            <w:vMerge w:val="restart"/>
            <w:tcMar>
              <w:left w:w="108" w:type="dxa"/>
              <w:right w:w="108" w:type="dxa"/>
            </w:tcMar>
          </w:tcPr>
          <w:p w14:paraId="5A57C2D3" w14:textId="77777777" w:rsidR="00777536" w:rsidRPr="00CE2713" w:rsidRDefault="00777536" w:rsidP="00AD09EE">
            <w:pPr>
              <w:pStyle w:val="TableText"/>
              <w:rPr>
                <w:rStyle w:val="Strong"/>
              </w:rPr>
            </w:pPr>
            <w:r w:rsidRPr="00CE2713">
              <w:rPr>
                <w:rStyle w:val="Strong"/>
              </w:rPr>
              <w:t>Where</w:t>
            </w:r>
          </w:p>
        </w:tc>
        <w:tc>
          <w:tcPr>
            <w:tcW w:w="1649" w:type="pct"/>
            <w:tcMar>
              <w:left w:w="108" w:type="dxa"/>
              <w:right w:w="108" w:type="dxa"/>
            </w:tcMar>
          </w:tcPr>
          <w:p w14:paraId="73DA0AFD" w14:textId="77777777" w:rsidR="00777536" w:rsidRPr="00CE2713" w:rsidRDefault="00777536" w:rsidP="00AD09EE">
            <w:pPr>
              <w:pStyle w:val="TableText"/>
            </w:pPr>
            <w:r w:rsidRPr="00CE2713">
              <w:t>Catch area</w:t>
            </w:r>
          </w:p>
        </w:tc>
        <w:tc>
          <w:tcPr>
            <w:tcW w:w="731" w:type="pct"/>
            <w:shd w:val="clear" w:color="auto" w:fill="EAF1DD" w:themeFill="accent3" w:themeFillTint="33"/>
            <w:tcMar>
              <w:left w:w="108" w:type="dxa"/>
              <w:right w:w="108" w:type="dxa"/>
            </w:tcMar>
          </w:tcPr>
          <w:p w14:paraId="0EE49329"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71EE3A1F" w14:textId="77777777" w:rsidR="00777536" w:rsidRPr="00CE2713" w:rsidRDefault="00777536" w:rsidP="00AD09EE">
            <w:pPr>
              <w:pStyle w:val="TableText"/>
            </w:pPr>
            <w:r>
              <w:t>Non-required</w:t>
            </w:r>
          </w:p>
        </w:tc>
        <w:tc>
          <w:tcPr>
            <w:tcW w:w="732" w:type="pct"/>
            <w:shd w:val="clear" w:color="auto" w:fill="EAF1DD" w:themeFill="accent3" w:themeFillTint="33"/>
            <w:tcMar>
              <w:left w:w="108" w:type="dxa"/>
              <w:right w:w="108" w:type="dxa"/>
            </w:tcMar>
          </w:tcPr>
          <w:p w14:paraId="5B38BA3C"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2A4D7D1E" w14:textId="77777777" w:rsidR="00777536" w:rsidRPr="00CE2713" w:rsidRDefault="00777536" w:rsidP="00AD09EE">
            <w:pPr>
              <w:pStyle w:val="TableText"/>
            </w:pPr>
            <w:r>
              <w:t>Required</w:t>
            </w:r>
          </w:p>
        </w:tc>
      </w:tr>
      <w:tr w:rsidR="00777536" w14:paraId="5746625A" w14:textId="77777777" w:rsidTr="00AD09EE">
        <w:tc>
          <w:tcPr>
            <w:tcW w:w="424" w:type="pct"/>
            <w:vMerge/>
            <w:tcMar>
              <w:left w:w="108" w:type="dxa"/>
              <w:right w:w="108" w:type="dxa"/>
            </w:tcMar>
          </w:tcPr>
          <w:p w14:paraId="32BA606E" w14:textId="77777777" w:rsidR="00777536" w:rsidRPr="00CE2713" w:rsidRDefault="00777536" w:rsidP="00AD09EE">
            <w:pPr>
              <w:pStyle w:val="TableText"/>
              <w:rPr>
                <w:rStyle w:val="Strong"/>
              </w:rPr>
            </w:pPr>
          </w:p>
        </w:tc>
        <w:tc>
          <w:tcPr>
            <w:tcW w:w="1649" w:type="pct"/>
            <w:tcMar>
              <w:left w:w="108" w:type="dxa"/>
              <w:right w:w="108" w:type="dxa"/>
            </w:tcMar>
          </w:tcPr>
          <w:p w14:paraId="33121894" w14:textId="77777777" w:rsidR="00777536" w:rsidRPr="00CE2713" w:rsidRDefault="00777536" w:rsidP="00AD09EE">
            <w:pPr>
              <w:pStyle w:val="TableText"/>
            </w:pPr>
            <w:r w:rsidRPr="00CE2713">
              <w:t>Authorisation to fish</w:t>
            </w:r>
          </w:p>
        </w:tc>
        <w:tc>
          <w:tcPr>
            <w:tcW w:w="731" w:type="pct"/>
            <w:shd w:val="clear" w:color="auto" w:fill="FFFFCC"/>
            <w:tcMar>
              <w:left w:w="108" w:type="dxa"/>
              <w:right w:w="108" w:type="dxa"/>
            </w:tcMar>
          </w:tcPr>
          <w:p w14:paraId="5845BD95" w14:textId="77777777" w:rsidR="00777536" w:rsidRPr="00CE2713" w:rsidRDefault="00777536" w:rsidP="00AD09EE">
            <w:pPr>
              <w:pStyle w:val="TableText"/>
            </w:pPr>
            <w:r>
              <w:t>Conditional</w:t>
            </w:r>
          </w:p>
        </w:tc>
        <w:tc>
          <w:tcPr>
            <w:tcW w:w="732" w:type="pct"/>
            <w:shd w:val="clear" w:color="auto" w:fill="EAF1DD" w:themeFill="accent3" w:themeFillTint="33"/>
            <w:tcMar>
              <w:left w:w="108" w:type="dxa"/>
              <w:right w:w="108" w:type="dxa"/>
            </w:tcMar>
          </w:tcPr>
          <w:p w14:paraId="0686D27A" w14:textId="77777777" w:rsidR="00777536" w:rsidRPr="00CE2713" w:rsidRDefault="00777536" w:rsidP="00AD09EE">
            <w:pPr>
              <w:pStyle w:val="TableText"/>
            </w:pPr>
            <w:r>
              <w:t>Required</w:t>
            </w:r>
          </w:p>
        </w:tc>
        <w:tc>
          <w:tcPr>
            <w:tcW w:w="732" w:type="pct"/>
            <w:shd w:val="clear" w:color="auto" w:fill="FFFFCC"/>
            <w:tcMar>
              <w:left w:w="108" w:type="dxa"/>
              <w:right w:w="108" w:type="dxa"/>
            </w:tcMar>
          </w:tcPr>
          <w:p w14:paraId="7D454186" w14:textId="77777777" w:rsidR="00777536" w:rsidRPr="00CE2713" w:rsidRDefault="00777536" w:rsidP="00AD09EE">
            <w:pPr>
              <w:pStyle w:val="TableText"/>
            </w:pPr>
            <w:r>
              <w:t>Conditional</w:t>
            </w:r>
          </w:p>
        </w:tc>
        <w:tc>
          <w:tcPr>
            <w:tcW w:w="732" w:type="pct"/>
            <w:shd w:val="clear" w:color="auto" w:fill="EAF1DD" w:themeFill="accent3" w:themeFillTint="33"/>
            <w:tcMar>
              <w:left w:w="108" w:type="dxa"/>
              <w:right w:w="108" w:type="dxa"/>
            </w:tcMar>
          </w:tcPr>
          <w:p w14:paraId="64EF9C27" w14:textId="77777777" w:rsidR="00777536" w:rsidRPr="00CE2713" w:rsidRDefault="00777536" w:rsidP="00AD09EE">
            <w:pPr>
              <w:pStyle w:val="TableText"/>
            </w:pPr>
            <w:r>
              <w:t>Required</w:t>
            </w:r>
          </w:p>
        </w:tc>
      </w:tr>
      <w:tr w:rsidR="00777536" w14:paraId="14DE4F85" w14:textId="77777777" w:rsidTr="00AD09EE">
        <w:tc>
          <w:tcPr>
            <w:tcW w:w="424" w:type="pct"/>
            <w:vMerge/>
            <w:tcMar>
              <w:left w:w="108" w:type="dxa"/>
              <w:right w:w="108" w:type="dxa"/>
            </w:tcMar>
          </w:tcPr>
          <w:p w14:paraId="4237FCE6" w14:textId="77777777" w:rsidR="00777536" w:rsidRPr="00CE2713" w:rsidRDefault="00777536" w:rsidP="00AD09EE">
            <w:pPr>
              <w:pStyle w:val="TableText"/>
              <w:rPr>
                <w:rStyle w:val="Strong"/>
              </w:rPr>
            </w:pPr>
          </w:p>
        </w:tc>
        <w:tc>
          <w:tcPr>
            <w:tcW w:w="1649" w:type="pct"/>
            <w:tcMar>
              <w:left w:w="108" w:type="dxa"/>
              <w:right w:w="108" w:type="dxa"/>
            </w:tcMar>
          </w:tcPr>
          <w:p w14:paraId="78EDD419" w14:textId="77777777" w:rsidR="00777536" w:rsidRPr="00CE2713" w:rsidRDefault="00777536" w:rsidP="00AD09EE">
            <w:pPr>
              <w:pStyle w:val="TableText"/>
            </w:pPr>
            <w:r w:rsidRPr="00CE2713">
              <w:t>Port of landing</w:t>
            </w:r>
          </w:p>
        </w:tc>
        <w:tc>
          <w:tcPr>
            <w:tcW w:w="731" w:type="pct"/>
            <w:shd w:val="clear" w:color="auto" w:fill="EAF1DD" w:themeFill="accent3" w:themeFillTint="33"/>
            <w:tcMar>
              <w:left w:w="108" w:type="dxa"/>
              <w:right w:w="108" w:type="dxa"/>
            </w:tcMar>
          </w:tcPr>
          <w:p w14:paraId="56EECD66"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224AA7E2" w14:textId="77777777" w:rsidR="00777536" w:rsidRPr="00CE2713" w:rsidRDefault="00777536" w:rsidP="00AD09EE">
            <w:pPr>
              <w:pStyle w:val="TableText"/>
            </w:pPr>
            <w:r>
              <w:t>Non-required</w:t>
            </w:r>
          </w:p>
        </w:tc>
        <w:tc>
          <w:tcPr>
            <w:tcW w:w="732" w:type="pct"/>
            <w:shd w:val="clear" w:color="auto" w:fill="EAF1DD" w:themeFill="accent3" w:themeFillTint="33"/>
            <w:tcMar>
              <w:left w:w="108" w:type="dxa"/>
              <w:right w:w="108" w:type="dxa"/>
            </w:tcMar>
          </w:tcPr>
          <w:p w14:paraId="25175D2C"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0C5E332F" w14:textId="77777777" w:rsidR="00777536" w:rsidRPr="00CE2713" w:rsidRDefault="00777536" w:rsidP="00AD09EE">
            <w:pPr>
              <w:pStyle w:val="TableText"/>
            </w:pPr>
            <w:r>
              <w:t>Non-required</w:t>
            </w:r>
          </w:p>
        </w:tc>
      </w:tr>
      <w:tr w:rsidR="00777536" w14:paraId="02473BC0" w14:textId="77777777" w:rsidTr="00AD09EE">
        <w:tc>
          <w:tcPr>
            <w:tcW w:w="424" w:type="pct"/>
            <w:vMerge/>
            <w:tcMar>
              <w:left w:w="108" w:type="dxa"/>
              <w:right w:w="108" w:type="dxa"/>
            </w:tcMar>
          </w:tcPr>
          <w:p w14:paraId="2F9D52B2" w14:textId="77777777" w:rsidR="00777536" w:rsidRPr="00CE2713" w:rsidRDefault="00777536" w:rsidP="00AD09EE">
            <w:pPr>
              <w:pStyle w:val="TableText"/>
              <w:rPr>
                <w:rStyle w:val="Strong"/>
              </w:rPr>
            </w:pPr>
          </w:p>
        </w:tc>
        <w:tc>
          <w:tcPr>
            <w:tcW w:w="1649" w:type="pct"/>
            <w:tcMar>
              <w:left w:w="108" w:type="dxa"/>
              <w:right w:w="108" w:type="dxa"/>
            </w:tcMar>
          </w:tcPr>
          <w:p w14:paraId="417A450A" w14:textId="77777777" w:rsidR="00777536" w:rsidRPr="00CE2713" w:rsidRDefault="00777536" w:rsidP="00AD09EE">
            <w:pPr>
              <w:pStyle w:val="TableText"/>
            </w:pPr>
            <w:r w:rsidRPr="00CE2713">
              <w:t>Processing locations</w:t>
            </w:r>
          </w:p>
        </w:tc>
        <w:tc>
          <w:tcPr>
            <w:tcW w:w="731" w:type="pct"/>
            <w:shd w:val="clear" w:color="auto" w:fill="EAF1DD" w:themeFill="accent3" w:themeFillTint="33"/>
            <w:tcMar>
              <w:left w:w="108" w:type="dxa"/>
              <w:right w:w="108" w:type="dxa"/>
            </w:tcMar>
          </w:tcPr>
          <w:p w14:paraId="0AB76A53"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3976B5E3"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1A2CA719" w14:textId="77777777" w:rsidR="00777536" w:rsidRPr="00CE2713" w:rsidRDefault="00777536" w:rsidP="00AD09EE">
            <w:pPr>
              <w:pStyle w:val="TableText"/>
            </w:pPr>
            <w:r>
              <w:t>Required</w:t>
            </w:r>
          </w:p>
        </w:tc>
        <w:tc>
          <w:tcPr>
            <w:tcW w:w="732" w:type="pct"/>
            <w:shd w:val="clear" w:color="auto" w:fill="EAF1DD" w:themeFill="accent3" w:themeFillTint="33"/>
            <w:tcMar>
              <w:left w:w="108" w:type="dxa"/>
              <w:right w:w="108" w:type="dxa"/>
            </w:tcMar>
          </w:tcPr>
          <w:p w14:paraId="3E13378F" w14:textId="77777777" w:rsidR="00777536" w:rsidRPr="00CE2713" w:rsidRDefault="00777536" w:rsidP="00AD09EE">
            <w:pPr>
              <w:pStyle w:val="TableText"/>
            </w:pPr>
            <w:r>
              <w:t>Required</w:t>
            </w:r>
          </w:p>
        </w:tc>
      </w:tr>
      <w:tr w:rsidR="00777536" w14:paraId="48E2A971" w14:textId="77777777" w:rsidTr="00AD09EE">
        <w:tc>
          <w:tcPr>
            <w:tcW w:w="424" w:type="pct"/>
            <w:tcMar>
              <w:left w:w="108" w:type="dxa"/>
              <w:right w:w="108" w:type="dxa"/>
            </w:tcMar>
          </w:tcPr>
          <w:p w14:paraId="01CBDD37" w14:textId="77777777" w:rsidR="00777536" w:rsidRPr="00CE2713" w:rsidRDefault="00777536" w:rsidP="00AD09EE">
            <w:pPr>
              <w:pStyle w:val="TableText"/>
              <w:rPr>
                <w:rStyle w:val="Strong"/>
              </w:rPr>
            </w:pPr>
            <w:r w:rsidRPr="00CE2713">
              <w:rPr>
                <w:rStyle w:val="Strong"/>
              </w:rPr>
              <w:t>How</w:t>
            </w:r>
          </w:p>
        </w:tc>
        <w:tc>
          <w:tcPr>
            <w:tcW w:w="1649" w:type="pct"/>
            <w:tcMar>
              <w:left w:w="108" w:type="dxa"/>
              <w:right w:w="108" w:type="dxa"/>
            </w:tcMar>
          </w:tcPr>
          <w:p w14:paraId="04F23DC2" w14:textId="77777777" w:rsidR="00777536" w:rsidRPr="00CE2713" w:rsidRDefault="00777536" w:rsidP="00AD09EE">
            <w:pPr>
              <w:pStyle w:val="TableText"/>
            </w:pPr>
            <w:r w:rsidRPr="00CE2713">
              <w:t>Fishing methods</w:t>
            </w:r>
          </w:p>
        </w:tc>
        <w:tc>
          <w:tcPr>
            <w:tcW w:w="731" w:type="pct"/>
            <w:shd w:val="clear" w:color="auto" w:fill="EAF1DD" w:themeFill="accent3" w:themeFillTint="33"/>
            <w:tcMar>
              <w:left w:w="108" w:type="dxa"/>
              <w:right w:w="108" w:type="dxa"/>
            </w:tcMar>
          </w:tcPr>
          <w:p w14:paraId="5C37FD7B" w14:textId="77777777" w:rsidR="00777536" w:rsidRPr="00CE2713" w:rsidRDefault="00777536" w:rsidP="00AD09EE">
            <w:pPr>
              <w:pStyle w:val="TableText"/>
            </w:pPr>
            <w:r>
              <w:t>Required</w:t>
            </w:r>
          </w:p>
        </w:tc>
        <w:tc>
          <w:tcPr>
            <w:tcW w:w="732" w:type="pct"/>
            <w:shd w:val="clear" w:color="auto" w:fill="F2DBDB" w:themeFill="accent2" w:themeFillTint="33"/>
            <w:tcMar>
              <w:left w:w="108" w:type="dxa"/>
              <w:right w:w="108" w:type="dxa"/>
            </w:tcMar>
          </w:tcPr>
          <w:p w14:paraId="6B04513B" w14:textId="77777777" w:rsidR="00777536" w:rsidRPr="00CE2713" w:rsidRDefault="00777536" w:rsidP="00AD09EE">
            <w:pPr>
              <w:pStyle w:val="TableText"/>
            </w:pPr>
            <w:r>
              <w:t>Non-required</w:t>
            </w:r>
          </w:p>
        </w:tc>
        <w:tc>
          <w:tcPr>
            <w:tcW w:w="732" w:type="pct"/>
            <w:shd w:val="clear" w:color="auto" w:fill="EAF1DD" w:themeFill="accent3" w:themeFillTint="33"/>
            <w:tcMar>
              <w:left w:w="108" w:type="dxa"/>
              <w:right w:w="108" w:type="dxa"/>
            </w:tcMar>
          </w:tcPr>
          <w:p w14:paraId="1FAD2698" w14:textId="77777777" w:rsidR="00777536" w:rsidRPr="00CE2713" w:rsidRDefault="00777536" w:rsidP="00AD09EE">
            <w:pPr>
              <w:pStyle w:val="TableText"/>
            </w:pPr>
            <w:r>
              <w:t>Required</w:t>
            </w:r>
          </w:p>
        </w:tc>
        <w:tc>
          <w:tcPr>
            <w:tcW w:w="732" w:type="pct"/>
            <w:shd w:val="clear" w:color="auto" w:fill="FFFFCC"/>
            <w:tcMar>
              <w:left w:w="108" w:type="dxa"/>
              <w:right w:w="108" w:type="dxa"/>
            </w:tcMar>
          </w:tcPr>
          <w:p w14:paraId="50AE46E5" w14:textId="77777777" w:rsidR="00777536" w:rsidRPr="00CE2713" w:rsidRDefault="00777536" w:rsidP="00AD09EE">
            <w:pPr>
              <w:pStyle w:val="TableText"/>
            </w:pPr>
            <w:r>
              <w:t>Conditional</w:t>
            </w:r>
          </w:p>
        </w:tc>
      </w:tr>
    </w:tbl>
    <w:p w14:paraId="5039211D" w14:textId="703026A8" w:rsidR="007A73D5" w:rsidRPr="00356D65" w:rsidRDefault="00F757ED" w:rsidP="00777536">
      <w:pPr>
        <w:pStyle w:val="FigureTableNoteSource"/>
      </w:pPr>
      <w:r w:rsidRPr="00356D65">
        <w:t>Note: Green is for required fields, red for non-required, and yellow for conditional fields (see appendix A).</w:t>
      </w:r>
    </w:p>
    <w:p w14:paraId="3AB837FE" w14:textId="63DE7E9E" w:rsidR="007A73D5" w:rsidRPr="00356D65" w:rsidRDefault="00F757ED" w:rsidP="00990C03">
      <w:pPr>
        <w:rPr>
          <w:rFonts w:cstheme="minorHAnsi"/>
        </w:rPr>
      </w:pPr>
      <w:r w:rsidRPr="00356D65">
        <w:rPr>
          <w:rFonts w:cstheme="minorHAnsi"/>
        </w:rPr>
        <w:t xml:space="preserve">Requirements to collect and lodge KDEs would be phased in over </w:t>
      </w:r>
      <w:r w:rsidR="00A700D4">
        <w:rPr>
          <w:rFonts w:cstheme="minorHAnsi"/>
        </w:rPr>
        <w:t>2</w:t>
      </w:r>
      <w:r w:rsidRPr="00356D65">
        <w:rPr>
          <w:rFonts w:cstheme="minorHAnsi"/>
        </w:rPr>
        <w:t xml:space="preserve"> years to provide industry time to make any necessary changes to their supply chains or reporting processes. During this period, importers would be expected to collect required KDEs and lodge these into the government</w:t>
      </w:r>
      <w:r w:rsidR="00F305C5" w:rsidRPr="00356D65">
        <w:rPr>
          <w:rFonts w:cstheme="minorHAnsi"/>
        </w:rPr>
        <w:t>-</w:t>
      </w:r>
      <w:r w:rsidRPr="00356D65">
        <w:rPr>
          <w:rFonts w:cstheme="minorHAnsi"/>
        </w:rPr>
        <w:t xml:space="preserve">sanctioned trade system. The department would engage with </w:t>
      </w:r>
      <w:r w:rsidR="00F305C5" w:rsidRPr="00356D65">
        <w:rPr>
          <w:rFonts w:cstheme="minorHAnsi"/>
        </w:rPr>
        <w:t xml:space="preserve">low compliance </w:t>
      </w:r>
      <w:r w:rsidRPr="00356D65">
        <w:rPr>
          <w:rFonts w:cstheme="minorHAnsi"/>
        </w:rPr>
        <w:t xml:space="preserve">importers to understand obstacles and offer support. </w:t>
      </w:r>
      <w:r w:rsidR="00F305C5" w:rsidRPr="00356D65">
        <w:rPr>
          <w:rFonts w:cstheme="minorHAnsi"/>
        </w:rPr>
        <w:t>The</w:t>
      </w:r>
      <w:r w:rsidRPr="00356D65">
        <w:rPr>
          <w:rFonts w:cstheme="minorHAnsi"/>
        </w:rPr>
        <w:t xml:space="preserve"> KDEs may be refined prior to becoming mandatory.</w:t>
      </w:r>
    </w:p>
    <w:p w14:paraId="4848D8AD" w14:textId="31E73CCD" w:rsidR="007A73D5" w:rsidRPr="00356D65" w:rsidRDefault="00F757ED" w:rsidP="00990C03">
      <w:pPr>
        <w:rPr>
          <w:rFonts w:cstheme="minorHAnsi"/>
        </w:rPr>
      </w:pPr>
      <w:r w:rsidRPr="00356D65">
        <w:rPr>
          <w:rFonts w:cstheme="minorHAnsi"/>
        </w:rPr>
        <w:lastRenderedPageBreak/>
        <w:t>To facilitate program implementation, the government would provide guidance to importers, brokers, exporters, and other stakeholders. Outreach for exporters and foreign governments would be limited given they already comply with schemes implemented by the EU, US and Japan.</w:t>
      </w:r>
    </w:p>
    <w:p w14:paraId="2DAD30AD" w14:textId="622BE777" w:rsidR="007A73D5" w:rsidRPr="00356D65" w:rsidRDefault="00F757ED" w:rsidP="00990C03">
      <w:pPr>
        <w:rPr>
          <w:rFonts w:cstheme="minorHAnsi"/>
        </w:rPr>
      </w:pPr>
      <w:r w:rsidRPr="00356D65">
        <w:rPr>
          <w:rFonts w:cstheme="minorHAnsi"/>
        </w:rPr>
        <w:t xml:space="preserve">Flexibility would be afforded to industry in how data is collected. There would be no initial requirement for </w:t>
      </w:r>
      <w:r w:rsidR="00972784" w:rsidRPr="00356D65">
        <w:rPr>
          <w:rFonts w:cstheme="minorHAnsi"/>
        </w:rPr>
        <w:t>foreign</w:t>
      </w:r>
      <w:r w:rsidRPr="00356D65">
        <w:rPr>
          <w:rFonts w:cstheme="minorHAnsi"/>
        </w:rPr>
        <w:t xml:space="preserve"> authority verification of KDEs to ensure importers can leverage existing business-to-business traceability systems, </w:t>
      </w:r>
      <w:r w:rsidR="00740741" w:rsidRPr="00356D65">
        <w:rPr>
          <w:rFonts w:cstheme="minorHAnsi"/>
        </w:rPr>
        <w:t xml:space="preserve">including </w:t>
      </w:r>
      <w:r w:rsidRPr="00356D65">
        <w:rPr>
          <w:rFonts w:cstheme="minorHAnsi"/>
        </w:rPr>
        <w:t>those aligned with GS1 or GDST standards (</w:t>
      </w:r>
      <w:hyperlink w:anchor="_Appendix_A:" w:history="1">
        <w:r w:rsidR="007D733E" w:rsidRPr="007D733E">
          <w:rPr>
            <w:rStyle w:val="Hyperlink"/>
            <w:rFonts w:cstheme="minorHAnsi"/>
          </w:rPr>
          <w:t>A</w:t>
        </w:r>
        <w:r w:rsidRPr="007D733E">
          <w:rPr>
            <w:rStyle w:val="Hyperlink"/>
            <w:rFonts w:cstheme="minorHAnsi"/>
          </w:rPr>
          <w:t>ppendix A</w:t>
        </w:r>
      </w:hyperlink>
      <w:r w:rsidRPr="00356D65">
        <w:rPr>
          <w:rFonts w:cstheme="minorHAnsi"/>
        </w:rPr>
        <w:t>). This will minimise costs on exporting jurisdictions and trade delay risks. No additional record-keeping or due diligence requirements will be imposed beyond current industry practices.</w:t>
      </w:r>
    </w:p>
    <w:p w14:paraId="68312FCB" w14:textId="24445565" w:rsidR="007A73D5" w:rsidRPr="00356D65" w:rsidRDefault="00F757ED" w:rsidP="00990C03">
      <w:pPr>
        <w:rPr>
          <w:rFonts w:cstheme="minorHAnsi"/>
        </w:rPr>
      </w:pPr>
      <w:r w:rsidRPr="00356D65">
        <w:rPr>
          <w:rFonts w:cstheme="minorHAnsi"/>
        </w:rPr>
        <w:t xml:space="preserve">In cases where importers lack sufficient processes to collect KDEs and do not operate on a scale that justifies investing in new traceability technology, they can comply by requesting supply chain actors complete a model catch certificate as </w:t>
      </w:r>
      <w:r w:rsidR="00972784" w:rsidRPr="00356D65">
        <w:rPr>
          <w:rFonts w:cstheme="minorHAnsi"/>
        </w:rPr>
        <w:t xml:space="preserve">permitted </w:t>
      </w:r>
      <w:r w:rsidRPr="00356D65">
        <w:rPr>
          <w:rFonts w:cstheme="minorHAnsi"/>
        </w:rPr>
        <w:t>by the EU, Japan and US (mutual recognition).</w:t>
      </w:r>
    </w:p>
    <w:p w14:paraId="42035B82" w14:textId="10086875" w:rsidR="007A73D5" w:rsidRPr="00356D65" w:rsidRDefault="00F757ED" w:rsidP="00990C03">
      <w:pPr>
        <w:rPr>
          <w:rFonts w:cstheme="minorHAnsi"/>
        </w:rPr>
      </w:pPr>
      <w:r w:rsidRPr="00356D65">
        <w:rPr>
          <w:rFonts w:cstheme="minorHAnsi"/>
        </w:rPr>
        <w:t xml:space="preserve">The traceability program's objective is to provide oversight of high-risk supply chains by collecting KDEs and storing them </w:t>
      </w:r>
      <w:r w:rsidR="00AA1BE5" w:rsidRPr="00356D65">
        <w:rPr>
          <w:rFonts w:cstheme="minorHAnsi"/>
        </w:rPr>
        <w:t xml:space="preserve">in a </w:t>
      </w:r>
      <w:r w:rsidRPr="00356D65">
        <w:rPr>
          <w:rFonts w:cstheme="minorHAnsi"/>
        </w:rPr>
        <w:t xml:space="preserve">centralised data repository. This database would allow for supply chain analysis </w:t>
      </w:r>
      <w:r w:rsidR="00E61D54" w:rsidRPr="00356D65">
        <w:rPr>
          <w:rFonts w:cstheme="minorHAnsi"/>
        </w:rPr>
        <w:t>to detect</w:t>
      </w:r>
      <w:r w:rsidRPr="00356D65">
        <w:rPr>
          <w:rFonts w:cstheme="minorHAnsi"/>
        </w:rPr>
        <w:t xml:space="preserve"> </w:t>
      </w:r>
      <w:r w:rsidR="001449A9" w:rsidRPr="00356D65">
        <w:rPr>
          <w:rFonts w:cstheme="minorHAnsi"/>
        </w:rPr>
        <w:t>anomal</w:t>
      </w:r>
      <w:r w:rsidR="00E61D54" w:rsidRPr="00356D65">
        <w:rPr>
          <w:rFonts w:cstheme="minorHAnsi"/>
        </w:rPr>
        <w:t>ies and potential instances of f</w:t>
      </w:r>
      <w:r w:rsidRPr="00356D65">
        <w:rPr>
          <w:rFonts w:cstheme="minorHAnsi"/>
        </w:rPr>
        <w:t xml:space="preserve">raud. For example, fishing vessel analysis could be </w:t>
      </w:r>
      <w:r w:rsidR="005E700D" w:rsidRPr="00356D65">
        <w:rPr>
          <w:rFonts w:cstheme="minorHAnsi"/>
        </w:rPr>
        <w:t xml:space="preserve">interacted </w:t>
      </w:r>
      <w:r w:rsidRPr="00356D65">
        <w:rPr>
          <w:rFonts w:cstheme="minorHAnsi"/>
        </w:rPr>
        <w:t>with other data sets (i.e. IUU fishing lists, global AIS and satellite data interfaces, and country specific fisheries registers) to detect patterns indicative of IUU fishing activity.</w:t>
      </w:r>
    </w:p>
    <w:p w14:paraId="15DA5F20" w14:textId="3EEF0FE2" w:rsidR="007A73D5" w:rsidRPr="00356D65" w:rsidRDefault="00F757ED" w:rsidP="00990C03">
      <w:pPr>
        <w:rPr>
          <w:rFonts w:cstheme="minorHAnsi"/>
        </w:rPr>
      </w:pPr>
      <w:r w:rsidRPr="00356D65">
        <w:rPr>
          <w:rFonts w:cstheme="minorHAnsi"/>
        </w:rPr>
        <w:t>Detections of heightened IUU fishing risk would not require action at the border. Rather,</w:t>
      </w:r>
      <w:r w:rsidR="00E81D3E" w:rsidRPr="00356D65">
        <w:rPr>
          <w:rFonts w:cstheme="minorHAnsi"/>
        </w:rPr>
        <w:t xml:space="preserve"> </w:t>
      </w:r>
      <w:r w:rsidR="00D0192A" w:rsidRPr="00356D65">
        <w:rPr>
          <w:rFonts w:cstheme="minorHAnsi"/>
        </w:rPr>
        <w:t xml:space="preserve">higher risk </w:t>
      </w:r>
      <w:r w:rsidRPr="00356D65">
        <w:rPr>
          <w:rFonts w:cstheme="minorHAnsi"/>
        </w:rPr>
        <w:t xml:space="preserve">consignments </w:t>
      </w:r>
      <w:r w:rsidR="007E61B3" w:rsidRPr="00356D65">
        <w:rPr>
          <w:rFonts w:cstheme="minorHAnsi"/>
        </w:rPr>
        <w:t xml:space="preserve">may </w:t>
      </w:r>
      <w:r w:rsidRPr="00356D65">
        <w:rPr>
          <w:rFonts w:cstheme="minorHAnsi"/>
        </w:rPr>
        <w:t xml:space="preserve">be subject to additional examination, including analysis of supply chain actors (fishing vessels, transhippers, processors, exporters) and trigger a review of historical data to identify recurring anomalies. </w:t>
      </w:r>
      <w:r w:rsidR="00112175" w:rsidRPr="00356D65">
        <w:rPr>
          <w:rFonts w:cstheme="minorHAnsi"/>
        </w:rPr>
        <w:t>T</w:t>
      </w:r>
      <w:r w:rsidRPr="00356D65">
        <w:rPr>
          <w:rFonts w:cstheme="minorHAnsi"/>
        </w:rPr>
        <w:t xml:space="preserve">he department may </w:t>
      </w:r>
      <w:r w:rsidR="00112175" w:rsidRPr="00356D65">
        <w:rPr>
          <w:rFonts w:cstheme="minorHAnsi"/>
        </w:rPr>
        <w:t xml:space="preserve">then </w:t>
      </w:r>
      <w:r w:rsidRPr="00356D65">
        <w:rPr>
          <w:rFonts w:cstheme="minorHAnsi"/>
        </w:rPr>
        <w:t>seek additional information</w:t>
      </w:r>
      <w:r w:rsidR="00625DC7" w:rsidRPr="00356D65">
        <w:rPr>
          <w:rFonts w:cstheme="minorHAnsi"/>
        </w:rPr>
        <w:t xml:space="preserve"> from import</w:t>
      </w:r>
      <w:r w:rsidR="00E61E87" w:rsidRPr="00356D65">
        <w:rPr>
          <w:rFonts w:cstheme="minorHAnsi"/>
        </w:rPr>
        <w:t>er</w:t>
      </w:r>
      <w:r w:rsidR="00625DC7" w:rsidRPr="00356D65">
        <w:rPr>
          <w:rFonts w:cstheme="minorHAnsi"/>
        </w:rPr>
        <w:t>s</w:t>
      </w:r>
      <w:r w:rsidRPr="00356D65">
        <w:rPr>
          <w:rFonts w:cstheme="minorHAnsi"/>
        </w:rPr>
        <w:t xml:space="preserve">, including signed product specifications and supplier attestations, or </w:t>
      </w:r>
      <w:r w:rsidR="00E61E87" w:rsidRPr="00356D65">
        <w:rPr>
          <w:rFonts w:cstheme="minorHAnsi"/>
        </w:rPr>
        <w:t xml:space="preserve">request </w:t>
      </w:r>
      <w:r w:rsidRPr="00356D65">
        <w:rPr>
          <w:rFonts w:cstheme="minorHAnsi"/>
        </w:rPr>
        <w:t xml:space="preserve">an audit of supply chain actors. Any residual uncertainty could be subject to </w:t>
      </w:r>
      <w:r w:rsidR="00C342A5" w:rsidRPr="00356D65">
        <w:rPr>
          <w:rFonts w:cstheme="minorHAnsi"/>
        </w:rPr>
        <w:t>verification</w:t>
      </w:r>
      <w:r w:rsidRPr="00356D65">
        <w:rPr>
          <w:rFonts w:cstheme="minorHAnsi"/>
        </w:rPr>
        <w:t xml:space="preserve"> from the appropriate foreign government. If unresolved risks remain, importers may be </w:t>
      </w:r>
      <w:r w:rsidR="00E81D3E" w:rsidRPr="00356D65">
        <w:rPr>
          <w:rFonts w:cstheme="minorHAnsi"/>
        </w:rPr>
        <w:t>asked</w:t>
      </w:r>
      <w:r w:rsidRPr="00356D65">
        <w:rPr>
          <w:rFonts w:cstheme="minorHAnsi"/>
        </w:rPr>
        <w:t xml:space="preserve"> to source products elsewhere. The department would </w:t>
      </w:r>
      <w:r w:rsidR="00112175" w:rsidRPr="00356D65">
        <w:rPr>
          <w:rFonts w:cstheme="minorHAnsi"/>
        </w:rPr>
        <w:t>be</w:t>
      </w:r>
      <w:r w:rsidRPr="00356D65">
        <w:rPr>
          <w:rFonts w:cstheme="minorHAnsi"/>
        </w:rPr>
        <w:t xml:space="preserve"> author</w:t>
      </w:r>
      <w:r w:rsidR="00112175" w:rsidRPr="00356D65">
        <w:rPr>
          <w:rFonts w:cstheme="minorHAnsi"/>
        </w:rPr>
        <w:t xml:space="preserve">ised </w:t>
      </w:r>
      <w:r w:rsidRPr="00356D65">
        <w:rPr>
          <w:rFonts w:cstheme="minorHAnsi"/>
        </w:rPr>
        <w:t>to penalise repeat offenders or those who act with gross negligence, including issuing fines or revoking import permits.</w:t>
      </w:r>
    </w:p>
    <w:p w14:paraId="757FFA61" w14:textId="6DF6C672" w:rsidR="007A73D5" w:rsidRPr="00356D65" w:rsidRDefault="009D1FCE" w:rsidP="00D25DE1">
      <w:pPr>
        <w:rPr>
          <w:rFonts w:cstheme="minorHAnsi"/>
        </w:rPr>
      </w:pPr>
      <w:r w:rsidRPr="00356D65">
        <w:rPr>
          <w:rFonts w:cstheme="minorHAnsi"/>
        </w:rPr>
        <w:t xml:space="preserve">To enhance </w:t>
      </w:r>
      <w:r w:rsidR="007D534E" w:rsidRPr="00356D65">
        <w:rPr>
          <w:rFonts w:cstheme="minorHAnsi"/>
        </w:rPr>
        <w:t xml:space="preserve">the </w:t>
      </w:r>
      <w:r w:rsidRPr="00356D65">
        <w:rPr>
          <w:rFonts w:cstheme="minorHAnsi"/>
        </w:rPr>
        <w:t>utility of this data collection</w:t>
      </w:r>
      <w:r w:rsidR="00F757ED" w:rsidRPr="00356D65">
        <w:rPr>
          <w:rFonts w:cstheme="minorHAnsi"/>
        </w:rPr>
        <w:t xml:space="preserve">, the government </w:t>
      </w:r>
      <w:r w:rsidR="00B32C8F">
        <w:rPr>
          <w:rFonts w:cstheme="minorHAnsi"/>
        </w:rPr>
        <w:t>w</w:t>
      </w:r>
      <w:r w:rsidR="00B32C8F" w:rsidRPr="00356D65">
        <w:rPr>
          <w:rFonts w:cstheme="minorHAnsi"/>
        </w:rPr>
        <w:t xml:space="preserve">ould </w:t>
      </w:r>
      <w:r w:rsidR="00F757ED" w:rsidRPr="00356D65">
        <w:rPr>
          <w:rFonts w:cstheme="minorHAnsi"/>
        </w:rPr>
        <w:t xml:space="preserve">pursue data sharing with other </w:t>
      </w:r>
      <w:r w:rsidR="00F4347D" w:rsidRPr="00356D65">
        <w:rPr>
          <w:rFonts w:cstheme="minorHAnsi"/>
        </w:rPr>
        <w:t xml:space="preserve">jurisdictions </w:t>
      </w:r>
      <w:r w:rsidR="00F757ED" w:rsidRPr="00356D65">
        <w:rPr>
          <w:rFonts w:cstheme="minorHAnsi"/>
        </w:rPr>
        <w:t xml:space="preserve">who administer seafood import controls, while ensuring commercially sensitive information is safeguarded. </w:t>
      </w:r>
      <w:r w:rsidR="00B018A5" w:rsidRPr="00356D65">
        <w:rPr>
          <w:rFonts w:cstheme="minorHAnsi"/>
        </w:rPr>
        <w:t>S</w:t>
      </w:r>
      <w:r w:rsidR="00F757ED" w:rsidRPr="00356D65">
        <w:rPr>
          <w:rFonts w:cstheme="minorHAnsi"/>
        </w:rPr>
        <w:t xml:space="preserve">haring supply chain information, risk detection methodologies, and investigation outcomes would enhance Australia’s capabilities and bolster global initiatives to address IUU fishing with market state measures. </w:t>
      </w:r>
      <w:r w:rsidR="00CE17B0" w:rsidRPr="00356D65">
        <w:rPr>
          <w:rFonts w:cstheme="minorHAnsi"/>
        </w:rPr>
        <w:t xml:space="preserve">Australia could also demonstrate leadership among states </w:t>
      </w:r>
      <w:r w:rsidR="007638B0" w:rsidRPr="00356D65">
        <w:rPr>
          <w:rFonts w:cstheme="minorHAnsi"/>
        </w:rPr>
        <w:t xml:space="preserve">using </w:t>
      </w:r>
      <w:r w:rsidR="00CE17B0" w:rsidRPr="00356D65">
        <w:rPr>
          <w:rFonts w:cstheme="minorHAnsi"/>
        </w:rPr>
        <w:t>unilateral seafood import controls by advocating for the gradual transition towards a multilateral system with a shared central repository.</w:t>
      </w:r>
    </w:p>
    <w:p w14:paraId="49B55E70" w14:textId="2F280591" w:rsidR="007A73D5" w:rsidRPr="00356D65" w:rsidRDefault="00F757ED" w:rsidP="00D25DE1">
      <w:pPr>
        <w:rPr>
          <w:rFonts w:cstheme="minorHAnsi"/>
        </w:rPr>
      </w:pPr>
      <w:r w:rsidRPr="00356D65">
        <w:rPr>
          <w:rFonts w:cstheme="minorHAnsi"/>
        </w:rPr>
        <w:t>A review of the program</w:t>
      </w:r>
      <w:r w:rsidR="0041208F" w:rsidRPr="00356D65">
        <w:rPr>
          <w:rFonts w:cstheme="minorHAnsi"/>
        </w:rPr>
        <w:t xml:space="preserve"> </w:t>
      </w:r>
      <w:r w:rsidR="008E7943">
        <w:rPr>
          <w:rFonts w:cstheme="minorHAnsi"/>
        </w:rPr>
        <w:t>w</w:t>
      </w:r>
      <w:r w:rsidR="008E7943" w:rsidRPr="00356D65">
        <w:rPr>
          <w:rFonts w:cstheme="minorHAnsi"/>
        </w:rPr>
        <w:t xml:space="preserve">ould </w:t>
      </w:r>
      <w:r w:rsidRPr="00356D65">
        <w:rPr>
          <w:rFonts w:cstheme="minorHAnsi"/>
        </w:rPr>
        <w:t xml:space="preserve">occur </w:t>
      </w:r>
      <w:r w:rsidR="00FF009F">
        <w:rPr>
          <w:rFonts w:cstheme="minorHAnsi"/>
        </w:rPr>
        <w:t>3</w:t>
      </w:r>
      <w:r w:rsidRPr="00356D65">
        <w:rPr>
          <w:rFonts w:cstheme="minorHAnsi"/>
        </w:rPr>
        <w:t xml:space="preserve"> years after implementation to examine performance, consider modifications, and/or ongoing viability. This could examine elements not initially recommended, such as standardised record-keeping and due diligence requirements. It could also consider specific border checks, and the employment of fraud </w:t>
      </w:r>
      <w:r w:rsidR="00616ADA" w:rsidRPr="00356D65">
        <w:rPr>
          <w:rFonts w:cstheme="minorHAnsi"/>
        </w:rPr>
        <w:t>detection</w:t>
      </w:r>
      <w:r w:rsidRPr="00356D65">
        <w:rPr>
          <w:rFonts w:cstheme="minorHAnsi"/>
        </w:rPr>
        <w:t xml:space="preserve"> technologies (i.e. isotope analysis, rapid genetic assays, DNA testing or chemical fingerprinting). Currently these options are not recommended given the potential for trade delays and the inherent challenges in detecting IUU products at the border.</w:t>
      </w:r>
    </w:p>
    <w:p w14:paraId="430E3118" w14:textId="1A1FA527" w:rsidR="007A73D5" w:rsidRPr="00356D65" w:rsidRDefault="000128B3" w:rsidP="00DC0248">
      <w:pPr>
        <w:pStyle w:val="Heading3"/>
        <w:numPr>
          <w:ilvl w:val="0"/>
          <w:numId w:val="0"/>
        </w:numPr>
        <w:rPr>
          <w:rFonts w:asciiTheme="minorHAnsi" w:hAnsiTheme="minorHAnsi" w:cstheme="minorHAnsi"/>
          <w:lang w:eastAsia="ja-JP"/>
        </w:rPr>
      </w:pPr>
      <w:bookmarkStart w:id="83" w:name="_Toc152749445"/>
      <w:r>
        <w:rPr>
          <w:rFonts w:asciiTheme="minorHAnsi" w:hAnsiTheme="minorHAnsi" w:cstheme="minorHAnsi"/>
          <w:lang w:eastAsia="ja-JP"/>
        </w:rPr>
        <w:lastRenderedPageBreak/>
        <w:t>Proposal</w:t>
      </w:r>
      <w:r w:rsidR="008E7943" w:rsidRPr="00356D65">
        <w:rPr>
          <w:rFonts w:asciiTheme="minorHAnsi" w:hAnsiTheme="minorHAnsi" w:cstheme="minorHAnsi"/>
          <w:lang w:eastAsia="ja-JP"/>
        </w:rPr>
        <w:t xml:space="preserve"> </w:t>
      </w:r>
      <w:r w:rsidR="00F757ED" w:rsidRPr="00356D65">
        <w:rPr>
          <w:rFonts w:asciiTheme="minorHAnsi" w:hAnsiTheme="minorHAnsi" w:cstheme="minorHAnsi"/>
          <w:lang w:eastAsia="ja-JP"/>
        </w:rPr>
        <w:t>3: Support expansion of multilateral CDS</w:t>
      </w:r>
      <w:bookmarkEnd w:id="83"/>
    </w:p>
    <w:p w14:paraId="127E3ED0" w14:textId="3C2CA8A3" w:rsidR="007A73D5" w:rsidRPr="00356D65" w:rsidRDefault="00F757ED" w:rsidP="00CE25A8">
      <w:pPr>
        <w:spacing w:before="120" w:after="0"/>
        <w:rPr>
          <w:rFonts w:cstheme="minorHAnsi"/>
          <w:lang w:eastAsia="ja-JP"/>
        </w:rPr>
      </w:pPr>
      <w:r w:rsidRPr="00356D65">
        <w:rPr>
          <w:rFonts w:cstheme="minorHAnsi"/>
          <w:lang w:eastAsia="ja-JP"/>
        </w:rPr>
        <w:t xml:space="preserve">Australia </w:t>
      </w:r>
      <w:r w:rsidR="008E7943">
        <w:rPr>
          <w:rFonts w:cstheme="minorHAnsi"/>
          <w:lang w:eastAsia="ja-JP"/>
        </w:rPr>
        <w:t>w</w:t>
      </w:r>
      <w:r w:rsidR="008E7943" w:rsidRPr="00356D65">
        <w:rPr>
          <w:rFonts w:cstheme="minorHAnsi"/>
          <w:lang w:eastAsia="ja-JP"/>
        </w:rPr>
        <w:t xml:space="preserve">ould </w:t>
      </w:r>
      <w:r w:rsidRPr="00356D65">
        <w:rPr>
          <w:rFonts w:cstheme="minorHAnsi"/>
          <w:lang w:eastAsia="ja-JP"/>
        </w:rPr>
        <w:t xml:space="preserve">continue to support the implementation and expansion of existing multilateral CDS and encourage the development of new multilateral </w:t>
      </w:r>
      <w:r w:rsidR="002F2C76" w:rsidRPr="00356D65">
        <w:rPr>
          <w:rFonts w:cstheme="minorHAnsi"/>
          <w:lang w:eastAsia="ja-JP"/>
        </w:rPr>
        <w:t>evidence-based CDS</w:t>
      </w:r>
      <w:r w:rsidRPr="00356D65">
        <w:rPr>
          <w:rFonts w:cstheme="minorHAnsi"/>
          <w:lang w:eastAsia="ja-JP"/>
        </w:rPr>
        <w:t xml:space="preserve">, where suitable. These efforts would complement </w:t>
      </w:r>
      <w:r w:rsidR="000128B3">
        <w:rPr>
          <w:rFonts w:cstheme="minorHAnsi"/>
          <w:lang w:eastAsia="ja-JP"/>
        </w:rPr>
        <w:t>Proposal</w:t>
      </w:r>
      <w:r w:rsidR="000128B3" w:rsidRPr="00356D65">
        <w:rPr>
          <w:rFonts w:cstheme="minorHAnsi"/>
          <w:lang w:eastAsia="ja-JP"/>
        </w:rPr>
        <w:t xml:space="preserve"> </w:t>
      </w:r>
      <w:r w:rsidRPr="00356D65">
        <w:rPr>
          <w:rFonts w:cstheme="minorHAnsi"/>
          <w:lang w:eastAsia="ja-JP"/>
        </w:rPr>
        <w:t>2 and are consistent with FAO advice.</w:t>
      </w:r>
    </w:p>
    <w:p w14:paraId="77D1E43E" w14:textId="4313E330" w:rsidR="007A73D5" w:rsidRPr="00356D65" w:rsidRDefault="00F757ED" w:rsidP="003D4980">
      <w:pPr>
        <w:spacing w:before="120" w:after="0"/>
        <w:rPr>
          <w:rFonts w:cstheme="minorHAnsi"/>
          <w:lang w:eastAsia="ja-JP"/>
        </w:rPr>
      </w:pPr>
      <w:r w:rsidRPr="00356D65">
        <w:rPr>
          <w:rFonts w:cstheme="minorHAnsi"/>
          <w:lang w:eastAsia="ja-JP"/>
        </w:rPr>
        <w:t xml:space="preserve">Australia adheres to </w:t>
      </w:r>
      <w:r w:rsidR="00BB4B12" w:rsidRPr="00356D65">
        <w:rPr>
          <w:rFonts w:cstheme="minorHAnsi"/>
          <w:lang w:eastAsia="ja-JP"/>
        </w:rPr>
        <w:t xml:space="preserve">multilateral </w:t>
      </w:r>
      <w:r w:rsidRPr="00356D65">
        <w:rPr>
          <w:rFonts w:cstheme="minorHAnsi"/>
          <w:lang w:eastAsia="ja-JP"/>
        </w:rPr>
        <w:t xml:space="preserve">CDS for southern </w:t>
      </w:r>
      <w:r w:rsidR="004159F0" w:rsidRPr="00356D65">
        <w:rPr>
          <w:rFonts w:cstheme="minorHAnsi"/>
          <w:lang w:eastAsia="ja-JP"/>
        </w:rPr>
        <w:t xml:space="preserve">bluefin </w:t>
      </w:r>
      <w:r w:rsidRPr="00356D65">
        <w:rPr>
          <w:rFonts w:cstheme="minorHAnsi"/>
          <w:lang w:eastAsia="ja-JP"/>
        </w:rPr>
        <w:t xml:space="preserve">tuna and Patagonian toothfish. </w:t>
      </w:r>
      <w:r w:rsidR="00D50476" w:rsidRPr="00356D65">
        <w:rPr>
          <w:rFonts w:cstheme="minorHAnsi"/>
          <w:lang w:eastAsia="ja-JP"/>
        </w:rPr>
        <w:t xml:space="preserve">Support for these schemes </w:t>
      </w:r>
      <w:r w:rsidR="00B32C8F">
        <w:rPr>
          <w:rFonts w:cstheme="minorHAnsi"/>
          <w:lang w:eastAsia="ja-JP"/>
        </w:rPr>
        <w:t>w</w:t>
      </w:r>
      <w:r w:rsidR="00B32C8F" w:rsidRPr="00356D65">
        <w:rPr>
          <w:rFonts w:cstheme="minorHAnsi"/>
          <w:lang w:eastAsia="ja-JP"/>
        </w:rPr>
        <w:t xml:space="preserve">ould </w:t>
      </w:r>
      <w:r w:rsidR="0037633B" w:rsidRPr="00356D65">
        <w:rPr>
          <w:rFonts w:cstheme="minorHAnsi"/>
          <w:lang w:eastAsia="ja-JP"/>
        </w:rPr>
        <w:t>continue</w:t>
      </w:r>
      <w:r w:rsidR="00784BB8" w:rsidRPr="00356D65">
        <w:rPr>
          <w:rFonts w:cstheme="minorHAnsi"/>
          <w:lang w:eastAsia="ja-JP"/>
        </w:rPr>
        <w:t>,</w:t>
      </w:r>
      <w:r w:rsidR="00DE712B" w:rsidRPr="00356D65">
        <w:rPr>
          <w:rFonts w:cstheme="minorHAnsi"/>
          <w:lang w:eastAsia="ja-JP"/>
        </w:rPr>
        <w:t xml:space="preserve"> such as aiding the transition of CCSBT CDS to an electronic </w:t>
      </w:r>
      <w:r w:rsidR="00BB4B12" w:rsidRPr="00356D65">
        <w:rPr>
          <w:rFonts w:cstheme="minorHAnsi"/>
          <w:lang w:eastAsia="ja-JP"/>
        </w:rPr>
        <w:t>format and</w:t>
      </w:r>
      <w:r w:rsidR="00DE712B" w:rsidRPr="00356D65">
        <w:rPr>
          <w:rFonts w:cstheme="minorHAnsi"/>
          <w:lang w:eastAsia="ja-JP"/>
        </w:rPr>
        <w:t xml:space="preserve"> </w:t>
      </w:r>
      <w:r w:rsidR="00801AC3" w:rsidRPr="00356D65">
        <w:rPr>
          <w:rFonts w:cstheme="minorHAnsi"/>
          <w:lang w:eastAsia="ja-JP"/>
        </w:rPr>
        <w:t>advocating for</w:t>
      </w:r>
      <w:r w:rsidR="00DE712B" w:rsidRPr="00356D65">
        <w:rPr>
          <w:rFonts w:cstheme="minorHAnsi"/>
          <w:lang w:eastAsia="ja-JP"/>
        </w:rPr>
        <w:t xml:space="preserve"> the extension of the CCAMLR's toothfish CDS to SPRFMO and SIOFA zones</w:t>
      </w:r>
      <w:r w:rsidRPr="00356D65">
        <w:rPr>
          <w:rFonts w:cstheme="minorHAnsi"/>
          <w:lang w:eastAsia="ja-JP"/>
        </w:rPr>
        <w:t>.</w:t>
      </w:r>
    </w:p>
    <w:p w14:paraId="4A2E0F5D" w14:textId="0DE86D06" w:rsidR="007A73D5" w:rsidRPr="00356D65" w:rsidRDefault="00F757ED" w:rsidP="00345550">
      <w:pPr>
        <w:spacing w:before="120" w:after="0"/>
        <w:rPr>
          <w:rFonts w:cstheme="minorHAnsi"/>
          <w:lang w:eastAsia="ja-JP"/>
        </w:rPr>
      </w:pPr>
      <w:r w:rsidRPr="00356D65">
        <w:rPr>
          <w:rFonts w:cstheme="minorHAnsi"/>
          <w:lang w:eastAsia="ja-JP"/>
        </w:rPr>
        <w:t xml:space="preserve">Acknowledging the limited coverage of </w:t>
      </w:r>
      <w:r w:rsidR="00710ADC" w:rsidRPr="00356D65">
        <w:rPr>
          <w:rFonts w:cstheme="minorHAnsi"/>
          <w:lang w:eastAsia="ja-JP"/>
        </w:rPr>
        <w:t xml:space="preserve">multilateral </w:t>
      </w:r>
      <w:r w:rsidRPr="00356D65">
        <w:rPr>
          <w:rFonts w:cstheme="minorHAnsi"/>
          <w:lang w:eastAsia="ja-JP"/>
        </w:rPr>
        <w:t>CDS</w:t>
      </w:r>
      <w:r w:rsidR="008701F7" w:rsidRPr="00356D65">
        <w:rPr>
          <w:rFonts w:cstheme="minorHAnsi"/>
          <w:lang w:eastAsia="ja-JP"/>
        </w:rPr>
        <w:t xml:space="preserve"> and </w:t>
      </w:r>
      <w:r w:rsidR="006826E7" w:rsidRPr="00356D65">
        <w:rPr>
          <w:rFonts w:cstheme="minorHAnsi"/>
          <w:lang w:eastAsia="ja-JP"/>
        </w:rPr>
        <w:t>shortcomings</w:t>
      </w:r>
      <w:r w:rsidR="00E66101" w:rsidRPr="00356D65">
        <w:rPr>
          <w:rFonts w:cstheme="minorHAnsi"/>
          <w:lang w:eastAsia="ja-JP"/>
        </w:rPr>
        <w:t xml:space="preserve"> of standalone</w:t>
      </w:r>
      <w:r w:rsidR="00B47142" w:rsidRPr="00356D65">
        <w:rPr>
          <w:rFonts w:cstheme="minorHAnsi"/>
          <w:lang w:eastAsia="ja-JP"/>
        </w:rPr>
        <w:t xml:space="preserve"> </w:t>
      </w:r>
      <w:r w:rsidR="008701F7" w:rsidRPr="00356D65">
        <w:rPr>
          <w:rFonts w:cstheme="minorHAnsi"/>
          <w:lang w:eastAsia="ja-JP"/>
        </w:rPr>
        <w:t xml:space="preserve">unilateral </w:t>
      </w:r>
      <w:r w:rsidR="005408A8" w:rsidRPr="00356D65">
        <w:rPr>
          <w:rFonts w:cstheme="minorHAnsi"/>
          <w:lang w:eastAsia="ja-JP"/>
        </w:rPr>
        <w:t>schemes</w:t>
      </w:r>
      <w:r w:rsidRPr="00356D65">
        <w:rPr>
          <w:rFonts w:cstheme="minorHAnsi"/>
          <w:lang w:eastAsia="ja-JP"/>
        </w:rPr>
        <w:t xml:space="preserve">, Australia </w:t>
      </w:r>
      <w:r w:rsidR="008E7943">
        <w:rPr>
          <w:rFonts w:cstheme="minorHAnsi"/>
          <w:lang w:eastAsia="ja-JP"/>
        </w:rPr>
        <w:t>w</w:t>
      </w:r>
      <w:r w:rsidR="008E7943" w:rsidRPr="00356D65">
        <w:rPr>
          <w:rFonts w:cstheme="minorHAnsi"/>
          <w:lang w:eastAsia="ja-JP"/>
        </w:rPr>
        <w:t xml:space="preserve">ould </w:t>
      </w:r>
      <w:r w:rsidRPr="00356D65">
        <w:rPr>
          <w:rFonts w:cstheme="minorHAnsi"/>
          <w:lang w:eastAsia="ja-JP"/>
        </w:rPr>
        <w:t xml:space="preserve">encourage the establishment of an internationally coordinated CDS, integrating existing unilateral and multilateral models where appropriate. While </w:t>
      </w:r>
      <w:r w:rsidR="000128B3">
        <w:rPr>
          <w:rFonts w:cstheme="minorHAnsi"/>
          <w:lang w:eastAsia="ja-JP"/>
        </w:rPr>
        <w:t>Proposal</w:t>
      </w:r>
      <w:r w:rsidR="000128B3" w:rsidRPr="00356D65">
        <w:rPr>
          <w:rFonts w:cstheme="minorHAnsi"/>
          <w:lang w:eastAsia="ja-JP"/>
        </w:rPr>
        <w:t xml:space="preserve"> </w:t>
      </w:r>
      <w:r w:rsidRPr="00356D65">
        <w:rPr>
          <w:rFonts w:cstheme="minorHAnsi"/>
          <w:lang w:eastAsia="ja-JP"/>
        </w:rPr>
        <w:t xml:space="preserve">2 is designed to align with existing unilateral schemes </w:t>
      </w:r>
      <w:r w:rsidR="00874647" w:rsidRPr="00356D65">
        <w:rPr>
          <w:rFonts w:cstheme="minorHAnsi"/>
          <w:lang w:eastAsia="ja-JP"/>
        </w:rPr>
        <w:t xml:space="preserve">― </w:t>
      </w:r>
      <w:r w:rsidR="006D3F13" w:rsidRPr="00356D65">
        <w:rPr>
          <w:rFonts w:cstheme="minorHAnsi"/>
          <w:lang w:eastAsia="ja-JP"/>
        </w:rPr>
        <w:t>with plans to</w:t>
      </w:r>
      <w:r w:rsidR="006A4CF4" w:rsidRPr="00356D65">
        <w:rPr>
          <w:rFonts w:cstheme="minorHAnsi"/>
          <w:lang w:eastAsia="ja-JP"/>
        </w:rPr>
        <w:t xml:space="preserve"> collaborate with other </w:t>
      </w:r>
      <w:r w:rsidR="00FD1040" w:rsidRPr="00356D65">
        <w:rPr>
          <w:rFonts w:cstheme="minorHAnsi"/>
          <w:lang w:eastAsia="ja-JP"/>
        </w:rPr>
        <w:t>states</w:t>
      </w:r>
      <w:r w:rsidR="006A4CF4" w:rsidRPr="00356D65">
        <w:rPr>
          <w:rFonts w:cstheme="minorHAnsi"/>
          <w:lang w:eastAsia="ja-JP"/>
        </w:rPr>
        <w:t xml:space="preserve"> implementing import controls </w:t>
      </w:r>
      <w:r w:rsidR="007E6B58" w:rsidRPr="00356D65">
        <w:rPr>
          <w:rFonts w:cstheme="minorHAnsi"/>
          <w:lang w:eastAsia="ja-JP"/>
        </w:rPr>
        <w:t xml:space="preserve">― </w:t>
      </w:r>
      <w:r w:rsidRPr="00356D65">
        <w:rPr>
          <w:rFonts w:cstheme="minorHAnsi"/>
          <w:lang w:eastAsia="ja-JP"/>
        </w:rPr>
        <w:t>there is value in a multilateral body such as the World Trade Organisation or FAO establishing a global CDS</w:t>
      </w:r>
      <w:r w:rsidR="00BC3C82" w:rsidRPr="00356D65">
        <w:rPr>
          <w:rFonts w:cstheme="minorHAnsi"/>
          <w:lang w:eastAsia="ja-JP"/>
        </w:rPr>
        <w:t>.</w:t>
      </w:r>
    </w:p>
    <w:p w14:paraId="641051E7" w14:textId="2415B633" w:rsidR="007A73D5" w:rsidRPr="00356D65" w:rsidRDefault="00F757ED" w:rsidP="00B777F0">
      <w:pPr>
        <w:spacing w:before="120" w:after="0"/>
        <w:rPr>
          <w:rFonts w:cstheme="minorHAnsi"/>
          <w:lang w:eastAsia="ja-JP"/>
        </w:rPr>
      </w:pPr>
      <w:r w:rsidRPr="00356D65">
        <w:rPr>
          <w:rFonts w:cstheme="minorHAnsi"/>
          <w:lang w:eastAsia="ja-JP"/>
        </w:rPr>
        <w:t xml:space="preserve">Ideally, this would include an electronic </w:t>
      </w:r>
      <w:r w:rsidR="00445B5C" w:rsidRPr="00356D65">
        <w:rPr>
          <w:rFonts w:cstheme="minorHAnsi"/>
          <w:lang w:eastAsia="ja-JP"/>
        </w:rPr>
        <w:t>CDS</w:t>
      </w:r>
      <w:r w:rsidRPr="00356D65">
        <w:rPr>
          <w:rFonts w:cstheme="minorHAnsi"/>
          <w:lang w:eastAsia="ja-JP"/>
        </w:rPr>
        <w:t xml:space="preserve"> for traceability and monitoring, and a central clearing</w:t>
      </w:r>
      <w:r w:rsidR="00CD0A05" w:rsidRPr="00356D65">
        <w:rPr>
          <w:rFonts w:cstheme="minorHAnsi"/>
          <w:lang w:eastAsia="ja-JP"/>
        </w:rPr>
        <w:t xml:space="preserve"> </w:t>
      </w:r>
      <w:r w:rsidRPr="00356D65">
        <w:rPr>
          <w:rFonts w:cstheme="minorHAnsi"/>
          <w:lang w:eastAsia="ja-JP"/>
        </w:rPr>
        <w:t xml:space="preserve">house for digital certification. The system </w:t>
      </w:r>
      <w:r w:rsidR="00B32C8F">
        <w:rPr>
          <w:rFonts w:cstheme="minorHAnsi"/>
          <w:lang w:eastAsia="ja-JP"/>
        </w:rPr>
        <w:t>w</w:t>
      </w:r>
      <w:r w:rsidR="00B32C8F" w:rsidRPr="00356D65">
        <w:rPr>
          <w:rFonts w:cstheme="minorHAnsi"/>
          <w:lang w:eastAsia="ja-JP"/>
        </w:rPr>
        <w:t xml:space="preserve">ould </w:t>
      </w:r>
      <w:r w:rsidRPr="00356D65">
        <w:rPr>
          <w:rFonts w:cstheme="minorHAnsi"/>
          <w:lang w:eastAsia="ja-JP"/>
        </w:rPr>
        <w:t xml:space="preserve">integrate with existing trade </w:t>
      </w:r>
      <w:r w:rsidR="00C90798" w:rsidRPr="00356D65">
        <w:rPr>
          <w:rFonts w:cstheme="minorHAnsi"/>
          <w:lang w:eastAsia="ja-JP"/>
        </w:rPr>
        <w:t>systems</w:t>
      </w:r>
      <w:r w:rsidR="009015E5" w:rsidRPr="00356D65">
        <w:rPr>
          <w:rFonts w:cstheme="minorHAnsi"/>
          <w:lang w:eastAsia="ja-JP"/>
        </w:rPr>
        <w:t xml:space="preserve">, where </w:t>
      </w:r>
      <w:r w:rsidR="0065078C" w:rsidRPr="00356D65">
        <w:rPr>
          <w:rFonts w:cstheme="minorHAnsi"/>
          <w:lang w:eastAsia="ja-JP"/>
        </w:rPr>
        <w:t>feasible</w:t>
      </w:r>
      <w:r w:rsidR="009015E5" w:rsidRPr="00356D65">
        <w:rPr>
          <w:rFonts w:cstheme="minorHAnsi"/>
          <w:lang w:eastAsia="ja-JP"/>
        </w:rPr>
        <w:t>, a</w:t>
      </w:r>
      <w:r w:rsidRPr="00356D65">
        <w:rPr>
          <w:rFonts w:cstheme="minorHAnsi"/>
          <w:lang w:eastAsia="ja-JP"/>
        </w:rPr>
        <w:t>nd cover a wide scope of species.</w:t>
      </w:r>
      <w:r w:rsidR="007B0D19" w:rsidRPr="00356D65">
        <w:rPr>
          <w:rFonts w:cstheme="minorHAnsi"/>
        </w:rPr>
        <w:t xml:space="preserve"> </w:t>
      </w:r>
      <w:r w:rsidR="00CD0A05" w:rsidRPr="00356D65">
        <w:rPr>
          <w:rFonts w:cstheme="minorHAnsi"/>
          <w:lang w:eastAsia="ja-JP"/>
        </w:rPr>
        <w:t>The</w:t>
      </w:r>
      <w:r w:rsidR="007B0D19" w:rsidRPr="00356D65">
        <w:rPr>
          <w:rFonts w:cstheme="minorHAnsi"/>
          <w:lang w:eastAsia="ja-JP"/>
        </w:rPr>
        <w:t xml:space="preserve"> objective would be to create a scheme that enables automated </w:t>
      </w:r>
      <w:r w:rsidR="000F21AD" w:rsidRPr="00356D65">
        <w:rPr>
          <w:rFonts w:cstheme="minorHAnsi"/>
          <w:lang w:eastAsia="ja-JP"/>
        </w:rPr>
        <w:t>monitoring</w:t>
      </w:r>
      <w:r w:rsidR="007B0D19" w:rsidRPr="00356D65">
        <w:rPr>
          <w:rFonts w:cstheme="minorHAnsi"/>
          <w:lang w:eastAsia="ja-JP"/>
        </w:rPr>
        <w:t xml:space="preserve"> to ensure the </w:t>
      </w:r>
      <w:r w:rsidR="008154E2" w:rsidRPr="00356D65">
        <w:rPr>
          <w:rFonts w:cstheme="minorHAnsi"/>
          <w:lang w:eastAsia="ja-JP"/>
        </w:rPr>
        <w:t xml:space="preserve">quantity of catch at </w:t>
      </w:r>
      <w:r w:rsidR="00E63ACB" w:rsidRPr="00356D65">
        <w:rPr>
          <w:rFonts w:cstheme="minorHAnsi"/>
          <w:lang w:eastAsia="ja-JP"/>
        </w:rPr>
        <w:t>its origin</w:t>
      </w:r>
      <w:r w:rsidR="008154E2" w:rsidRPr="00356D65">
        <w:rPr>
          <w:rFonts w:cstheme="minorHAnsi"/>
          <w:lang w:eastAsia="ja-JP"/>
        </w:rPr>
        <w:t xml:space="preserve"> matches the cumulative import</w:t>
      </w:r>
      <w:r w:rsidR="002C18D1" w:rsidRPr="00356D65">
        <w:rPr>
          <w:rFonts w:cstheme="minorHAnsi"/>
          <w:lang w:eastAsia="ja-JP"/>
        </w:rPr>
        <w:t>s</w:t>
      </w:r>
      <w:r w:rsidR="008154E2" w:rsidRPr="00356D65">
        <w:rPr>
          <w:rFonts w:cstheme="minorHAnsi"/>
          <w:lang w:eastAsia="ja-JP"/>
        </w:rPr>
        <w:t xml:space="preserve"> into final markets (mass balance monitoring)</w:t>
      </w:r>
      <w:r w:rsidR="00BB4B12" w:rsidRPr="00356D65">
        <w:rPr>
          <w:rFonts w:cstheme="minorHAnsi"/>
          <w:lang w:eastAsia="ja-JP"/>
        </w:rPr>
        <w:t>.</w:t>
      </w:r>
      <w:r w:rsidR="00D91C6D" w:rsidRPr="00356D65">
        <w:rPr>
          <w:rFonts w:cstheme="minorHAnsi"/>
          <w:lang w:eastAsia="ja-JP"/>
        </w:rPr>
        <w:t xml:space="preserve"> Given the complexity of negotiating and developing a global CDS, this process is expected to take time.</w:t>
      </w:r>
    </w:p>
    <w:p w14:paraId="6122F311" w14:textId="6192EE30" w:rsidR="007A73D5" w:rsidRPr="00356D65" w:rsidRDefault="00B55CDA" w:rsidP="005A580E">
      <w:pPr>
        <w:pStyle w:val="Heading2"/>
        <w:rPr>
          <w:rFonts w:asciiTheme="minorHAnsi" w:hAnsiTheme="minorHAnsi" w:cstheme="minorHAnsi"/>
        </w:rPr>
      </w:pPr>
      <w:bookmarkStart w:id="84" w:name="_Toc152749446"/>
      <w:r>
        <w:rPr>
          <w:rFonts w:asciiTheme="minorHAnsi" w:hAnsiTheme="minorHAnsi" w:cstheme="minorHAnsi"/>
        </w:rPr>
        <w:lastRenderedPageBreak/>
        <w:t xml:space="preserve">Costs and </w:t>
      </w:r>
      <w:r w:rsidR="00E3546C">
        <w:rPr>
          <w:rFonts w:asciiTheme="minorHAnsi" w:hAnsiTheme="minorHAnsi" w:cstheme="minorHAnsi"/>
        </w:rPr>
        <w:t>b</w:t>
      </w:r>
      <w:r>
        <w:rPr>
          <w:rFonts w:asciiTheme="minorHAnsi" w:hAnsiTheme="minorHAnsi" w:cstheme="minorHAnsi"/>
        </w:rPr>
        <w:t>enefits</w:t>
      </w:r>
      <w:bookmarkEnd w:id="84"/>
    </w:p>
    <w:p w14:paraId="14D3BF73" w14:textId="07880FF3" w:rsidR="007A73D5" w:rsidRPr="00356D65" w:rsidRDefault="00F757ED" w:rsidP="00B1762C">
      <w:pPr>
        <w:rPr>
          <w:rFonts w:cstheme="minorHAnsi"/>
        </w:rPr>
      </w:pPr>
      <w:r w:rsidRPr="00257EF0">
        <w:rPr>
          <w:rFonts w:cstheme="minorHAnsi"/>
        </w:rPr>
        <w:t xml:space="preserve">To support the </w:t>
      </w:r>
      <w:r w:rsidR="00B32C8F" w:rsidRPr="00257EF0">
        <w:rPr>
          <w:rFonts w:cstheme="minorHAnsi"/>
        </w:rPr>
        <w:t>assessment of the proposed policy options</w:t>
      </w:r>
      <w:r w:rsidRPr="00257EF0">
        <w:rPr>
          <w:rFonts w:cstheme="minorHAnsi"/>
        </w:rPr>
        <w:t>, the department</w:t>
      </w:r>
      <w:r w:rsidRPr="00356D65">
        <w:rPr>
          <w:rFonts w:cstheme="minorHAnsi"/>
        </w:rPr>
        <w:t xml:space="preserve"> </w:t>
      </w:r>
      <w:r w:rsidR="008F01F5">
        <w:rPr>
          <w:rFonts w:cstheme="minorHAnsi"/>
        </w:rPr>
        <w:t>is seeking stakeholder feedback on its initial assessment of</w:t>
      </w:r>
      <w:r w:rsidRPr="00356D65">
        <w:rPr>
          <w:rFonts w:cstheme="minorHAnsi"/>
        </w:rPr>
        <w:t xml:space="preserve"> </w:t>
      </w:r>
      <w:r w:rsidR="008F01F5">
        <w:rPr>
          <w:rFonts w:cstheme="minorHAnsi"/>
        </w:rPr>
        <w:t>costs and benefits for industry and consumers</w:t>
      </w:r>
      <w:r w:rsidR="00E36239">
        <w:rPr>
          <w:rFonts w:cstheme="minorHAnsi"/>
        </w:rPr>
        <w:t xml:space="preserve">. </w:t>
      </w:r>
      <w:r w:rsidR="00B32C8F">
        <w:rPr>
          <w:rFonts w:cstheme="minorHAnsi"/>
        </w:rPr>
        <w:t>Subject to feedback on this draft report</w:t>
      </w:r>
      <w:r w:rsidR="00223733">
        <w:rPr>
          <w:rFonts w:cstheme="minorHAnsi"/>
        </w:rPr>
        <w:t xml:space="preserve"> and consideration of further quantitative work</w:t>
      </w:r>
      <w:r w:rsidRPr="00356D65">
        <w:rPr>
          <w:rFonts w:cstheme="minorHAnsi"/>
        </w:rPr>
        <w:t>, a</w:t>
      </w:r>
      <w:r w:rsidR="00B32C8F">
        <w:rPr>
          <w:rFonts w:cstheme="minorHAnsi"/>
        </w:rPr>
        <w:t>n</w:t>
      </w:r>
      <w:r w:rsidRPr="00356D65">
        <w:rPr>
          <w:rFonts w:cstheme="minorHAnsi"/>
        </w:rPr>
        <w:t xml:space="preserve"> </w:t>
      </w:r>
      <w:r w:rsidR="00B32C8F">
        <w:rPr>
          <w:rFonts w:cstheme="minorHAnsi"/>
        </w:rPr>
        <w:t>I</w:t>
      </w:r>
      <w:r w:rsidR="007F042E">
        <w:rPr>
          <w:rFonts w:cstheme="minorHAnsi"/>
        </w:rPr>
        <w:t xml:space="preserve">mpact </w:t>
      </w:r>
      <w:r w:rsidR="00B32C8F">
        <w:rPr>
          <w:rFonts w:cstheme="minorHAnsi"/>
        </w:rPr>
        <w:t>A</w:t>
      </w:r>
      <w:r w:rsidR="007F042E">
        <w:rPr>
          <w:rFonts w:cstheme="minorHAnsi"/>
        </w:rPr>
        <w:t>ssessment</w:t>
      </w:r>
      <w:r w:rsidRPr="00356D65">
        <w:rPr>
          <w:rFonts w:cstheme="minorHAnsi"/>
        </w:rPr>
        <w:t xml:space="preserve"> </w:t>
      </w:r>
      <w:r w:rsidR="007F042E">
        <w:rPr>
          <w:rFonts w:cstheme="minorHAnsi"/>
        </w:rPr>
        <w:t>may</w:t>
      </w:r>
      <w:r w:rsidRPr="00356D65">
        <w:rPr>
          <w:rFonts w:cstheme="minorHAnsi"/>
        </w:rPr>
        <w:t xml:space="preserve"> be conducted to</w:t>
      </w:r>
      <w:r w:rsidR="004B6129">
        <w:rPr>
          <w:rFonts w:cstheme="minorHAnsi"/>
        </w:rPr>
        <w:t xml:space="preserve"> inform government consideration and</w:t>
      </w:r>
      <w:r w:rsidRPr="00356D65">
        <w:rPr>
          <w:rFonts w:cstheme="minorHAnsi"/>
        </w:rPr>
        <w:t xml:space="preserve"> ensure any proposed regulation provides a net benefit to the Australian community.</w:t>
      </w:r>
    </w:p>
    <w:p w14:paraId="1A646450" w14:textId="48D4BEF2" w:rsidR="007A73D5" w:rsidRPr="00356D65" w:rsidRDefault="000128B3" w:rsidP="00DE6F2A">
      <w:pPr>
        <w:pStyle w:val="Heading3"/>
        <w:numPr>
          <w:ilvl w:val="0"/>
          <w:numId w:val="0"/>
        </w:numPr>
        <w:ind w:left="964" w:hanging="964"/>
        <w:rPr>
          <w:rFonts w:asciiTheme="minorHAnsi" w:hAnsiTheme="minorHAnsi" w:cstheme="minorHAnsi"/>
        </w:rPr>
      </w:pPr>
      <w:bookmarkStart w:id="85" w:name="_Toc152749447"/>
      <w:r>
        <w:rPr>
          <w:rFonts w:asciiTheme="minorHAnsi" w:hAnsiTheme="minorHAnsi" w:cstheme="minorHAnsi"/>
        </w:rPr>
        <w:t>Proposal</w:t>
      </w:r>
      <w:r w:rsidRPr="00356D65">
        <w:rPr>
          <w:rFonts w:asciiTheme="minorHAnsi" w:hAnsiTheme="minorHAnsi" w:cstheme="minorHAnsi"/>
        </w:rPr>
        <w:t xml:space="preserve"> </w:t>
      </w:r>
      <w:r w:rsidR="00F757ED" w:rsidRPr="00356D65">
        <w:rPr>
          <w:rFonts w:asciiTheme="minorHAnsi" w:hAnsiTheme="minorHAnsi" w:cstheme="minorHAnsi"/>
        </w:rPr>
        <w:t>1</w:t>
      </w:r>
      <w:bookmarkEnd w:id="85"/>
    </w:p>
    <w:p w14:paraId="18691A1F" w14:textId="38B21B02" w:rsidR="007A73D5" w:rsidRPr="00356D65" w:rsidRDefault="00F757ED" w:rsidP="00B61B7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28C1C5D2" w14:textId="025B2ED0" w:rsidR="007A73D5" w:rsidRPr="00356D65" w:rsidRDefault="00F757ED" w:rsidP="005A580E">
      <w:pPr>
        <w:pStyle w:val="ListBullet"/>
        <w:numPr>
          <w:ilvl w:val="0"/>
          <w:numId w:val="1"/>
        </w:numPr>
        <w:rPr>
          <w:rFonts w:cstheme="minorHAnsi"/>
        </w:rPr>
      </w:pPr>
      <w:r w:rsidRPr="00356D65">
        <w:rPr>
          <w:rFonts w:cstheme="minorHAnsi"/>
        </w:rPr>
        <w:t>Compliance costs imposed on industry are expected to be minimal, given information on species and production methods for imported products is generally already available.</w:t>
      </w:r>
    </w:p>
    <w:p w14:paraId="2CCEC635" w14:textId="08E42E00" w:rsidR="007A73D5" w:rsidRPr="00356D65" w:rsidRDefault="00F757ED" w:rsidP="00B61B7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1396AC95" w14:textId="1D6FBF9E" w:rsidR="007A73D5" w:rsidRPr="00356D65" w:rsidRDefault="00F757ED" w:rsidP="005A580E">
      <w:pPr>
        <w:pStyle w:val="ListBullet"/>
        <w:numPr>
          <w:ilvl w:val="0"/>
          <w:numId w:val="1"/>
        </w:numPr>
        <w:rPr>
          <w:rFonts w:cstheme="minorHAnsi"/>
        </w:rPr>
      </w:pPr>
      <w:r w:rsidRPr="00356D65">
        <w:rPr>
          <w:rFonts w:cstheme="minorHAnsi"/>
        </w:rPr>
        <w:t>Improve insights into Australia’s seafood trade and exposure to IUU fishing practices, facilitating more precise risk classifications and deeper understanding of import composition.</w:t>
      </w:r>
    </w:p>
    <w:p w14:paraId="166794FE" w14:textId="7F1F8B85" w:rsidR="007A73D5" w:rsidRPr="00356D65" w:rsidRDefault="00255161" w:rsidP="005A580E">
      <w:pPr>
        <w:pStyle w:val="ListBullet"/>
        <w:numPr>
          <w:ilvl w:val="0"/>
          <w:numId w:val="1"/>
        </w:numPr>
        <w:rPr>
          <w:rFonts w:cstheme="minorHAnsi"/>
        </w:rPr>
      </w:pPr>
      <w:r w:rsidRPr="00356D65">
        <w:rPr>
          <w:rFonts w:cstheme="minorHAnsi"/>
        </w:rPr>
        <w:t>Reduce risk of</w:t>
      </w:r>
      <w:r w:rsidR="00F757ED" w:rsidRPr="00356D65">
        <w:rPr>
          <w:rFonts w:cstheme="minorHAnsi"/>
        </w:rPr>
        <w:t xml:space="preserve"> illicit seafood products enter</w:t>
      </w:r>
      <w:r w:rsidRPr="00356D65">
        <w:rPr>
          <w:rFonts w:cstheme="minorHAnsi"/>
        </w:rPr>
        <w:t>ing</w:t>
      </w:r>
      <w:r w:rsidR="00F757ED" w:rsidRPr="00356D65">
        <w:rPr>
          <w:rFonts w:cstheme="minorHAnsi"/>
        </w:rPr>
        <w:t xml:space="preserve"> the market.</w:t>
      </w:r>
    </w:p>
    <w:p w14:paraId="1ECB84FB" w14:textId="2FA40176" w:rsidR="007A73D5" w:rsidRPr="00356D65" w:rsidRDefault="00F757ED" w:rsidP="005A580E">
      <w:pPr>
        <w:pStyle w:val="ListBullet"/>
        <w:numPr>
          <w:ilvl w:val="0"/>
          <w:numId w:val="1"/>
        </w:numPr>
        <w:rPr>
          <w:rFonts w:cstheme="minorHAnsi"/>
        </w:rPr>
      </w:pPr>
      <w:r w:rsidRPr="00356D65">
        <w:rPr>
          <w:rFonts w:cstheme="minorHAnsi"/>
        </w:rPr>
        <w:t>Assist the department's efforts to target and enforce biosecurity and food safety regulations, CITES requirements, as well as implementing future controls to prevent IUU seafood imports.</w:t>
      </w:r>
    </w:p>
    <w:p w14:paraId="00B94736" w14:textId="77777777" w:rsidR="007A73D5" w:rsidRPr="00356D65" w:rsidRDefault="00F757ED" w:rsidP="005A580E">
      <w:pPr>
        <w:pStyle w:val="ListBullet"/>
        <w:numPr>
          <w:ilvl w:val="0"/>
          <w:numId w:val="1"/>
        </w:numPr>
        <w:rPr>
          <w:rFonts w:cstheme="minorHAnsi"/>
        </w:rPr>
      </w:pPr>
      <w:r w:rsidRPr="00356D65">
        <w:rPr>
          <w:rFonts w:cstheme="minorHAnsi"/>
        </w:rPr>
        <w:t>Generate information that can be used to improve product labelling and other consumer-oriented aspects.</w:t>
      </w:r>
    </w:p>
    <w:p w14:paraId="5EED94AB" w14:textId="3D0A6016" w:rsidR="007A73D5" w:rsidRPr="00356D65" w:rsidRDefault="000128B3" w:rsidP="00A15B12">
      <w:pPr>
        <w:pStyle w:val="Heading3"/>
        <w:numPr>
          <w:ilvl w:val="0"/>
          <w:numId w:val="0"/>
        </w:numPr>
        <w:ind w:left="964" w:hanging="964"/>
        <w:rPr>
          <w:rFonts w:asciiTheme="minorHAnsi" w:hAnsiTheme="minorHAnsi" w:cstheme="minorHAnsi"/>
        </w:rPr>
      </w:pPr>
      <w:bookmarkStart w:id="86" w:name="_Recommendation_2"/>
      <w:bookmarkStart w:id="87" w:name="_Toc152749448"/>
      <w:bookmarkEnd w:id="86"/>
      <w:r>
        <w:rPr>
          <w:rFonts w:asciiTheme="minorHAnsi" w:hAnsiTheme="minorHAnsi" w:cstheme="minorHAnsi"/>
        </w:rPr>
        <w:t>Proposal</w:t>
      </w:r>
      <w:r w:rsidR="00B32C8F" w:rsidRPr="00356D65">
        <w:rPr>
          <w:rFonts w:asciiTheme="minorHAnsi" w:hAnsiTheme="minorHAnsi" w:cstheme="minorHAnsi"/>
        </w:rPr>
        <w:t xml:space="preserve"> </w:t>
      </w:r>
      <w:r w:rsidR="00F757ED" w:rsidRPr="00356D65">
        <w:rPr>
          <w:rFonts w:asciiTheme="minorHAnsi" w:hAnsiTheme="minorHAnsi" w:cstheme="minorHAnsi"/>
        </w:rPr>
        <w:t>2</w:t>
      </w:r>
      <w:bookmarkEnd w:id="87"/>
    </w:p>
    <w:p w14:paraId="66E9C26D" w14:textId="77777777" w:rsidR="007A73D5" w:rsidRPr="00356D65" w:rsidRDefault="00F757ED" w:rsidP="009F1AF6">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30D4CD8E" w14:textId="34C5661B"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Domestic industry</w:t>
      </w:r>
    </w:p>
    <w:p w14:paraId="6EDE8106" w14:textId="576FCFFA" w:rsidR="007A73D5" w:rsidRPr="009D4285" w:rsidRDefault="00F757ED" w:rsidP="00764F06">
      <w:r w:rsidRPr="009D4285">
        <w:t xml:space="preserve">Compliance costs on domestic industry are likely to constitute the largest cost </w:t>
      </w:r>
      <w:r w:rsidR="008B24D1">
        <w:t>–</w:t>
      </w:r>
      <w:r w:rsidRPr="009D4285">
        <w:t xml:space="preserve"> estimated to be between </w:t>
      </w:r>
      <w:r w:rsidR="00656507">
        <w:t>$</w:t>
      </w:r>
      <w:r w:rsidR="00433202">
        <w:rPr>
          <w:rFonts w:cstheme="minorHAnsi"/>
        </w:rPr>
        <w:t>1.78</w:t>
      </w:r>
      <w:r w:rsidR="00433202" w:rsidRPr="00356D65">
        <w:rPr>
          <w:rFonts w:cstheme="minorHAnsi"/>
        </w:rPr>
        <w:t xml:space="preserve"> million and $</w:t>
      </w:r>
      <w:r w:rsidR="00433202">
        <w:rPr>
          <w:rFonts w:cstheme="minorHAnsi"/>
        </w:rPr>
        <w:t>3.26</w:t>
      </w:r>
      <w:r w:rsidR="00433202" w:rsidRPr="00356D65">
        <w:rPr>
          <w:rFonts w:cstheme="minorHAnsi"/>
        </w:rPr>
        <w:t xml:space="preserve"> million</w:t>
      </w:r>
      <w:r w:rsidR="00433202" w:rsidRPr="00D90135">
        <w:rPr>
          <w:rFonts w:cstheme="minorHAnsi"/>
        </w:rPr>
        <w:t xml:space="preserve"> </w:t>
      </w:r>
      <w:r w:rsidR="00433202">
        <w:rPr>
          <w:rFonts w:cstheme="minorHAnsi"/>
        </w:rPr>
        <w:t>o</w:t>
      </w:r>
      <w:r w:rsidR="00433202" w:rsidRPr="00356D65">
        <w:rPr>
          <w:rFonts w:cstheme="minorHAnsi"/>
        </w:rPr>
        <w:t>ver the proposed 5-year time horizon</w:t>
      </w:r>
      <w:r w:rsidR="00433202">
        <w:rPr>
          <w:rFonts w:cstheme="minorHAnsi"/>
        </w:rPr>
        <w:t xml:space="preserve">. </w:t>
      </w:r>
      <w:r w:rsidR="00433202" w:rsidRPr="00356D65">
        <w:rPr>
          <w:rFonts w:cstheme="minorHAnsi"/>
        </w:rPr>
        <w:t>Projected costs for the first year are $</w:t>
      </w:r>
      <w:r w:rsidR="00433202">
        <w:rPr>
          <w:rFonts w:cstheme="minorHAnsi"/>
        </w:rPr>
        <w:t>0.62</w:t>
      </w:r>
      <w:r w:rsidR="00433202" w:rsidRPr="00356D65">
        <w:rPr>
          <w:rFonts w:cstheme="minorHAnsi"/>
        </w:rPr>
        <w:t xml:space="preserve"> million to $</w:t>
      </w:r>
      <w:r w:rsidR="00433202">
        <w:rPr>
          <w:rFonts w:cstheme="minorHAnsi"/>
        </w:rPr>
        <w:t>0.95</w:t>
      </w:r>
      <w:r w:rsidR="00433202" w:rsidRPr="00356D65">
        <w:rPr>
          <w:rFonts w:cstheme="minorHAnsi"/>
        </w:rPr>
        <w:t xml:space="preserve"> million, with annual undiscounted recurring costs in subsequent years estimated at $0.</w:t>
      </w:r>
      <w:r w:rsidR="00433202">
        <w:rPr>
          <w:rFonts w:cstheme="minorHAnsi"/>
        </w:rPr>
        <w:t>33</w:t>
      </w:r>
      <w:r w:rsidR="00433202" w:rsidRPr="00356D65">
        <w:rPr>
          <w:rFonts w:cstheme="minorHAnsi"/>
        </w:rPr>
        <w:t xml:space="preserve"> million to $0.</w:t>
      </w:r>
      <w:r w:rsidR="00433202">
        <w:rPr>
          <w:rFonts w:cstheme="minorHAnsi"/>
        </w:rPr>
        <w:t>65</w:t>
      </w:r>
      <w:r w:rsidR="00433202" w:rsidRPr="00356D65">
        <w:rPr>
          <w:rFonts w:cstheme="minorHAnsi"/>
        </w:rPr>
        <w:t xml:space="preserve"> million.</w:t>
      </w:r>
      <w:r w:rsidR="00433202">
        <w:rPr>
          <w:rFonts w:cstheme="minorHAnsi"/>
        </w:rPr>
        <w:t xml:space="preserve"> Some of these costs are likely to be passed on to consumers</w:t>
      </w:r>
      <w:r w:rsidRPr="009D4285">
        <w:t>. This assumes</w:t>
      </w:r>
      <w:r w:rsidR="009D4285">
        <w:t>:</w:t>
      </w:r>
    </w:p>
    <w:p w14:paraId="20B598FD" w14:textId="77777777" w:rsidR="00FB2268" w:rsidRPr="00D90135" w:rsidRDefault="00FB2268" w:rsidP="00FB2268">
      <w:pPr>
        <w:pStyle w:val="ListBullet"/>
      </w:pPr>
      <w:r>
        <w:t>T</w:t>
      </w:r>
      <w:r w:rsidRPr="00356D65">
        <w:t>he program would apply to squid, sharks, sardines and surimi</w:t>
      </w:r>
      <w:r>
        <w:t>.</w:t>
      </w:r>
    </w:p>
    <w:p w14:paraId="71BAE1F9" w14:textId="77777777" w:rsidR="00FB2268" w:rsidRPr="00D90135" w:rsidRDefault="00FB2268" w:rsidP="00FB2268">
      <w:pPr>
        <w:pStyle w:val="ListBullet"/>
      </w:pPr>
      <w:r>
        <w:t>T</w:t>
      </w:r>
      <w:r w:rsidRPr="00356D65">
        <w:t>here is full compliance during the initial 2-year phase-in period</w:t>
      </w:r>
      <w:r>
        <w:t>.</w:t>
      </w:r>
      <w:r w:rsidRPr="00356D65">
        <w:t xml:space="preserve"> </w:t>
      </w:r>
    </w:p>
    <w:p w14:paraId="6908A51C" w14:textId="5C8A4DE7" w:rsidR="007A73D5" w:rsidRPr="00356D65" w:rsidRDefault="00E07FE1" w:rsidP="00764F06">
      <w:pPr>
        <w:pStyle w:val="ListBullet"/>
      </w:pPr>
      <w:r>
        <w:t xml:space="preserve">About </w:t>
      </w:r>
      <w:r w:rsidR="00F757ED" w:rsidRPr="00356D65">
        <w:t>59</w:t>
      </w:r>
      <w:r>
        <w:t>0</w:t>
      </w:r>
      <w:r w:rsidR="00F757ED" w:rsidRPr="00356D65">
        <w:t xml:space="preserve"> importers, </w:t>
      </w:r>
      <w:r w:rsidR="00426194">
        <w:t>200</w:t>
      </w:r>
      <w:r w:rsidR="00F757ED" w:rsidRPr="00356D65">
        <w:t xml:space="preserve"> brokers and 11,3</w:t>
      </w:r>
      <w:r w:rsidR="00DA04AF">
        <w:t>00</w:t>
      </w:r>
      <w:r w:rsidR="00F757ED" w:rsidRPr="00356D65">
        <w:t xml:space="preserve"> seafood consignments </w:t>
      </w:r>
      <w:r w:rsidR="00DA19C8" w:rsidRPr="00356D65">
        <w:t>will</w:t>
      </w:r>
      <w:r w:rsidR="00F757ED" w:rsidRPr="00356D65">
        <w:t xml:space="preserve"> be impacted annually, </w:t>
      </w:r>
      <w:r w:rsidR="0008761F" w:rsidRPr="00356D65">
        <w:t xml:space="preserve">estimated </w:t>
      </w:r>
      <w:r w:rsidR="00F757ED" w:rsidRPr="00356D65">
        <w:t>based on historical import data for in-scope products.</w:t>
      </w:r>
    </w:p>
    <w:p w14:paraId="0BB30C99" w14:textId="1DA13A93" w:rsidR="007A73D5" w:rsidRPr="00356D65" w:rsidRDefault="00F757ED" w:rsidP="00764F06">
      <w:pPr>
        <w:pStyle w:val="ListBullet"/>
      </w:pPr>
      <w:r w:rsidRPr="00356D65">
        <w:t>Each importer spends between $</w:t>
      </w:r>
      <w:r w:rsidR="00D7492D" w:rsidRPr="00356D65">
        <w:t>120</w:t>
      </w:r>
      <w:r w:rsidRPr="00356D65">
        <w:t xml:space="preserve"> and $</w:t>
      </w:r>
      <w:r w:rsidR="00D7492D" w:rsidRPr="00356D65">
        <w:t>240</w:t>
      </w:r>
      <w:r w:rsidRPr="00356D65">
        <w:t xml:space="preserve"> on import permits each year to help fund program administration.</w:t>
      </w:r>
    </w:p>
    <w:p w14:paraId="6EF712DC" w14:textId="54E9A5B2" w:rsidR="007A73D5" w:rsidRPr="00356D65" w:rsidRDefault="00F757ED" w:rsidP="00764F06">
      <w:pPr>
        <w:pStyle w:val="ListBullet"/>
      </w:pPr>
      <w:r w:rsidRPr="00356D65">
        <w:t>Importers and brokers allocate between 30</w:t>
      </w:r>
      <w:r w:rsidR="008B24D1">
        <w:t xml:space="preserve"> to </w:t>
      </w:r>
      <w:r w:rsidRPr="00356D65">
        <w:t xml:space="preserve">60 minutes per consignment at an average hourly wage of $45 to collect and lodge KDEs into the government’s trade system (estimated </w:t>
      </w:r>
      <w:r w:rsidR="00B72B76" w:rsidRPr="00356D65">
        <w:t>using</w:t>
      </w:r>
      <w:r w:rsidRPr="00356D65">
        <w:t xml:space="preserve"> data entry costs for US importers and ABS data for average wages).</w:t>
      </w:r>
    </w:p>
    <w:p w14:paraId="179B747D" w14:textId="40DB90AD" w:rsidR="007A73D5" w:rsidRPr="00356D65" w:rsidRDefault="00B1382E" w:rsidP="00764F06">
      <w:pPr>
        <w:pStyle w:val="ListBullet"/>
      </w:pPr>
      <w:r>
        <w:lastRenderedPageBreak/>
        <w:t>B</w:t>
      </w:r>
      <w:r w:rsidR="00F757ED" w:rsidRPr="00356D65">
        <w:t>rokers incur a one-time cost of $1,500 for certified software to upload KDEs into the government’s database.</w:t>
      </w:r>
    </w:p>
    <w:p w14:paraId="16B3BD2D" w14:textId="5B7923A7" w:rsidR="009D4285" w:rsidRPr="00356D65" w:rsidRDefault="00F757ED" w:rsidP="00764F06">
      <w:pPr>
        <w:pStyle w:val="ListBullet"/>
      </w:pPr>
      <w:r w:rsidRPr="00356D65">
        <w:t>Some operators may invest in traceability technology to collect and transmit KDEs more efficiently, but only if the technology investment is offset by time savings in manual collection and lodgement.</w:t>
      </w:r>
    </w:p>
    <w:p w14:paraId="7DD2EFC4" w14:textId="6987A294" w:rsidR="007A73D5" w:rsidRPr="009D4285" w:rsidRDefault="00F757ED" w:rsidP="00764F06">
      <w:r w:rsidRPr="009D4285">
        <w:t>Based on the above, the average compliance cost per consignment is expected to fall between $29 and $58, excluding the one-off $1</w:t>
      </w:r>
      <w:r w:rsidR="008B24D1">
        <w:t>,</w:t>
      </w:r>
      <w:r w:rsidRPr="009D4285">
        <w:t>500 technology investment.</w:t>
      </w:r>
    </w:p>
    <w:p w14:paraId="20452B37" w14:textId="783862BA" w:rsidR="007A73D5" w:rsidRPr="009D4285" w:rsidRDefault="00F757ED" w:rsidP="00764F06">
      <w:r w:rsidRPr="009D4285">
        <w:t>The total upper bound domestic compliance cost is estimated to be less than 0.5</w:t>
      </w:r>
      <w:r w:rsidR="00C84375" w:rsidRPr="009D4285">
        <w:t xml:space="preserve">% </w:t>
      </w:r>
      <w:r w:rsidRPr="009D4285">
        <w:t>of the overall value of the regulated product (~$234 million).</w:t>
      </w:r>
    </w:p>
    <w:p w14:paraId="18979DF2" w14:textId="4623DC72" w:rsidR="007A73D5" w:rsidRPr="009D4285" w:rsidRDefault="00F757ED" w:rsidP="00764F06">
      <w:r w:rsidRPr="009D4285">
        <w:t>These assumptions likely overestimate the long-term compliance costs as time costs are expected to reduce over time as industry becomes more familiar with requirements.</w:t>
      </w:r>
    </w:p>
    <w:p w14:paraId="0B9312E7" w14:textId="77777777"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Consumer impacts</w:t>
      </w:r>
    </w:p>
    <w:p w14:paraId="112832F9" w14:textId="77777777" w:rsidR="00AD71D8" w:rsidRDefault="00AD71D8" w:rsidP="00AD71D8">
      <w:pPr>
        <w:pStyle w:val="ListBullet"/>
        <w:numPr>
          <w:ilvl w:val="0"/>
          <w:numId w:val="1"/>
        </w:numPr>
        <w:rPr>
          <w:rFonts w:cstheme="minorHAnsi"/>
        </w:rPr>
      </w:pPr>
      <w:r>
        <w:rPr>
          <w:rFonts w:cstheme="minorHAnsi"/>
        </w:rPr>
        <w:t>The</w:t>
      </w:r>
      <w:r w:rsidRPr="00356D65">
        <w:rPr>
          <w:rFonts w:cstheme="minorHAnsi"/>
        </w:rPr>
        <w:t xml:space="preserve"> cost</w:t>
      </w:r>
      <w:r>
        <w:rPr>
          <w:rFonts w:cstheme="minorHAnsi"/>
        </w:rPr>
        <w:t xml:space="preserve"> increase of imported seafood paid by consumers is expected to be</w:t>
      </w:r>
      <w:r w:rsidRPr="00356D65">
        <w:rPr>
          <w:rFonts w:cstheme="minorHAnsi"/>
        </w:rPr>
        <w:t xml:space="preserve"> less than 1% of the product’s value</w:t>
      </w:r>
      <w:r>
        <w:rPr>
          <w:rFonts w:cstheme="minorHAnsi"/>
        </w:rPr>
        <w:t>. This is because:</w:t>
      </w:r>
    </w:p>
    <w:p w14:paraId="7CE530AE" w14:textId="77777777" w:rsidR="0000653A" w:rsidRPr="00356D65" w:rsidRDefault="0000653A" w:rsidP="0000653A">
      <w:pPr>
        <w:pStyle w:val="ListBullet2"/>
        <w:numPr>
          <w:ilvl w:val="1"/>
          <w:numId w:val="1"/>
        </w:numPr>
      </w:pPr>
      <w:r>
        <w:t xml:space="preserve">the upper bound estimate of </w:t>
      </w:r>
      <w:r w:rsidRPr="00356D65">
        <w:t>compliance costs</w:t>
      </w:r>
      <w:r>
        <w:t xml:space="preserve"> that could be passed on by domestic industry is 0.5%.</w:t>
      </w:r>
    </w:p>
    <w:p w14:paraId="7F89831C" w14:textId="77777777" w:rsidR="0000653A" w:rsidRPr="00356D65" w:rsidRDefault="0000653A" w:rsidP="0000653A">
      <w:pPr>
        <w:pStyle w:val="ListBullet2"/>
        <w:numPr>
          <w:ilvl w:val="1"/>
          <w:numId w:val="1"/>
        </w:numPr>
      </w:pPr>
      <w:r>
        <w:t>t</w:t>
      </w:r>
      <w:r w:rsidRPr="00356D65">
        <w:t>he magnitude of price increases attributable to non-compliant product being redirected, or from changes in importers buying behaviours in response the program’s requirements, is expected to be limited given alternative sources of supply for many fish products (NOAA 202</w:t>
      </w:r>
      <w:r>
        <w:t>2</w:t>
      </w:r>
      <w:r w:rsidRPr="00356D65">
        <w:t>).</w:t>
      </w:r>
    </w:p>
    <w:p w14:paraId="2448CE0F" w14:textId="783ABFEC" w:rsidR="007A73D5" w:rsidRPr="0000653A" w:rsidRDefault="0000653A" w:rsidP="0000653A">
      <w:pPr>
        <w:pStyle w:val="ListBullet"/>
        <w:numPr>
          <w:ilvl w:val="0"/>
          <w:numId w:val="1"/>
        </w:numPr>
      </w:pPr>
      <w:r w:rsidRPr="00356D65">
        <w:rPr>
          <w:rFonts w:cstheme="minorHAnsi"/>
        </w:rPr>
        <w:t>In the context of price changes, evidence suggests consumer willingness to pay a premium for fishery products of certified origin or from sustainable sources (</w:t>
      </w:r>
      <w:r>
        <w:rPr>
          <w:rStyle w:val="ui-provider"/>
        </w:rPr>
        <w:t xml:space="preserve">Bronnmann </w:t>
      </w:r>
      <w:r w:rsidRPr="00356D65">
        <w:rPr>
          <w:rFonts w:cstheme="minorHAnsi"/>
        </w:rPr>
        <w:t>et al., 20</w:t>
      </w:r>
      <w:r>
        <w:rPr>
          <w:rFonts w:cstheme="minorHAnsi"/>
        </w:rPr>
        <w:t>21</w:t>
      </w:r>
      <w:r w:rsidRPr="00356D65">
        <w:rPr>
          <w:rFonts w:cstheme="minorHAnsi"/>
        </w:rPr>
        <w:t>)</w:t>
      </w:r>
      <w:r w:rsidR="00F26785" w:rsidRPr="0000653A">
        <w:rPr>
          <w:rFonts w:cstheme="minorHAnsi"/>
        </w:rPr>
        <w:t>.</w:t>
      </w:r>
    </w:p>
    <w:p w14:paraId="0A55D66F" w14:textId="2EED14E0"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Trade partner compliance costs and capacity building</w:t>
      </w:r>
    </w:p>
    <w:p w14:paraId="54454CE5" w14:textId="77777777" w:rsidR="002B0E57" w:rsidRDefault="00F757ED" w:rsidP="005A580E">
      <w:pPr>
        <w:pStyle w:val="ListBullet"/>
        <w:numPr>
          <w:ilvl w:val="0"/>
          <w:numId w:val="1"/>
        </w:numPr>
        <w:rPr>
          <w:rFonts w:cstheme="minorHAnsi"/>
        </w:rPr>
      </w:pPr>
      <w:r w:rsidRPr="00356D65">
        <w:rPr>
          <w:rFonts w:cstheme="minorHAnsi"/>
        </w:rPr>
        <w:t>By harmonising with existing unilateral schemes, compliance costs are likely to be limited.</w:t>
      </w:r>
    </w:p>
    <w:p w14:paraId="771F0245" w14:textId="5FC99AD2" w:rsidR="007A73D5" w:rsidRPr="00356D65" w:rsidRDefault="00F757ED" w:rsidP="005A580E">
      <w:pPr>
        <w:pStyle w:val="ListBullet2"/>
        <w:numPr>
          <w:ilvl w:val="1"/>
          <w:numId w:val="1"/>
        </w:numPr>
        <w:rPr>
          <w:rFonts w:cstheme="minorHAnsi"/>
        </w:rPr>
      </w:pPr>
      <w:r w:rsidRPr="00356D65">
        <w:rPr>
          <w:rFonts w:cstheme="minorHAnsi"/>
        </w:rPr>
        <w:t>Analysis of trade data from Australia, the US, the EU, and Japan, shows countries exporting applicable products to our market already meet related traceability requirements.</w:t>
      </w:r>
    </w:p>
    <w:p w14:paraId="7BA70341" w14:textId="351D4403" w:rsidR="007A73D5" w:rsidRPr="00356D65" w:rsidRDefault="00F757ED" w:rsidP="005A580E">
      <w:pPr>
        <w:pStyle w:val="ListBullet2"/>
        <w:numPr>
          <w:ilvl w:val="1"/>
          <w:numId w:val="1"/>
        </w:numPr>
        <w:rPr>
          <w:rFonts w:cstheme="minorHAnsi"/>
        </w:rPr>
      </w:pPr>
      <w:r w:rsidRPr="00356D65">
        <w:rPr>
          <w:rFonts w:cstheme="minorHAnsi"/>
        </w:rPr>
        <w:t>Since these countries apply standards equivalent or more onerous than our proposed scheme, fishing entities and associated businesses should already possess the capability to comply with our requirements.</w:t>
      </w:r>
    </w:p>
    <w:p w14:paraId="5134CDEC" w14:textId="0DE7AE4A" w:rsidR="007A73D5" w:rsidRPr="00356D65" w:rsidRDefault="00F757ED" w:rsidP="005A580E">
      <w:pPr>
        <w:pStyle w:val="ListBullet2"/>
        <w:numPr>
          <w:ilvl w:val="1"/>
          <w:numId w:val="1"/>
        </w:numPr>
        <w:rPr>
          <w:rFonts w:cstheme="minorHAnsi"/>
        </w:rPr>
      </w:pPr>
      <w:r w:rsidRPr="00356D65">
        <w:rPr>
          <w:rFonts w:cstheme="minorHAnsi"/>
        </w:rPr>
        <w:t>For the few countries that ship in-scope products to Australia only, these equate to a total value of less than 0.05% of the total value of the product.</w:t>
      </w:r>
    </w:p>
    <w:p w14:paraId="71CCB391" w14:textId="7189CF0F" w:rsidR="007A73D5" w:rsidRPr="00356D65" w:rsidRDefault="00F757ED" w:rsidP="005A580E">
      <w:pPr>
        <w:pStyle w:val="ListBullet"/>
        <w:numPr>
          <w:ilvl w:val="0"/>
          <w:numId w:val="1"/>
        </w:numPr>
        <w:rPr>
          <w:rFonts w:cstheme="minorHAnsi"/>
        </w:rPr>
      </w:pPr>
      <w:r w:rsidRPr="00356D65">
        <w:rPr>
          <w:rFonts w:cstheme="minorHAnsi"/>
        </w:rPr>
        <w:t>The department will consult with trade partners to understand capacity constraints</w:t>
      </w:r>
      <w:r w:rsidR="005E3F5E" w:rsidRPr="00356D65">
        <w:rPr>
          <w:rFonts w:cstheme="minorHAnsi"/>
        </w:rPr>
        <w:t xml:space="preserve">. Consideration should be given to allocating funding for </w:t>
      </w:r>
      <w:r w:rsidRPr="00356D65">
        <w:rPr>
          <w:rFonts w:cstheme="minorHAnsi"/>
        </w:rPr>
        <w:t xml:space="preserve">capacity-building </w:t>
      </w:r>
      <w:r w:rsidR="005E3F5E" w:rsidRPr="00356D65">
        <w:rPr>
          <w:rFonts w:cstheme="minorHAnsi"/>
        </w:rPr>
        <w:t xml:space="preserve">of </w:t>
      </w:r>
      <w:r w:rsidRPr="00356D65">
        <w:rPr>
          <w:rFonts w:cstheme="minorHAnsi"/>
        </w:rPr>
        <w:t>select countries to ensure traceability systems are compliant with the proposed requirements</w:t>
      </w:r>
      <w:r w:rsidR="00146779" w:rsidRPr="00356D65">
        <w:rPr>
          <w:rFonts w:cstheme="minorHAnsi"/>
        </w:rPr>
        <w:t>.</w:t>
      </w:r>
    </w:p>
    <w:p w14:paraId="5511C3E6" w14:textId="77777777"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Trade impacts</w:t>
      </w:r>
    </w:p>
    <w:p w14:paraId="25954312" w14:textId="0C8E3FC2" w:rsidR="007A73D5" w:rsidRPr="00356D65" w:rsidRDefault="00F757ED" w:rsidP="005A580E">
      <w:pPr>
        <w:pStyle w:val="ListBullet"/>
        <w:numPr>
          <w:ilvl w:val="0"/>
          <w:numId w:val="1"/>
        </w:numPr>
        <w:rPr>
          <w:rFonts w:cstheme="minorHAnsi"/>
        </w:rPr>
      </w:pPr>
      <w:r w:rsidRPr="00356D65">
        <w:rPr>
          <w:rFonts w:cstheme="minorHAnsi"/>
        </w:rPr>
        <w:t>Trade risks are expected to be limited and can be effectively managed through proactive engagement prior to program implementation.</w:t>
      </w:r>
    </w:p>
    <w:p w14:paraId="6A3ACE52" w14:textId="0C15F918" w:rsidR="007A73D5" w:rsidRPr="00356D65" w:rsidRDefault="00F757ED" w:rsidP="005A580E">
      <w:pPr>
        <w:pStyle w:val="ListBullet2"/>
        <w:numPr>
          <w:ilvl w:val="1"/>
          <w:numId w:val="1"/>
        </w:numPr>
        <w:rPr>
          <w:rFonts w:cstheme="minorHAnsi"/>
        </w:rPr>
      </w:pPr>
      <w:r w:rsidRPr="00356D65">
        <w:rPr>
          <w:rFonts w:cstheme="minorHAnsi"/>
        </w:rPr>
        <w:lastRenderedPageBreak/>
        <w:t>The majority of countries exporting applicable products to Australia already meet IUU fishing-related traceability requirements.</w:t>
      </w:r>
    </w:p>
    <w:p w14:paraId="6D0A1640" w14:textId="4201C7A3" w:rsidR="007A73D5" w:rsidRPr="00356D65" w:rsidRDefault="00F757ED" w:rsidP="005A580E">
      <w:pPr>
        <w:pStyle w:val="ListBullet2"/>
        <w:numPr>
          <w:ilvl w:val="1"/>
          <w:numId w:val="1"/>
        </w:numPr>
        <w:rPr>
          <w:rFonts w:cstheme="minorHAnsi"/>
        </w:rPr>
      </w:pPr>
      <w:r w:rsidRPr="00356D65">
        <w:rPr>
          <w:rFonts w:cstheme="minorHAnsi"/>
        </w:rPr>
        <w:t xml:space="preserve"> Analysis of EU and US trade data before and after their import control schemes were implemented found no significant impacts on </w:t>
      </w:r>
      <w:r w:rsidR="005D75FA" w:rsidRPr="00356D65">
        <w:rPr>
          <w:rFonts w:cstheme="minorHAnsi"/>
        </w:rPr>
        <w:t xml:space="preserve">aggregate </w:t>
      </w:r>
      <w:r w:rsidRPr="00356D65">
        <w:rPr>
          <w:rFonts w:cstheme="minorHAnsi"/>
        </w:rPr>
        <w:t>seafood trade flows.</w:t>
      </w:r>
    </w:p>
    <w:p w14:paraId="370475C2" w14:textId="70250BC8" w:rsidR="007A73D5" w:rsidRPr="00356D65" w:rsidRDefault="00F757ED" w:rsidP="005A580E">
      <w:pPr>
        <w:pStyle w:val="ListBullet2"/>
        <w:numPr>
          <w:ilvl w:val="1"/>
          <w:numId w:val="1"/>
        </w:numPr>
        <w:rPr>
          <w:rFonts w:cstheme="minorHAnsi"/>
        </w:rPr>
      </w:pPr>
      <w:r w:rsidRPr="00356D65">
        <w:rPr>
          <w:rFonts w:cstheme="minorHAnsi"/>
        </w:rPr>
        <w:t>Australia's relatively small market could make countries less willing to comply</w:t>
      </w:r>
      <w:r w:rsidR="009A345A" w:rsidRPr="00356D65">
        <w:rPr>
          <w:rFonts w:cstheme="minorHAnsi"/>
        </w:rPr>
        <w:t>, however</w:t>
      </w:r>
      <w:r w:rsidRPr="00356D65">
        <w:rPr>
          <w:rFonts w:cstheme="minorHAnsi"/>
        </w:rPr>
        <w:t xml:space="preserve"> this risk is considered minor. By harmonising our requirements and leveraging existing business data exchanges (without the need for governmental certification), the proposed program minimises administrative costs on exporting countries.</w:t>
      </w:r>
    </w:p>
    <w:p w14:paraId="41266B84" w14:textId="57E95F83" w:rsidR="007A73D5" w:rsidRPr="00356D65" w:rsidRDefault="00F757ED" w:rsidP="005A580E">
      <w:pPr>
        <w:pStyle w:val="ListBullet2"/>
        <w:numPr>
          <w:ilvl w:val="1"/>
          <w:numId w:val="1"/>
        </w:numPr>
        <w:rPr>
          <w:rFonts w:cstheme="minorHAnsi"/>
        </w:rPr>
      </w:pPr>
      <w:r w:rsidRPr="00356D65">
        <w:rPr>
          <w:rFonts w:cstheme="minorHAnsi"/>
        </w:rPr>
        <w:t>Any residual compliance challenges and trade risks can be addressed through proactive engagement, including ongoing program socialisation with trade partners prior to implementation.</w:t>
      </w:r>
    </w:p>
    <w:p w14:paraId="79F79133" w14:textId="159B0687" w:rsidR="007A73D5" w:rsidRPr="00356D65" w:rsidRDefault="00F757ED" w:rsidP="005A580E">
      <w:pPr>
        <w:pStyle w:val="ListBullet2"/>
        <w:numPr>
          <w:ilvl w:val="1"/>
          <w:numId w:val="1"/>
        </w:numPr>
        <w:rPr>
          <w:rFonts w:cstheme="minorHAnsi"/>
        </w:rPr>
      </w:pPr>
      <w:r w:rsidRPr="00356D65">
        <w:rPr>
          <w:rFonts w:cstheme="minorHAnsi"/>
        </w:rPr>
        <w:t xml:space="preserve">The likelihood of encountering a WTO dispute is minimal. The program aligns with existing unilateral traceability schemes, none of which have faced disputes. Australian fishers comply with traceability standards equivalent to, or exceeding, international norms, including through </w:t>
      </w:r>
      <w:r w:rsidR="00C57F7F" w:rsidRPr="00356D65">
        <w:rPr>
          <w:rFonts w:cstheme="minorHAnsi"/>
        </w:rPr>
        <w:t xml:space="preserve">electronic </w:t>
      </w:r>
      <w:r w:rsidRPr="00356D65">
        <w:rPr>
          <w:rFonts w:cstheme="minorHAnsi"/>
        </w:rPr>
        <w:t>logbooks</w:t>
      </w:r>
      <w:r w:rsidR="00C57F7F" w:rsidRPr="00356D65">
        <w:rPr>
          <w:rFonts w:cstheme="minorHAnsi"/>
        </w:rPr>
        <w:t xml:space="preserve"> and</w:t>
      </w:r>
      <w:r w:rsidRPr="00356D65">
        <w:rPr>
          <w:rFonts w:cstheme="minorHAnsi"/>
        </w:rPr>
        <w:t xml:space="preserve"> catch disposal records</w:t>
      </w:r>
      <w:r w:rsidR="00332011" w:rsidRPr="00356D65">
        <w:rPr>
          <w:rFonts w:cstheme="minorHAnsi"/>
        </w:rPr>
        <w:t>.</w:t>
      </w:r>
    </w:p>
    <w:p w14:paraId="298A4119" w14:textId="77777777" w:rsidR="007A73D5" w:rsidRDefault="00F757ED" w:rsidP="009F1AF6">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378E9549" w14:textId="77777777" w:rsidR="00E5724C" w:rsidRPr="00A02BC4" w:rsidRDefault="00E5724C" w:rsidP="00E5724C">
      <w:r w:rsidRPr="00356D65">
        <w:rPr>
          <w:rFonts w:cstheme="minorHAnsi"/>
        </w:rPr>
        <w:t>Quantitative assessments of benefits are difficult to estimate due to the indirect impact of u</w:t>
      </w:r>
      <w:r>
        <w:rPr>
          <w:rFonts w:cstheme="minorHAnsi"/>
        </w:rPr>
        <w:t>sing</w:t>
      </w:r>
      <w:r w:rsidRPr="00356D65">
        <w:rPr>
          <w:rFonts w:cstheme="minorHAnsi"/>
        </w:rPr>
        <w:t xml:space="preserve"> market state controls to reduce incentives for IUU fishing. Nevertheless, significant benefits are anticipated</w:t>
      </w:r>
      <w:r>
        <w:rPr>
          <w:rFonts w:cstheme="minorHAnsi"/>
        </w:rPr>
        <w:t xml:space="preserve"> as outlined below.</w:t>
      </w:r>
    </w:p>
    <w:p w14:paraId="3C39E817" w14:textId="77777777" w:rsidR="00BC405D" w:rsidRPr="00356D65" w:rsidRDefault="00BC405D" w:rsidP="00BC405D">
      <w:pPr>
        <w:pStyle w:val="Heading5"/>
        <w:rPr>
          <w:rFonts w:asciiTheme="minorHAnsi" w:hAnsiTheme="minorHAnsi" w:cstheme="minorHAnsi"/>
        </w:rPr>
      </w:pPr>
      <w:r w:rsidRPr="00356D65">
        <w:rPr>
          <w:rFonts w:asciiTheme="minorHAnsi" w:hAnsiTheme="minorHAnsi" w:cstheme="minorHAnsi"/>
        </w:rPr>
        <w:t>Australia's global leadership against IUU fishing</w:t>
      </w:r>
    </w:p>
    <w:p w14:paraId="2ED284CD" w14:textId="2473FFC3" w:rsidR="00BC405D" w:rsidRPr="00BC405D" w:rsidRDefault="00BC405D" w:rsidP="00BC405D">
      <w:pPr>
        <w:pStyle w:val="ListBullet"/>
        <w:numPr>
          <w:ilvl w:val="0"/>
          <w:numId w:val="1"/>
        </w:numPr>
        <w:rPr>
          <w:rFonts w:cstheme="minorHAnsi"/>
        </w:rPr>
      </w:pPr>
      <w:r w:rsidRPr="00356D65">
        <w:rPr>
          <w:rFonts w:cstheme="minorHAnsi"/>
        </w:rPr>
        <w:t>Australia's proactive stance against IUU fishing using market controls and advocating for increased collaboration amongst market states will boost our reputation, positioning us to be more influential in regional and global fora, including RFMOs and other multilateral bodies committed to combating IUU fishing.</w:t>
      </w:r>
    </w:p>
    <w:p w14:paraId="0350CCFF" w14:textId="77777777" w:rsidR="002B0E57" w:rsidRDefault="00F757ED" w:rsidP="009F1AF6">
      <w:pPr>
        <w:pStyle w:val="Heading5"/>
        <w:rPr>
          <w:rFonts w:asciiTheme="minorHAnsi" w:hAnsiTheme="minorHAnsi" w:cstheme="minorHAnsi"/>
        </w:rPr>
      </w:pPr>
      <w:bookmarkStart w:id="88" w:name="_Hlk144207704"/>
      <w:r w:rsidRPr="00356D65">
        <w:rPr>
          <w:rFonts w:asciiTheme="minorHAnsi" w:hAnsiTheme="minorHAnsi" w:cstheme="minorHAnsi"/>
        </w:rPr>
        <w:t>Exclusion of unlawfully obtained products</w:t>
      </w:r>
    </w:p>
    <w:p w14:paraId="123DD3D8" w14:textId="01A3C888" w:rsidR="007A73D5" w:rsidRPr="00356D65" w:rsidRDefault="00F757ED" w:rsidP="005A580E">
      <w:pPr>
        <w:pStyle w:val="ListBullet"/>
        <w:numPr>
          <w:ilvl w:val="0"/>
          <w:numId w:val="1"/>
        </w:numPr>
        <w:rPr>
          <w:rFonts w:cstheme="minorHAnsi"/>
        </w:rPr>
      </w:pPr>
      <w:r w:rsidRPr="00356D65">
        <w:rPr>
          <w:rFonts w:cstheme="minorHAnsi"/>
        </w:rPr>
        <w:t>Implementing a seafood traceability program will enable the exclusion of some unlawfully acquired seafood from our marketplace, effectively reducing incentives for IUU fishing.</w:t>
      </w:r>
    </w:p>
    <w:p w14:paraId="11D4D1A8" w14:textId="1ECCB9BB" w:rsidR="007A73D5" w:rsidRPr="00356D65" w:rsidRDefault="00F757ED" w:rsidP="00332011">
      <w:pPr>
        <w:pStyle w:val="ListBullet"/>
        <w:numPr>
          <w:ilvl w:val="0"/>
          <w:numId w:val="1"/>
        </w:numPr>
        <w:rPr>
          <w:rFonts w:cstheme="minorHAnsi"/>
        </w:rPr>
      </w:pPr>
      <w:r w:rsidRPr="00356D65">
        <w:rPr>
          <w:rFonts w:cstheme="minorHAnsi"/>
        </w:rPr>
        <w:t>Despite its smaller market size, Australia could maximise its influence through collaboration and information-sharing with key importing states (EU, US, and Japan).</w:t>
      </w:r>
    </w:p>
    <w:p w14:paraId="2C7BC544" w14:textId="71854A97" w:rsidR="007A73D5" w:rsidRPr="00356D65" w:rsidRDefault="00F757ED" w:rsidP="005A580E">
      <w:pPr>
        <w:pStyle w:val="ListBullet2"/>
        <w:numPr>
          <w:ilvl w:val="1"/>
          <w:numId w:val="1"/>
        </w:numPr>
        <w:rPr>
          <w:rFonts w:cstheme="minorHAnsi"/>
        </w:rPr>
      </w:pPr>
      <w:r w:rsidRPr="00356D65">
        <w:rPr>
          <w:rFonts w:cstheme="minorHAnsi"/>
        </w:rPr>
        <w:t>such coordination could lay the groundwork for mass balance monitoring, thereby increasing</w:t>
      </w:r>
      <w:r w:rsidR="00E80CE2" w:rsidRPr="00356D65">
        <w:rPr>
          <w:rFonts w:cstheme="minorHAnsi"/>
        </w:rPr>
        <w:t xml:space="preserve"> the</w:t>
      </w:r>
      <w:r w:rsidRPr="00356D65">
        <w:rPr>
          <w:rFonts w:cstheme="minorHAnsi"/>
        </w:rPr>
        <w:t xml:space="preserve"> efficacy </w:t>
      </w:r>
      <w:r w:rsidR="00957619" w:rsidRPr="00356D65">
        <w:rPr>
          <w:rFonts w:cstheme="minorHAnsi"/>
        </w:rPr>
        <w:t xml:space="preserve">of </w:t>
      </w:r>
      <w:r w:rsidR="00C13CDA" w:rsidRPr="00356D65">
        <w:rPr>
          <w:rFonts w:cstheme="minorHAnsi"/>
        </w:rPr>
        <w:t>unilateral schemes and</w:t>
      </w:r>
      <w:r w:rsidRPr="00356D65">
        <w:rPr>
          <w:rFonts w:cstheme="minorHAnsi"/>
        </w:rPr>
        <w:t xml:space="preserve"> minimising the risk of </w:t>
      </w:r>
      <w:r w:rsidR="00957619" w:rsidRPr="00356D65">
        <w:rPr>
          <w:rFonts w:cstheme="minorHAnsi"/>
        </w:rPr>
        <w:t xml:space="preserve">illegal product </w:t>
      </w:r>
      <w:r w:rsidRPr="00356D65">
        <w:rPr>
          <w:rFonts w:cstheme="minorHAnsi"/>
        </w:rPr>
        <w:t>re-routing.</w:t>
      </w:r>
    </w:p>
    <w:p w14:paraId="234B9420" w14:textId="482D2422" w:rsidR="007A73D5" w:rsidRPr="00087668" w:rsidRDefault="00F757ED" w:rsidP="00656507">
      <w:pPr>
        <w:pStyle w:val="ListBullet"/>
      </w:pPr>
      <w:r w:rsidRPr="00087668">
        <w:t>As outlined in</w:t>
      </w:r>
      <w:r w:rsidR="00087668" w:rsidRPr="00087668">
        <w:t xml:space="preserve"> </w:t>
      </w:r>
      <w:r w:rsidR="00087668">
        <w:fldChar w:fldCharType="begin"/>
      </w:r>
      <w:r w:rsidR="00087668">
        <w:instrText xml:space="preserve"> REF _Ref151636729 \h </w:instrText>
      </w:r>
      <w:r w:rsidR="00087668">
        <w:fldChar w:fldCharType="separate"/>
      </w:r>
      <w:r w:rsidR="008C605A">
        <w:t xml:space="preserve">Box </w:t>
      </w:r>
      <w:r w:rsidR="008C605A">
        <w:rPr>
          <w:noProof/>
        </w:rPr>
        <w:t>2</w:t>
      </w:r>
      <w:r w:rsidR="00087668">
        <w:fldChar w:fldCharType="end"/>
      </w:r>
      <w:r w:rsidRPr="00087668">
        <w:t>, by mitigating IUU fishing, a variety of environmental, social, and economic benefits will be realised over time.</w:t>
      </w:r>
    </w:p>
    <w:p w14:paraId="257E61F9" w14:textId="293E53DB"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 xml:space="preserve">A fair competitive landscape </w:t>
      </w:r>
      <w:r w:rsidR="00981C45">
        <w:rPr>
          <w:rFonts w:asciiTheme="minorHAnsi" w:hAnsiTheme="minorHAnsi" w:cstheme="minorHAnsi"/>
        </w:rPr>
        <w:t>–</w:t>
      </w:r>
      <w:r w:rsidRPr="00356D65">
        <w:rPr>
          <w:rFonts w:asciiTheme="minorHAnsi" w:hAnsiTheme="minorHAnsi" w:cstheme="minorHAnsi"/>
        </w:rPr>
        <w:t xml:space="preserve"> addressing market distortions</w:t>
      </w:r>
    </w:p>
    <w:p w14:paraId="7C8158D5" w14:textId="2EFE0304" w:rsidR="007A73D5" w:rsidRPr="00356D65" w:rsidRDefault="00F757ED" w:rsidP="005A580E">
      <w:pPr>
        <w:pStyle w:val="ListBullet"/>
        <w:numPr>
          <w:ilvl w:val="0"/>
          <w:numId w:val="1"/>
        </w:numPr>
        <w:rPr>
          <w:rFonts w:cstheme="minorHAnsi"/>
        </w:rPr>
      </w:pPr>
      <w:r w:rsidRPr="00356D65">
        <w:rPr>
          <w:rFonts w:cstheme="minorHAnsi"/>
        </w:rPr>
        <w:t>Through the exclusion of IUU seafood products, the traceability program will improve the competitive standing of legally operating fishers and importers.</w:t>
      </w:r>
    </w:p>
    <w:p w14:paraId="0939D93F" w14:textId="0F7175C5" w:rsidR="007A73D5" w:rsidRPr="00356D65" w:rsidRDefault="00F757ED" w:rsidP="005A580E">
      <w:pPr>
        <w:pStyle w:val="ListBullet"/>
        <w:numPr>
          <w:ilvl w:val="0"/>
          <w:numId w:val="1"/>
        </w:numPr>
        <w:rPr>
          <w:rFonts w:cstheme="minorHAnsi"/>
        </w:rPr>
      </w:pPr>
      <w:r w:rsidRPr="00356D65">
        <w:rPr>
          <w:rFonts w:cstheme="minorHAnsi"/>
        </w:rPr>
        <w:t xml:space="preserve">Targeted removal of illegal imports will </w:t>
      </w:r>
      <w:r w:rsidR="007566EF">
        <w:rPr>
          <w:rFonts w:cstheme="minorHAnsi"/>
        </w:rPr>
        <w:t>address</w:t>
      </w:r>
      <w:r w:rsidR="007566EF" w:rsidRPr="00356D65">
        <w:rPr>
          <w:rFonts w:cstheme="minorHAnsi"/>
        </w:rPr>
        <w:t xml:space="preserve"> </w:t>
      </w:r>
      <w:r w:rsidRPr="00356D65">
        <w:rPr>
          <w:rFonts w:cstheme="minorHAnsi"/>
        </w:rPr>
        <w:t>market distortions and creat</w:t>
      </w:r>
      <w:r w:rsidR="00667F85" w:rsidRPr="00356D65">
        <w:rPr>
          <w:rFonts w:cstheme="minorHAnsi"/>
        </w:rPr>
        <w:t>e</w:t>
      </w:r>
      <w:r w:rsidRPr="00356D65">
        <w:rPr>
          <w:rFonts w:cstheme="minorHAnsi"/>
        </w:rPr>
        <w:t xml:space="preserve"> an environment where </w:t>
      </w:r>
      <w:r w:rsidR="002A2648">
        <w:rPr>
          <w:rFonts w:cstheme="minorHAnsi"/>
        </w:rPr>
        <w:t xml:space="preserve">both </w:t>
      </w:r>
      <w:r w:rsidRPr="00356D65">
        <w:rPr>
          <w:rFonts w:cstheme="minorHAnsi"/>
        </w:rPr>
        <w:t xml:space="preserve">domestic </w:t>
      </w:r>
      <w:r w:rsidR="002A2648">
        <w:rPr>
          <w:rFonts w:cstheme="minorHAnsi"/>
        </w:rPr>
        <w:t>fishers a</w:t>
      </w:r>
      <w:r w:rsidRPr="00356D65">
        <w:rPr>
          <w:rFonts w:cstheme="minorHAnsi"/>
        </w:rPr>
        <w:t>nd legitimate fishers that export to Australia will benefit from heightened competition and increased consumer demand.</w:t>
      </w:r>
    </w:p>
    <w:p w14:paraId="0B4FEEBA" w14:textId="798CC410" w:rsidR="007A73D5" w:rsidRPr="00356D65" w:rsidRDefault="00F757ED" w:rsidP="005A580E">
      <w:pPr>
        <w:pStyle w:val="ListBullet"/>
        <w:numPr>
          <w:ilvl w:val="0"/>
          <w:numId w:val="1"/>
        </w:numPr>
        <w:rPr>
          <w:rFonts w:cstheme="minorHAnsi"/>
        </w:rPr>
      </w:pPr>
      <w:r w:rsidRPr="00356D65">
        <w:rPr>
          <w:rFonts w:cstheme="minorHAnsi"/>
        </w:rPr>
        <w:lastRenderedPageBreak/>
        <w:t>Concurrently, importers and other supply chain actors already engaged in due diligence and/or collecting the required KDEs will benefit from a more balanced competitive landscape, resulting in a market realignment towards ethically-driven importers.</w:t>
      </w:r>
    </w:p>
    <w:p w14:paraId="148608D3" w14:textId="3C8E2819"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 xml:space="preserve">Consumer </w:t>
      </w:r>
      <w:r w:rsidR="00E5724C">
        <w:rPr>
          <w:rFonts w:asciiTheme="minorHAnsi" w:hAnsiTheme="minorHAnsi" w:cstheme="minorHAnsi"/>
        </w:rPr>
        <w:t>benefits</w:t>
      </w:r>
    </w:p>
    <w:p w14:paraId="750D436B" w14:textId="17330240" w:rsidR="007A73D5" w:rsidRPr="00356D65" w:rsidRDefault="00F757ED" w:rsidP="005A580E">
      <w:pPr>
        <w:pStyle w:val="ListBullet"/>
        <w:numPr>
          <w:ilvl w:val="0"/>
          <w:numId w:val="1"/>
        </w:numPr>
        <w:rPr>
          <w:rFonts w:cstheme="minorHAnsi"/>
        </w:rPr>
      </w:pPr>
      <w:r w:rsidRPr="00356D65">
        <w:rPr>
          <w:rFonts w:cstheme="minorHAnsi"/>
        </w:rPr>
        <w:t>The traceability program will build consumer trust by providing assurances that seafood is free from IUU fishing activities.</w:t>
      </w:r>
    </w:p>
    <w:p w14:paraId="18E045A0" w14:textId="30C8EECC" w:rsidR="007A73D5" w:rsidRPr="00356D65" w:rsidRDefault="00F757ED" w:rsidP="005A580E">
      <w:pPr>
        <w:pStyle w:val="ListBullet"/>
        <w:numPr>
          <w:ilvl w:val="0"/>
          <w:numId w:val="1"/>
        </w:numPr>
        <w:rPr>
          <w:rFonts w:cstheme="minorHAnsi"/>
        </w:rPr>
      </w:pPr>
      <w:r w:rsidRPr="00356D65">
        <w:rPr>
          <w:rFonts w:cstheme="minorHAnsi"/>
        </w:rPr>
        <w:t>Studies demonstrate a willingness for consumers to pay a premium for verified products.</w:t>
      </w:r>
      <w:r w:rsidR="005F22F8">
        <w:rPr>
          <w:rFonts w:cstheme="minorHAnsi"/>
        </w:rPr>
        <w:t xml:space="preserve"> </w:t>
      </w:r>
      <w:r w:rsidR="00640C89" w:rsidRPr="00C60FD2">
        <w:rPr>
          <w:rFonts w:cstheme="minorHAnsi"/>
        </w:rPr>
        <w:t>However, further consideration is needed to understand the magnitude of this effect in comparison to costs.</w:t>
      </w:r>
    </w:p>
    <w:p w14:paraId="6EDBD860" w14:textId="303BF2C8" w:rsidR="007A73D5" w:rsidRPr="00356D65" w:rsidRDefault="00F757ED" w:rsidP="005A580E">
      <w:pPr>
        <w:pStyle w:val="ListBullet"/>
        <w:numPr>
          <w:ilvl w:val="0"/>
          <w:numId w:val="1"/>
        </w:numPr>
        <w:rPr>
          <w:rFonts w:cstheme="minorHAnsi"/>
        </w:rPr>
      </w:pPr>
      <w:r w:rsidRPr="00356D65">
        <w:rPr>
          <w:rFonts w:cstheme="minorHAnsi"/>
        </w:rPr>
        <w:t>Vendors could use traceability data to highlight compliance with sustainability and IUU fishing directives from leading retailers. Using standardised KDEs could unify these requirements, lowering compliance expenses and regulatory challenges.</w:t>
      </w:r>
    </w:p>
    <w:bookmarkEnd w:id="88"/>
    <w:p w14:paraId="60593223" w14:textId="70A59B32"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Other benefits</w:t>
      </w:r>
    </w:p>
    <w:p w14:paraId="58E548B2" w14:textId="1FB0D752" w:rsidR="007A73D5" w:rsidRPr="00356D65" w:rsidRDefault="00F757ED" w:rsidP="005A580E">
      <w:pPr>
        <w:pStyle w:val="ListBullet"/>
        <w:numPr>
          <w:ilvl w:val="0"/>
          <w:numId w:val="1"/>
        </w:numPr>
        <w:rPr>
          <w:rFonts w:cstheme="minorHAnsi"/>
        </w:rPr>
      </w:pPr>
      <w:r w:rsidRPr="00356D65">
        <w:rPr>
          <w:rFonts w:cstheme="minorHAnsi"/>
        </w:rPr>
        <w:t>The program is expected to provide insights into broader sustainability, labo</w:t>
      </w:r>
      <w:r w:rsidR="007009CD" w:rsidRPr="00356D65">
        <w:rPr>
          <w:rFonts w:cstheme="minorHAnsi"/>
        </w:rPr>
        <w:t>u</w:t>
      </w:r>
      <w:r w:rsidRPr="00356D65">
        <w:rPr>
          <w:rFonts w:cstheme="minorHAnsi"/>
        </w:rPr>
        <w:t>r malpractices and organised crime. Additionally, the data generated could inform seafood labelling improvements.</w:t>
      </w:r>
    </w:p>
    <w:p w14:paraId="6F22C8A7" w14:textId="5754E775" w:rsidR="007A73D5" w:rsidRPr="00356D65" w:rsidRDefault="000128B3" w:rsidP="00DE767B">
      <w:pPr>
        <w:pStyle w:val="Heading3"/>
        <w:numPr>
          <w:ilvl w:val="0"/>
          <w:numId w:val="0"/>
        </w:numPr>
        <w:ind w:left="964" w:hanging="964"/>
        <w:rPr>
          <w:rFonts w:asciiTheme="minorHAnsi" w:hAnsiTheme="minorHAnsi" w:cstheme="minorHAnsi"/>
        </w:rPr>
      </w:pPr>
      <w:bookmarkStart w:id="89" w:name="_Toc152749449"/>
      <w:r>
        <w:rPr>
          <w:rFonts w:asciiTheme="minorHAnsi" w:hAnsiTheme="minorHAnsi" w:cstheme="minorHAnsi"/>
        </w:rPr>
        <w:t>Proposal</w:t>
      </w:r>
      <w:r w:rsidRPr="00356D65">
        <w:rPr>
          <w:rFonts w:asciiTheme="minorHAnsi" w:hAnsiTheme="minorHAnsi" w:cstheme="minorHAnsi"/>
        </w:rPr>
        <w:t xml:space="preserve"> </w:t>
      </w:r>
      <w:r w:rsidR="00F757ED" w:rsidRPr="00356D65">
        <w:rPr>
          <w:rFonts w:asciiTheme="minorHAnsi" w:hAnsiTheme="minorHAnsi" w:cstheme="minorHAnsi"/>
        </w:rPr>
        <w:t>3</w:t>
      </w:r>
      <w:bookmarkEnd w:id="89"/>
    </w:p>
    <w:p w14:paraId="24788F67" w14:textId="5723B699" w:rsidR="007A73D5" w:rsidRPr="00356D65" w:rsidRDefault="00F757ED" w:rsidP="00445C2B">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40222913" w14:textId="230C915C" w:rsidR="007A73D5" w:rsidRPr="00356D65" w:rsidRDefault="00F757ED" w:rsidP="005A580E">
      <w:pPr>
        <w:pStyle w:val="ListBullet"/>
        <w:numPr>
          <w:ilvl w:val="0"/>
          <w:numId w:val="1"/>
        </w:numPr>
        <w:rPr>
          <w:rFonts w:cstheme="minorHAnsi"/>
        </w:rPr>
      </w:pPr>
      <w:r w:rsidRPr="00356D65">
        <w:rPr>
          <w:rFonts w:cstheme="minorHAnsi"/>
        </w:rPr>
        <w:t>No additional costs are expected in the short term. Proposed actions would occur through existing engagement with multilateral fora.</w:t>
      </w:r>
    </w:p>
    <w:p w14:paraId="798EA2C1" w14:textId="20F78BE6" w:rsidR="007A73D5" w:rsidRPr="00356D65" w:rsidRDefault="00F757ED" w:rsidP="005A580E">
      <w:pPr>
        <w:pStyle w:val="ListBullet"/>
        <w:numPr>
          <w:ilvl w:val="0"/>
          <w:numId w:val="1"/>
        </w:numPr>
        <w:rPr>
          <w:rFonts w:cstheme="minorHAnsi"/>
        </w:rPr>
      </w:pPr>
      <w:r w:rsidRPr="00356D65">
        <w:rPr>
          <w:rFonts w:cstheme="minorHAnsi"/>
        </w:rPr>
        <w:t>Longer-term costs would vary based on the specific initiatives pursued in consultation with relevant member countries.</w:t>
      </w:r>
    </w:p>
    <w:p w14:paraId="7006B2AF" w14:textId="1396285B" w:rsidR="007A73D5" w:rsidRPr="00356D65" w:rsidRDefault="00F757ED" w:rsidP="005A580E">
      <w:pPr>
        <w:pStyle w:val="ListBullet2"/>
        <w:numPr>
          <w:ilvl w:val="1"/>
          <w:numId w:val="1"/>
        </w:numPr>
        <w:rPr>
          <w:rFonts w:cstheme="minorHAnsi"/>
        </w:rPr>
      </w:pPr>
      <w:r w:rsidRPr="00356D65">
        <w:rPr>
          <w:rFonts w:cstheme="minorHAnsi"/>
        </w:rPr>
        <w:t>Expanding multilateral CDS may require a financial contribution to facilitate technological advancements and strengthen administration and enforcement.</w:t>
      </w:r>
    </w:p>
    <w:p w14:paraId="4C01C50E" w14:textId="1020F4B6" w:rsidR="007A73D5" w:rsidRPr="00356D65" w:rsidRDefault="00F757ED" w:rsidP="00EC793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7AF1900F" w14:textId="214D4802" w:rsidR="00BF6450" w:rsidRPr="00356D65" w:rsidRDefault="00F757ED">
      <w:pPr>
        <w:rPr>
          <w:rFonts w:cstheme="minorHAnsi"/>
        </w:rPr>
      </w:pPr>
      <w:r w:rsidRPr="00356D65">
        <w:rPr>
          <w:rFonts w:cstheme="minorHAnsi"/>
        </w:rPr>
        <w:t xml:space="preserve">Benefits depend on initiatives pursued but may resemble those outlined in </w:t>
      </w:r>
      <w:r w:rsidR="000128B3">
        <w:rPr>
          <w:rFonts w:cstheme="minorHAnsi"/>
        </w:rPr>
        <w:t>proposal</w:t>
      </w:r>
      <w:r w:rsidR="000128B3" w:rsidRPr="00213E5C">
        <w:rPr>
          <w:rFonts w:cstheme="minorHAnsi"/>
        </w:rPr>
        <w:t xml:space="preserve"> </w:t>
      </w:r>
      <w:r w:rsidR="00213E5C" w:rsidRPr="00213E5C">
        <w:rPr>
          <w:rFonts w:cstheme="minorHAnsi"/>
        </w:rPr>
        <w:t>2</w:t>
      </w:r>
      <w:r w:rsidRPr="00213E5C">
        <w:rPr>
          <w:rFonts w:cstheme="minorHAnsi"/>
        </w:rPr>
        <w:t>.</w:t>
      </w:r>
    </w:p>
    <w:p w14:paraId="20AD6420" w14:textId="40E1FC67" w:rsidR="00BF6450" w:rsidRPr="00356D65" w:rsidRDefault="00F757ED" w:rsidP="00BF6450">
      <w:pPr>
        <w:pStyle w:val="Heading2"/>
        <w:numPr>
          <w:ilvl w:val="0"/>
          <w:numId w:val="0"/>
        </w:numPr>
        <w:rPr>
          <w:rFonts w:asciiTheme="minorHAnsi" w:hAnsiTheme="minorHAnsi" w:cstheme="minorHAnsi"/>
        </w:rPr>
      </w:pPr>
      <w:bookmarkStart w:id="90" w:name="_Toc132794310"/>
      <w:bookmarkStart w:id="91" w:name="_Toc152749450"/>
      <w:r w:rsidRPr="00356D65">
        <w:rPr>
          <w:rFonts w:asciiTheme="minorHAnsi" w:hAnsiTheme="minorHAnsi" w:cstheme="minorHAnsi"/>
        </w:rPr>
        <w:lastRenderedPageBreak/>
        <w:t>Make a submission</w:t>
      </w:r>
      <w:bookmarkEnd w:id="90"/>
      <w:bookmarkEnd w:id="91"/>
    </w:p>
    <w:p w14:paraId="36E6EBD4" w14:textId="2813E159" w:rsidR="00BF6450" w:rsidRPr="00356D65" w:rsidRDefault="00F757ED" w:rsidP="00BF6450">
      <w:pPr>
        <w:rPr>
          <w:rFonts w:cstheme="minorHAnsi"/>
          <w:lang w:eastAsia="ja-JP"/>
        </w:rPr>
      </w:pPr>
      <w:r w:rsidRPr="00356D65">
        <w:rPr>
          <w:rFonts w:cstheme="minorHAnsi"/>
          <w:lang w:eastAsia="ja-JP"/>
        </w:rPr>
        <w:t xml:space="preserve">We invite contributions from industry, business, research bodies, governments, NGOs and the community to help us better understand of the extent of IUU fishing products entering Australia, and to explore ways to strengthen Australia seafood import controls. </w:t>
      </w:r>
      <w:r w:rsidRPr="00356D65">
        <w:rPr>
          <w:rFonts w:cstheme="minorHAnsi"/>
        </w:rPr>
        <w:t xml:space="preserve">We want to hear from you about the findings and </w:t>
      </w:r>
      <w:r w:rsidR="00B32C8F">
        <w:rPr>
          <w:rFonts w:cstheme="minorHAnsi"/>
        </w:rPr>
        <w:t>preferred policy options</w:t>
      </w:r>
      <w:r w:rsidR="00B32C8F" w:rsidRPr="00356D65">
        <w:rPr>
          <w:rFonts w:cstheme="minorHAnsi"/>
        </w:rPr>
        <w:t xml:space="preserve"> </w:t>
      </w:r>
      <w:r w:rsidRPr="00356D65">
        <w:rPr>
          <w:rFonts w:cstheme="minorHAnsi"/>
        </w:rPr>
        <w:t>in this draft report</w:t>
      </w:r>
      <w:r w:rsidR="009502D9" w:rsidRPr="00356D65">
        <w:rPr>
          <w:rFonts w:cstheme="minorHAnsi"/>
        </w:rPr>
        <w:t xml:space="preserve">, </w:t>
      </w:r>
      <w:r w:rsidRPr="00356D65">
        <w:rPr>
          <w:rFonts w:cstheme="minorHAnsi"/>
        </w:rPr>
        <w:t>as well as your practical ideas.</w:t>
      </w:r>
    </w:p>
    <w:p w14:paraId="53F1F370" w14:textId="2E3E46A5" w:rsidR="00BF6450" w:rsidRPr="00356D65" w:rsidRDefault="00F757ED" w:rsidP="00BF6450">
      <w:pPr>
        <w:pStyle w:val="Heading3"/>
        <w:numPr>
          <w:ilvl w:val="0"/>
          <w:numId w:val="0"/>
        </w:numPr>
        <w:ind w:left="964" w:hanging="964"/>
        <w:rPr>
          <w:rFonts w:asciiTheme="minorHAnsi" w:hAnsiTheme="minorHAnsi" w:cstheme="minorHAnsi"/>
          <w:lang w:eastAsia="ja-JP"/>
        </w:rPr>
      </w:pPr>
      <w:bookmarkStart w:id="92" w:name="_Toc132794311"/>
      <w:bookmarkStart w:id="93" w:name="_Toc152749451"/>
      <w:r w:rsidRPr="00356D65">
        <w:rPr>
          <w:rFonts w:asciiTheme="minorHAnsi" w:hAnsiTheme="minorHAnsi" w:cstheme="minorHAnsi"/>
          <w:lang w:eastAsia="ja-JP"/>
        </w:rPr>
        <w:t>Have your say</w:t>
      </w:r>
      <w:bookmarkEnd w:id="92"/>
      <w:bookmarkEnd w:id="93"/>
    </w:p>
    <w:p w14:paraId="0414FE36" w14:textId="09F4DE16" w:rsidR="00BF6450" w:rsidRPr="00356D65" w:rsidRDefault="00D300C4" w:rsidP="00BF6450">
      <w:pPr>
        <w:pStyle w:val="ListBullet"/>
        <w:rPr>
          <w:rFonts w:cstheme="minorHAnsi"/>
          <w:lang w:eastAsia="ja-JP"/>
        </w:rPr>
      </w:pPr>
      <w:r>
        <w:rPr>
          <w:rFonts w:cstheme="minorHAnsi"/>
        </w:rPr>
        <w:t>Join the national conversation and u</w:t>
      </w:r>
      <w:r w:rsidR="00F757ED" w:rsidRPr="00356D65">
        <w:rPr>
          <w:rFonts w:cstheme="minorHAnsi"/>
        </w:rPr>
        <w:t xml:space="preserve">se this link </w:t>
      </w:r>
      <w:hyperlink r:id="rId27" w:history="1">
        <w:r w:rsidR="00F757ED" w:rsidRPr="009D4285">
          <w:rPr>
            <w:rStyle w:val="Hyperlink"/>
            <w:rFonts w:cstheme="minorHAnsi"/>
          </w:rPr>
          <w:t>https://haveyoursay.agriculture.gov.au/iuu-seafood-imports</w:t>
        </w:r>
      </w:hyperlink>
      <w:r w:rsidR="00F757ED" w:rsidRPr="00356D65">
        <w:rPr>
          <w:rFonts w:cstheme="minorHAnsi"/>
        </w:rPr>
        <w:t xml:space="preserve"> to upload documents.</w:t>
      </w:r>
    </w:p>
    <w:p w14:paraId="34690E06" w14:textId="77777777" w:rsidR="00BF6450" w:rsidRPr="00356D65" w:rsidRDefault="00F757ED" w:rsidP="00BF6450">
      <w:pPr>
        <w:pStyle w:val="ListBullet"/>
        <w:rPr>
          <w:rFonts w:cstheme="minorHAnsi"/>
          <w:lang w:eastAsia="ja-JP"/>
        </w:rPr>
      </w:pPr>
      <w:r w:rsidRPr="00356D65">
        <w:rPr>
          <w:rFonts w:cstheme="minorHAnsi"/>
        </w:rPr>
        <w:t>You will need to register or sign in to participate. Read our privacy notice before you register.</w:t>
      </w:r>
    </w:p>
    <w:p w14:paraId="1D92BB34" w14:textId="251163D6" w:rsidR="00BF6450" w:rsidRPr="00356D65" w:rsidRDefault="00F757ED" w:rsidP="00BF6450">
      <w:pPr>
        <w:pStyle w:val="ListBullet"/>
        <w:rPr>
          <w:rFonts w:cstheme="minorHAnsi"/>
          <w:lang w:eastAsia="ja-JP"/>
        </w:rPr>
      </w:pPr>
      <w:r w:rsidRPr="00356D65">
        <w:rPr>
          <w:rFonts w:cstheme="minorHAnsi"/>
        </w:rPr>
        <w:t xml:space="preserve">Before you share your feedback, read this </w:t>
      </w:r>
      <w:r w:rsidR="00E9150A" w:rsidRPr="00356D65">
        <w:rPr>
          <w:rFonts w:cstheme="minorHAnsi"/>
        </w:rPr>
        <w:t>draft report</w:t>
      </w:r>
      <w:r w:rsidRPr="00356D65">
        <w:rPr>
          <w:rFonts w:cstheme="minorHAnsi"/>
        </w:rPr>
        <w:t>.</w:t>
      </w:r>
    </w:p>
    <w:p w14:paraId="0F396D2B" w14:textId="2A14FEB9" w:rsidR="00BF6450" w:rsidRPr="00356D65" w:rsidRDefault="00F757ED" w:rsidP="00BF6450">
      <w:pPr>
        <w:pStyle w:val="ListBullet"/>
        <w:rPr>
          <w:rFonts w:cstheme="minorHAnsi"/>
          <w:lang w:eastAsia="ja-JP"/>
        </w:rPr>
      </w:pPr>
      <w:r w:rsidRPr="00356D65">
        <w:rPr>
          <w:rFonts w:cstheme="minorHAnsi"/>
        </w:rPr>
        <w:t xml:space="preserve">Ensure you provide your feedback by 5 pm (AEDT) on </w:t>
      </w:r>
      <w:r w:rsidR="00E9150A" w:rsidRPr="00356D65">
        <w:rPr>
          <w:rFonts w:cstheme="minorHAnsi"/>
        </w:rPr>
        <w:t>1</w:t>
      </w:r>
      <w:r w:rsidR="00656507">
        <w:rPr>
          <w:rFonts w:cstheme="minorHAnsi"/>
        </w:rPr>
        <w:t>6</w:t>
      </w:r>
      <w:r w:rsidRPr="00356D65">
        <w:rPr>
          <w:rFonts w:cstheme="minorHAnsi"/>
        </w:rPr>
        <w:t> </w:t>
      </w:r>
      <w:r w:rsidR="00656507">
        <w:rPr>
          <w:rFonts w:cstheme="minorHAnsi"/>
        </w:rPr>
        <w:t>February</w:t>
      </w:r>
      <w:r w:rsidRPr="00356D65">
        <w:rPr>
          <w:rFonts w:cstheme="minorHAnsi"/>
        </w:rPr>
        <w:t> 202</w:t>
      </w:r>
      <w:r w:rsidR="00E9150A" w:rsidRPr="00356D65">
        <w:rPr>
          <w:rFonts w:cstheme="minorHAnsi"/>
        </w:rPr>
        <w:t>4</w:t>
      </w:r>
      <w:r w:rsidRPr="00356D65">
        <w:rPr>
          <w:rFonts w:cstheme="minorHAnsi"/>
        </w:rPr>
        <w:t>.</w:t>
      </w:r>
    </w:p>
    <w:p w14:paraId="731E6D41" w14:textId="2EE1C007" w:rsidR="00BF6450" w:rsidRPr="00356D65" w:rsidRDefault="00F757ED" w:rsidP="00BF6450">
      <w:pPr>
        <w:pStyle w:val="Heading3"/>
        <w:numPr>
          <w:ilvl w:val="0"/>
          <w:numId w:val="0"/>
        </w:numPr>
        <w:ind w:left="964" w:hanging="964"/>
        <w:rPr>
          <w:rFonts w:asciiTheme="minorHAnsi" w:hAnsiTheme="minorHAnsi" w:cstheme="minorHAnsi"/>
          <w:lang w:eastAsia="ja-JP"/>
        </w:rPr>
      </w:pPr>
      <w:bookmarkStart w:id="94" w:name="_Toc132794312"/>
      <w:bookmarkStart w:id="95" w:name="_Toc152749452"/>
      <w:r w:rsidRPr="00356D65">
        <w:rPr>
          <w:rFonts w:asciiTheme="minorHAnsi" w:hAnsiTheme="minorHAnsi" w:cstheme="minorHAnsi"/>
          <w:lang w:eastAsia="ja-JP"/>
        </w:rPr>
        <w:t>Next steps</w:t>
      </w:r>
      <w:bookmarkEnd w:id="94"/>
      <w:bookmarkEnd w:id="95"/>
    </w:p>
    <w:p w14:paraId="71524A86" w14:textId="360AC8C4" w:rsidR="00BF6450" w:rsidRPr="00356D65" w:rsidRDefault="00F757ED" w:rsidP="00BF6450">
      <w:pPr>
        <w:rPr>
          <w:rFonts w:cstheme="minorHAnsi"/>
        </w:rPr>
      </w:pPr>
      <w:r w:rsidRPr="00356D65">
        <w:rPr>
          <w:rFonts w:cstheme="minorHAnsi"/>
        </w:rPr>
        <w:t xml:space="preserve">Your ideas will </w:t>
      </w:r>
      <w:r w:rsidR="00AD41E5" w:rsidRPr="00356D65">
        <w:rPr>
          <w:rFonts w:cstheme="minorHAnsi"/>
        </w:rPr>
        <w:t>used to inform o</w:t>
      </w:r>
      <w:r w:rsidR="00B32C8F">
        <w:rPr>
          <w:rFonts w:cstheme="minorHAnsi"/>
        </w:rPr>
        <w:t>u</w:t>
      </w:r>
      <w:r w:rsidR="00AD41E5" w:rsidRPr="00356D65">
        <w:rPr>
          <w:rFonts w:cstheme="minorHAnsi"/>
        </w:rPr>
        <w:t>r findings to</w:t>
      </w:r>
      <w:r w:rsidRPr="00356D65">
        <w:rPr>
          <w:rFonts w:cstheme="minorHAnsi"/>
        </w:rPr>
        <w:t xml:space="preserve"> address the importation of seafood derived from </w:t>
      </w:r>
      <w:r w:rsidRPr="00280076">
        <w:rPr>
          <w:rFonts w:cstheme="minorHAnsi"/>
        </w:rPr>
        <w:t xml:space="preserve">IUU fishing practices. We may seek more information about your submission. </w:t>
      </w:r>
      <w:r w:rsidR="00F87F5C">
        <w:rPr>
          <w:rFonts w:cstheme="minorHAnsi"/>
        </w:rPr>
        <w:t>Preferred p</w:t>
      </w:r>
      <w:r w:rsidR="00B32C8F" w:rsidRPr="00280076">
        <w:rPr>
          <w:rFonts w:cstheme="minorHAnsi"/>
          <w:lang w:eastAsia="ja-JP"/>
        </w:rPr>
        <w:t xml:space="preserve">olicy </w:t>
      </w:r>
      <w:r w:rsidR="000128B3" w:rsidRPr="00280076">
        <w:rPr>
          <w:rFonts w:cstheme="minorHAnsi"/>
          <w:lang w:eastAsia="ja-JP"/>
        </w:rPr>
        <w:t xml:space="preserve">proposals </w:t>
      </w:r>
      <w:r w:rsidRPr="00356D65">
        <w:rPr>
          <w:rFonts w:cstheme="minorHAnsi"/>
        </w:rPr>
        <w:t>will be presented to the Australian Government in 2024.</w:t>
      </w:r>
    </w:p>
    <w:p w14:paraId="7D01F6E1" w14:textId="6AC97B7C" w:rsidR="00BF6450" w:rsidRPr="00356D65" w:rsidRDefault="00F757ED" w:rsidP="00BF6450">
      <w:pPr>
        <w:pStyle w:val="Heading3"/>
        <w:numPr>
          <w:ilvl w:val="0"/>
          <w:numId w:val="0"/>
        </w:numPr>
        <w:ind w:left="964" w:hanging="964"/>
        <w:rPr>
          <w:rFonts w:asciiTheme="minorHAnsi" w:hAnsiTheme="minorHAnsi" w:cstheme="minorHAnsi"/>
          <w:lang w:eastAsia="ja-JP"/>
        </w:rPr>
      </w:pPr>
      <w:bookmarkStart w:id="96" w:name="_Toc132794313"/>
      <w:bookmarkStart w:id="97" w:name="_Toc152749453"/>
      <w:r w:rsidRPr="00356D65">
        <w:rPr>
          <w:rFonts w:asciiTheme="minorHAnsi" w:hAnsiTheme="minorHAnsi" w:cstheme="minorHAnsi"/>
          <w:lang w:eastAsia="ja-JP"/>
        </w:rPr>
        <w:t>Contacts</w:t>
      </w:r>
      <w:bookmarkEnd w:id="96"/>
      <w:bookmarkEnd w:id="97"/>
    </w:p>
    <w:p w14:paraId="358D8258" w14:textId="28A3E955" w:rsidR="007A73D5" w:rsidRPr="00356D65" w:rsidRDefault="00F757ED" w:rsidP="004043EF">
      <w:pPr>
        <w:rPr>
          <w:rFonts w:cstheme="minorHAnsi"/>
          <w:lang w:eastAsia="ja-JP"/>
        </w:rPr>
      </w:pPr>
      <w:r w:rsidRPr="00356D65">
        <w:rPr>
          <w:rFonts w:cstheme="minorHAnsi"/>
          <w:lang w:eastAsia="ja-JP"/>
        </w:rPr>
        <w:t xml:space="preserve">For information about measures to prevent the importation of IUU seafood, email </w:t>
      </w:r>
      <w:hyperlink r:id="rId28" w:history="1">
        <w:r w:rsidR="00764F06">
          <w:rPr>
            <w:rStyle w:val="Hyperlink"/>
            <w:rFonts w:cstheme="minorHAnsi"/>
          </w:rPr>
          <w:t>max.gillespie@aff.gov.au</w:t>
        </w:r>
      </w:hyperlink>
      <w:r w:rsidRPr="00777536">
        <w:rPr>
          <w:rFonts w:cstheme="minorHAnsi"/>
        </w:rPr>
        <w:t>.</w:t>
      </w:r>
      <w:r w:rsidRPr="00356D65">
        <w:rPr>
          <w:rFonts w:cstheme="minorHAnsi"/>
        </w:rPr>
        <w:br w:type="page"/>
      </w:r>
    </w:p>
    <w:p w14:paraId="43263BC9" w14:textId="7342B3BC" w:rsidR="007A73D5" w:rsidRPr="00356D65" w:rsidRDefault="00F757ED" w:rsidP="007E39EF">
      <w:pPr>
        <w:pStyle w:val="Heading2"/>
        <w:numPr>
          <w:ilvl w:val="0"/>
          <w:numId w:val="0"/>
        </w:numPr>
        <w:rPr>
          <w:rFonts w:asciiTheme="minorHAnsi" w:hAnsiTheme="minorHAnsi" w:cstheme="minorHAnsi"/>
        </w:rPr>
      </w:pPr>
      <w:bookmarkStart w:id="98" w:name="_Appendix_A:"/>
      <w:bookmarkStart w:id="99" w:name="_Toc152749454"/>
      <w:bookmarkEnd w:id="98"/>
      <w:r w:rsidRPr="00356D65">
        <w:rPr>
          <w:rFonts w:asciiTheme="minorHAnsi" w:hAnsiTheme="minorHAnsi" w:cstheme="minorHAnsi"/>
        </w:rPr>
        <w:lastRenderedPageBreak/>
        <w:t>Appendix A</w:t>
      </w:r>
      <w:r w:rsidR="00BE342F">
        <w:rPr>
          <w:rFonts w:asciiTheme="minorHAnsi" w:hAnsiTheme="minorHAnsi" w:cstheme="minorHAnsi"/>
        </w:rPr>
        <w:t xml:space="preserve"> — additional material</w:t>
      </w:r>
      <w:bookmarkEnd w:id="99"/>
    </w:p>
    <w:p w14:paraId="2CD060D1" w14:textId="39CD1195" w:rsidR="007A73D5" w:rsidRPr="00356D65" w:rsidRDefault="00F55CFA" w:rsidP="00B81C1B">
      <w:pPr>
        <w:pStyle w:val="Heading4"/>
        <w:numPr>
          <w:ilvl w:val="0"/>
          <w:numId w:val="0"/>
        </w:numPr>
        <w:rPr>
          <w:rFonts w:asciiTheme="minorHAnsi" w:hAnsiTheme="minorHAnsi" w:cstheme="minorHAnsi"/>
        </w:rPr>
      </w:pPr>
      <w:r w:rsidRPr="00F55CFA">
        <w:rPr>
          <w:rFonts w:asciiTheme="minorHAnsi" w:hAnsiTheme="minorHAnsi" w:cstheme="minorHAnsi"/>
        </w:rPr>
        <w:t>Harmonized Tariff Item Statistical Code</w:t>
      </w:r>
      <w:r>
        <w:rPr>
          <w:rFonts w:asciiTheme="minorHAnsi" w:hAnsiTheme="minorHAnsi" w:cstheme="minorHAnsi"/>
        </w:rPr>
        <w:t>s</w:t>
      </w:r>
    </w:p>
    <w:p w14:paraId="511F00C0" w14:textId="2370B92D" w:rsidR="007A73D5" w:rsidRPr="00356D65" w:rsidRDefault="00F757ED" w:rsidP="00B81C1B">
      <w:pPr>
        <w:rPr>
          <w:rFonts w:cstheme="minorHAnsi"/>
          <w:szCs w:val="20"/>
        </w:rPr>
      </w:pPr>
      <w:r w:rsidRPr="00356D65">
        <w:rPr>
          <w:rFonts w:cstheme="minorHAnsi"/>
          <w:szCs w:val="20"/>
        </w:rPr>
        <w:t>Since 1 January 1988, all goods requiring a full customs declaration for import into Australia are classified according to the ten-digit Harmonized Tariff Item Statistical Code (HTISC) of the Combined Australian Customs Tariff Nomenclature and Statistical Classification (Customs Tariff) under the Customs Tariff Act 1995.</w:t>
      </w:r>
      <w:r w:rsidR="007C0FFE" w:rsidRPr="00356D65">
        <w:rPr>
          <w:rFonts w:cstheme="minorHAnsi"/>
          <w:szCs w:val="20"/>
        </w:rPr>
        <w:t xml:space="preserve"> </w:t>
      </w:r>
      <w:r w:rsidRPr="00356D65">
        <w:rPr>
          <w:rFonts w:cstheme="minorHAnsi"/>
          <w:szCs w:val="20"/>
        </w:rPr>
        <w:t xml:space="preserve">The first </w:t>
      </w:r>
      <w:r w:rsidR="008845C6">
        <w:rPr>
          <w:rFonts w:cstheme="minorHAnsi"/>
          <w:szCs w:val="20"/>
        </w:rPr>
        <w:t>6</w:t>
      </w:r>
      <w:r w:rsidRPr="00356D65">
        <w:rPr>
          <w:rFonts w:cstheme="minorHAnsi"/>
          <w:szCs w:val="20"/>
        </w:rPr>
        <w:t xml:space="preserve"> digits of the code are taken from the Harmonized Commodity Description and Coding System (commonly referred to as the Harmonized System, or ‘HS’) - a </w:t>
      </w:r>
      <w:r w:rsidR="008845C6">
        <w:rPr>
          <w:rFonts w:cstheme="minorHAnsi"/>
          <w:szCs w:val="20"/>
        </w:rPr>
        <w:t>6</w:t>
      </w:r>
      <w:r w:rsidRPr="00356D65">
        <w:rPr>
          <w:rFonts w:cstheme="minorHAnsi"/>
          <w:szCs w:val="20"/>
        </w:rPr>
        <w:t xml:space="preserve"> digit system developed by the World Customs Organization (WCO) for describing internationally traded goods.</w:t>
      </w:r>
      <w:r w:rsidR="007C0FFE" w:rsidRPr="00356D65">
        <w:rPr>
          <w:rFonts w:cstheme="minorHAnsi"/>
          <w:szCs w:val="20"/>
        </w:rPr>
        <w:t xml:space="preserve"> </w:t>
      </w:r>
      <w:r w:rsidRPr="00356D65">
        <w:rPr>
          <w:rFonts w:cstheme="minorHAnsi"/>
          <w:szCs w:val="20"/>
        </w:rPr>
        <w:t>The seventh and eighth digits are added by the Department of Home Affairs to allow for different rates of duty applied to particular goods. The ninth and tenth digits (statistical codes) are added by the Australian Bureau of Statistics (ABS) to satisfy Australian statistical requirements. Importers need to self-assess the correct classification of goods they import.</w:t>
      </w:r>
    </w:p>
    <w:p w14:paraId="2D6CA2E3" w14:textId="1AD24E44" w:rsidR="007A73D5" w:rsidRPr="00356D65" w:rsidRDefault="00F757ED" w:rsidP="00B81C1B">
      <w:pPr>
        <w:rPr>
          <w:rFonts w:cstheme="minorHAnsi"/>
          <w:szCs w:val="20"/>
        </w:rPr>
      </w:pPr>
      <w:r w:rsidRPr="00356D65">
        <w:rPr>
          <w:rFonts w:cstheme="minorHAnsi"/>
          <w:szCs w:val="20"/>
        </w:rPr>
        <w:t>The HS is organised into 21 sections, which are subdivided into 99 chapters. Section and chapter titles describe broad categories of goods.</w:t>
      </w:r>
      <w:r w:rsidR="007C0FFE" w:rsidRPr="00356D65">
        <w:rPr>
          <w:rFonts w:cstheme="minorHAnsi"/>
          <w:szCs w:val="20"/>
        </w:rPr>
        <w:t xml:space="preserve"> </w:t>
      </w:r>
      <w:r w:rsidRPr="00356D65">
        <w:rPr>
          <w:rFonts w:cstheme="minorHAnsi"/>
          <w:szCs w:val="20"/>
        </w:rPr>
        <w:t>Chapters of relevance in the context of seafood include:</w:t>
      </w:r>
    </w:p>
    <w:p w14:paraId="3BB1AFD6" w14:textId="68E4A9A1" w:rsidR="007A73D5" w:rsidRPr="00356D65" w:rsidRDefault="00F757ED" w:rsidP="00DC0248">
      <w:pPr>
        <w:pStyle w:val="ListBullet"/>
        <w:rPr>
          <w:rFonts w:cstheme="minorHAnsi"/>
        </w:rPr>
      </w:pPr>
      <w:r w:rsidRPr="00356D65">
        <w:rPr>
          <w:rFonts w:cstheme="minorHAnsi"/>
        </w:rPr>
        <w:t xml:space="preserve">Chapter 3 </w:t>
      </w:r>
      <w:r w:rsidR="008845C6">
        <w:rPr>
          <w:rFonts w:cstheme="minorHAnsi"/>
        </w:rPr>
        <w:t>–</w:t>
      </w:r>
      <w:r w:rsidRPr="00356D65">
        <w:rPr>
          <w:rFonts w:cstheme="minorHAnsi"/>
        </w:rPr>
        <w:t xml:space="preserve"> Fish and crustaceans, molluscs and other aquatic invertebrates</w:t>
      </w:r>
    </w:p>
    <w:p w14:paraId="2AB388A0" w14:textId="3C8C762A" w:rsidR="007A73D5" w:rsidRPr="00356D65" w:rsidRDefault="00F757ED" w:rsidP="00DC0248">
      <w:pPr>
        <w:pStyle w:val="ListBullet"/>
        <w:rPr>
          <w:rFonts w:cstheme="minorHAnsi"/>
        </w:rPr>
      </w:pPr>
      <w:r w:rsidRPr="00356D65">
        <w:rPr>
          <w:rFonts w:cstheme="minorHAnsi"/>
        </w:rPr>
        <w:t xml:space="preserve">Chapter 5 </w:t>
      </w:r>
      <w:r w:rsidR="008845C6">
        <w:rPr>
          <w:rFonts w:cstheme="minorHAnsi"/>
        </w:rPr>
        <w:t>–</w:t>
      </w:r>
      <w:r w:rsidRPr="00356D65">
        <w:rPr>
          <w:rFonts w:cstheme="minorHAnsi"/>
        </w:rPr>
        <w:t xml:space="preserve"> Products of animal origin, not elsewhere specified or included</w:t>
      </w:r>
    </w:p>
    <w:p w14:paraId="448D1A79" w14:textId="0F992B61" w:rsidR="007A73D5" w:rsidRPr="00356D65" w:rsidRDefault="00F757ED" w:rsidP="00DC0248">
      <w:pPr>
        <w:pStyle w:val="ListBullet"/>
        <w:rPr>
          <w:rFonts w:cstheme="minorHAnsi"/>
        </w:rPr>
      </w:pPr>
      <w:r w:rsidRPr="00356D65">
        <w:rPr>
          <w:rFonts w:cstheme="minorHAnsi"/>
        </w:rPr>
        <w:t>Chapter 1</w:t>
      </w:r>
      <w:r w:rsidR="008845C6">
        <w:rPr>
          <w:rFonts w:cstheme="minorHAnsi"/>
        </w:rPr>
        <w:t xml:space="preserve"> –</w:t>
      </w:r>
      <w:r w:rsidRPr="00356D65">
        <w:rPr>
          <w:rFonts w:cstheme="minorHAnsi"/>
        </w:rPr>
        <w:t xml:space="preserve"> Oil seeds and oleaginous fruits; miscellaneous grains, seeds and fruit; industrial or medicinal plants; straw and fodder</w:t>
      </w:r>
    </w:p>
    <w:p w14:paraId="743D5E35" w14:textId="67F6CD26" w:rsidR="007A73D5" w:rsidRPr="00356D65" w:rsidRDefault="00F757ED" w:rsidP="00DC0248">
      <w:pPr>
        <w:pStyle w:val="ListBullet"/>
        <w:rPr>
          <w:rFonts w:cstheme="minorHAnsi"/>
        </w:rPr>
      </w:pPr>
      <w:r w:rsidRPr="00356D65">
        <w:rPr>
          <w:rFonts w:cstheme="minorHAnsi"/>
        </w:rPr>
        <w:t xml:space="preserve">Chapter 15 </w:t>
      </w:r>
      <w:r w:rsidR="008845C6">
        <w:rPr>
          <w:rFonts w:cstheme="minorHAnsi"/>
        </w:rPr>
        <w:t>–</w:t>
      </w:r>
      <w:r w:rsidRPr="00356D65">
        <w:rPr>
          <w:rFonts w:cstheme="minorHAnsi"/>
        </w:rPr>
        <w:t xml:space="preserve"> Animal, vegetable or microbial fats and oils and their cleavage products; prepared edible fats; animal or vegetable waxes</w:t>
      </w:r>
    </w:p>
    <w:p w14:paraId="715417AE" w14:textId="0052952E" w:rsidR="007A73D5" w:rsidRPr="00356D65" w:rsidRDefault="00F757ED" w:rsidP="00DC0248">
      <w:pPr>
        <w:pStyle w:val="ListBullet"/>
        <w:rPr>
          <w:rFonts w:cstheme="minorHAnsi"/>
        </w:rPr>
      </w:pPr>
      <w:r w:rsidRPr="00356D65">
        <w:rPr>
          <w:rFonts w:cstheme="minorHAnsi"/>
        </w:rPr>
        <w:t xml:space="preserve">Chapter 16 </w:t>
      </w:r>
      <w:r w:rsidR="008845C6">
        <w:rPr>
          <w:rFonts w:cstheme="minorHAnsi"/>
        </w:rPr>
        <w:t>–</w:t>
      </w:r>
      <w:r w:rsidRPr="00356D65">
        <w:rPr>
          <w:rFonts w:cstheme="minorHAnsi"/>
        </w:rPr>
        <w:t xml:space="preserve"> Preparations of meat, of fish, of crustaceans, molluscs or other aquatic invertebrates, or of insects</w:t>
      </w:r>
    </w:p>
    <w:p w14:paraId="421D54F0" w14:textId="7B31C865" w:rsidR="007A73D5" w:rsidRPr="00356D65" w:rsidRDefault="00F757ED" w:rsidP="00DC0248">
      <w:pPr>
        <w:pStyle w:val="ListBullet"/>
        <w:rPr>
          <w:rFonts w:cstheme="minorHAnsi"/>
        </w:rPr>
      </w:pPr>
      <w:r w:rsidRPr="00356D65">
        <w:rPr>
          <w:rFonts w:cstheme="minorHAnsi"/>
        </w:rPr>
        <w:t xml:space="preserve">Chapter 23 </w:t>
      </w:r>
      <w:r w:rsidR="008845C6">
        <w:rPr>
          <w:rFonts w:cstheme="minorHAnsi"/>
        </w:rPr>
        <w:t>–</w:t>
      </w:r>
      <w:r w:rsidRPr="00356D65">
        <w:rPr>
          <w:rFonts w:cstheme="minorHAnsi"/>
        </w:rPr>
        <w:t xml:space="preserve"> Residues and waste from the food industries; prepared animal fodder</w:t>
      </w:r>
    </w:p>
    <w:p w14:paraId="7A505639" w14:textId="794FA7DC" w:rsidR="007A73D5" w:rsidRDefault="004F4C7F" w:rsidP="00B81C1B">
      <w:pPr>
        <w:rPr>
          <w:rFonts w:cstheme="minorHAnsi"/>
          <w:szCs w:val="20"/>
        </w:rPr>
      </w:pPr>
      <w:r w:rsidRPr="00356D65">
        <w:rPr>
          <w:rFonts w:cstheme="minorHAnsi"/>
          <w:szCs w:val="20"/>
        </w:rPr>
        <w:t xml:space="preserve">For analysis, we used FRDC seafood import classifications, which map HTSIC codes to commodity categories. </w:t>
      </w:r>
      <w:r w:rsidR="003A3644" w:rsidRPr="00356D65">
        <w:rPr>
          <w:rFonts w:cstheme="minorHAnsi"/>
          <w:szCs w:val="20"/>
        </w:rPr>
        <w:t>These are</w:t>
      </w:r>
      <w:r w:rsidR="00F757ED" w:rsidRPr="00356D65">
        <w:rPr>
          <w:rFonts w:cstheme="minorHAnsi"/>
          <w:szCs w:val="20"/>
        </w:rPr>
        <w:t xml:space="preserve"> set </w:t>
      </w:r>
      <w:r w:rsidR="008845C6">
        <w:rPr>
          <w:rFonts w:cstheme="minorHAnsi"/>
          <w:szCs w:val="20"/>
        </w:rPr>
        <w:t xml:space="preserve">out in </w:t>
      </w:r>
      <w:r w:rsidR="008845C6">
        <w:rPr>
          <w:rFonts w:cstheme="minorHAnsi"/>
          <w:szCs w:val="20"/>
        </w:rPr>
        <w:fldChar w:fldCharType="begin"/>
      </w:r>
      <w:r w:rsidR="008845C6">
        <w:rPr>
          <w:rFonts w:cstheme="minorHAnsi"/>
          <w:szCs w:val="20"/>
        </w:rPr>
        <w:instrText xml:space="preserve"> REF _Ref147748500 \h </w:instrText>
      </w:r>
      <w:r w:rsidR="008845C6">
        <w:rPr>
          <w:rFonts w:cstheme="minorHAnsi"/>
          <w:szCs w:val="20"/>
        </w:rPr>
      </w:r>
      <w:r w:rsidR="008845C6">
        <w:rPr>
          <w:rFonts w:cstheme="minorHAnsi"/>
          <w:szCs w:val="20"/>
        </w:rPr>
        <w:fldChar w:fldCharType="separate"/>
      </w:r>
      <w:r w:rsidR="008C605A">
        <w:t>Table A</w:t>
      </w:r>
      <w:r w:rsidR="008C605A">
        <w:rPr>
          <w:noProof/>
        </w:rPr>
        <w:t>1</w:t>
      </w:r>
      <w:r w:rsidR="008845C6">
        <w:rPr>
          <w:rFonts w:cstheme="minorHAnsi"/>
          <w:szCs w:val="20"/>
        </w:rPr>
        <w:fldChar w:fldCharType="end"/>
      </w:r>
      <w:r w:rsidR="008845C6">
        <w:rPr>
          <w:rFonts w:cstheme="minorHAnsi"/>
          <w:szCs w:val="20"/>
        </w:rPr>
        <w:t>.</w:t>
      </w:r>
    </w:p>
    <w:p w14:paraId="6E5DCA0E" w14:textId="333E5F55" w:rsidR="00FF7A52" w:rsidRPr="00356D65" w:rsidRDefault="00FF7A52" w:rsidP="00FF7A52">
      <w:pPr>
        <w:pStyle w:val="Caption"/>
        <w:rPr>
          <w:rFonts w:cstheme="minorHAnsi"/>
          <w:szCs w:val="20"/>
        </w:rPr>
      </w:pPr>
      <w:bookmarkStart w:id="100" w:name="_Ref147748500"/>
      <w:bookmarkStart w:id="101" w:name="_Toc147828217"/>
      <w:r>
        <w:t>Table A</w:t>
      </w:r>
      <w:fldSimple w:instr=" SEQ Table_A \* ARABIC ">
        <w:r w:rsidR="008C605A">
          <w:rPr>
            <w:noProof/>
          </w:rPr>
          <w:t>1</w:t>
        </w:r>
      </w:fldSimple>
      <w:bookmarkEnd w:id="100"/>
      <w:r>
        <w:t xml:space="preserve"> </w:t>
      </w:r>
      <w:r w:rsidRPr="00312792">
        <w:t>HTISC Codes</w:t>
      </w:r>
      <w:bookmarkEnd w:id="101"/>
    </w:p>
    <w:tbl>
      <w:tblPr>
        <w:tblStyle w:val="TableGrid"/>
        <w:tblW w:w="9634" w:type="dxa"/>
        <w:tblLook w:val="04A0" w:firstRow="1" w:lastRow="0" w:firstColumn="1" w:lastColumn="0" w:noHBand="0" w:noVBand="1"/>
      </w:tblPr>
      <w:tblGrid>
        <w:gridCol w:w="1129"/>
        <w:gridCol w:w="8505"/>
      </w:tblGrid>
      <w:tr w:rsidR="00422CAA" w:rsidRPr="00356D65" w14:paraId="19BC1FCD" w14:textId="77777777" w:rsidTr="009A7295">
        <w:trPr>
          <w:cantSplit/>
          <w:tblHeader/>
        </w:trPr>
        <w:tc>
          <w:tcPr>
            <w:tcW w:w="1129" w:type="dxa"/>
            <w:shd w:val="clear" w:color="auto" w:fill="auto"/>
          </w:tcPr>
          <w:p w14:paraId="7708BD24" w14:textId="77777777" w:rsidR="007A73D5" w:rsidRPr="008845C6" w:rsidRDefault="00F757ED" w:rsidP="00376925">
            <w:pPr>
              <w:spacing w:after="0" w:line="240" w:lineRule="auto"/>
              <w:rPr>
                <w:rFonts w:cstheme="minorHAnsi"/>
                <w:b/>
                <w:bCs/>
                <w:sz w:val="18"/>
                <w:szCs w:val="18"/>
              </w:rPr>
            </w:pPr>
            <w:bookmarkStart w:id="102" w:name="Title_A1"/>
            <w:bookmarkEnd w:id="102"/>
            <w:r w:rsidRPr="008845C6">
              <w:rPr>
                <w:rFonts w:cstheme="minorHAnsi"/>
                <w:b/>
                <w:bCs/>
                <w:sz w:val="18"/>
                <w:szCs w:val="18"/>
              </w:rPr>
              <w:t>Commodity</w:t>
            </w:r>
          </w:p>
        </w:tc>
        <w:tc>
          <w:tcPr>
            <w:tcW w:w="8505" w:type="dxa"/>
            <w:shd w:val="clear" w:color="auto" w:fill="auto"/>
          </w:tcPr>
          <w:p w14:paraId="254D18C6" w14:textId="77777777" w:rsidR="007A73D5" w:rsidRPr="008845C6" w:rsidRDefault="00F757ED" w:rsidP="008845C6">
            <w:pPr>
              <w:spacing w:after="0" w:line="240" w:lineRule="auto"/>
              <w:rPr>
                <w:rFonts w:cstheme="minorHAnsi"/>
                <w:b/>
                <w:bCs/>
                <w:sz w:val="18"/>
                <w:szCs w:val="18"/>
              </w:rPr>
            </w:pPr>
            <w:r w:rsidRPr="008845C6">
              <w:rPr>
                <w:rFonts w:cstheme="minorHAnsi"/>
                <w:b/>
                <w:bCs/>
                <w:sz w:val="18"/>
                <w:szCs w:val="18"/>
              </w:rPr>
              <w:t>HTISC</w:t>
            </w:r>
          </w:p>
        </w:tc>
      </w:tr>
      <w:tr w:rsidR="00422CAA" w:rsidRPr="00356D65" w14:paraId="653E0757" w14:textId="77777777" w:rsidTr="009A7295">
        <w:tc>
          <w:tcPr>
            <w:tcW w:w="1129" w:type="dxa"/>
          </w:tcPr>
          <w:p w14:paraId="611CB3F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Abalone</w:t>
            </w:r>
          </w:p>
        </w:tc>
        <w:tc>
          <w:tcPr>
            <w:tcW w:w="8505" w:type="dxa"/>
          </w:tcPr>
          <w:p w14:paraId="25310949"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3078100, 3078300, 3078700, 3078900, 3079110, 3079912, 3079913, 3079914, 3079915, 3079916, 16055700, 16059012, 16059020, 16059025, 307810031, 307830033, 307870035, 307890032, 307990031, 1605570047</w:t>
            </w:r>
          </w:p>
        </w:tc>
      </w:tr>
      <w:tr w:rsidR="00422CAA" w:rsidRPr="00356D65" w14:paraId="6451E2B3" w14:textId="77777777" w:rsidTr="009A7295">
        <w:tc>
          <w:tcPr>
            <w:tcW w:w="1129" w:type="dxa"/>
          </w:tcPr>
          <w:p w14:paraId="17AC7BE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Algae</w:t>
            </w:r>
          </w:p>
        </w:tc>
        <w:tc>
          <w:tcPr>
            <w:tcW w:w="8505" w:type="dxa"/>
          </w:tcPr>
          <w:p w14:paraId="4F1B45CF"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12122100, 12122900</w:t>
            </w:r>
          </w:p>
        </w:tc>
      </w:tr>
      <w:tr w:rsidR="00422CAA" w:rsidRPr="00356D65" w14:paraId="547CF7B4" w14:textId="77777777" w:rsidTr="009A7295">
        <w:tc>
          <w:tcPr>
            <w:tcW w:w="1129" w:type="dxa"/>
          </w:tcPr>
          <w:p w14:paraId="3472D853"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Anchovy</w:t>
            </w:r>
          </w:p>
        </w:tc>
        <w:tc>
          <w:tcPr>
            <w:tcW w:w="8505" w:type="dxa"/>
          </w:tcPr>
          <w:p w14:paraId="34E1C630"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3024200, 3024201, 3056300, 3056303, 16041600, 302420002, 302420003, 305630029, 305630083, 1604160054</w:t>
            </w:r>
          </w:p>
        </w:tc>
      </w:tr>
      <w:tr w:rsidR="00422CAA" w:rsidRPr="00356D65" w14:paraId="239FFDBB" w14:textId="77777777" w:rsidTr="009A7295">
        <w:tc>
          <w:tcPr>
            <w:tcW w:w="1129" w:type="dxa"/>
          </w:tcPr>
          <w:p w14:paraId="59378D2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Aquatic invertebrate</w:t>
            </w:r>
          </w:p>
        </w:tc>
        <w:tc>
          <w:tcPr>
            <w:tcW w:w="8505" w:type="dxa"/>
          </w:tcPr>
          <w:p w14:paraId="433000EB"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3089000, 16056900, 308900090, 1605690090, 1605900016, 1605900064, 308900091</w:t>
            </w:r>
          </w:p>
        </w:tc>
      </w:tr>
      <w:tr w:rsidR="00422CAA" w:rsidRPr="00356D65" w14:paraId="73C04CEF" w14:textId="77777777" w:rsidTr="009A7295">
        <w:tc>
          <w:tcPr>
            <w:tcW w:w="1129" w:type="dxa"/>
          </w:tcPr>
          <w:p w14:paraId="4BD5B7E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Bluefin tuna</w:t>
            </w:r>
          </w:p>
        </w:tc>
        <w:tc>
          <w:tcPr>
            <w:tcW w:w="8505" w:type="dxa"/>
          </w:tcPr>
          <w:p w14:paraId="60FD62B3"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3019404, 3019507, 3023500, 3023510, 3023511, 3023600, 3023601, 3034500, 3034510, 3034511, 3034600, 3034601, 301940003, 302350034, 302350035, 302350036, 302360037, 302360038, 303450052, 303450053, 303450054, 303460055, 303460056</w:t>
            </w:r>
          </w:p>
        </w:tc>
      </w:tr>
      <w:tr w:rsidR="00422CAA" w:rsidRPr="00356D65" w14:paraId="1EBC0AB9" w14:textId="77777777" w:rsidTr="009A7295">
        <w:tc>
          <w:tcPr>
            <w:tcW w:w="1129" w:type="dxa"/>
          </w:tcPr>
          <w:p w14:paraId="335459D9"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Carp</w:t>
            </w:r>
          </w:p>
        </w:tc>
        <w:tc>
          <w:tcPr>
            <w:tcW w:w="8505" w:type="dxa"/>
          </w:tcPr>
          <w:p w14:paraId="46079866"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3019302, 3019303, 3019304, 3027301, 3032500, 3032501, 3043900, 3043901, 3046900, 3046901, 302730033, 303250052, 303250053, 304390068, 304390069</w:t>
            </w:r>
          </w:p>
          <w:p w14:paraId="2C6E4E3B" w14:textId="77777777" w:rsidR="007A73D5" w:rsidRPr="00356D65" w:rsidRDefault="00F757ED" w:rsidP="008845C6">
            <w:pPr>
              <w:spacing w:after="0" w:line="240" w:lineRule="auto"/>
              <w:rPr>
                <w:rFonts w:cstheme="minorHAnsi"/>
                <w:sz w:val="18"/>
                <w:szCs w:val="18"/>
              </w:rPr>
            </w:pPr>
            <w:r w:rsidRPr="00356D65">
              <w:rPr>
                <w:rFonts w:cstheme="minorHAnsi"/>
                <w:sz w:val="18"/>
                <w:szCs w:val="18"/>
              </w:rPr>
              <w:t>304690018, 304690019, 301930007</w:t>
            </w:r>
          </w:p>
        </w:tc>
      </w:tr>
      <w:tr w:rsidR="00422CAA" w:rsidRPr="00356D65" w14:paraId="33F0794C" w14:textId="77777777" w:rsidTr="009A7295">
        <w:tc>
          <w:tcPr>
            <w:tcW w:w="1129" w:type="dxa"/>
          </w:tcPr>
          <w:p w14:paraId="2EF4142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Catfish</w:t>
            </w:r>
          </w:p>
        </w:tc>
        <w:tc>
          <w:tcPr>
            <w:tcW w:w="8505" w:type="dxa"/>
          </w:tcPr>
          <w:p w14:paraId="64B5F7C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3027200, 3032400, 3032401, 3046200, 302720032, 302720033, 303240051, 303240052, 304620012</w:t>
            </w:r>
          </w:p>
        </w:tc>
      </w:tr>
      <w:tr w:rsidR="00422CAA" w:rsidRPr="00356D65" w14:paraId="1F312530" w14:textId="77777777" w:rsidTr="009A7295">
        <w:tc>
          <w:tcPr>
            <w:tcW w:w="1129" w:type="dxa"/>
          </w:tcPr>
          <w:p w14:paraId="2B6A1BD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lastRenderedPageBreak/>
              <w:t>Caviar</w:t>
            </w:r>
          </w:p>
        </w:tc>
        <w:tc>
          <w:tcPr>
            <w:tcW w:w="8505" w:type="dxa"/>
          </w:tcPr>
          <w:p w14:paraId="20BA1E8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16043000, 16043100, 16043200, 1604300001, 1604310075, 1604320078</w:t>
            </w:r>
          </w:p>
        </w:tc>
      </w:tr>
      <w:tr w:rsidR="00422CAA" w:rsidRPr="00356D65" w14:paraId="20402FBA" w14:textId="77777777" w:rsidTr="009A7295">
        <w:tc>
          <w:tcPr>
            <w:tcW w:w="1129" w:type="dxa"/>
          </w:tcPr>
          <w:p w14:paraId="3B6C729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Clam</w:t>
            </w:r>
          </w:p>
        </w:tc>
        <w:tc>
          <w:tcPr>
            <w:tcW w:w="8505" w:type="dxa"/>
          </w:tcPr>
          <w:p w14:paraId="4A75B22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3077200, 3077900, 3077901, 307720029, 307790029, 307790030</w:t>
            </w:r>
          </w:p>
        </w:tc>
      </w:tr>
      <w:tr w:rsidR="00422CAA" w:rsidRPr="00356D65" w14:paraId="0FC96FCF" w14:textId="77777777" w:rsidTr="009A7295">
        <w:tc>
          <w:tcPr>
            <w:tcW w:w="1129" w:type="dxa"/>
          </w:tcPr>
          <w:p w14:paraId="5973B6D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Coalfish</w:t>
            </w:r>
          </w:p>
        </w:tc>
        <w:tc>
          <w:tcPr>
            <w:tcW w:w="8505" w:type="dxa"/>
          </w:tcPr>
          <w:p w14:paraId="4739CF1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3026300, 3037300, 3047300, 302530021, 303650062, 303650063, 303730017, 304550084, 304730022, 3036501</w:t>
            </w:r>
          </w:p>
        </w:tc>
      </w:tr>
      <w:tr w:rsidR="00422CAA" w:rsidRPr="00356D65" w14:paraId="5D000928" w14:textId="77777777" w:rsidTr="009A7295">
        <w:tc>
          <w:tcPr>
            <w:tcW w:w="1129" w:type="dxa"/>
          </w:tcPr>
          <w:p w14:paraId="3DD30741"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Cobia</w:t>
            </w:r>
          </w:p>
        </w:tc>
        <w:tc>
          <w:tcPr>
            <w:tcW w:w="8505" w:type="dxa"/>
          </w:tcPr>
          <w:p w14:paraId="63CA252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3024600, 3024601, 302460006, 303560059</w:t>
            </w:r>
          </w:p>
        </w:tc>
      </w:tr>
      <w:tr w:rsidR="00422CAA" w:rsidRPr="00356D65" w14:paraId="435564AF" w14:textId="77777777" w:rsidTr="009A7295">
        <w:tc>
          <w:tcPr>
            <w:tcW w:w="1129" w:type="dxa"/>
          </w:tcPr>
          <w:p w14:paraId="656C220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Cod</w:t>
            </w:r>
          </w:p>
        </w:tc>
        <w:tc>
          <w:tcPr>
            <w:tcW w:w="8505" w:type="dxa"/>
          </w:tcPr>
          <w:p w14:paraId="0061CF2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3025000, 3025100, 3025101, 3035208, 3036000, 3036300, 3036301, 3047100, 3055100, 3055110, 3056200, 3056202, 302500019, 302510018, 302510019, 303520052, 303600014, 303630060, 303630061, 304710020, 305510024, 305510071, 305530073, 305620028, 305620082</w:t>
            </w:r>
          </w:p>
        </w:tc>
      </w:tr>
      <w:tr w:rsidR="00422CAA" w:rsidRPr="00356D65" w14:paraId="48830553" w14:textId="77777777" w:rsidTr="009A7295">
        <w:tc>
          <w:tcPr>
            <w:tcW w:w="1129" w:type="dxa"/>
          </w:tcPr>
          <w:p w14:paraId="3E04730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Conch</w:t>
            </w:r>
          </w:p>
        </w:tc>
        <w:tc>
          <w:tcPr>
            <w:tcW w:w="8505" w:type="dxa"/>
          </w:tcPr>
          <w:p w14:paraId="4BBDB98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307880037, 307840034</w:t>
            </w:r>
          </w:p>
        </w:tc>
      </w:tr>
      <w:tr w:rsidR="00422CAA" w:rsidRPr="00356D65" w14:paraId="05F9937D" w14:textId="77777777" w:rsidTr="009A7295">
        <w:tc>
          <w:tcPr>
            <w:tcW w:w="1129" w:type="dxa"/>
          </w:tcPr>
          <w:p w14:paraId="65700B1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Coral</w:t>
            </w:r>
          </w:p>
        </w:tc>
        <w:tc>
          <w:tcPr>
            <w:tcW w:w="8505" w:type="dxa"/>
          </w:tcPr>
          <w:p w14:paraId="1666EF5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5080020, 5080091, 508000015</w:t>
            </w:r>
          </w:p>
        </w:tc>
      </w:tr>
      <w:tr w:rsidR="00422CAA" w:rsidRPr="00356D65" w14:paraId="7BEC11FC" w14:textId="77777777" w:rsidTr="009A7295">
        <w:tc>
          <w:tcPr>
            <w:tcW w:w="1129" w:type="dxa"/>
          </w:tcPr>
          <w:p w14:paraId="529BC793"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Crab</w:t>
            </w:r>
          </w:p>
        </w:tc>
        <w:tc>
          <w:tcPr>
            <w:tcW w:w="8505" w:type="dxa"/>
          </w:tcPr>
          <w:p w14:paraId="3D442FD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3061400, 3061419, 3062400, 3062402, 3063300, 3069300, 16051000, 16051020, 306140004, 306140026, 306240004, 306240011, 306330003, 306930013, 1605100010, 1605100016, 1605100017</w:t>
            </w:r>
          </w:p>
        </w:tc>
      </w:tr>
      <w:tr w:rsidR="00422CAA" w:rsidRPr="00356D65" w14:paraId="47B4A0E6" w14:textId="77777777" w:rsidTr="009A7295">
        <w:tc>
          <w:tcPr>
            <w:tcW w:w="1129" w:type="dxa"/>
          </w:tcPr>
          <w:p w14:paraId="2A7AEA4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Crayfish</w:t>
            </w:r>
          </w:p>
        </w:tc>
        <w:tc>
          <w:tcPr>
            <w:tcW w:w="8505" w:type="dxa"/>
          </w:tcPr>
          <w:p w14:paraId="487B929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3062190, 3062192, 306190050, 306190051, 306290070, 306290071</w:t>
            </w:r>
          </w:p>
        </w:tc>
      </w:tr>
      <w:tr w:rsidR="00422CAA" w:rsidRPr="00356D65" w14:paraId="10C03453" w14:textId="77777777" w:rsidTr="009A7295">
        <w:tc>
          <w:tcPr>
            <w:tcW w:w="1129" w:type="dxa"/>
          </w:tcPr>
          <w:p w14:paraId="778D67C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Crustacean</w:t>
            </w:r>
          </w:p>
        </w:tc>
        <w:tc>
          <w:tcPr>
            <w:tcW w:w="8505" w:type="dxa"/>
          </w:tcPr>
          <w:p w14:paraId="06D411E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3061190, 3061191, 3061901, 3061960, 3062901, 3062950, 3063900, 3069900, 16054000, 16054030, 306190026, 306190046, 306190052, 306290009, 306290027, 306290072, 306390007, 306990020, 1605400021, 1605400023, 306190047, 3061961, 3063990</w:t>
            </w:r>
          </w:p>
        </w:tc>
      </w:tr>
      <w:tr w:rsidR="00422CAA" w:rsidRPr="00356D65" w14:paraId="2D1FC614" w14:textId="77777777" w:rsidTr="009A7295">
        <w:tc>
          <w:tcPr>
            <w:tcW w:w="1129" w:type="dxa"/>
          </w:tcPr>
          <w:p w14:paraId="38A4005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Squid</w:t>
            </w:r>
          </w:p>
          <w:p w14:paraId="06AEA9B5" w14:textId="3AA1FB35" w:rsidR="007A73D5" w:rsidRPr="00356D65" w:rsidRDefault="00F757ED" w:rsidP="00376925">
            <w:pPr>
              <w:spacing w:after="0" w:line="240" w:lineRule="auto"/>
              <w:rPr>
                <w:rFonts w:cstheme="minorHAnsi"/>
                <w:sz w:val="18"/>
                <w:szCs w:val="18"/>
              </w:rPr>
            </w:pPr>
            <w:r w:rsidRPr="00356D65">
              <w:rPr>
                <w:rFonts w:cstheme="minorHAnsi"/>
                <w:sz w:val="18"/>
                <w:szCs w:val="18"/>
              </w:rPr>
              <w:t>(Cuttlefish)</w:t>
            </w:r>
            <w:r w:rsidR="008845C6" w:rsidRPr="00F55CFA">
              <w:rPr>
                <w:rStyle w:val="Strong"/>
                <w:vertAlign w:val="superscript"/>
              </w:rPr>
              <w:t>a</w:t>
            </w:r>
          </w:p>
        </w:tc>
        <w:tc>
          <w:tcPr>
            <w:tcW w:w="8505" w:type="dxa"/>
          </w:tcPr>
          <w:p w14:paraId="75B147E3"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3074100, 3074200, 3074300, 3074900, 3074950, 3074951, 16055400, 307410018, 307420018, 307430019, 307490019, 307490039, 307490040, 1605540044</w:t>
            </w:r>
          </w:p>
        </w:tc>
      </w:tr>
      <w:tr w:rsidR="00422CAA" w:rsidRPr="00356D65" w14:paraId="081931E1" w14:textId="77777777" w:rsidTr="009A7295">
        <w:tc>
          <w:tcPr>
            <w:tcW w:w="1129" w:type="dxa"/>
          </w:tcPr>
          <w:p w14:paraId="36FEB56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Eel</w:t>
            </w:r>
          </w:p>
        </w:tc>
        <w:tc>
          <w:tcPr>
            <w:tcW w:w="8505" w:type="dxa"/>
          </w:tcPr>
          <w:p w14:paraId="6482C70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3019202, 3026600, 3027400, 3032600, 3037600, 16041700, 301920004, 302660025, 302740034, 302740035, 303260053, 303260054, 303760020, 1604170065, 3032601</w:t>
            </w:r>
          </w:p>
        </w:tc>
      </w:tr>
      <w:tr w:rsidR="00422CAA" w:rsidRPr="00356D65" w14:paraId="52866F14" w14:textId="77777777" w:rsidTr="009A7295">
        <w:tc>
          <w:tcPr>
            <w:tcW w:w="1129" w:type="dxa"/>
          </w:tcPr>
          <w:p w14:paraId="499B474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Fats and oil</w:t>
            </w:r>
          </w:p>
        </w:tc>
        <w:tc>
          <w:tcPr>
            <w:tcW w:w="8505" w:type="dxa"/>
          </w:tcPr>
          <w:p w14:paraId="650A2DA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15041000, 15042000, 15043000, 15043010, 15043099, 1504100034, 1504100050, 1504200006, 1504300035, 1516100013, 1516101036, 1516109037</w:t>
            </w:r>
          </w:p>
        </w:tc>
      </w:tr>
      <w:tr w:rsidR="00422CAA" w:rsidRPr="00356D65" w14:paraId="0403EC1F" w14:textId="77777777" w:rsidTr="009A7295">
        <w:tc>
          <w:tcPr>
            <w:tcW w:w="1129" w:type="dxa"/>
          </w:tcPr>
          <w:p w14:paraId="0A60456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Fish (Generic)</w:t>
            </w:r>
          </w:p>
        </w:tc>
        <w:tc>
          <w:tcPr>
            <w:tcW w:w="8505" w:type="dxa"/>
          </w:tcPr>
          <w:p w14:paraId="2A546DC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3011100, 3011902, 3011909, 3019903, 3019909, 3019950, 3024900, 3025900, 3025901, 3026900, 3026909, 3027000, 3028900, 3028901, 3029000, 3029100, 3029900, 3035900, 3036900, 3036901, 3037912, 3037919, 3037990, 3038000, 3038950, 3038951, 3041000, 3041909, 3042000, 3042002, 3042909, 3043200, 3044400, 3044900, 3044901, 3045950, 3045951, 3047900, 3048900, 3048901, 3049091, 3049301, 3049500, 3049900, 3049901, 3049919, 3051001, 3052000, 3053000, 3053200, 3053900, 3053901, 3054951, 3055400, 3055990, 3055991, 3055992, 3056900, 3056950, 3056951, 3057200, 3057950, 16041900, 16041920, 16041921, 16042000, 16055900, 23012000, 301100032, 301110037, 301190039, 301990010, 301990029, 301990035, 302290019, 302490001, 302590029, 302590030, 302690026, 302690042, 302700027, 302890049, 302890050, 302900027, 302910001, 302990003, 303590090, 303690069, 303690070, 303790002, 303790023, 303790055, 303800024, 303890079, 303890080, 303900077, 303910090, 303990092, 304100042, 304190058,304200021, 304200022, 304200044, 304200045, 304290091, 304290092, 304320061, 304430072, 304440073, 304490079, 304490080, 304530082, 304590089, 304590090, 304790029, 304830033, 304890039, 304890040, 304900042, 304950073, 304990072, 304990079, 304990080, 305100031, 305200032, 305300033, 305320042, 305390049, 305390050, 305490063, 305490064, 305540074, 305590026, 305590079, 305590080, 305690030, 305690089, 305690090, 305720092, 305790099, 1604190030, 1604190033, 1604190034, 1604190035, 1604200039, 1604200059, 1604200060, 1604200066, 1604200070, 2301200031, 309100010, 3099090, 309900090, 301100032</w:t>
            </w:r>
          </w:p>
        </w:tc>
      </w:tr>
      <w:tr w:rsidR="00422CAA" w:rsidRPr="00356D65" w14:paraId="0526F462" w14:textId="77777777" w:rsidTr="009A7295">
        <w:tc>
          <w:tcPr>
            <w:tcW w:w="1129" w:type="dxa"/>
          </w:tcPr>
          <w:p w14:paraId="258614A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Flat fish</w:t>
            </w:r>
          </w:p>
        </w:tc>
        <w:tc>
          <w:tcPr>
            <w:tcW w:w="8505" w:type="dxa"/>
          </w:tcPr>
          <w:p w14:paraId="23D3887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3022200, 3022900, 3022901, 3022902, 3033200, 3033900, 3033910, 3033911, 302230013, 302290020, 302290026, 302390040, 303320006, 303330008, 303390008, 303390009, 303390010, 3044300, 3022201</w:t>
            </w:r>
          </w:p>
        </w:tc>
      </w:tr>
      <w:tr w:rsidR="00422CAA" w:rsidRPr="00356D65" w14:paraId="5EC7B112" w14:textId="77777777" w:rsidTr="009A7295">
        <w:tc>
          <w:tcPr>
            <w:tcW w:w="1129" w:type="dxa"/>
          </w:tcPr>
          <w:p w14:paraId="4279FB1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Haddock</w:t>
            </w:r>
          </w:p>
        </w:tc>
        <w:tc>
          <w:tcPr>
            <w:tcW w:w="8505" w:type="dxa"/>
          </w:tcPr>
          <w:p w14:paraId="5CA270A1"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3025201, 3026200, 3033300, 3037200, 302520019, 303720016, 304720021</w:t>
            </w:r>
          </w:p>
        </w:tc>
      </w:tr>
      <w:tr w:rsidR="00422CAA" w:rsidRPr="00356D65" w14:paraId="2935617E" w14:textId="77777777" w:rsidTr="009A7295">
        <w:tc>
          <w:tcPr>
            <w:tcW w:w="1129" w:type="dxa"/>
          </w:tcPr>
          <w:p w14:paraId="2DE0DE8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Hake</w:t>
            </w:r>
          </w:p>
        </w:tc>
        <w:tc>
          <w:tcPr>
            <w:tcW w:w="8505" w:type="dxa"/>
          </w:tcPr>
          <w:p w14:paraId="26C686F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3036600, 3036601, 3037800, 3047400, 302540021, 302540022, 303660063, 303660064, 303780022, 304200033, 304200043, 304290062, 304290063, 304740023, 304900034, 304990071, 3025401</w:t>
            </w:r>
          </w:p>
        </w:tc>
      </w:tr>
      <w:tr w:rsidR="00422CAA" w:rsidRPr="00356D65" w14:paraId="5AA67859" w14:textId="77777777" w:rsidTr="009A7295">
        <w:tc>
          <w:tcPr>
            <w:tcW w:w="1129" w:type="dxa"/>
          </w:tcPr>
          <w:p w14:paraId="7FE9E07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Halibut</w:t>
            </w:r>
          </w:p>
        </w:tc>
        <w:tc>
          <w:tcPr>
            <w:tcW w:w="8505" w:type="dxa"/>
          </w:tcPr>
          <w:p w14:paraId="4A55DA5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3022100, 3033100, 302210025, 302210026, 303310005, 303310006, 3022101, 3022101</w:t>
            </w:r>
          </w:p>
        </w:tc>
      </w:tr>
      <w:tr w:rsidR="00422CAA" w:rsidRPr="00356D65" w14:paraId="62A0427A" w14:textId="77777777" w:rsidTr="009A7295">
        <w:tc>
          <w:tcPr>
            <w:tcW w:w="1129" w:type="dxa"/>
          </w:tcPr>
          <w:p w14:paraId="3F63DD6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Herring</w:t>
            </w:r>
          </w:p>
        </w:tc>
        <w:tc>
          <w:tcPr>
            <w:tcW w:w="8505" w:type="dxa"/>
          </w:tcPr>
          <w:p w14:paraId="75308D0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3024000, 3035000, 3035105, 3054200, 3056100, 3056101, 16041200, 302400018, 302410001, 303500013, 303510051, 303510052, 304860036, 305420035, 305420052, 305610027, 305610081, 1604120051, 3024101, 3048600, 3054220</w:t>
            </w:r>
          </w:p>
        </w:tc>
      </w:tr>
      <w:tr w:rsidR="00422CAA" w:rsidRPr="00356D65" w14:paraId="16B08C44" w14:textId="77777777" w:rsidTr="009A7295">
        <w:tc>
          <w:tcPr>
            <w:tcW w:w="1129" w:type="dxa"/>
          </w:tcPr>
          <w:p w14:paraId="39232DD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Jellyfish</w:t>
            </w:r>
          </w:p>
        </w:tc>
        <w:tc>
          <w:tcPr>
            <w:tcW w:w="8505" w:type="dxa"/>
          </w:tcPr>
          <w:p w14:paraId="15A2840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308300056, 1605630067, 16056300</w:t>
            </w:r>
          </w:p>
        </w:tc>
      </w:tr>
      <w:tr w:rsidR="00422CAA" w:rsidRPr="00356D65" w14:paraId="56AED0E1" w14:textId="77777777" w:rsidTr="009A7295">
        <w:tc>
          <w:tcPr>
            <w:tcW w:w="1129" w:type="dxa"/>
          </w:tcPr>
          <w:p w14:paraId="0E01C04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Live fish</w:t>
            </w:r>
          </w:p>
        </w:tc>
        <w:tc>
          <w:tcPr>
            <w:tcW w:w="8505" w:type="dxa"/>
          </w:tcPr>
          <w:p w14:paraId="7439564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3019910, 301990009</w:t>
            </w:r>
          </w:p>
        </w:tc>
      </w:tr>
      <w:tr w:rsidR="00422CAA" w:rsidRPr="00356D65" w14:paraId="1053BE48" w14:textId="77777777" w:rsidTr="009A7295">
        <w:tc>
          <w:tcPr>
            <w:tcW w:w="1129" w:type="dxa"/>
          </w:tcPr>
          <w:p w14:paraId="0B903CD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Lobster</w:t>
            </w:r>
          </w:p>
        </w:tc>
        <w:tc>
          <w:tcPr>
            <w:tcW w:w="8505" w:type="dxa"/>
          </w:tcPr>
          <w:p w14:paraId="377B4D5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3061121, 3061122, 3061123, 3061124, 3061131, 3061132, 3061133, 3061150, 3061200, 3061218, 3061520, 3062112, 3062119, 3062120, 3062122, 3062200, 3062201, 3063100, 3063200, 3069100, 3069200, 16053000, 16053020, 306110001, 306110024, 306120002, 306120025, 306150027, 306210001, 306210006, 306220002, 306220033, 306310001, 306320002, 1605300020, 1605300022, 3069400</w:t>
            </w:r>
          </w:p>
        </w:tc>
      </w:tr>
      <w:tr w:rsidR="00422CAA" w:rsidRPr="00356D65" w14:paraId="4272DD0A" w14:textId="77777777" w:rsidTr="009A7295">
        <w:tc>
          <w:tcPr>
            <w:tcW w:w="1129" w:type="dxa"/>
          </w:tcPr>
          <w:p w14:paraId="77B78D4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lastRenderedPageBreak/>
              <w:t>Mackerel</w:t>
            </w:r>
          </w:p>
        </w:tc>
        <w:tc>
          <w:tcPr>
            <w:tcW w:w="8505" w:type="dxa"/>
          </w:tcPr>
          <w:p w14:paraId="57B47ED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3024400, 3024401, 3026400, 3035400, 3035401, 3035500, 3037400, 16041500, 302440004, 302440005, 302450005, 302640023, 303540054, 303540057, 303550056, 303550058, 303740018, 1604150053</w:t>
            </w:r>
          </w:p>
        </w:tc>
      </w:tr>
      <w:tr w:rsidR="00422CAA" w:rsidRPr="00356D65" w14:paraId="0FDBD11E" w14:textId="77777777" w:rsidTr="009A7295">
        <w:tc>
          <w:tcPr>
            <w:tcW w:w="1129" w:type="dxa"/>
          </w:tcPr>
          <w:p w14:paraId="4B96A7C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Molluscs</w:t>
            </w:r>
          </w:p>
        </w:tc>
        <w:tc>
          <w:tcPr>
            <w:tcW w:w="8505" w:type="dxa"/>
          </w:tcPr>
          <w:p w14:paraId="6DAFE47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3077100, 3078400, 3079100, 3079101, 3079190, 3079200, 3079900, 3079901, 3079991, 5080099, 16055401, 16055600, 16055901, 16059019, 16059090, 16059092, 302530020, 307710028, 307910034, 307910035, 307910039, 307920060, 307990032, 307990036, 307990061, 1605560046, 1605590090, 1605590091, 1605900012, 1605900013, 1605900014, 1605900015, 1605900061, 1605900062, 1605900063, 307220016, 307290037, 307920050, 3072201, 3072991, 307990062, 306990021, 3089090, 3079201, 3079992</w:t>
            </w:r>
          </w:p>
        </w:tc>
      </w:tr>
      <w:tr w:rsidR="00422CAA" w:rsidRPr="00356D65" w14:paraId="32BBC988" w14:textId="77777777" w:rsidTr="009A7295">
        <w:tc>
          <w:tcPr>
            <w:tcW w:w="1129" w:type="dxa"/>
          </w:tcPr>
          <w:p w14:paraId="7EF22E5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Mussel</w:t>
            </w:r>
          </w:p>
        </w:tc>
        <w:tc>
          <w:tcPr>
            <w:tcW w:w="8505" w:type="dxa"/>
          </w:tcPr>
          <w:p w14:paraId="2BE95DA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3073100, 3073200, 3073900, 3073950, 3073951, 16055300, 307310016, 307320017, 307390017, 307390037, 307390038, 1605530043</w:t>
            </w:r>
          </w:p>
        </w:tc>
      </w:tr>
      <w:tr w:rsidR="00422CAA" w:rsidRPr="00356D65" w14:paraId="7C4A6692" w14:textId="77777777" w:rsidTr="009A7295">
        <w:tc>
          <w:tcPr>
            <w:tcW w:w="1129" w:type="dxa"/>
          </w:tcPr>
          <w:p w14:paraId="692F40C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NES</w:t>
            </w:r>
          </w:p>
        </w:tc>
        <w:tc>
          <w:tcPr>
            <w:tcW w:w="8505" w:type="dxa"/>
          </w:tcPr>
          <w:p w14:paraId="54D4A1A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511999029</w:t>
            </w:r>
          </w:p>
        </w:tc>
      </w:tr>
      <w:tr w:rsidR="00422CAA" w:rsidRPr="00356D65" w14:paraId="15E9678C" w14:textId="77777777" w:rsidTr="009A7295">
        <w:tc>
          <w:tcPr>
            <w:tcW w:w="1129" w:type="dxa"/>
          </w:tcPr>
          <w:p w14:paraId="4D4DE64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Nile perch</w:t>
            </w:r>
          </w:p>
        </w:tc>
        <w:tc>
          <w:tcPr>
            <w:tcW w:w="8505" w:type="dxa"/>
          </w:tcPr>
          <w:p w14:paraId="4086FEC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3027901, 3032910, 3032911, 3043300, 3046300, 302790039, 302790040, 303290059, 303290060, 304330062, 304630013</w:t>
            </w:r>
          </w:p>
        </w:tc>
      </w:tr>
      <w:tr w:rsidR="00422CAA" w:rsidRPr="00356D65" w14:paraId="1B097400" w14:textId="77777777" w:rsidTr="009A7295">
        <w:tc>
          <w:tcPr>
            <w:tcW w:w="1129" w:type="dxa"/>
          </w:tcPr>
          <w:p w14:paraId="3636295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Octopus</w:t>
            </w:r>
          </w:p>
        </w:tc>
        <w:tc>
          <w:tcPr>
            <w:tcW w:w="8505" w:type="dxa"/>
          </w:tcPr>
          <w:p w14:paraId="56DDEE3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3075100, 3075200, 3075900, 3075950, 3075951, 16055500, 307510021, 307520022, 307590022, 307590023, 307590024, 1605550045</w:t>
            </w:r>
          </w:p>
        </w:tc>
      </w:tr>
      <w:tr w:rsidR="00422CAA" w:rsidRPr="00356D65" w14:paraId="5BFC7F99" w14:textId="77777777" w:rsidTr="009A7295">
        <w:tc>
          <w:tcPr>
            <w:tcW w:w="1129" w:type="dxa"/>
          </w:tcPr>
          <w:p w14:paraId="54B3F5A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Ornamental fish</w:t>
            </w:r>
          </w:p>
        </w:tc>
        <w:tc>
          <w:tcPr>
            <w:tcW w:w="8505" w:type="dxa"/>
          </w:tcPr>
          <w:p w14:paraId="16E4A0E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3011010, 3011020, 3011059, 3011090, 3011901</w:t>
            </w:r>
          </w:p>
        </w:tc>
      </w:tr>
      <w:tr w:rsidR="00422CAA" w:rsidRPr="00356D65" w14:paraId="41FF5C3F" w14:textId="77777777" w:rsidTr="009A7295">
        <w:tc>
          <w:tcPr>
            <w:tcW w:w="1129" w:type="dxa"/>
          </w:tcPr>
          <w:p w14:paraId="00B802B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Other</w:t>
            </w:r>
          </w:p>
        </w:tc>
        <w:tc>
          <w:tcPr>
            <w:tcW w:w="8505" w:type="dxa"/>
          </w:tcPr>
          <w:p w14:paraId="2E4C590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3039000, 3039101, 3039910, 5080010, 5119100, 5119110, 507900014, 511910019, 511910020</w:t>
            </w:r>
          </w:p>
        </w:tc>
      </w:tr>
      <w:tr w:rsidR="00422CAA" w:rsidRPr="00356D65" w14:paraId="19D3071C" w14:textId="77777777" w:rsidTr="009A7295">
        <w:tc>
          <w:tcPr>
            <w:tcW w:w="1129" w:type="dxa"/>
          </w:tcPr>
          <w:p w14:paraId="7C82BCE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Oyster</w:t>
            </w:r>
          </w:p>
        </w:tc>
        <w:tc>
          <w:tcPr>
            <w:tcW w:w="8505" w:type="dxa"/>
          </w:tcPr>
          <w:p w14:paraId="3E95F489"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3071000, 3071100, 3071200, 3071900, 3071901, 16055100, 307100013, 307110010, 307120011, 307190011, 307190012, 1605510041</w:t>
            </w:r>
          </w:p>
        </w:tc>
      </w:tr>
      <w:tr w:rsidR="00422CAA" w:rsidRPr="00356D65" w14:paraId="65387BB3" w14:textId="77777777" w:rsidTr="009A7295">
        <w:tc>
          <w:tcPr>
            <w:tcW w:w="1129" w:type="dxa"/>
          </w:tcPr>
          <w:p w14:paraId="4FC480C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Pearl</w:t>
            </w:r>
          </w:p>
        </w:tc>
        <w:tc>
          <w:tcPr>
            <w:tcW w:w="8505" w:type="dxa"/>
          </w:tcPr>
          <w:p w14:paraId="408C662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71011001, 71012101, 71012201, 7101100031, 7101210032, 7101220033, 7116100039</w:t>
            </w:r>
          </w:p>
        </w:tc>
      </w:tr>
      <w:tr w:rsidR="00422CAA" w:rsidRPr="00356D65" w14:paraId="7DA85791" w14:textId="77777777" w:rsidTr="009A7295">
        <w:tc>
          <w:tcPr>
            <w:tcW w:w="1129" w:type="dxa"/>
          </w:tcPr>
          <w:p w14:paraId="42EE7A7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Pollack</w:t>
            </w:r>
          </w:p>
        </w:tc>
        <w:tc>
          <w:tcPr>
            <w:tcW w:w="8505" w:type="dxa"/>
          </w:tcPr>
          <w:p w14:paraId="51DBF08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3036700, 3036701, 3047500, 303670064, 303670065, 304750024, 304940072, 302550023, 3025501</w:t>
            </w:r>
          </w:p>
        </w:tc>
      </w:tr>
      <w:tr w:rsidR="00422CAA" w:rsidRPr="00356D65" w14:paraId="115CAB5C" w14:textId="77777777" w:rsidTr="009A7295">
        <w:tc>
          <w:tcPr>
            <w:tcW w:w="1129" w:type="dxa"/>
          </w:tcPr>
          <w:p w14:paraId="3E3449A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Prawn</w:t>
            </w:r>
          </w:p>
        </w:tc>
        <w:tc>
          <w:tcPr>
            <w:tcW w:w="8505" w:type="dxa"/>
          </w:tcPr>
          <w:p w14:paraId="76FADF7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3061310, 3061320, 3061390, 3061621, 3061750, 3062310, 3062320, 3062390, 3062600, 3062700, 3063500, 3063600, 3069500, 16052000, 16052100, 16052900, 306130003, 306130040, 306130041, 306130042, 306160028, 306170029, 306170033, 306170034, 306230009, 306230010, 306230060, 306230061, 306230062, 306260006, 306270007, 306360006, 306950015, 1605200018, 1605200019, 1605210081, 1605290090</w:t>
            </w:r>
          </w:p>
        </w:tc>
      </w:tr>
      <w:tr w:rsidR="00422CAA" w:rsidRPr="00356D65" w14:paraId="263EEC57" w14:textId="77777777" w:rsidTr="009A7295">
        <w:tc>
          <w:tcPr>
            <w:tcW w:w="1129" w:type="dxa"/>
          </w:tcPr>
          <w:p w14:paraId="2B26A01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Salmon</w:t>
            </w:r>
          </w:p>
        </w:tc>
        <w:tc>
          <w:tcPr>
            <w:tcW w:w="8505" w:type="dxa"/>
          </w:tcPr>
          <w:p w14:paraId="03D890F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3021201, 3021300 ,3021301 ,3021400, 3021401, 3021901, 3021902, 3031001, 3031101, 3031200, 3031201, 3031300, 3031301, 3031900, 3031910, 3031911, 3032200, 3032901, 3044100, 3045200, 3048100, 3048300, 3054101, 3054110, 16041100, 302120008, 302130010, 302130011, 302140020, 302140021, 302190031, 303100001, 303110040, 303110041, 303120041, 303130042, 303130043, 303190045, 303190049, 303190050, 303220003, 303290026, 304410070, 304520081, 304810030, 305410018, 305410019, 305410051, 1604110050, 1604200057, 303120042, 302190032</w:t>
            </w:r>
          </w:p>
        </w:tc>
      </w:tr>
      <w:tr w:rsidR="00422CAA" w:rsidRPr="00356D65" w14:paraId="5D49D3B2" w14:textId="77777777" w:rsidTr="009A7295">
        <w:tc>
          <w:tcPr>
            <w:tcW w:w="1129" w:type="dxa"/>
          </w:tcPr>
          <w:p w14:paraId="56FD827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Sardine</w:t>
            </w:r>
          </w:p>
        </w:tc>
        <w:tc>
          <w:tcPr>
            <w:tcW w:w="8505" w:type="dxa"/>
          </w:tcPr>
          <w:p w14:paraId="56823C2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3024300, 3026100, 3035300, 3035301, 3037100, 16041300, 302430003, 302430004, 302610020, 303530053, 303710015, 1604130052, 1604200058, 3024301</w:t>
            </w:r>
          </w:p>
        </w:tc>
      </w:tr>
      <w:tr w:rsidR="00422CAA" w:rsidRPr="00356D65" w14:paraId="062524C1" w14:textId="77777777" w:rsidTr="009A7295">
        <w:tc>
          <w:tcPr>
            <w:tcW w:w="1129" w:type="dxa"/>
          </w:tcPr>
          <w:p w14:paraId="744B2A5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Sardkin</w:t>
            </w:r>
          </w:p>
        </w:tc>
        <w:tc>
          <w:tcPr>
            <w:tcW w:w="8505" w:type="dxa"/>
          </w:tcPr>
          <w:p w14:paraId="02A4C4F9"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303530055</w:t>
            </w:r>
          </w:p>
        </w:tc>
      </w:tr>
      <w:tr w:rsidR="00422CAA" w:rsidRPr="00356D65" w14:paraId="0DB8F3A6" w14:textId="77777777" w:rsidTr="009A7295">
        <w:tc>
          <w:tcPr>
            <w:tcW w:w="1129" w:type="dxa"/>
          </w:tcPr>
          <w:p w14:paraId="59FFBE9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Scallop</w:t>
            </w:r>
          </w:p>
        </w:tc>
        <w:tc>
          <w:tcPr>
            <w:tcW w:w="8505" w:type="dxa"/>
          </w:tcPr>
          <w:p w14:paraId="43401D83"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3072100, 3072200, 3072900, 3072901, 3072990, 16055200, 307210014, 307220015, 307290015, 307290035, 307290036, 1605520042, 3072101</w:t>
            </w:r>
          </w:p>
        </w:tc>
      </w:tr>
      <w:tr w:rsidR="00422CAA" w:rsidRPr="00356D65" w14:paraId="12241455" w14:textId="77777777" w:rsidTr="009A7295">
        <w:tc>
          <w:tcPr>
            <w:tcW w:w="1129" w:type="dxa"/>
          </w:tcPr>
          <w:p w14:paraId="0B67DE9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 cucumber</w:t>
            </w:r>
          </w:p>
        </w:tc>
        <w:tc>
          <w:tcPr>
            <w:tcW w:w="8505" w:type="dxa"/>
          </w:tcPr>
          <w:p w14:paraId="2AD395B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3081100, 3081200, 3081900, 3081901, 16056100, 308110041, 308120042, 308190042, 308190043, 1605610065</w:t>
            </w:r>
          </w:p>
        </w:tc>
      </w:tr>
      <w:tr w:rsidR="00422CAA" w:rsidRPr="00356D65" w14:paraId="197BB464" w14:textId="77777777" w:rsidTr="009A7295">
        <w:tc>
          <w:tcPr>
            <w:tcW w:w="1129" w:type="dxa"/>
          </w:tcPr>
          <w:p w14:paraId="0D2CBBDA"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 urchin</w:t>
            </w:r>
          </w:p>
        </w:tc>
        <w:tc>
          <w:tcPr>
            <w:tcW w:w="8505" w:type="dxa"/>
          </w:tcPr>
          <w:p w14:paraId="082F4BC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3082100, 3082900, 308210051, 308220052, 308290052, 308290053, 1605620066</w:t>
            </w:r>
          </w:p>
        </w:tc>
      </w:tr>
      <w:tr w:rsidR="00422CAA" w:rsidRPr="00356D65" w14:paraId="5CFDE3E5" w14:textId="77777777" w:rsidTr="009A7295">
        <w:tc>
          <w:tcPr>
            <w:tcW w:w="1129" w:type="dxa"/>
          </w:tcPr>
          <w:p w14:paraId="39C42DA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 bass</w:t>
            </w:r>
          </w:p>
        </w:tc>
        <w:tc>
          <w:tcPr>
            <w:tcW w:w="8505" w:type="dxa"/>
          </w:tcPr>
          <w:p w14:paraId="36184AE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3028400, 3037700, 3038400, 3072910, 302840043, 303770021, 303840073, 303840074, 3028401</w:t>
            </w:r>
          </w:p>
        </w:tc>
      </w:tr>
      <w:tr w:rsidR="00422CAA" w:rsidRPr="00356D65" w14:paraId="2C41BD70" w14:textId="77777777" w:rsidTr="009A7295">
        <w:tc>
          <w:tcPr>
            <w:tcW w:w="1129" w:type="dxa"/>
          </w:tcPr>
          <w:p w14:paraId="131CA49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Seabream</w:t>
            </w:r>
          </w:p>
        </w:tc>
        <w:tc>
          <w:tcPr>
            <w:tcW w:w="8505" w:type="dxa"/>
          </w:tcPr>
          <w:p w14:paraId="4CE29A2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302850044</w:t>
            </w:r>
          </w:p>
        </w:tc>
      </w:tr>
      <w:tr w:rsidR="00422CAA" w:rsidRPr="00356D65" w14:paraId="5CE0B94E" w14:textId="77777777" w:rsidTr="009A7295">
        <w:tc>
          <w:tcPr>
            <w:tcW w:w="1129" w:type="dxa"/>
          </w:tcPr>
          <w:p w14:paraId="710D4CA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Seafood extracts</w:t>
            </w:r>
          </w:p>
        </w:tc>
        <w:tc>
          <w:tcPr>
            <w:tcW w:w="8505" w:type="dxa"/>
          </w:tcPr>
          <w:p w14:paraId="264269C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16030000, 16030012, 16030020, 16030091, 1603000018</w:t>
            </w:r>
          </w:p>
        </w:tc>
      </w:tr>
      <w:tr w:rsidR="00422CAA" w:rsidRPr="00356D65" w14:paraId="282E40C9" w14:textId="77777777" w:rsidTr="009A7295">
        <w:tc>
          <w:tcPr>
            <w:tcW w:w="1129" w:type="dxa"/>
          </w:tcPr>
          <w:p w14:paraId="3431C02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Seahorse</w:t>
            </w:r>
          </w:p>
        </w:tc>
        <w:tc>
          <w:tcPr>
            <w:tcW w:w="8505" w:type="dxa"/>
          </w:tcPr>
          <w:p w14:paraId="73A5515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3055910</w:t>
            </w:r>
          </w:p>
        </w:tc>
      </w:tr>
      <w:tr w:rsidR="00422CAA" w:rsidRPr="00356D65" w14:paraId="250AA60E" w14:textId="77777777" w:rsidTr="009A7295">
        <w:tc>
          <w:tcPr>
            <w:tcW w:w="1129" w:type="dxa"/>
          </w:tcPr>
          <w:p w14:paraId="1178324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Shark and ray</w:t>
            </w:r>
          </w:p>
        </w:tc>
        <w:tc>
          <w:tcPr>
            <w:tcW w:w="8505" w:type="dxa"/>
          </w:tcPr>
          <w:p w14:paraId="4B2D2CF9"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3026500, 3028201, 3029200, 3037500, 3038100, 3045600, 3048800, 3049700, 3057100, 302650024, 302810040, 302920002, 303750019, 303810070, 303810071, 303820071, 303820072, 303920091, 304470076, 304560085, 304880038, 304960075, 305590025, 305710091, 3038101, 3049600, 16041800, 1604180067</w:t>
            </w:r>
          </w:p>
          <w:p w14:paraId="1F23373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302820042, 304970076</w:t>
            </w:r>
          </w:p>
        </w:tc>
      </w:tr>
      <w:tr w:rsidR="00422CAA" w:rsidRPr="00356D65" w14:paraId="19ED4824" w14:textId="77777777" w:rsidTr="009A7295">
        <w:tc>
          <w:tcPr>
            <w:tcW w:w="1129" w:type="dxa"/>
          </w:tcPr>
          <w:p w14:paraId="249135D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Smoked fish</w:t>
            </w:r>
          </w:p>
        </w:tc>
        <w:tc>
          <w:tcPr>
            <w:tcW w:w="8505" w:type="dxa"/>
          </w:tcPr>
          <w:p w14:paraId="71CB28E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3054901, 3054950, 305490022, 305490023, 305490061, 305490062</w:t>
            </w:r>
          </w:p>
        </w:tc>
      </w:tr>
      <w:tr w:rsidR="00422CAA" w:rsidRPr="00356D65" w14:paraId="44C0D827" w14:textId="77777777" w:rsidTr="009A7295">
        <w:tc>
          <w:tcPr>
            <w:tcW w:w="1129" w:type="dxa"/>
          </w:tcPr>
          <w:p w14:paraId="3EF54A4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Snail</w:t>
            </w:r>
          </w:p>
        </w:tc>
        <w:tc>
          <w:tcPr>
            <w:tcW w:w="8505" w:type="dxa"/>
          </w:tcPr>
          <w:p w14:paraId="6330087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3076000, 3076060, 307600023, 307600025, 1605580048, 16055800</w:t>
            </w:r>
          </w:p>
        </w:tc>
      </w:tr>
      <w:tr w:rsidR="00422CAA" w:rsidRPr="00356D65" w14:paraId="7442FA4D" w14:textId="77777777" w:rsidTr="009A7295">
        <w:tc>
          <w:tcPr>
            <w:tcW w:w="1129" w:type="dxa"/>
          </w:tcPr>
          <w:p w14:paraId="353128B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Snapper</w:t>
            </w:r>
          </w:p>
        </w:tc>
        <w:tc>
          <w:tcPr>
            <w:tcW w:w="8505" w:type="dxa"/>
          </w:tcPr>
          <w:p w14:paraId="39F48299"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3028501, 302850045</w:t>
            </w:r>
          </w:p>
        </w:tc>
      </w:tr>
      <w:tr w:rsidR="00422CAA" w:rsidRPr="00356D65" w14:paraId="774DBF50" w14:textId="77777777" w:rsidTr="009A7295">
        <w:tc>
          <w:tcPr>
            <w:tcW w:w="1129" w:type="dxa"/>
          </w:tcPr>
          <w:p w14:paraId="48894A31"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Sole</w:t>
            </w:r>
          </w:p>
        </w:tc>
        <w:tc>
          <w:tcPr>
            <w:tcW w:w="8505" w:type="dxa"/>
          </w:tcPr>
          <w:p w14:paraId="55F01B22"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3022300, 302230012, 303330007</w:t>
            </w:r>
          </w:p>
        </w:tc>
      </w:tr>
      <w:tr w:rsidR="00422CAA" w:rsidRPr="00356D65" w14:paraId="1E925470" w14:textId="77777777" w:rsidTr="009A7295">
        <w:tc>
          <w:tcPr>
            <w:tcW w:w="1129" w:type="dxa"/>
          </w:tcPr>
          <w:p w14:paraId="7CB169B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Sponges</w:t>
            </w:r>
          </w:p>
        </w:tc>
        <w:tc>
          <w:tcPr>
            <w:tcW w:w="8505" w:type="dxa"/>
          </w:tcPr>
          <w:p w14:paraId="3D31122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5090000, 5119930, 509000016, 511999022</w:t>
            </w:r>
          </w:p>
        </w:tc>
      </w:tr>
      <w:tr w:rsidR="00422CAA" w:rsidRPr="00356D65" w14:paraId="6EBE19D0" w14:textId="77777777" w:rsidTr="009A7295">
        <w:tc>
          <w:tcPr>
            <w:tcW w:w="1129" w:type="dxa"/>
          </w:tcPr>
          <w:p w14:paraId="6EBE003C"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lastRenderedPageBreak/>
              <w:t>Squid</w:t>
            </w:r>
          </w:p>
        </w:tc>
        <w:tc>
          <w:tcPr>
            <w:tcW w:w="8505" w:type="dxa"/>
          </w:tcPr>
          <w:p w14:paraId="0A1BFCCE"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307490020, 1605540049</w:t>
            </w:r>
          </w:p>
        </w:tc>
      </w:tr>
      <w:tr w:rsidR="00422CAA" w:rsidRPr="00356D65" w14:paraId="7DA546BC" w14:textId="77777777" w:rsidTr="009A7295">
        <w:tc>
          <w:tcPr>
            <w:tcW w:w="1129" w:type="dxa"/>
          </w:tcPr>
          <w:p w14:paraId="0DF13C7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Swordfish</w:t>
            </w:r>
          </w:p>
        </w:tc>
        <w:tc>
          <w:tcPr>
            <w:tcW w:w="8505" w:type="dxa"/>
          </w:tcPr>
          <w:p w14:paraId="7AAA9865"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3024700, 3024701, 3026705, 3035700, 3035701, 3036105, 3041101, 3042103, 3044500, 3049105, 302470007, 302470008, 302670040, 303570058, 303570060, 303610053, 304110056, 304210060, 304450074, 304540083, 304840034, 304910069, 3048400</w:t>
            </w:r>
          </w:p>
        </w:tc>
      </w:tr>
      <w:tr w:rsidR="00422CAA" w:rsidRPr="00356D65" w14:paraId="0589572F" w14:textId="77777777" w:rsidTr="009A7295">
        <w:tc>
          <w:tcPr>
            <w:tcW w:w="1129" w:type="dxa"/>
          </w:tcPr>
          <w:p w14:paraId="489797C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Tilapia</w:t>
            </w:r>
          </w:p>
        </w:tc>
        <w:tc>
          <w:tcPr>
            <w:tcW w:w="8505" w:type="dxa"/>
          </w:tcPr>
          <w:p w14:paraId="7AA776E6"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3027100, 3032300, 3032301, 3043100, 3045100, 3046100, 3053101, 3054441, 302710031, 302710032, 303230050, 303230051, 304310060, 304510079, 304510080, 304610011, 304930071, 304930074, 305310040, 305310041, 305440054, 305440055, 305520072, 305640084, 305640085</w:t>
            </w:r>
          </w:p>
        </w:tc>
      </w:tr>
      <w:tr w:rsidR="00422CAA" w:rsidRPr="00356D65" w14:paraId="1EF84007" w14:textId="77777777" w:rsidTr="009A7295">
        <w:tc>
          <w:tcPr>
            <w:tcW w:w="1129" w:type="dxa"/>
          </w:tcPr>
          <w:p w14:paraId="00E262D8"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Toothfish</w:t>
            </w:r>
          </w:p>
        </w:tc>
        <w:tc>
          <w:tcPr>
            <w:tcW w:w="8505" w:type="dxa"/>
          </w:tcPr>
          <w:p w14:paraId="07F6B7DD"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3025200, 3026807, 3037911, 3038300, 3038301, 3041202, 3042001, 3044600, 3048500, 3049206, 302680041, 303620054, 303790001, 303830072, 303830073, 304200020, 304220061, 304850035, 304920070</w:t>
            </w:r>
          </w:p>
        </w:tc>
      </w:tr>
      <w:tr w:rsidR="00422CAA" w:rsidRPr="00356D65" w14:paraId="44434F28" w14:textId="77777777" w:rsidTr="009A7295">
        <w:tc>
          <w:tcPr>
            <w:tcW w:w="1129" w:type="dxa"/>
          </w:tcPr>
          <w:p w14:paraId="34BD0800"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Trout</w:t>
            </w:r>
          </w:p>
        </w:tc>
        <w:tc>
          <w:tcPr>
            <w:tcW w:w="8505" w:type="dxa"/>
          </w:tcPr>
          <w:p w14:paraId="52E8B3B7"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3019102, 3021101, 3021102, 3031100, 3031400, 3031401, 3032101, 3044200, 3048200, 3054330, 302110030, 302110031, 303140043, 303140044, 303210025, 304420071, 304820032, 305430053</w:t>
            </w:r>
          </w:p>
        </w:tc>
      </w:tr>
      <w:tr w:rsidR="00422CAA" w:rsidRPr="00356D65" w14:paraId="2C26463A" w14:textId="77777777" w:rsidTr="009A7295">
        <w:tc>
          <w:tcPr>
            <w:tcW w:w="1129" w:type="dxa"/>
          </w:tcPr>
          <w:p w14:paraId="65408141"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Tuna</w:t>
            </w:r>
          </w:p>
        </w:tc>
        <w:tc>
          <w:tcPr>
            <w:tcW w:w="8505" w:type="dxa"/>
          </w:tcPr>
          <w:p w14:paraId="76AB7EA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3023100, 3023101, 3023200, 3023201, 3023300, 3023400, 3023401, 3023900, 3023902, 3023905, 3023906, 3034100, 3034101, 3034200, 3034201, 3034300, 3034301, 3034400, 3034401, 3034900, 3034905, 3034920, 3034921, 3048700, 3049010, 3049911, 16041400, 302310014, 302310015, 302320015, 302320016, 302330016, 302340033, 302340034, 302390017, 302390038, 302390039, 303410009, 303420010, 303430011, 303430012, 303440050, 303490012, 303490026, 303490027, 303490059, 304870037, 1604140025, 1604140026, 1604200038, 303420011</w:t>
            </w:r>
          </w:p>
        </w:tc>
      </w:tr>
      <w:tr w:rsidR="00422CAA" w:rsidRPr="00356D65" w14:paraId="08A84B5F" w14:textId="77777777" w:rsidTr="009A7295">
        <w:tc>
          <w:tcPr>
            <w:tcW w:w="1129" w:type="dxa"/>
          </w:tcPr>
          <w:p w14:paraId="5360E13B"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Turbot</w:t>
            </w:r>
          </w:p>
        </w:tc>
        <w:tc>
          <w:tcPr>
            <w:tcW w:w="8505" w:type="dxa"/>
          </w:tcPr>
          <w:p w14:paraId="46AD7D2F"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302240014, 302240015</w:t>
            </w:r>
          </w:p>
        </w:tc>
      </w:tr>
      <w:tr w:rsidR="00422CAA" w:rsidRPr="00356D65" w14:paraId="3E10EA47" w14:textId="77777777" w:rsidTr="009A7295">
        <w:tc>
          <w:tcPr>
            <w:tcW w:w="1129" w:type="dxa"/>
          </w:tcPr>
          <w:p w14:paraId="3B602014"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Whiting</w:t>
            </w:r>
          </w:p>
        </w:tc>
        <w:tc>
          <w:tcPr>
            <w:tcW w:w="8505" w:type="dxa"/>
          </w:tcPr>
          <w:p w14:paraId="71BB6B51" w14:textId="77777777" w:rsidR="007A73D5" w:rsidRPr="00356D65" w:rsidRDefault="00F757ED" w:rsidP="00376925">
            <w:pPr>
              <w:spacing w:after="0" w:line="240" w:lineRule="auto"/>
              <w:rPr>
                <w:rFonts w:cstheme="minorHAnsi"/>
                <w:sz w:val="18"/>
                <w:szCs w:val="18"/>
              </w:rPr>
            </w:pPr>
            <w:r w:rsidRPr="00356D65">
              <w:rPr>
                <w:rFonts w:cstheme="minorHAnsi"/>
                <w:sz w:val="18"/>
                <w:szCs w:val="18"/>
              </w:rPr>
              <w:t>3025600, 3036800, 3036801, 3037910, 303680065, 303680066, 3025601</w:t>
            </w:r>
          </w:p>
        </w:tc>
      </w:tr>
    </w:tbl>
    <w:p w14:paraId="6F6D5208" w14:textId="47B8896C" w:rsidR="00675FA3" w:rsidRPr="00252790" w:rsidRDefault="008845C6" w:rsidP="00252790">
      <w:pPr>
        <w:pStyle w:val="FigureTableNoteSource"/>
        <w:rPr>
          <w:rStyle w:val="Strong"/>
        </w:rPr>
      </w:pPr>
      <w:bookmarkStart w:id="103" w:name="_Ref147305873"/>
      <w:bookmarkStart w:id="104" w:name="_Ref147305468"/>
      <w:r w:rsidRPr="008845C6">
        <w:rPr>
          <w:rStyle w:val="Strong"/>
        </w:rPr>
        <w:t>a</w:t>
      </w:r>
      <w:r>
        <w:rPr>
          <w:rStyle w:val="Strong"/>
        </w:rPr>
        <w:t xml:space="preserve"> </w:t>
      </w:r>
      <w:r w:rsidRPr="00252790">
        <w:t>this category is referred to as ‘cuttlefish’ in ABS/FRDC summaries, although the majority of volume and value will be squid</w:t>
      </w:r>
    </w:p>
    <w:p w14:paraId="0B4EAA4E" w14:textId="16EC1313" w:rsidR="008411A3" w:rsidRDefault="008411A3" w:rsidP="008411A3">
      <w:pPr>
        <w:pStyle w:val="Caption"/>
      </w:pPr>
      <w:bookmarkStart w:id="105" w:name="_Toc147828118"/>
      <w:r>
        <w:t>Box A</w:t>
      </w:r>
      <w:fldSimple w:instr=" SEQ Box_A \* ARABIC ">
        <w:r w:rsidR="008C605A">
          <w:rPr>
            <w:noProof/>
          </w:rPr>
          <w:t>1</w:t>
        </w:r>
      </w:fldSimple>
      <w:bookmarkEnd w:id="103"/>
      <w:r>
        <w:t xml:space="preserve"> </w:t>
      </w:r>
      <w:bookmarkEnd w:id="104"/>
      <w:bookmarkEnd w:id="105"/>
      <w:r w:rsidR="001554EE" w:rsidRPr="001554EE">
        <w:t>Convention on International Trade in Endangered Species of Wild Fauna and Flora</w:t>
      </w:r>
    </w:p>
    <w:p w14:paraId="39EE12A1" w14:textId="50607E96" w:rsidR="007A73D5" w:rsidRPr="002349BB" w:rsidRDefault="00F757ED" w:rsidP="00675FA3">
      <w:pPr>
        <w:pStyle w:val="BoxText"/>
        <w:shd w:val="clear" w:color="auto" w:fill="F2F2F2" w:themeFill="background1" w:themeFillShade="F2"/>
        <w:rPr>
          <w:rFonts w:cstheme="minorHAnsi"/>
          <w:szCs w:val="20"/>
        </w:rPr>
      </w:pPr>
      <w:r w:rsidRPr="002349BB">
        <w:rPr>
          <w:rFonts w:cstheme="minorHAnsi"/>
          <w:szCs w:val="20"/>
        </w:rPr>
        <w:t xml:space="preserve">The Convention on International Trade in Endangered Species of Wild Fauna and Flora (CITES) is a global agreement with 184 members that regulates the international trade of over 40,900 threatened species, including many aquatic species. Its objective is to ensure international trade of wild plants and animals that does not threaten their survival. The regulation is based on </w:t>
      </w:r>
      <w:r w:rsidR="008845C6">
        <w:rPr>
          <w:rFonts w:cstheme="minorHAnsi"/>
          <w:szCs w:val="20"/>
        </w:rPr>
        <w:t>3</w:t>
      </w:r>
      <w:r w:rsidRPr="002349BB">
        <w:rPr>
          <w:rFonts w:cstheme="minorHAnsi"/>
          <w:szCs w:val="20"/>
        </w:rPr>
        <w:t xml:space="preserve"> appendixes:</w:t>
      </w:r>
    </w:p>
    <w:p w14:paraId="7D4D709E" w14:textId="77777777" w:rsidR="007A73D5" w:rsidRPr="002349BB" w:rsidRDefault="00F757ED" w:rsidP="00675FA3">
      <w:pPr>
        <w:pStyle w:val="BoxTextBullet"/>
        <w:shd w:val="clear" w:color="auto" w:fill="F2F2F2" w:themeFill="background1" w:themeFillShade="F2"/>
        <w:rPr>
          <w:rFonts w:cstheme="minorHAnsi"/>
          <w:szCs w:val="20"/>
        </w:rPr>
      </w:pPr>
      <w:r w:rsidRPr="002349BB">
        <w:rPr>
          <w:rFonts w:cstheme="minorHAnsi"/>
          <w:szCs w:val="20"/>
        </w:rPr>
        <w:t>Appendix I lists species threatened with extinction, with trade largely prohibited barring exceptional cases for non-commercial purposes.</w:t>
      </w:r>
    </w:p>
    <w:p w14:paraId="1EE65E34" w14:textId="77777777" w:rsidR="007A73D5" w:rsidRPr="002349BB" w:rsidRDefault="00F757ED" w:rsidP="00675FA3">
      <w:pPr>
        <w:pStyle w:val="BoxTextBullet"/>
        <w:shd w:val="clear" w:color="auto" w:fill="F2F2F2" w:themeFill="background1" w:themeFillShade="F2"/>
        <w:rPr>
          <w:rFonts w:cstheme="minorHAnsi"/>
          <w:szCs w:val="20"/>
        </w:rPr>
      </w:pPr>
      <w:r w:rsidRPr="002349BB">
        <w:rPr>
          <w:rFonts w:cstheme="minorHAnsi"/>
          <w:szCs w:val="20"/>
        </w:rPr>
        <w:t>Appendix II contains species not necessarily threatened currently with extinction but has potential to be unless trade is closely controlled. Approximately 96% of species are listed here.</w:t>
      </w:r>
    </w:p>
    <w:p w14:paraId="06B8ADA9" w14:textId="77777777" w:rsidR="007A73D5" w:rsidRPr="002349BB" w:rsidRDefault="00F757ED" w:rsidP="00675FA3">
      <w:pPr>
        <w:pStyle w:val="BoxTextBullet"/>
        <w:shd w:val="clear" w:color="auto" w:fill="F2F2F2" w:themeFill="background1" w:themeFillShade="F2"/>
        <w:rPr>
          <w:rFonts w:cstheme="minorHAnsi"/>
          <w:szCs w:val="20"/>
        </w:rPr>
      </w:pPr>
      <w:r w:rsidRPr="002349BB">
        <w:rPr>
          <w:rFonts w:cstheme="minorHAnsi"/>
          <w:szCs w:val="20"/>
        </w:rPr>
        <w:t>Appendix III lists species protected in countries that requested CITES cooperation to regulate their international trade.</w:t>
      </w:r>
    </w:p>
    <w:p w14:paraId="50644B1F" w14:textId="76290F28" w:rsidR="007A73D5" w:rsidRPr="002349BB" w:rsidRDefault="00F757ED" w:rsidP="00675FA3">
      <w:pPr>
        <w:pStyle w:val="BoxText"/>
        <w:shd w:val="clear" w:color="auto" w:fill="F2F2F2" w:themeFill="background1" w:themeFillShade="F2"/>
        <w:rPr>
          <w:rFonts w:cstheme="minorHAnsi"/>
          <w:szCs w:val="20"/>
        </w:rPr>
      </w:pPr>
      <w:r w:rsidRPr="002349BB">
        <w:rPr>
          <w:rFonts w:cstheme="minorHAnsi"/>
          <w:szCs w:val="20"/>
        </w:rPr>
        <w:t xml:space="preserve">Australia enforces CITES via a traceability and trade document system implemented through the </w:t>
      </w:r>
      <w:r w:rsidRPr="00252790">
        <w:rPr>
          <w:rStyle w:val="Emphasis"/>
        </w:rPr>
        <w:t>Environment Protection and Biodiversity Conservation Act 1999</w:t>
      </w:r>
      <w:r w:rsidRPr="002349BB">
        <w:rPr>
          <w:rFonts w:cstheme="minorHAnsi"/>
          <w:szCs w:val="20"/>
        </w:rPr>
        <w:t>. This includes permits, certificates, and digital documentation requirements to monitor CITES-listed species trade. Australia has adopted stricter domestic measures that impose additional requirements and, in some cases, further restrict trade in CITES listed species, including import requirements for Appendix II species. It also cooperates with trade partners to assure traceability and legality of imported CITES-listed aquatic species.</w:t>
      </w:r>
    </w:p>
    <w:p w14:paraId="27DF8311" w14:textId="244D9987" w:rsidR="007A73D5" w:rsidRPr="002349BB" w:rsidRDefault="00F757ED" w:rsidP="00675FA3">
      <w:pPr>
        <w:pStyle w:val="BoxText"/>
        <w:shd w:val="clear" w:color="auto" w:fill="F2F2F2" w:themeFill="background1" w:themeFillShade="F2"/>
        <w:rPr>
          <w:rFonts w:cstheme="minorHAnsi"/>
          <w:szCs w:val="20"/>
        </w:rPr>
      </w:pPr>
      <w:r w:rsidRPr="002349BB">
        <w:rPr>
          <w:rFonts w:cstheme="minorHAnsi"/>
          <w:szCs w:val="20"/>
        </w:rPr>
        <w:t xml:space="preserve">Although CITES serves as a robust framework for regulating the trade of species with varying conservation statuses, its capacity to tackle IUU </w:t>
      </w:r>
      <w:r w:rsidR="009C7E12" w:rsidRPr="002349BB">
        <w:rPr>
          <w:rFonts w:cstheme="minorHAnsi"/>
          <w:szCs w:val="20"/>
        </w:rPr>
        <w:t xml:space="preserve">fishing </w:t>
      </w:r>
      <w:r w:rsidRPr="002349BB">
        <w:rPr>
          <w:rFonts w:cstheme="minorHAnsi"/>
          <w:szCs w:val="20"/>
        </w:rPr>
        <w:t>trade is restricted. The constraints arise from multiple factors: CITES' primary focus is on vulnerable species or species at risk of extinction, rather than those subject to IUU fishing; RFMOs and other multilateral fisheries bodies are generally responsible for managing commercial fisheries; and amending CITES to include IUU</w:t>
      </w:r>
      <w:r w:rsidR="009C7E12" w:rsidRPr="002349BB">
        <w:rPr>
          <w:rFonts w:cstheme="minorHAnsi"/>
          <w:szCs w:val="20"/>
        </w:rPr>
        <w:t xml:space="preserve"> fishing </w:t>
      </w:r>
      <w:r w:rsidRPr="002349BB">
        <w:rPr>
          <w:rFonts w:cstheme="minorHAnsi"/>
          <w:szCs w:val="20"/>
        </w:rPr>
        <w:t>targeted species faces diplomatic and procedural hurdles. These constraints are underscored by the actions of major market states, which have separately developed unilateral seafood import controls instead of integrating them into CITES.</w:t>
      </w:r>
    </w:p>
    <w:p w14:paraId="500794C0" w14:textId="770BC170" w:rsidR="00356D65" w:rsidRPr="00675FA3" w:rsidRDefault="00E94512" w:rsidP="00675FA3">
      <w:pPr>
        <w:pStyle w:val="BoxSource"/>
        <w:shd w:val="clear" w:color="auto" w:fill="F2F2F2" w:themeFill="background1" w:themeFillShade="F2"/>
      </w:pPr>
      <w:r w:rsidRPr="00675FA3">
        <w:t>DCCEEW 2021</w:t>
      </w:r>
    </w:p>
    <w:p w14:paraId="6E59F069" w14:textId="327621F4" w:rsidR="008411A3" w:rsidRDefault="008411A3" w:rsidP="008411A3">
      <w:pPr>
        <w:pStyle w:val="Caption"/>
      </w:pPr>
      <w:bookmarkStart w:id="106" w:name="_Ref147305700"/>
      <w:bookmarkStart w:id="107" w:name="_Toc147828119"/>
      <w:r>
        <w:lastRenderedPageBreak/>
        <w:t>Box A</w:t>
      </w:r>
      <w:fldSimple w:instr=" SEQ Box_A \* ARABIC ">
        <w:r w:rsidR="008C605A">
          <w:rPr>
            <w:noProof/>
          </w:rPr>
          <w:t>2</w:t>
        </w:r>
      </w:fldSimple>
      <w:r>
        <w:t xml:space="preserve"> </w:t>
      </w:r>
      <w:bookmarkEnd w:id="106"/>
      <w:bookmarkEnd w:id="107"/>
      <w:r w:rsidR="00557B25" w:rsidRPr="00557B25">
        <w:t>Global Dialogue on Seafood Traceability</w:t>
      </w:r>
    </w:p>
    <w:p w14:paraId="010744F4" w14:textId="55C12C68"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 xml:space="preserve">The Global Dialogue on Seafood Traceability (GDST) was established in 2017 as a business-to-business initiative aimed at standardising how seafood is tracked across its global supply chain. It serves as an extension of GS1's universal standards. GS1 is a global entity that has been providing universal standards for business communication across various industries. </w:t>
      </w:r>
      <w:r w:rsidR="007F3028" w:rsidRPr="007F3028">
        <w:rPr>
          <w:rFonts w:cstheme="minorHAnsi"/>
          <w:szCs w:val="20"/>
        </w:rPr>
        <w:t>Operating in 116 countries and facilitating up to 6 billion transactions daily, GS1's system is integrated into global commerce</w:t>
      </w:r>
      <w:r w:rsidRPr="002349BB">
        <w:rPr>
          <w:rFonts w:cstheme="minorHAnsi"/>
          <w:szCs w:val="20"/>
        </w:rPr>
        <w:t>. GDST adapts these standards specifically for the seafood industry, allowing businesses to integrate with existing GS1-based systems.</w:t>
      </w:r>
    </w:p>
    <w:p w14:paraId="0EED0562" w14:textId="00F898DE"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At the core of GDST's standardisation effort are Key Data Elements (KDEs) and Critical Tracking Events (CTEs). KDEs are specific pieces of information</w:t>
      </w:r>
      <w:r w:rsidR="008B24D1">
        <w:rPr>
          <w:rFonts w:cstheme="minorHAnsi"/>
          <w:szCs w:val="20"/>
        </w:rPr>
        <w:t xml:space="preserve"> – </w:t>
      </w:r>
      <w:r w:rsidRPr="002349BB">
        <w:rPr>
          <w:rFonts w:cstheme="minorHAnsi"/>
          <w:szCs w:val="20"/>
        </w:rPr>
        <w:t>like the type of fish, where it was caught, and its processing details</w:t>
      </w:r>
      <w:r w:rsidR="008B24D1">
        <w:rPr>
          <w:rFonts w:cstheme="minorHAnsi"/>
          <w:szCs w:val="20"/>
        </w:rPr>
        <w:t xml:space="preserve"> </w:t>
      </w:r>
      <w:r w:rsidRPr="002349BB">
        <w:rPr>
          <w:rFonts w:cstheme="minorHAnsi"/>
          <w:szCs w:val="20"/>
        </w:rPr>
        <w:t>that are crucial for traceability. CTEs are key nodes within the supply chain where this information is recorded, such as when the fish is caught, processed, or sold. By capturing these KDEs at CTEs, GDST enables a more transparent and traceable seafood supply chain.</w:t>
      </w:r>
    </w:p>
    <w:p w14:paraId="35F431AF" w14:textId="76873CFC" w:rsidR="007A73D5" w:rsidRPr="002349BB" w:rsidRDefault="005B3A49" w:rsidP="00C8772C">
      <w:pPr>
        <w:pStyle w:val="BoxText"/>
        <w:shd w:val="clear" w:color="auto" w:fill="F2F2F2" w:themeFill="background1" w:themeFillShade="F2"/>
        <w:rPr>
          <w:rFonts w:cstheme="minorHAnsi"/>
          <w:szCs w:val="20"/>
        </w:rPr>
      </w:pPr>
      <w:r w:rsidRPr="005B3A49">
        <w:rPr>
          <w:rFonts w:cstheme="minorHAnsi"/>
          <w:szCs w:val="20"/>
        </w:rPr>
        <w:t xml:space="preserve">GDST acknowledges the diverse nature of seafood businesses in terms of size, technical capacity, and geographic location. To accommodate these differences, GDST standards are made to be flexible </w:t>
      </w:r>
      <w:r w:rsidR="00F757ED" w:rsidRPr="002349BB">
        <w:rPr>
          <w:rFonts w:cstheme="minorHAnsi"/>
          <w:szCs w:val="20"/>
        </w:rPr>
        <w:t>accommodating different traceability systems and allowing for customisation. Such adaptability is particularly important for developing nations where technological barriers might impede full-scale digitisation. The GDST approach promotes digital data exchange between supply chain partners without necessitating complete internal digitisation, thus making it more accessible.</w:t>
      </w:r>
    </w:p>
    <w:p w14:paraId="7422C493" w14:textId="11F5FBAB"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 xml:space="preserve">GDST standards are comprised of </w:t>
      </w:r>
      <w:r w:rsidR="00FF009F">
        <w:rPr>
          <w:rFonts w:cstheme="minorHAnsi"/>
          <w:szCs w:val="20"/>
        </w:rPr>
        <w:t>2</w:t>
      </w:r>
      <w:r w:rsidRPr="002349BB">
        <w:rPr>
          <w:rFonts w:cstheme="minorHAnsi"/>
          <w:szCs w:val="20"/>
        </w:rPr>
        <w:t xml:space="preserve"> key components. First, there is a </w:t>
      </w:r>
      <w:r w:rsidR="008845C6">
        <w:rPr>
          <w:rFonts w:cstheme="minorHAnsi"/>
          <w:szCs w:val="20"/>
        </w:rPr>
        <w:t>‘</w:t>
      </w:r>
      <w:r w:rsidRPr="002349BB">
        <w:rPr>
          <w:rFonts w:cstheme="minorHAnsi"/>
          <w:szCs w:val="20"/>
        </w:rPr>
        <w:t>Basic Universal List of Key Data Elements</w:t>
      </w:r>
      <w:r w:rsidR="008845C6">
        <w:rPr>
          <w:rFonts w:cstheme="minorHAnsi"/>
          <w:szCs w:val="20"/>
        </w:rPr>
        <w:t>’</w:t>
      </w:r>
      <w:r w:rsidRPr="002349BB">
        <w:rPr>
          <w:rFonts w:cstheme="minorHAnsi"/>
          <w:szCs w:val="20"/>
        </w:rPr>
        <w:t xml:space="preserve"> that outlines the minimum information to be collected and shared in a GDST-compliant supply chain. This list covers both wild-caught and farmed seafood. Second, GDST provides technical guidelines for how this data should be formatted and shared, ensuring that various traceability systems are interoperable, or capable of sharing data with one another.</w:t>
      </w:r>
    </w:p>
    <w:p w14:paraId="74DC342F" w14:textId="027CCF3C"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 xml:space="preserve">The adoption of GDST standards offers Australian businesses a viable route to meet </w:t>
      </w:r>
      <w:r w:rsidRPr="00CB3E1D">
        <w:rPr>
          <w:rFonts w:cstheme="minorHAnsi"/>
          <w:szCs w:val="20"/>
        </w:rPr>
        <w:t xml:space="preserve">compliance under </w:t>
      </w:r>
      <w:hyperlink w:anchor="_Recommendation_2" w:history="1">
        <w:r w:rsidR="000128B3">
          <w:rPr>
            <w:rStyle w:val="Hyperlink"/>
            <w:rFonts w:cstheme="minorHAnsi"/>
            <w:szCs w:val="20"/>
          </w:rPr>
          <w:t xml:space="preserve">Proposal </w:t>
        </w:r>
        <w:r w:rsidR="00CB3E1D" w:rsidRPr="00CB3E1D">
          <w:rPr>
            <w:rStyle w:val="Hyperlink"/>
            <w:rFonts w:cstheme="minorHAnsi"/>
            <w:szCs w:val="20"/>
          </w:rPr>
          <w:t>2</w:t>
        </w:r>
      </w:hyperlink>
      <w:r w:rsidRPr="00CB3E1D">
        <w:rPr>
          <w:rFonts w:cstheme="minorHAnsi"/>
          <w:szCs w:val="20"/>
        </w:rPr>
        <w:t>,</w:t>
      </w:r>
      <w:r w:rsidRPr="002349BB">
        <w:rPr>
          <w:rFonts w:cstheme="minorHAnsi"/>
          <w:szCs w:val="20"/>
        </w:rPr>
        <w:t xml:space="preserve"> which targets enhanced traceability for species with higher risk of IUU</w:t>
      </w:r>
      <w:r w:rsidR="009C7E12" w:rsidRPr="002349BB">
        <w:rPr>
          <w:rFonts w:cstheme="minorHAnsi"/>
          <w:szCs w:val="20"/>
        </w:rPr>
        <w:t xml:space="preserve"> fishing</w:t>
      </w:r>
      <w:r w:rsidRPr="002349BB">
        <w:rPr>
          <w:rFonts w:cstheme="minorHAnsi"/>
          <w:szCs w:val="20"/>
        </w:rPr>
        <w:t>. The GDST framework is inherently flexible and aligns well with the department's requirements, particularly in gathering key data and enabling smooth information flow across the supply chain. This dual capability will help ensure current compliance and easy adaptation to future regulatory changes</w:t>
      </w:r>
      <w:r w:rsidR="0059039E" w:rsidRPr="002349BB">
        <w:rPr>
          <w:rFonts w:cstheme="minorHAnsi"/>
          <w:szCs w:val="20"/>
        </w:rPr>
        <w:t>.</w:t>
      </w:r>
    </w:p>
    <w:p w14:paraId="3B047B1C" w14:textId="77777777" w:rsidR="00C13E2D" w:rsidRDefault="0059039E" w:rsidP="00675FA3">
      <w:pPr>
        <w:pStyle w:val="BoxSource"/>
        <w:shd w:val="clear" w:color="auto" w:fill="F2F2F2" w:themeFill="background1" w:themeFillShade="F2"/>
      </w:pPr>
      <w:r w:rsidRPr="00675FA3">
        <w:t>Sources:</w:t>
      </w:r>
      <w:r w:rsidR="007C0FFE" w:rsidRPr="00675FA3">
        <w:t xml:space="preserve"> </w:t>
      </w:r>
      <w:r w:rsidRPr="00675FA3">
        <w:t>GDST</w:t>
      </w:r>
      <w:r w:rsidR="00356D65" w:rsidRPr="00675FA3">
        <w:t> </w:t>
      </w:r>
      <w:r w:rsidRPr="00675FA3">
        <w:t>2023, GS1</w:t>
      </w:r>
      <w:r w:rsidR="00356D65" w:rsidRPr="00675FA3">
        <w:t> </w:t>
      </w:r>
      <w:r w:rsidRPr="00675FA3">
        <w:t>2022.</w:t>
      </w:r>
    </w:p>
    <w:p w14:paraId="56EEB53E" w14:textId="77777777" w:rsidR="00CB6682" w:rsidRDefault="00CB6682" w:rsidP="00CB6682">
      <w:pPr>
        <w:spacing w:after="0" w:line="240" w:lineRule="auto"/>
        <w:rPr>
          <w:rFonts w:ascii="Times New Roman" w:eastAsia="Times New Roman" w:hAnsi="Times New Roman" w:cs="Times New Roman"/>
          <w:sz w:val="24"/>
          <w:szCs w:val="24"/>
          <w:lang w:eastAsia="en-AU"/>
        </w:rPr>
        <w:sectPr w:rsidR="00CB6682" w:rsidSect="00467B67">
          <w:pgSz w:w="11906" w:h="16838"/>
          <w:pgMar w:top="1418" w:right="1418" w:bottom="1418" w:left="1418" w:header="567" w:footer="283" w:gutter="0"/>
          <w:pgNumType w:start="1"/>
          <w:cols w:space="708"/>
          <w:docGrid w:linePitch="360"/>
        </w:sectPr>
      </w:pPr>
    </w:p>
    <w:p w14:paraId="128AAE52" w14:textId="3B0ED7DC" w:rsidR="00C13E2D" w:rsidRDefault="00FF7A52" w:rsidP="00FF7A52">
      <w:pPr>
        <w:pStyle w:val="Caption"/>
      </w:pPr>
      <w:bookmarkStart w:id="108" w:name="_Ref147306739"/>
      <w:r w:rsidRPr="00FF7A52">
        <w:lastRenderedPageBreak/>
        <w:t xml:space="preserve"> </w:t>
      </w:r>
      <w:r>
        <w:t>Figure A</w:t>
      </w:r>
      <w:fldSimple w:instr=" SEQ Figure_A \* ARABIC ">
        <w:r w:rsidR="008C605A">
          <w:rPr>
            <w:noProof/>
          </w:rPr>
          <w:t>1</w:t>
        </w:r>
      </w:fldSimple>
      <w:r>
        <w:t xml:space="preserve"> Australia's import system</w:t>
      </w:r>
      <w:bookmarkEnd w:id="108"/>
    </w:p>
    <w:p w14:paraId="29BFED3C" w14:textId="70745411" w:rsidR="002D1F9B" w:rsidRDefault="00B2148B" w:rsidP="000D319F">
      <w:pPr>
        <w:pStyle w:val="Caption"/>
        <w:rPr>
          <w:rFonts w:asciiTheme="minorHAnsi" w:hAnsiTheme="minorHAnsi" w:cstheme="minorHAnsi"/>
        </w:rPr>
      </w:pPr>
      <w:r>
        <w:rPr>
          <w:rFonts w:asciiTheme="minorHAnsi" w:hAnsiTheme="minorHAnsi" w:cstheme="minorHAnsi"/>
          <w:noProof/>
        </w:rPr>
        <w:drawing>
          <wp:inline distT="0" distB="0" distL="0" distR="0" wp14:anchorId="56CA0172" wp14:editId="4C63490E">
            <wp:extent cx="8893978" cy="4877573"/>
            <wp:effectExtent l="0" t="0" r="0" b="0"/>
            <wp:docPr id="2076073547" name="Picture 2076073547" descr="Flowchart detailing the importing process to Australia, showing interactions between key entities such as the Exporter, Broker, and Importer, with various governmental systems like the ICS, AIMS, and C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73547" name="Picture 3" descr="Flowchart detailing the importing process to Australia, showing interactions between key entities such as the Exporter, Broker, and Importer, with various governmental systems like the ICS, AIMS, and COL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06124" cy="4884234"/>
                    </a:xfrm>
                    <a:prstGeom prst="rect">
                      <a:avLst/>
                    </a:prstGeom>
                    <a:noFill/>
                  </pic:spPr>
                </pic:pic>
              </a:graphicData>
            </a:graphic>
          </wp:inline>
        </w:drawing>
      </w:r>
    </w:p>
    <w:p w14:paraId="00875CD6" w14:textId="63B0FDEA" w:rsidR="00FF7A52" w:rsidRDefault="00FF7A52" w:rsidP="008845C6">
      <w:pPr>
        <w:pStyle w:val="Caption"/>
        <w:pageBreakBefore/>
      </w:pPr>
      <w:bookmarkStart w:id="109" w:name="_Toc147828218"/>
      <w:r>
        <w:lastRenderedPageBreak/>
        <w:t>Table A</w:t>
      </w:r>
      <w:fldSimple w:instr=" SEQ Table_A \* ARABIC ">
        <w:r w:rsidR="008C605A">
          <w:rPr>
            <w:noProof/>
          </w:rPr>
          <w:t>2</w:t>
        </w:r>
      </w:fldSimple>
      <w:r>
        <w:t xml:space="preserve"> </w:t>
      </w:r>
      <w:r w:rsidRPr="00103FF1">
        <w:t>Description of Key Data Elements</w:t>
      </w:r>
      <w:bookmarkEnd w:id="109"/>
    </w:p>
    <w:tbl>
      <w:tblPr>
        <w:tblStyle w:val="TableGrid"/>
        <w:tblW w:w="0" w:type="auto"/>
        <w:tblLook w:val="04A0" w:firstRow="1" w:lastRow="0" w:firstColumn="1" w:lastColumn="0" w:noHBand="0" w:noVBand="1"/>
      </w:tblPr>
      <w:tblGrid>
        <w:gridCol w:w="2122"/>
        <w:gridCol w:w="4877"/>
        <w:gridCol w:w="1218"/>
        <w:gridCol w:w="5775"/>
      </w:tblGrid>
      <w:tr w:rsidR="002D1F9B" w:rsidRPr="00356D65" w14:paraId="37AC75BD" w14:textId="77777777" w:rsidTr="004526B4">
        <w:trPr>
          <w:cantSplit/>
          <w:tblHeader/>
        </w:trPr>
        <w:tc>
          <w:tcPr>
            <w:tcW w:w="2122" w:type="dxa"/>
            <w:shd w:val="clear" w:color="auto" w:fill="auto"/>
          </w:tcPr>
          <w:p w14:paraId="3509D0F6" w14:textId="77777777" w:rsidR="007A73D5" w:rsidRPr="004526B4" w:rsidRDefault="00F757ED" w:rsidP="008845C6">
            <w:pPr>
              <w:pStyle w:val="TableHeading"/>
            </w:pPr>
            <w:bookmarkStart w:id="110" w:name="Title_A2"/>
            <w:bookmarkEnd w:id="110"/>
            <w:r w:rsidRPr="004526B4">
              <w:t>Data element</w:t>
            </w:r>
          </w:p>
        </w:tc>
        <w:tc>
          <w:tcPr>
            <w:tcW w:w="4877" w:type="dxa"/>
            <w:shd w:val="clear" w:color="auto" w:fill="auto"/>
          </w:tcPr>
          <w:p w14:paraId="54A22C62" w14:textId="77777777" w:rsidR="007A73D5" w:rsidRPr="004526B4" w:rsidRDefault="00F757ED" w:rsidP="008845C6">
            <w:pPr>
              <w:pStyle w:val="TableHeading"/>
            </w:pPr>
            <w:r w:rsidRPr="004526B4">
              <w:t>Purpose</w:t>
            </w:r>
          </w:p>
        </w:tc>
        <w:tc>
          <w:tcPr>
            <w:tcW w:w="1218" w:type="dxa"/>
            <w:shd w:val="clear" w:color="auto" w:fill="auto"/>
          </w:tcPr>
          <w:p w14:paraId="6C8D7C39" w14:textId="7B70F5C5" w:rsidR="007A73D5" w:rsidRPr="004526B4" w:rsidRDefault="00F757ED" w:rsidP="008845C6">
            <w:pPr>
              <w:pStyle w:val="TableHeading"/>
            </w:pPr>
            <w:r w:rsidRPr="004526B4">
              <w:t>Mandatory/</w:t>
            </w:r>
          </w:p>
          <w:p w14:paraId="0AE381A2" w14:textId="37916FD7" w:rsidR="007A73D5" w:rsidRPr="004526B4" w:rsidRDefault="008845C6" w:rsidP="008845C6">
            <w:pPr>
              <w:pStyle w:val="TableHeading"/>
            </w:pPr>
            <w:r>
              <w:t>c</w:t>
            </w:r>
            <w:r w:rsidR="00F757ED" w:rsidRPr="004526B4">
              <w:t>onditional</w:t>
            </w:r>
          </w:p>
        </w:tc>
        <w:tc>
          <w:tcPr>
            <w:tcW w:w="5775" w:type="dxa"/>
            <w:shd w:val="clear" w:color="auto" w:fill="auto"/>
          </w:tcPr>
          <w:p w14:paraId="54F0DF1E" w14:textId="617C6CE3" w:rsidR="007A73D5" w:rsidRPr="004526B4" w:rsidRDefault="00F757ED" w:rsidP="008845C6">
            <w:pPr>
              <w:pStyle w:val="TableHeading"/>
            </w:pPr>
            <w:r w:rsidRPr="004526B4">
              <w:t>Format/</w:t>
            </w:r>
            <w:r w:rsidR="008845C6">
              <w:t>c</w:t>
            </w:r>
            <w:r w:rsidRPr="004526B4">
              <w:t>ode</w:t>
            </w:r>
          </w:p>
        </w:tc>
      </w:tr>
      <w:tr w:rsidR="002D1F9B" w:rsidRPr="00356D65" w14:paraId="755E5F82" w14:textId="77777777" w:rsidTr="004526B4">
        <w:tc>
          <w:tcPr>
            <w:tcW w:w="2122" w:type="dxa"/>
          </w:tcPr>
          <w:p w14:paraId="6E2DA674" w14:textId="77777777" w:rsidR="007A73D5" w:rsidRPr="00356D65" w:rsidRDefault="00F757ED" w:rsidP="0072421E">
            <w:pPr>
              <w:spacing w:line="240" w:lineRule="auto"/>
              <w:rPr>
                <w:rFonts w:cstheme="minorHAnsi"/>
                <w:sz w:val="18"/>
                <w:szCs w:val="18"/>
              </w:rPr>
            </w:pPr>
            <w:r w:rsidRPr="00356D65">
              <w:rPr>
                <w:rFonts w:cstheme="minorHAnsi"/>
                <w:color w:val="000000"/>
                <w:sz w:val="18"/>
                <w:szCs w:val="18"/>
              </w:rPr>
              <w:t>Vessel name</w:t>
            </w:r>
          </w:p>
        </w:tc>
        <w:tc>
          <w:tcPr>
            <w:tcW w:w="4877" w:type="dxa"/>
          </w:tcPr>
          <w:p w14:paraId="6857A554" w14:textId="77777777" w:rsidR="007A73D5" w:rsidRPr="00356D65" w:rsidRDefault="00F757ED" w:rsidP="0072421E">
            <w:pPr>
              <w:spacing w:line="240" w:lineRule="auto"/>
              <w:rPr>
                <w:rFonts w:cstheme="minorHAnsi"/>
                <w:sz w:val="18"/>
                <w:szCs w:val="18"/>
              </w:rPr>
            </w:pPr>
            <w:r w:rsidRPr="00356D65">
              <w:rPr>
                <w:rFonts w:cstheme="minorHAnsi"/>
                <w:sz w:val="18"/>
                <w:szCs w:val="18"/>
              </w:rPr>
              <w:t>Needed to determine if the vessel or facility was authorised by the relevant authorities.</w:t>
            </w:r>
          </w:p>
        </w:tc>
        <w:tc>
          <w:tcPr>
            <w:tcW w:w="1218" w:type="dxa"/>
          </w:tcPr>
          <w:p w14:paraId="056E64A8"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77182C09" w14:textId="77777777" w:rsidR="007A73D5" w:rsidRPr="00356D65" w:rsidRDefault="00F757ED" w:rsidP="0072421E">
            <w:pPr>
              <w:spacing w:line="240" w:lineRule="auto"/>
              <w:rPr>
                <w:rFonts w:cstheme="minorHAnsi"/>
                <w:sz w:val="18"/>
                <w:szCs w:val="18"/>
              </w:rPr>
            </w:pPr>
            <w:r w:rsidRPr="00356D65">
              <w:rPr>
                <w:rFonts w:cstheme="minorHAnsi"/>
                <w:sz w:val="18"/>
                <w:szCs w:val="18"/>
              </w:rPr>
              <w:t>Free-form text is provided to accommodate all potential names. Vessel names must be spelled correctly to verify legality.</w:t>
            </w:r>
          </w:p>
        </w:tc>
      </w:tr>
      <w:tr w:rsidR="002D1F9B" w:rsidRPr="00356D65" w14:paraId="0D281F10" w14:textId="77777777" w:rsidTr="004526B4">
        <w:tc>
          <w:tcPr>
            <w:tcW w:w="2122" w:type="dxa"/>
          </w:tcPr>
          <w:p w14:paraId="40830360"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Flag state of vessel</w:t>
            </w:r>
          </w:p>
        </w:tc>
        <w:tc>
          <w:tcPr>
            <w:tcW w:w="4877" w:type="dxa"/>
          </w:tcPr>
          <w:p w14:paraId="7D254B2B" w14:textId="77777777" w:rsidR="007A73D5" w:rsidRPr="00356D65" w:rsidRDefault="00F757ED" w:rsidP="0072421E">
            <w:pPr>
              <w:spacing w:line="240" w:lineRule="auto"/>
              <w:rPr>
                <w:rFonts w:cstheme="minorHAnsi"/>
                <w:sz w:val="18"/>
                <w:szCs w:val="18"/>
              </w:rPr>
            </w:pPr>
            <w:r w:rsidRPr="00356D65">
              <w:rPr>
                <w:rFonts w:cstheme="minorHAnsi"/>
                <w:sz w:val="18"/>
                <w:szCs w:val="18"/>
              </w:rPr>
              <w:t>Needed to confirm the vessel authorisation and to determine the regulations (national and/or regional) pertaining to the vessel at the time of the recorded fishing operation.</w:t>
            </w:r>
          </w:p>
        </w:tc>
        <w:tc>
          <w:tcPr>
            <w:tcW w:w="1218" w:type="dxa"/>
          </w:tcPr>
          <w:p w14:paraId="1AC1B3E6"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141F3B06" w14:textId="6B77FCAB" w:rsidR="007A73D5" w:rsidRPr="00356D65" w:rsidRDefault="00F757ED" w:rsidP="0072421E">
            <w:pPr>
              <w:spacing w:line="240" w:lineRule="auto"/>
              <w:rPr>
                <w:rFonts w:cstheme="minorHAnsi"/>
                <w:sz w:val="18"/>
                <w:szCs w:val="18"/>
              </w:rPr>
            </w:pPr>
            <w:r w:rsidRPr="00356D65">
              <w:rPr>
                <w:rFonts w:cstheme="minorHAnsi"/>
                <w:sz w:val="18"/>
                <w:szCs w:val="18"/>
              </w:rPr>
              <w:t xml:space="preserve">Standardized data format of the two-alpha International Organization for Standardization (ISO) country codes; see </w:t>
            </w:r>
            <w:hyperlink r:id="rId30" w:history="1">
              <w:r w:rsidRPr="003A6C32">
                <w:rPr>
                  <w:rStyle w:val="Hyperlink"/>
                  <w:rFonts w:cstheme="minorHAnsi"/>
                  <w:sz w:val="18"/>
                  <w:szCs w:val="18"/>
                </w:rPr>
                <w:t>ISO 3166</w:t>
              </w:r>
            </w:hyperlink>
            <w:r w:rsidRPr="00356D65">
              <w:rPr>
                <w:rFonts w:cstheme="minorHAnsi"/>
                <w:sz w:val="18"/>
                <w:szCs w:val="18"/>
              </w:rPr>
              <w:t xml:space="preserve"> country codes</w:t>
            </w:r>
            <w:r w:rsidR="00FE1DE6">
              <w:rPr>
                <w:rFonts w:cstheme="minorHAnsi"/>
                <w:sz w:val="18"/>
                <w:szCs w:val="18"/>
              </w:rPr>
              <w:t>.</w:t>
            </w:r>
          </w:p>
        </w:tc>
      </w:tr>
      <w:tr w:rsidR="002D1F9B" w:rsidRPr="00356D65" w14:paraId="0B677D91" w14:textId="77777777" w:rsidTr="004526B4">
        <w:tc>
          <w:tcPr>
            <w:tcW w:w="2122" w:type="dxa"/>
          </w:tcPr>
          <w:p w14:paraId="573C6009" w14:textId="351C9AED" w:rsidR="007A73D5" w:rsidRPr="00356D65" w:rsidRDefault="00F757ED" w:rsidP="0072421E">
            <w:pPr>
              <w:spacing w:line="240" w:lineRule="auto"/>
              <w:rPr>
                <w:rFonts w:cstheme="minorHAnsi"/>
                <w:sz w:val="18"/>
                <w:szCs w:val="18"/>
              </w:rPr>
            </w:pPr>
            <w:r w:rsidRPr="00356D65">
              <w:rPr>
                <w:rFonts w:cstheme="minorHAnsi"/>
                <w:color w:val="000000"/>
                <w:sz w:val="18"/>
                <w:szCs w:val="18"/>
              </w:rPr>
              <w:t>Unique Vessel identifier, IMO</w:t>
            </w:r>
            <w:r w:rsidR="008B24D1">
              <w:rPr>
                <w:rFonts w:cstheme="minorHAnsi"/>
                <w:color w:val="000000"/>
                <w:sz w:val="18"/>
                <w:szCs w:val="18"/>
              </w:rPr>
              <w:t>,</w:t>
            </w:r>
            <w:r w:rsidRPr="00356D65">
              <w:rPr>
                <w:rFonts w:cstheme="minorHAnsi"/>
                <w:color w:val="000000"/>
                <w:sz w:val="18"/>
                <w:szCs w:val="18"/>
              </w:rPr>
              <w:t xml:space="preserve"> or International Radio Call Signal</w:t>
            </w:r>
          </w:p>
        </w:tc>
        <w:tc>
          <w:tcPr>
            <w:tcW w:w="4877" w:type="dxa"/>
          </w:tcPr>
          <w:p w14:paraId="423D0E17" w14:textId="77777777" w:rsidR="007A73D5" w:rsidRPr="00356D65" w:rsidRDefault="00F757ED" w:rsidP="0072421E">
            <w:pPr>
              <w:spacing w:line="240" w:lineRule="auto"/>
              <w:rPr>
                <w:rFonts w:cstheme="minorHAnsi"/>
                <w:sz w:val="18"/>
                <w:szCs w:val="18"/>
              </w:rPr>
            </w:pPr>
            <w:r w:rsidRPr="00356D65">
              <w:rPr>
                <w:rFonts w:cstheme="minorHAnsi"/>
                <w:sz w:val="18"/>
                <w:szCs w:val="18"/>
              </w:rPr>
              <w:t>Needed to positively identify the vessel and link the vessel to the fishing authorization issued by the competent authority.</w:t>
            </w:r>
          </w:p>
        </w:tc>
        <w:tc>
          <w:tcPr>
            <w:tcW w:w="1218" w:type="dxa"/>
          </w:tcPr>
          <w:p w14:paraId="3B525382" w14:textId="77777777" w:rsidR="007A73D5" w:rsidRPr="00356D65" w:rsidRDefault="00F757ED" w:rsidP="0072421E">
            <w:pPr>
              <w:spacing w:line="240" w:lineRule="auto"/>
              <w:rPr>
                <w:rFonts w:cstheme="minorHAnsi"/>
                <w:sz w:val="18"/>
                <w:szCs w:val="18"/>
              </w:rPr>
            </w:pPr>
            <w:r w:rsidRPr="00356D65">
              <w:rPr>
                <w:rFonts w:cstheme="minorHAnsi"/>
                <w:sz w:val="18"/>
                <w:szCs w:val="18"/>
              </w:rPr>
              <w:t>Conditional</w:t>
            </w:r>
          </w:p>
        </w:tc>
        <w:tc>
          <w:tcPr>
            <w:tcW w:w="5775" w:type="dxa"/>
          </w:tcPr>
          <w:p w14:paraId="605A832F" w14:textId="33B5AEFB" w:rsidR="007A73D5" w:rsidRPr="00356D65" w:rsidRDefault="00F757ED" w:rsidP="0072421E">
            <w:pPr>
              <w:spacing w:line="240" w:lineRule="auto"/>
              <w:rPr>
                <w:rFonts w:cstheme="minorHAnsi"/>
                <w:sz w:val="18"/>
                <w:szCs w:val="18"/>
              </w:rPr>
            </w:pPr>
            <w:r w:rsidRPr="00356D65">
              <w:rPr>
                <w:rFonts w:cstheme="minorHAnsi"/>
                <w:sz w:val="18"/>
                <w:szCs w:val="18"/>
              </w:rPr>
              <w:t>The format should correspond to the convention of the vessel registration authority. If registration is not required in the local jurisdiction, some locally meaningful description or disclaimer (</w:t>
            </w:r>
            <w:r w:rsidR="008B24D1">
              <w:rPr>
                <w:rFonts w:cstheme="minorHAnsi"/>
                <w:sz w:val="18"/>
                <w:szCs w:val="18"/>
              </w:rPr>
              <w:t>‘</w:t>
            </w:r>
            <w:r w:rsidRPr="00356D65">
              <w:rPr>
                <w:rFonts w:cstheme="minorHAnsi"/>
                <w:sz w:val="18"/>
                <w:szCs w:val="18"/>
              </w:rPr>
              <w:t>identifier not applicable</w:t>
            </w:r>
            <w:r w:rsidR="008B24D1">
              <w:rPr>
                <w:rFonts w:cstheme="minorHAnsi"/>
                <w:sz w:val="18"/>
                <w:szCs w:val="18"/>
              </w:rPr>
              <w:t>’</w:t>
            </w:r>
            <w:r w:rsidRPr="00356D65">
              <w:rPr>
                <w:rFonts w:cstheme="minorHAnsi"/>
                <w:sz w:val="18"/>
                <w:szCs w:val="18"/>
              </w:rPr>
              <w:t>) is needed. Free-form text is provided to accommodate various formats.</w:t>
            </w:r>
          </w:p>
        </w:tc>
      </w:tr>
      <w:tr w:rsidR="002D1F9B" w:rsidRPr="00356D65" w14:paraId="46FF4494" w14:textId="77777777" w:rsidTr="004526B4">
        <w:tc>
          <w:tcPr>
            <w:tcW w:w="2122" w:type="dxa"/>
          </w:tcPr>
          <w:p w14:paraId="1C48CED6"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Harvest date</w:t>
            </w:r>
          </w:p>
        </w:tc>
        <w:tc>
          <w:tcPr>
            <w:tcW w:w="4877" w:type="dxa"/>
          </w:tcPr>
          <w:p w14:paraId="3033B332" w14:textId="77777777" w:rsidR="007A73D5" w:rsidRPr="00356D65" w:rsidRDefault="00F757ED" w:rsidP="0072421E">
            <w:pPr>
              <w:spacing w:line="240" w:lineRule="auto"/>
              <w:rPr>
                <w:rFonts w:cstheme="minorHAnsi"/>
                <w:sz w:val="18"/>
                <w:szCs w:val="18"/>
              </w:rPr>
            </w:pPr>
            <w:r w:rsidRPr="00356D65">
              <w:rPr>
                <w:rFonts w:cstheme="minorHAnsi"/>
                <w:sz w:val="18"/>
                <w:szCs w:val="18"/>
              </w:rPr>
              <w:t>The harvest date with the vessel name/identifier and the location would establish a unique identifier for the harvest event. This data element should correspond to the date of unloading from a catching vessel.</w:t>
            </w:r>
          </w:p>
        </w:tc>
        <w:tc>
          <w:tcPr>
            <w:tcW w:w="1218" w:type="dxa"/>
          </w:tcPr>
          <w:p w14:paraId="4A6E5BA2"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06BE20DC" w14:textId="77777777" w:rsidR="007A73D5" w:rsidRPr="00356D65" w:rsidRDefault="00F757ED" w:rsidP="0072421E">
            <w:pPr>
              <w:spacing w:line="240" w:lineRule="auto"/>
              <w:rPr>
                <w:rFonts w:cstheme="minorHAnsi"/>
                <w:sz w:val="18"/>
                <w:szCs w:val="18"/>
              </w:rPr>
            </w:pPr>
            <w:r w:rsidRPr="00356D65">
              <w:rPr>
                <w:rFonts w:cstheme="minorHAnsi"/>
                <w:sz w:val="18"/>
                <w:szCs w:val="18"/>
              </w:rPr>
              <w:t>This data element is constrained to a date of landing/offloading at the end of a fishing trip or the date of transshipment at sea or in port.</w:t>
            </w:r>
          </w:p>
        </w:tc>
      </w:tr>
      <w:tr w:rsidR="002D1F9B" w:rsidRPr="00356D65" w14:paraId="7C0DE1F2" w14:textId="77777777" w:rsidTr="004526B4">
        <w:tc>
          <w:tcPr>
            <w:tcW w:w="2122" w:type="dxa"/>
          </w:tcPr>
          <w:p w14:paraId="49F6C57F" w14:textId="633E2F19"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Species name</w:t>
            </w:r>
          </w:p>
        </w:tc>
        <w:tc>
          <w:tcPr>
            <w:tcW w:w="4877" w:type="dxa"/>
          </w:tcPr>
          <w:p w14:paraId="1B0369E9" w14:textId="663DCD41" w:rsidR="007A73D5" w:rsidRPr="00356D65" w:rsidRDefault="00F757ED" w:rsidP="0072421E">
            <w:pPr>
              <w:spacing w:line="240" w:lineRule="auto"/>
              <w:rPr>
                <w:rFonts w:cstheme="minorHAnsi"/>
                <w:sz w:val="18"/>
                <w:szCs w:val="18"/>
              </w:rPr>
            </w:pPr>
            <w:r w:rsidRPr="00356D65">
              <w:rPr>
                <w:rFonts w:cstheme="minorHAnsi"/>
                <w:sz w:val="18"/>
                <w:szCs w:val="18"/>
              </w:rPr>
              <w:t>Species name is needed to determine legality of product, as HT</w:t>
            </w:r>
            <w:r w:rsidR="00AA77FA" w:rsidRPr="00356D65">
              <w:rPr>
                <w:rFonts w:cstheme="minorHAnsi"/>
                <w:sz w:val="18"/>
                <w:szCs w:val="18"/>
              </w:rPr>
              <w:t>S</w:t>
            </w:r>
            <w:r w:rsidRPr="00356D65">
              <w:rPr>
                <w:rFonts w:cstheme="minorHAnsi"/>
                <w:sz w:val="18"/>
                <w:szCs w:val="18"/>
              </w:rPr>
              <w:t>IC codes for entry will often not be specific enough to ascertain the species.</w:t>
            </w:r>
          </w:p>
        </w:tc>
        <w:tc>
          <w:tcPr>
            <w:tcW w:w="1218" w:type="dxa"/>
          </w:tcPr>
          <w:p w14:paraId="6D02E223"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22AA5865" w14:textId="77777777" w:rsidR="007A73D5" w:rsidRPr="00356D65" w:rsidRDefault="00F757ED" w:rsidP="0072421E">
            <w:pPr>
              <w:spacing w:line="240" w:lineRule="auto"/>
              <w:rPr>
                <w:rFonts w:cstheme="minorHAnsi"/>
                <w:sz w:val="18"/>
                <w:szCs w:val="18"/>
              </w:rPr>
            </w:pPr>
            <w:r w:rsidRPr="00356D65">
              <w:rPr>
                <w:rFonts w:cstheme="minorHAnsi"/>
                <w:sz w:val="18"/>
                <w:szCs w:val="18"/>
              </w:rPr>
              <w:t>The FAO ASFIS three-alpha species code is based on the scientific name or the association with the local common name.</w:t>
            </w:r>
          </w:p>
        </w:tc>
      </w:tr>
      <w:tr w:rsidR="002D1F9B" w:rsidRPr="00356D65" w14:paraId="5BADF1F5" w14:textId="77777777" w:rsidTr="004526B4">
        <w:tc>
          <w:tcPr>
            <w:tcW w:w="2122" w:type="dxa"/>
          </w:tcPr>
          <w:p w14:paraId="3BA1F727"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Catch area</w:t>
            </w:r>
          </w:p>
        </w:tc>
        <w:tc>
          <w:tcPr>
            <w:tcW w:w="4877" w:type="dxa"/>
          </w:tcPr>
          <w:p w14:paraId="731E29B7" w14:textId="77777777" w:rsidR="002B0E57" w:rsidRDefault="00F757ED" w:rsidP="0072421E">
            <w:pPr>
              <w:spacing w:line="240" w:lineRule="auto"/>
              <w:rPr>
                <w:rFonts w:cstheme="minorHAnsi"/>
                <w:sz w:val="18"/>
                <w:szCs w:val="18"/>
              </w:rPr>
            </w:pPr>
            <w:r w:rsidRPr="00356D65">
              <w:rPr>
                <w:rFonts w:cstheme="minorHAnsi"/>
                <w:sz w:val="18"/>
                <w:szCs w:val="18"/>
              </w:rPr>
              <w:t>Necessary to identify the fishing area where the catch occurred to determine the scope of foreign laws and/or regulations that pertain to the activity/operation in that jurisdiction.</w:t>
            </w:r>
          </w:p>
          <w:p w14:paraId="63AD4FB6" w14:textId="6ADE743D" w:rsidR="007A73D5" w:rsidRPr="00356D65" w:rsidRDefault="00F757ED" w:rsidP="0072421E">
            <w:pPr>
              <w:spacing w:line="240" w:lineRule="auto"/>
              <w:rPr>
                <w:rFonts w:cstheme="minorHAnsi"/>
                <w:sz w:val="18"/>
                <w:szCs w:val="18"/>
              </w:rPr>
            </w:pPr>
            <w:r w:rsidRPr="00356D65">
              <w:rPr>
                <w:rFonts w:cstheme="minorHAnsi"/>
                <w:sz w:val="18"/>
                <w:szCs w:val="18"/>
              </w:rPr>
              <w:t>If a RFMO has competency in the stated area for the species reported, the RFMO measures would pertain to a flag vessel of a contracting or cooperating party.</w:t>
            </w:r>
          </w:p>
        </w:tc>
        <w:tc>
          <w:tcPr>
            <w:tcW w:w="1218" w:type="dxa"/>
          </w:tcPr>
          <w:p w14:paraId="0AD7DA01"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15D30686" w14:textId="63A1C22C" w:rsidR="007A73D5" w:rsidRPr="00356D65" w:rsidRDefault="00F757ED" w:rsidP="0072421E">
            <w:pPr>
              <w:spacing w:line="240" w:lineRule="auto"/>
              <w:rPr>
                <w:rFonts w:cstheme="minorHAnsi"/>
                <w:sz w:val="18"/>
                <w:szCs w:val="18"/>
              </w:rPr>
            </w:pPr>
            <w:r w:rsidRPr="00356D65">
              <w:rPr>
                <w:rFonts w:cstheme="minorHAnsi"/>
                <w:sz w:val="18"/>
                <w:szCs w:val="18"/>
              </w:rPr>
              <w:t xml:space="preserve">Free-form text is provided to accommodate various fishing areas. In some cases, the use of an RFMO list of fishing areas may be applicable. Location should correspond to the reporting areas of the local jurisdiction or applicable regional management body. If a catch report is not required in the local jurisdiction, or the catch area is not required to be specified, a local description is needed or the use of FAO fishing area codes with an additional note regarding within or beyond the EEZ of a Coastal State (ISO </w:t>
            </w:r>
            <w:r w:rsidR="00FF009F">
              <w:rPr>
                <w:rFonts w:cstheme="minorHAnsi"/>
                <w:sz w:val="18"/>
                <w:szCs w:val="18"/>
              </w:rPr>
              <w:t>2</w:t>
            </w:r>
            <w:r w:rsidRPr="00356D65">
              <w:rPr>
                <w:rFonts w:cstheme="minorHAnsi"/>
                <w:sz w:val="18"/>
                <w:szCs w:val="18"/>
              </w:rPr>
              <w:t>-character country code).</w:t>
            </w:r>
          </w:p>
        </w:tc>
      </w:tr>
      <w:tr w:rsidR="002D1F9B" w:rsidRPr="00356D65" w14:paraId="1EFF9547" w14:textId="77777777" w:rsidTr="004526B4">
        <w:tc>
          <w:tcPr>
            <w:tcW w:w="2122" w:type="dxa"/>
          </w:tcPr>
          <w:p w14:paraId="3B283572"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Fishing methods</w:t>
            </w:r>
          </w:p>
        </w:tc>
        <w:tc>
          <w:tcPr>
            <w:tcW w:w="4877" w:type="dxa"/>
          </w:tcPr>
          <w:p w14:paraId="10973068" w14:textId="77777777" w:rsidR="007A73D5" w:rsidRPr="00356D65" w:rsidRDefault="00F757ED" w:rsidP="0072421E">
            <w:pPr>
              <w:spacing w:line="240" w:lineRule="auto"/>
              <w:rPr>
                <w:rFonts w:cstheme="minorHAnsi"/>
                <w:sz w:val="18"/>
                <w:szCs w:val="18"/>
              </w:rPr>
            </w:pPr>
            <w:r w:rsidRPr="00356D65">
              <w:rPr>
                <w:rFonts w:cstheme="minorHAnsi"/>
                <w:sz w:val="18"/>
                <w:szCs w:val="18"/>
              </w:rPr>
              <w:t xml:space="preserve">This data is needed to determine lawful acquisition in fisheries where certain gear types are prohibited or restricted in use to </w:t>
            </w:r>
            <w:r w:rsidRPr="00356D65">
              <w:rPr>
                <w:rFonts w:cstheme="minorHAnsi"/>
                <w:sz w:val="18"/>
                <w:szCs w:val="18"/>
              </w:rPr>
              <w:lastRenderedPageBreak/>
              <w:t>certain time periods or certain fishing areas. In some fisheries, vessels may be authorized to fish only with certain gear.</w:t>
            </w:r>
          </w:p>
        </w:tc>
        <w:tc>
          <w:tcPr>
            <w:tcW w:w="1218" w:type="dxa"/>
          </w:tcPr>
          <w:p w14:paraId="1328BF08" w14:textId="77777777" w:rsidR="007A73D5" w:rsidRPr="00356D65" w:rsidRDefault="00F757ED" w:rsidP="0072421E">
            <w:pPr>
              <w:spacing w:line="240" w:lineRule="auto"/>
              <w:rPr>
                <w:rFonts w:cstheme="minorHAnsi"/>
                <w:sz w:val="18"/>
                <w:szCs w:val="18"/>
              </w:rPr>
            </w:pPr>
            <w:r w:rsidRPr="00356D65">
              <w:rPr>
                <w:rFonts w:cstheme="minorHAnsi"/>
                <w:sz w:val="18"/>
                <w:szCs w:val="18"/>
              </w:rPr>
              <w:lastRenderedPageBreak/>
              <w:t>Mandatory</w:t>
            </w:r>
          </w:p>
        </w:tc>
        <w:tc>
          <w:tcPr>
            <w:tcW w:w="5775" w:type="dxa"/>
          </w:tcPr>
          <w:p w14:paraId="1D3540B1" w14:textId="53EA07F9" w:rsidR="007A73D5" w:rsidRPr="00356D65" w:rsidRDefault="00F757ED" w:rsidP="0072421E">
            <w:pPr>
              <w:spacing w:line="240" w:lineRule="auto"/>
              <w:rPr>
                <w:rFonts w:cstheme="minorHAnsi"/>
                <w:sz w:val="18"/>
                <w:szCs w:val="18"/>
              </w:rPr>
            </w:pPr>
            <w:r w:rsidRPr="00356D65">
              <w:rPr>
                <w:rFonts w:cstheme="minorHAnsi"/>
                <w:sz w:val="18"/>
                <w:szCs w:val="18"/>
              </w:rPr>
              <w:t xml:space="preserve">Free-form text is provided to accommodate all potential fishing gears. Codes or formats should correspond to the reporting convention for gear types of the local jurisdiction or applicable regional management body. If a catch report is not required in the local jurisdiction, or the gear type is not </w:t>
            </w:r>
            <w:r w:rsidRPr="00356D65">
              <w:rPr>
                <w:rFonts w:cstheme="minorHAnsi"/>
                <w:sz w:val="18"/>
                <w:szCs w:val="18"/>
              </w:rPr>
              <w:lastRenderedPageBreak/>
              <w:t>required to be specified, a local description is needed or the use of FAO gear codes.</w:t>
            </w:r>
          </w:p>
        </w:tc>
      </w:tr>
      <w:tr w:rsidR="002D1F9B" w:rsidRPr="00356D65" w14:paraId="4429C10C" w14:textId="77777777" w:rsidTr="004526B4">
        <w:tc>
          <w:tcPr>
            <w:tcW w:w="2122" w:type="dxa"/>
          </w:tcPr>
          <w:p w14:paraId="4E0E8980"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lastRenderedPageBreak/>
              <w:t>Authorisation to fish</w:t>
            </w:r>
          </w:p>
        </w:tc>
        <w:tc>
          <w:tcPr>
            <w:tcW w:w="4877" w:type="dxa"/>
          </w:tcPr>
          <w:p w14:paraId="1EBDE2FF" w14:textId="77777777" w:rsidR="007A73D5" w:rsidRPr="00356D65" w:rsidRDefault="00F757ED" w:rsidP="0072421E">
            <w:pPr>
              <w:spacing w:line="240" w:lineRule="auto"/>
              <w:rPr>
                <w:rFonts w:cstheme="minorHAnsi"/>
                <w:sz w:val="18"/>
                <w:szCs w:val="18"/>
              </w:rPr>
            </w:pPr>
            <w:r w:rsidRPr="00356D65">
              <w:rPr>
                <w:rFonts w:cstheme="minorHAnsi"/>
                <w:sz w:val="18"/>
                <w:szCs w:val="18"/>
              </w:rPr>
              <w:t>Needed to confirm that the competent authority has issued a vessel fishing permit/authorization or has licensed the aquaculture facility.</w:t>
            </w:r>
          </w:p>
        </w:tc>
        <w:tc>
          <w:tcPr>
            <w:tcW w:w="1218" w:type="dxa"/>
          </w:tcPr>
          <w:p w14:paraId="75BA0EE6" w14:textId="77777777" w:rsidR="007A73D5" w:rsidRPr="00356D65" w:rsidRDefault="00F757ED" w:rsidP="0072421E">
            <w:pPr>
              <w:spacing w:line="240" w:lineRule="auto"/>
              <w:rPr>
                <w:rFonts w:cstheme="minorHAnsi"/>
                <w:sz w:val="18"/>
                <w:szCs w:val="18"/>
              </w:rPr>
            </w:pPr>
            <w:r w:rsidRPr="00356D65">
              <w:rPr>
                <w:rFonts w:cstheme="minorHAnsi"/>
                <w:sz w:val="18"/>
                <w:szCs w:val="18"/>
              </w:rPr>
              <w:t>Conditional</w:t>
            </w:r>
          </w:p>
        </w:tc>
        <w:tc>
          <w:tcPr>
            <w:tcW w:w="5775" w:type="dxa"/>
          </w:tcPr>
          <w:p w14:paraId="7DDA8B95" w14:textId="2DB3036F" w:rsidR="007A73D5" w:rsidRPr="00356D65" w:rsidRDefault="00F757ED" w:rsidP="0072421E">
            <w:pPr>
              <w:spacing w:line="240" w:lineRule="auto"/>
              <w:rPr>
                <w:rFonts w:cstheme="minorHAnsi"/>
                <w:sz w:val="18"/>
                <w:szCs w:val="18"/>
              </w:rPr>
            </w:pPr>
            <w:r w:rsidRPr="00356D65">
              <w:rPr>
                <w:rFonts w:cstheme="minorHAnsi"/>
                <w:sz w:val="18"/>
                <w:szCs w:val="18"/>
              </w:rPr>
              <w:t>In certain cases, a competent authority may not require a permit for each vessel for example for artisanal/small-scale fisheries. Free-form text is provided to accommodate varying formats for fishing authorisation. If a permit or license is not required in the local jurisdiction, some locally meaningful description or disclaimer (</w:t>
            </w:r>
            <w:r w:rsidR="008B24D1">
              <w:rPr>
                <w:rFonts w:cstheme="minorHAnsi"/>
                <w:sz w:val="18"/>
                <w:szCs w:val="18"/>
              </w:rPr>
              <w:t>‘</w:t>
            </w:r>
            <w:r w:rsidRPr="00356D65">
              <w:rPr>
                <w:rFonts w:cstheme="minorHAnsi"/>
                <w:sz w:val="18"/>
                <w:szCs w:val="18"/>
              </w:rPr>
              <w:t>license not applicable</w:t>
            </w:r>
            <w:r w:rsidR="008B24D1">
              <w:rPr>
                <w:rFonts w:cstheme="minorHAnsi"/>
                <w:sz w:val="18"/>
                <w:szCs w:val="18"/>
              </w:rPr>
              <w:t>’</w:t>
            </w:r>
            <w:r w:rsidRPr="00356D65">
              <w:rPr>
                <w:rFonts w:cstheme="minorHAnsi"/>
                <w:sz w:val="18"/>
                <w:szCs w:val="18"/>
              </w:rPr>
              <w:t>) is needed.</w:t>
            </w:r>
          </w:p>
        </w:tc>
      </w:tr>
      <w:tr w:rsidR="002D1F9B" w:rsidRPr="00356D65" w14:paraId="6D38F8C3" w14:textId="77777777" w:rsidTr="004526B4">
        <w:tc>
          <w:tcPr>
            <w:tcW w:w="2122" w:type="dxa"/>
          </w:tcPr>
          <w:p w14:paraId="10DFD52F" w14:textId="148A05D2"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Estimated live weight/</w:t>
            </w:r>
            <w:r w:rsidR="008B24D1">
              <w:rPr>
                <w:rFonts w:cstheme="minorHAnsi"/>
                <w:color w:val="000000"/>
                <w:sz w:val="18"/>
                <w:szCs w:val="18"/>
              </w:rPr>
              <w:t>p</w:t>
            </w:r>
            <w:r w:rsidRPr="00356D65">
              <w:rPr>
                <w:rFonts w:cstheme="minorHAnsi"/>
                <w:color w:val="000000"/>
                <w:sz w:val="18"/>
                <w:szCs w:val="18"/>
              </w:rPr>
              <w:t>rocessing description</w:t>
            </w:r>
          </w:p>
        </w:tc>
        <w:tc>
          <w:tcPr>
            <w:tcW w:w="4877" w:type="dxa"/>
          </w:tcPr>
          <w:p w14:paraId="76022E28" w14:textId="77777777" w:rsidR="007A73D5" w:rsidRPr="00356D65" w:rsidRDefault="00F757ED" w:rsidP="0072421E">
            <w:pPr>
              <w:spacing w:line="240" w:lineRule="auto"/>
              <w:rPr>
                <w:rFonts w:cstheme="minorHAnsi"/>
                <w:sz w:val="18"/>
                <w:szCs w:val="18"/>
              </w:rPr>
            </w:pPr>
            <w:r w:rsidRPr="00356D65">
              <w:rPr>
                <w:rFonts w:cstheme="minorHAnsi"/>
                <w:sz w:val="18"/>
                <w:szCs w:val="18"/>
              </w:rPr>
              <w:t>Needed to determine the upper bound catch amount on a harvest event, to prevent unauthorised product later being added to an authorized event and later in the supply chain.</w:t>
            </w:r>
          </w:p>
        </w:tc>
        <w:tc>
          <w:tcPr>
            <w:tcW w:w="1218" w:type="dxa"/>
          </w:tcPr>
          <w:p w14:paraId="4CB1BCAD" w14:textId="77777777" w:rsidR="007A73D5" w:rsidRPr="00356D65" w:rsidRDefault="00F757ED" w:rsidP="0072421E">
            <w:pPr>
              <w:spacing w:line="240" w:lineRule="auto"/>
              <w:rPr>
                <w:rFonts w:cstheme="minorHAnsi"/>
                <w:sz w:val="18"/>
                <w:szCs w:val="18"/>
              </w:rPr>
            </w:pPr>
            <w:r w:rsidRPr="00356D65">
              <w:rPr>
                <w:rFonts w:cstheme="minorHAnsi"/>
                <w:sz w:val="18"/>
                <w:szCs w:val="18"/>
              </w:rPr>
              <w:t>Conditional</w:t>
            </w:r>
          </w:p>
        </w:tc>
        <w:tc>
          <w:tcPr>
            <w:tcW w:w="5775" w:type="dxa"/>
          </w:tcPr>
          <w:p w14:paraId="59A01455" w14:textId="02AB47A9" w:rsidR="007A73D5" w:rsidRPr="00356D65" w:rsidRDefault="00F757ED" w:rsidP="0072421E">
            <w:pPr>
              <w:spacing w:line="240" w:lineRule="auto"/>
              <w:rPr>
                <w:rFonts w:cstheme="minorHAnsi"/>
                <w:sz w:val="18"/>
                <w:szCs w:val="18"/>
              </w:rPr>
            </w:pPr>
            <w:r w:rsidRPr="00356D65">
              <w:rPr>
                <w:rFonts w:cstheme="minorHAnsi"/>
                <w:sz w:val="18"/>
                <w:szCs w:val="18"/>
              </w:rPr>
              <w:t xml:space="preserve">Requires both reporting a numeric value and the reporting unit. Coded as </w:t>
            </w:r>
            <w:r w:rsidR="008B24D1">
              <w:rPr>
                <w:rFonts w:cstheme="minorHAnsi"/>
                <w:sz w:val="18"/>
                <w:szCs w:val="18"/>
              </w:rPr>
              <w:t>‘</w:t>
            </w:r>
            <w:r w:rsidRPr="00356D65">
              <w:rPr>
                <w:rFonts w:cstheme="minorHAnsi"/>
                <w:sz w:val="18"/>
                <w:szCs w:val="18"/>
              </w:rPr>
              <w:t>LB</w:t>
            </w:r>
            <w:r w:rsidR="008B24D1">
              <w:rPr>
                <w:rFonts w:cstheme="minorHAnsi"/>
                <w:sz w:val="18"/>
                <w:szCs w:val="18"/>
              </w:rPr>
              <w:t>’</w:t>
            </w:r>
            <w:r w:rsidRPr="00356D65">
              <w:rPr>
                <w:rFonts w:cstheme="minorHAnsi"/>
                <w:sz w:val="18"/>
                <w:szCs w:val="18"/>
              </w:rPr>
              <w:t xml:space="preserve"> for pounds or </w:t>
            </w:r>
            <w:r w:rsidR="008B24D1">
              <w:rPr>
                <w:rFonts w:cstheme="minorHAnsi"/>
                <w:sz w:val="18"/>
                <w:szCs w:val="18"/>
              </w:rPr>
              <w:t>‘</w:t>
            </w:r>
            <w:r w:rsidRPr="00356D65">
              <w:rPr>
                <w:rFonts w:cstheme="minorHAnsi"/>
                <w:sz w:val="18"/>
                <w:szCs w:val="18"/>
              </w:rPr>
              <w:t>KG</w:t>
            </w:r>
            <w:r w:rsidR="008B24D1">
              <w:rPr>
                <w:rFonts w:cstheme="minorHAnsi"/>
                <w:sz w:val="18"/>
                <w:szCs w:val="18"/>
              </w:rPr>
              <w:t>’</w:t>
            </w:r>
            <w:r w:rsidRPr="00356D65">
              <w:rPr>
                <w:rFonts w:cstheme="minorHAnsi"/>
                <w:sz w:val="18"/>
                <w:szCs w:val="18"/>
              </w:rPr>
              <w:t xml:space="preserve"> for kilograms. If estimated live weight not available, description of form of product at landing required.</w:t>
            </w:r>
          </w:p>
        </w:tc>
      </w:tr>
      <w:tr w:rsidR="002D1F9B" w:rsidRPr="00356D65" w14:paraId="0828AF1D" w14:textId="77777777" w:rsidTr="004526B4">
        <w:tc>
          <w:tcPr>
            <w:tcW w:w="2122" w:type="dxa"/>
          </w:tcPr>
          <w:p w14:paraId="3DAC42A8"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Processed weight</w:t>
            </w:r>
          </w:p>
        </w:tc>
        <w:tc>
          <w:tcPr>
            <w:tcW w:w="4877" w:type="dxa"/>
          </w:tcPr>
          <w:p w14:paraId="1485FD94" w14:textId="77777777" w:rsidR="007A73D5" w:rsidRPr="00356D65" w:rsidRDefault="00F757ED" w:rsidP="0072421E">
            <w:pPr>
              <w:spacing w:line="240" w:lineRule="auto"/>
              <w:rPr>
                <w:rFonts w:cstheme="minorHAnsi"/>
                <w:sz w:val="18"/>
                <w:szCs w:val="18"/>
              </w:rPr>
            </w:pPr>
            <w:r w:rsidRPr="00356D65">
              <w:rPr>
                <w:rFonts w:cstheme="minorHAnsi"/>
                <w:sz w:val="18"/>
                <w:szCs w:val="18"/>
              </w:rPr>
              <w:t xml:space="preserve">Processed weight is needed to corroborate the volume of catch originally unloaded/delivered and reported to competent authorities. </w:t>
            </w:r>
          </w:p>
        </w:tc>
        <w:tc>
          <w:tcPr>
            <w:tcW w:w="1218" w:type="dxa"/>
          </w:tcPr>
          <w:p w14:paraId="735DC25F"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6EF6ABC6" w14:textId="2E685630" w:rsidR="007A73D5" w:rsidRPr="00356D65" w:rsidRDefault="00F757ED" w:rsidP="0072421E">
            <w:pPr>
              <w:spacing w:line="240" w:lineRule="auto"/>
              <w:rPr>
                <w:rFonts w:cstheme="minorHAnsi"/>
                <w:sz w:val="18"/>
                <w:szCs w:val="18"/>
              </w:rPr>
            </w:pPr>
            <w:r w:rsidRPr="00356D65">
              <w:rPr>
                <w:rFonts w:cstheme="minorHAnsi"/>
                <w:sz w:val="18"/>
                <w:szCs w:val="18"/>
              </w:rPr>
              <w:t xml:space="preserve">Requires both reporting a numeric value and the reporting unit. Coded as </w:t>
            </w:r>
            <w:r w:rsidR="008B24D1">
              <w:rPr>
                <w:rFonts w:cstheme="minorHAnsi"/>
                <w:sz w:val="18"/>
                <w:szCs w:val="18"/>
              </w:rPr>
              <w:t>‘</w:t>
            </w:r>
            <w:r w:rsidRPr="00356D65">
              <w:rPr>
                <w:rFonts w:cstheme="minorHAnsi"/>
                <w:sz w:val="18"/>
                <w:szCs w:val="18"/>
              </w:rPr>
              <w:t>LB</w:t>
            </w:r>
            <w:r w:rsidR="008B24D1">
              <w:rPr>
                <w:rFonts w:cstheme="minorHAnsi"/>
                <w:sz w:val="18"/>
                <w:szCs w:val="18"/>
              </w:rPr>
              <w:t>’</w:t>
            </w:r>
            <w:r w:rsidRPr="00356D65">
              <w:rPr>
                <w:rFonts w:cstheme="minorHAnsi"/>
                <w:sz w:val="18"/>
                <w:szCs w:val="18"/>
              </w:rPr>
              <w:t xml:space="preserve"> for pounds or </w:t>
            </w:r>
            <w:r w:rsidR="008B24D1">
              <w:rPr>
                <w:rFonts w:cstheme="minorHAnsi"/>
                <w:sz w:val="18"/>
                <w:szCs w:val="18"/>
              </w:rPr>
              <w:t>‘</w:t>
            </w:r>
            <w:r w:rsidRPr="00356D65">
              <w:rPr>
                <w:rFonts w:cstheme="minorHAnsi"/>
                <w:sz w:val="18"/>
                <w:szCs w:val="18"/>
              </w:rPr>
              <w:t>KG</w:t>
            </w:r>
            <w:r w:rsidR="008B24D1">
              <w:rPr>
                <w:rFonts w:cstheme="minorHAnsi"/>
                <w:sz w:val="18"/>
                <w:szCs w:val="18"/>
              </w:rPr>
              <w:t>’</w:t>
            </w:r>
            <w:r w:rsidRPr="00356D65">
              <w:rPr>
                <w:rFonts w:cstheme="minorHAnsi"/>
                <w:sz w:val="18"/>
                <w:szCs w:val="18"/>
              </w:rPr>
              <w:t xml:space="preserve"> for kilograms.</w:t>
            </w:r>
          </w:p>
        </w:tc>
      </w:tr>
      <w:tr w:rsidR="002D1F9B" w:rsidRPr="00356D65" w14:paraId="54A6F3C9" w14:textId="77777777" w:rsidTr="004526B4">
        <w:tc>
          <w:tcPr>
            <w:tcW w:w="2122" w:type="dxa"/>
          </w:tcPr>
          <w:p w14:paraId="1BD29978" w14:textId="77777777" w:rsidR="007A73D5" w:rsidRPr="00356D65" w:rsidRDefault="00F757ED" w:rsidP="0072421E">
            <w:pPr>
              <w:spacing w:line="240" w:lineRule="auto"/>
              <w:rPr>
                <w:rFonts w:cstheme="minorHAnsi"/>
                <w:color w:val="000000"/>
                <w:sz w:val="18"/>
                <w:szCs w:val="18"/>
              </w:rPr>
            </w:pPr>
            <w:r w:rsidRPr="00356D65">
              <w:rPr>
                <w:rFonts w:cstheme="minorHAnsi"/>
                <w:sz w:val="18"/>
                <w:szCs w:val="18"/>
              </w:rPr>
              <w:t>Information of vessels involved in transhipment</w:t>
            </w:r>
          </w:p>
        </w:tc>
        <w:tc>
          <w:tcPr>
            <w:tcW w:w="4877" w:type="dxa"/>
          </w:tcPr>
          <w:p w14:paraId="79565154" w14:textId="77777777" w:rsidR="007A73D5" w:rsidRPr="00356D65" w:rsidRDefault="00F757ED" w:rsidP="0072421E">
            <w:pPr>
              <w:spacing w:line="240" w:lineRule="auto"/>
              <w:rPr>
                <w:rFonts w:cstheme="minorHAnsi"/>
                <w:sz w:val="18"/>
                <w:szCs w:val="18"/>
              </w:rPr>
            </w:pPr>
            <w:r w:rsidRPr="00356D65">
              <w:rPr>
                <w:rFonts w:cstheme="minorHAnsi"/>
                <w:sz w:val="18"/>
                <w:szCs w:val="18"/>
              </w:rPr>
              <w:t>To determine movement of product between catch and disposition of the fish in the first transaction.</w:t>
            </w:r>
          </w:p>
        </w:tc>
        <w:tc>
          <w:tcPr>
            <w:tcW w:w="1218" w:type="dxa"/>
          </w:tcPr>
          <w:p w14:paraId="7F7B0151"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2CEE7FBB" w14:textId="19550DB4" w:rsidR="007A73D5" w:rsidRPr="00356D65" w:rsidRDefault="00F757ED" w:rsidP="0072421E">
            <w:pPr>
              <w:spacing w:line="240" w:lineRule="auto"/>
              <w:rPr>
                <w:rFonts w:cstheme="minorHAnsi"/>
                <w:sz w:val="18"/>
                <w:szCs w:val="18"/>
              </w:rPr>
            </w:pPr>
            <w:r w:rsidRPr="00356D65">
              <w:rPr>
                <w:rFonts w:cstheme="minorHAnsi"/>
                <w:sz w:val="18"/>
                <w:szCs w:val="18"/>
              </w:rPr>
              <w:t>Free text field – containing vessel name, flag state, and IMO/IRCS (where applicable), date of unloading and loading. If no transhipment</w:t>
            </w:r>
            <w:r w:rsidR="008B24D1">
              <w:rPr>
                <w:rFonts w:cstheme="minorHAnsi"/>
                <w:sz w:val="18"/>
                <w:szCs w:val="18"/>
              </w:rPr>
              <w:t>,</w:t>
            </w:r>
            <w:r w:rsidRPr="00356D65">
              <w:rPr>
                <w:rFonts w:cstheme="minorHAnsi"/>
                <w:sz w:val="18"/>
                <w:szCs w:val="18"/>
              </w:rPr>
              <w:t xml:space="preserve"> </w:t>
            </w:r>
            <w:r w:rsidR="008B24D1">
              <w:rPr>
                <w:rFonts w:cstheme="minorHAnsi"/>
                <w:sz w:val="18"/>
                <w:szCs w:val="18"/>
              </w:rPr>
              <w:t>insert ‘</w:t>
            </w:r>
            <w:r w:rsidRPr="00356D65">
              <w:rPr>
                <w:rFonts w:cstheme="minorHAnsi"/>
                <w:sz w:val="18"/>
                <w:szCs w:val="18"/>
              </w:rPr>
              <w:t>NA</w:t>
            </w:r>
            <w:r w:rsidR="008B24D1">
              <w:rPr>
                <w:rFonts w:cstheme="minorHAnsi"/>
                <w:sz w:val="18"/>
                <w:szCs w:val="18"/>
              </w:rPr>
              <w:t>’.</w:t>
            </w:r>
          </w:p>
        </w:tc>
      </w:tr>
      <w:tr w:rsidR="002D1F9B" w:rsidRPr="00356D65" w14:paraId="7AB2A918" w14:textId="77777777" w:rsidTr="004526B4">
        <w:tc>
          <w:tcPr>
            <w:tcW w:w="2122" w:type="dxa"/>
          </w:tcPr>
          <w:p w14:paraId="23E35178" w14:textId="77777777" w:rsidR="007A73D5" w:rsidRPr="00356D65" w:rsidRDefault="00F757ED" w:rsidP="0072421E">
            <w:pPr>
              <w:spacing w:line="240" w:lineRule="auto"/>
              <w:rPr>
                <w:rFonts w:cstheme="minorHAnsi"/>
                <w:color w:val="000000"/>
                <w:sz w:val="18"/>
                <w:szCs w:val="18"/>
              </w:rPr>
            </w:pPr>
            <w:r w:rsidRPr="00356D65">
              <w:rPr>
                <w:rFonts w:cstheme="minorHAnsi"/>
                <w:color w:val="000000"/>
                <w:sz w:val="18"/>
                <w:szCs w:val="18"/>
              </w:rPr>
              <w:t>Port of landing</w:t>
            </w:r>
          </w:p>
        </w:tc>
        <w:tc>
          <w:tcPr>
            <w:tcW w:w="4877" w:type="dxa"/>
          </w:tcPr>
          <w:p w14:paraId="62B92E33" w14:textId="6EFB802A" w:rsidR="007A73D5" w:rsidRPr="00356D65" w:rsidRDefault="00F757ED" w:rsidP="0072421E">
            <w:pPr>
              <w:spacing w:line="240" w:lineRule="auto"/>
              <w:rPr>
                <w:rFonts w:cstheme="minorHAnsi"/>
                <w:sz w:val="18"/>
                <w:szCs w:val="18"/>
              </w:rPr>
            </w:pPr>
            <w:r w:rsidRPr="00356D65">
              <w:rPr>
                <w:rFonts w:cstheme="minorHAnsi"/>
                <w:sz w:val="18"/>
                <w:szCs w:val="18"/>
              </w:rPr>
              <w:t>To identify port of landing. This will be combined with the harvest date and vessel information to establish a unique identifier for the harvest event.</w:t>
            </w:r>
          </w:p>
        </w:tc>
        <w:tc>
          <w:tcPr>
            <w:tcW w:w="1218" w:type="dxa"/>
          </w:tcPr>
          <w:p w14:paraId="752E50E9"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0CE2FA8D" w14:textId="77777777" w:rsidR="007A73D5" w:rsidRPr="00356D65" w:rsidRDefault="00F757ED" w:rsidP="0072421E">
            <w:pPr>
              <w:spacing w:line="240" w:lineRule="auto"/>
              <w:rPr>
                <w:rFonts w:cstheme="minorHAnsi"/>
                <w:sz w:val="18"/>
                <w:szCs w:val="18"/>
              </w:rPr>
            </w:pPr>
            <w:r w:rsidRPr="00356D65">
              <w:rPr>
                <w:rFonts w:cstheme="minorHAnsi"/>
                <w:sz w:val="18"/>
                <w:szCs w:val="18"/>
              </w:rPr>
              <w:t>Free-form text is provided to accommodate varying formats of landing ports or delivery locations.</w:t>
            </w:r>
          </w:p>
        </w:tc>
      </w:tr>
      <w:tr w:rsidR="002D1F9B" w:rsidRPr="00356D65" w14:paraId="7B36BA21" w14:textId="77777777" w:rsidTr="004526B4">
        <w:tc>
          <w:tcPr>
            <w:tcW w:w="2122" w:type="dxa"/>
          </w:tcPr>
          <w:p w14:paraId="330DEE90" w14:textId="1D4E57E5" w:rsidR="007A73D5" w:rsidRPr="00356D65" w:rsidRDefault="00F757ED" w:rsidP="0072421E">
            <w:pPr>
              <w:spacing w:line="240" w:lineRule="auto"/>
              <w:rPr>
                <w:rFonts w:cstheme="minorHAnsi"/>
                <w:sz w:val="18"/>
                <w:szCs w:val="18"/>
              </w:rPr>
            </w:pPr>
            <w:r w:rsidRPr="00356D65">
              <w:rPr>
                <w:rFonts w:cstheme="minorHAnsi"/>
                <w:sz w:val="18"/>
                <w:szCs w:val="18"/>
              </w:rPr>
              <w:t xml:space="preserve">Information on </w:t>
            </w:r>
            <w:r w:rsidR="008B24D1">
              <w:rPr>
                <w:rFonts w:cstheme="minorHAnsi"/>
                <w:sz w:val="18"/>
                <w:szCs w:val="18"/>
              </w:rPr>
              <w:t>l</w:t>
            </w:r>
            <w:r w:rsidRPr="00356D65">
              <w:rPr>
                <w:rFonts w:cstheme="minorHAnsi"/>
                <w:sz w:val="18"/>
                <w:szCs w:val="18"/>
              </w:rPr>
              <w:t xml:space="preserve">anding </w:t>
            </w:r>
            <w:r w:rsidR="008B24D1">
              <w:rPr>
                <w:rFonts w:cstheme="minorHAnsi"/>
                <w:sz w:val="18"/>
                <w:szCs w:val="18"/>
              </w:rPr>
              <w:t>r</w:t>
            </w:r>
            <w:r w:rsidRPr="00356D65">
              <w:rPr>
                <w:rFonts w:cstheme="minorHAnsi"/>
                <w:sz w:val="18"/>
                <w:szCs w:val="18"/>
              </w:rPr>
              <w:t xml:space="preserve">ecipient or </w:t>
            </w:r>
            <w:r w:rsidR="008B24D1">
              <w:rPr>
                <w:rFonts w:cstheme="minorHAnsi"/>
                <w:sz w:val="18"/>
                <w:szCs w:val="18"/>
              </w:rPr>
              <w:t>b</w:t>
            </w:r>
            <w:r w:rsidRPr="00356D65">
              <w:rPr>
                <w:rFonts w:cstheme="minorHAnsi"/>
                <w:sz w:val="18"/>
                <w:szCs w:val="18"/>
              </w:rPr>
              <w:t xml:space="preserve">uying </w:t>
            </w:r>
            <w:r w:rsidR="008B24D1">
              <w:rPr>
                <w:rFonts w:cstheme="minorHAnsi"/>
                <w:sz w:val="18"/>
                <w:szCs w:val="18"/>
              </w:rPr>
              <w:t>e</w:t>
            </w:r>
            <w:r w:rsidRPr="00356D65">
              <w:rPr>
                <w:rFonts w:cstheme="minorHAnsi"/>
                <w:sz w:val="18"/>
                <w:szCs w:val="18"/>
              </w:rPr>
              <w:t>ntity</w:t>
            </w:r>
          </w:p>
        </w:tc>
        <w:tc>
          <w:tcPr>
            <w:tcW w:w="4877" w:type="dxa"/>
          </w:tcPr>
          <w:p w14:paraId="3885D312" w14:textId="5E7346CD" w:rsidR="007A73D5" w:rsidRPr="00356D65" w:rsidRDefault="00F757ED" w:rsidP="0072421E">
            <w:pPr>
              <w:spacing w:line="240" w:lineRule="auto"/>
              <w:rPr>
                <w:rFonts w:cstheme="minorHAnsi"/>
                <w:sz w:val="18"/>
                <w:szCs w:val="18"/>
              </w:rPr>
            </w:pPr>
            <w:r w:rsidRPr="00356D65">
              <w:rPr>
                <w:rFonts w:cstheme="minorHAnsi"/>
                <w:sz w:val="18"/>
                <w:szCs w:val="18"/>
              </w:rPr>
              <w:t>This information is needed to record the disposition of the fish in the first transaction</w:t>
            </w:r>
            <w:r w:rsidR="008B24D1">
              <w:rPr>
                <w:rFonts w:cstheme="minorHAnsi"/>
                <w:sz w:val="18"/>
                <w:szCs w:val="18"/>
              </w:rPr>
              <w:t>.</w:t>
            </w:r>
          </w:p>
        </w:tc>
        <w:tc>
          <w:tcPr>
            <w:tcW w:w="1218" w:type="dxa"/>
          </w:tcPr>
          <w:p w14:paraId="00FF1B55"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55C82B6C" w14:textId="618EA882" w:rsidR="007A73D5" w:rsidRPr="00356D65" w:rsidRDefault="00F757ED" w:rsidP="0072421E">
            <w:pPr>
              <w:spacing w:line="240" w:lineRule="auto"/>
              <w:rPr>
                <w:rFonts w:cstheme="minorHAnsi"/>
                <w:sz w:val="18"/>
                <w:szCs w:val="18"/>
              </w:rPr>
            </w:pPr>
            <w:r w:rsidRPr="00356D65">
              <w:rPr>
                <w:rFonts w:cstheme="minorHAnsi"/>
                <w:sz w:val="18"/>
                <w:szCs w:val="18"/>
              </w:rPr>
              <w:t>Free-form text is provided to accommodate varying formats of company names and addresses.</w:t>
            </w:r>
          </w:p>
        </w:tc>
      </w:tr>
      <w:tr w:rsidR="002D1F9B" w:rsidRPr="00356D65" w14:paraId="2EF9A065" w14:textId="77777777" w:rsidTr="004526B4">
        <w:tc>
          <w:tcPr>
            <w:tcW w:w="2122" w:type="dxa"/>
          </w:tcPr>
          <w:p w14:paraId="7D8F7EDE" w14:textId="38E36589" w:rsidR="007A73D5" w:rsidRPr="00356D65" w:rsidRDefault="00F757ED" w:rsidP="0072421E">
            <w:pPr>
              <w:spacing w:line="240" w:lineRule="auto"/>
              <w:rPr>
                <w:rFonts w:cstheme="minorHAnsi"/>
                <w:sz w:val="18"/>
                <w:szCs w:val="18"/>
              </w:rPr>
            </w:pPr>
            <w:r w:rsidRPr="00356D65">
              <w:rPr>
                <w:rFonts w:cstheme="minorHAnsi"/>
                <w:color w:val="000000"/>
                <w:sz w:val="18"/>
                <w:szCs w:val="18"/>
              </w:rPr>
              <w:t>Information on other processing/export/re-export entities in supply chain</w:t>
            </w:r>
          </w:p>
        </w:tc>
        <w:tc>
          <w:tcPr>
            <w:tcW w:w="4877" w:type="dxa"/>
          </w:tcPr>
          <w:p w14:paraId="050306A9" w14:textId="06BAF83D" w:rsidR="007A73D5" w:rsidRPr="00356D65" w:rsidRDefault="00F757ED" w:rsidP="0072421E">
            <w:pPr>
              <w:spacing w:line="240" w:lineRule="auto"/>
              <w:rPr>
                <w:rFonts w:cstheme="minorHAnsi"/>
                <w:sz w:val="18"/>
                <w:szCs w:val="18"/>
              </w:rPr>
            </w:pPr>
            <w:r w:rsidRPr="00356D65">
              <w:rPr>
                <w:rFonts w:cstheme="minorHAnsi"/>
                <w:sz w:val="18"/>
                <w:szCs w:val="18"/>
              </w:rPr>
              <w:t>This information is needed to record the movement of products throughout the supply chain</w:t>
            </w:r>
            <w:r w:rsidR="008B24D1">
              <w:rPr>
                <w:rFonts w:cstheme="minorHAnsi"/>
                <w:sz w:val="18"/>
                <w:szCs w:val="18"/>
              </w:rPr>
              <w:t>.</w:t>
            </w:r>
          </w:p>
        </w:tc>
        <w:tc>
          <w:tcPr>
            <w:tcW w:w="1218" w:type="dxa"/>
          </w:tcPr>
          <w:p w14:paraId="6023262F" w14:textId="77777777" w:rsidR="007A73D5" w:rsidRPr="00356D65" w:rsidRDefault="00F757ED" w:rsidP="0072421E">
            <w:pPr>
              <w:spacing w:line="240" w:lineRule="auto"/>
              <w:rPr>
                <w:rFonts w:cstheme="minorHAnsi"/>
                <w:sz w:val="18"/>
                <w:szCs w:val="18"/>
              </w:rPr>
            </w:pPr>
            <w:r w:rsidRPr="00356D65">
              <w:rPr>
                <w:rFonts w:cstheme="minorHAnsi"/>
                <w:sz w:val="18"/>
                <w:szCs w:val="18"/>
              </w:rPr>
              <w:t>Mandatory</w:t>
            </w:r>
          </w:p>
        </w:tc>
        <w:tc>
          <w:tcPr>
            <w:tcW w:w="5775" w:type="dxa"/>
          </w:tcPr>
          <w:p w14:paraId="3F7CBA08" w14:textId="77777777" w:rsidR="007A73D5" w:rsidRPr="00356D65" w:rsidRDefault="00F757ED" w:rsidP="0072421E">
            <w:pPr>
              <w:spacing w:line="240" w:lineRule="auto"/>
              <w:rPr>
                <w:rFonts w:cstheme="minorHAnsi"/>
                <w:sz w:val="18"/>
                <w:szCs w:val="18"/>
              </w:rPr>
            </w:pPr>
            <w:r w:rsidRPr="00356D65">
              <w:rPr>
                <w:rFonts w:cstheme="minorHAnsi"/>
                <w:sz w:val="18"/>
                <w:szCs w:val="18"/>
              </w:rPr>
              <w:t>Free-form text is provided to accommodate varying formats of company names and addresses. Facilities should be provided in chronological order.</w:t>
            </w:r>
          </w:p>
        </w:tc>
      </w:tr>
    </w:tbl>
    <w:p w14:paraId="398B1437" w14:textId="77777777" w:rsidR="007A73D5" w:rsidRPr="00356D65" w:rsidRDefault="007A73D5" w:rsidP="00690095">
      <w:pPr>
        <w:rPr>
          <w:rFonts w:cstheme="minorHAnsi"/>
        </w:rPr>
        <w:sectPr w:rsidR="007A73D5" w:rsidRPr="00356D65" w:rsidSect="00CB6682">
          <w:pgSz w:w="16838" w:h="11906" w:orient="landscape"/>
          <w:pgMar w:top="1418" w:right="1418" w:bottom="1418" w:left="1418" w:header="567" w:footer="283" w:gutter="0"/>
          <w:cols w:space="708"/>
          <w:docGrid w:linePitch="360"/>
        </w:sectPr>
      </w:pPr>
    </w:p>
    <w:p w14:paraId="27934D6F" w14:textId="6FCA9CE6" w:rsidR="007A73D5" w:rsidRPr="00356D65" w:rsidRDefault="00F757ED" w:rsidP="00526B8D">
      <w:pPr>
        <w:pStyle w:val="Caption"/>
        <w:rPr>
          <w:rFonts w:asciiTheme="minorHAnsi" w:hAnsiTheme="minorHAnsi" w:cstheme="minorHAnsi"/>
        </w:rPr>
      </w:pPr>
      <w:bookmarkStart w:id="111" w:name="_Ref147307460"/>
      <w:bookmarkStart w:id="112" w:name="_Ref132103880"/>
      <w:bookmarkStart w:id="113" w:name="_Ref131667439"/>
      <w:bookmarkStart w:id="114" w:name="_Toc131665385"/>
      <w:bookmarkStart w:id="115" w:name="_Toc132794316"/>
      <w:bookmarkStart w:id="116" w:name="_Toc147828219"/>
      <w:r w:rsidRPr="00356D65">
        <w:rPr>
          <w:rFonts w:asciiTheme="minorHAnsi" w:hAnsiTheme="minorHAnsi" w:cstheme="minorHAnsi"/>
        </w:rPr>
        <w:lastRenderedPageBreak/>
        <w:t>Table A</w:t>
      </w:r>
      <w:r w:rsidR="00344F31" w:rsidRPr="00356D65">
        <w:rPr>
          <w:rFonts w:asciiTheme="minorHAnsi" w:hAnsiTheme="minorHAnsi" w:cstheme="minorHAnsi"/>
        </w:rPr>
        <w:fldChar w:fldCharType="begin"/>
      </w:r>
      <w:r w:rsidR="00344F31" w:rsidRPr="00356D65">
        <w:rPr>
          <w:rFonts w:asciiTheme="minorHAnsi" w:hAnsiTheme="minorHAnsi" w:cstheme="minorHAnsi"/>
        </w:rPr>
        <w:instrText xml:space="preserve"> SEQ Table_A \* ARABIC </w:instrText>
      </w:r>
      <w:r w:rsidR="00344F31" w:rsidRPr="00356D65">
        <w:rPr>
          <w:rFonts w:asciiTheme="minorHAnsi" w:hAnsiTheme="minorHAnsi" w:cstheme="minorHAnsi"/>
        </w:rPr>
        <w:fldChar w:fldCharType="separate"/>
      </w:r>
      <w:r w:rsidR="008C605A">
        <w:rPr>
          <w:rFonts w:asciiTheme="minorHAnsi" w:hAnsiTheme="minorHAnsi" w:cstheme="minorHAnsi"/>
          <w:noProof/>
        </w:rPr>
        <w:t>3</w:t>
      </w:r>
      <w:r w:rsidR="00344F31" w:rsidRPr="00356D65">
        <w:rPr>
          <w:rFonts w:asciiTheme="minorHAnsi" w:hAnsiTheme="minorHAnsi" w:cstheme="minorHAnsi"/>
        </w:rPr>
        <w:fldChar w:fldCharType="end"/>
      </w:r>
      <w:bookmarkEnd w:id="111"/>
      <w:r w:rsidRPr="00356D65">
        <w:rPr>
          <w:rFonts w:asciiTheme="minorHAnsi" w:hAnsiTheme="minorHAnsi" w:cstheme="minorHAnsi"/>
        </w:rPr>
        <w:t xml:space="preserve"> Comparison of multilateral and unilateral catch documentation schemes</w:t>
      </w:r>
      <w:bookmarkEnd w:id="112"/>
      <w:bookmarkEnd w:id="113"/>
      <w:bookmarkEnd w:id="114"/>
      <w:bookmarkEnd w:id="115"/>
      <w:bookmarkEnd w:id="11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5"/>
        <w:gridCol w:w="3971"/>
        <w:gridCol w:w="3824"/>
      </w:tblGrid>
      <w:tr w:rsidR="00422CAA" w:rsidRPr="00356D65" w14:paraId="54323C4C" w14:textId="77777777" w:rsidTr="00D13A9D">
        <w:trPr>
          <w:cantSplit/>
          <w:tblHeader/>
        </w:trPr>
        <w:tc>
          <w:tcPr>
            <w:tcW w:w="703" w:type="pct"/>
          </w:tcPr>
          <w:p w14:paraId="590E71CA" w14:textId="77777777" w:rsidR="007A73D5" w:rsidRPr="00356D65" w:rsidRDefault="00F757ED" w:rsidP="00D13A9D">
            <w:pPr>
              <w:pStyle w:val="TableHeading"/>
              <w:rPr>
                <w:rFonts w:cstheme="minorHAnsi"/>
              </w:rPr>
            </w:pPr>
            <w:bookmarkStart w:id="117" w:name="Title_A3"/>
            <w:bookmarkEnd w:id="117"/>
            <w:r w:rsidRPr="00356D65">
              <w:rPr>
                <w:rFonts w:cstheme="minorHAnsi"/>
              </w:rPr>
              <w:t>Category</w:t>
            </w:r>
          </w:p>
        </w:tc>
        <w:tc>
          <w:tcPr>
            <w:tcW w:w="2189" w:type="pct"/>
          </w:tcPr>
          <w:p w14:paraId="1A3043C0" w14:textId="77777777" w:rsidR="007A73D5" w:rsidRPr="00356D65" w:rsidRDefault="00F757ED" w:rsidP="00D13A9D">
            <w:pPr>
              <w:pStyle w:val="TableHeading"/>
              <w:rPr>
                <w:rFonts w:cstheme="minorHAnsi"/>
              </w:rPr>
            </w:pPr>
            <w:r w:rsidRPr="00356D65">
              <w:rPr>
                <w:rFonts w:cstheme="minorHAnsi"/>
              </w:rPr>
              <w:t>Multilateral CDS</w:t>
            </w:r>
          </w:p>
        </w:tc>
        <w:tc>
          <w:tcPr>
            <w:tcW w:w="2108" w:type="pct"/>
            <w:tcMar>
              <w:left w:w="108" w:type="dxa"/>
              <w:right w:w="108" w:type="dxa"/>
            </w:tcMar>
          </w:tcPr>
          <w:p w14:paraId="48A3EFC5" w14:textId="77777777" w:rsidR="007A73D5" w:rsidRPr="00356D65" w:rsidRDefault="00F757ED" w:rsidP="00D13A9D">
            <w:pPr>
              <w:pStyle w:val="TableHeading"/>
              <w:rPr>
                <w:rFonts w:cstheme="minorHAnsi"/>
              </w:rPr>
            </w:pPr>
            <w:r w:rsidRPr="00356D65">
              <w:rPr>
                <w:rFonts w:cstheme="minorHAnsi"/>
              </w:rPr>
              <w:t>Unilateral CDS</w:t>
            </w:r>
          </w:p>
        </w:tc>
      </w:tr>
      <w:tr w:rsidR="00422CAA" w:rsidRPr="00356D65" w14:paraId="36916FF6" w14:textId="77777777" w:rsidTr="00D13A9D">
        <w:trPr>
          <w:tblHeader/>
        </w:trPr>
        <w:tc>
          <w:tcPr>
            <w:tcW w:w="703" w:type="pct"/>
          </w:tcPr>
          <w:p w14:paraId="26400062" w14:textId="77777777" w:rsidR="007A73D5" w:rsidRPr="00356D65" w:rsidRDefault="00F757ED" w:rsidP="00D13A9D">
            <w:pPr>
              <w:rPr>
                <w:rFonts w:cstheme="minorHAnsi"/>
                <w:sz w:val="18"/>
                <w:szCs w:val="18"/>
              </w:rPr>
            </w:pPr>
            <w:r w:rsidRPr="00356D65">
              <w:rPr>
                <w:rFonts w:cstheme="minorHAnsi"/>
                <w:sz w:val="18"/>
                <w:szCs w:val="18"/>
              </w:rPr>
              <w:t>Design</w:t>
            </w:r>
          </w:p>
        </w:tc>
        <w:tc>
          <w:tcPr>
            <w:tcW w:w="2189" w:type="pct"/>
          </w:tcPr>
          <w:p w14:paraId="005B821A" w14:textId="77777777" w:rsidR="007A73D5" w:rsidRPr="00356D65" w:rsidRDefault="00F757ED" w:rsidP="00D13A9D">
            <w:pPr>
              <w:pStyle w:val="TableBullet1"/>
              <w:rPr>
                <w:rFonts w:cstheme="minorHAnsi"/>
              </w:rPr>
            </w:pPr>
            <w:r w:rsidRPr="00356D65">
              <w:rPr>
                <w:rFonts w:cstheme="minorHAnsi"/>
              </w:rPr>
              <w:t>Based on Regional Fisheries Management Organisation/Arrangement (RFMO/A) rules and enshrined in international law.</w:t>
            </w:r>
          </w:p>
          <w:p w14:paraId="519AD265" w14:textId="77777777" w:rsidR="007A73D5" w:rsidRPr="00356D65" w:rsidRDefault="00F757ED" w:rsidP="00D13A9D">
            <w:pPr>
              <w:pStyle w:val="TableBullet1"/>
              <w:rPr>
                <w:rFonts w:cstheme="minorHAnsi"/>
              </w:rPr>
            </w:pPr>
            <w:r w:rsidRPr="00356D65">
              <w:rPr>
                <w:rFonts w:cstheme="minorHAnsi"/>
              </w:rPr>
              <w:t>Designed to prevent IUU fishing and trade.</w:t>
            </w:r>
          </w:p>
        </w:tc>
        <w:tc>
          <w:tcPr>
            <w:tcW w:w="2108" w:type="pct"/>
            <w:tcMar>
              <w:left w:w="108" w:type="dxa"/>
              <w:right w:w="108" w:type="dxa"/>
            </w:tcMar>
          </w:tcPr>
          <w:p w14:paraId="3B865A50" w14:textId="77777777" w:rsidR="007A73D5" w:rsidRPr="00356D65" w:rsidRDefault="00F757ED" w:rsidP="00D13A9D">
            <w:pPr>
              <w:pStyle w:val="TableBullet1"/>
              <w:rPr>
                <w:rFonts w:cstheme="minorHAnsi"/>
              </w:rPr>
            </w:pPr>
            <w:r w:rsidRPr="00356D65">
              <w:rPr>
                <w:rFonts w:cstheme="minorHAnsi"/>
              </w:rPr>
              <w:t>Established and enforced under the national law of the market state.</w:t>
            </w:r>
          </w:p>
          <w:p w14:paraId="2C438D53" w14:textId="77777777" w:rsidR="007A73D5" w:rsidRPr="00356D65" w:rsidRDefault="00F757ED" w:rsidP="00D13A9D">
            <w:pPr>
              <w:pStyle w:val="TableBullet1"/>
              <w:rPr>
                <w:rFonts w:cstheme="minorHAnsi"/>
              </w:rPr>
            </w:pPr>
            <w:r w:rsidRPr="00356D65">
              <w:rPr>
                <w:rFonts w:cstheme="minorHAnsi"/>
              </w:rPr>
              <w:t>Designed to prevent IUU fishing and trade.</w:t>
            </w:r>
          </w:p>
        </w:tc>
      </w:tr>
      <w:tr w:rsidR="00422CAA" w:rsidRPr="00356D65" w14:paraId="11D68BD2" w14:textId="77777777" w:rsidTr="00D13A9D">
        <w:tc>
          <w:tcPr>
            <w:tcW w:w="703" w:type="pct"/>
          </w:tcPr>
          <w:p w14:paraId="0480FCCC" w14:textId="77777777" w:rsidR="007A73D5" w:rsidRPr="00356D65" w:rsidRDefault="00F757ED" w:rsidP="00D13A9D">
            <w:pPr>
              <w:rPr>
                <w:rFonts w:cstheme="minorHAnsi"/>
                <w:sz w:val="18"/>
                <w:szCs w:val="18"/>
              </w:rPr>
            </w:pPr>
            <w:r w:rsidRPr="00356D65">
              <w:rPr>
                <w:rFonts w:cstheme="minorHAnsi"/>
                <w:sz w:val="18"/>
                <w:szCs w:val="18"/>
              </w:rPr>
              <w:t>Scope</w:t>
            </w:r>
          </w:p>
        </w:tc>
        <w:tc>
          <w:tcPr>
            <w:tcW w:w="2189" w:type="pct"/>
          </w:tcPr>
          <w:p w14:paraId="636EDC13" w14:textId="77777777" w:rsidR="007A73D5" w:rsidRPr="00356D65" w:rsidRDefault="00F757ED" w:rsidP="00D13A9D">
            <w:pPr>
              <w:pStyle w:val="TableBullet1"/>
              <w:rPr>
                <w:rFonts w:cstheme="minorHAnsi"/>
              </w:rPr>
            </w:pPr>
            <w:r w:rsidRPr="00356D65">
              <w:rPr>
                <w:rFonts w:cstheme="minorHAnsi"/>
              </w:rPr>
              <w:t>Covers entire stock/species under RFMO/A management mandate.</w:t>
            </w:r>
          </w:p>
          <w:p w14:paraId="2EFDA70F" w14:textId="77777777" w:rsidR="007A73D5" w:rsidRPr="00356D65" w:rsidRDefault="00F757ED" w:rsidP="00D13A9D">
            <w:pPr>
              <w:pStyle w:val="TableBullet1"/>
              <w:rPr>
                <w:rFonts w:cstheme="minorHAnsi"/>
              </w:rPr>
            </w:pPr>
            <w:r w:rsidRPr="00356D65">
              <w:rPr>
                <w:rFonts w:cstheme="minorHAnsi"/>
              </w:rPr>
              <w:t>Typically, applies to 1 or 2 high-value species taken from a specific fishery.</w:t>
            </w:r>
          </w:p>
        </w:tc>
        <w:tc>
          <w:tcPr>
            <w:tcW w:w="2108" w:type="pct"/>
            <w:tcMar>
              <w:left w:w="108" w:type="dxa"/>
              <w:right w:w="108" w:type="dxa"/>
            </w:tcMar>
          </w:tcPr>
          <w:p w14:paraId="53FEC257" w14:textId="77777777" w:rsidR="007A73D5" w:rsidRPr="00356D65" w:rsidRDefault="00F757ED" w:rsidP="00D13A9D">
            <w:pPr>
              <w:pStyle w:val="TableBullet1"/>
              <w:rPr>
                <w:rFonts w:cstheme="minorHAnsi"/>
              </w:rPr>
            </w:pPr>
            <w:r w:rsidRPr="00356D65">
              <w:rPr>
                <w:rFonts w:cstheme="minorHAnsi"/>
              </w:rPr>
              <w:t>Covers only products entering the end market.</w:t>
            </w:r>
          </w:p>
          <w:p w14:paraId="6F725FEA" w14:textId="77777777" w:rsidR="007A73D5" w:rsidRPr="00356D65" w:rsidRDefault="00F757ED" w:rsidP="00D13A9D">
            <w:pPr>
              <w:pStyle w:val="TableBullet1"/>
              <w:rPr>
                <w:rFonts w:cstheme="minorHAnsi"/>
              </w:rPr>
            </w:pPr>
            <w:r w:rsidRPr="00356D65">
              <w:rPr>
                <w:rFonts w:cstheme="minorHAnsi"/>
              </w:rPr>
              <w:t>Typically applies to high-risk species in all fisheries, or all wild species in all fisheries.</w:t>
            </w:r>
          </w:p>
        </w:tc>
      </w:tr>
      <w:tr w:rsidR="00422CAA" w:rsidRPr="00356D65" w14:paraId="54D8DF66" w14:textId="77777777" w:rsidTr="00D13A9D">
        <w:tc>
          <w:tcPr>
            <w:tcW w:w="703" w:type="pct"/>
          </w:tcPr>
          <w:p w14:paraId="6EBEBBD9" w14:textId="77777777" w:rsidR="007A73D5" w:rsidRPr="00356D65" w:rsidRDefault="00F757ED" w:rsidP="00D13A9D">
            <w:pPr>
              <w:rPr>
                <w:rFonts w:cstheme="minorHAnsi"/>
                <w:sz w:val="18"/>
                <w:szCs w:val="18"/>
              </w:rPr>
            </w:pPr>
            <w:r w:rsidRPr="00356D65">
              <w:rPr>
                <w:rFonts w:cstheme="minorHAnsi"/>
                <w:sz w:val="18"/>
                <w:szCs w:val="18"/>
              </w:rPr>
              <w:t>Product flows</w:t>
            </w:r>
          </w:p>
        </w:tc>
        <w:tc>
          <w:tcPr>
            <w:tcW w:w="2189" w:type="pct"/>
          </w:tcPr>
          <w:p w14:paraId="26395564" w14:textId="77777777" w:rsidR="007A73D5" w:rsidRPr="00356D65" w:rsidRDefault="00F757ED" w:rsidP="00D13A9D">
            <w:pPr>
              <w:pStyle w:val="TableBullet1"/>
              <w:rPr>
                <w:rFonts w:cstheme="minorHAnsi"/>
              </w:rPr>
            </w:pPr>
            <w:r w:rsidRPr="00356D65">
              <w:rPr>
                <w:rFonts w:cstheme="minorHAnsi"/>
              </w:rPr>
              <w:t>Covers domestic and international trade regardless of how product is transported or traded from catch to market.</w:t>
            </w:r>
          </w:p>
        </w:tc>
        <w:tc>
          <w:tcPr>
            <w:tcW w:w="2108" w:type="pct"/>
            <w:tcMar>
              <w:left w:w="108" w:type="dxa"/>
              <w:right w:w="108" w:type="dxa"/>
            </w:tcMar>
          </w:tcPr>
          <w:p w14:paraId="008DA3FD" w14:textId="77777777" w:rsidR="007A73D5" w:rsidRPr="00356D65" w:rsidRDefault="00F757ED" w:rsidP="00D13A9D">
            <w:pPr>
              <w:pStyle w:val="TableBullet1"/>
              <w:rPr>
                <w:rFonts w:cstheme="minorHAnsi"/>
              </w:rPr>
            </w:pPr>
            <w:r w:rsidRPr="00356D65">
              <w:rPr>
                <w:rFonts w:cstheme="minorHAnsi"/>
              </w:rPr>
              <w:t>Covers international trade with a single market only.</w:t>
            </w:r>
          </w:p>
        </w:tc>
      </w:tr>
      <w:tr w:rsidR="00422CAA" w:rsidRPr="00356D65" w14:paraId="49CF7929" w14:textId="77777777" w:rsidTr="00D13A9D">
        <w:tc>
          <w:tcPr>
            <w:tcW w:w="703" w:type="pct"/>
          </w:tcPr>
          <w:p w14:paraId="1EFF38A1" w14:textId="77777777" w:rsidR="007A73D5" w:rsidRPr="00356D65" w:rsidRDefault="00F757ED" w:rsidP="00D13A9D">
            <w:pPr>
              <w:rPr>
                <w:rFonts w:cstheme="minorHAnsi"/>
                <w:sz w:val="18"/>
                <w:szCs w:val="18"/>
              </w:rPr>
            </w:pPr>
            <w:r w:rsidRPr="00356D65">
              <w:rPr>
                <w:rFonts w:cstheme="minorHAnsi"/>
                <w:sz w:val="18"/>
                <w:szCs w:val="18"/>
              </w:rPr>
              <w:t>Compliance</w:t>
            </w:r>
          </w:p>
        </w:tc>
        <w:tc>
          <w:tcPr>
            <w:tcW w:w="2189" w:type="pct"/>
          </w:tcPr>
          <w:p w14:paraId="402C3EFF" w14:textId="77777777" w:rsidR="007A73D5" w:rsidRPr="00356D65" w:rsidRDefault="00F757ED" w:rsidP="00D13A9D">
            <w:pPr>
              <w:pStyle w:val="TableBullet1"/>
              <w:rPr>
                <w:rFonts w:cstheme="minorHAnsi"/>
              </w:rPr>
            </w:pPr>
            <w:r w:rsidRPr="00356D65">
              <w:rPr>
                <w:rFonts w:cstheme="minorHAnsi"/>
              </w:rPr>
              <w:t>Mandatory for all fishers, traders, and processors handling products originating from a given fishery at all stages of the supply chain.</w:t>
            </w:r>
          </w:p>
          <w:p w14:paraId="7C79938D" w14:textId="77777777" w:rsidR="007A73D5" w:rsidRPr="00356D65" w:rsidRDefault="00F757ED" w:rsidP="00D13A9D">
            <w:pPr>
              <w:pStyle w:val="TableBullet1"/>
              <w:rPr>
                <w:rFonts w:cstheme="minorHAnsi"/>
              </w:rPr>
            </w:pPr>
            <w:r w:rsidRPr="00356D65">
              <w:rPr>
                <w:rFonts w:cstheme="minorHAnsi"/>
              </w:rPr>
              <w:t>Comprises both catch and trade documents but variation in which information requires validation and by whom.</w:t>
            </w:r>
          </w:p>
          <w:p w14:paraId="5F1E7D09" w14:textId="77777777" w:rsidR="007A73D5" w:rsidRPr="00356D65" w:rsidRDefault="00F757ED" w:rsidP="00D13A9D">
            <w:pPr>
              <w:pStyle w:val="TableBullet1"/>
              <w:rPr>
                <w:rFonts w:cstheme="minorHAnsi"/>
              </w:rPr>
            </w:pPr>
            <w:r w:rsidRPr="00356D65">
              <w:rPr>
                <w:rFonts w:cstheme="minorHAnsi"/>
              </w:rPr>
              <w:t>An authority is designated to operate the CDS and there is central registry in which copies of all catch and trade certificates are deposited.</w:t>
            </w:r>
          </w:p>
          <w:p w14:paraId="2FAFA301" w14:textId="77777777" w:rsidR="007A73D5" w:rsidRPr="00356D65" w:rsidRDefault="00F757ED" w:rsidP="00D13A9D">
            <w:pPr>
              <w:pStyle w:val="TableBullet1"/>
              <w:rPr>
                <w:rFonts w:cstheme="minorHAnsi"/>
              </w:rPr>
            </w:pPr>
            <w:r w:rsidRPr="00356D65">
              <w:rPr>
                <w:rFonts w:cstheme="minorHAnsi"/>
              </w:rPr>
              <w:t>Sequential linking of certificates allows for ‘mass balance monitoring’ and the identification of laundered IUU product.</w:t>
            </w:r>
          </w:p>
        </w:tc>
        <w:tc>
          <w:tcPr>
            <w:tcW w:w="2108" w:type="pct"/>
            <w:tcMar>
              <w:left w:w="108" w:type="dxa"/>
              <w:right w:w="108" w:type="dxa"/>
            </w:tcMar>
          </w:tcPr>
          <w:p w14:paraId="000D23F3" w14:textId="77777777" w:rsidR="007A73D5" w:rsidRPr="00356D65" w:rsidRDefault="00F757ED" w:rsidP="00D13A9D">
            <w:pPr>
              <w:pStyle w:val="TableBullet1"/>
              <w:rPr>
                <w:rFonts w:cstheme="minorHAnsi"/>
              </w:rPr>
            </w:pPr>
            <w:r w:rsidRPr="00356D65">
              <w:rPr>
                <w:rFonts w:cstheme="minorHAnsi"/>
              </w:rPr>
              <w:t>Compliance only required if product is destined for market operating the scheme. Can be designed to capture movement along the supply chain.</w:t>
            </w:r>
          </w:p>
          <w:p w14:paraId="1328D8CD" w14:textId="77777777" w:rsidR="007A73D5" w:rsidRPr="00356D65" w:rsidRDefault="00F757ED" w:rsidP="00D13A9D">
            <w:pPr>
              <w:pStyle w:val="TableBullet1"/>
              <w:rPr>
                <w:rFonts w:cstheme="minorHAnsi"/>
              </w:rPr>
            </w:pPr>
            <w:r w:rsidRPr="00356D65">
              <w:rPr>
                <w:rFonts w:cstheme="minorHAnsi"/>
              </w:rPr>
              <w:t>Data/collection reporting requirements can be imposed on importers, or schemes can require catch and trade documents that are validated by public authorities.</w:t>
            </w:r>
          </w:p>
          <w:p w14:paraId="2111FACE" w14:textId="77777777" w:rsidR="007A73D5" w:rsidRPr="00356D65" w:rsidRDefault="00F757ED" w:rsidP="00D13A9D">
            <w:pPr>
              <w:pStyle w:val="TableBullet1"/>
              <w:rPr>
                <w:rFonts w:cstheme="minorHAnsi"/>
              </w:rPr>
            </w:pPr>
            <w:r w:rsidRPr="00356D65">
              <w:rPr>
                <w:rFonts w:cstheme="minorHAnsi"/>
              </w:rPr>
              <w:t>Relies on enforcement at the time the product arrives at the destination market and is susceptible to fraud.</w:t>
            </w:r>
          </w:p>
        </w:tc>
      </w:tr>
      <w:tr w:rsidR="00422CAA" w:rsidRPr="00356D65" w14:paraId="2E2134C1" w14:textId="77777777" w:rsidTr="00D13A9D">
        <w:tc>
          <w:tcPr>
            <w:tcW w:w="703" w:type="pct"/>
          </w:tcPr>
          <w:p w14:paraId="3767F6BB" w14:textId="77777777" w:rsidR="007A73D5" w:rsidRPr="00356D65" w:rsidRDefault="00F757ED" w:rsidP="00D13A9D">
            <w:pPr>
              <w:rPr>
                <w:rFonts w:cstheme="minorHAnsi"/>
                <w:sz w:val="18"/>
                <w:szCs w:val="18"/>
              </w:rPr>
            </w:pPr>
            <w:r w:rsidRPr="00356D65">
              <w:rPr>
                <w:rFonts w:cstheme="minorHAnsi"/>
                <w:sz w:val="18"/>
                <w:szCs w:val="18"/>
              </w:rPr>
              <w:t>Applicability</w:t>
            </w:r>
          </w:p>
        </w:tc>
        <w:tc>
          <w:tcPr>
            <w:tcW w:w="2189" w:type="pct"/>
          </w:tcPr>
          <w:p w14:paraId="2A713FCC" w14:textId="77777777" w:rsidR="007A73D5" w:rsidRPr="00356D65" w:rsidRDefault="00F757ED" w:rsidP="00D13A9D">
            <w:pPr>
              <w:pStyle w:val="TableBullet1"/>
              <w:rPr>
                <w:rFonts w:cstheme="minorHAnsi"/>
              </w:rPr>
            </w:pPr>
            <w:r w:rsidRPr="00356D65">
              <w:rPr>
                <w:rFonts w:cstheme="minorHAnsi"/>
              </w:rPr>
              <w:t>Identifies the extent to which IUU fishing is occurring in the source fisheries and provides insights into where and how IUU fishing may be occurring.</w:t>
            </w:r>
          </w:p>
          <w:p w14:paraId="55A9431C" w14:textId="77777777" w:rsidR="007A73D5" w:rsidRPr="00356D65" w:rsidRDefault="00F757ED" w:rsidP="00D13A9D">
            <w:pPr>
              <w:pStyle w:val="TableBullet1"/>
              <w:rPr>
                <w:rFonts w:cstheme="minorHAnsi"/>
              </w:rPr>
            </w:pPr>
            <w:r w:rsidRPr="00356D65">
              <w:rPr>
                <w:rFonts w:cstheme="minorHAnsi"/>
              </w:rPr>
              <w:t>Provides a cross-check on reported catches for use in stock assessment and can help to curtail residual IUU fishing.</w:t>
            </w:r>
          </w:p>
          <w:p w14:paraId="59806662" w14:textId="77777777" w:rsidR="007A73D5" w:rsidRPr="00356D65" w:rsidRDefault="00F757ED" w:rsidP="00D13A9D">
            <w:pPr>
              <w:pStyle w:val="TableBullet1"/>
              <w:rPr>
                <w:rFonts w:cstheme="minorHAnsi"/>
              </w:rPr>
            </w:pPr>
            <w:r w:rsidRPr="00356D65">
              <w:rPr>
                <w:rFonts w:cstheme="minorHAnsi"/>
              </w:rPr>
              <w:t>Development or expansion of multilateral schemes can be difficult to negotiate with member countries.</w:t>
            </w:r>
          </w:p>
        </w:tc>
        <w:tc>
          <w:tcPr>
            <w:tcW w:w="2108" w:type="pct"/>
            <w:tcMar>
              <w:left w:w="108" w:type="dxa"/>
              <w:right w:w="108" w:type="dxa"/>
            </w:tcMar>
          </w:tcPr>
          <w:p w14:paraId="2DE495F2" w14:textId="77777777" w:rsidR="007A73D5" w:rsidRPr="00356D65" w:rsidRDefault="00F757ED" w:rsidP="00D13A9D">
            <w:pPr>
              <w:pStyle w:val="TableBullet1"/>
              <w:rPr>
                <w:rFonts w:cstheme="minorHAnsi"/>
              </w:rPr>
            </w:pPr>
            <w:r w:rsidRPr="00356D65">
              <w:rPr>
                <w:rFonts w:cstheme="minorHAnsi"/>
              </w:rPr>
              <w:t>Broader coverage and easier to implement than multilateral schemes.</w:t>
            </w:r>
          </w:p>
          <w:p w14:paraId="35591E4F" w14:textId="77777777" w:rsidR="007A73D5" w:rsidRPr="00356D65" w:rsidRDefault="00F757ED" w:rsidP="00D13A9D">
            <w:pPr>
              <w:pStyle w:val="TableBullet1"/>
              <w:rPr>
                <w:rFonts w:cstheme="minorHAnsi"/>
              </w:rPr>
            </w:pPr>
            <w:r w:rsidRPr="00356D65">
              <w:rPr>
                <w:rFonts w:cstheme="minorHAnsi"/>
              </w:rPr>
              <w:t>Risk that IUU product is diverted to other markets without legal provenance controls.</w:t>
            </w:r>
          </w:p>
          <w:p w14:paraId="36EC9BC9" w14:textId="56390AA8" w:rsidR="007A73D5" w:rsidRPr="00356D65" w:rsidRDefault="00F757ED" w:rsidP="00D13A9D">
            <w:pPr>
              <w:pStyle w:val="TableBullet1"/>
              <w:rPr>
                <w:rFonts w:cstheme="minorHAnsi"/>
              </w:rPr>
            </w:pPr>
            <w:bookmarkStart w:id="118" w:name="_Ref129941559"/>
            <w:r w:rsidRPr="00356D65">
              <w:rPr>
                <w:rFonts w:cstheme="minorHAnsi"/>
              </w:rPr>
              <w:t>Does not identify the extent to which IUU fishing is occurring in source fisheries or provide cross-checks on reported catches for use in stock assessments.</w:t>
            </w:r>
          </w:p>
        </w:tc>
      </w:tr>
    </w:tbl>
    <w:p w14:paraId="136AF09E" w14:textId="47483E69" w:rsidR="008411A3" w:rsidRDefault="008411A3" w:rsidP="0072421E">
      <w:pPr>
        <w:pStyle w:val="Caption"/>
        <w:pageBreakBefore/>
      </w:pPr>
      <w:bookmarkStart w:id="119" w:name="_Ref147305881"/>
      <w:bookmarkStart w:id="120" w:name="_Ref147305811"/>
      <w:bookmarkStart w:id="121" w:name="_Toc147828120"/>
      <w:bookmarkEnd w:id="118"/>
      <w:r>
        <w:lastRenderedPageBreak/>
        <w:t>Box A</w:t>
      </w:r>
      <w:fldSimple w:instr=" SEQ Box_A \* ARABIC ">
        <w:r w:rsidR="008C605A">
          <w:rPr>
            <w:noProof/>
          </w:rPr>
          <w:t>3</w:t>
        </w:r>
      </w:fldSimple>
      <w:bookmarkEnd w:id="119"/>
      <w:r>
        <w:t xml:space="preserve"> Illegal logging import controls</w:t>
      </w:r>
      <w:bookmarkEnd w:id="120"/>
      <w:bookmarkEnd w:id="121"/>
    </w:p>
    <w:p w14:paraId="65D4EEBC" w14:textId="77777777" w:rsidR="007A73D5" w:rsidRPr="002349BB" w:rsidRDefault="00F757ED" w:rsidP="00CB6682">
      <w:pPr>
        <w:pStyle w:val="BoxText"/>
        <w:shd w:val="clear" w:color="auto" w:fill="F2F2F2" w:themeFill="background1" w:themeFillShade="F2"/>
        <w:rPr>
          <w:rFonts w:cstheme="minorHAnsi"/>
          <w:szCs w:val="20"/>
        </w:rPr>
      </w:pPr>
      <w:r w:rsidRPr="002349BB">
        <w:rPr>
          <w:rFonts w:cstheme="minorHAnsi"/>
          <w:szCs w:val="20"/>
        </w:rPr>
        <w:t xml:space="preserve">Australia has taken significant steps towards combating illegal logging and promoting trade of legally sourced timber and timber products. In 2012, Australia introduced the </w:t>
      </w:r>
      <w:r w:rsidRPr="002349BB">
        <w:rPr>
          <w:rStyle w:val="Emphasis"/>
          <w:rFonts w:cstheme="minorHAnsi"/>
          <w:szCs w:val="20"/>
        </w:rPr>
        <w:t>Illegal Logging Prohibition Act 2012</w:t>
      </w:r>
      <w:r w:rsidRPr="002349BB">
        <w:rPr>
          <w:rFonts w:cstheme="minorHAnsi"/>
          <w:szCs w:val="20"/>
        </w:rPr>
        <w:t xml:space="preserve"> which seeks to ‘reduce the harmful environmental, social and economic impacts of illegal logging by restricting the importation and sale of illegally logged timber products in Australia’. The Act makes it a criminal offence to import illegally logged timber products, or to process domestically grown raw logs that have been illegally logged.</w:t>
      </w:r>
    </w:p>
    <w:p w14:paraId="34D79B3B" w14:textId="77777777" w:rsidR="007A73D5" w:rsidRPr="002349BB" w:rsidRDefault="00F757ED" w:rsidP="00CB6682">
      <w:pPr>
        <w:pStyle w:val="BoxText"/>
        <w:shd w:val="clear" w:color="auto" w:fill="F2F2F2" w:themeFill="background1" w:themeFillShade="F2"/>
        <w:rPr>
          <w:rFonts w:cstheme="minorHAnsi"/>
          <w:szCs w:val="20"/>
        </w:rPr>
      </w:pPr>
      <w:r w:rsidRPr="002349BB">
        <w:rPr>
          <w:rFonts w:cstheme="minorHAnsi"/>
          <w:szCs w:val="20"/>
        </w:rPr>
        <w:t xml:space="preserve">The Act is supported by the </w:t>
      </w:r>
      <w:r w:rsidRPr="00656507">
        <w:rPr>
          <w:rFonts w:cstheme="minorHAnsi"/>
          <w:i/>
          <w:iCs/>
          <w:szCs w:val="20"/>
        </w:rPr>
        <w:t>Illegal Logging Prohibition Regulation 2012</w:t>
      </w:r>
      <w:r w:rsidRPr="002349BB">
        <w:rPr>
          <w:rFonts w:cstheme="minorHAnsi"/>
          <w:szCs w:val="20"/>
        </w:rPr>
        <w:t>, which requires timber importers and processors to assess their supply chains for the risk of importing or processing illegally harvested timber. This assessment must be completed for each consignment of regulated timber products (as defined by tariff codes) that are imported into Australia, and for raw logs that are domestically grown and processed in Australia. This is referred to in the laws as ‘due diligence’, the specifics of which are set out in the Regulation. The Regulation outlines 5 key steps that regulated entities (importers and processors) must undertake as part of their due diligence:</w:t>
      </w:r>
    </w:p>
    <w:p w14:paraId="4E6B06B7" w14:textId="77777777" w:rsidR="007A73D5" w:rsidRPr="002349BB" w:rsidRDefault="00F757ED" w:rsidP="00CB6682">
      <w:pPr>
        <w:pStyle w:val="BoxTextBullet"/>
        <w:shd w:val="clear" w:color="auto" w:fill="F2F2F2" w:themeFill="background1" w:themeFillShade="F2"/>
        <w:rPr>
          <w:rFonts w:cstheme="minorHAnsi"/>
          <w:szCs w:val="20"/>
        </w:rPr>
      </w:pPr>
      <w:r w:rsidRPr="002349BB">
        <w:rPr>
          <w:rFonts w:cstheme="minorHAnsi"/>
          <w:szCs w:val="20"/>
        </w:rPr>
        <w:t>Establish a due diligence system – documenting steps ensuring non-dealing in illegal timber.</w:t>
      </w:r>
    </w:p>
    <w:p w14:paraId="7AED83FA" w14:textId="77777777" w:rsidR="007A73D5" w:rsidRPr="002349BB" w:rsidRDefault="00F757ED" w:rsidP="00CB6682">
      <w:pPr>
        <w:pStyle w:val="BoxTextBullet"/>
        <w:shd w:val="clear" w:color="auto" w:fill="F2F2F2" w:themeFill="background1" w:themeFillShade="F2"/>
        <w:rPr>
          <w:rFonts w:cstheme="minorHAnsi"/>
          <w:szCs w:val="20"/>
        </w:rPr>
      </w:pPr>
      <w:r w:rsidRPr="002349BB">
        <w:rPr>
          <w:rFonts w:cstheme="minorHAnsi"/>
          <w:szCs w:val="20"/>
        </w:rPr>
        <w:t>Gather relevant information and evidence, confirming origin and legality of the timber contained in the product you intend to import.</w:t>
      </w:r>
    </w:p>
    <w:p w14:paraId="04ED0470" w14:textId="77777777" w:rsidR="007A73D5" w:rsidRPr="002349BB" w:rsidRDefault="00F757ED" w:rsidP="00CB6682">
      <w:pPr>
        <w:pStyle w:val="BoxTextBullet"/>
        <w:shd w:val="clear" w:color="auto" w:fill="F2F2F2" w:themeFill="background1" w:themeFillShade="F2"/>
        <w:rPr>
          <w:rFonts w:cstheme="minorHAnsi"/>
          <w:szCs w:val="20"/>
        </w:rPr>
      </w:pPr>
      <w:r w:rsidRPr="002349BB">
        <w:rPr>
          <w:rFonts w:cstheme="minorHAnsi"/>
          <w:szCs w:val="20"/>
        </w:rPr>
        <w:t>Assess the risk that the product has been illegally logged.</w:t>
      </w:r>
    </w:p>
    <w:p w14:paraId="13CFDE7C" w14:textId="77777777" w:rsidR="007A73D5" w:rsidRPr="002349BB" w:rsidRDefault="00F757ED" w:rsidP="00CB6682">
      <w:pPr>
        <w:pStyle w:val="BoxTextBullet"/>
        <w:shd w:val="clear" w:color="auto" w:fill="F2F2F2" w:themeFill="background1" w:themeFillShade="F2"/>
        <w:rPr>
          <w:rFonts w:cstheme="minorHAnsi"/>
          <w:szCs w:val="20"/>
        </w:rPr>
      </w:pPr>
      <w:r w:rsidRPr="002349BB">
        <w:rPr>
          <w:rFonts w:cstheme="minorHAnsi"/>
          <w:szCs w:val="20"/>
        </w:rPr>
        <w:t>Mitigate the risk of importing illegally logged products.</w:t>
      </w:r>
    </w:p>
    <w:p w14:paraId="2896EB74" w14:textId="77777777" w:rsidR="007A73D5" w:rsidRPr="002349BB" w:rsidRDefault="00F757ED" w:rsidP="00CB6682">
      <w:pPr>
        <w:pStyle w:val="BoxTextBullet"/>
        <w:shd w:val="clear" w:color="auto" w:fill="F2F2F2" w:themeFill="background1" w:themeFillShade="F2"/>
        <w:rPr>
          <w:rFonts w:cstheme="minorHAnsi"/>
          <w:szCs w:val="20"/>
        </w:rPr>
      </w:pPr>
      <w:r w:rsidRPr="002349BB">
        <w:rPr>
          <w:rFonts w:cstheme="minorHAnsi"/>
          <w:szCs w:val="20"/>
        </w:rPr>
        <w:t>Maintain written records – documenting the steps taken.</w:t>
      </w:r>
    </w:p>
    <w:p w14:paraId="40D381A7" w14:textId="77777777" w:rsidR="007A73D5" w:rsidRPr="002349BB" w:rsidRDefault="00F757ED" w:rsidP="00CB6682">
      <w:pPr>
        <w:pStyle w:val="BoxText"/>
        <w:shd w:val="clear" w:color="auto" w:fill="F2F2F2" w:themeFill="background1" w:themeFillShade="F2"/>
        <w:rPr>
          <w:rFonts w:cstheme="minorHAnsi"/>
          <w:szCs w:val="20"/>
        </w:rPr>
      </w:pPr>
      <w:r w:rsidRPr="002349BB">
        <w:rPr>
          <w:rFonts w:cstheme="minorHAnsi"/>
          <w:szCs w:val="20"/>
        </w:rPr>
        <w:t>While the regulated entity (timber importer or processor) is responsible for meeting the due diligence requirements, other entities are impacted by the laws. These are primarily overseas suppliers and customs brokers who play a role in helping clients complete their due diligence and trace timber through the supply chain back to the source. The laws-regulated community is diverse, covering a range of timber and non-timber industry sectors and a range of business sizes.</w:t>
      </w:r>
    </w:p>
    <w:p w14:paraId="33F1996E" w14:textId="70F8D174" w:rsidR="002B0E57" w:rsidRPr="002349BB" w:rsidRDefault="00F757ED" w:rsidP="00CB6682">
      <w:pPr>
        <w:pStyle w:val="BoxText"/>
        <w:shd w:val="clear" w:color="auto" w:fill="F2F2F2" w:themeFill="background1" w:themeFillShade="F2"/>
        <w:rPr>
          <w:rFonts w:cstheme="minorHAnsi"/>
          <w:szCs w:val="20"/>
        </w:rPr>
      </w:pPr>
      <w:r w:rsidRPr="002349BB">
        <w:rPr>
          <w:rFonts w:cstheme="minorHAnsi"/>
          <w:szCs w:val="20"/>
        </w:rPr>
        <w:t>While the due diligence model serves well in regulating illegal timber imports—aided by stable forest locations and established regulatory due diligence frameworks—its application to the seafood industry is less straightforward. Seafood supply chains are</w:t>
      </w:r>
      <w:r w:rsidR="005B3A49">
        <w:rPr>
          <w:rFonts w:cstheme="minorHAnsi"/>
          <w:szCs w:val="20"/>
        </w:rPr>
        <w:t xml:space="preserve"> dynamic</w:t>
      </w:r>
      <w:r w:rsidR="00424457">
        <w:rPr>
          <w:rFonts w:cstheme="minorHAnsi"/>
          <w:szCs w:val="20"/>
        </w:rPr>
        <w:t>,</w:t>
      </w:r>
      <w:r w:rsidRPr="002349BB">
        <w:rPr>
          <w:rFonts w:cstheme="minorHAnsi"/>
          <w:szCs w:val="20"/>
        </w:rPr>
        <w:t xml:space="preserve"> complex and opaque, making risk evaluations more challenging. Additionally, variable catch areas and perishability of seafood create time-sensitive constraints that further hinder the feasibility of comprehensive due diligence checks. In accordance, both EU and US regulations adopt a due diligence model for timber products but a traceability-focused approach for seafood imports. This regulatory stance aligns with the </w:t>
      </w:r>
      <w:r w:rsidRPr="000326E7">
        <w:rPr>
          <w:rFonts w:cstheme="minorHAnsi"/>
          <w:szCs w:val="20"/>
        </w:rPr>
        <w:t>department</w:t>
      </w:r>
      <w:r w:rsidR="00B32C8F" w:rsidRPr="000326E7">
        <w:rPr>
          <w:rFonts w:cstheme="minorHAnsi"/>
          <w:szCs w:val="20"/>
        </w:rPr>
        <w:t>’</w:t>
      </w:r>
      <w:r w:rsidRPr="000326E7">
        <w:rPr>
          <w:rFonts w:cstheme="minorHAnsi"/>
          <w:szCs w:val="20"/>
        </w:rPr>
        <w:t xml:space="preserve">s </w:t>
      </w:r>
      <w:r w:rsidR="0038646A" w:rsidRPr="000326E7">
        <w:rPr>
          <w:rFonts w:cstheme="minorHAnsi"/>
          <w:szCs w:val="20"/>
        </w:rPr>
        <w:t>assessment</w:t>
      </w:r>
      <w:r w:rsidRPr="000326E7">
        <w:rPr>
          <w:rFonts w:cstheme="minorHAnsi"/>
          <w:szCs w:val="20"/>
        </w:rPr>
        <w:t xml:space="preserve">, which holds </w:t>
      </w:r>
      <w:r w:rsidR="00891A15" w:rsidRPr="000326E7">
        <w:rPr>
          <w:rFonts w:cstheme="minorHAnsi"/>
          <w:szCs w:val="20"/>
        </w:rPr>
        <w:t>that implementing due diligence requirements will pose a significant challenge for the many micro and small-sized importers who might lack the necessary resources and expertise</w:t>
      </w:r>
      <w:r w:rsidR="00891A15" w:rsidRPr="00891A15">
        <w:rPr>
          <w:rFonts w:cstheme="minorHAnsi"/>
          <w:szCs w:val="20"/>
        </w:rPr>
        <w:t>.</w:t>
      </w:r>
      <w:r w:rsidRPr="002349BB">
        <w:rPr>
          <w:rFonts w:cstheme="minorHAnsi"/>
          <w:szCs w:val="20"/>
        </w:rPr>
        <w:t xml:space="preserve"> </w:t>
      </w:r>
    </w:p>
    <w:p w14:paraId="64B1BBE7" w14:textId="71D891FE" w:rsidR="007A73D5" w:rsidRPr="002349BB" w:rsidRDefault="00F757ED" w:rsidP="00CB6682">
      <w:pPr>
        <w:pStyle w:val="BoxSource"/>
        <w:shd w:val="clear" w:color="auto" w:fill="F2F2F2" w:themeFill="background1" w:themeFillShade="F2"/>
      </w:pPr>
      <w:bookmarkStart w:id="122" w:name="_Toc430782161"/>
      <w:r w:rsidRPr="002349BB">
        <w:t>Source: DAFF 2023a</w:t>
      </w:r>
    </w:p>
    <w:p w14:paraId="54F477E5" w14:textId="77777777" w:rsidR="007A73D5" w:rsidRPr="00356D65" w:rsidRDefault="00F757ED" w:rsidP="006007FA">
      <w:pPr>
        <w:pStyle w:val="Heading2"/>
        <w:numPr>
          <w:ilvl w:val="0"/>
          <w:numId w:val="0"/>
        </w:numPr>
        <w:ind w:left="720" w:hanging="720"/>
      </w:pPr>
      <w:bookmarkStart w:id="123" w:name="_Toc132794315"/>
      <w:bookmarkStart w:id="124" w:name="_Toc152749455"/>
      <w:bookmarkStart w:id="125" w:name="_Hlk132105280"/>
      <w:r w:rsidRPr="00356D65">
        <w:lastRenderedPageBreak/>
        <w:t>References</w:t>
      </w:r>
      <w:bookmarkEnd w:id="123"/>
      <w:bookmarkEnd w:id="124"/>
    </w:p>
    <w:p w14:paraId="41A86D00" w14:textId="77777777" w:rsidR="007A73D5" w:rsidRPr="00356D65" w:rsidRDefault="00F757ED" w:rsidP="00DC0248">
      <w:pPr>
        <w:rPr>
          <w:rFonts w:cstheme="minorHAnsi"/>
        </w:rPr>
      </w:pPr>
      <w:bookmarkStart w:id="126" w:name="_Hlk132362167"/>
      <w:r w:rsidRPr="00356D65">
        <w:rPr>
          <w:rFonts w:cstheme="minorHAnsi"/>
        </w:rPr>
        <w:t>ABARES 2022, Australian fisheries and aquaculture statistics 2021, Australian Bureau of Agricultural and Resource Economics and Sciences, Canberra, accessed 8 February 2023.</w:t>
      </w:r>
    </w:p>
    <w:p w14:paraId="756A668C" w14:textId="77777777" w:rsidR="007A73D5" w:rsidRPr="00356D65" w:rsidRDefault="00F757ED" w:rsidP="00DC0248">
      <w:pPr>
        <w:rPr>
          <w:rFonts w:cstheme="minorHAnsi"/>
        </w:rPr>
      </w:pPr>
      <w:r w:rsidRPr="00356D65">
        <w:rPr>
          <w:rFonts w:cstheme="minorHAnsi"/>
        </w:rPr>
        <w:t>ABS 2022, Information Consultancy Services, 2007, cat. no. 9920.0, Canberra, November, accessed 16 December 2022.</w:t>
      </w:r>
    </w:p>
    <w:p w14:paraId="0DED08FD" w14:textId="77777777" w:rsidR="007A73D5" w:rsidRDefault="00F757ED" w:rsidP="00DC0248">
      <w:pPr>
        <w:rPr>
          <w:rFonts w:cstheme="minorHAnsi"/>
        </w:rPr>
      </w:pPr>
      <w:r w:rsidRPr="00356D65">
        <w:rPr>
          <w:rFonts w:cstheme="minorHAnsi"/>
        </w:rPr>
        <w:t xml:space="preserve">Agnew, DJ, Pearce, J, Pramod, G, Peatman, T, Watson, R, Beddington, JR &amp; Pitcher, T 2009, Estimating the Worldwide Extent of Illegal Fishing, </w:t>
      </w:r>
      <w:r w:rsidRPr="00356D65">
        <w:rPr>
          <w:rFonts w:cstheme="minorHAnsi"/>
          <w:i/>
          <w:iCs/>
        </w:rPr>
        <w:t xml:space="preserve">PloS one, </w:t>
      </w:r>
      <w:r w:rsidRPr="00356D65">
        <w:rPr>
          <w:rFonts w:cstheme="minorHAnsi"/>
        </w:rPr>
        <w:t>vol. 4, no. 2, accessed 14 January 2023.</w:t>
      </w:r>
    </w:p>
    <w:p w14:paraId="396BA638" w14:textId="689D4709" w:rsidR="0090271B" w:rsidRDefault="0090271B" w:rsidP="00DC0248">
      <w:pPr>
        <w:rPr>
          <w:rFonts w:cstheme="minorHAnsi"/>
        </w:rPr>
      </w:pPr>
      <w:r w:rsidRPr="0090271B">
        <w:rPr>
          <w:rFonts w:cstheme="minorHAnsi"/>
        </w:rPr>
        <w:t>Blomquist, J, et al. 2015, Price Premiums for Providing Eco-labelled Seafood: Evidence from MSC-certified Cod in Sweden, Journal of Agricultural Economics, vol. 66, no. 3, pp.690-704, access 9 June 2023</w:t>
      </w:r>
    </w:p>
    <w:p w14:paraId="79D7B43B" w14:textId="6F4FE537" w:rsidR="00D004F7" w:rsidRPr="00356D65" w:rsidRDefault="00D004F7" w:rsidP="00DC0248">
      <w:pPr>
        <w:rPr>
          <w:rFonts w:cstheme="minorHAnsi"/>
        </w:rPr>
      </w:pPr>
      <w:r w:rsidRPr="00D004F7">
        <w:rPr>
          <w:rFonts w:cstheme="minorHAnsi"/>
        </w:rPr>
        <w:t xml:space="preserve">Asche, F., Bronnmann, J., &amp; Cojocaru, A. L. (2021). The value of responsibly farmed fish: A hedonic price study of ASC-certified whitefish. Ecological Economics, </w:t>
      </w:r>
      <w:r w:rsidR="00212185">
        <w:rPr>
          <w:rFonts w:cstheme="minorHAnsi"/>
        </w:rPr>
        <w:t xml:space="preserve">vol </w:t>
      </w:r>
      <w:r w:rsidRPr="00D004F7">
        <w:rPr>
          <w:rFonts w:cstheme="minorHAnsi"/>
        </w:rPr>
        <w:t>188,</w:t>
      </w:r>
      <w:r w:rsidR="00212185" w:rsidRPr="00212185">
        <w:rPr>
          <w:rFonts w:cstheme="minorHAnsi"/>
        </w:rPr>
        <w:t xml:space="preserve"> </w:t>
      </w:r>
      <w:r w:rsidR="00212185" w:rsidRPr="0090271B">
        <w:rPr>
          <w:rFonts w:cstheme="minorHAnsi"/>
        </w:rPr>
        <w:t xml:space="preserve">access </w:t>
      </w:r>
      <w:r w:rsidR="00212185">
        <w:rPr>
          <w:rFonts w:cstheme="minorHAnsi"/>
        </w:rPr>
        <w:t>20</w:t>
      </w:r>
      <w:r w:rsidR="00212185" w:rsidRPr="0090271B">
        <w:rPr>
          <w:rFonts w:cstheme="minorHAnsi"/>
        </w:rPr>
        <w:t xml:space="preserve"> </w:t>
      </w:r>
      <w:r w:rsidR="00212185">
        <w:rPr>
          <w:rFonts w:cstheme="minorHAnsi"/>
        </w:rPr>
        <w:t>October</w:t>
      </w:r>
      <w:r w:rsidR="00212185" w:rsidRPr="0090271B">
        <w:rPr>
          <w:rFonts w:cstheme="minorHAnsi"/>
        </w:rPr>
        <w:t xml:space="preserve"> 2023</w:t>
      </w:r>
    </w:p>
    <w:p w14:paraId="597E9CC3" w14:textId="77777777" w:rsidR="007A73D5" w:rsidRPr="00356D65" w:rsidRDefault="00F757ED" w:rsidP="00DC0248">
      <w:pPr>
        <w:rPr>
          <w:rFonts w:cstheme="minorHAnsi"/>
          <w:lang w:eastAsia="ja-JP"/>
        </w:rPr>
      </w:pPr>
      <w:r w:rsidRPr="00356D65">
        <w:rPr>
          <w:rFonts w:cstheme="minorHAnsi"/>
          <w:lang w:eastAsia="ja-JP"/>
        </w:rPr>
        <w:t xml:space="preserve">Cabral, RB, Mayorga, J, Clemence, M, Lynham, J, Koeshendrajana, S, Muawanah, U, Nugroho D, Anna Z, Mira, Ghofar, A, Zulbainarni, N, Gaines, SD, Costello C 2018, Rapid and lasting gains from solving illegal fishing, </w:t>
      </w:r>
      <w:r w:rsidRPr="00356D65">
        <w:rPr>
          <w:rFonts w:cstheme="minorHAnsi"/>
          <w:i/>
          <w:iCs/>
          <w:lang w:eastAsia="ja-JP"/>
        </w:rPr>
        <w:t>Nature Ecology &amp; Evolution</w:t>
      </w:r>
      <w:r w:rsidRPr="00356D65">
        <w:rPr>
          <w:rFonts w:cstheme="minorHAnsi"/>
          <w:lang w:eastAsia="ja-JP"/>
        </w:rPr>
        <w:t>, March, vol. 2, no. 4 650–58, DOI: 10.1038/s41559-018-0499-1, accessed 6 February 2023.</w:t>
      </w:r>
    </w:p>
    <w:p w14:paraId="6950D049" w14:textId="77777777" w:rsidR="007A73D5" w:rsidRPr="00356D65" w:rsidRDefault="00F757ED" w:rsidP="00DC0248">
      <w:pPr>
        <w:rPr>
          <w:rFonts w:cstheme="minorHAnsi"/>
        </w:rPr>
      </w:pPr>
      <w:r w:rsidRPr="00356D65">
        <w:rPr>
          <w:rFonts w:cstheme="minorHAnsi"/>
        </w:rPr>
        <w:t>CCAMLR 2017, Catch documentation schemes, Convention for the Conservation of Antarctic Marine Living Resources, Hobart, accessed 20 January 2023.</w:t>
      </w:r>
    </w:p>
    <w:p w14:paraId="5C536C7D" w14:textId="77777777" w:rsidR="007A73D5" w:rsidRPr="00356D65" w:rsidRDefault="00F757ED" w:rsidP="00DC0248">
      <w:pPr>
        <w:rPr>
          <w:rFonts w:cstheme="minorHAnsi"/>
        </w:rPr>
      </w:pPr>
      <w:r w:rsidRPr="00356D65">
        <w:rPr>
          <w:rFonts w:cstheme="minorHAnsi"/>
        </w:rPr>
        <w:t xml:space="preserve">Codex Alimentarius 1995, </w:t>
      </w:r>
      <w:r w:rsidRPr="00356D65">
        <w:rPr>
          <w:rStyle w:val="Hyperlink"/>
          <w:rFonts w:cstheme="minorHAnsi"/>
          <w:sz w:val="20"/>
          <w:szCs w:val="20"/>
        </w:rPr>
        <w:t>Principles for Food Import and Export Inspection and Certification CAC/GL 20-1995</w:t>
      </w:r>
      <w:r w:rsidRPr="00356D65">
        <w:rPr>
          <w:rFonts w:cstheme="minorHAnsi"/>
        </w:rPr>
        <w:t xml:space="preserve"> Codex Committee on Food Import and Export Inspection and Certification Systems, Rome, accessed 24 February 2023.</w:t>
      </w:r>
    </w:p>
    <w:p w14:paraId="0775EDCD" w14:textId="20D3186C" w:rsidR="007A73D5" w:rsidRPr="00356D65" w:rsidRDefault="00F757ED" w:rsidP="00DC0248">
      <w:pPr>
        <w:rPr>
          <w:rFonts w:cstheme="minorHAnsi"/>
        </w:rPr>
      </w:pPr>
      <w:r w:rsidRPr="00356D65">
        <w:rPr>
          <w:rFonts w:cstheme="minorHAnsi"/>
        </w:rPr>
        <w:t xml:space="preserve">Coit, J,&amp; Spinard, RW 2021, </w:t>
      </w:r>
      <w:bookmarkStart w:id="127" w:name="OLE_LINK1"/>
      <w:r w:rsidRPr="00356D65">
        <w:rPr>
          <w:rFonts w:cstheme="minorHAnsi"/>
        </w:rPr>
        <w:t>Report to Congress: Improving International Fisheries Management</w:t>
      </w:r>
      <w:bookmarkEnd w:id="127"/>
      <w:r w:rsidRPr="00356D65">
        <w:rPr>
          <w:rFonts w:cstheme="minorHAnsi"/>
        </w:rPr>
        <w:t>, National Oceanic and Atmospheric Administration, Washington D.C, accessed 7 March 2023.</w:t>
      </w:r>
    </w:p>
    <w:p w14:paraId="523084A6" w14:textId="77777777" w:rsidR="007A73D5" w:rsidRPr="00356D65" w:rsidRDefault="00F757ED" w:rsidP="00DC0248">
      <w:pPr>
        <w:rPr>
          <w:rFonts w:cstheme="minorHAnsi"/>
        </w:rPr>
      </w:pPr>
      <w:r w:rsidRPr="00356D65">
        <w:rPr>
          <w:rFonts w:cstheme="minorHAnsi"/>
        </w:rPr>
        <w:t>Coles 2023, Coles seafood, Coles, Hawthorn East, accessed 21 March 2023.</w:t>
      </w:r>
    </w:p>
    <w:p w14:paraId="2A5DB078" w14:textId="77777777" w:rsidR="007A73D5" w:rsidRPr="00E94512" w:rsidRDefault="00F757ED" w:rsidP="00DC0248">
      <w:pPr>
        <w:rPr>
          <w:rFonts w:cstheme="minorHAnsi"/>
        </w:rPr>
      </w:pPr>
      <w:r w:rsidRPr="00356D65">
        <w:rPr>
          <w:rFonts w:cstheme="minorHAnsi"/>
        </w:rPr>
        <w:t>DAFF 2015, Australia's seafood trade: Updated January 2015, Australian Government Department of Agriculture, Canberra, accessed 16 January 2023.</w:t>
      </w:r>
    </w:p>
    <w:p w14:paraId="6747AF1A" w14:textId="11BA631D" w:rsidR="007A73D5" w:rsidRPr="006007FA" w:rsidRDefault="006007FA" w:rsidP="006007FA">
      <w:pPr>
        <w:rPr>
          <w:rFonts w:cstheme="minorHAnsi"/>
        </w:rPr>
      </w:pPr>
      <w:r>
        <w:t>——</w:t>
      </w:r>
      <w:r w:rsidR="00F757ED" w:rsidRPr="006007FA">
        <w:rPr>
          <w:rFonts w:cstheme="minorHAnsi"/>
        </w:rPr>
        <w:t>2023a, Illegal Logging, Australian Department of Agriculture Fisheries and Forestry, Canberra, accessed 17 March 2023.</w:t>
      </w:r>
    </w:p>
    <w:p w14:paraId="44156B89" w14:textId="36791345" w:rsidR="007A73D5" w:rsidRDefault="006007FA" w:rsidP="00DC0248">
      <w:pPr>
        <w:rPr>
          <w:rFonts w:cstheme="minorHAnsi"/>
        </w:rPr>
      </w:pPr>
      <w:bookmarkStart w:id="128" w:name="_Hlk132282857"/>
      <w:r>
        <w:t>——</w:t>
      </w:r>
      <w:bookmarkEnd w:id="128"/>
      <w:r w:rsidR="00F757ED" w:rsidRPr="00356D65">
        <w:rPr>
          <w:rFonts w:cstheme="minorHAnsi"/>
        </w:rPr>
        <w:t>2023b, Steps Australia has taken to address illegal fishing, Australian Department of Agriculture Fisheries and Forestry, Canberra, accessed 20 January 2023.</w:t>
      </w:r>
    </w:p>
    <w:p w14:paraId="1AD15506" w14:textId="544C14A9" w:rsidR="006343A2" w:rsidRPr="00356D65" w:rsidRDefault="006343A2" w:rsidP="00DC0248">
      <w:pPr>
        <w:rPr>
          <w:rFonts w:cstheme="minorHAnsi"/>
        </w:rPr>
      </w:pPr>
      <w:bookmarkStart w:id="129" w:name="_Hlk146799852"/>
      <w:r>
        <w:rPr>
          <w:rFonts w:cstheme="minorHAnsi"/>
        </w:rPr>
        <w:t>DCCEEW 2021</w:t>
      </w:r>
      <w:bookmarkEnd w:id="129"/>
      <w:r>
        <w:rPr>
          <w:rFonts w:cstheme="minorHAnsi"/>
        </w:rPr>
        <w:fldChar w:fldCharType="begin"/>
      </w:r>
      <w:r>
        <w:rPr>
          <w:rFonts w:cstheme="minorHAnsi"/>
        </w:rPr>
        <w:instrText xml:space="preserve"> HYPERLINK "https://www.dcceew.gov.au/environment/wildlife-trade/cites" </w:instrText>
      </w:r>
      <w:r>
        <w:rPr>
          <w:rFonts w:cstheme="minorHAnsi"/>
        </w:rPr>
      </w:r>
      <w:r>
        <w:rPr>
          <w:rFonts w:cstheme="minorHAnsi"/>
        </w:rPr>
        <w:fldChar w:fldCharType="separate"/>
      </w:r>
      <w:r w:rsidRPr="006343A2">
        <w:rPr>
          <w:rStyle w:val="Hyperlink"/>
          <w:rFonts w:cstheme="minorHAnsi"/>
        </w:rPr>
        <w:t>, Convention on International Trade in Endangered Species of Wild Fauna And Flora (CITES)</w:t>
      </w:r>
      <w:r>
        <w:rPr>
          <w:rFonts w:cstheme="minorHAnsi"/>
        </w:rPr>
        <w:fldChar w:fldCharType="end"/>
      </w:r>
      <w:r>
        <w:rPr>
          <w:rFonts w:cstheme="minorHAnsi"/>
        </w:rPr>
        <w:t xml:space="preserve">, </w:t>
      </w:r>
      <w:r w:rsidRPr="006343A2">
        <w:rPr>
          <w:rFonts w:cstheme="minorHAnsi"/>
        </w:rPr>
        <w:t>Department of Climate Change, Energy, the Environment and Water</w:t>
      </w:r>
      <w:r>
        <w:rPr>
          <w:rFonts w:cstheme="minorHAnsi"/>
        </w:rPr>
        <w:t xml:space="preserve">, Canberra, accessed </w:t>
      </w:r>
      <w:r w:rsidR="00E94512">
        <w:rPr>
          <w:rFonts w:cstheme="minorHAnsi"/>
        </w:rPr>
        <w:t>5 June 2023.</w:t>
      </w:r>
    </w:p>
    <w:p w14:paraId="04CB409D" w14:textId="77777777" w:rsidR="007A73D5" w:rsidRPr="00356D65" w:rsidRDefault="00F757ED" w:rsidP="00DC0248">
      <w:pPr>
        <w:rPr>
          <w:rFonts w:cstheme="minorHAnsi"/>
        </w:rPr>
      </w:pPr>
      <w:r w:rsidRPr="00356D65">
        <w:rPr>
          <w:rFonts w:cstheme="minorHAnsi"/>
        </w:rPr>
        <w:lastRenderedPageBreak/>
        <w:t>DG MARE 2023a, Illegal fishing, European Commission Directorate-General for Maritime Affairs and Fisheries, Brussels, accessed 23 February 2023.</w:t>
      </w:r>
    </w:p>
    <w:p w14:paraId="047A7259" w14:textId="5DE51FB2" w:rsidR="007A73D5" w:rsidRPr="00356D65" w:rsidRDefault="006007FA" w:rsidP="00DC0248">
      <w:pPr>
        <w:rPr>
          <w:rFonts w:cstheme="minorHAnsi"/>
        </w:rPr>
      </w:pPr>
      <w:r>
        <w:t>——</w:t>
      </w:r>
      <w:r w:rsidR="00F757ED" w:rsidRPr="00356D65">
        <w:rPr>
          <w:rFonts w:cstheme="minorHAnsi"/>
        </w:rPr>
        <w:t>2023b, Regional fisheries management organisations (RFMOs), European Commission Directorate-General for Maritime Affairs and Fisheries, Brussels, accessed 23 February 2023.</w:t>
      </w:r>
    </w:p>
    <w:p w14:paraId="7D07E285" w14:textId="7A80DBDE" w:rsidR="007547F1" w:rsidRPr="00356D65" w:rsidRDefault="007547F1" w:rsidP="00DC0248">
      <w:pPr>
        <w:rPr>
          <w:rFonts w:cstheme="minorHAnsi"/>
        </w:rPr>
      </w:pPr>
      <w:r w:rsidRPr="00356D65">
        <w:rPr>
          <w:rFonts w:cstheme="minorHAnsi"/>
        </w:rPr>
        <w:t>EFJ, 2023, How illegal fishing and human rights abuses in Korea’s fisheries imports go undetected, Environmental Justice Foundation, access 24 August 2023.</w:t>
      </w:r>
    </w:p>
    <w:p w14:paraId="6881735B" w14:textId="757DFAB5" w:rsidR="007A73D5" w:rsidRPr="00356D65" w:rsidRDefault="00F757ED" w:rsidP="00DC0248">
      <w:pPr>
        <w:rPr>
          <w:rFonts w:cstheme="minorHAnsi"/>
        </w:rPr>
      </w:pPr>
      <w:r w:rsidRPr="00356D65">
        <w:rPr>
          <w:rFonts w:cstheme="minorHAnsi"/>
        </w:rPr>
        <w:t>EPRS 2022a, Illegal, unreported and unregulated (IUU) fishing, European Parliamentary Research Service, Brussels, accessed 27 March 2023.</w:t>
      </w:r>
    </w:p>
    <w:p w14:paraId="49335EA6" w14:textId="39FDE381" w:rsidR="007A73D5" w:rsidRPr="00356D65" w:rsidRDefault="006007FA" w:rsidP="00DC0248">
      <w:pPr>
        <w:rPr>
          <w:rFonts w:cstheme="minorHAnsi"/>
        </w:rPr>
      </w:pPr>
      <w:r>
        <w:t>——</w:t>
      </w:r>
      <w:r w:rsidR="00F757ED" w:rsidRPr="00356D65">
        <w:rPr>
          <w:rFonts w:cstheme="minorHAnsi"/>
        </w:rPr>
        <w:t>2022b, Illegal, unreported and unregulated (IUU) fishing Infographic, European Parliamentary Research Service, Brussels, accessed 28 March 2023.</w:t>
      </w:r>
    </w:p>
    <w:p w14:paraId="52C2D20E" w14:textId="77777777" w:rsidR="007A73D5" w:rsidRPr="00356D65" w:rsidRDefault="00F757ED" w:rsidP="00DC0248">
      <w:pPr>
        <w:rPr>
          <w:rFonts w:cstheme="minorHAnsi"/>
        </w:rPr>
      </w:pPr>
      <w:r w:rsidRPr="00356D65">
        <w:rPr>
          <w:rFonts w:cstheme="minorHAnsi"/>
        </w:rPr>
        <w:t>EU IUU Coalition 2019, Achieving Transparency and Combating IUU Fishing in RFMOs: Reinforcing the EU's multilateral actions to promote best practices, EU IUU Coalition, accessed 8 March 2023.</w:t>
      </w:r>
    </w:p>
    <w:p w14:paraId="1701556E" w14:textId="5C0D9EA8" w:rsidR="007A73D5" w:rsidRPr="00356D65" w:rsidRDefault="006007FA" w:rsidP="00DC0248">
      <w:pPr>
        <w:rPr>
          <w:rFonts w:cstheme="minorHAnsi"/>
        </w:rPr>
      </w:pPr>
      <w:r>
        <w:t>——</w:t>
      </w:r>
      <w:r w:rsidR="00F757ED" w:rsidRPr="00356D65">
        <w:rPr>
          <w:rFonts w:cstheme="minorHAnsi"/>
        </w:rPr>
        <w:t>2020,</w:t>
      </w:r>
      <w:r w:rsidR="00F757ED" w:rsidRPr="00356D65">
        <w:rPr>
          <w:rFonts w:cstheme="minorHAnsi"/>
          <w:lang w:eastAsia="ja-JP"/>
        </w:rPr>
        <w:t xml:space="preserve"> </w:t>
      </w:r>
      <w:r w:rsidR="00F757ED" w:rsidRPr="00356D65">
        <w:rPr>
          <w:rStyle w:val="Hyperlink"/>
          <w:rFonts w:cstheme="minorHAnsi"/>
          <w:sz w:val="20"/>
          <w:szCs w:val="20"/>
        </w:rPr>
        <w:t>A comparative study of key data elements in import control schemes aimed at tackling illegal, unreported and unregulated fishing in the top three seafood markets: the European Union, the United States and Japan</w:t>
      </w:r>
      <w:r w:rsidR="00F757ED" w:rsidRPr="00356D65">
        <w:rPr>
          <w:rFonts w:cstheme="minorHAnsi"/>
        </w:rPr>
        <w:t>, The Environmental Justice Foundation, Oceana, The Nature Conservancy, The Pew Charitable Trusts and World Wildlife Fund, accessed 20 February 2023.</w:t>
      </w:r>
    </w:p>
    <w:p w14:paraId="2937177B" w14:textId="77777777" w:rsidR="007A73D5" w:rsidRPr="00356D65" w:rsidRDefault="00F757ED" w:rsidP="00DC0248">
      <w:pPr>
        <w:rPr>
          <w:rFonts w:cstheme="minorHAnsi"/>
        </w:rPr>
      </w:pPr>
      <w:r w:rsidRPr="00356D65">
        <w:rPr>
          <w:rFonts w:cstheme="minorHAnsi"/>
        </w:rPr>
        <w:t>European Commission 2009, Commission Regulation (EC) No 1010/2009, Official Journal of the European Union, accessed 8 March 2023.</w:t>
      </w:r>
    </w:p>
    <w:p w14:paraId="418C9E34" w14:textId="77777777" w:rsidR="007A73D5" w:rsidRPr="00356D65" w:rsidRDefault="00F757ED" w:rsidP="00DC0248">
      <w:pPr>
        <w:rPr>
          <w:rFonts w:cstheme="minorHAnsi"/>
        </w:rPr>
      </w:pPr>
      <w:r w:rsidRPr="00356D65">
        <w:rPr>
          <w:rFonts w:cstheme="minorHAnsi"/>
        </w:rPr>
        <w:t>European Court of Auditors 2022, Special report: EU action to combat illegal fishing - Control systems in place but weakened by uneven checks and sanctions by Member States, European Court of Auditors, Luxembourg accessed 8 March 2023.</w:t>
      </w:r>
    </w:p>
    <w:p w14:paraId="4A9E0689" w14:textId="77777777" w:rsidR="007A73D5" w:rsidRPr="00356D65" w:rsidRDefault="00F757ED" w:rsidP="00DC0248">
      <w:pPr>
        <w:rPr>
          <w:rFonts w:cstheme="minorHAnsi"/>
        </w:rPr>
      </w:pPr>
      <w:r w:rsidRPr="00356D65">
        <w:rPr>
          <w:rFonts w:cstheme="minorHAnsi"/>
        </w:rPr>
        <w:t>Fair Catch Alliance 2023, Same Rules for All Seafood, Minderoo Foundation Flourishing Oceans Initiative, Perth, accessed 23 February 2023.</w:t>
      </w:r>
    </w:p>
    <w:p w14:paraId="2B6D80D9" w14:textId="77777777" w:rsidR="007A73D5" w:rsidRPr="00356D65" w:rsidRDefault="00F757ED" w:rsidP="00DC0248">
      <w:pPr>
        <w:rPr>
          <w:rFonts w:cstheme="minorHAnsi"/>
        </w:rPr>
      </w:pPr>
      <w:r w:rsidRPr="00356D65">
        <w:rPr>
          <w:rFonts w:cstheme="minorHAnsi"/>
        </w:rPr>
        <w:t>FAO 1993, UN Food and Agriculture Organisation, Agreement to Promote Compliance with International Conservation and Management Measures by Fishing Vessels on the High Seas, November 1993, accessed 22 February 2023.</w:t>
      </w:r>
    </w:p>
    <w:p w14:paraId="22F4DED3" w14:textId="118C8839" w:rsidR="007A73D5" w:rsidRPr="00356D65" w:rsidRDefault="006007FA" w:rsidP="00DC0248">
      <w:pPr>
        <w:rPr>
          <w:rFonts w:cstheme="minorHAnsi"/>
        </w:rPr>
      </w:pPr>
      <w:r>
        <w:t>——</w:t>
      </w:r>
      <w:r w:rsidR="00F757ED" w:rsidRPr="00356D65">
        <w:rPr>
          <w:rFonts w:cstheme="minorHAnsi"/>
          <w:lang w:eastAsia="ja-JP"/>
        </w:rPr>
        <w:t xml:space="preserve">2001, </w:t>
      </w:r>
      <w:r w:rsidR="00F757ED" w:rsidRPr="00356D65">
        <w:rPr>
          <w:rFonts w:cstheme="minorHAnsi"/>
        </w:rPr>
        <w:t>International Plan Of Action To Prevent, Deter And Eliminate Illegal, Unreported And Unregulated Fishing, The Food and Agriculture Organisation of the United Nations, Rome, accessed 20 February 2023.</w:t>
      </w:r>
    </w:p>
    <w:p w14:paraId="2714FDE6" w14:textId="5752A97B" w:rsidR="007A73D5" w:rsidRPr="00356D65" w:rsidRDefault="006007FA" w:rsidP="00DC0248">
      <w:pPr>
        <w:rPr>
          <w:rFonts w:cstheme="minorHAnsi"/>
        </w:rPr>
      </w:pPr>
      <w:r>
        <w:t>——</w:t>
      </w:r>
      <w:r w:rsidR="00F757ED" w:rsidRPr="00356D65">
        <w:rPr>
          <w:rFonts w:cstheme="minorHAnsi"/>
        </w:rPr>
        <w:t>2016, Agreement on Port State Measures to Prevent, Deter and Eliminate Illegal, Unreported and Unregulated Fishing, The Food and Agriculture Organisation of the United Nations, Rome, accessed 20 February 2023.</w:t>
      </w:r>
    </w:p>
    <w:p w14:paraId="6B5D31B3" w14:textId="193CA50F" w:rsidR="007A73D5" w:rsidRPr="00356D65" w:rsidRDefault="006007FA" w:rsidP="00DC0248">
      <w:pPr>
        <w:rPr>
          <w:rFonts w:cstheme="minorHAnsi"/>
        </w:rPr>
      </w:pPr>
      <w:r>
        <w:t>——</w:t>
      </w:r>
      <w:r w:rsidR="00F757ED" w:rsidRPr="00356D65">
        <w:rPr>
          <w:rFonts w:cstheme="minorHAnsi"/>
        </w:rPr>
        <w:t>2016, Seafood traceability systems – gap analysis and inconsistencies in standards and norm , The Food and Agriculture Organisation of the United Nations, Rome, accessed 10 February 2023.</w:t>
      </w:r>
    </w:p>
    <w:p w14:paraId="7148955D" w14:textId="4694EDF7" w:rsidR="007A73D5" w:rsidRPr="00356D65" w:rsidRDefault="006007FA" w:rsidP="00DC0248">
      <w:pPr>
        <w:rPr>
          <w:rFonts w:cstheme="minorHAnsi"/>
        </w:rPr>
      </w:pPr>
      <w:r>
        <w:t>——</w:t>
      </w:r>
      <w:r w:rsidR="00F757ED" w:rsidRPr="00356D65">
        <w:rPr>
          <w:rFonts w:cstheme="minorHAnsi"/>
        </w:rPr>
        <w:t>2022a, The State of World Fisheries and Aquaculture 2022 Towards Blue Transformation, The Food and Agriculture Organisation of the United Nations, Rome, accessed 20 March 2023.</w:t>
      </w:r>
    </w:p>
    <w:p w14:paraId="0896FC03" w14:textId="5A79FB70" w:rsidR="007A73D5" w:rsidRPr="00356D65" w:rsidRDefault="006007FA" w:rsidP="00DC0248">
      <w:pPr>
        <w:rPr>
          <w:rFonts w:cstheme="minorHAnsi"/>
        </w:rPr>
      </w:pPr>
      <w:r>
        <w:lastRenderedPageBreak/>
        <w:t>——</w:t>
      </w:r>
      <w:r w:rsidR="00F757ED" w:rsidRPr="00356D65">
        <w:rPr>
          <w:rFonts w:cstheme="minorHAnsi"/>
        </w:rPr>
        <w:t>2022b, Understanding and implementing catch documentation schemes – A guide for national authorities, The Food and Agriculture Organisation of the United Nations, Rome, accessed 20 March 2023.</w:t>
      </w:r>
    </w:p>
    <w:p w14:paraId="234EAFDF" w14:textId="14AFE84F" w:rsidR="007A73D5" w:rsidRPr="00356D65" w:rsidRDefault="006007FA" w:rsidP="00DC0248">
      <w:pPr>
        <w:rPr>
          <w:rFonts w:cstheme="minorHAnsi"/>
        </w:rPr>
      </w:pPr>
      <w:r>
        <w:t>——</w:t>
      </w:r>
      <w:r w:rsidR="00F757ED" w:rsidRPr="00356D65">
        <w:rPr>
          <w:rFonts w:cstheme="minorHAnsi"/>
        </w:rPr>
        <w:t>2023a, Illegal, Unreported and Unregulated (IUU) fishing, The Food and Agriculture Organisation of the United Nations, Rome, accessed 20 February 2023.</w:t>
      </w:r>
    </w:p>
    <w:p w14:paraId="1CBDBB01" w14:textId="3B6FD266" w:rsidR="007A73D5" w:rsidRPr="00356D65" w:rsidRDefault="006007FA" w:rsidP="00DC0248">
      <w:pPr>
        <w:rPr>
          <w:rFonts w:cstheme="minorHAnsi"/>
        </w:rPr>
      </w:pPr>
      <w:r>
        <w:t>——</w:t>
      </w:r>
      <w:r w:rsidR="00F757ED" w:rsidRPr="00356D65">
        <w:rPr>
          <w:rFonts w:cstheme="minorHAnsi"/>
        </w:rPr>
        <w:t>2023b, Role of Regional Fishery Bodies, The Food and Agriculture Organisation of the United Nations, Rome, accessed 20 February 2023.</w:t>
      </w:r>
    </w:p>
    <w:p w14:paraId="35BBE9A9" w14:textId="77777777" w:rsidR="007A73D5" w:rsidRPr="00356D65" w:rsidRDefault="00F757ED" w:rsidP="00DC0248">
      <w:pPr>
        <w:rPr>
          <w:rFonts w:cstheme="minorHAnsi"/>
        </w:rPr>
      </w:pPr>
      <w:r w:rsidRPr="00356D65">
        <w:rPr>
          <w:rFonts w:cstheme="minorHAnsi"/>
        </w:rPr>
        <w:t>FishWise 2022, Finding Common Ground Private Sector Feedback for Improved SIMP Implementation, FishWise, Perth, accessed 9 March 2023.</w:t>
      </w:r>
    </w:p>
    <w:p w14:paraId="04FFB923" w14:textId="77777777" w:rsidR="007A73D5" w:rsidRPr="00356D65" w:rsidRDefault="00F757ED" w:rsidP="00DC0248">
      <w:pPr>
        <w:rPr>
          <w:rFonts w:cstheme="minorHAnsi"/>
        </w:rPr>
      </w:pPr>
      <w:r w:rsidRPr="00356D65">
        <w:rPr>
          <w:rFonts w:cstheme="minorHAnsi"/>
        </w:rPr>
        <w:t>FRDC 2021, Australian Seafood Trade and Market Access, Fisheries Research and Development Corporation Canberra, accessed 20 February 2023.</w:t>
      </w:r>
    </w:p>
    <w:p w14:paraId="616E24CB" w14:textId="77777777" w:rsidR="007A73D5" w:rsidRPr="00356D65" w:rsidRDefault="00F757ED" w:rsidP="00DC0248">
      <w:pPr>
        <w:rPr>
          <w:rFonts w:cstheme="minorHAnsi"/>
        </w:rPr>
      </w:pPr>
      <w:r w:rsidRPr="00356D65">
        <w:rPr>
          <w:rFonts w:cstheme="minorHAnsi"/>
        </w:rPr>
        <w:t xml:space="preserve">Garcia, S, Barclay, K, &amp; Nicholls, R 2020, Can anti-illegal, unreported, and unregulated (IUU) fishing trade measures spread internationally? Case study of Australia, </w:t>
      </w:r>
      <w:r w:rsidRPr="00356D65">
        <w:rPr>
          <w:rFonts w:cstheme="minorHAnsi"/>
          <w:i/>
          <w:iCs/>
        </w:rPr>
        <w:t>Marine Policy</w:t>
      </w:r>
      <w:r w:rsidRPr="00356D65">
        <w:rPr>
          <w:rFonts w:cstheme="minorHAnsi"/>
        </w:rPr>
        <w:t>, vol. 202, no. 5, p. 105494, DOI:10.1016/j.marpol.2020.104103, accessed 23 February 2023.</w:t>
      </w:r>
    </w:p>
    <w:p w14:paraId="3BFAA462" w14:textId="77777777" w:rsidR="00F753BC" w:rsidRPr="00356D65" w:rsidRDefault="00F753BC" w:rsidP="00DC0248">
      <w:pPr>
        <w:rPr>
          <w:rFonts w:cstheme="minorHAnsi"/>
        </w:rPr>
      </w:pPr>
      <w:r w:rsidRPr="00356D65">
        <w:rPr>
          <w:rFonts w:cstheme="minorHAnsi"/>
        </w:rPr>
        <w:t>GDST 2023, About the Global Dialogue, Global Dialogue on Seafood Traceability, accessed 6 June 2023</w:t>
      </w:r>
    </w:p>
    <w:p w14:paraId="19812157" w14:textId="77777777" w:rsidR="00F753BC" w:rsidRPr="00356D65" w:rsidRDefault="00F753BC" w:rsidP="00DC0248">
      <w:pPr>
        <w:rPr>
          <w:rFonts w:cstheme="minorHAnsi"/>
        </w:rPr>
      </w:pPr>
      <w:r w:rsidRPr="00356D65">
        <w:rPr>
          <w:rFonts w:cstheme="minorHAnsi"/>
        </w:rPr>
        <w:t>GS1, 2022, The Global Dialogue on Seafood Traceability (GDST) Launches its Updated Seafood Standard in Australia, Press Release, accessed 6 June 2023.</w:t>
      </w:r>
    </w:p>
    <w:p w14:paraId="5986589C" w14:textId="77777777" w:rsidR="007A73D5" w:rsidRPr="00356D65" w:rsidRDefault="00F757ED" w:rsidP="00DC0248">
      <w:pPr>
        <w:rPr>
          <w:rFonts w:cstheme="minorHAnsi"/>
        </w:rPr>
      </w:pPr>
      <w:r w:rsidRPr="00356D65">
        <w:rPr>
          <w:rFonts w:cstheme="minorHAnsi"/>
        </w:rPr>
        <w:t>Hosch, G 2016, Trade Measures to Combat IUU Fishing: Comparative Analysis of Unilateral and Multilateral, International Centre for Trade and Sustainable Development, Geneva, accessed 9 February 2023.</w:t>
      </w:r>
    </w:p>
    <w:p w14:paraId="120242D9" w14:textId="0A3208E2" w:rsidR="007A73D5" w:rsidRPr="00356D65" w:rsidRDefault="006007FA" w:rsidP="00DC0248">
      <w:pPr>
        <w:rPr>
          <w:rFonts w:cstheme="minorHAnsi"/>
          <w:lang w:eastAsia="ja-JP"/>
        </w:rPr>
      </w:pPr>
      <w:r>
        <w:t>——</w:t>
      </w:r>
      <w:r w:rsidR="00F757ED" w:rsidRPr="00356D65">
        <w:rPr>
          <w:rFonts w:cstheme="minorHAnsi"/>
          <w:lang w:eastAsia="ja-JP"/>
        </w:rPr>
        <w:t xml:space="preserve">G 2018, Catch documentation schemes for deep-sea fisheries in the ABNJ , Technical Paper No. 629, </w:t>
      </w:r>
      <w:r w:rsidR="00F757ED" w:rsidRPr="00356D65">
        <w:rPr>
          <w:rFonts w:cstheme="minorHAnsi"/>
        </w:rPr>
        <w:t>The Food and Agriculture Organisation of the United Nations</w:t>
      </w:r>
      <w:r w:rsidR="00F757ED" w:rsidRPr="00356D65">
        <w:rPr>
          <w:rFonts w:cstheme="minorHAnsi"/>
          <w:lang w:eastAsia="ja-JP"/>
        </w:rPr>
        <w:t>, Rome, accessed 16 March 2023.</w:t>
      </w:r>
    </w:p>
    <w:p w14:paraId="7BCB4111" w14:textId="77777777" w:rsidR="007A73D5" w:rsidRPr="00356D65" w:rsidRDefault="00F757ED" w:rsidP="00DC0248">
      <w:pPr>
        <w:rPr>
          <w:rFonts w:cstheme="minorHAnsi"/>
          <w:lang w:eastAsia="ja-JP"/>
        </w:rPr>
      </w:pPr>
      <w:r w:rsidRPr="00356D65">
        <w:rPr>
          <w:rFonts w:cstheme="minorHAnsi"/>
        </w:rPr>
        <w:t xml:space="preserve">Hosch, G </w:t>
      </w:r>
      <w:r w:rsidRPr="00356D65">
        <w:rPr>
          <w:rFonts w:cstheme="minorHAnsi"/>
          <w:lang w:eastAsia="ja-JP"/>
        </w:rPr>
        <w:t xml:space="preserve">&amp; Blaha, A 2017, Seafood traceability for fisheries compliance: country-level support for catch documentation schemes, </w:t>
      </w:r>
      <w:r w:rsidRPr="00356D65">
        <w:rPr>
          <w:rFonts w:cstheme="minorHAnsi"/>
        </w:rPr>
        <w:t>The Food and Agriculture Organisation of the United Nations</w:t>
      </w:r>
      <w:r w:rsidRPr="00356D65">
        <w:rPr>
          <w:rFonts w:cstheme="minorHAnsi"/>
          <w:lang w:eastAsia="ja-JP"/>
        </w:rPr>
        <w:t>, Rome, accessed 24 January 2023.</w:t>
      </w:r>
    </w:p>
    <w:p w14:paraId="3F8C18E5" w14:textId="77777777" w:rsidR="007A73D5" w:rsidRPr="00356D65" w:rsidRDefault="00F757ED" w:rsidP="00DC0248">
      <w:pPr>
        <w:rPr>
          <w:rFonts w:cstheme="minorHAnsi"/>
        </w:rPr>
      </w:pPr>
      <w:r w:rsidRPr="00356D65">
        <w:rPr>
          <w:rFonts w:cstheme="minorHAnsi"/>
        </w:rPr>
        <w:t>IUU Fishing Index 2022, IUU Fishing Index, Poseidon Aquatic Resource Management Limited and the Global Initiative Against Transnational Organised Crime, Hampshire &amp; Geneva, accessed 7 March 2023.</w:t>
      </w:r>
    </w:p>
    <w:p w14:paraId="7CA3DC6F" w14:textId="77777777" w:rsidR="007A73D5" w:rsidRPr="00356D65" w:rsidRDefault="00F757ED" w:rsidP="00DC0248">
      <w:pPr>
        <w:rPr>
          <w:rFonts w:cstheme="minorHAnsi"/>
        </w:rPr>
      </w:pPr>
      <w:r w:rsidRPr="00356D65">
        <w:rPr>
          <w:rFonts w:cstheme="minorHAnsi"/>
        </w:rPr>
        <w:t xml:space="preserve">JFA 2020, </w:t>
      </w:r>
      <w:r w:rsidRPr="00356D65">
        <w:rPr>
          <w:rStyle w:val="Hyperlink"/>
          <w:rFonts w:cstheme="minorHAnsi"/>
          <w:sz w:val="20"/>
          <w:szCs w:val="20"/>
        </w:rPr>
        <w:t>Act on Ensuring the Proper Domestic Distribution and Importation of Specified Aquatic Animals and Plants</w:t>
      </w:r>
      <w:r w:rsidRPr="00356D65">
        <w:rPr>
          <w:rFonts w:cstheme="minorHAnsi"/>
        </w:rPr>
        <w:t>, Japan Fisheries Agency, Tokyo, accessed 17 March 2023.</w:t>
      </w:r>
    </w:p>
    <w:p w14:paraId="354C86F6" w14:textId="77777777" w:rsidR="007A73D5" w:rsidRPr="00356D65" w:rsidRDefault="00F757ED" w:rsidP="00DC0248">
      <w:pPr>
        <w:rPr>
          <w:rFonts w:cstheme="minorHAnsi"/>
          <w:lang w:eastAsia="ja-JP"/>
        </w:rPr>
      </w:pPr>
      <w:r w:rsidRPr="00356D65">
        <w:rPr>
          <w:rFonts w:cstheme="minorHAnsi"/>
        </w:rPr>
        <w:t xml:space="preserve">Longo, C, Buckley, L, Good, S, Gorham, T, Koerner, L, Lees, S, Liow, SY, Oloruntuyi, O, Schley, D, Rice, J, &amp; Currey, JC 2021, A Perspective on the Role of Eco-Certification in Eliminating Illegal, Unreported and Unregulated Fishing, </w:t>
      </w:r>
      <w:r w:rsidRPr="00356D65">
        <w:rPr>
          <w:rFonts w:cstheme="minorHAnsi"/>
          <w:i/>
          <w:iCs/>
        </w:rPr>
        <w:t xml:space="preserve">Frontiers in Ecology and Evolution, </w:t>
      </w:r>
      <w:r w:rsidRPr="00356D65">
        <w:rPr>
          <w:rFonts w:cstheme="minorHAnsi"/>
        </w:rPr>
        <w:t>vol. 9, DOI: 10.3389/fevo.2021.637228, accessed 21 March 2023.</w:t>
      </w:r>
    </w:p>
    <w:p w14:paraId="53E24FED" w14:textId="77777777" w:rsidR="007A73D5" w:rsidRPr="00356D65" w:rsidRDefault="00F757ED" w:rsidP="00DC0248">
      <w:pPr>
        <w:rPr>
          <w:rFonts w:cstheme="minorHAnsi"/>
        </w:rPr>
      </w:pPr>
      <w:r w:rsidRPr="00356D65">
        <w:rPr>
          <w:rFonts w:cstheme="minorHAnsi"/>
        </w:rPr>
        <w:lastRenderedPageBreak/>
        <w:t xml:space="preserve">Ma, X 2020, An economic and legal analysis of trade measures against illegal, unreported and unregulated fishing, </w:t>
      </w:r>
      <w:r w:rsidRPr="00356D65">
        <w:rPr>
          <w:rFonts w:cstheme="minorHAnsi"/>
          <w:i/>
          <w:iCs/>
        </w:rPr>
        <w:t>Ocean Development &amp; International Law</w:t>
      </w:r>
      <w:r w:rsidRPr="00356D65">
        <w:rPr>
          <w:rFonts w:cstheme="minorHAnsi"/>
        </w:rPr>
        <w:t>, vol.51, no. 2, pp. 133-50, accessed 18 January 2023.</w:t>
      </w:r>
    </w:p>
    <w:p w14:paraId="2C2118A8" w14:textId="77777777" w:rsidR="007A73D5" w:rsidRPr="00356D65" w:rsidRDefault="00F757ED" w:rsidP="00DC0248">
      <w:pPr>
        <w:rPr>
          <w:rFonts w:cstheme="minorHAnsi"/>
        </w:rPr>
      </w:pPr>
      <w:r w:rsidRPr="00356D65">
        <w:rPr>
          <w:rFonts w:cstheme="minorHAnsi"/>
        </w:rPr>
        <w:t xml:space="preserve">Macfadyen, G, &amp; Hosch, G 2021, </w:t>
      </w:r>
      <w:r w:rsidRPr="00356D65">
        <w:rPr>
          <w:rStyle w:val="Hyperlink"/>
          <w:rFonts w:cstheme="minorHAnsi"/>
          <w:sz w:val="20"/>
          <w:szCs w:val="20"/>
        </w:rPr>
        <w:t>The Illegal, Unreported and Unregulated Fishing Index 2021</w:t>
      </w:r>
      <w:r w:rsidRPr="00356D65">
        <w:rPr>
          <w:rFonts w:cstheme="minorHAnsi"/>
        </w:rPr>
        <w:t>, Poseidon Aquatic Resource Management Limited and the Global Initiative Against Transnational Organised Crime, Hampshire &amp; Geneva, accessed 7 March 2023.</w:t>
      </w:r>
    </w:p>
    <w:p w14:paraId="0CBBAB8B" w14:textId="77777777" w:rsidR="007A73D5" w:rsidRPr="00356D65" w:rsidRDefault="00F757ED" w:rsidP="00DC0248">
      <w:pPr>
        <w:rPr>
          <w:rFonts w:cstheme="minorHAnsi"/>
        </w:rPr>
      </w:pPr>
      <w:r w:rsidRPr="00356D65">
        <w:rPr>
          <w:rFonts w:cstheme="minorHAnsi"/>
        </w:rPr>
        <w:t>Mancion, CMC 2020, Exploring traceability in small-scale fisheries: from harvest to landing, MMM thesis, Dalhousie University, accessed 4 March 2023.</w:t>
      </w:r>
    </w:p>
    <w:p w14:paraId="16B0A40D" w14:textId="77777777" w:rsidR="007A73D5" w:rsidRPr="00356D65" w:rsidRDefault="00F757ED" w:rsidP="00DC0248">
      <w:pPr>
        <w:rPr>
          <w:rFonts w:cstheme="minorHAnsi"/>
        </w:rPr>
      </w:pPr>
      <w:r w:rsidRPr="00356D65">
        <w:rPr>
          <w:rFonts w:cstheme="minorHAnsi"/>
        </w:rPr>
        <w:t>Minderoo Foundation 2021, Mending the Net, Minderoo Foundation, Broadway Nedlands, accessed 12 January 2023.</w:t>
      </w:r>
    </w:p>
    <w:p w14:paraId="1192552D" w14:textId="77777777" w:rsidR="007A73D5" w:rsidRPr="00356D65" w:rsidRDefault="00F757ED" w:rsidP="00DC0248">
      <w:pPr>
        <w:rPr>
          <w:rFonts w:cstheme="minorHAnsi"/>
        </w:rPr>
      </w:pPr>
      <w:r w:rsidRPr="00356D65">
        <w:rPr>
          <w:rFonts w:cstheme="minorHAnsi"/>
        </w:rPr>
        <w:t>NOAA 2021, Report on the Implementation of the U.S. Seafood Import Monitoring Program, National Oceanic and Atmospheric Administration, Washington D.C, accessed 17 March 2023.</w:t>
      </w:r>
    </w:p>
    <w:p w14:paraId="35DA59A5" w14:textId="2AC28D22" w:rsidR="007A73D5" w:rsidRPr="00356D65" w:rsidRDefault="006007FA" w:rsidP="00DC0248">
      <w:pPr>
        <w:rPr>
          <w:rFonts w:cstheme="minorHAnsi"/>
        </w:rPr>
      </w:pPr>
      <w:r>
        <w:t>——</w:t>
      </w:r>
      <w:r w:rsidR="00F757ED" w:rsidRPr="00356D65">
        <w:rPr>
          <w:rFonts w:cstheme="minorHAnsi"/>
        </w:rPr>
        <w:t>2021, Tackling Challenges of Global Seafood Traceability Programs, National Oceanic and Atmospheric Administration, Washington D.C, accessed 10 February 2023.</w:t>
      </w:r>
    </w:p>
    <w:p w14:paraId="14ADCE8F" w14:textId="4C31868B" w:rsidR="007A73D5" w:rsidRDefault="006007FA" w:rsidP="00DC0248">
      <w:pPr>
        <w:rPr>
          <w:rFonts w:cstheme="minorHAnsi"/>
        </w:rPr>
      </w:pPr>
      <w:r>
        <w:t>——</w:t>
      </w:r>
      <w:r w:rsidR="00F757ED" w:rsidRPr="00356D65">
        <w:rPr>
          <w:rFonts w:cstheme="minorHAnsi"/>
        </w:rPr>
        <w:t>2022, NOAA seeks to expand Seafood Import Monitoring Program, National Oceanic and Atmospheric Administration, Washington D.C, accessed 22 February 2023.</w:t>
      </w:r>
    </w:p>
    <w:p w14:paraId="274F01A3" w14:textId="3404A39F" w:rsidR="00F96F35" w:rsidRPr="00356D65" w:rsidRDefault="00F96F35" w:rsidP="00DC0248">
      <w:pPr>
        <w:rPr>
          <w:rFonts w:cstheme="minorHAnsi"/>
        </w:rPr>
      </w:pPr>
      <w:r w:rsidRPr="00F96F35">
        <w:rPr>
          <w:rFonts w:cstheme="minorHAnsi"/>
        </w:rPr>
        <w:t>——202</w:t>
      </w:r>
      <w:r w:rsidR="00656507">
        <w:rPr>
          <w:rFonts w:cstheme="minorHAnsi"/>
        </w:rPr>
        <w:t>3</w:t>
      </w:r>
      <w:r w:rsidRPr="00F96F35">
        <w:rPr>
          <w:rFonts w:cstheme="minorHAnsi"/>
        </w:rPr>
        <w:t>, Proposed rule for revisions to the U.S. seafood import monitoring program, National Oceanic and Atmospheric Administration, Washington D.C, accessed 24 June 2023.</w:t>
      </w:r>
    </w:p>
    <w:p w14:paraId="6AD9FF97" w14:textId="77777777" w:rsidR="007A73D5" w:rsidRPr="00356D65" w:rsidRDefault="00F757ED" w:rsidP="00DC0248">
      <w:pPr>
        <w:rPr>
          <w:rStyle w:val="Hyperlink"/>
          <w:rFonts w:cstheme="minorHAnsi"/>
          <w:sz w:val="20"/>
          <w:szCs w:val="20"/>
        </w:rPr>
      </w:pPr>
      <w:r w:rsidRPr="00356D65">
        <w:rPr>
          <w:rFonts w:cstheme="minorHAnsi"/>
        </w:rPr>
        <w:t>NPOA-IUU 2014, Australia's Second National Plan of Action to Prevent, Deter and Eliminate Illegal, Unreported and Unregulated Fishing, Department of Agriculture, Fisheries and Forestry, Canberra, accessed 13 February 2023.</w:t>
      </w:r>
    </w:p>
    <w:p w14:paraId="482F342C" w14:textId="77777777" w:rsidR="007A73D5" w:rsidRPr="00356D65" w:rsidRDefault="00F757ED" w:rsidP="00DC0248">
      <w:pPr>
        <w:rPr>
          <w:rStyle w:val="Hyperlink"/>
          <w:rFonts w:cstheme="minorHAnsi"/>
          <w:sz w:val="20"/>
          <w:szCs w:val="20"/>
        </w:rPr>
      </w:pPr>
      <w:r w:rsidRPr="00356D65">
        <w:rPr>
          <w:rFonts w:cstheme="minorHAnsi"/>
        </w:rPr>
        <w:t>OECD 2021, Fisheries and Aquaculture in Australia, Organisation for Economic Co-operation and Development, Paris, accessed 13 March 2023.</w:t>
      </w:r>
    </w:p>
    <w:p w14:paraId="6F4D6BA9" w14:textId="77777777" w:rsidR="00DD555E" w:rsidRPr="00356D65" w:rsidRDefault="00DD555E" w:rsidP="00DC0248">
      <w:pPr>
        <w:rPr>
          <w:rFonts w:cstheme="minorHAnsi"/>
          <w:lang w:eastAsia="ja-JP"/>
        </w:rPr>
      </w:pPr>
      <w:r w:rsidRPr="00356D65">
        <w:rPr>
          <w:rFonts w:cstheme="minorHAnsi"/>
          <w:lang w:eastAsia="ja-JP"/>
        </w:rPr>
        <w:t xml:space="preserve">Pramod et al. 2014, </w:t>
      </w:r>
      <w:hyperlink r:id="rId31" w:history="1">
        <w:r w:rsidRPr="00356D65">
          <w:rPr>
            <w:rFonts w:cstheme="minorHAnsi"/>
            <w:lang w:eastAsia="ja-JP"/>
          </w:rPr>
          <w:t>Estimates of illegal and unreported fish in seafood imports to the USA</w:t>
        </w:r>
      </w:hyperlink>
      <w:r w:rsidRPr="00356D65">
        <w:rPr>
          <w:rFonts w:cstheme="minorHAnsi"/>
          <w:lang w:eastAsia="ja-JP"/>
        </w:rPr>
        <w:t>, Marine Policy, Volume 48, pp. 102-113, accessed 23 July 2023.</w:t>
      </w:r>
    </w:p>
    <w:p w14:paraId="082835F9" w14:textId="23035D63" w:rsidR="00DD555E" w:rsidRPr="00356D65" w:rsidRDefault="006007FA" w:rsidP="00DC0248">
      <w:pPr>
        <w:rPr>
          <w:rFonts w:cstheme="minorHAnsi"/>
        </w:rPr>
      </w:pPr>
      <w:r>
        <w:t>——</w:t>
      </w:r>
      <w:r w:rsidR="00DD555E" w:rsidRPr="00356D65">
        <w:rPr>
          <w:rFonts w:cstheme="minorHAnsi"/>
        </w:rPr>
        <w:t xml:space="preserve">2019, Estimates of illegal and unreported seafood imports to Japan, 2019. Marine Policy, Volume 108, </w:t>
      </w:r>
      <w:r w:rsidR="00DD555E" w:rsidRPr="00356D65">
        <w:rPr>
          <w:rFonts w:cstheme="minorHAnsi"/>
          <w:lang w:eastAsia="ja-JP"/>
        </w:rPr>
        <w:t>accessed 28 July 2023.</w:t>
      </w:r>
    </w:p>
    <w:p w14:paraId="55F1609D" w14:textId="77777777" w:rsidR="007A73D5" w:rsidRPr="00356D65" w:rsidRDefault="00F757ED" w:rsidP="00DC0248">
      <w:pPr>
        <w:rPr>
          <w:rFonts w:cstheme="minorHAnsi"/>
        </w:rPr>
      </w:pPr>
      <w:r w:rsidRPr="00356D65">
        <w:rPr>
          <w:rFonts w:cstheme="minorHAnsi"/>
        </w:rPr>
        <w:t>SEAFDEC 2022, Japan’s catch documentation scheme under the act on ensuing the proper domestic distribution and importation of specified aquatic animals and plants, Southeast Asian Fisheries Development Center, Bangkok, accessed 9 March 2023.</w:t>
      </w:r>
    </w:p>
    <w:p w14:paraId="28143EB4" w14:textId="77777777" w:rsidR="007A73D5" w:rsidRPr="00356D65" w:rsidRDefault="00F757ED" w:rsidP="00DC0248">
      <w:pPr>
        <w:rPr>
          <w:rFonts w:cstheme="minorHAnsi"/>
        </w:rPr>
      </w:pPr>
      <w:r w:rsidRPr="00356D65">
        <w:rPr>
          <w:rFonts w:cstheme="minorHAnsi"/>
        </w:rPr>
        <w:t xml:space="preserve">Share America 2020, </w:t>
      </w:r>
      <w:r w:rsidRPr="00356D65">
        <w:rPr>
          <w:rStyle w:val="Hyperlink"/>
          <w:rFonts w:cstheme="minorHAnsi"/>
          <w:sz w:val="20"/>
          <w:szCs w:val="20"/>
        </w:rPr>
        <w:t>Illegal fishing degrades the environment</w:t>
      </w:r>
      <w:r w:rsidRPr="00356D65">
        <w:rPr>
          <w:rFonts w:cstheme="minorHAnsi"/>
        </w:rPr>
        <w:t>, USA Department of State, Washington D.C, accessed 8 March 2023.</w:t>
      </w:r>
    </w:p>
    <w:p w14:paraId="2BB646CD" w14:textId="69D54FF0" w:rsidR="007A73D5" w:rsidRPr="00356D65" w:rsidRDefault="00F757ED" w:rsidP="00DC0248">
      <w:pPr>
        <w:rPr>
          <w:rFonts w:eastAsia="Cambria" w:cstheme="minorHAnsi"/>
          <w:color w:val="000000"/>
          <w:lang w:eastAsia="en-AU"/>
        </w:rPr>
      </w:pPr>
      <w:r w:rsidRPr="00356D65">
        <w:rPr>
          <w:rFonts w:eastAsia="Cambria" w:cstheme="minorHAnsi"/>
          <w:color w:val="000000"/>
          <w:lang w:eastAsia="en-AU"/>
        </w:rPr>
        <w:t xml:space="preserve">Song, AM, Scholtens, J, Barclay, K, Bush, SR, Fabinyi, M, Adhuri, DS, &amp; Haugcon, M 2020, </w:t>
      </w:r>
      <w:r w:rsidRPr="00356D65">
        <w:rPr>
          <w:rFonts w:eastAsia="Cambria" w:cstheme="minorHAnsi"/>
          <w:lang w:eastAsia="en-AU"/>
        </w:rPr>
        <w:t>Collateral damage? Small-scale fisheries in the global fight against IUU fishing</w:t>
      </w:r>
      <w:r w:rsidRPr="00356D65">
        <w:rPr>
          <w:rFonts w:eastAsia="Cambria" w:cstheme="minorHAnsi"/>
          <w:color w:val="000000"/>
          <w:lang w:eastAsia="en-AU"/>
        </w:rPr>
        <w:t xml:space="preserve">, </w:t>
      </w:r>
      <w:r w:rsidRPr="00356D65">
        <w:rPr>
          <w:rFonts w:eastAsia="Cambria" w:cstheme="minorHAnsi"/>
          <w:i/>
          <w:iCs/>
          <w:color w:val="000000"/>
          <w:lang w:eastAsia="en-AU"/>
        </w:rPr>
        <w:t>Fish and Fisheries,</w:t>
      </w:r>
      <w:r w:rsidRPr="00356D65">
        <w:rPr>
          <w:rFonts w:eastAsia="Cambria" w:cstheme="minorHAnsi"/>
          <w:color w:val="000000"/>
          <w:lang w:eastAsia="en-AU"/>
        </w:rPr>
        <w:t xml:space="preserve"> vol. 21. No. 4, pp.831-843, accessed 8 February 2023.</w:t>
      </w:r>
    </w:p>
    <w:p w14:paraId="0AC6DDEC" w14:textId="77777777" w:rsidR="007A73D5" w:rsidRPr="00356D65" w:rsidRDefault="00F757ED" w:rsidP="00DC0248">
      <w:pPr>
        <w:rPr>
          <w:rFonts w:cstheme="minorHAnsi"/>
        </w:rPr>
      </w:pPr>
      <w:r w:rsidRPr="00356D65">
        <w:rPr>
          <w:rFonts w:cstheme="minorHAnsi"/>
        </w:rPr>
        <w:lastRenderedPageBreak/>
        <w:t>Statista 2020, Top importers of fish and fishery products worldwide 2020, Statista, New York, accessed 16 February 2023.</w:t>
      </w:r>
    </w:p>
    <w:p w14:paraId="0A3C6A19" w14:textId="77777777" w:rsidR="007A73D5" w:rsidRPr="00356D65" w:rsidRDefault="00F757ED" w:rsidP="00DC0248">
      <w:pPr>
        <w:rPr>
          <w:rFonts w:cstheme="minorHAnsi"/>
        </w:rPr>
      </w:pPr>
      <w:r w:rsidRPr="00356D65">
        <w:rPr>
          <w:rFonts w:cstheme="minorHAnsi"/>
        </w:rPr>
        <w:t xml:space="preserve">Sumaila, U R, Zeller, D, Hood, L, Palomares, MLD, Li, Y, &amp; Pauly, D 2020, </w:t>
      </w:r>
      <w:r w:rsidRPr="00356D65">
        <w:rPr>
          <w:rStyle w:val="Hyperlink"/>
          <w:rFonts w:cstheme="minorHAnsi"/>
          <w:sz w:val="20"/>
          <w:szCs w:val="20"/>
        </w:rPr>
        <w:t>Illicit Trade In Marine Fish Catch And Its Effects On Ecosystems And People Worldwide</w:t>
      </w:r>
      <w:r w:rsidRPr="00356D65">
        <w:rPr>
          <w:rFonts w:cstheme="minorHAnsi"/>
        </w:rPr>
        <w:t xml:space="preserve">, </w:t>
      </w:r>
      <w:r w:rsidRPr="00356D65">
        <w:rPr>
          <w:rFonts w:cstheme="minorHAnsi"/>
          <w:i/>
          <w:iCs/>
        </w:rPr>
        <w:t>Science Advances</w:t>
      </w:r>
      <w:r w:rsidRPr="00356D65">
        <w:rPr>
          <w:rFonts w:cstheme="minorHAnsi"/>
        </w:rPr>
        <w:t>, vol. 6, no. 9, accessed 23 Match 2023.</w:t>
      </w:r>
    </w:p>
    <w:p w14:paraId="4ABEFFDF" w14:textId="77777777" w:rsidR="007A73D5" w:rsidRPr="00356D65" w:rsidRDefault="00F757ED" w:rsidP="00FF009F">
      <w:r w:rsidRPr="00356D65">
        <w:t>Tinch, R, Dickie, I &amp; Lanz, B 2008, Costs of Illegal, Unreported and Unregulated (IUU) Fishing in EU Fisheries, Economics for the Environment Consultancy Ltd, London, accessed 10 March 2023.</w:t>
      </w:r>
    </w:p>
    <w:p w14:paraId="1C6AF018" w14:textId="77777777" w:rsidR="007A73D5" w:rsidRPr="00356D65" w:rsidRDefault="00F757ED" w:rsidP="00DC0248">
      <w:pPr>
        <w:rPr>
          <w:rFonts w:cstheme="minorHAnsi"/>
        </w:rPr>
      </w:pPr>
      <w:r w:rsidRPr="00356D65">
        <w:rPr>
          <w:rFonts w:cstheme="minorHAnsi"/>
        </w:rPr>
        <w:t>US Treasury 2022, Treasury Targets Serious Human Rights Abuse Aboard Distant Water Fishing Vessels Based in the People’s Republic of China, United States Department of the Treasury, Washington D.C, accessed 7 March 2023.</w:t>
      </w:r>
    </w:p>
    <w:p w14:paraId="4D8999A4" w14:textId="77777777" w:rsidR="007A73D5" w:rsidRPr="00356D65" w:rsidRDefault="00F757ED" w:rsidP="00DC0248">
      <w:pPr>
        <w:rPr>
          <w:rFonts w:cstheme="minorHAnsi"/>
        </w:rPr>
      </w:pPr>
      <w:r w:rsidRPr="00356D65">
        <w:rPr>
          <w:rFonts w:cstheme="minorHAnsi"/>
        </w:rPr>
        <w:t>USITC 2021, Seafood Obtained via Illegal, Unreported, and Unregulated Fishing: U.S. Imports and Economic Impact on U.S. Commercial Fisheries, United States International Trade Commission, accessed 28 March 2023.</w:t>
      </w:r>
    </w:p>
    <w:p w14:paraId="32D80903" w14:textId="77777777" w:rsidR="007A73D5" w:rsidRPr="00356D65" w:rsidRDefault="00F757ED" w:rsidP="00DC0248">
      <w:pPr>
        <w:rPr>
          <w:rFonts w:cstheme="minorHAnsi"/>
        </w:rPr>
      </w:pPr>
      <w:r w:rsidRPr="00356D65">
        <w:rPr>
          <w:rFonts w:cstheme="minorHAnsi"/>
        </w:rPr>
        <w:t>Widjaja, S, Long, T, Long, Wirajuda, H et al 2020, Illegal, Unreported and Unregulated Fishing and Associated Drivers, Ocean Panel, Washington D.C, accessed 28 March 2023.</w:t>
      </w:r>
    </w:p>
    <w:p w14:paraId="24DE892A" w14:textId="77777777" w:rsidR="007A73D5" w:rsidRPr="00356D65" w:rsidRDefault="00F757ED" w:rsidP="00DC0248">
      <w:pPr>
        <w:rPr>
          <w:rFonts w:cstheme="minorHAnsi"/>
        </w:rPr>
      </w:pPr>
      <w:r w:rsidRPr="00356D65">
        <w:rPr>
          <w:rFonts w:cstheme="minorHAnsi"/>
        </w:rPr>
        <w:t>WTO 2022, The World Trade Organisation, Agreement on Fisheries Subsidies, 2022, accessed 27 March 2023.</w:t>
      </w:r>
    </w:p>
    <w:p w14:paraId="0840D845" w14:textId="77777777" w:rsidR="007A73D5" w:rsidRPr="00356D65" w:rsidRDefault="00F757ED" w:rsidP="00DC0248">
      <w:pPr>
        <w:rPr>
          <w:rFonts w:cstheme="minorHAnsi"/>
          <w:lang w:eastAsia="ja-JP"/>
        </w:rPr>
      </w:pPr>
      <w:r w:rsidRPr="00356D65">
        <w:rPr>
          <w:rFonts w:cstheme="minorHAnsi"/>
          <w:lang w:eastAsia="ja-JP"/>
        </w:rPr>
        <w:t>WWF 2023a,</w:t>
      </w:r>
      <w:r w:rsidRPr="00356D65">
        <w:rPr>
          <w:rFonts w:cstheme="minorHAnsi"/>
        </w:rPr>
        <w:t xml:space="preserve"> </w:t>
      </w:r>
      <w:r w:rsidRPr="00356D65">
        <w:rPr>
          <w:rFonts w:cstheme="minorHAnsi"/>
          <w:lang w:eastAsia="ja-JP"/>
        </w:rPr>
        <w:t>Illegal Fishing, World Wildlife Fund, Washington D.C, accessed 21 February 2023.</w:t>
      </w:r>
    </w:p>
    <w:p w14:paraId="20114E75" w14:textId="53225F1A" w:rsidR="007A73D5" w:rsidRPr="00356D65" w:rsidRDefault="006007FA" w:rsidP="00DC0248">
      <w:pPr>
        <w:rPr>
          <w:rFonts w:cstheme="minorHAnsi"/>
          <w:lang w:eastAsia="ja-JP"/>
        </w:rPr>
      </w:pPr>
      <w:r>
        <w:t>——</w:t>
      </w:r>
      <w:r w:rsidR="00F757ED" w:rsidRPr="00356D65">
        <w:rPr>
          <w:rFonts w:cstheme="minorHAnsi"/>
          <w:lang w:eastAsia="ja-JP"/>
        </w:rPr>
        <w:t>2023b, Woolworths, World Wildlife Fund Australia, Sydney, accessed 21 March 2023.</w:t>
      </w:r>
      <w:bookmarkEnd w:id="122"/>
      <w:bookmarkEnd w:id="125"/>
      <w:bookmarkEnd w:id="126"/>
    </w:p>
    <w:sectPr w:rsidR="007A73D5" w:rsidRPr="00356D65" w:rsidSect="009E5168">
      <w:headerReference w:type="even" r:id="rId32"/>
      <w:headerReference w:type="default" r:id="rId33"/>
      <w:footerReference w:type="default" r:id="rId34"/>
      <w:headerReference w:type="first" r:id="rId3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A7AE2" w14:textId="77777777" w:rsidR="00F83483" w:rsidRDefault="00F83483">
      <w:pPr>
        <w:spacing w:after="0" w:line="240" w:lineRule="auto"/>
      </w:pPr>
      <w:r>
        <w:separator/>
      </w:r>
    </w:p>
  </w:endnote>
  <w:endnote w:type="continuationSeparator" w:id="0">
    <w:p w14:paraId="2126FA5D" w14:textId="77777777" w:rsidR="00F83483" w:rsidRDefault="00F83483">
      <w:pPr>
        <w:spacing w:after="0" w:line="240" w:lineRule="auto"/>
      </w:pPr>
      <w:r>
        <w:continuationSeparator/>
      </w:r>
    </w:p>
  </w:endnote>
  <w:endnote w:type="continuationNotice" w:id="1">
    <w:p w14:paraId="3C647A0A" w14:textId="77777777" w:rsidR="00F83483" w:rsidRDefault="00F834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776B" w14:textId="77777777" w:rsidR="007A73D5" w:rsidRDefault="00F757ED">
    <w:pPr>
      <w:pStyle w:val="Footer"/>
    </w:pPr>
    <w:r w:rsidRPr="00DE0AAE">
      <w:t>Department of Agriculture, Fisheries and Forestry</w:t>
    </w:r>
  </w:p>
  <w:p w14:paraId="5E2E378F" w14:textId="77777777" w:rsidR="007A73D5" w:rsidRDefault="00F757ED">
    <w:pPr>
      <w:pStyle w:val="Footer"/>
    </w:pPr>
    <w:r>
      <w:fldChar w:fldCharType="begin"/>
    </w:r>
    <w:r>
      <w:instrText xml:space="preserve"> PAGE   \* MERGEFORMAT </w:instrText>
    </w:r>
    <w:r>
      <w:fldChar w:fldCharType="separate"/>
    </w:r>
    <w:r>
      <w:rPr>
        <w:noProof/>
      </w:rPr>
      <w:t>49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BAD6" w14:textId="77777777" w:rsidR="00B861B4" w:rsidRDefault="00F757ED">
    <w:pPr>
      <w:pStyle w:val="Footer"/>
    </w:pPr>
    <w:r w:rsidRPr="00DE0AAE">
      <w:t>Department of Agriculture, Fisheries and Forestry</w:t>
    </w:r>
  </w:p>
  <w:p w14:paraId="020F945D" w14:textId="77777777" w:rsidR="00B861B4" w:rsidRDefault="00F757ED">
    <w:pPr>
      <w:pStyle w:val="Footer"/>
    </w:pPr>
    <w:r>
      <w:fldChar w:fldCharType="begin"/>
    </w:r>
    <w:r>
      <w:instrText xml:space="preserve"> PAGE   \* MERGEFORMAT </w:instrText>
    </w:r>
    <w:r>
      <w:fldChar w:fldCharType="separate"/>
    </w:r>
    <w:r w:rsidR="005E25BD">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6A5BB" w14:textId="77777777" w:rsidR="00F83483" w:rsidRDefault="00F83483">
      <w:r>
        <w:separator/>
      </w:r>
    </w:p>
    <w:p w14:paraId="7D50CDFF" w14:textId="77777777" w:rsidR="00F83483" w:rsidRDefault="00F83483"/>
    <w:p w14:paraId="1FFBB264" w14:textId="77777777" w:rsidR="00F83483" w:rsidRDefault="00F83483"/>
  </w:footnote>
  <w:footnote w:type="continuationSeparator" w:id="0">
    <w:p w14:paraId="4D0947D6" w14:textId="77777777" w:rsidR="00F83483" w:rsidRDefault="00F83483">
      <w:r>
        <w:continuationSeparator/>
      </w:r>
    </w:p>
    <w:p w14:paraId="7815B395" w14:textId="77777777" w:rsidR="00F83483" w:rsidRDefault="00F83483"/>
    <w:p w14:paraId="739748F9" w14:textId="77777777" w:rsidR="00F83483" w:rsidRDefault="00F83483"/>
  </w:footnote>
  <w:footnote w:type="continuationNotice" w:id="1">
    <w:p w14:paraId="1A266C38" w14:textId="77777777" w:rsidR="00F83483" w:rsidRDefault="00F83483">
      <w:pPr>
        <w:pStyle w:val="Footer"/>
      </w:pPr>
    </w:p>
    <w:p w14:paraId="4F125E3C" w14:textId="77777777" w:rsidR="00F83483" w:rsidRDefault="00F83483"/>
    <w:p w14:paraId="0EB5FEFD" w14:textId="77777777" w:rsidR="00F83483" w:rsidRDefault="00F834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7244" w14:textId="7C7DF5F7" w:rsidR="007A73D5" w:rsidRDefault="00565C5C">
    <w:pPr>
      <w:pStyle w:val="Header"/>
    </w:pPr>
    <w:r>
      <w:rPr>
        <w:noProof/>
      </w:rPr>
      <mc:AlternateContent>
        <mc:Choice Requires="wps">
          <w:drawing>
            <wp:anchor distT="0" distB="0" distL="114300" distR="114300" simplePos="0" relativeHeight="251658242" behindDoc="1" locked="0" layoutInCell="0" allowOverlap="1" wp14:anchorId="0C39EBE1" wp14:editId="0C643CD2">
              <wp:simplePos x="0" y="0"/>
              <wp:positionH relativeFrom="margin">
                <wp:align>center</wp:align>
              </wp:positionH>
              <wp:positionV relativeFrom="margin">
                <wp:align>center</wp:align>
              </wp:positionV>
              <wp:extent cx="6960235" cy="1159510"/>
              <wp:effectExtent l="0" t="0" r="0" b="0"/>
              <wp:wrapNone/>
              <wp:docPr id="939395037" name="Text Box 93939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1159510"/>
                      </a:xfrm>
                      <a:prstGeom prst="rect">
                        <a:avLst/>
                      </a:prstGeom>
                    </wps:spPr>
                    <wps:txbx>
                      <w:txbxContent>
                        <w:p w14:paraId="285B741E" w14:textId="77777777" w:rsidR="007031EB" w:rsidRPr="003C0AEA" w:rsidRDefault="007031EB" w:rsidP="007031EB">
                          <w:pPr>
                            <w:jc w:val="center"/>
                            <w:rPr>
                              <w:rFonts w:ascii="Cambria" w:eastAsia="Cambria" w:hAnsi="Cambria"/>
                              <w:color w:val="808080"/>
                              <w:sz w:val="2"/>
                              <w:szCs w:val="2"/>
                            </w:rPr>
                          </w:pPr>
                          <w:r w:rsidRPr="003C0AEA">
                            <w:rPr>
                              <w:rFonts w:ascii="Cambria" w:eastAsia="Cambria" w:hAnsi="Cambria"/>
                              <w:color w:val="808080"/>
                              <w:sz w:val="2"/>
                              <w:szCs w:val="2"/>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39EBE1" id="_x0000_t202" coordsize="21600,21600" o:spt="202" path="m,l,21600r21600,l21600,xe">
              <v:stroke joinstyle="miter"/>
              <v:path gradientshapeok="t" o:connecttype="rect"/>
            </v:shapetype>
            <v:shape id="Text Box 939395037" o:spid="_x0000_s1026" type="#_x0000_t202" style="position:absolute;left:0;text-align:left;margin-left:0;margin-top:0;width:548.05pt;height:91.3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" o:allowincell="f" filled="f" stroked="f">
              <o:lock v:ext="edit" shapetype="t"/>
              <v:textbox style="mso-fit-shape-to-text:t">
                <w:txbxContent>
                  <w:p w14:paraId="285B741E" w14:textId="77777777" w:rsidR="007031EB" w:rsidRPr="003C0AEA" w:rsidRDefault="007031EB" w:rsidP="007031EB">
                    <w:pPr>
                      <w:jc w:val="center"/>
                      <w:rPr>
                        <w:rFonts w:ascii="Cambria" w:eastAsia="Cambria" w:hAnsi="Cambria"/>
                        <w:color w:val="808080"/>
                        <w:sz w:val="2"/>
                        <w:szCs w:val="2"/>
                      </w:rPr>
                    </w:pPr>
                    <w:r w:rsidRPr="003C0AEA">
                      <w:rPr>
                        <w:rFonts w:ascii="Cambria" w:eastAsia="Cambria" w:hAnsi="Cambria"/>
                        <w:color w:val="808080"/>
                        <w:sz w:val="2"/>
                        <w:szCs w:val="2"/>
                      </w:rPr>
                      <w:t>EXAMPLE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4AA1" w14:textId="77777777" w:rsidR="007A73D5" w:rsidRPr="00254E4B" w:rsidRDefault="00F757ED" w:rsidP="00254E4B">
    <w:pPr>
      <w:pStyle w:val="Header"/>
    </w:pPr>
    <w:r w:rsidRPr="00254E4B">
      <w:rPr>
        <w:noProof/>
        <w:lang w:val="en-US"/>
      </w:rPr>
      <w:t xml:space="preserve">Measures to prevent the importation of illegal, unreported and unregulated seafood: </w:t>
    </w:r>
    <w:r>
      <w:rPr>
        <w:noProof/>
        <w:lang w:val="en-US"/>
      </w:rPr>
      <w:t>draft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F30E" w14:textId="269E2E45" w:rsidR="007A73D5" w:rsidRDefault="00F757ED">
    <w:pPr>
      <w:pStyle w:val="Header"/>
      <w:jc w:val="left"/>
    </w:pPr>
    <w:r>
      <w:rPr>
        <w:noProof/>
        <w:lang w:val="en-US"/>
      </w:rPr>
      <w:drawing>
        <wp:inline distT="0" distB="0" distL="0" distR="0" wp14:anchorId="0BD811A7" wp14:editId="7B29F5E7">
          <wp:extent cx="2438400" cy="708660"/>
          <wp:effectExtent l="0" t="0" r="0" b="0"/>
          <wp:docPr id="265430016" name="Picture 26543001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70BF" w14:textId="77777777" w:rsidR="00B861B4" w:rsidRDefault="008C605A">
    <w:pPr>
      <w:pStyle w:val="Header"/>
    </w:pPr>
    <w:r>
      <w:rPr>
        <w:noProof/>
        <w:lang w:val="en-US"/>
      </w:rPr>
      <w:pict w14:anchorId="3C62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3075" type="#_x0000_t136" style="position:absolute;left:0;text-align:left;margin-left:0;margin-top:0;width:548.05pt;height:91.3pt;rotation:315;z-index:-251658239;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2445" w14:textId="5865BF56" w:rsidR="00B861B4" w:rsidRPr="00254E4B" w:rsidRDefault="00F757ED" w:rsidP="00254E4B">
    <w:pPr>
      <w:pStyle w:val="Header"/>
    </w:pPr>
    <w:r w:rsidRPr="00254E4B">
      <w:rPr>
        <w:noProof/>
        <w:lang w:val="en-US"/>
      </w:rPr>
      <w:t xml:space="preserve">Measures to prevent the importation of illegal, unreported and unregulated seafood: </w:t>
    </w:r>
    <w:r>
      <w:rPr>
        <w:noProof/>
        <w:lang w:val="en-US"/>
      </w:rPr>
      <w:t>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E6A0" w14:textId="77777777" w:rsidR="00B861B4" w:rsidRDefault="00F757ED">
    <w:pPr>
      <w:pStyle w:val="Header"/>
      <w:jc w:val="left"/>
    </w:pPr>
    <w:r>
      <w:rPr>
        <w:noProof/>
        <w:lang w:val="en-US"/>
      </w:rPr>
      <w:drawing>
        <wp:inline distT="0" distB="0" distL="0" distR="0" wp14:anchorId="13CB8EA4" wp14:editId="032BD677">
          <wp:extent cx="2438400" cy="708660"/>
          <wp:effectExtent l="0" t="0" r="0" b="0"/>
          <wp:docPr id="289020666" name="Picture 28902066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7448"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8C605A">
      <w:rPr>
        <w:noProof/>
        <w:lang w:val="en-US"/>
      </w:rPr>
      <w:pict w14:anchorId="70798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3076" type="#_x0000_t136" style="position:absolute;margin-left:0;margin-top:0;width:548.05pt;height:91.3pt;rotation:315;z-index:-251658240;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9A8974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258755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8443B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6F3181"/>
    <w:multiLevelType w:val="hybridMultilevel"/>
    <w:tmpl w:val="C3B8FBFA"/>
    <w:lvl w:ilvl="0" w:tplc="FC0E4EB6">
      <w:start w:val="1"/>
      <w:numFmt w:val="bullet"/>
      <w:lvlText w:val=""/>
      <w:lvlJc w:val="left"/>
      <w:pPr>
        <w:ind w:left="720" w:hanging="360"/>
      </w:pPr>
      <w:rPr>
        <w:rFonts w:ascii="Symbol" w:hAnsi="Symbol" w:hint="default"/>
      </w:rPr>
    </w:lvl>
    <w:lvl w:ilvl="1" w:tplc="3274D50A" w:tentative="1">
      <w:start w:val="1"/>
      <w:numFmt w:val="bullet"/>
      <w:lvlText w:val="o"/>
      <w:lvlJc w:val="left"/>
      <w:pPr>
        <w:ind w:left="1440" w:hanging="360"/>
      </w:pPr>
      <w:rPr>
        <w:rFonts w:ascii="Courier New" w:hAnsi="Courier New" w:cs="Courier New" w:hint="default"/>
      </w:rPr>
    </w:lvl>
    <w:lvl w:ilvl="2" w:tplc="93C0AA40" w:tentative="1">
      <w:start w:val="1"/>
      <w:numFmt w:val="bullet"/>
      <w:lvlText w:val=""/>
      <w:lvlJc w:val="left"/>
      <w:pPr>
        <w:ind w:left="2160" w:hanging="360"/>
      </w:pPr>
      <w:rPr>
        <w:rFonts w:ascii="Wingdings" w:hAnsi="Wingdings" w:hint="default"/>
      </w:rPr>
    </w:lvl>
    <w:lvl w:ilvl="3" w:tplc="0C5ED2C6" w:tentative="1">
      <w:start w:val="1"/>
      <w:numFmt w:val="bullet"/>
      <w:lvlText w:val=""/>
      <w:lvlJc w:val="left"/>
      <w:pPr>
        <w:ind w:left="2880" w:hanging="360"/>
      </w:pPr>
      <w:rPr>
        <w:rFonts w:ascii="Symbol" w:hAnsi="Symbol" w:hint="default"/>
      </w:rPr>
    </w:lvl>
    <w:lvl w:ilvl="4" w:tplc="7AFC7B26" w:tentative="1">
      <w:start w:val="1"/>
      <w:numFmt w:val="bullet"/>
      <w:lvlText w:val="o"/>
      <w:lvlJc w:val="left"/>
      <w:pPr>
        <w:ind w:left="3600" w:hanging="360"/>
      </w:pPr>
      <w:rPr>
        <w:rFonts w:ascii="Courier New" w:hAnsi="Courier New" w:cs="Courier New" w:hint="default"/>
      </w:rPr>
    </w:lvl>
    <w:lvl w:ilvl="5" w:tplc="EE04CA04" w:tentative="1">
      <w:start w:val="1"/>
      <w:numFmt w:val="bullet"/>
      <w:lvlText w:val=""/>
      <w:lvlJc w:val="left"/>
      <w:pPr>
        <w:ind w:left="4320" w:hanging="360"/>
      </w:pPr>
      <w:rPr>
        <w:rFonts w:ascii="Wingdings" w:hAnsi="Wingdings" w:hint="default"/>
      </w:rPr>
    </w:lvl>
    <w:lvl w:ilvl="6" w:tplc="80F84F7E" w:tentative="1">
      <w:start w:val="1"/>
      <w:numFmt w:val="bullet"/>
      <w:lvlText w:val=""/>
      <w:lvlJc w:val="left"/>
      <w:pPr>
        <w:ind w:left="5040" w:hanging="360"/>
      </w:pPr>
      <w:rPr>
        <w:rFonts w:ascii="Symbol" w:hAnsi="Symbol" w:hint="default"/>
      </w:rPr>
    </w:lvl>
    <w:lvl w:ilvl="7" w:tplc="E702C058" w:tentative="1">
      <w:start w:val="1"/>
      <w:numFmt w:val="bullet"/>
      <w:lvlText w:val="o"/>
      <w:lvlJc w:val="left"/>
      <w:pPr>
        <w:ind w:left="5760" w:hanging="360"/>
      </w:pPr>
      <w:rPr>
        <w:rFonts w:ascii="Courier New" w:hAnsi="Courier New" w:cs="Courier New" w:hint="default"/>
      </w:rPr>
    </w:lvl>
    <w:lvl w:ilvl="8" w:tplc="81EE0720" w:tentative="1">
      <w:start w:val="1"/>
      <w:numFmt w:val="bullet"/>
      <w:lvlText w:val=""/>
      <w:lvlJc w:val="left"/>
      <w:pPr>
        <w:ind w:left="6480" w:hanging="360"/>
      </w:pPr>
      <w:rPr>
        <w:rFonts w:ascii="Wingdings" w:hAnsi="Wingdings" w:hint="default"/>
      </w:rPr>
    </w:lvl>
  </w:abstractNum>
  <w:abstractNum w:abstractNumId="4" w15:restartNumberingAfterBreak="0">
    <w:nsid w:val="06AD4571"/>
    <w:multiLevelType w:val="hybridMultilevel"/>
    <w:tmpl w:val="7E54B95A"/>
    <w:lvl w:ilvl="0" w:tplc="9E442964">
      <w:start w:val="1"/>
      <w:numFmt w:val="bullet"/>
      <w:lvlText w:val=""/>
      <w:lvlJc w:val="left"/>
      <w:pPr>
        <w:ind w:left="720" w:hanging="360"/>
      </w:pPr>
      <w:rPr>
        <w:rFonts w:ascii="Symbol" w:hAnsi="Symbol" w:hint="default"/>
      </w:rPr>
    </w:lvl>
    <w:lvl w:ilvl="1" w:tplc="6C546CEC" w:tentative="1">
      <w:start w:val="1"/>
      <w:numFmt w:val="bullet"/>
      <w:lvlText w:val="o"/>
      <w:lvlJc w:val="left"/>
      <w:pPr>
        <w:ind w:left="1440" w:hanging="360"/>
      </w:pPr>
      <w:rPr>
        <w:rFonts w:ascii="Courier New" w:hAnsi="Courier New" w:cs="Courier New" w:hint="default"/>
      </w:rPr>
    </w:lvl>
    <w:lvl w:ilvl="2" w:tplc="F3862218" w:tentative="1">
      <w:start w:val="1"/>
      <w:numFmt w:val="bullet"/>
      <w:lvlText w:val=""/>
      <w:lvlJc w:val="left"/>
      <w:pPr>
        <w:ind w:left="2160" w:hanging="360"/>
      </w:pPr>
      <w:rPr>
        <w:rFonts w:ascii="Wingdings" w:hAnsi="Wingdings" w:hint="default"/>
      </w:rPr>
    </w:lvl>
    <w:lvl w:ilvl="3" w:tplc="3D869546" w:tentative="1">
      <w:start w:val="1"/>
      <w:numFmt w:val="bullet"/>
      <w:lvlText w:val=""/>
      <w:lvlJc w:val="left"/>
      <w:pPr>
        <w:ind w:left="2880" w:hanging="360"/>
      </w:pPr>
      <w:rPr>
        <w:rFonts w:ascii="Symbol" w:hAnsi="Symbol" w:hint="default"/>
      </w:rPr>
    </w:lvl>
    <w:lvl w:ilvl="4" w:tplc="1F16D5DE" w:tentative="1">
      <w:start w:val="1"/>
      <w:numFmt w:val="bullet"/>
      <w:lvlText w:val="o"/>
      <w:lvlJc w:val="left"/>
      <w:pPr>
        <w:ind w:left="3600" w:hanging="360"/>
      </w:pPr>
      <w:rPr>
        <w:rFonts w:ascii="Courier New" w:hAnsi="Courier New" w:cs="Courier New" w:hint="default"/>
      </w:rPr>
    </w:lvl>
    <w:lvl w:ilvl="5" w:tplc="66C4FB6A" w:tentative="1">
      <w:start w:val="1"/>
      <w:numFmt w:val="bullet"/>
      <w:lvlText w:val=""/>
      <w:lvlJc w:val="left"/>
      <w:pPr>
        <w:ind w:left="4320" w:hanging="360"/>
      </w:pPr>
      <w:rPr>
        <w:rFonts w:ascii="Wingdings" w:hAnsi="Wingdings" w:hint="default"/>
      </w:rPr>
    </w:lvl>
    <w:lvl w:ilvl="6" w:tplc="CF6AD45C" w:tentative="1">
      <w:start w:val="1"/>
      <w:numFmt w:val="bullet"/>
      <w:lvlText w:val=""/>
      <w:lvlJc w:val="left"/>
      <w:pPr>
        <w:ind w:left="5040" w:hanging="360"/>
      </w:pPr>
      <w:rPr>
        <w:rFonts w:ascii="Symbol" w:hAnsi="Symbol" w:hint="default"/>
      </w:rPr>
    </w:lvl>
    <w:lvl w:ilvl="7" w:tplc="5E78B732" w:tentative="1">
      <w:start w:val="1"/>
      <w:numFmt w:val="bullet"/>
      <w:lvlText w:val="o"/>
      <w:lvlJc w:val="left"/>
      <w:pPr>
        <w:ind w:left="5760" w:hanging="360"/>
      </w:pPr>
      <w:rPr>
        <w:rFonts w:ascii="Courier New" w:hAnsi="Courier New" w:cs="Courier New" w:hint="default"/>
      </w:rPr>
    </w:lvl>
    <w:lvl w:ilvl="8" w:tplc="914EE71A" w:tentative="1">
      <w:start w:val="1"/>
      <w:numFmt w:val="bullet"/>
      <w:lvlText w:val=""/>
      <w:lvlJc w:val="left"/>
      <w:pPr>
        <w:ind w:left="6480" w:hanging="360"/>
      </w:pPr>
      <w:rPr>
        <w:rFonts w:ascii="Wingdings" w:hAnsi="Wingdings" w:hint="default"/>
      </w:rPr>
    </w:lvl>
  </w:abstractNum>
  <w:abstractNum w:abstractNumId="5" w15:restartNumberingAfterBreak="0">
    <w:nsid w:val="07A27451"/>
    <w:multiLevelType w:val="hybridMultilevel"/>
    <w:tmpl w:val="13889DA8"/>
    <w:lvl w:ilvl="0" w:tplc="AEA47030">
      <w:start w:val="1"/>
      <w:numFmt w:val="bullet"/>
      <w:lvlText w:val=""/>
      <w:lvlJc w:val="left"/>
      <w:pPr>
        <w:ind w:left="1440" w:hanging="360"/>
      </w:pPr>
      <w:rPr>
        <w:rFonts w:ascii="Symbol" w:hAnsi="Symbol"/>
      </w:rPr>
    </w:lvl>
    <w:lvl w:ilvl="1" w:tplc="41CCB048">
      <w:start w:val="1"/>
      <w:numFmt w:val="bullet"/>
      <w:lvlText w:val=""/>
      <w:lvlJc w:val="left"/>
      <w:pPr>
        <w:ind w:left="1440" w:hanging="360"/>
      </w:pPr>
      <w:rPr>
        <w:rFonts w:ascii="Symbol" w:hAnsi="Symbol"/>
      </w:rPr>
    </w:lvl>
    <w:lvl w:ilvl="2" w:tplc="648254A0">
      <w:start w:val="1"/>
      <w:numFmt w:val="bullet"/>
      <w:lvlText w:val=""/>
      <w:lvlJc w:val="left"/>
      <w:pPr>
        <w:ind w:left="1440" w:hanging="360"/>
      </w:pPr>
      <w:rPr>
        <w:rFonts w:ascii="Symbol" w:hAnsi="Symbol"/>
      </w:rPr>
    </w:lvl>
    <w:lvl w:ilvl="3" w:tplc="158E40E6">
      <w:start w:val="1"/>
      <w:numFmt w:val="bullet"/>
      <w:lvlText w:val=""/>
      <w:lvlJc w:val="left"/>
      <w:pPr>
        <w:ind w:left="1440" w:hanging="360"/>
      </w:pPr>
      <w:rPr>
        <w:rFonts w:ascii="Symbol" w:hAnsi="Symbol"/>
      </w:rPr>
    </w:lvl>
    <w:lvl w:ilvl="4" w:tplc="0BDA00E8">
      <w:start w:val="1"/>
      <w:numFmt w:val="bullet"/>
      <w:lvlText w:val=""/>
      <w:lvlJc w:val="left"/>
      <w:pPr>
        <w:ind w:left="1440" w:hanging="360"/>
      </w:pPr>
      <w:rPr>
        <w:rFonts w:ascii="Symbol" w:hAnsi="Symbol"/>
      </w:rPr>
    </w:lvl>
    <w:lvl w:ilvl="5" w:tplc="2CD087C6">
      <w:start w:val="1"/>
      <w:numFmt w:val="bullet"/>
      <w:lvlText w:val=""/>
      <w:lvlJc w:val="left"/>
      <w:pPr>
        <w:ind w:left="1440" w:hanging="360"/>
      </w:pPr>
      <w:rPr>
        <w:rFonts w:ascii="Symbol" w:hAnsi="Symbol"/>
      </w:rPr>
    </w:lvl>
    <w:lvl w:ilvl="6" w:tplc="2F72B892">
      <w:start w:val="1"/>
      <w:numFmt w:val="bullet"/>
      <w:lvlText w:val=""/>
      <w:lvlJc w:val="left"/>
      <w:pPr>
        <w:ind w:left="1440" w:hanging="360"/>
      </w:pPr>
      <w:rPr>
        <w:rFonts w:ascii="Symbol" w:hAnsi="Symbol"/>
      </w:rPr>
    </w:lvl>
    <w:lvl w:ilvl="7" w:tplc="5F689506">
      <w:start w:val="1"/>
      <w:numFmt w:val="bullet"/>
      <w:lvlText w:val=""/>
      <w:lvlJc w:val="left"/>
      <w:pPr>
        <w:ind w:left="1440" w:hanging="360"/>
      </w:pPr>
      <w:rPr>
        <w:rFonts w:ascii="Symbol" w:hAnsi="Symbol"/>
      </w:rPr>
    </w:lvl>
    <w:lvl w:ilvl="8" w:tplc="88A23606">
      <w:start w:val="1"/>
      <w:numFmt w:val="bullet"/>
      <w:lvlText w:val=""/>
      <w:lvlJc w:val="left"/>
      <w:pPr>
        <w:ind w:left="1440" w:hanging="360"/>
      </w:pPr>
      <w:rPr>
        <w:rFonts w:ascii="Symbol" w:hAnsi="Symbol"/>
      </w:rPr>
    </w:lvl>
  </w:abstractNum>
  <w:abstractNum w:abstractNumId="6" w15:restartNumberingAfterBreak="0">
    <w:nsid w:val="08EE3A27"/>
    <w:multiLevelType w:val="hybridMultilevel"/>
    <w:tmpl w:val="3DA2D712"/>
    <w:lvl w:ilvl="0" w:tplc="F370927E">
      <w:start w:val="1"/>
      <w:numFmt w:val="bullet"/>
      <w:lvlText w:val=""/>
      <w:lvlJc w:val="left"/>
      <w:pPr>
        <w:ind w:left="720" w:hanging="360"/>
      </w:pPr>
      <w:rPr>
        <w:rFonts w:ascii="Symbol" w:hAnsi="Symbol" w:hint="default"/>
      </w:rPr>
    </w:lvl>
    <w:lvl w:ilvl="1" w:tplc="4E9C4F56" w:tentative="1">
      <w:start w:val="1"/>
      <w:numFmt w:val="bullet"/>
      <w:lvlText w:val="o"/>
      <w:lvlJc w:val="left"/>
      <w:pPr>
        <w:ind w:left="1440" w:hanging="360"/>
      </w:pPr>
      <w:rPr>
        <w:rFonts w:ascii="Courier New" w:hAnsi="Courier New" w:cs="Courier New" w:hint="default"/>
      </w:rPr>
    </w:lvl>
    <w:lvl w:ilvl="2" w:tplc="E6EA46E4" w:tentative="1">
      <w:start w:val="1"/>
      <w:numFmt w:val="bullet"/>
      <w:lvlText w:val=""/>
      <w:lvlJc w:val="left"/>
      <w:pPr>
        <w:ind w:left="2160" w:hanging="360"/>
      </w:pPr>
      <w:rPr>
        <w:rFonts w:ascii="Wingdings" w:hAnsi="Wingdings" w:hint="default"/>
      </w:rPr>
    </w:lvl>
    <w:lvl w:ilvl="3" w:tplc="041CFAA0" w:tentative="1">
      <w:start w:val="1"/>
      <w:numFmt w:val="bullet"/>
      <w:lvlText w:val=""/>
      <w:lvlJc w:val="left"/>
      <w:pPr>
        <w:ind w:left="2880" w:hanging="360"/>
      </w:pPr>
      <w:rPr>
        <w:rFonts w:ascii="Symbol" w:hAnsi="Symbol" w:hint="default"/>
      </w:rPr>
    </w:lvl>
    <w:lvl w:ilvl="4" w:tplc="7B6E88EA" w:tentative="1">
      <w:start w:val="1"/>
      <w:numFmt w:val="bullet"/>
      <w:lvlText w:val="o"/>
      <w:lvlJc w:val="left"/>
      <w:pPr>
        <w:ind w:left="3600" w:hanging="360"/>
      </w:pPr>
      <w:rPr>
        <w:rFonts w:ascii="Courier New" w:hAnsi="Courier New" w:cs="Courier New" w:hint="default"/>
      </w:rPr>
    </w:lvl>
    <w:lvl w:ilvl="5" w:tplc="F920CE9C" w:tentative="1">
      <w:start w:val="1"/>
      <w:numFmt w:val="bullet"/>
      <w:lvlText w:val=""/>
      <w:lvlJc w:val="left"/>
      <w:pPr>
        <w:ind w:left="4320" w:hanging="360"/>
      </w:pPr>
      <w:rPr>
        <w:rFonts w:ascii="Wingdings" w:hAnsi="Wingdings" w:hint="default"/>
      </w:rPr>
    </w:lvl>
    <w:lvl w:ilvl="6" w:tplc="EDBE274C" w:tentative="1">
      <w:start w:val="1"/>
      <w:numFmt w:val="bullet"/>
      <w:lvlText w:val=""/>
      <w:lvlJc w:val="left"/>
      <w:pPr>
        <w:ind w:left="5040" w:hanging="360"/>
      </w:pPr>
      <w:rPr>
        <w:rFonts w:ascii="Symbol" w:hAnsi="Symbol" w:hint="default"/>
      </w:rPr>
    </w:lvl>
    <w:lvl w:ilvl="7" w:tplc="EA648626" w:tentative="1">
      <w:start w:val="1"/>
      <w:numFmt w:val="bullet"/>
      <w:lvlText w:val="o"/>
      <w:lvlJc w:val="left"/>
      <w:pPr>
        <w:ind w:left="5760" w:hanging="360"/>
      </w:pPr>
      <w:rPr>
        <w:rFonts w:ascii="Courier New" w:hAnsi="Courier New" w:cs="Courier New" w:hint="default"/>
      </w:rPr>
    </w:lvl>
    <w:lvl w:ilvl="8" w:tplc="D334171C"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1F60E8A6"/>
    <w:lvl w:ilvl="0" w:tplc="6A76B572">
      <w:start w:val="1"/>
      <w:numFmt w:val="bullet"/>
      <w:pStyle w:val="TableBullet2"/>
      <w:lvlText w:val=""/>
      <w:lvlJc w:val="left"/>
      <w:pPr>
        <w:ind w:left="1004" w:hanging="360"/>
      </w:pPr>
      <w:rPr>
        <w:rFonts w:ascii="Symbol" w:hAnsi="Symbol" w:hint="default"/>
      </w:rPr>
    </w:lvl>
    <w:lvl w:ilvl="1" w:tplc="498E1ED4" w:tentative="1">
      <w:start w:val="1"/>
      <w:numFmt w:val="bullet"/>
      <w:lvlText w:val="o"/>
      <w:lvlJc w:val="left"/>
      <w:pPr>
        <w:ind w:left="1724" w:hanging="360"/>
      </w:pPr>
      <w:rPr>
        <w:rFonts w:ascii="Courier New" w:hAnsi="Courier New" w:cs="Courier New" w:hint="default"/>
      </w:rPr>
    </w:lvl>
    <w:lvl w:ilvl="2" w:tplc="ECE00E92" w:tentative="1">
      <w:start w:val="1"/>
      <w:numFmt w:val="bullet"/>
      <w:lvlText w:val=""/>
      <w:lvlJc w:val="left"/>
      <w:pPr>
        <w:ind w:left="2444" w:hanging="360"/>
      </w:pPr>
      <w:rPr>
        <w:rFonts w:ascii="Wingdings" w:hAnsi="Wingdings" w:hint="default"/>
      </w:rPr>
    </w:lvl>
    <w:lvl w:ilvl="3" w:tplc="78C6A38A" w:tentative="1">
      <w:start w:val="1"/>
      <w:numFmt w:val="bullet"/>
      <w:lvlText w:val=""/>
      <w:lvlJc w:val="left"/>
      <w:pPr>
        <w:ind w:left="3164" w:hanging="360"/>
      </w:pPr>
      <w:rPr>
        <w:rFonts w:ascii="Symbol" w:hAnsi="Symbol" w:hint="default"/>
      </w:rPr>
    </w:lvl>
    <w:lvl w:ilvl="4" w:tplc="6D3294AE" w:tentative="1">
      <w:start w:val="1"/>
      <w:numFmt w:val="bullet"/>
      <w:lvlText w:val="o"/>
      <w:lvlJc w:val="left"/>
      <w:pPr>
        <w:ind w:left="3884" w:hanging="360"/>
      </w:pPr>
      <w:rPr>
        <w:rFonts w:ascii="Courier New" w:hAnsi="Courier New" w:cs="Courier New" w:hint="default"/>
      </w:rPr>
    </w:lvl>
    <w:lvl w:ilvl="5" w:tplc="60E469EE" w:tentative="1">
      <w:start w:val="1"/>
      <w:numFmt w:val="bullet"/>
      <w:lvlText w:val=""/>
      <w:lvlJc w:val="left"/>
      <w:pPr>
        <w:ind w:left="4604" w:hanging="360"/>
      </w:pPr>
      <w:rPr>
        <w:rFonts w:ascii="Wingdings" w:hAnsi="Wingdings" w:hint="default"/>
      </w:rPr>
    </w:lvl>
    <w:lvl w:ilvl="6" w:tplc="64E2CD78" w:tentative="1">
      <w:start w:val="1"/>
      <w:numFmt w:val="bullet"/>
      <w:lvlText w:val=""/>
      <w:lvlJc w:val="left"/>
      <w:pPr>
        <w:ind w:left="5324" w:hanging="360"/>
      </w:pPr>
      <w:rPr>
        <w:rFonts w:ascii="Symbol" w:hAnsi="Symbol" w:hint="default"/>
      </w:rPr>
    </w:lvl>
    <w:lvl w:ilvl="7" w:tplc="1B281EFE" w:tentative="1">
      <w:start w:val="1"/>
      <w:numFmt w:val="bullet"/>
      <w:lvlText w:val="o"/>
      <w:lvlJc w:val="left"/>
      <w:pPr>
        <w:ind w:left="6044" w:hanging="360"/>
      </w:pPr>
      <w:rPr>
        <w:rFonts w:ascii="Courier New" w:hAnsi="Courier New" w:cs="Courier New" w:hint="default"/>
      </w:rPr>
    </w:lvl>
    <w:lvl w:ilvl="8" w:tplc="7C869042" w:tentative="1">
      <w:start w:val="1"/>
      <w:numFmt w:val="bullet"/>
      <w:lvlText w:val=""/>
      <w:lvlJc w:val="left"/>
      <w:pPr>
        <w:ind w:left="6764" w:hanging="360"/>
      </w:pPr>
      <w:rPr>
        <w:rFonts w:ascii="Wingdings" w:hAnsi="Wingdings" w:hint="default"/>
      </w:rPr>
    </w:lvl>
  </w:abstractNum>
  <w:abstractNum w:abstractNumId="8" w15:restartNumberingAfterBreak="0">
    <w:nsid w:val="18B91554"/>
    <w:multiLevelType w:val="multilevel"/>
    <w:tmpl w:val="3660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47FA7"/>
    <w:multiLevelType w:val="hybridMultilevel"/>
    <w:tmpl w:val="EF02B63E"/>
    <w:lvl w:ilvl="0" w:tplc="A0ECF732">
      <w:start w:val="1"/>
      <w:numFmt w:val="bullet"/>
      <w:lvlText w:val=""/>
      <w:lvlJc w:val="left"/>
      <w:pPr>
        <w:ind w:left="720" w:hanging="360"/>
      </w:pPr>
      <w:rPr>
        <w:rFonts w:ascii="Symbol" w:hAnsi="Symbol" w:hint="default"/>
      </w:rPr>
    </w:lvl>
    <w:lvl w:ilvl="1" w:tplc="CE261020" w:tentative="1">
      <w:start w:val="1"/>
      <w:numFmt w:val="bullet"/>
      <w:lvlText w:val="o"/>
      <w:lvlJc w:val="left"/>
      <w:pPr>
        <w:ind w:left="1440" w:hanging="360"/>
      </w:pPr>
      <w:rPr>
        <w:rFonts w:ascii="Courier New" w:hAnsi="Courier New" w:cs="Courier New" w:hint="default"/>
      </w:rPr>
    </w:lvl>
    <w:lvl w:ilvl="2" w:tplc="0F22EFFE" w:tentative="1">
      <w:start w:val="1"/>
      <w:numFmt w:val="bullet"/>
      <w:lvlText w:val=""/>
      <w:lvlJc w:val="left"/>
      <w:pPr>
        <w:ind w:left="2160" w:hanging="360"/>
      </w:pPr>
      <w:rPr>
        <w:rFonts w:ascii="Wingdings" w:hAnsi="Wingdings" w:hint="default"/>
      </w:rPr>
    </w:lvl>
    <w:lvl w:ilvl="3" w:tplc="9578CAEA" w:tentative="1">
      <w:start w:val="1"/>
      <w:numFmt w:val="bullet"/>
      <w:lvlText w:val=""/>
      <w:lvlJc w:val="left"/>
      <w:pPr>
        <w:ind w:left="2880" w:hanging="360"/>
      </w:pPr>
      <w:rPr>
        <w:rFonts w:ascii="Symbol" w:hAnsi="Symbol" w:hint="default"/>
      </w:rPr>
    </w:lvl>
    <w:lvl w:ilvl="4" w:tplc="0EB6C8C8" w:tentative="1">
      <w:start w:val="1"/>
      <w:numFmt w:val="bullet"/>
      <w:lvlText w:val="o"/>
      <w:lvlJc w:val="left"/>
      <w:pPr>
        <w:ind w:left="3600" w:hanging="360"/>
      </w:pPr>
      <w:rPr>
        <w:rFonts w:ascii="Courier New" w:hAnsi="Courier New" w:cs="Courier New" w:hint="default"/>
      </w:rPr>
    </w:lvl>
    <w:lvl w:ilvl="5" w:tplc="455405D6" w:tentative="1">
      <w:start w:val="1"/>
      <w:numFmt w:val="bullet"/>
      <w:lvlText w:val=""/>
      <w:lvlJc w:val="left"/>
      <w:pPr>
        <w:ind w:left="4320" w:hanging="360"/>
      </w:pPr>
      <w:rPr>
        <w:rFonts w:ascii="Wingdings" w:hAnsi="Wingdings" w:hint="default"/>
      </w:rPr>
    </w:lvl>
    <w:lvl w:ilvl="6" w:tplc="1E52914A" w:tentative="1">
      <w:start w:val="1"/>
      <w:numFmt w:val="bullet"/>
      <w:lvlText w:val=""/>
      <w:lvlJc w:val="left"/>
      <w:pPr>
        <w:ind w:left="5040" w:hanging="360"/>
      </w:pPr>
      <w:rPr>
        <w:rFonts w:ascii="Symbol" w:hAnsi="Symbol" w:hint="default"/>
      </w:rPr>
    </w:lvl>
    <w:lvl w:ilvl="7" w:tplc="3A565974" w:tentative="1">
      <w:start w:val="1"/>
      <w:numFmt w:val="bullet"/>
      <w:lvlText w:val="o"/>
      <w:lvlJc w:val="left"/>
      <w:pPr>
        <w:ind w:left="5760" w:hanging="360"/>
      </w:pPr>
      <w:rPr>
        <w:rFonts w:ascii="Courier New" w:hAnsi="Courier New" w:cs="Courier New" w:hint="default"/>
      </w:rPr>
    </w:lvl>
    <w:lvl w:ilvl="8" w:tplc="3DF443F6" w:tentative="1">
      <w:start w:val="1"/>
      <w:numFmt w:val="bullet"/>
      <w:lvlText w:val=""/>
      <w:lvlJc w:val="left"/>
      <w:pPr>
        <w:ind w:left="6480" w:hanging="360"/>
      </w:pPr>
      <w:rPr>
        <w:rFonts w:ascii="Wingdings" w:hAnsi="Wingdings" w:hint="default"/>
      </w:rPr>
    </w:lvl>
  </w:abstractNum>
  <w:abstractNum w:abstractNumId="10" w15:restartNumberingAfterBreak="0">
    <w:nsid w:val="1E7F26FB"/>
    <w:multiLevelType w:val="hybridMultilevel"/>
    <w:tmpl w:val="8C4CA1E4"/>
    <w:lvl w:ilvl="0" w:tplc="E91C76E6">
      <w:start w:val="1"/>
      <w:numFmt w:val="lowerRoman"/>
      <w:lvlText w:val="(%1)"/>
      <w:lvlJc w:val="left"/>
      <w:pPr>
        <w:ind w:left="1440" w:hanging="720"/>
      </w:pPr>
      <w:rPr>
        <w:rFonts w:hint="default"/>
      </w:rPr>
    </w:lvl>
    <w:lvl w:ilvl="1" w:tplc="F6D4E8A2" w:tentative="1">
      <w:start w:val="1"/>
      <w:numFmt w:val="lowerLetter"/>
      <w:lvlText w:val="%2."/>
      <w:lvlJc w:val="left"/>
      <w:pPr>
        <w:ind w:left="1800" w:hanging="360"/>
      </w:pPr>
    </w:lvl>
    <w:lvl w:ilvl="2" w:tplc="1F86C0F2" w:tentative="1">
      <w:start w:val="1"/>
      <w:numFmt w:val="lowerRoman"/>
      <w:lvlText w:val="%3."/>
      <w:lvlJc w:val="right"/>
      <w:pPr>
        <w:ind w:left="2520" w:hanging="180"/>
      </w:pPr>
    </w:lvl>
    <w:lvl w:ilvl="3" w:tplc="ACF6014C" w:tentative="1">
      <w:start w:val="1"/>
      <w:numFmt w:val="decimal"/>
      <w:lvlText w:val="%4."/>
      <w:lvlJc w:val="left"/>
      <w:pPr>
        <w:ind w:left="3240" w:hanging="360"/>
      </w:pPr>
    </w:lvl>
    <w:lvl w:ilvl="4" w:tplc="FF004662" w:tentative="1">
      <w:start w:val="1"/>
      <w:numFmt w:val="lowerLetter"/>
      <w:lvlText w:val="%5."/>
      <w:lvlJc w:val="left"/>
      <w:pPr>
        <w:ind w:left="3960" w:hanging="360"/>
      </w:pPr>
    </w:lvl>
    <w:lvl w:ilvl="5" w:tplc="B37AC15A" w:tentative="1">
      <w:start w:val="1"/>
      <w:numFmt w:val="lowerRoman"/>
      <w:lvlText w:val="%6."/>
      <w:lvlJc w:val="right"/>
      <w:pPr>
        <w:ind w:left="4680" w:hanging="180"/>
      </w:pPr>
    </w:lvl>
    <w:lvl w:ilvl="6" w:tplc="1F6E4866" w:tentative="1">
      <w:start w:val="1"/>
      <w:numFmt w:val="decimal"/>
      <w:lvlText w:val="%7."/>
      <w:lvlJc w:val="left"/>
      <w:pPr>
        <w:ind w:left="5400" w:hanging="360"/>
      </w:pPr>
    </w:lvl>
    <w:lvl w:ilvl="7" w:tplc="00C0248A" w:tentative="1">
      <w:start w:val="1"/>
      <w:numFmt w:val="lowerLetter"/>
      <w:lvlText w:val="%8."/>
      <w:lvlJc w:val="left"/>
      <w:pPr>
        <w:ind w:left="6120" w:hanging="360"/>
      </w:pPr>
    </w:lvl>
    <w:lvl w:ilvl="8" w:tplc="0A22F83E" w:tentative="1">
      <w:start w:val="1"/>
      <w:numFmt w:val="lowerRoman"/>
      <w:lvlText w:val="%9."/>
      <w:lvlJc w:val="right"/>
      <w:pPr>
        <w:ind w:left="6840" w:hanging="180"/>
      </w:pPr>
    </w:lvl>
  </w:abstractNum>
  <w:abstractNum w:abstractNumId="11" w15:restartNumberingAfterBreak="0">
    <w:nsid w:val="20BA2DC6"/>
    <w:multiLevelType w:val="hybridMultilevel"/>
    <w:tmpl w:val="AC6EA85A"/>
    <w:lvl w:ilvl="0" w:tplc="D4D231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D74D72"/>
    <w:multiLevelType w:val="hybridMultilevel"/>
    <w:tmpl w:val="ACEED078"/>
    <w:lvl w:ilvl="0" w:tplc="323477DC">
      <w:start w:val="1"/>
      <w:numFmt w:val="bullet"/>
      <w:lvlText w:val=""/>
      <w:lvlJc w:val="left"/>
      <w:pPr>
        <w:ind w:left="1060" w:hanging="360"/>
      </w:pPr>
      <w:rPr>
        <w:rFonts w:ascii="Symbol" w:hAnsi="Symbol"/>
      </w:rPr>
    </w:lvl>
    <w:lvl w:ilvl="1" w:tplc="97D088CA">
      <w:start w:val="1"/>
      <w:numFmt w:val="bullet"/>
      <w:lvlText w:val=""/>
      <w:lvlJc w:val="left"/>
      <w:pPr>
        <w:ind w:left="1060" w:hanging="360"/>
      </w:pPr>
      <w:rPr>
        <w:rFonts w:ascii="Symbol" w:hAnsi="Symbol"/>
      </w:rPr>
    </w:lvl>
    <w:lvl w:ilvl="2" w:tplc="33386BEA">
      <w:start w:val="1"/>
      <w:numFmt w:val="bullet"/>
      <w:lvlText w:val=""/>
      <w:lvlJc w:val="left"/>
      <w:pPr>
        <w:ind w:left="1060" w:hanging="360"/>
      </w:pPr>
      <w:rPr>
        <w:rFonts w:ascii="Symbol" w:hAnsi="Symbol"/>
      </w:rPr>
    </w:lvl>
    <w:lvl w:ilvl="3" w:tplc="8A2C4A30">
      <w:start w:val="1"/>
      <w:numFmt w:val="bullet"/>
      <w:lvlText w:val=""/>
      <w:lvlJc w:val="left"/>
      <w:pPr>
        <w:ind w:left="1060" w:hanging="360"/>
      </w:pPr>
      <w:rPr>
        <w:rFonts w:ascii="Symbol" w:hAnsi="Symbol"/>
      </w:rPr>
    </w:lvl>
    <w:lvl w:ilvl="4" w:tplc="7C64A34C">
      <w:start w:val="1"/>
      <w:numFmt w:val="bullet"/>
      <w:lvlText w:val=""/>
      <w:lvlJc w:val="left"/>
      <w:pPr>
        <w:ind w:left="1060" w:hanging="360"/>
      </w:pPr>
      <w:rPr>
        <w:rFonts w:ascii="Symbol" w:hAnsi="Symbol"/>
      </w:rPr>
    </w:lvl>
    <w:lvl w:ilvl="5" w:tplc="2DF0BB3A">
      <w:start w:val="1"/>
      <w:numFmt w:val="bullet"/>
      <w:lvlText w:val=""/>
      <w:lvlJc w:val="left"/>
      <w:pPr>
        <w:ind w:left="1060" w:hanging="360"/>
      </w:pPr>
      <w:rPr>
        <w:rFonts w:ascii="Symbol" w:hAnsi="Symbol"/>
      </w:rPr>
    </w:lvl>
    <w:lvl w:ilvl="6" w:tplc="35AC59FC">
      <w:start w:val="1"/>
      <w:numFmt w:val="bullet"/>
      <w:lvlText w:val=""/>
      <w:lvlJc w:val="left"/>
      <w:pPr>
        <w:ind w:left="1060" w:hanging="360"/>
      </w:pPr>
      <w:rPr>
        <w:rFonts w:ascii="Symbol" w:hAnsi="Symbol"/>
      </w:rPr>
    </w:lvl>
    <w:lvl w:ilvl="7" w:tplc="B1023BC8">
      <w:start w:val="1"/>
      <w:numFmt w:val="bullet"/>
      <w:lvlText w:val=""/>
      <w:lvlJc w:val="left"/>
      <w:pPr>
        <w:ind w:left="1060" w:hanging="360"/>
      </w:pPr>
      <w:rPr>
        <w:rFonts w:ascii="Symbol" w:hAnsi="Symbol"/>
      </w:rPr>
    </w:lvl>
    <w:lvl w:ilvl="8" w:tplc="C6486CAC">
      <w:start w:val="1"/>
      <w:numFmt w:val="bullet"/>
      <w:lvlText w:val=""/>
      <w:lvlJc w:val="left"/>
      <w:pPr>
        <w:ind w:left="1060" w:hanging="360"/>
      </w:pPr>
      <w:rPr>
        <w:rFonts w:ascii="Symbol" w:hAnsi="Symbol"/>
      </w:rPr>
    </w:lvl>
  </w:abstractNum>
  <w:abstractNum w:abstractNumId="14" w15:restartNumberingAfterBreak="0">
    <w:nsid w:val="25241F5E"/>
    <w:multiLevelType w:val="multilevel"/>
    <w:tmpl w:val="3660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C19AF"/>
    <w:multiLevelType w:val="hybridMultilevel"/>
    <w:tmpl w:val="1D104B5E"/>
    <w:lvl w:ilvl="0" w:tplc="0A5A88D8">
      <w:start w:val="1"/>
      <w:numFmt w:val="bullet"/>
      <w:lvlText w:val=""/>
      <w:lvlJc w:val="left"/>
      <w:pPr>
        <w:ind w:left="772" w:hanging="360"/>
      </w:pPr>
      <w:rPr>
        <w:rFonts w:ascii="Symbol" w:hAnsi="Symbol" w:hint="default"/>
      </w:rPr>
    </w:lvl>
    <w:lvl w:ilvl="1" w:tplc="594AFDC0" w:tentative="1">
      <w:start w:val="1"/>
      <w:numFmt w:val="bullet"/>
      <w:lvlText w:val="o"/>
      <w:lvlJc w:val="left"/>
      <w:pPr>
        <w:ind w:left="1492" w:hanging="360"/>
      </w:pPr>
      <w:rPr>
        <w:rFonts w:ascii="Courier New" w:hAnsi="Courier New" w:cs="Courier New" w:hint="default"/>
      </w:rPr>
    </w:lvl>
    <w:lvl w:ilvl="2" w:tplc="496E7524" w:tentative="1">
      <w:start w:val="1"/>
      <w:numFmt w:val="bullet"/>
      <w:lvlText w:val=""/>
      <w:lvlJc w:val="left"/>
      <w:pPr>
        <w:ind w:left="2212" w:hanging="360"/>
      </w:pPr>
      <w:rPr>
        <w:rFonts w:ascii="Wingdings" w:hAnsi="Wingdings" w:hint="default"/>
      </w:rPr>
    </w:lvl>
    <w:lvl w:ilvl="3" w:tplc="85E8963A" w:tentative="1">
      <w:start w:val="1"/>
      <w:numFmt w:val="bullet"/>
      <w:lvlText w:val=""/>
      <w:lvlJc w:val="left"/>
      <w:pPr>
        <w:ind w:left="2932" w:hanging="360"/>
      </w:pPr>
      <w:rPr>
        <w:rFonts w:ascii="Symbol" w:hAnsi="Symbol" w:hint="default"/>
      </w:rPr>
    </w:lvl>
    <w:lvl w:ilvl="4" w:tplc="BE204724" w:tentative="1">
      <w:start w:val="1"/>
      <w:numFmt w:val="bullet"/>
      <w:lvlText w:val="o"/>
      <w:lvlJc w:val="left"/>
      <w:pPr>
        <w:ind w:left="3652" w:hanging="360"/>
      </w:pPr>
      <w:rPr>
        <w:rFonts w:ascii="Courier New" w:hAnsi="Courier New" w:cs="Courier New" w:hint="default"/>
      </w:rPr>
    </w:lvl>
    <w:lvl w:ilvl="5" w:tplc="A994245C" w:tentative="1">
      <w:start w:val="1"/>
      <w:numFmt w:val="bullet"/>
      <w:lvlText w:val=""/>
      <w:lvlJc w:val="left"/>
      <w:pPr>
        <w:ind w:left="4372" w:hanging="360"/>
      </w:pPr>
      <w:rPr>
        <w:rFonts w:ascii="Wingdings" w:hAnsi="Wingdings" w:hint="default"/>
      </w:rPr>
    </w:lvl>
    <w:lvl w:ilvl="6" w:tplc="61A091A4" w:tentative="1">
      <w:start w:val="1"/>
      <w:numFmt w:val="bullet"/>
      <w:lvlText w:val=""/>
      <w:lvlJc w:val="left"/>
      <w:pPr>
        <w:ind w:left="5092" w:hanging="360"/>
      </w:pPr>
      <w:rPr>
        <w:rFonts w:ascii="Symbol" w:hAnsi="Symbol" w:hint="default"/>
      </w:rPr>
    </w:lvl>
    <w:lvl w:ilvl="7" w:tplc="E192619C" w:tentative="1">
      <w:start w:val="1"/>
      <w:numFmt w:val="bullet"/>
      <w:lvlText w:val="o"/>
      <w:lvlJc w:val="left"/>
      <w:pPr>
        <w:ind w:left="5812" w:hanging="360"/>
      </w:pPr>
      <w:rPr>
        <w:rFonts w:ascii="Courier New" w:hAnsi="Courier New" w:cs="Courier New" w:hint="default"/>
      </w:rPr>
    </w:lvl>
    <w:lvl w:ilvl="8" w:tplc="F92A78AE" w:tentative="1">
      <w:start w:val="1"/>
      <w:numFmt w:val="bullet"/>
      <w:lvlText w:val=""/>
      <w:lvlJc w:val="left"/>
      <w:pPr>
        <w:ind w:left="6532" w:hanging="360"/>
      </w:pPr>
      <w:rPr>
        <w:rFonts w:ascii="Wingdings" w:hAnsi="Wingdings" w:hint="default"/>
      </w:rPr>
    </w:lvl>
  </w:abstractNum>
  <w:abstractNum w:abstractNumId="16" w15:restartNumberingAfterBreak="0">
    <w:nsid w:val="388D3C53"/>
    <w:multiLevelType w:val="hybridMultilevel"/>
    <w:tmpl w:val="01F22216"/>
    <w:lvl w:ilvl="0" w:tplc="E5DCB7D8">
      <w:start w:val="1"/>
      <w:numFmt w:val="bullet"/>
      <w:lvlText w:val=""/>
      <w:lvlJc w:val="left"/>
      <w:pPr>
        <w:ind w:left="720" w:hanging="360"/>
      </w:pPr>
      <w:rPr>
        <w:rFonts w:ascii="Symbol" w:hAnsi="Symbol" w:hint="default"/>
      </w:rPr>
    </w:lvl>
    <w:lvl w:ilvl="1" w:tplc="572A58BE" w:tentative="1">
      <w:start w:val="1"/>
      <w:numFmt w:val="bullet"/>
      <w:lvlText w:val="o"/>
      <w:lvlJc w:val="left"/>
      <w:pPr>
        <w:ind w:left="1440" w:hanging="360"/>
      </w:pPr>
      <w:rPr>
        <w:rFonts w:ascii="Courier New" w:hAnsi="Courier New" w:cs="Courier New" w:hint="default"/>
      </w:rPr>
    </w:lvl>
    <w:lvl w:ilvl="2" w:tplc="DF6248F0" w:tentative="1">
      <w:start w:val="1"/>
      <w:numFmt w:val="bullet"/>
      <w:lvlText w:val=""/>
      <w:lvlJc w:val="left"/>
      <w:pPr>
        <w:ind w:left="2160" w:hanging="360"/>
      </w:pPr>
      <w:rPr>
        <w:rFonts w:ascii="Wingdings" w:hAnsi="Wingdings" w:hint="default"/>
      </w:rPr>
    </w:lvl>
    <w:lvl w:ilvl="3" w:tplc="93189890" w:tentative="1">
      <w:start w:val="1"/>
      <w:numFmt w:val="bullet"/>
      <w:lvlText w:val=""/>
      <w:lvlJc w:val="left"/>
      <w:pPr>
        <w:ind w:left="2880" w:hanging="360"/>
      </w:pPr>
      <w:rPr>
        <w:rFonts w:ascii="Symbol" w:hAnsi="Symbol" w:hint="default"/>
      </w:rPr>
    </w:lvl>
    <w:lvl w:ilvl="4" w:tplc="526675F0" w:tentative="1">
      <w:start w:val="1"/>
      <w:numFmt w:val="bullet"/>
      <w:lvlText w:val="o"/>
      <w:lvlJc w:val="left"/>
      <w:pPr>
        <w:ind w:left="3600" w:hanging="360"/>
      </w:pPr>
      <w:rPr>
        <w:rFonts w:ascii="Courier New" w:hAnsi="Courier New" w:cs="Courier New" w:hint="default"/>
      </w:rPr>
    </w:lvl>
    <w:lvl w:ilvl="5" w:tplc="DD7ED58A" w:tentative="1">
      <w:start w:val="1"/>
      <w:numFmt w:val="bullet"/>
      <w:lvlText w:val=""/>
      <w:lvlJc w:val="left"/>
      <w:pPr>
        <w:ind w:left="4320" w:hanging="360"/>
      </w:pPr>
      <w:rPr>
        <w:rFonts w:ascii="Wingdings" w:hAnsi="Wingdings" w:hint="default"/>
      </w:rPr>
    </w:lvl>
    <w:lvl w:ilvl="6" w:tplc="93D82FE4" w:tentative="1">
      <w:start w:val="1"/>
      <w:numFmt w:val="bullet"/>
      <w:lvlText w:val=""/>
      <w:lvlJc w:val="left"/>
      <w:pPr>
        <w:ind w:left="5040" w:hanging="360"/>
      </w:pPr>
      <w:rPr>
        <w:rFonts w:ascii="Symbol" w:hAnsi="Symbol" w:hint="default"/>
      </w:rPr>
    </w:lvl>
    <w:lvl w:ilvl="7" w:tplc="9814D1C8" w:tentative="1">
      <w:start w:val="1"/>
      <w:numFmt w:val="bullet"/>
      <w:lvlText w:val="o"/>
      <w:lvlJc w:val="left"/>
      <w:pPr>
        <w:ind w:left="5760" w:hanging="360"/>
      </w:pPr>
      <w:rPr>
        <w:rFonts w:ascii="Courier New" w:hAnsi="Courier New" w:cs="Courier New" w:hint="default"/>
      </w:rPr>
    </w:lvl>
    <w:lvl w:ilvl="8" w:tplc="7F6027B0" w:tentative="1">
      <w:start w:val="1"/>
      <w:numFmt w:val="bullet"/>
      <w:lvlText w:val=""/>
      <w:lvlJc w:val="left"/>
      <w:pPr>
        <w:ind w:left="6480" w:hanging="360"/>
      </w:pPr>
      <w:rPr>
        <w:rFonts w:ascii="Wingdings" w:hAnsi="Wingdings" w:hint="default"/>
      </w:rPr>
    </w:lvl>
  </w:abstractNum>
  <w:abstractNum w:abstractNumId="17" w15:restartNumberingAfterBreak="0">
    <w:nsid w:val="411A4223"/>
    <w:multiLevelType w:val="hybridMultilevel"/>
    <w:tmpl w:val="D102D6E8"/>
    <w:lvl w:ilvl="0" w:tplc="E9CCD1FC">
      <w:start w:val="1"/>
      <w:numFmt w:val="bullet"/>
      <w:lvlText w:val=""/>
      <w:lvlJc w:val="left"/>
      <w:pPr>
        <w:ind w:left="720" w:hanging="360"/>
      </w:pPr>
      <w:rPr>
        <w:rFonts w:ascii="Symbol" w:hAnsi="Symbol" w:hint="default"/>
      </w:rPr>
    </w:lvl>
    <w:lvl w:ilvl="1" w:tplc="65061C68" w:tentative="1">
      <w:start w:val="1"/>
      <w:numFmt w:val="bullet"/>
      <w:lvlText w:val="o"/>
      <w:lvlJc w:val="left"/>
      <w:pPr>
        <w:ind w:left="1440" w:hanging="360"/>
      </w:pPr>
      <w:rPr>
        <w:rFonts w:ascii="Courier New" w:hAnsi="Courier New" w:cs="Courier New" w:hint="default"/>
      </w:rPr>
    </w:lvl>
    <w:lvl w:ilvl="2" w:tplc="02105FC0" w:tentative="1">
      <w:start w:val="1"/>
      <w:numFmt w:val="bullet"/>
      <w:lvlText w:val=""/>
      <w:lvlJc w:val="left"/>
      <w:pPr>
        <w:ind w:left="2160" w:hanging="360"/>
      </w:pPr>
      <w:rPr>
        <w:rFonts w:ascii="Wingdings" w:hAnsi="Wingdings" w:hint="default"/>
      </w:rPr>
    </w:lvl>
    <w:lvl w:ilvl="3" w:tplc="D8942414" w:tentative="1">
      <w:start w:val="1"/>
      <w:numFmt w:val="bullet"/>
      <w:lvlText w:val=""/>
      <w:lvlJc w:val="left"/>
      <w:pPr>
        <w:ind w:left="2880" w:hanging="360"/>
      </w:pPr>
      <w:rPr>
        <w:rFonts w:ascii="Symbol" w:hAnsi="Symbol" w:hint="default"/>
      </w:rPr>
    </w:lvl>
    <w:lvl w:ilvl="4" w:tplc="6DF83A96" w:tentative="1">
      <w:start w:val="1"/>
      <w:numFmt w:val="bullet"/>
      <w:lvlText w:val="o"/>
      <w:lvlJc w:val="left"/>
      <w:pPr>
        <w:ind w:left="3600" w:hanging="360"/>
      </w:pPr>
      <w:rPr>
        <w:rFonts w:ascii="Courier New" w:hAnsi="Courier New" w:cs="Courier New" w:hint="default"/>
      </w:rPr>
    </w:lvl>
    <w:lvl w:ilvl="5" w:tplc="F0E8931C" w:tentative="1">
      <w:start w:val="1"/>
      <w:numFmt w:val="bullet"/>
      <w:lvlText w:val=""/>
      <w:lvlJc w:val="left"/>
      <w:pPr>
        <w:ind w:left="4320" w:hanging="360"/>
      </w:pPr>
      <w:rPr>
        <w:rFonts w:ascii="Wingdings" w:hAnsi="Wingdings" w:hint="default"/>
      </w:rPr>
    </w:lvl>
    <w:lvl w:ilvl="6" w:tplc="2056020C" w:tentative="1">
      <w:start w:val="1"/>
      <w:numFmt w:val="bullet"/>
      <w:lvlText w:val=""/>
      <w:lvlJc w:val="left"/>
      <w:pPr>
        <w:ind w:left="5040" w:hanging="360"/>
      </w:pPr>
      <w:rPr>
        <w:rFonts w:ascii="Symbol" w:hAnsi="Symbol" w:hint="default"/>
      </w:rPr>
    </w:lvl>
    <w:lvl w:ilvl="7" w:tplc="C04A5CB6" w:tentative="1">
      <w:start w:val="1"/>
      <w:numFmt w:val="bullet"/>
      <w:lvlText w:val="o"/>
      <w:lvlJc w:val="left"/>
      <w:pPr>
        <w:ind w:left="5760" w:hanging="360"/>
      </w:pPr>
      <w:rPr>
        <w:rFonts w:ascii="Courier New" w:hAnsi="Courier New" w:cs="Courier New" w:hint="default"/>
      </w:rPr>
    </w:lvl>
    <w:lvl w:ilvl="8" w:tplc="28049618" w:tentative="1">
      <w:start w:val="1"/>
      <w:numFmt w:val="bullet"/>
      <w:lvlText w:val=""/>
      <w:lvlJc w:val="left"/>
      <w:pPr>
        <w:ind w:left="6480" w:hanging="360"/>
      </w:pPr>
      <w:rPr>
        <w:rFonts w:ascii="Wingdings" w:hAnsi="Wingdings" w:hint="default"/>
      </w:rPr>
    </w:lvl>
  </w:abstractNum>
  <w:abstractNum w:abstractNumId="18" w15:restartNumberingAfterBreak="0">
    <w:nsid w:val="48DE2E4A"/>
    <w:multiLevelType w:val="hybridMultilevel"/>
    <w:tmpl w:val="6626592E"/>
    <w:lvl w:ilvl="0" w:tplc="6CE63F3C">
      <w:start w:val="1"/>
      <w:numFmt w:val="bullet"/>
      <w:pStyle w:val="BoxTextBullet"/>
      <w:lvlText w:val=""/>
      <w:lvlJc w:val="left"/>
      <w:pPr>
        <w:ind w:left="720" w:hanging="360"/>
      </w:pPr>
      <w:rPr>
        <w:rFonts w:ascii="Symbol" w:hAnsi="Symbol" w:hint="default"/>
      </w:rPr>
    </w:lvl>
    <w:lvl w:ilvl="1" w:tplc="694621F4" w:tentative="1">
      <w:start w:val="1"/>
      <w:numFmt w:val="bullet"/>
      <w:lvlText w:val="o"/>
      <w:lvlJc w:val="left"/>
      <w:pPr>
        <w:ind w:left="1440" w:hanging="360"/>
      </w:pPr>
      <w:rPr>
        <w:rFonts w:ascii="Courier New" w:hAnsi="Courier New" w:cs="Courier New" w:hint="default"/>
      </w:rPr>
    </w:lvl>
    <w:lvl w:ilvl="2" w:tplc="E59C36C6" w:tentative="1">
      <w:start w:val="1"/>
      <w:numFmt w:val="bullet"/>
      <w:lvlText w:val=""/>
      <w:lvlJc w:val="left"/>
      <w:pPr>
        <w:ind w:left="2160" w:hanging="360"/>
      </w:pPr>
      <w:rPr>
        <w:rFonts w:ascii="Wingdings" w:hAnsi="Wingdings" w:hint="default"/>
      </w:rPr>
    </w:lvl>
    <w:lvl w:ilvl="3" w:tplc="D0AA94D6" w:tentative="1">
      <w:start w:val="1"/>
      <w:numFmt w:val="bullet"/>
      <w:lvlText w:val=""/>
      <w:lvlJc w:val="left"/>
      <w:pPr>
        <w:ind w:left="2880" w:hanging="360"/>
      </w:pPr>
      <w:rPr>
        <w:rFonts w:ascii="Symbol" w:hAnsi="Symbol" w:hint="default"/>
      </w:rPr>
    </w:lvl>
    <w:lvl w:ilvl="4" w:tplc="7B5AA156" w:tentative="1">
      <w:start w:val="1"/>
      <w:numFmt w:val="bullet"/>
      <w:lvlText w:val="o"/>
      <w:lvlJc w:val="left"/>
      <w:pPr>
        <w:ind w:left="3600" w:hanging="360"/>
      </w:pPr>
      <w:rPr>
        <w:rFonts w:ascii="Courier New" w:hAnsi="Courier New" w:cs="Courier New" w:hint="default"/>
      </w:rPr>
    </w:lvl>
    <w:lvl w:ilvl="5" w:tplc="0D6E946A" w:tentative="1">
      <w:start w:val="1"/>
      <w:numFmt w:val="bullet"/>
      <w:lvlText w:val=""/>
      <w:lvlJc w:val="left"/>
      <w:pPr>
        <w:ind w:left="4320" w:hanging="360"/>
      </w:pPr>
      <w:rPr>
        <w:rFonts w:ascii="Wingdings" w:hAnsi="Wingdings" w:hint="default"/>
      </w:rPr>
    </w:lvl>
    <w:lvl w:ilvl="6" w:tplc="09904B82" w:tentative="1">
      <w:start w:val="1"/>
      <w:numFmt w:val="bullet"/>
      <w:lvlText w:val=""/>
      <w:lvlJc w:val="left"/>
      <w:pPr>
        <w:ind w:left="5040" w:hanging="360"/>
      </w:pPr>
      <w:rPr>
        <w:rFonts w:ascii="Symbol" w:hAnsi="Symbol" w:hint="default"/>
      </w:rPr>
    </w:lvl>
    <w:lvl w:ilvl="7" w:tplc="34249A84" w:tentative="1">
      <w:start w:val="1"/>
      <w:numFmt w:val="bullet"/>
      <w:lvlText w:val="o"/>
      <w:lvlJc w:val="left"/>
      <w:pPr>
        <w:ind w:left="5760" w:hanging="360"/>
      </w:pPr>
      <w:rPr>
        <w:rFonts w:ascii="Courier New" w:hAnsi="Courier New" w:cs="Courier New" w:hint="default"/>
      </w:rPr>
    </w:lvl>
    <w:lvl w:ilvl="8" w:tplc="45181E84"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D890D39"/>
    <w:multiLevelType w:val="hybridMultilevel"/>
    <w:tmpl w:val="B01A6960"/>
    <w:lvl w:ilvl="0" w:tplc="A11898D0">
      <w:start w:val="1"/>
      <w:numFmt w:val="bullet"/>
      <w:lvlText w:val=""/>
      <w:lvlJc w:val="left"/>
      <w:pPr>
        <w:ind w:left="720" w:hanging="360"/>
      </w:pPr>
      <w:rPr>
        <w:rFonts w:ascii="Symbol" w:hAnsi="Symbol" w:hint="default"/>
      </w:rPr>
    </w:lvl>
    <w:lvl w:ilvl="1" w:tplc="E3C4804C" w:tentative="1">
      <w:start w:val="1"/>
      <w:numFmt w:val="bullet"/>
      <w:lvlText w:val="o"/>
      <w:lvlJc w:val="left"/>
      <w:pPr>
        <w:ind w:left="1440" w:hanging="360"/>
      </w:pPr>
      <w:rPr>
        <w:rFonts w:ascii="Courier New" w:hAnsi="Courier New" w:cs="Courier New" w:hint="default"/>
      </w:rPr>
    </w:lvl>
    <w:lvl w:ilvl="2" w:tplc="581448CE" w:tentative="1">
      <w:start w:val="1"/>
      <w:numFmt w:val="bullet"/>
      <w:lvlText w:val=""/>
      <w:lvlJc w:val="left"/>
      <w:pPr>
        <w:ind w:left="2160" w:hanging="360"/>
      </w:pPr>
      <w:rPr>
        <w:rFonts w:ascii="Wingdings" w:hAnsi="Wingdings" w:hint="default"/>
      </w:rPr>
    </w:lvl>
    <w:lvl w:ilvl="3" w:tplc="801044BE" w:tentative="1">
      <w:start w:val="1"/>
      <w:numFmt w:val="bullet"/>
      <w:lvlText w:val=""/>
      <w:lvlJc w:val="left"/>
      <w:pPr>
        <w:ind w:left="2880" w:hanging="360"/>
      </w:pPr>
      <w:rPr>
        <w:rFonts w:ascii="Symbol" w:hAnsi="Symbol" w:hint="default"/>
      </w:rPr>
    </w:lvl>
    <w:lvl w:ilvl="4" w:tplc="BE9C0682" w:tentative="1">
      <w:start w:val="1"/>
      <w:numFmt w:val="bullet"/>
      <w:lvlText w:val="o"/>
      <w:lvlJc w:val="left"/>
      <w:pPr>
        <w:ind w:left="3600" w:hanging="360"/>
      </w:pPr>
      <w:rPr>
        <w:rFonts w:ascii="Courier New" w:hAnsi="Courier New" w:cs="Courier New" w:hint="default"/>
      </w:rPr>
    </w:lvl>
    <w:lvl w:ilvl="5" w:tplc="1EF02194" w:tentative="1">
      <w:start w:val="1"/>
      <w:numFmt w:val="bullet"/>
      <w:lvlText w:val=""/>
      <w:lvlJc w:val="left"/>
      <w:pPr>
        <w:ind w:left="4320" w:hanging="360"/>
      </w:pPr>
      <w:rPr>
        <w:rFonts w:ascii="Wingdings" w:hAnsi="Wingdings" w:hint="default"/>
      </w:rPr>
    </w:lvl>
    <w:lvl w:ilvl="6" w:tplc="AC9ED4BC" w:tentative="1">
      <w:start w:val="1"/>
      <w:numFmt w:val="bullet"/>
      <w:lvlText w:val=""/>
      <w:lvlJc w:val="left"/>
      <w:pPr>
        <w:ind w:left="5040" w:hanging="360"/>
      </w:pPr>
      <w:rPr>
        <w:rFonts w:ascii="Symbol" w:hAnsi="Symbol" w:hint="default"/>
      </w:rPr>
    </w:lvl>
    <w:lvl w:ilvl="7" w:tplc="A79A4A3A" w:tentative="1">
      <w:start w:val="1"/>
      <w:numFmt w:val="bullet"/>
      <w:lvlText w:val="o"/>
      <w:lvlJc w:val="left"/>
      <w:pPr>
        <w:ind w:left="5760" w:hanging="360"/>
      </w:pPr>
      <w:rPr>
        <w:rFonts w:ascii="Courier New" w:hAnsi="Courier New" w:cs="Courier New" w:hint="default"/>
      </w:rPr>
    </w:lvl>
    <w:lvl w:ilvl="8" w:tplc="E8FCAAC2" w:tentative="1">
      <w:start w:val="1"/>
      <w:numFmt w:val="bullet"/>
      <w:lvlText w:val=""/>
      <w:lvlJc w:val="left"/>
      <w:pPr>
        <w:ind w:left="6480" w:hanging="360"/>
      </w:pPr>
      <w:rPr>
        <w:rFonts w:ascii="Wingdings" w:hAnsi="Wingdings" w:hint="default"/>
      </w:rPr>
    </w:lvl>
  </w:abstractNum>
  <w:abstractNum w:abstractNumId="25" w15:restartNumberingAfterBreak="0">
    <w:nsid w:val="68C64C56"/>
    <w:multiLevelType w:val="multilevel"/>
    <w:tmpl w:val="04AED574"/>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785" w:hanging="360"/>
      </w:pPr>
      <w:rPr>
        <w:rFonts w:ascii="Symbol" w:hAnsi="Symbol"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7EAE33EF"/>
    <w:multiLevelType w:val="multilevel"/>
    <w:tmpl w:val="6D4ED56C"/>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785" w:hanging="360"/>
      </w:pPr>
      <w:rPr>
        <w:rFonts w:ascii="Symbol" w:hAnsi="Symbol"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1556698031">
    <w:abstractNumId w:val="22"/>
  </w:num>
  <w:num w:numId="2" w16cid:durableId="1776316789">
    <w:abstractNumId w:val="23"/>
  </w:num>
  <w:num w:numId="3" w16cid:durableId="1312834229">
    <w:abstractNumId w:val="12"/>
  </w:num>
  <w:num w:numId="4" w16cid:durableId="1134374644">
    <w:abstractNumId w:val="19"/>
  </w:num>
  <w:num w:numId="5" w16cid:durableId="1331979192">
    <w:abstractNumId w:val="21"/>
  </w:num>
  <w:num w:numId="6" w16cid:durableId="516576800">
    <w:abstractNumId w:val="18"/>
  </w:num>
  <w:num w:numId="7" w16cid:durableId="1122842811">
    <w:abstractNumId w:val="12"/>
    <w:lvlOverride w:ilvl="0">
      <w:lvl w:ilvl="0">
        <w:start w:val="1"/>
        <w:numFmt w:val="decimal"/>
        <w:pStyle w:val="Heading2"/>
        <w:lvlText w:val="%1"/>
        <w:lvlJc w:val="left"/>
        <w:pPr>
          <w:ind w:left="720" w:hanging="720"/>
        </w:pPr>
        <w:rPr>
          <w:color w:val="auto"/>
        </w:rPr>
      </w:lvl>
    </w:lvlOverride>
  </w:num>
  <w:num w:numId="8" w16cid:durableId="1681424361">
    <w:abstractNumId w:val="22"/>
  </w:num>
  <w:num w:numId="9" w16cid:durableId="399135343">
    <w:abstractNumId w:val="23"/>
  </w:num>
  <w:num w:numId="10" w16cid:durableId="700866197">
    <w:abstractNumId w:val="7"/>
  </w:num>
  <w:num w:numId="11" w16cid:durableId="1748962533">
    <w:abstractNumId w:val="20"/>
  </w:num>
  <w:num w:numId="12" w16cid:durableId="17810991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5315743">
    <w:abstractNumId w:val="13"/>
  </w:num>
  <w:num w:numId="14" w16cid:durableId="1847010928">
    <w:abstractNumId w:val="24"/>
  </w:num>
  <w:num w:numId="15" w16cid:durableId="318266710">
    <w:abstractNumId w:val="4"/>
  </w:num>
  <w:num w:numId="16" w16cid:durableId="12275701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770016">
    <w:abstractNumId w:val="6"/>
  </w:num>
  <w:num w:numId="18" w16cid:durableId="182401918">
    <w:abstractNumId w:val="5"/>
  </w:num>
  <w:num w:numId="19" w16cid:durableId="560210148">
    <w:abstractNumId w:val="17"/>
  </w:num>
  <w:num w:numId="20" w16cid:durableId="1134761923">
    <w:abstractNumId w:val="14"/>
  </w:num>
  <w:num w:numId="21" w16cid:durableId="786855087">
    <w:abstractNumId w:val="2"/>
  </w:num>
  <w:num w:numId="22" w16cid:durableId="1270314405">
    <w:abstractNumId w:val="8"/>
  </w:num>
  <w:num w:numId="23" w16cid:durableId="686449121">
    <w:abstractNumId w:val="2"/>
  </w:num>
  <w:num w:numId="24" w16cid:durableId="692850074">
    <w:abstractNumId w:val="0"/>
  </w:num>
  <w:num w:numId="25" w16cid:durableId="1798377291">
    <w:abstractNumId w:val="2"/>
  </w:num>
  <w:num w:numId="26" w16cid:durableId="720908988">
    <w:abstractNumId w:val="0"/>
  </w:num>
  <w:num w:numId="27" w16cid:durableId="1480877223">
    <w:abstractNumId w:val="2"/>
  </w:num>
  <w:num w:numId="28" w16cid:durableId="631667094">
    <w:abstractNumId w:val="2"/>
  </w:num>
  <w:num w:numId="29" w16cid:durableId="65764836">
    <w:abstractNumId w:val="2"/>
  </w:num>
  <w:num w:numId="30" w16cid:durableId="717169553">
    <w:abstractNumId w:val="16"/>
  </w:num>
  <w:num w:numId="31" w16cid:durableId="1465613494">
    <w:abstractNumId w:val="12"/>
    <w:lvlOverride w:ilvl="0">
      <w:lvl w:ilvl="0">
        <w:start w:val="1"/>
        <w:numFmt w:val="decimal"/>
        <w:pStyle w:val="Heading2"/>
        <w:lvlText w:val="%1"/>
        <w:lvlJc w:val="left"/>
        <w:pPr>
          <w:ind w:left="720" w:hanging="720"/>
        </w:pPr>
        <w:rPr>
          <w:color w:val="auto"/>
        </w:rPr>
      </w:lvl>
    </w:lvlOverride>
  </w:num>
  <w:num w:numId="32" w16cid:durableId="880631524">
    <w:abstractNumId w:val="2"/>
  </w:num>
  <w:num w:numId="33" w16cid:durableId="2122727662">
    <w:abstractNumId w:val="3"/>
  </w:num>
  <w:num w:numId="34" w16cid:durableId="290020627">
    <w:abstractNumId w:val="9"/>
  </w:num>
  <w:num w:numId="35" w16cid:durableId="1912228908">
    <w:abstractNumId w:val="15"/>
  </w:num>
  <w:num w:numId="36" w16cid:durableId="315693430">
    <w:abstractNumId w:val="2"/>
  </w:num>
  <w:num w:numId="37" w16cid:durableId="1477643211">
    <w:abstractNumId w:val="0"/>
  </w:num>
  <w:num w:numId="38" w16cid:durableId="1339042825">
    <w:abstractNumId w:val="10"/>
  </w:num>
  <w:num w:numId="39" w16cid:durableId="896548764">
    <w:abstractNumId w:val="1"/>
  </w:num>
  <w:num w:numId="40" w16cid:durableId="6146784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4819728">
    <w:abstractNumId w:val="12"/>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2" w16cid:durableId="13431621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49378111">
    <w:abstractNumId w:val="2"/>
  </w:num>
  <w:num w:numId="44" w16cid:durableId="57093087">
    <w:abstractNumId w:val="26"/>
  </w:num>
  <w:num w:numId="45" w16cid:durableId="1271277973">
    <w:abstractNumId w:val="25"/>
  </w:num>
  <w:num w:numId="46" w16cid:durableId="1802530035">
    <w:abstractNumId w:val="11"/>
  </w:num>
  <w:num w:numId="47" w16cid:durableId="31800308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077"/>
    <o:shapelayout v:ext="edit">
      <o:idmap v:ext="edit" data="1,3"/>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94"/>
    <w:rsid w:val="000009C6"/>
    <w:rsid w:val="00000B9F"/>
    <w:rsid w:val="00001045"/>
    <w:rsid w:val="000012FE"/>
    <w:rsid w:val="000013A9"/>
    <w:rsid w:val="000015EB"/>
    <w:rsid w:val="000017E0"/>
    <w:rsid w:val="000019C2"/>
    <w:rsid w:val="00002782"/>
    <w:rsid w:val="0000295C"/>
    <w:rsid w:val="00002AA7"/>
    <w:rsid w:val="00002BEE"/>
    <w:rsid w:val="00003169"/>
    <w:rsid w:val="000032AD"/>
    <w:rsid w:val="00003519"/>
    <w:rsid w:val="00003692"/>
    <w:rsid w:val="00003CA5"/>
    <w:rsid w:val="0000441C"/>
    <w:rsid w:val="00004431"/>
    <w:rsid w:val="00004A6D"/>
    <w:rsid w:val="00004DEE"/>
    <w:rsid w:val="00005404"/>
    <w:rsid w:val="000056C5"/>
    <w:rsid w:val="000057B1"/>
    <w:rsid w:val="000060CC"/>
    <w:rsid w:val="00006327"/>
    <w:rsid w:val="0000653A"/>
    <w:rsid w:val="00006662"/>
    <w:rsid w:val="00006ACA"/>
    <w:rsid w:val="00006D71"/>
    <w:rsid w:val="00006F4C"/>
    <w:rsid w:val="000073E4"/>
    <w:rsid w:val="00007769"/>
    <w:rsid w:val="00010D5D"/>
    <w:rsid w:val="00010E39"/>
    <w:rsid w:val="00010EFD"/>
    <w:rsid w:val="00011112"/>
    <w:rsid w:val="0001120D"/>
    <w:rsid w:val="00011306"/>
    <w:rsid w:val="00011333"/>
    <w:rsid w:val="00011806"/>
    <w:rsid w:val="000118B8"/>
    <w:rsid w:val="00011BBA"/>
    <w:rsid w:val="0001211A"/>
    <w:rsid w:val="00012592"/>
    <w:rsid w:val="000128B3"/>
    <w:rsid w:val="000130E8"/>
    <w:rsid w:val="00013140"/>
    <w:rsid w:val="00013387"/>
    <w:rsid w:val="000137F5"/>
    <w:rsid w:val="00013ACC"/>
    <w:rsid w:val="00013CBD"/>
    <w:rsid w:val="00013F21"/>
    <w:rsid w:val="000143BB"/>
    <w:rsid w:val="00014E02"/>
    <w:rsid w:val="00016014"/>
    <w:rsid w:val="000166E9"/>
    <w:rsid w:val="00016707"/>
    <w:rsid w:val="00016A86"/>
    <w:rsid w:val="0001714D"/>
    <w:rsid w:val="0001723B"/>
    <w:rsid w:val="000174EF"/>
    <w:rsid w:val="00017CB1"/>
    <w:rsid w:val="00017DFC"/>
    <w:rsid w:val="000201D1"/>
    <w:rsid w:val="00020767"/>
    <w:rsid w:val="00020875"/>
    <w:rsid w:val="00020A62"/>
    <w:rsid w:val="00020D29"/>
    <w:rsid w:val="0002160F"/>
    <w:rsid w:val="00021EFF"/>
    <w:rsid w:val="00021F3A"/>
    <w:rsid w:val="00022112"/>
    <w:rsid w:val="00022990"/>
    <w:rsid w:val="00022C64"/>
    <w:rsid w:val="00023346"/>
    <w:rsid w:val="0002338F"/>
    <w:rsid w:val="000236B5"/>
    <w:rsid w:val="000236F8"/>
    <w:rsid w:val="000237CD"/>
    <w:rsid w:val="00023982"/>
    <w:rsid w:val="0002438A"/>
    <w:rsid w:val="00024886"/>
    <w:rsid w:val="0002494E"/>
    <w:rsid w:val="00025AB5"/>
    <w:rsid w:val="000261EA"/>
    <w:rsid w:val="00026653"/>
    <w:rsid w:val="0002686A"/>
    <w:rsid w:val="00026A9F"/>
    <w:rsid w:val="00026C87"/>
    <w:rsid w:val="00026FC4"/>
    <w:rsid w:val="00027463"/>
    <w:rsid w:val="000277F6"/>
    <w:rsid w:val="0003024F"/>
    <w:rsid w:val="000307AF"/>
    <w:rsid w:val="000309EC"/>
    <w:rsid w:val="00030AD0"/>
    <w:rsid w:val="00030CAA"/>
    <w:rsid w:val="00030EEB"/>
    <w:rsid w:val="00030F57"/>
    <w:rsid w:val="000312C6"/>
    <w:rsid w:val="000316CD"/>
    <w:rsid w:val="0003175A"/>
    <w:rsid w:val="000320B5"/>
    <w:rsid w:val="00032160"/>
    <w:rsid w:val="000326E7"/>
    <w:rsid w:val="0003276F"/>
    <w:rsid w:val="00032D0F"/>
    <w:rsid w:val="00033F59"/>
    <w:rsid w:val="0003508F"/>
    <w:rsid w:val="0003570F"/>
    <w:rsid w:val="00035C2F"/>
    <w:rsid w:val="00035F5E"/>
    <w:rsid w:val="000367F1"/>
    <w:rsid w:val="0003714F"/>
    <w:rsid w:val="00037194"/>
    <w:rsid w:val="0003735A"/>
    <w:rsid w:val="00037750"/>
    <w:rsid w:val="00037A3F"/>
    <w:rsid w:val="00037E8A"/>
    <w:rsid w:val="0004007E"/>
    <w:rsid w:val="00040E6A"/>
    <w:rsid w:val="00040EB4"/>
    <w:rsid w:val="000411E6"/>
    <w:rsid w:val="00041398"/>
    <w:rsid w:val="00041810"/>
    <w:rsid w:val="00041E48"/>
    <w:rsid w:val="00041EBB"/>
    <w:rsid w:val="0004267C"/>
    <w:rsid w:val="00042F5A"/>
    <w:rsid w:val="00043199"/>
    <w:rsid w:val="000436D3"/>
    <w:rsid w:val="00043858"/>
    <w:rsid w:val="00043C62"/>
    <w:rsid w:val="00043CC3"/>
    <w:rsid w:val="00043DB3"/>
    <w:rsid w:val="00043DBA"/>
    <w:rsid w:val="000440FF"/>
    <w:rsid w:val="000443CB"/>
    <w:rsid w:val="00044C1A"/>
    <w:rsid w:val="00045464"/>
    <w:rsid w:val="00045693"/>
    <w:rsid w:val="000459EC"/>
    <w:rsid w:val="00045C19"/>
    <w:rsid w:val="000461F4"/>
    <w:rsid w:val="00046922"/>
    <w:rsid w:val="000475A2"/>
    <w:rsid w:val="000475C5"/>
    <w:rsid w:val="00047A5F"/>
    <w:rsid w:val="00047A99"/>
    <w:rsid w:val="00047BCB"/>
    <w:rsid w:val="00047D40"/>
    <w:rsid w:val="00050514"/>
    <w:rsid w:val="00050B8D"/>
    <w:rsid w:val="00051F4D"/>
    <w:rsid w:val="00052BC4"/>
    <w:rsid w:val="000531C2"/>
    <w:rsid w:val="000534BA"/>
    <w:rsid w:val="00054023"/>
    <w:rsid w:val="000545DE"/>
    <w:rsid w:val="000547CE"/>
    <w:rsid w:val="00054820"/>
    <w:rsid w:val="00055AED"/>
    <w:rsid w:val="00055B8B"/>
    <w:rsid w:val="0005664D"/>
    <w:rsid w:val="000569FD"/>
    <w:rsid w:val="00057907"/>
    <w:rsid w:val="00057A57"/>
    <w:rsid w:val="00057BCF"/>
    <w:rsid w:val="000601FB"/>
    <w:rsid w:val="00060845"/>
    <w:rsid w:val="000608AB"/>
    <w:rsid w:val="000608D5"/>
    <w:rsid w:val="00060B2B"/>
    <w:rsid w:val="00060D6B"/>
    <w:rsid w:val="00060D9A"/>
    <w:rsid w:val="00060F3A"/>
    <w:rsid w:val="00061569"/>
    <w:rsid w:val="00061A89"/>
    <w:rsid w:val="00061E72"/>
    <w:rsid w:val="00062061"/>
    <w:rsid w:val="0006248D"/>
    <w:rsid w:val="000628D6"/>
    <w:rsid w:val="0006325F"/>
    <w:rsid w:val="00063B06"/>
    <w:rsid w:val="00063E79"/>
    <w:rsid w:val="000643DF"/>
    <w:rsid w:val="00064691"/>
    <w:rsid w:val="00064955"/>
    <w:rsid w:val="00064A1D"/>
    <w:rsid w:val="00064E31"/>
    <w:rsid w:val="00065068"/>
    <w:rsid w:val="00065659"/>
    <w:rsid w:val="0006597F"/>
    <w:rsid w:val="00065CD4"/>
    <w:rsid w:val="00065D9B"/>
    <w:rsid w:val="00066277"/>
    <w:rsid w:val="000665EE"/>
    <w:rsid w:val="00066D40"/>
    <w:rsid w:val="00066E4E"/>
    <w:rsid w:val="00067253"/>
    <w:rsid w:val="0006798E"/>
    <w:rsid w:val="00067BBF"/>
    <w:rsid w:val="00067EDD"/>
    <w:rsid w:val="00067F23"/>
    <w:rsid w:val="0007028C"/>
    <w:rsid w:val="0007037A"/>
    <w:rsid w:val="000705C5"/>
    <w:rsid w:val="00070637"/>
    <w:rsid w:val="00071304"/>
    <w:rsid w:val="00071BD2"/>
    <w:rsid w:val="00071E5B"/>
    <w:rsid w:val="00072206"/>
    <w:rsid w:val="00072395"/>
    <w:rsid w:val="00072F1D"/>
    <w:rsid w:val="000736BE"/>
    <w:rsid w:val="000736FD"/>
    <w:rsid w:val="00073711"/>
    <w:rsid w:val="00073EB3"/>
    <w:rsid w:val="00074313"/>
    <w:rsid w:val="00074430"/>
    <w:rsid w:val="0007475C"/>
    <w:rsid w:val="00075286"/>
    <w:rsid w:val="000752FF"/>
    <w:rsid w:val="000754F4"/>
    <w:rsid w:val="00075740"/>
    <w:rsid w:val="00075A00"/>
    <w:rsid w:val="00075D55"/>
    <w:rsid w:val="0007683C"/>
    <w:rsid w:val="00076BFA"/>
    <w:rsid w:val="00077E0C"/>
    <w:rsid w:val="000800D1"/>
    <w:rsid w:val="00080101"/>
    <w:rsid w:val="00080109"/>
    <w:rsid w:val="00080120"/>
    <w:rsid w:val="000809A7"/>
    <w:rsid w:val="00080EDF"/>
    <w:rsid w:val="00080F9B"/>
    <w:rsid w:val="000810AE"/>
    <w:rsid w:val="0008134F"/>
    <w:rsid w:val="000813D5"/>
    <w:rsid w:val="000813DB"/>
    <w:rsid w:val="000814BA"/>
    <w:rsid w:val="000818F1"/>
    <w:rsid w:val="00081E0E"/>
    <w:rsid w:val="00082149"/>
    <w:rsid w:val="00082EB7"/>
    <w:rsid w:val="000832DC"/>
    <w:rsid w:val="000837F7"/>
    <w:rsid w:val="00083C6E"/>
    <w:rsid w:val="00084165"/>
    <w:rsid w:val="00084675"/>
    <w:rsid w:val="000848F9"/>
    <w:rsid w:val="00084EFC"/>
    <w:rsid w:val="00084FEF"/>
    <w:rsid w:val="00085CB0"/>
    <w:rsid w:val="000861C9"/>
    <w:rsid w:val="0008637D"/>
    <w:rsid w:val="000864DF"/>
    <w:rsid w:val="00086759"/>
    <w:rsid w:val="000868DC"/>
    <w:rsid w:val="000869AB"/>
    <w:rsid w:val="00086F3D"/>
    <w:rsid w:val="0008714E"/>
    <w:rsid w:val="0008761F"/>
    <w:rsid w:val="00087668"/>
    <w:rsid w:val="0009019F"/>
    <w:rsid w:val="00090342"/>
    <w:rsid w:val="00090CA2"/>
    <w:rsid w:val="00090DC7"/>
    <w:rsid w:val="00090F42"/>
    <w:rsid w:val="000912D5"/>
    <w:rsid w:val="00091D18"/>
    <w:rsid w:val="00091DB5"/>
    <w:rsid w:val="000923C5"/>
    <w:rsid w:val="0009245A"/>
    <w:rsid w:val="00092679"/>
    <w:rsid w:val="00092D87"/>
    <w:rsid w:val="000935FA"/>
    <w:rsid w:val="000936E2"/>
    <w:rsid w:val="000942EE"/>
    <w:rsid w:val="00094551"/>
    <w:rsid w:val="00094996"/>
    <w:rsid w:val="00095153"/>
    <w:rsid w:val="00095521"/>
    <w:rsid w:val="00095684"/>
    <w:rsid w:val="0009571B"/>
    <w:rsid w:val="00095743"/>
    <w:rsid w:val="000958E4"/>
    <w:rsid w:val="00095FC9"/>
    <w:rsid w:val="00096107"/>
    <w:rsid w:val="000963C1"/>
    <w:rsid w:val="00096456"/>
    <w:rsid w:val="00096EBF"/>
    <w:rsid w:val="000970B3"/>
    <w:rsid w:val="0009752A"/>
    <w:rsid w:val="00097B4C"/>
    <w:rsid w:val="00097C3A"/>
    <w:rsid w:val="00097E93"/>
    <w:rsid w:val="00097FA8"/>
    <w:rsid w:val="000A009C"/>
    <w:rsid w:val="000A0823"/>
    <w:rsid w:val="000A18A9"/>
    <w:rsid w:val="000A1939"/>
    <w:rsid w:val="000A1CD5"/>
    <w:rsid w:val="000A1F52"/>
    <w:rsid w:val="000A222D"/>
    <w:rsid w:val="000A2618"/>
    <w:rsid w:val="000A2CEE"/>
    <w:rsid w:val="000A2E5E"/>
    <w:rsid w:val="000A2FC5"/>
    <w:rsid w:val="000A30CD"/>
    <w:rsid w:val="000A35D2"/>
    <w:rsid w:val="000A36C3"/>
    <w:rsid w:val="000A3AF2"/>
    <w:rsid w:val="000A3BDF"/>
    <w:rsid w:val="000A3E82"/>
    <w:rsid w:val="000A46A8"/>
    <w:rsid w:val="000A54AB"/>
    <w:rsid w:val="000A5ABC"/>
    <w:rsid w:val="000A611B"/>
    <w:rsid w:val="000A66C4"/>
    <w:rsid w:val="000A6766"/>
    <w:rsid w:val="000A68BF"/>
    <w:rsid w:val="000A6996"/>
    <w:rsid w:val="000A6FC3"/>
    <w:rsid w:val="000A7096"/>
    <w:rsid w:val="000A7322"/>
    <w:rsid w:val="000A7AAF"/>
    <w:rsid w:val="000A7C62"/>
    <w:rsid w:val="000B07DD"/>
    <w:rsid w:val="000B09CE"/>
    <w:rsid w:val="000B0ABA"/>
    <w:rsid w:val="000B0CEA"/>
    <w:rsid w:val="000B171D"/>
    <w:rsid w:val="000B1792"/>
    <w:rsid w:val="000B19A4"/>
    <w:rsid w:val="000B25A3"/>
    <w:rsid w:val="000B2870"/>
    <w:rsid w:val="000B2B53"/>
    <w:rsid w:val="000B2DB3"/>
    <w:rsid w:val="000B2F8F"/>
    <w:rsid w:val="000B2FAD"/>
    <w:rsid w:val="000B3164"/>
    <w:rsid w:val="000B3547"/>
    <w:rsid w:val="000B3715"/>
    <w:rsid w:val="000B37EA"/>
    <w:rsid w:val="000B3D52"/>
    <w:rsid w:val="000B3D82"/>
    <w:rsid w:val="000B447D"/>
    <w:rsid w:val="000B4831"/>
    <w:rsid w:val="000B4DD8"/>
    <w:rsid w:val="000B5506"/>
    <w:rsid w:val="000B5A44"/>
    <w:rsid w:val="000B60A7"/>
    <w:rsid w:val="000B613F"/>
    <w:rsid w:val="000B6835"/>
    <w:rsid w:val="000B68FE"/>
    <w:rsid w:val="000B6BF7"/>
    <w:rsid w:val="000B7320"/>
    <w:rsid w:val="000B76A4"/>
    <w:rsid w:val="000B7759"/>
    <w:rsid w:val="000B7ABA"/>
    <w:rsid w:val="000B7BE0"/>
    <w:rsid w:val="000B7C6F"/>
    <w:rsid w:val="000B7EAE"/>
    <w:rsid w:val="000C017D"/>
    <w:rsid w:val="000C03FE"/>
    <w:rsid w:val="000C0601"/>
    <w:rsid w:val="000C0B53"/>
    <w:rsid w:val="000C1082"/>
    <w:rsid w:val="000C10A7"/>
    <w:rsid w:val="000C113A"/>
    <w:rsid w:val="000C122A"/>
    <w:rsid w:val="000C18E4"/>
    <w:rsid w:val="000C1B90"/>
    <w:rsid w:val="000C1E6B"/>
    <w:rsid w:val="000C21E4"/>
    <w:rsid w:val="000C225D"/>
    <w:rsid w:val="000C25B2"/>
    <w:rsid w:val="000C29AD"/>
    <w:rsid w:val="000C2E84"/>
    <w:rsid w:val="000C34F6"/>
    <w:rsid w:val="000C4035"/>
    <w:rsid w:val="000C4044"/>
    <w:rsid w:val="000C412D"/>
    <w:rsid w:val="000C4541"/>
    <w:rsid w:val="000C474F"/>
    <w:rsid w:val="000C4BC5"/>
    <w:rsid w:val="000C4BCC"/>
    <w:rsid w:val="000C4DA5"/>
    <w:rsid w:val="000C4EA6"/>
    <w:rsid w:val="000C5044"/>
    <w:rsid w:val="000C50E6"/>
    <w:rsid w:val="000C5A8F"/>
    <w:rsid w:val="000C5C6B"/>
    <w:rsid w:val="000C64C4"/>
    <w:rsid w:val="000C692D"/>
    <w:rsid w:val="000C6997"/>
    <w:rsid w:val="000C72DB"/>
    <w:rsid w:val="000C72F8"/>
    <w:rsid w:val="000C760D"/>
    <w:rsid w:val="000C7B85"/>
    <w:rsid w:val="000D009F"/>
    <w:rsid w:val="000D01E8"/>
    <w:rsid w:val="000D09C6"/>
    <w:rsid w:val="000D0B44"/>
    <w:rsid w:val="000D0D6E"/>
    <w:rsid w:val="000D1018"/>
    <w:rsid w:val="000D16D3"/>
    <w:rsid w:val="000D16F9"/>
    <w:rsid w:val="000D1849"/>
    <w:rsid w:val="000D18E1"/>
    <w:rsid w:val="000D1A82"/>
    <w:rsid w:val="000D1EB7"/>
    <w:rsid w:val="000D209D"/>
    <w:rsid w:val="000D238E"/>
    <w:rsid w:val="000D2ED1"/>
    <w:rsid w:val="000D30D9"/>
    <w:rsid w:val="000D319F"/>
    <w:rsid w:val="000D3275"/>
    <w:rsid w:val="000D4426"/>
    <w:rsid w:val="000D44D6"/>
    <w:rsid w:val="000D561C"/>
    <w:rsid w:val="000D5682"/>
    <w:rsid w:val="000D5DCE"/>
    <w:rsid w:val="000D5E62"/>
    <w:rsid w:val="000D64DE"/>
    <w:rsid w:val="000D6620"/>
    <w:rsid w:val="000D66D1"/>
    <w:rsid w:val="000D6B3D"/>
    <w:rsid w:val="000D6E3F"/>
    <w:rsid w:val="000D784F"/>
    <w:rsid w:val="000D79F8"/>
    <w:rsid w:val="000D7BE3"/>
    <w:rsid w:val="000D7F0A"/>
    <w:rsid w:val="000E041A"/>
    <w:rsid w:val="000E0868"/>
    <w:rsid w:val="000E0C93"/>
    <w:rsid w:val="000E0F6D"/>
    <w:rsid w:val="000E22B9"/>
    <w:rsid w:val="000E2621"/>
    <w:rsid w:val="000E2B39"/>
    <w:rsid w:val="000E33A6"/>
    <w:rsid w:val="000E3C6E"/>
    <w:rsid w:val="000E3DC6"/>
    <w:rsid w:val="000E46C6"/>
    <w:rsid w:val="000E4987"/>
    <w:rsid w:val="000E4A60"/>
    <w:rsid w:val="000E5145"/>
    <w:rsid w:val="000E5252"/>
    <w:rsid w:val="000E5319"/>
    <w:rsid w:val="000E5700"/>
    <w:rsid w:val="000E5B37"/>
    <w:rsid w:val="000E5B69"/>
    <w:rsid w:val="000E5D41"/>
    <w:rsid w:val="000E633C"/>
    <w:rsid w:val="000E6998"/>
    <w:rsid w:val="000E6DE7"/>
    <w:rsid w:val="000E72BE"/>
    <w:rsid w:val="000E7DF7"/>
    <w:rsid w:val="000F099D"/>
    <w:rsid w:val="000F0F2C"/>
    <w:rsid w:val="000F1381"/>
    <w:rsid w:val="000F17B9"/>
    <w:rsid w:val="000F199E"/>
    <w:rsid w:val="000F1AF7"/>
    <w:rsid w:val="000F1D67"/>
    <w:rsid w:val="000F21AD"/>
    <w:rsid w:val="000F230B"/>
    <w:rsid w:val="000F2625"/>
    <w:rsid w:val="000F2CEB"/>
    <w:rsid w:val="000F2E68"/>
    <w:rsid w:val="000F2FE2"/>
    <w:rsid w:val="000F323D"/>
    <w:rsid w:val="000F3434"/>
    <w:rsid w:val="000F3809"/>
    <w:rsid w:val="000F389C"/>
    <w:rsid w:val="000F38C2"/>
    <w:rsid w:val="000F395C"/>
    <w:rsid w:val="000F3C2C"/>
    <w:rsid w:val="000F4E5A"/>
    <w:rsid w:val="000F52BB"/>
    <w:rsid w:val="000F56C6"/>
    <w:rsid w:val="000F593C"/>
    <w:rsid w:val="000F5C66"/>
    <w:rsid w:val="000F6063"/>
    <w:rsid w:val="000F66AD"/>
    <w:rsid w:val="000F672B"/>
    <w:rsid w:val="000F6F00"/>
    <w:rsid w:val="000F7094"/>
    <w:rsid w:val="000F7457"/>
    <w:rsid w:val="000F756B"/>
    <w:rsid w:val="000F7AB4"/>
    <w:rsid w:val="000F7C14"/>
    <w:rsid w:val="000F7EC1"/>
    <w:rsid w:val="001008CB"/>
    <w:rsid w:val="00100A9C"/>
    <w:rsid w:val="00100B4E"/>
    <w:rsid w:val="00100C2E"/>
    <w:rsid w:val="001013AD"/>
    <w:rsid w:val="001014BA"/>
    <w:rsid w:val="00101620"/>
    <w:rsid w:val="00101861"/>
    <w:rsid w:val="00101BAC"/>
    <w:rsid w:val="0010200B"/>
    <w:rsid w:val="00102782"/>
    <w:rsid w:val="00102DB8"/>
    <w:rsid w:val="00103337"/>
    <w:rsid w:val="00104037"/>
    <w:rsid w:val="00104058"/>
    <w:rsid w:val="00104AEC"/>
    <w:rsid w:val="00106030"/>
    <w:rsid w:val="00106203"/>
    <w:rsid w:val="00107304"/>
    <w:rsid w:val="00107C1C"/>
    <w:rsid w:val="00107EB3"/>
    <w:rsid w:val="00110286"/>
    <w:rsid w:val="001106B5"/>
    <w:rsid w:val="00110B55"/>
    <w:rsid w:val="001116C3"/>
    <w:rsid w:val="001118FC"/>
    <w:rsid w:val="00111CF2"/>
    <w:rsid w:val="00112175"/>
    <w:rsid w:val="00113716"/>
    <w:rsid w:val="00113A6C"/>
    <w:rsid w:val="00114678"/>
    <w:rsid w:val="00114763"/>
    <w:rsid w:val="001148D5"/>
    <w:rsid w:val="00114CC3"/>
    <w:rsid w:val="0011509A"/>
    <w:rsid w:val="0011537F"/>
    <w:rsid w:val="00115529"/>
    <w:rsid w:val="00115712"/>
    <w:rsid w:val="001158A2"/>
    <w:rsid w:val="00115AEE"/>
    <w:rsid w:val="00116301"/>
    <w:rsid w:val="00116B31"/>
    <w:rsid w:val="00116C31"/>
    <w:rsid w:val="00117A00"/>
    <w:rsid w:val="00117CE9"/>
    <w:rsid w:val="00117F01"/>
    <w:rsid w:val="00117F90"/>
    <w:rsid w:val="00120115"/>
    <w:rsid w:val="0012063F"/>
    <w:rsid w:val="00120C7E"/>
    <w:rsid w:val="0012174C"/>
    <w:rsid w:val="00121823"/>
    <w:rsid w:val="00121C4A"/>
    <w:rsid w:val="0012200F"/>
    <w:rsid w:val="00122029"/>
    <w:rsid w:val="001227FA"/>
    <w:rsid w:val="0012289E"/>
    <w:rsid w:val="0012331D"/>
    <w:rsid w:val="0012386D"/>
    <w:rsid w:val="00123FE6"/>
    <w:rsid w:val="001248DB"/>
    <w:rsid w:val="00124E60"/>
    <w:rsid w:val="00125019"/>
    <w:rsid w:val="0012518A"/>
    <w:rsid w:val="00125472"/>
    <w:rsid w:val="00125703"/>
    <w:rsid w:val="00125726"/>
    <w:rsid w:val="00125C52"/>
    <w:rsid w:val="00126322"/>
    <w:rsid w:val="00126729"/>
    <w:rsid w:val="0012695D"/>
    <w:rsid w:val="001269A2"/>
    <w:rsid w:val="00126A32"/>
    <w:rsid w:val="00126C02"/>
    <w:rsid w:val="001272E4"/>
    <w:rsid w:val="00127340"/>
    <w:rsid w:val="0012768D"/>
    <w:rsid w:val="0012780B"/>
    <w:rsid w:val="00127C0C"/>
    <w:rsid w:val="00127D54"/>
    <w:rsid w:val="0013032D"/>
    <w:rsid w:val="0013052E"/>
    <w:rsid w:val="001307A9"/>
    <w:rsid w:val="00130CDF"/>
    <w:rsid w:val="00130F1B"/>
    <w:rsid w:val="00131478"/>
    <w:rsid w:val="001316E0"/>
    <w:rsid w:val="0013185C"/>
    <w:rsid w:val="00131E22"/>
    <w:rsid w:val="00131EF8"/>
    <w:rsid w:val="00132866"/>
    <w:rsid w:val="00132D4A"/>
    <w:rsid w:val="00132F59"/>
    <w:rsid w:val="001336D4"/>
    <w:rsid w:val="00133918"/>
    <w:rsid w:val="0013394A"/>
    <w:rsid w:val="00133D11"/>
    <w:rsid w:val="00133E3A"/>
    <w:rsid w:val="00133F9D"/>
    <w:rsid w:val="0013430F"/>
    <w:rsid w:val="001345E8"/>
    <w:rsid w:val="00134D0E"/>
    <w:rsid w:val="00134E73"/>
    <w:rsid w:val="00135368"/>
    <w:rsid w:val="00135480"/>
    <w:rsid w:val="00135AC9"/>
    <w:rsid w:val="00135D0E"/>
    <w:rsid w:val="00136488"/>
    <w:rsid w:val="001366F0"/>
    <w:rsid w:val="001374CB"/>
    <w:rsid w:val="00137808"/>
    <w:rsid w:val="00137BD1"/>
    <w:rsid w:val="00140040"/>
    <w:rsid w:val="00140257"/>
    <w:rsid w:val="00140800"/>
    <w:rsid w:val="00140C46"/>
    <w:rsid w:val="00140E48"/>
    <w:rsid w:val="00140FD7"/>
    <w:rsid w:val="001411D3"/>
    <w:rsid w:val="00141228"/>
    <w:rsid w:val="001413FB"/>
    <w:rsid w:val="00141B41"/>
    <w:rsid w:val="00141C5D"/>
    <w:rsid w:val="00141CCA"/>
    <w:rsid w:val="00141E84"/>
    <w:rsid w:val="00142040"/>
    <w:rsid w:val="00142BFD"/>
    <w:rsid w:val="00142D3B"/>
    <w:rsid w:val="00143180"/>
    <w:rsid w:val="00143217"/>
    <w:rsid w:val="00143462"/>
    <w:rsid w:val="001436CB"/>
    <w:rsid w:val="0014385D"/>
    <w:rsid w:val="0014386F"/>
    <w:rsid w:val="00143C63"/>
    <w:rsid w:val="0014406B"/>
    <w:rsid w:val="0014477F"/>
    <w:rsid w:val="001448A6"/>
    <w:rsid w:val="001449A9"/>
    <w:rsid w:val="00144E85"/>
    <w:rsid w:val="0014509C"/>
    <w:rsid w:val="001450F9"/>
    <w:rsid w:val="0014510B"/>
    <w:rsid w:val="0014544C"/>
    <w:rsid w:val="00145C1B"/>
    <w:rsid w:val="00145E4B"/>
    <w:rsid w:val="00145E5B"/>
    <w:rsid w:val="00145E99"/>
    <w:rsid w:val="00146779"/>
    <w:rsid w:val="00146881"/>
    <w:rsid w:val="00146A01"/>
    <w:rsid w:val="00146C44"/>
    <w:rsid w:val="00146EC8"/>
    <w:rsid w:val="0014705C"/>
    <w:rsid w:val="0014745F"/>
    <w:rsid w:val="001475C8"/>
    <w:rsid w:val="00147F00"/>
    <w:rsid w:val="001503F3"/>
    <w:rsid w:val="0015050D"/>
    <w:rsid w:val="001514FB"/>
    <w:rsid w:val="001516FD"/>
    <w:rsid w:val="00151A1C"/>
    <w:rsid w:val="00151B5C"/>
    <w:rsid w:val="00151CF6"/>
    <w:rsid w:val="0015242B"/>
    <w:rsid w:val="00152599"/>
    <w:rsid w:val="00152888"/>
    <w:rsid w:val="00152B42"/>
    <w:rsid w:val="00152C2E"/>
    <w:rsid w:val="00152D2B"/>
    <w:rsid w:val="0015332F"/>
    <w:rsid w:val="0015347D"/>
    <w:rsid w:val="0015363E"/>
    <w:rsid w:val="00153930"/>
    <w:rsid w:val="00153ACF"/>
    <w:rsid w:val="00153C14"/>
    <w:rsid w:val="00153E7E"/>
    <w:rsid w:val="00153FB2"/>
    <w:rsid w:val="00154410"/>
    <w:rsid w:val="0015446D"/>
    <w:rsid w:val="00154AEE"/>
    <w:rsid w:val="00154C19"/>
    <w:rsid w:val="00154D7F"/>
    <w:rsid w:val="0015505A"/>
    <w:rsid w:val="001551D0"/>
    <w:rsid w:val="0015530F"/>
    <w:rsid w:val="001553B7"/>
    <w:rsid w:val="001554EE"/>
    <w:rsid w:val="001557CA"/>
    <w:rsid w:val="001558D6"/>
    <w:rsid w:val="00155BD6"/>
    <w:rsid w:val="00156F07"/>
    <w:rsid w:val="001570C0"/>
    <w:rsid w:val="001576D9"/>
    <w:rsid w:val="00157C8C"/>
    <w:rsid w:val="00157DA6"/>
    <w:rsid w:val="001600D7"/>
    <w:rsid w:val="0016024E"/>
    <w:rsid w:val="001603B5"/>
    <w:rsid w:val="0016058C"/>
    <w:rsid w:val="00160C62"/>
    <w:rsid w:val="00160D7B"/>
    <w:rsid w:val="00161B0C"/>
    <w:rsid w:val="00161EA8"/>
    <w:rsid w:val="0016201B"/>
    <w:rsid w:val="00162197"/>
    <w:rsid w:val="001622B5"/>
    <w:rsid w:val="00162C87"/>
    <w:rsid w:val="00162D52"/>
    <w:rsid w:val="001632F5"/>
    <w:rsid w:val="00163498"/>
    <w:rsid w:val="001638A3"/>
    <w:rsid w:val="00163C63"/>
    <w:rsid w:val="00163E4E"/>
    <w:rsid w:val="00163E8C"/>
    <w:rsid w:val="00163F80"/>
    <w:rsid w:val="0016402C"/>
    <w:rsid w:val="001641A3"/>
    <w:rsid w:val="001646BD"/>
    <w:rsid w:val="00164789"/>
    <w:rsid w:val="00165340"/>
    <w:rsid w:val="001654A3"/>
    <w:rsid w:val="001654FF"/>
    <w:rsid w:val="00166541"/>
    <w:rsid w:val="00166713"/>
    <w:rsid w:val="00166764"/>
    <w:rsid w:val="001669D6"/>
    <w:rsid w:val="00166F5D"/>
    <w:rsid w:val="0016740B"/>
    <w:rsid w:val="001676FE"/>
    <w:rsid w:val="0016783D"/>
    <w:rsid w:val="00167E42"/>
    <w:rsid w:val="00167F4A"/>
    <w:rsid w:val="00170011"/>
    <w:rsid w:val="00171789"/>
    <w:rsid w:val="00171EED"/>
    <w:rsid w:val="00172550"/>
    <w:rsid w:val="001728AE"/>
    <w:rsid w:val="001728F6"/>
    <w:rsid w:val="00172BD3"/>
    <w:rsid w:val="001730D4"/>
    <w:rsid w:val="0017313E"/>
    <w:rsid w:val="00173220"/>
    <w:rsid w:val="001732E7"/>
    <w:rsid w:val="00173436"/>
    <w:rsid w:val="00173B36"/>
    <w:rsid w:val="00173D9A"/>
    <w:rsid w:val="00174149"/>
    <w:rsid w:val="001749AF"/>
    <w:rsid w:val="00174D33"/>
    <w:rsid w:val="00175833"/>
    <w:rsid w:val="001758F3"/>
    <w:rsid w:val="00175902"/>
    <w:rsid w:val="00175B03"/>
    <w:rsid w:val="00175C94"/>
    <w:rsid w:val="00176249"/>
    <w:rsid w:val="0017638D"/>
    <w:rsid w:val="00176594"/>
    <w:rsid w:val="0017699C"/>
    <w:rsid w:val="00176AF3"/>
    <w:rsid w:val="00176E53"/>
    <w:rsid w:val="00176E99"/>
    <w:rsid w:val="00176EDC"/>
    <w:rsid w:val="00177662"/>
    <w:rsid w:val="00177CAE"/>
    <w:rsid w:val="00177F7B"/>
    <w:rsid w:val="00180268"/>
    <w:rsid w:val="00180A71"/>
    <w:rsid w:val="00180E80"/>
    <w:rsid w:val="001810EA"/>
    <w:rsid w:val="0018113D"/>
    <w:rsid w:val="00181AB7"/>
    <w:rsid w:val="00181D05"/>
    <w:rsid w:val="00181ECC"/>
    <w:rsid w:val="00182C32"/>
    <w:rsid w:val="00183014"/>
    <w:rsid w:val="00183173"/>
    <w:rsid w:val="00183887"/>
    <w:rsid w:val="00183C25"/>
    <w:rsid w:val="00183F27"/>
    <w:rsid w:val="001841D0"/>
    <w:rsid w:val="00184791"/>
    <w:rsid w:val="001847C3"/>
    <w:rsid w:val="0018514A"/>
    <w:rsid w:val="00185476"/>
    <w:rsid w:val="0018710F"/>
    <w:rsid w:val="0019021D"/>
    <w:rsid w:val="00190714"/>
    <w:rsid w:val="00191C8D"/>
    <w:rsid w:val="00191C9D"/>
    <w:rsid w:val="00191CC3"/>
    <w:rsid w:val="001925E8"/>
    <w:rsid w:val="0019267F"/>
    <w:rsid w:val="001932D3"/>
    <w:rsid w:val="001933AC"/>
    <w:rsid w:val="0019353F"/>
    <w:rsid w:val="001936E5"/>
    <w:rsid w:val="00193865"/>
    <w:rsid w:val="00193CB3"/>
    <w:rsid w:val="00194162"/>
    <w:rsid w:val="00194221"/>
    <w:rsid w:val="00194A4F"/>
    <w:rsid w:val="00194BDD"/>
    <w:rsid w:val="00194FF5"/>
    <w:rsid w:val="001952AB"/>
    <w:rsid w:val="00195625"/>
    <w:rsid w:val="00195E1D"/>
    <w:rsid w:val="00195E2E"/>
    <w:rsid w:val="00196179"/>
    <w:rsid w:val="001962AA"/>
    <w:rsid w:val="00196DDA"/>
    <w:rsid w:val="00196E18"/>
    <w:rsid w:val="0019728F"/>
    <w:rsid w:val="00197565"/>
    <w:rsid w:val="00197948"/>
    <w:rsid w:val="00197CEB"/>
    <w:rsid w:val="001A09C6"/>
    <w:rsid w:val="001A19FA"/>
    <w:rsid w:val="001A1A57"/>
    <w:rsid w:val="001A2040"/>
    <w:rsid w:val="001A208A"/>
    <w:rsid w:val="001A2146"/>
    <w:rsid w:val="001A24CF"/>
    <w:rsid w:val="001A2805"/>
    <w:rsid w:val="001A2CD1"/>
    <w:rsid w:val="001A2E01"/>
    <w:rsid w:val="001A3033"/>
    <w:rsid w:val="001A334B"/>
    <w:rsid w:val="001A3525"/>
    <w:rsid w:val="001A392D"/>
    <w:rsid w:val="001A3B6E"/>
    <w:rsid w:val="001A3F5C"/>
    <w:rsid w:val="001A3FB9"/>
    <w:rsid w:val="001A43FF"/>
    <w:rsid w:val="001A4481"/>
    <w:rsid w:val="001A44A7"/>
    <w:rsid w:val="001A4669"/>
    <w:rsid w:val="001A4957"/>
    <w:rsid w:val="001A496B"/>
    <w:rsid w:val="001A503F"/>
    <w:rsid w:val="001A50BC"/>
    <w:rsid w:val="001A5670"/>
    <w:rsid w:val="001A56F4"/>
    <w:rsid w:val="001A5B1B"/>
    <w:rsid w:val="001A5C7B"/>
    <w:rsid w:val="001A63F3"/>
    <w:rsid w:val="001A6941"/>
    <w:rsid w:val="001A6DFB"/>
    <w:rsid w:val="001A6E27"/>
    <w:rsid w:val="001A7B58"/>
    <w:rsid w:val="001A7CA7"/>
    <w:rsid w:val="001A7CD5"/>
    <w:rsid w:val="001A7EFA"/>
    <w:rsid w:val="001A7FDB"/>
    <w:rsid w:val="001B046C"/>
    <w:rsid w:val="001B16A3"/>
    <w:rsid w:val="001B1BCF"/>
    <w:rsid w:val="001B24FC"/>
    <w:rsid w:val="001B25B0"/>
    <w:rsid w:val="001B2EA2"/>
    <w:rsid w:val="001B329D"/>
    <w:rsid w:val="001B32FF"/>
    <w:rsid w:val="001B3362"/>
    <w:rsid w:val="001B35F4"/>
    <w:rsid w:val="001B3AD0"/>
    <w:rsid w:val="001B3E4F"/>
    <w:rsid w:val="001B433D"/>
    <w:rsid w:val="001B47F2"/>
    <w:rsid w:val="001B4B1D"/>
    <w:rsid w:val="001B5489"/>
    <w:rsid w:val="001B5C78"/>
    <w:rsid w:val="001B5D0A"/>
    <w:rsid w:val="001B5DEF"/>
    <w:rsid w:val="001B6035"/>
    <w:rsid w:val="001B6709"/>
    <w:rsid w:val="001B671E"/>
    <w:rsid w:val="001B6A9A"/>
    <w:rsid w:val="001B6E05"/>
    <w:rsid w:val="001B7499"/>
    <w:rsid w:val="001B75DE"/>
    <w:rsid w:val="001B771C"/>
    <w:rsid w:val="001B774D"/>
    <w:rsid w:val="001B7B1D"/>
    <w:rsid w:val="001B7FD7"/>
    <w:rsid w:val="001C06AD"/>
    <w:rsid w:val="001C13F8"/>
    <w:rsid w:val="001C17DA"/>
    <w:rsid w:val="001C1865"/>
    <w:rsid w:val="001C1AEB"/>
    <w:rsid w:val="001C1C1A"/>
    <w:rsid w:val="001C1D5D"/>
    <w:rsid w:val="001C1F40"/>
    <w:rsid w:val="001C1F7A"/>
    <w:rsid w:val="001C2158"/>
    <w:rsid w:val="001C2544"/>
    <w:rsid w:val="001C268C"/>
    <w:rsid w:val="001C2A1C"/>
    <w:rsid w:val="001C3A02"/>
    <w:rsid w:val="001C3A66"/>
    <w:rsid w:val="001C3CBC"/>
    <w:rsid w:val="001C4024"/>
    <w:rsid w:val="001C425D"/>
    <w:rsid w:val="001C4273"/>
    <w:rsid w:val="001C4F2E"/>
    <w:rsid w:val="001C5075"/>
    <w:rsid w:val="001C5082"/>
    <w:rsid w:val="001C52BD"/>
    <w:rsid w:val="001C547C"/>
    <w:rsid w:val="001C5519"/>
    <w:rsid w:val="001C5ECD"/>
    <w:rsid w:val="001C65C2"/>
    <w:rsid w:val="001C6B43"/>
    <w:rsid w:val="001C6D46"/>
    <w:rsid w:val="001C6DCC"/>
    <w:rsid w:val="001C741C"/>
    <w:rsid w:val="001D0803"/>
    <w:rsid w:val="001D094E"/>
    <w:rsid w:val="001D0EA6"/>
    <w:rsid w:val="001D1385"/>
    <w:rsid w:val="001D1668"/>
    <w:rsid w:val="001D1AF8"/>
    <w:rsid w:val="001D1C66"/>
    <w:rsid w:val="001D1D67"/>
    <w:rsid w:val="001D20E9"/>
    <w:rsid w:val="001D2311"/>
    <w:rsid w:val="001D24D1"/>
    <w:rsid w:val="001D2C4A"/>
    <w:rsid w:val="001D34C3"/>
    <w:rsid w:val="001D3994"/>
    <w:rsid w:val="001D3A77"/>
    <w:rsid w:val="001D40F0"/>
    <w:rsid w:val="001D536D"/>
    <w:rsid w:val="001D55B1"/>
    <w:rsid w:val="001D5853"/>
    <w:rsid w:val="001D5A2D"/>
    <w:rsid w:val="001D5B23"/>
    <w:rsid w:val="001D5F1E"/>
    <w:rsid w:val="001D5F64"/>
    <w:rsid w:val="001D606B"/>
    <w:rsid w:val="001D63AE"/>
    <w:rsid w:val="001D64CC"/>
    <w:rsid w:val="001D67BA"/>
    <w:rsid w:val="001D70E0"/>
    <w:rsid w:val="001D7B58"/>
    <w:rsid w:val="001D7E48"/>
    <w:rsid w:val="001E0515"/>
    <w:rsid w:val="001E05D9"/>
    <w:rsid w:val="001E096A"/>
    <w:rsid w:val="001E0BC3"/>
    <w:rsid w:val="001E0DDB"/>
    <w:rsid w:val="001E10AA"/>
    <w:rsid w:val="001E12E4"/>
    <w:rsid w:val="001E16CB"/>
    <w:rsid w:val="001E1B58"/>
    <w:rsid w:val="001E30A6"/>
    <w:rsid w:val="001E3199"/>
    <w:rsid w:val="001E3282"/>
    <w:rsid w:val="001E3388"/>
    <w:rsid w:val="001E390E"/>
    <w:rsid w:val="001E480F"/>
    <w:rsid w:val="001E498D"/>
    <w:rsid w:val="001E4C45"/>
    <w:rsid w:val="001E4DFF"/>
    <w:rsid w:val="001E5290"/>
    <w:rsid w:val="001E5506"/>
    <w:rsid w:val="001E5A39"/>
    <w:rsid w:val="001E5ABF"/>
    <w:rsid w:val="001E600A"/>
    <w:rsid w:val="001E6E3C"/>
    <w:rsid w:val="001E7643"/>
    <w:rsid w:val="001E7763"/>
    <w:rsid w:val="001E78C1"/>
    <w:rsid w:val="001E79DC"/>
    <w:rsid w:val="001F02DF"/>
    <w:rsid w:val="001F048B"/>
    <w:rsid w:val="001F0722"/>
    <w:rsid w:val="001F07BF"/>
    <w:rsid w:val="001F1C09"/>
    <w:rsid w:val="001F20EB"/>
    <w:rsid w:val="001F24B8"/>
    <w:rsid w:val="001F33E1"/>
    <w:rsid w:val="001F45F3"/>
    <w:rsid w:val="001F4A26"/>
    <w:rsid w:val="001F4A9B"/>
    <w:rsid w:val="001F4D6C"/>
    <w:rsid w:val="001F5177"/>
    <w:rsid w:val="001F5479"/>
    <w:rsid w:val="001F5981"/>
    <w:rsid w:val="001F5B42"/>
    <w:rsid w:val="001F64B7"/>
    <w:rsid w:val="001F7CE4"/>
    <w:rsid w:val="001F7D0C"/>
    <w:rsid w:val="00200533"/>
    <w:rsid w:val="00200C62"/>
    <w:rsid w:val="00200CFE"/>
    <w:rsid w:val="0020115A"/>
    <w:rsid w:val="00201174"/>
    <w:rsid w:val="002014CA"/>
    <w:rsid w:val="00201924"/>
    <w:rsid w:val="00201F80"/>
    <w:rsid w:val="002024D4"/>
    <w:rsid w:val="002026A6"/>
    <w:rsid w:val="00202A35"/>
    <w:rsid w:val="00202C8E"/>
    <w:rsid w:val="0020311C"/>
    <w:rsid w:val="00203AC1"/>
    <w:rsid w:val="0020496C"/>
    <w:rsid w:val="0020504A"/>
    <w:rsid w:val="00205386"/>
    <w:rsid w:val="002057EE"/>
    <w:rsid w:val="0020583B"/>
    <w:rsid w:val="00205BE2"/>
    <w:rsid w:val="00205FB9"/>
    <w:rsid w:val="00206063"/>
    <w:rsid w:val="00206129"/>
    <w:rsid w:val="00206691"/>
    <w:rsid w:val="00210366"/>
    <w:rsid w:val="002103F2"/>
    <w:rsid w:val="00210464"/>
    <w:rsid w:val="0021057B"/>
    <w:rsid w:val="00211635"/>
    <w:rsid w:val="0021172A"/>
    <w:rsid w:val="0021215F"/>
    <w:rsid w:val="00212185"/>
    <w:rsid w:val="00212AC7"/>
    <w:rsid w:val="00213701"/>
    <w:rsid w:val="00213B0D"/>
    <w:rsid w:val="00213E5C"/>
    <w:rsid w:val="00213EB1"/>
    <w:rsid w:val="00213EC6"/>
    <w:rsid w:val="00214035"/>
    <w:rsid w:val="0021407E"/>
    <w:rsid w:val="002141CB"/>
    <w:rsid w:val="002145C0"/>
    <w:rsid w:val="00215092"/>
    <w:rsid w:val="00215244"/>
    <w:rsid w:val="002153D2"/>
    <w:rsid w:val="0021541C"/>
    <w:rsid w:val="00215486"/>
    <w:rsid w:val="002154B5"/>
    <w:rsid w:val="002156A0"/>
    <w:rsid w:val="00215A99"/>
    <w:rsid w:val="00215D85"/>
    <w:rsid w:val="00215E90"/>
    <w:rsid w:val="00216257"/>
    <w:rsid w:val="0021625E"/>
    <w:rsid w:val="0021649B"/>
    <w:rsid w:val="002164B4"/>
    <w:rsid w:val="002170A7"/>
    <w:rsid w:val="00217264"/>
    <w:rsid w:val="00217526"/>
    <w:rsid w:val="00217D5E"/>
    <w:rsid w:val="002200C2"/>
    <w:rsid w:val="00220376"/>
    <w:rsid w:val="00220449"/>
    <w:rsid w:val="00220A5F"/>
    <w:rsid w:val="00220C90"/>
    <w:rsid w:val="0022178E"/>
    <w:rsid w:val="00222137"/>
    <w:rsid w:val="00222533"/>
    <w:rsid w:val="002227B3"/>
    <w:rsid w:val="00222A66"/>
    <w:rsid w:val="00222D9D"/>
    <w:rsid w:val="0022301A"/>
    <w:rsid w:val="00223733"/>
    <w:rsid w:val="00223ABD"/>
    <w:rsid w:val="00223C86"/>
    <w:rsid w:val="00223DBC"/>
    <w:rsid w:val="00224111"/>
    <w:rsid w:val="002243A3"/>
    <w:rsid w:val="0022443B"/>
    <w:rsid w:val="002245A3"/>
    <w:rsid w:val="00225154"/>
    <w:rsid w:val="002259BD"/>
    <w:rsid w:val="002259D3"/>
    <w:rsid w:val="00226411"/>
    <w:rsid w:val="00226651"/>
    <w:rsid w:val="00226973"/>
    <w:rsid w:val="00226E43"/>
    <w:rsid w:val="0022743C"/>
    <w:rsid w:val="002278DA"/>
    <w:rsid w:val="0023013F"/>
    <w:rsid w:val="002314D4"/>
    <w:rsid w:val="002315CF"/>
    <w:rsid w:val="00231D58"/>
    <w:rsid w:val="00231E27"/>
    <w:rsid w:val="00232274"/>
    <w:rsid w:val="00232799"/>
    <w:rsid w:val="00232BB1"/>
    <w:rsid w:val="00232FDB"/>
    <w:rsid w:val="00233011"/>
    <w:rsid w:val="0023331D"/>
    <w:rsid w:val="00233667"/>
    <w:rsid w:val="002336F6"/>
    <w:rsid w:val="00233C01"/>
    <w:rsid w:val="00233C71"/>
    <w:rsid w:val="002342CA"/>
    <w:rsid w:val="002349BB"/>
    <w:rsid w:val="00234D57"/>
    <w:rsid w:val="002350FB"/>
    <w:rsid w:val="002351F5"/>
    <w:rsid w:val="002358A9"/>
    <w:rsid w:val="002359BD"/>
    <w:rsid w:val="00235D53"/>
    <w:rsid w:val="00235D9C"/>
    <w:rsid w:val="00235E5F"/>
    <w:rsid w:val="00236507"/>
    <w:rsid w:val="00236733"/>
    <w:rsid w:val="00236AF8"/>
    <w:rsid w:val="00236D6B"/>
    <w:rsid w:val="00236D76"/>
    <w:rsid w:val="00236E31"/>
    <w:rsid w:val="0023775C"/>
    <w:rsid w:val="00237884"/>
    <w:rsid w:val="0023798B"/>
    <w:rsid w:val="00237C28"/>
    <w:rsid w:val="00237D6B"/>
    <w:rsid w:val="00237DD1"/>
    <w:rsid w:val="00240B16"/>
    <w:rsid w:val="00241503"/>
    <w:rsid w:val="00241764"/>
    <w:rsid w:val="00241EAC"/>
    <w:rsid w:val="0024281B"/>
    <w:rsid w:val="00242856"/>
    <w:rsid w:val="00242868"/>
    <w:rsid w:val="002429FC"/>
    <w:rsid w:val="00242A9C"/>
    <w:rsid w:val="00242BE9"/>
    <w:rsid w:val="002430D9"/>
    <w:rsid w:val="00243B1D"/>
    <w:rsid w:val="002440F8"/>
    <w:rsid w:val="0024419D"/>
    <w:rsid w:val="002442FF"/>
    <w:rsid w:val="002445A9"/>
    <w:rsid w:val="00244BAB"/>
    <w:rsid w:val="00244BE6"/>
    <w:rsid w:val="00245E44"/>
    <w:rsid w:val="00246216"/>
    <w:rsid w:val="0024628D"/>
    <w:rsid w:val="00246AB1"/>
    <w:rsid w:val="00246AC9"/>
    <w:rsid w:val="00246EFD"/>
    <w:rsid w:val="00246F7C"/>
    <w:rsid w:val="00247353"/>
    <w:rsid w:val="00247B93"/>
    <w:rsid w:val="002501A2"/>
    <w:rsid w:val="00250200"/>
    <w:rsid w:val="00250208"/>
    <w:rsid w:val="00250746"/>
    <w:rsid w:val="00250E72"/>
    <w:rsid w:val="00251B39"/>
    <w:rsid w:val="00251F8F"/>
    <w:rsid w:val="002526A4"/>
    <w:rsid w:val="00252790"/>
    <w:rsid w:val="00253178"/>
    <w:rsid w:val="0025352C"/>
    <w:rsid w:val="002538E5"/>
    <w:rsid w:val="002539BD"/>
    <w:rsid w:val="00253FB5"/>
    <w:rsid w:val="00254516"/>
    <w:rsid w:val="00254770"/>
    <w:rsid w:val="002549C0"/>
    <w:rsid w:val="00254B31"/>
    <w:rsid w:val="00254E4B"/>
    <w:rsid w:val="00254EBB"/>
    <w:rsid w:val="002550ED"/>
    <w:rsid w:val="00255161"/>
    <w:rsid w:val="00255233"/>
    <w:rsid w:val="0025529C"/>
    <w:rsid w:val="00255568"/>
    <w:rsid w:val="00255E24"/>
    <w:rsid w:val="00255FCB"/>
    <w:rsid w:val="0025600A"/>
    <w:rsid w:val="00256508"/>
    <w:rsid w:val="00256D64"/>
    <w:rsid w:val="00256E91"/>
    <w:rsid w:val="00257234"/>
    <w:rsid w:val="002573D8"/>
    <w:rsid w:val="00257EF0"/>
    <w:rsid w:val="002604FE"/>
    <w:rsid w:val="002615CB"/>
    <w:rsid w:val="00261D01"/>
    <w:rsid w:val="0026260A"/>
    <w:rsid w:val="00262647"/>
    <w:rsid w:val="00262FD6"/>
    <w:rsid w:val="00263CB6"/>
    <w:rsid w:val="00263CC6"/>
    <w:rsid w:val="00264510"/>
    <w:rsid w:val="00264688"/>
    <w:rsid w:val="0026481C"/>
    <w:rsid w:val="00264C4E"/>
    <w:rsid w:val="00264D97"/>
    <w:rsid w:val="00264E36"/>
    <w:rsid w:val="0026509B"/>
    <w:rsid w:val="00265D37"/>
    <w:rsid w:val="00266536"/>
    <w:rsid w:val="00266666"/>
    <w:rsid w:val="002666F6"/>
    <w:rsid w:val="002669FD"/>
    <w:rsid w:val="00266C5A"/>
    <w:rsid w:val="00266D6B"/>
    <w:rsid w:val="0026729B"/>
    <w:rsid w:val="002672DF"/>
    <w:rsid w:val="00267355"/>
    <w:rsid w:val="00267A16"/>
    <w:rsid w:val="00267B68"/>
    <w:rsid w:val="00270013"/>
    <w:rsid w:val="0027020D"/>
    <w:rsid w:val="00270253"/>
    <w:rsid w:val="00270630"/>
    <w:rsid w:val="002706D3"/>
    <w:rsid w:val="00270A77"/>
    <w:rsid w:val="00270BCD"/>
    <w:rsid w:val="00271324"/>
    <w:rsid w:val="0027139B"/>
    <w:rsid w:val="002715E5"/>
    <w:rsid w:val="00271D51"/>
    <w:rsid w:val="00272773"/>
    <w:rsid w:val="00272B04"/>
    <w:rsid w:val="00273521"/>
    <w:rsid w:val="0027410B"/>
    <w:rsid w:val="00274FFC"/>
    <w:rsid w:val="00275BE9"/>
    <w:rsid w:val="00275D42"/>
    <w:rsid w:val="00276273"/>
    <w:rsid w:val="00276355"/>
    <w:rsid w:val="00276779"/>
    <w:rsid w:val="00276989"/>
    <w:rsid w:val="002774B3"/>
    <w:rsid w:val="00277954"/>
    <w:rsid w:val="00277A99"/>
    <w:rsid w:val="00277F0C"/>
    <w:rsid w:val="00277FA1"/>
    <w:rsid w:val="00280076"/>
    <w:rsid w:val="002800FB"/>
    <w:rsid w:val="00280730"/>
    <w:rsid w:val="00281018"/>
    <w:rsid w:val="00281774"/>
    <w:rsid w:val="002817C4"/>
    <w:rsid w:val="00281B1C"/>
    <w:rsid w:val="00281BB6"/>
    <w:rsid w:val="00281D35"/>
    <w:rsid w:val="00281E7C"/>
    <w:rsid w:val="0028207F"/>
    <w:rsid w:val="00282536"/>
    <w:rsid w:val="00282642"/>
    <w:rsid w:val="00282954"/>
    <w:rsid w:val="00283049"/>
    <w:rsid w:val="0028339B"/>
    <w:rsid w:val="0028369E"/>
    <w:rsid w:val="00283A41"/>
    <w:rsid w:val="00283F1D"/>
    <w:rsid w:val="002843E8"/>
    <w:rsid w:val="002843E9"/>
    <w:rsid w:val="00284C5A"/>
    <w:rsid w:val="00284D14"/>
    <w:rsid w:val="002851AF"/>
    <w:rsid w:val="002856E3"/>
    <w:rsid w:val="00285DE4"/>
    <w:rsid w:val="0028600E"/>
    <w:rsid w:val="00286307"/>
    <w:rsid w:val="002865FB"/>
    <w:rsid w:val="00286883"/>
    <w:rsid w:val="00287061"/>
    <w:rsid w:val="00287148"/>
    <w:rsid w:val="00287663"/>
    <w:rsid w:val="002877B2"/>
    <w:rsid w:val="00287A49"/>
    <w:rsid w:val="00287D09"/>
    <w:rsid w:val="00290057"/>
    <w:rsid w:val="002906FD"/>
    <w:rsid w:val="00290AF0"/>
    <w:rsid w:val="00290B89"/>
    <w:rsid w:val="00290E20"/>
    <w:rsid w:val="0029137C"/>
    <w:rsid w:val="002918A0"/>
    <w:rsid w:val="00291CBF"/>
    <w:rsid w:val="00291E45"/>
    <w:rsid w:val="00292128"/>
    <w:rsid w:val="002921F6"/>
    <w:rsid w:val="00292243"/>
    <w:rsid w:val="0029232B"/>
    <w:rsid w:val="00292AE8"/>
    <w:rsid w:val="00292BDA"/>
    <w:rsid w:val="00293078"/>
    <w:rsid w:val="00294888"/>
    <w:rsid w:val="00294C54"/>
    <w:rsid w:val="00294D1D"/>
    <w:rsid w:val="00294D63"/>
    <w:rsid w:val="00295049"/>
    <w:rsid w:val="0029535C"/>
    <w:rsid w:val="00295446"/>
    <w:rsid w:val="00295788"/>
    <w:rsid w:val="00295F0E"/>
    <w:rsid w:val="002961DE"/>
    <w:rsid w:val="002964ED"/>
    <w:rsid w:val="0029674A"/>
    <w:rsid w:val="00296DFA"/>
    <w:rsid w:val="0029763C"/>
    <w:rsid w:val="00297EE1"/>
    <w:rsid w:val="002A000B"/>
    <w:rsid w:val="002A0927"/>
    <w:rsid w:val="002A098C"/>
    <w:rsid w:val="002A0AD2"/>
    <w:rsid w:val="002A0F5A"/>
    <w:rsid w:val="002A100B"/>
    <w:rsid w:val="002A1483"/>
    <w:rsid w:val="002A1BAF"/>
    <w:rsid w:val="002A2648"/>
    <w:rsid w:val="002A277C"/>
    <w:rsid w:val="002A2AF0"/>
    <w:rsid w:val="002A2EF1"/>
    <w:rsid w:val="002A32A2"/>
    <w:rsid w:val="002A3564"/>
    <w:rsid w:val="002A3B5A"/>
    <w:rsid w:val="002A3F30"/>
    <w:rsid w:val="002A3FC2"/>
    <w:rsid w:val="002A41FD"/>
    <w:rsid w:val="002A4D91"/>
    <w:rsid w:val="002A54BA"/>
    <w:rsid w:val="002A5E22"/>
    <w:rsid w:val="002A5E67"/>
    <w:rsid w:val="002A6183"/>
    <w:rsid w:val="002A62F0"/>
    <w:rsid w:val="002A69B8"/>
    <w:rsid w:val="002A704F"/>
    <w:rsid w:val="002A74D2"/>
    <w:rsid w:val="002A7E38"/>
    <w:rsid w:val="002B002B"/>
    <w:rsid w:val="002B05FB"/>
    <w:rsid w:val="002B0715"/>
    <w:rsid w:val="002B0E57"/>
    <w:rsid w:val="002B154A"/>
    <w:rsid w:val="002B1DE7"/>
    <w:rsid w:val="002B240A"/>
    <w:rsid w:val="002B24EE"/>
    <w:rsid w:val="002B26FC"/>
    <w:rsid w:val="002B2705"/>
    <w:rsid w:val="002B2E3A"/>
    <w:rsid w:val="002B2EE3"/>
    <w:rsid w:val="002B3007"/>
    <w:rsid w:val="002B328D"/>
    <w:rsid w:val="002B3353"/>
    <w:rsid w:val="002B33EE"/>
    <w:rsid w:val="002B4573"/>
    <w:rsid w:val="002B4847"/>
    <w:rsid w:val="002B4920"/>
    <w:rsid w:val="002B4A03"/>
    <w:rsid w:val="002B4A8D"/>
    <w:rsid w:val="002B4CFD"/>
    <w:rsid w:val="002B4D78"/>
    <w:rsid w:val="002B4FF0"/>
    <w:rsid w:val="002B51F5"/>
    <w:rsid w:val="002B548A"/>
    <w:rsid w:val="002B5FA1"/>
    <w:rsid w:val="002B609C"/>
    <w:rsid w:val="002B612D"/>
    <w:rsid w:val="002B67B5"/>
    <w:rsid w:val="002B69E3"/>
    <w:rsid w:val="002B6CBD"/>
    <w:rsid w:val="002B739C"/>
    <w:rsid w:val="002B7904"/>
    <w:rsid w:val="002C11D9"/>
    <w:rsid w:val="002C18D1"/>
    <w:rsid w:val="002C229A"/>
    <w:rsid w:val="002C2C3C"/>
    <w:rsid w:val="002C3E38"/>
    <w:rsid w:val="002C3F24"/>
    <w:rsid w:val="002C494A"/>
    <w:rsid w:val="002C4FA8"/>
    <w:rsid w:val="002C5356"/>
    <w:rsid w:val="002C58E0"/>
    <w:rsid w:val="002C5C70"/>
    <w:rsid w:val="002C5EB4"/>
    <w:rsid w:val="002C602E"/>
    <w:rsid w:val="002C62AF"/>
    <w:rsid w:val="002C688C"/>
    <w:rsid w:val="002C68FA"/>
    <w:rsid w:val="002C6905"/>
    <w:rsid w:val="002C6FA0"/>
    <w:rsid w:val="002C7307"/>
    <w:rsid w:val="002C73DA"/>
    <w:rsid w:val="002C78DD"/>
    <w:rsid w:val="002D017C"/>
    <w:rsid w:val="002D04B9"/>
    <w:rsid w:val="002D0813"/>
    <w:rsid w:val="002D086D"/>
    <w:rsid w:val="002D0A48"/>
    <w:rsid w:val="002D1175"/>
    <w:rsid w:val="002D11FA"/>
    <w:rsid w:val="002D13D7"/>
    <w:rsid w:val="002D155C"/>
    <w:rsid w:val="002D1597"/>
    <w:rsid w:val="002D1F9B"/>
    <w:rsid w:val="002D2181"/>
    <w:rsid w:val="002D23B3"/>
    <w:rsid w:val="002D2730"/>
    <w:rsid w:val="002D2BF0"/>
    <w:rsid w:val="002D30E0"/>
    <w:rsid w:val="002D3120"/>
    <w:rsid w:val="002D31E8"/>
    <w:rsid w:val="002D3415"/>
    <w:rsid w:val="002D3D74"/>
    <w:rsid w:val="002D4904"/>
    <w:rsid w:val="002D4932"/>
    <w:rsid w:val="002D4D79"/>
    <w:rsid w:val="002D4DBD"/>
    <w:rsid w:val="002D528D"/>
    <w:rsid w:val="002D53FD"/>
    <w:rsid w:val="002D5780"/>
    <w:rsid w:val="002D5A12"/>
    <w:rsid w:val="002D5B0A"/>
    <w:rsid w:val="002D5B4D"/>
    <w:rsid w:val="002D5D5E"/>
    <w:rsid w:val="002D611B"/>
    <w:rsid w:val="002D64A8"/>
    <w:rsid w:val="002D662F"/>
    <w:rsid w:val="002D67C2"/>
    <w:rsid w:val="002D7478"/>
    <w:rsid w:val="002E08AB"/>
    <w:rsid w:val="002E141F"/>
    <w:rsid w:val="002E1576"/>
    <w:rsid w:val="002E1591"/>
    <w:rsid w:val="002E174C"/>
    <w:rsid w:val="002E1CE3"/>
    <w:rsid w:val="002E1D58"/>
    <w:rsid w:val="002E2D86"/>
    <w:rsid w:val="002E3ABA"/>
    <w:rsid w:val="002E3AC3"/>
    <w:rsid w:val="002E4810"/>
    <w:rsid w:val="002E4D5C"/>
    <w:rsid w:val="002E4EF7"/>
    <w:rsid w:val="002E5EB3"/>
    <w:rsid w:val="002E6533"/>
    <w:rsid w:val="002E7DDC"/>
    <w:rsid w:val="002F01C7"/>
    <w:rsid w:val="002F0304"/>
    <w:rsid w:val="002F0E70"/>
    <w:rsid w:val="002F1457"/>
    <w:rsid w:val="002F15C5"/>
    <w:rsid w:val="002F2089"/>
    <w:rsid w:val="002F2814"/>
    <w:rsid w:val="002F2C76"/>
    <w:rsid w:val="002F2D6F"/>
    <w:rsid w:val="002F31A3"/>
    <w:rsid w:val="002F3814"/>
    <w:rsid w:val="002F4C03"/>
    <w:rsid w:val="002F4DB7"/>
    <w:rsid w:val="002F4E50"/>
    <w:rsid w:val="002F51D2"/>
    <w:rsid w:val="002F55C3"/>
    <w:rsid w:val="002F5803"/>
    <w:rsid w:val="002F580A"/>
    <w:rsid w:val="002F5DD0"/>
    <w:rsid w:val="002F6518"/>
    <w:rsid w:val="002F6878"/>
    <w:rsid w:val="002F6B9E"/>
    <w:rsid w:val="002F73F6"/>
    <w:rsid w:val="002F7888"/>
    <w:rsid w:val="002F7A57"/>
    <w:rsid w:val="002F7BEA"/>
    <w:rsid w:val="002F7D0F"/>
    <w:rsid w:val="002F7E24"/>
    <w:rsid w:val="0030005B"/>
    <w:rsid w:val="00300D22"/>
    <w:rsid w:val="00300FFB"/>
    <w:rsid w:val="00301736"/>
    <w:rsid w:val="003024BD"/>
    <w:rsid w:val="00303483"/>
    <w:rsid w:val="003034A9"/>
    <w:rsid w:val="00303DBE"/>
    <w:rsid w:val="00304601"/>
    <w:rsid w:val="003048AA"/>
    <w:rsid w:val="00304AB4"/>
    <w:rsid w:val="0030523B"/>
    <w:rsid w:val="00305762"/>
    <w:rsid w:val="00306391"/>
    <w:rsid w:val="00306681"/>
    <w:rsid w:val="003066FB"/>
    <w:rsid w:val="0030730D"/>
    <w:rsid w:val="00307619"/>
    <w:rsid w:val="003078A1"/>
    <w:rsid w:val="00307E43"/>
    <w:rsid w:val="00307EE5"/>
    <w:rsid w:val="00310669"/>
    <w:rsid w:val="003106C9"/>
    <w:rsid w:val="00310AFB"/>
    <w:rsid w:val="00310B3F"/>
    <w:rsid w:val="00310D6F"/>
    <w:rsid w:val="00310E3E"/>
    <w:rsid w:val="00311056"/>
    <w:rsid w:val="0031107B"/>
    <w:rsid w:val="00311F66"/>
    <w:rsid w:val="00311FC7"/>
    <w:rsid w:val="00312128"/>
    <w:rsid w:val="00312F54"/>
    <w:rsid w:val="003132F9"/>
    <w:rsid w:val="00313B59"/>
    <w:rsid w:val="00314049"/>
    <w:rsid w:val="00314229"/>
    <w:rsid w:val="00315B3E"/>
    <w:rsid w:val="00315F9D"/>
    <w:rsid w:val="003160BB"/>
    <w:rsid w:val="0031674D"/>
    <w:rsid w:val="003169AF"/>
    <w:rsid w:val="0031791D"/>
    <w:rsid w:val="00317ACF"/>
    <w:rsid w:val="003214B3"/>
    <w:rsid w:val="003229D5"/>
    <w:rsid w:val="003231B5"/>
    <w:rsid w:val="003237E0"/>
    <w:rsid w:val="00323844"/>
    <w:rsid w:val="00323ADE"/>
    <w:rsid w:val="00323B01"/>
    <w:rsid w:val="003240E8"/>
    <w:rsid w:val="003241CC"/>
    <w:rsid w:val="00324701"/>
    <w:rsid w:val="003248DC"/>
    <w:rsid w:val="00324BD0"/>
    <w:rsid w:val="00325086"/>
    <w:rsid w:val="0032547A"/>
    <w:rsid w:val="00325694"/>
    <w:rsid w:val="00325971"/>
    <w:rsid w:val="00325CB0"/>
    <w:rsid w:val="00326064"/>
    <w:rsid w:val="003265D6"/>
    <w:rsid w:val="00326A40"/>
    <w:rsid w:val="00326DEB"/>
    <w:rsid w:val="00326FF2"/>
    <w:rsid w:val="003273ED"/>
    <w:rsid w:val="00327510"/>
    <w:rsid w:val="0033025F"/>
    <w:rsid w:val="0033086A"/>
    <w:rsid w:val="00330C24"/>
    <w:rsid w:val="00330D74"/>
    <w:rsid w:val="00330E80"/>
    <w:rsid w:val="00330E8B"/>
    <w:rsid w:val="00331335"/>
    <w:rsid w:val="00331435"/>
    <w:rsid w:val="003317EF"/>
    <w:rsid w:val="00331B0F"/>
    <w:rsid w:val="00332011"/>
    <w:rsid w:val="003325A7"/>
    <w:rsid w:val="00332D8A"/>
    <w:rsid w:val="00332EDC"/>
    <w:rsid w:val="003331FF"/>
    <w:rsid w:val="0033326E"/>
    <w:rsid w:val="00333418"/>
    <w:rsid w:val="00333486"/>
    <w:rsid w:val="00333631"/>
    <w:rsid w:val="0033384A"/>
    <w:rsid w:val="00333A5F"/>
    <w:rsid w:val="003340D9"/>
    <w:rsid w:val="00334DA0"/>
    <w:rsid w:val="00334E6D"/>
    <w:rsid w:val="0033575A"/>
    <w:rsid w:val="003357D4"/>
    <w:rsid w:val="0033645E"/>
    <w:rsid w:val="0033727E"/>
    <w:rsid w:val="00337B15"/>
    <w:rsid w:val="00337B60"/>
    <w:rsid w:val="00337F68"/>
    <w:rsid w:val="00340012"/>
    <w:rsid w:val="003400C5"/>
    <w:rsid w:val="0034062B"/>
    <w:rsid w:val="00340E70"/>
    <w:rsid w:val="00341111"/>
    <w:rsid w:val="003413A9"/>
    <w:rsid w:val="00342062"/>
    <w:rsid w:val="0034206A"/>
    <w:rsid w:val="00342C26"/>
    <w:rsid w:val="003432B0"/>
    <w:rsid w:val="00343974"/>
    <w:rsid w:val="00343EC8"/>
    <w:rsid w:val="00343F5C"/>
    <w:rsid w:val="003441AF"/>
    <w:rsid w:val="003442EC"/>
    <w:rsid w:val="00344C76"/>
    <w:rsid w:val="00344CD2"/>
    <w:rsid w:val="00344F31"/>
    <w:rsid w:val="00344F5D"/>
    <w:rsid w:val="0034549A"/>
    <w:rsid w:val="00345550"/>
    <w:rsid w:val="00345B35"/>
    <w:rsid w:val="00345CEB"/>
    <w:rsid w:val="00345F60"/>
    <w:rsid w:val="003460B1"/>
    <w:rsid w:val="00346530"/>
    <w:rsid w:val="00346F91"/>
    <w:rsid w:val="003472FF"/>
    <w:rsid w:val="003477B6"/>
    <w:rsid w:val="003477D0"/>
    <w:rsid w:val="00347E94"/>
    <w:rsid w:val="003500B1"/>
    <w:rsid w:val="003509C1"/>
    <w:rsid w:val="00351710"/>
    <w:rsid w:val="00351899"/>
    <w:rsid w:val="003518E6"/>
    <w:rsid w:val="0035196D"/>
    <w:rsid w:val="00351C94"/>
    <w:rsid w:val="003521BD"/>
    <w:rsid w:val="00352620"/>
    <w:rsid w:val="00353376"/>
    <w:rsid w:val="003533C5"/>
    <w:rsid w:val="003533DA"/>
    <w:rsid w:val="0035343B"/>
    <w:rsid w:val="003537AD"/>
    <w:rsid w:val="0035395A"/>
    <w:rsid w:val="003541DF"/>
    <w:rsid w:val="00354237"/>
    <w:rsid w:val="0035424B"/>
    <w:rsid w:val="00354613"/>
    <w:rsid w:val="00354C6A"/>
    <w:rsid w:val="003550C7"/>
    <w:rsid w:val="003552A6"/>
    <w:rsid w:val="00355691"/>
    <w:rsid w:val="00355CBC"/>
    <w:rsid w:val="00356ABE"/>
    <w:rsid w:val="00356ABF"/>
    <w:rsid w:val="00356D65"/>
    <w:rsid w:val="00357331"/>
    <w:rsid w:val="003574F1"/>
    <w:rsid w:val="003577CF"/>
    <w:rsid w:val="00357877"/>
    <w:rsid w:val="00357977"/>
    <w:rsid w:val="00360039"/>
    <w:rsid w:val="0036075B"/>
    <w:rsid w:val="00360776"/>
    <w:rsid w:val="0036089B"/>
    <w:rsid w:val="00360DB5"/>
    <w:rsid w:val="00361074"/>
    <w:rsid w:val="003624AC"/>
    <w:rsid w:val="00362751"/>
    <w:rsid w:val="003627DA"/>
    <w:rsid w:val="00362EB4"/>
    <w:rsid w:val="003632B2"/>
    <w:rsid w:val="003633ED"/>
    <w:rsid w:val="00363730"/>
    <w:rsid w:val="00363994"/>
    <w:rsid w:val="00363ECA"/>
    <w:rsid w:val="00363F91"/>
    <w:rsid w:val="00364368"/>
    <w:rsid w:val="00364816"/>
    <w:rsid w:val="00364A4A"/>
    <w:rsid w:val="00364C7B"/>
    <w:rsid w:val="00364E09"/>
    <w:rsid w:val="0036523D"/>
    <w:rsid w:val="00365318"/>
    <w:rsid w:val="003654AC"/>
    <w:rsid w:val="00365901"/>
    <w:rsid w:val="00365A29"/>
    <w:rsid w:val="00365C73"/>
    <w:rsid w:val="00365CA4"/>
    <w:rsid w:val="0036601C"/>
    <w:rsid w:val="0036625C"/>
    <w:rsid w:val="003662C1"/>
    <w:rsid w:val="0036630D"/>
    <w:rsid w:val="00366C24"/>
    <w:rsid w:val="00367251"/>
    <w:rsid w:val="003675A9"/>
    <w:rsid w:val="00367E70"/>
    <w:rsid w:val="00370689"/>
    <w:rsid w:val="0037073B"/>
    <w:rsid w:val="00370B0B"/>
    <w:rsid w:val="00370F3B"/>
    <w:rsid w:val="003712E5"/>
    <w:rsid w:val="00371341"/>
    <w:rsid w:val="00371751"/>
    <w:rsid w:val="00371A88"/>
    <w:rsid w:val="00371F2A"/>
    <w:rsid w:val="003725A6"/>
    <w:rsid w:val="00372993"/>
    <w:rsid w:val="00372A0D"/>
    <w:rsid w:val="00372A74"/>
    <w:rsid w:val="00372C08"/>
    <w:rsid w:val="0037307F"/>
    <w:rsid w:val="00373236"/>
    <w:rsid w:val="00373407"/>
    <w:rsid w:val="0037382E"/>
    <w:rsid w:val="003746E5"/>
    <w:rsid w:val="003747CA"/>
    <w:rsid w:val="00374849"/>
    <w:rsid w:val="00374986"/>
    <w:rsid w:val="00374A86"/>
    <w:rsid w:val="00374E0F"/>
    <w:rsid w:val="00375229"/>
    <w:rsid w:val="00375502"/>
    <w:rsid w:val="0037633B"/>
    <w:rsid w:val="003764C7"/>
    <w:rsid w:val="003768D2"/>
    <w:rsid w:val="00376925"/>
    <w:rsid w:val="00377E65"/>
    <w:rsid w:val="0038014F"/>
    <w:rsid w:val="00380409"/>
    <w:rsid w:val="0038045D"/>
    <w:rsid w:val="00381AA0"/>
    <w:rsid w:val="00382564"/>
    <w:rsid w:val="00382B68"/>
    <w:rsid w:val="00383295"/>
    <w:rsid w:val="003840E8"/>
    <w:rsid w:val="00384752"/>
    <w:rsid w:val="00384B1D"/>
    <w:rsid w:val="00385136"/>
    <w:rsid w:val="00385158"/>
    <w:rsid w:val="0038530C"/>
    <w:rsid w:val="00385316"/>
    <w:rsid w:val="0038646A"/>
    <w:rsid w:val="003869AA"/>
    <w:rsid w:val="00386AE4"/>
    <w:rsid w:val="00386BBA"/>
    <w:rsid w:val="00386C6F"/>
    <w:rsid w:val="003871EA"/>
    <w:rsid w:val="00387264"/>
    <w:rsid w:val="00387589"/>
    <w:rsid w:val="0038764F"/>
    <w:rsid w:val="003900D6"/>
    <w:rsid w:val="003903E5"/>
    <w:rsid w:val="003904DF"/>
    <w:rsid w:val="003907AB"/>
    <w:rsid w:val="00390C35"/>
    <w:rsid w:val="00390E15"/>
    <w:rsid w:val="00391670"/>
    <w:rsid w:val="003920F9"/>
    <w:rsid w:val="00392216"/>
    <w:rsid w:val="00392B8A"/>
    <w:rsid w:val="00392C0D"/>
    <w:rsid w:val="00392ED6"/>
    <w:rsid w:val="00394920"/>
    <w:rsid w:val="00395018"/>
    <w:rsid w:val="00395407"/>
    <w:rsid w:val="003956DB"/>
    <w:rsid w:val="00395AAB"/>
    <w:rsid w:val="00395BF0"/>
    <w:rsid w:val="00396C03"/>
    <w:rsid w:val="00396DA6"/>
    <w:rsid w:val="0039731C"/>
    <w:rsid w:val="00397D31"/>
    <w:rsid w:val="00397E1D"/>
    <w:rsid w:val="003A0130"/>
    <w:rsid w:val="003A030F"/>
    <w:rsid w:val="003A032A"/>
    <w:rsid w:val="003A043D"/>
    <w:rsid w:val="003A079F"/>
    <w:rsid w:val="003A1946"/>
    <w:rsid w:val="003A19E1"/>
    <w:rsid w:val="003A1F7B"/>
    <w:rsid w:val="003A2A0B"/>
    <w:rsid w:val="003A3095"/>
    <w:rsid w:val="003A3140"/>
    <w:rsid w:val="003A3644"/>
    <w:rsid w:val="003A3794"/>
    <w:rsid w:val="003A394A"/>
    <w:rsid w:val="003A4A4B"/>
    <w:rsid w:val="003A4C67"/>
    <w:rsid w:val="003A4FA3"/>
    <w:rsid w:val="003A5104"/>
    <w:rsid w:val="003A51B3"/>
    <w:rsid w:val="003A5C06"/>
    <w:rsid w:val="003A6721"/>
    <w:rsid w:val="003A6C32"/>
    <w:rsid w:val="003A6C88"/>
    <w:rsid w:val="003A6F9D"/>
    <w:rsid w:val="003A7029"/>
    <w:rsid w:val="003A77BE"/>
    <w:rsid w:val="003A78FD"/>
    <w:rsid w:val="003A7943"/>
    <w:rsid w:val="003A79D7"/>
    <w:rsid w:val="003A7D9B"/>
    <w:rsid w:val="003B004B"/>
    <w:rsid w:val="003B0583"/>
    <w:rsid w:val="003B110F"/>
    <w:rsid w:val="003B174A"/>
    <w:rsid w:val="003B1E29"/>
    <w:rsid w:val="003B1E46"/>
    <w:rsid w:val="003B2800"/>
    <w:rsid w:val="003B2BE5"/>
    <w:rsid w:val="003B4443"/>
    <w:rsid w:val="003B47EA"/>
    <w:rsid w:val="003B486B"/>
    <w:rsid w:val="003B4953"/>
    <w:rsid w:val="003B4B14"/>
    <w:rsid w:val="003B4CF4"/>
    <w:rsid w:val="003B59F2"/>
    <w:rsid w:val="003B5D23"/>
    <w:rsid w:val="003B66E2"/>
    <w:rsid w:val="003B6929"/>
    <w:rsid w:val="003B719D"/>
    <w:rsid w:val="003B7462"/>
    <w:rsid w:val="003C00CE"/>
    <w:rsid w:val="003C043B"/>
    <w:rsid w:val="003C04F0"/>
    <w:rsid w:val="003C0897"/>
    <w:rsid w:val="003C0926"/>
    <w:rsid w:val="003C0AEA"/>
    <w:rsid w:val="003C11A0"/>
    <w:rsid w:val="003C1D9A"/>
    <w:rsid w:val="003C1FCE"/>
    <w:rsid w:val="003C336E"/>
    <w:rsid w:val="003C35BA"/>
    <w:rsid w:val="003C3A37"/>
    <w:rsid w:val="003C3A49"/>
    <w:rsid w:val="003C3D1D"/>
    <w:rsid w:val="003C47E8"/>
    <w:rsid w:val="003C4866"/>
    <w:rsid w:val="003C4A4E"/>
    <w:rsid w:val="003C4CED"/>
    <w:rsid w:val="003C4D6E"/>
    <w:rsid w:val="003C5B23"/>
    <w:rsid w:val="003C5DB3"/>
    <w:rsid w:val="003C5F7C"/>
    <w:rsid w:val="003C677F"/>
    <w:rsid w:val="003C6AB4"/>
    <w:rsid w:val="003D008D"/>
    <w:rsid w:val="003D0423"/>
    <w:rsid w:val="003D0441"/>
    <w:rsid w:val="003D05EE"/>
    <w:rsid w:val="003D070A"/>
    <w:rsid w:val="003D0DBA"/>
    <w:rsid w:val="003D1192"/>
    <w:rsid w:val="003D11FC"/>
    <w:rsid w:val="003D1351"/>
    <w:rsid w:val="003D1493"/>
    <w:rsid w:val="003D269F"/>
    <w:rsid w:val="003D34CF"/>
    <w:rsid w:val="003D4126"/>
    <w:rsid w:val="003D4393"/>
    <w:rsid w:val="003D4547"/>
    <w:rsid w:val="003D455C"/>
    <w:rsid w:val="003D4980"/>
    <w:rsid w:val="003D49B5"/>
    <w:rsid w:val="003D502A"/>
    <w:rsid w:val="003D570C"/>
    <w:rsid w:val="003D59CC"/>
    <w:rsid w:val="003D6BF1"/>
    <w:rsid w:val="003D7157"/>
    <w:rsid w:val="003D7859"/>
    <w:rsid w:val="003D7930"/>
    <w:rsid w:val="003D794C"/>
    <w:rsid w:val="003D7B72"/>
    <w:rsid w:val="003D7BA2"/>
    <w:rsid w:val="003E024E"/>
    <w:rsid w:val="003E04AC"/>
    <w:rsid w:val="003E0526"/>
    <w:rsid w:val="003E08BF"/>
    <w:rsid w:val="003E0A42"/>
    <w:rsid w:val="003E0DE6"/>
    <w:rsid w:val="003E0E9F"/>
    <w:rsid w:val="003E16A9"/>
    <w:rsid w:val="003E1C46"/>
    <w:rsid w:val="003E1F22"/>
    <w:rsid w:val="003E2270"/>
    <w:rsid w:val="003E31CE"/>
    <w:rsid w:val="003E3355"/>
    <w:rsid w:val="003E370E"/>
    <w:rsid w:val="003E3DBB"/>
    <w:rsid w:val="003E41E2"/>
    <w:rsid w:val="003E423A"/>
    <w:rsid w:val="003E47F4"/>
    <w:rsid w:val="003E4BBD"/>
    <w:rsid w:val="003E4E8D"/>
    <w:rsid w:val="003E5E8E"/>
    <w:rsid w:val="003E5EE2"/>
    <w:rsid w:val="003E66CA"/>
    <w:rsid w:val="003E7A28"/>
    <w:rsid w:val="003E7ED8"/>
    <w:rsid w:val="003F0142"/>
    <w:rsid w:val="003F03CF"/>
    <w:rsid w:val="003F085E"/>
    <w:rsid w:val="003F0AA4"/>
    <w:rsid w:val="003F0B82"/>
    <w:rsid w:val="003F1076"/>
    <w:rsid w:val="003F1B80"/>
    <w:rsid w:val="003F1C31"/>
    <w:rsid w:val="003F278F"/>
    <w:rsid w:val="003F3811"/>
    <w:rsid w:val="003F3A65"/>
    <w:rsid w:val="003F3FD5"/>
    <w:rsid w:val="003F4132"/>
    <w:rsid w:val="003F47C3"/>
    <w:rsid w:val="003F5496"/>
    <w:rsid w:val="003F5795"/>
    <w:rsid w:val="003F58F8"/>
    <w:rsid w:val="003F5FFB"/>
    <w:rsid w:val="003F6402"/>
    <w:rsid w:val="003F644A"/>
    <w:rsid w:val="003F6D43"/>
    <w:rsid w:val="003F797C"/>
    <w:rsid w:val="00400053"/>
    <w:rsid w:val="004001E5"/>
    <w:rsid w:val="0040047D"/>
    <w:rsid w:val="00400716"/>
    <w:rsid w:val="00400D28"/>
    <w:rsid w:val="00400D34"/>
    <w:rsid w:val="00400FE4"/>
    <w:rsid w:val="00401153"/>
    <w:rsid w:val="00401E9B"/>
    <w:rsid w:val="00402125"/>
    <w:rsid w:val="00402F55"/>
    <w:rsid w:val="00403129"/>
    <w:rsid w:val="0040354B"/>
    <w:rsid w:val="00403C0D"/>
    <w:rsid w:val="00403D14"/>
    <w:rsid w:val="004043EF"/>
    <w:rsid w:val="004044EB"/>
    <w:rsid w:val="00404A26"/>
    <w:rsid w:val="00404CEE"/>
    <w:rsid w:val="00405858"/>
    <w:rsid w:val="00405BD8"/>
    <w:rsid w:val="00405E8F"/>
    <w:rsid w:val="00405F5B"/>
    <w:rsid w:val="00406001"/>
    <w:rsid w:val="00406056"/>
    <w:rsid w:val="00406382"/>
    <w:rsid w:val="0040780A"/>
    <w:rsid w:val="00407C81"/>
    <w:rsid w:val="00407F2A"/>
    <w:rsid w:val="0041005E"/>
    <w:rsid w:val="0041052A"/>
    <w:rsid w:val="004109DD"/>
    <w:rsid w:val="00410A08"/>
    <w:rsid w:val="00410B27"/>
    <w:rsid w:val="00410C73"/>
    <w:rsid w:val="00410C86"/>
    <w:rsid w:val="004111A3"/>
    <w:rsid w:val="004111EB"/>
    <w:rsid w:val="004119A5"/>
    <w:rsid w:val="004119B8"/>
    <w:rsid w:val="00411CDD"/>
    <w:rsid w:val="00411D0F"/>
    <w:rsid w:val="00411F8A"/>
    <w:rsid w:val="0041208F"/>
    <w:rsid w:val="004123BB"/>
    <w:rsid w:val="004125AB"/>
    <w:rsid w:val="004126EC"/>
    <w:rsid w:val="00412CDC"/>
    <w:rsid w:val="00412D4E"/>
    <w:rsid w:val="00412EA5"/>
    <w:rsid w:val="004132D3"/>
    <w:rsid w:val="004132FE"/>
    <w:rsid w:val="00413788"/>
    <w:rsid w:val="004143F4"/>
    <w:rsid w:val="00414DE5"/>
    <w:rsid w:val="00415186"/>
    <w:rsid w:val="00415405"/>
    <w:rsid w:val="00415484"/>
    <w:rsid w:val="004155F2"/>
    <w:rsid w:val="004159F0"/>
    <w:rsid w:val="00415F51"/>
    <w:rsid w:val="0041691E"/>
    <w:rsid w:val="00417162"/>
    <w:rsid w:val="00417232"/>
    <w:rsid w:val="0041794F"/>
    <w:rsid w:val="00420176"/>
    <w:rsid w:val="00420B14"/>
    <w:rsid w:val="00420C23"/>
    <w:rsid w:val="0042100E"/>
    <w:rsid w:val="00421C87"/>
    <w:rsid w:val="00421F4B"/>
    <w:rsid w:val="004220DD"/>
    <w:rsid w:val="00422299"/>
    <w:rsid w:val="004228DB"/>
    <w:rsid w:val="00422CAA"/>
    <w:rsid w:val="0042349E"/>
    <w:rsid w:val="004236E1"/>
    <w:rsid w:val="004240EE"/>
    <w:rsid w:val="0042413D"/>
    <w:rsid w:val="0042434F"/>
    <w:rsid w:val="00424457"/>
    <w:rsid w:val="00424838"/>
    <w:rsid w:val="00424F14"/>
    <w:rsid w:val="00425218"/>
    <w:rsid w:val="00425487"/>
    <w:rsid w:val="00425D58"/>
    <w:rsid w:val="00425F49"/>
    <w:rsid w:val="00425F58"/>
    <w:rsid w:val="00426194"/>
    <w:rsid w:val="00426684"/>
    <w:rsid w:val="00427181"/>
    <w:rsid w:val="00427516"/>
    <w:rsid w:val="00427524"/>
    <w:rsid w:val="004276E4"/>
    <w:rsid w:val="00427AFD"/>
    <w:rsid w:val="00427EC8"/>
    <w:rsid w:val="00430276"/>
    <w:rsid w:val="00430595"/>
    <w:rsid w:val="004306A8"/>
    <w:rsid w:val="004309CF"/>
    <w:rsid w:val="004311B2"/>
    <w:rsid w:val="00431570"/>
    <w:rsid w:val="00431B95"/>
    <w:rsid w:val="00431DCB"/>
    <w:rsid w:val="00431DF2"/>
    <w:rsid w:val="00431E7A"/>
    <w:rsid w:val="00431E8F"/>
    <w:rsid w:val="0043207B"/>
    <w:rsid w:val="00432172"/>
    <w:rsid w:val="004327E7"/>
    <w:rsid w:val="00432DCD"/>
    <w:rsid w:val="00432FEB"/>
    <w:rsid w:val="00433202"/>
    <w:rsid w:val="00433AF7"/>
    <w:rsid w:val="00433E7D"/>
    <w:rsid w:val="004344D8"/>
    <w:rsid w:val="00434927"/>
    <w:rsid w:val="00434F32"/>
    <w:rsid w:val="0043558A"/>
    <w:rsid w:val="00437137"/>
    <w:rsid w:val="00437189"/>
    <w:rsid w:val="004373EA"/>
    <w:rsid w:val="004374C1"/>
    <w:rsid w:val="00437BB6"/>
    <w:rsid w:val="00440433"/>
    <w:rsid w:val="00440B18"/>
    <w:rsid w:val="00441063"/>
    <w:rsid w:val="004413C3"/>
    <w:rsid w:val="004414F0"/>
    <w:rsid w:val="004416D7"/>
    <w:rsid w:val="00441934"/>
    <w:rsid w:val="00441BFD"/>
    <w:rsid w:val="00441E46"/>
    <w:rsid w:val="00441FDE"/>
    <w:rsid w:val="00442938"/>
    <w:rsid w:val="00442B49"/>
    <w:rsid w:val="004431CF"/>
    <w:rsid w:val="004434C5"/>
    <w:rsid w:val="00443B94"/>
    <w:rsid w:val="00444628"/>
    <w:rsid w:val="0044477E"/>
    <w:rsid w:val="004448D9"/>
    <w:rsid w:val="00444FD1"/>
    <w:rsid w:val="004451E2"/>
    <w:rsid w:val="004454A7"/>
    <w:rsid w:val="004458C3"/>
    <w:rsid w:val="00445A48"/>
    <w:rsid w:val="00445B5C"/>
    <w:rsid w:val="00445C2B"/>
    <w:rsid w:val="0044614C"/>
    <w:rsid w:val="0044639E"/>
    <w:rsid w:val="004465AE"/>
    <w:rsid w:val="00446881"/>
    <w:rsid w:val="00446F03"/>
    <w:rsid w:val="00446F3F"/>
    <w:rsid w:val="004475E3"/>
    <w:rsid w:val="004475E7"/>
    <w:rsid w:val="00447892"/>
    <w:rsid w:val="00447A79"/>
    <w:rsid w:val="00450051"/>
    <w:rsid w:val="004503D9"/>
    <w:rsid w:val="00450773"/>
    <w:rsid w:val="00450963"/>
    <w:rsid w:val="00450975"/>
    <w:rsid w:val="00450EB4"/>
    <w:rsid w:val="0045127C"/>
    <w:rsid w:val="0045135F"/>
    <w:rsid w:val="00451A98"/>
    <w:rsid w:val="00451B82"/>
    <w:rsid w:val="0045233F"/>
    <w:rsid w:val="004525C4"/>
    <w:rsid w:val="004526B4"/>
    <w:rsid w:val="00452B16"/>
    <w:rsid w:val="00452BBE"/>
    <w:rsid w:val="00452C21"/>
    <w:rsid w:val="00452E27"/>
    <w:rsid w:val="00452EB2"/>
    <w:rsid w:val="00453263"/>
    <w:rsid w:val="00454446"/>
    <w:rsid w:val="0045460C"/>
    <w:rsid w:val="00454837"/>
    <w:rsid w:val="00454A19"/>
    <w:rsid w:val="00454BBE"/>
    <w:rsid w:val="00454E10"/>
    <w:rsid w:val="004554B8"/>
    <w:rsid w:val="004559BC"/>
    <w:rsid w:val="004561D4"/>
    <w:rsid w:val="00456218"/>
    <w:rsid w:val="004566F5"/>
    <w:rsid w:val="0045672A"/>
    <w:rsid w:val="00456F03"/>
    <w:rsid w:val="00456F2E"/>
    <w:rsid w:val="00457256"/>
    <w:rsid w:val="00457427"/>
    <w:rsid w:val="00457540"/>
    <w:rsid w:val="00457597"/>
    <w:rsid w:val="00457A08"/>
    <w:rsid w:val="00457A9A"/>
    <w:rsid w:val="00457E73"/>
    <w:rsid w:val="00457FE0"/>
    <w:rsid w:val="00460040"/>
    <w:rsid w:val="004605E1"/>
    <w:rsid w:val="004607CE"/>
    <w:rsid w:val="00460C16"/>
    <w:rsid w:val="00461057"/>
    <w:rsid w:val="00461084"/>
    <w:rsid w:val="00461957"/>
    <w:rsid w:val="00462677"/>
    <w:rsid w:val="004626CB"/>
    <w:rsid w:val="00462E70"/>
    <w:rsid w:val="004630C5"/>
    <w:rsid w:val="0046353E"/>
    <w:rsid w:val="00463710"/>
    <w:rsid w:val="0046371C"/>
    <w:rsid w:val="00463BA9"/>
    <w:rsid w:val="0046404D"/>
    <w:rsid w:val="004644C4"/>
    <w:rsid w:val="00464583"/>
    <w:rsid w:val="00464D6F"/>
    <w:rsid w:val="00464E74"/>
    <w:rsid w:val="004650AC"/>
    <w:rsid w:val="00465A89"/>
    <w:rsid w:val="00465AC8"/>
    <w:rsid w:val="00465CEC"/>
    <w:rsid w:val="0046625C"/>
    <w:rsid w:val="00466613"/>
    <w:rsid w:val="0046707E"/>
    <w:rsid w:val="004675B8"/>
    <w:rsid w:val="00467749"/>
    <w:rsid w:val="00467873"/>
    <w:rsid w:val="00467B67"/>
    <w:rsid w:val="00470B78"/>
    <w:rsid w:val="00470C21"/>
    <w:rsid w:val="00470D0C"/>
    <w:rsid w:val="00470EF4"/>
    <w:rsid w:val="00470FF5"/>
    <w:rsid w:val="0047187F"/>
    <w:rsid w:val="004720D7"/>
    <w:rsid w:val="00472BED"/>
    <w:rsid w:val="00472E8A"/>
    <w:rsid w:val="00473A63"/>
    <w:rsid w:val="00474314"/>
    <w:rsid w:val="00474324"/>
    <w:rsid w:val="00474548"/>
    <w:rsid w:val="0047455A"/>
    <w:rsid w:val="00474A03"/>
    <w:rsid w:val="00474D41"/>
    <w:rsid w:val="00475867"/>
    <w:rsid w:val="0047590A"/>
    <w:rsid w:val="00475F1F"/>
    <w:rsid w:val="0047659D"/>
    <w:rsid w:val="00476C9E"/>
    <w:rsid w:val="004773DC"/>
    <w:rsid w:val="00481295"/>
    <w:rsid w:val="004818D4"/>
    <w:rsid w:val="0048244F"/>
    <w:rsid w:val="00482C2B"/>
    <w:rsid w:val="00482CD0"/>
    <w:rsid w:val="00483183"/>
    <w:rsid w:val="004831AA"/>
    <w:rsid w:val="0048342A"/>
    <w:rsid w:val="00483511"/>
    <w:rsid w:val="0048353C"/>
    <w:rsid w:val="004835BA"/>
    <w:rsid w:val="0048377A"/>
    <w:rsid w:val="00483D72"/>
    <w:rsid w:val="00483E11"/>
    <w:rsid w:val="0048425E"/>
    <w:rsid w:val="004843D9"/>
    <w:rsid w:val="004844C4"/>
    <w:rsid w:val="00484CE6"/>
    <w:rsid w:val="004851A7"/>
    <w:rsid w:val="004852DA"/>
    <w:rsid w:val="00485517"/>
    <w:rsid w:val="004859CF"/>
    <w:rsid w:val="00485A31"/>
    <w:rsid w:val="00485A3A"/>
    <w:rsid w:val="00485B55"/>
    <w:rsid w:val="0048623F"/>
    <w:rsid w:val="00486252"/>
    <w:rsid w:val="004862A0"/>
    <w:rsid w:val="004863B1"/>
    <w:rsid w:val="004865B0"/>
    <w:rsid w:val="004866D8"/>
    <w:rsid w:val="0048677B"/>
    <w:rsid w:val="00486AF9"/>
    <w:rsid w:val="00487807"/>
    <w:rsid w:val="004878FB"/>
    <w:rsid w:val="004909A9"/>
    <w:rsid w:val="00490CFF"/>
    <w:rsid w:val="00491358"/>
    <w:rsid w:val="00491A3E"/>
    <w:rsid w:val="00491D2F"/>
    <w:rsid w:val="00491E5F"/>
    <w:rsid w:val="00492235"/>
    <w:rsid w:val="004924AE"/>
    <w:rsid w:val="0049258D"/>
    <w:rsid w:val="00492831"/>
    <w:rsid w:val="004928FE"/>
    <w:rsid w:val="00492987"/>
    <w:rsid w:val="00492A2E"/>
    <w:rsid w:val="00493246"/>
    <w:rsid w:val="00493406"/>
    <w:rsid w:val="0049370E"/>
    <w:rsid w:val="00493C4A"/>
    <w:rsid w:val="00494059"/>
    <w:rsid w:val="00494BB0"/>
    <w:rsid w:val="00494CD6"/>
    <w:rsid w:val="004950F5"/>
    <w:rsid w:val="00495EA1"/>
    <w:rsid w:val="00495F43"/>
    <w:rsid w:val="00496042"/>
    <w:rsid w:val="0049635C"/>
    <w:rsid w:val="00496AF7"/>
    <w:rsid w:val="00496D0B"/>
    <w:rsid w:val="004970F7"/>
    <w:rsid w:val="0049720C"/>
    <w:rsid w:val="0049741B"/>
    <w:rsid w:val="00497472"/>
    <w:rsid w:val="0049786C"/>
    <w:rsid w:val="00497A47"/>
    <w:rsid w:val="004A022C"/>
    <w:rsid w:val="004A05B0"/>
    <w:rsid w:val="004A05F0"/>
    <w:rsid w:val="004A0685"/>
    <w:rsid w:val="004A0772"/>
    <w:rsid w:val="004A0AAE"/>
    <w:rsid w:val="004A0D4A"/>
    <w:rsid w:val="004A0F50"/>
    <w:rsid w:val="004A14A7"/>
    <w:rsid w:val="004A14D7"/>
    <w:rsid w:val="004A1768"/>
    <w:rsid w:val="004A1C2E"/>
    <w:rsid w:val="004A1CB9"/>
    <w:rsid w:val="004A1E75"/>
    <w:rsid w:val="004A20E8"/>
    <w:rsid w:val="004A26C9"/>
    <w:rsid w:val="004A310E"/>
    <w:rsid w:val="004A38DA"/>
    <w:rsid w:val="004A466B"/>
    <w:rsid w:val="004A4AA8"/>
    <w:rsid w:val="004A4B97"/>
    <w:rsid w:val="004A4C69"/>
    <w:rsid w:val="004A5BAD"/>
    <w:rsid w:val="004A6425"/>
    <w:rsid w:val="004A686C"/>
    <w:rsid w:val="004A6945"/>
    <w:rsid w:val="004A6FC7"/>
    <w:rsid w:val="004A75C4"/>
    <w:rsid w:val="004A775D"/>
    <w:rsid w:val="004A77FC"/>
    <w:rsid w:val="004A7EFE"/>
    <w:rsid w:val="004B01B3"/>
    <w:rsid w:val="004B09C5"/>
    <w:rsid w:val="004B0DA2"/>
    <w:rsid w:val="004B0E74"/>
    <w:rsid w:val="004B0F54"/>
    <w:rsid w:val="004B1241"/>
    <w:rsid w:val="004B12CA"/>
    <w:rsid w:val="004B1741"/>
    <w:rsid w:val="004B1786"/>
    <w:rsid w:val="004B1D54"/>
    <w:rsid w:val="004B1ECE"/>
    <w:rsid w:val="004B1FE8"/>
    <w:rsid w:val="004B2448"/>
    <w:rsid w:val="004B25C0"/>
    <w:rsid w:val="004B26BF"/>
    <w:rsid w:val="004B272D"/>
    <w:rsid w:val="004B2C07"/>
    <w:rsid w:val="004B2C97"/>
    <w:rsid w:val="004B36D7"/>
    <w:rsid w:val="004B399A"/>
    <w:rsid w:val="004B43BD"/>
    <w:rsid w:val="004B497C"/>
    <w:rsid w:val="004B50B2"/>
    <w:rsid w:val="004B51B8"/>
    <w:rsid w:val="004B51E6"/>
    <w:rsid w:val="004B5245"/>
    <w:rsid w:val="004B54E6"/>
    <w:rsid w:val="004B57EF"/>
    <w:rsid w:val="004B5B25"/>
    <w:rsid w:val="004B5C22"/>
    <w:rsid w:val="004B5CC8"/>
    <w:rsid w:val="004B6129"/>
    <w:rsid w:val="004B67B6"/>
    <w:rsid w:val="004B6E7E"/>
    <w:rsid w:val="004B6FDC"/>
    <w:rsid w:val="004B7B6A"/>
    <w:rsid w:val="004C0152"/>
    <w:rsid w:val="004C09F8"/>
    <w:rsid w:val="004C0A42"/>
    <w:rsid w:val="004C0E5B"/>
    <w:rsid w:val="004C141F"/>
    <w:rsid w:val="004C1BF2"/>
    <w:rsid w:val="004C1C2C"/>
    <w:rsid w:val="004C246A"/>
    <w:rsid w:val="004C262E"/>
    <w:rsid w:val="004C2664"/>
    <w:rsid w:val="004C2932"/>
    <w:rsid w:val="004C2A23"/>
    <w:rsid w:val="004C2D11"/>
    <w:rsid w:val="004C31F1"/>
    <w:rsid w:val="004C323D"/>
    <w:rsid w:val="004C3303"/>
    <w:rsid w:val="004C3308"/>
    <w:rsid w:val="004C3975"/>
    <w:rsid w:val="004C3E35"/>
    <w:rsid w:val="004C53EA"/>
    <w:rsid w:val="004C54FE"/>
    <w:rsid w:val="004C5779"/>
    <w:rsid w:val="004C58FE"/>
    <w:rsid w:val="004C6421"/>
    <w:rsid w:val="004C64FD"/>
    <w:rsid w:val="004C6544"/>
    <w:rsid w:val="004C65B3"/>
    <w:rsid w:val="004C68EC"/>
    <w:rsid w:val="004C69D2"/>
    <w:rsid w:val="004C6AEB"/>
    <w:rsid w:val="004C6EF3"/>
    <w:rsid w:val="004C72AA"/>
    <w:rsid w:val="004C7776"/>
    <w:rsid w:val="004C787D"/>
    <w:rsid w:val="004C7B70"/>
    <w:rsid w:val="004D0799"/>
    <w:rsid w:val="004D1853"/>
    <w:rsid w:val="004D18D5"/>
    <w:rsid w:val="004D1E5B"/>
    <w:rsid w:val="004D2388"/>
    <w:rsid w:val="004D2561"/>
    <w:rsid w:val="004D26B1"/>
    <w:rsid w:val="004D28DA"/>
    <w:rsid w:val="004D3913"/>
    <w:rsid w:val="004D4643"/>
    <w:rsid w:val="004D47B5"/>
    <w:rsid w:val="004D4CF5"/>
    <w:rsid w:val="004D56AF"/>
    <w:rsid w:val="004D5C99"/>
    <w:rsid w:val="004D5D02"/>
    <w:rsid w:val="004D6233"/>
    <w:rsid w:val="004D647F"/>
    <w:rsid w:val="004D65C3"/>
    <w:rsid w:val="004D6A43"/>
    <w:rsid w:val="004D78D5"/>
    <w:rsid w:val="004E0919"/>
    <w:rsid w:val="004E0F77"/>
    <w:rsid w:val="004E17B8"/>
    <w:rsid w:val="004E2289"/>
    <w:rsid w:val="004E24A5"/>
    <w:rsid w:val="004E2767"/>
    <w:rsid w:val="004E28E5"/>
    <w:rsid w:val="004E293A"/>
    <w:rsid w:val="004E2E25"/>
    <w:rsid w:val="004E3059"/>
    <w:rsid w:val="004E3215"/>
    <w:rsid w:val="004E3C0E"/>
    <w:rsid w:val="004E3C9A"/>
    <w:rsid w:val="004E4AC8"/>
    <w:rsid w:val="004E4D29"/>
    <w:rsid w:val="004E4F92"/>
    <w:rsid w:val="004E5013"/>
    <w:rsid w:val="004E5316"/>
    <w:rsid w:val="004E5EF6"/>
    <w:rsid w:val="004E6F9E"/>
    <w:rsid w:val="004E7E46"/>
    <w:rsid w:val="004F0AF3"/>
    <w:rsid w:val="004F0F99"/>
    <w:rsid w:val="004F0FF3"/>
    <w:rsid w:val="004F1A1C"/>
    <w:rsid w:val="004F1ADA"/>
    <w:rsid w:val="004F1CCB"/>
    <w:rsid w:val="004F2593"/>
    <w:rsid w:val="004F2AB7"/>
    <w:rsid w:val="004F324A"/>
    <w:rsid w:val="004F3F2A"/>
    <w:rsid w:val="004F424D"/>
    <w:rsid w:val="004F453C"/>
    <w:rsid w:val="004F4A6F"/>
    <w:rsid w:val="004F4C7F"/>
    <w:rsid w:val="004F503E"/>
    <w:rsid w:val="004F50A3"/>
    <w:rsid w:val="004F5879"/>
    <w:rsid w:val="004F63D9"/>
    <w:rsid w:val="004F6C50"/>
    <w:rsid w:val="004F7776"/>
    <w:rsid w:val="004F793A"/>
    <w:rsid w:val="004F7C2A"/>
    <w:rsid w:val="004F7F4F"/>
    <w:rsid w:val="00500094"/>
    <w:rsid w:val="00500551"/>
    <w:rsid w:val="00500927"/>
    <w:rsid w:val="005009B7"/>
    <w:rsid w:val="005009E7"/>
    <w:rsid w:val="00500B0F"/>
    <w:rsid w:val="0050119A"/>
    <w:rsid w:val="00501328"/>
    <w:rsid w:val="005024C4"/>
    <w:rsid w:val="005027DF"/>
    <w:rsid w:val="00502A4F"/>
    <w:rsid w:val="00502DB5"/>
    <w:rsid w:val="00503561"/>
    <w:rsid w:val="00503A3B"/>
    <w:rsid w:val="00503BE2"/>
    <w:rsid w:val="00503CCB"/>
    <w:rsid w:val="00503D41"/>
    <w:rsid w:val="00503DC4"/>
    <w:rsid w:val="00503EAA"/>
    <w:rsid w:val="00504210"/>
    <w:rsid w:val="005043A8"/>
    <w:rsid w:val="005043EB"/>
    <w:rsid w:val="005046C2"/>
    <w:rsid w:val="00504959"/>
    <w:rsid w:val="00504B9F"/>
    <w:rsid w:val="00504CDF"/>
    <w:rsid w:val="00505B61"/>
    <w:rsid w:val="00506819"/>
    <w:rsid w:val="005068CF"/>
    <w:rsid w:val="005078E2"/>
    <w:rsid w:val="00507A1C"/>
    <w:rsid w:val="00507CEE"/>
    <w:rsid w:val="00507D8F"/>
    <w:rsid w:val="00507E2A"/>
    <w:rsid w:val="00507EDF"/>
    <w:rsid w:val="00507F48"/>
    <w:rsid w:val="005106AF"/>
    <w:rsid w:val="00510FB8"/>
    <w:rsid w:val="0051146F"/>
    <w:rsid w:val="0051185E"/>
    <w:rsid w:val="00511A26"/>
    <w:rsid w:val="00511DFF"/>
    <w:rsid w:val="005120A8"/>
    <w:rsid w:val="00512955"/>
    <w:rsid w:val="00512AFA"/>
    <w:rsid w:val="00512AFF"/>
    <w:rsid w:val="00512EA7"/>
    <w:rsid w:val="00512EEF"/>
    <w:rsid w:val="00513398"/>
    <w:rsid w:val="0051384F"/>
    <w:rsid w:val="005152D4"/>
    <w:rsid w:val="00516B0A"/>
    <w:rsid w:val="00516F8D"/>
    <w:rsid w:val="00517295"/>
    <w:rsid w:val="005172D6"/>
    <w:rsid w:val="005179BF"/>
    <w:rsid w:val="00517A68"/>
    <w:rsid w:val="00520C59"/>
    <w:rsid w:val="00521145"/>
    <w:rsid w:val="00521170"/>
    <w:rsid w:val="005212CE"/>
    <w:rsid w:val="005212F8"/>
    <w:rsid w:val="005214B9"/>
    <w:rsid w:val="005219D0"/>
    <w:rsid w:val="00521B8A"/>
    <w:rsid w:val="00521F03"/>
    <w:rsid w:val="005222D3"/>
    <w:rsid w:val="005224BB"/>
    <w:rsid w:val="005228DD"/>
    <w:rsid w:val="00522D93"/>
    <w:rsid w:val="0052302E"/>
    <w:rsid w:val="00523335"/>
    <w:rsid w:val="00523415"/>
    <w:rsid w:val="005238FA"/>
    <w:rsid w:val="00523B51"/>
    <w:rsid w:val="00523F3D"/>
    <w:rsid w:val="00524762"/>
    <w:rsid w:val="0052481F"/>
    <w:rsid w:val="005254E7"/>
    <w:rsid w:val="005254F6"/>
    <w:rsid w:val="00525C43"/>
    <w:rsid w:val="00525E12"/>
    <w:rsid w:val="005263EB"/>
    <w:rsid w:val="00526771"/>
    <w:rsid w:val="00526A52"/>
    <w:rsid w:val="00526B8D"/>
    <w:rsid w:val="00526BF3"/>
    <w:rsid w:val="005275F2"/>
    <w:rsid w:val="00527AC2"/>
    <w:rsid w:val="00530247"/>
    <w:rsid w:val="00530255"/>
    <w:rsid w:val="00530B9A"/>
    <w:rsid w:val="005311D7"/>
    <w:rsid w:val="00531258"/>
    <w:rsid w:val="005318A6"/>
    <w:rsid w:val="00531BE2"/>
    <w:rsid w:val="005324E3"/>
    <w:rsid w:val="0053291C"/>
    <w:rsid w:val="00533A00"/>
    <w:rsid w:val="00533CCD"/>
    <w:rsid w:val="005340C9"/>
    <w:rsid w:val="0053434F"/>
    <w:rsid w:val="005357D6"/>
    <w:rsid w:val="005359B4"/>
    <w:rsid w:val="00535EB5"/>
    <w:rsid w:val="00536337"/>
    <w:rsid w:val="00536B94"/>
    <w:rsid w:val="00536E3E"/>
    <w:rsid w:val="00536E98"/>
    <w:rsid w:val="00536F77"/>
    <w:rsid w:val="00536FE5"/>
    <w:rsid w:val="0053706F"/>
    <w:rsid w:val="0053720F"/>
    <w:rsid w:val="00537275"/>
    <w:rsid w:val="00537F73"/>
    <w:rsid w:val="00537FCE"/>
    <w:rsid w:val="00540108"/>
    <w:rsid w:val="005408A8"/>
    <w:rsid w:val="00540964"/>
    <w:rsid w:val="0054129F"/>
    <w:rsid w:val="00541CEC"/>
    <w:rsid w:val="00542268"/>
    <w:rsid w:val="0054277C"/>
    <w:rsid w:val="00542856"/>
    <w:rsid w:val="00542891"/>
    <w:rsid w:val="005431B3"/>
    <w:rsid w:val="005434F3"/>
    <w:rsid w:val="00543DA2"/>
    <w:rsid w:val="00544406"/>
    <w:rsid w:val="005445FE"/>
    <w:rsid w:val="0054537D"/>
    <w:rsid w:val="0054585D"/>
    <w:rsid w:val="005461F6"/>
    <w:rsid w:val="0054636E"/>
    <w:rsid w:val="0054724D"/>
    <w:rsid w:val="005472B2"/>
    <w:rsid w:val="00547797"/>
    <w:rsid w:val="005478EC"/>
    <w:rsid w:val="00547C29"/>
    <w:rsid w:val="0055013C"/>
    <w:rsid w:val="005503CF"/>
    <w:rsid w:val="00550538"/>
    <w:rsid w:val="00550988"/>
    <w:rsid w:val="00550BB8"/>
    <w:rsid w:val="00551B31"/>
    <w:rsid w:val="00551B5A"/>
    <w:rsid w:val="00552417"/>
    <w:rsid w:val="0055320B"/>
    <w:rsid w:val="0055359D"/>
    <w:rsid w:val="005535C7"/>
    <w:rsid w:val="005536B5"/>
    <w:rsid w:val="00553732"/>
    <w:rsid w:val="00553B84"/>
    <w:rsid w:val="00553D18"/>
    <w:rsid w:val="00554620"/>
    <w:rsid w:val="005546A3"/>
    <w:rsid w:val="00554791"/>
    <w:rsid w:val="00554962"/>
    <w:rsid w:val="00554B62"/>
    <w:rsid w:val="00555610"/>
    <w:rsid w:val="005567EA"/>
    <w:rsid w:val="00556AFF"/>
    <w:rsid w:val="00557003"/>
    <w:rsid w:val="00557561"/>
    <w:rsid w:val="00557716"/>
    <w:rsid w:val="00557B25"/>
    <w:rsid w:val="00557CCB"/>
    <w:rsid w:val="00557EAE"/>
    <w:rsid w:val="00560607"/>
    <w:rsid w:val="00560C1E"/>
    <w:rsid w:val="00560DD7"/>
    <w:rsid w:val="00561377"/>
    <w:rsid w:val="005615A8"/>
    <w:rsid w:val="005616CB"/>
    <w:rsid w:val="00561D39"/>
    <w:rsid w:val="00561F2A"/>
    <w:rsid w:val="00562609"/>
    <w:rsid w:val="0056263F"/>
    <w:rsid w:val="00562FD3"/>
    <w:rsid w:val="0056367B"/>
    <w:rsid w:val="005637F2"/>
    <w:rsid w:val="00563ECD"/>
    <w:rsid w:val="00563F67"/>
    <w:rsid w:val="00564B8F"/>
    <w:rsid w:val="0056520F"/>
    <w:rsid w:val="005652C3"/>
    <w:rsid w:val="005655CD"/>
    <w:rsid w:val="00565C5C"/>
    <w:rsid w:val="00565CDE"/>
    <w:rsid w:val="00565DDB"/>
    <w:rsid w:val="005664E7"/>
    <w:rsid w:val="005667C0"/>
    <w:rsid w:val="0056687F"/>
    <w:rsid w:val="00566A47"/>
    <w:rsid w:val="00566CC7"/>
    <w:rsid w:val="005678A3"/>
    <w:rsid w:val="00567E39"/>
    <w:rsid w:val="005707C0"/>
    <w:rsid w:val="005709C8"/>
    <w:rsid w:val="00570B9F"/>
    <w:rsid w:val="00570C90"/>
    <w:rsid w:val="005711CF"/>
    <w:rsid w:val="00571291"/>
    <w:rsid w:val="005712ED"/>
    <w:rsid w:val="00571420"/>
    <w:rsid w:val="005714C4"/>
    <w:rsid w:val="0057192A"/>
    <w:rsid w:val="00571A37"/>
    <w:rsid w:val="005721BA"/>
    <w:rsid w:val="005723E7"/>
    <w:rsid w:val="00572965"/>
    <w:rsid w:val="0057297A"/>
    <w:rsid w:val="00573298"/>
    <w:rsid w:val="0057333F"/>
    <w:rsid w:val="00573919"/>
    <w:rsid w:val="00573B93"/>
    <w:rsid w:val="00573B9D"/>
    <w:rsid w:val="00573CA5"/>
    <w:rsid w:val="00573CC2"/>
    <w:rsid w:val="00574E73"/>
    <w:rsid w:val="00575262"/>
    <w:rsid w:val="005752F5"/>
    <w:rsid w:val="005755ED"/>
    <w:rsid w:val="00575B22"/>
    <w:rsid w:val="00575D6F"/>
    <w:rsid w:val="00576658"/>
    <w:rsid w:val="00576B4F"/>
    <w:rsid w:val="00576BD8"/>
    <w:rsid w:val="00576C17"/>
    <w:rsid w:val="00576DA8"/>
    <w:rsid w:val="00577171"/>
    <w:rsid w:val="005773A7"/>
    <w:rsid w:val="005777CB"/>
    <w:rsid w:val="00577A7D"/>
    <w:rsid w:val="005800BB"/>
    <w:rsid w:val="0058022E"/>
    <w:rsid w:val="00580431"/>
    <w:rsid w:val="005806D3"/>
    <w:rsid w:val="00580793"/>
    <w:rsid w:val="00581222"/>
    <w:rsid w:val="0058152F"/>
    <w:rsid w:val="00581871"/>
    <w:rsid w:val="00581AC9"/>
    <w:rsid w:val="00582758"/>
    <w:rsid w:val="00582FFA"/>
    <w:rsid w:val="005831B9"/>
    <w:rsid w:val="00583A12"/>
    <w:rsid w:val="00583B69"/>
    <w:rsid w:val="00583C40"/>
    <w:rsid w:val="00583E0C"/>
    <w:rsid w:val="00583FCC"/>
    <w:rsid w:val="005844C5"/>
    <w:rsid w:val="005845A6"/>
    <w:rsid w:val="00584D1A"/>
    <w:rsid w:val="00584E44"/>
    <w:rsid w:val="00584EB7"/>
    <w:rsid w:val="005850D0"/>
    <w:rsid w:val="005855D9"/>
    <w:rsid w:val="00586529"/>
    <w:rsid w:val="00586567"/>
    <w:rsid w:val="00586569"/>
    <w:rsid w:val="00586587"/>
    <w:rsid w:val="0058666C"/>
    <w:rsid w:val="00586755"/>
    <w:rsid w:val="00587955"/>
    <w:rsid w:val="005879A6"/>
    <w:rsid w:val="00590009"/>
    <w:rsid w:val="0059039E"/>
    <w:rsid w:val="0059098C"/>
    <w:rsid w:val="00590ACF"/>
    <w:rsid w:val="005910B2"/>
    <w:rsid w:val="00591307"/>
    <w:rsid w:val="00591579"/>
    <w:rsid w:val="005917F3"/>
    <w:rsid w:val="00591C93"/>
    <w:rsid w:val="00592CA9"/>
    <w:rsid w:val="00592D97"/>
    <w:rsid w:val="005932BB"/>
    <w:rsid w:val="005933B0"/>
    <w:rsid w:val="00593ABD"/>
    <w:rsid w:val="005941DD"/>
    <w:rsid w:val="005943D9"/>
    <w:rsid w:val="00594469"/>
    <w:rsid w:val="005945F5"/>
    <w:rsid w:val="00594960"/>
    <w:rsid w:val="00595066"/>
    <w:rsid w:val="00595272"/>
    <w:rsid w:val="00595CFA"/>
    <w:rsid w:val="0059625E"/>
    <w:rsid w:val="00596538"/>
    <w:rsid w:val="00596BBE"/>
    <w:rsid w:val="00596CE7"/>
    <w:rsid w:val="00596F7E"/>
    <w:rsid w:val="005974BC"/>
    <w:rsid w:val="005976C1"/>
    <w:rsid w:val="005976C8"/>
    <w:rsid w:val="00597E5E"/>
    <w:rsid w:val="005A0658"/>
    <w:rsid w:val="005A0796"/>
    <w:rsid w:val="005A0D30"/>
    <w:rsid w:val="005A1ACE"/>
    <w:rsid w:val="005A1BAB"/>
    <w:rsid w:val="005A1C60"/>
    <w:rsid w:val="005A1D6E"/>
    <w:rsid w:val="005A20F6"/>
    <w:rsid w:val="005A23CB"/>
    <w:rsid w:val="005A2470"/>
    <w:rsid w:val="005A252B"/>
    <w:rsid w:val="005A27CC"/>
    <w:rsid w:val="005A2FD7"/>
    <w:rsid w:val="005A3036"/>
    <w:rsid w:val="005A360F"/>
    <w:rsid w:val="005A3A2B"/>
    <w:rsid w:val="005A3CF8"/>
    <w:rsid w:val="005A3E6C"/>
    <w:rsid w:val="005A3EA8"/>
    <w:rsid w:val="005A4BBC"/>
    <w:rsid w:val="005A4E2C"/>
    <w:rsid w:val="005A502E"/>
    <w:rsid w:val="005A5092"/>
    <w:rsid w:val="005A574E"/>
    <w:rsid w:val="005A580E"/>
    <w:rsid w:val="005A5C25"/>
    <w:rsid w:val="005A5C80"/>
    <w:rsid w:val="005A6239"/>
    <w:rsid w:val="005A65F7"/>
    <w:rsid w:val="005A6D17"/>
    <w:rsid w:val="005A6FA9"/>
    <w:rsid w:val="005A7193"/>
    <w:rsid w:val="005A7403"/>
    <w:rsid w:val="005A7572"/>
    <w:rsid w:val="005A77E8"/>
    <w:rsid w:val="005A7806"/>
    <w:rsid w:val="005A7FDC"/>
    <w:rsid w:val="005B07B0"/>
    <w:rsid w:val="005B0CE9"/>
    <w:rsid w:val="005B12D7"/>
    <w:rsid w:val="005B1A14"/>
    <w:rsid w:val="005B205D"/>
    <w:rsid w:val="005B2452"/>
    <w:rsid w:val="005B25FF"/>
    <w:rsid w:val="005B2A76"/>
    <w:rsid w:val="005B2B39"/>
    <w:rsid w:val="005B3A49"/>
    <w:rsid w:val="005B3BF4"/>
    <w:rsid w:val="005B4035"/>
    <w:rsid w:val="005B4656"/>
    <w:rsid w:val="005B52A0"/>
    <w:rsid w:val="005B5B55"/>
    <w:rsid w:val="005B6156"/>
    <w:rsid w:val="005B62FA"/>
    <w:rsid w:val="005B70EE"/>
    <w:rsid w:val="005B73A2"/>
    <w:rsid w:val="005B75C7"/>
    <w:rsid w:val="005B7B3F"/>
    <w:rsid w:val="005B7D1A"/>
    <w:rsid w:val="005C0551"/>
    <w:rsid w:val="005C0BCF"/>
    <w:rsid w:val="005C0D47"/>
    <w:rsid w:val="005C0DC5"/>
    <w:rsid w:val="005C0E88"/>
    <w:rsid w:val="005C114E"/>
    <w:rsid w:val="005C130F"/>
    <w:rsid w:val="005C195F"/>
    <w:rsid w:val="005C1E62"/>
    <w:rsid w:val="005C209E"/>
    <w:rsid w:val="005C22AC"/>
    <w:rsid w:val="005C23B1"/>
    <w:rsid w:val="005C269F"/>
    <w:rsid w:val="005C297B"/>
    <w:rsid w:val="005C2E70"/>
    <w:rsid w:val="005C34F9"/>
    <w:rsid w:val="005C36F6"/>
    <w:rsid w:val="005C38E2"/>
    <w:rsid w:val="005C49CA"/>
    <w:rsid w:val="005C4A31"/>
    <w:rsid w:val="005C4ECF"/>
    <w:rsid w:val="005C59CB"/>
    <w:rsid w:val="005C5B66"/>
    <w:rsid w:val="005C5BC2"/>
    <w:rsid w:val="005C5EA3"/>
    <w:rsid w:val="005C6555"/>
    <w:rsid w:val="005C6872"/>
    <w:rsid w:val="005C72E7"/>
    <w:rsid w:val="005C77EE"/>
    <w:rsid w:val="005C7ED4"/>
    <w:rsid w:val="005D0CE2"/>
    <w:rsid w:val="005D1010"/>
    <w:rsid w:val="005D10BC"/>
    <w:rsid w:val="005D1A01"/>
    <w:rsid w:val="005D1D1E"/>
    <w:rsid w:val="005D283E"/>
    <w:rsid w:val="005D28A2"/>
    <w:rsid w:val="005D29F5"/>
    <w:rsid w:val="005D35B4"/>
    <w:rsid w:val="005D3790"/>
    <w:rsid w:val="005D3892"/>
    <w:rsid w:val="005D398A"/>
    <w:rsid w:val="005D3A7A"/>
    <w:rsid w:val="005D3F21"/>
    <w:rsid w:val="005D40F3"/>
    <w:rsid w:val="005D44BE"/>
    <w:rsid w:val="005D4B0F"/>
    <w:rsid w:val="005D51D4"/>
    <w:rsid w:val="005D55BE"/>
    <w:rsid w:val="005D5953"/>
    <w:rsid w:val="005D59D8"/>
    <w:rsid w:val="005D5AAF"/>
    <w:rsid w:val="005D5B39"/>
    <w:rsid w:val="005D5B77"/>
    <w:rsid w:val="005D5DD9"/>
    <w:rsid w:val="005D627E"/>
    <w:rsid w:val="005D697C"/>
    <w:rsid w:val="005D6CEB"/>
    <w:rsid w:val="005D6F90"/>
    <w:rsid w:val="005D75FA"/>
    <w:rsid w:val="005D7831"/>
    <w:rsid w:val="005D78D0"/>
    <w:rsid w:val="005D7ECD"/>
    <w:rsid w:val="005E00ED"/>
    <w:rsid w:val="005E08C5"/>
    <w:rsid w:val="005E0C06"/>
    <w:rsid w:val="005E0E1A"/>
    <w:rsid w:val="005E0E4E"/>
    <w:rsid w:val="005E0F40"/>
    <w:rsid w:val="005E197C"/>
    <w:rsid w:val="005E25BD"/>
    <w:rsid w:val="005E2747"/>
    <w:rsid w:val="005E2D6E"/>
    <w:rsid w:val="005E31F3"/>
    <w:rsid w:val="005E3F5E"/>
    <w:rsid w:val="005E5132"/>
    <w:rsid w:val="005E5477"/>
    <w:rsid w:val="005E5D54"/>
    <w:rsid w:val="005E60F9"/>
    <w:rsid w:val="005E61FE"/>
    <w:rsid w:val="005E700D"/>
    <w:rsid w:val="005E75CD"/>
    <w:rsid w:val="005E772A"/>
    <w:rsid w:val="005E7F8B"/>
    <w:rsid w:val="005F001D"/>
    <w:rsid w:val="005F172B"/>
    <w:rsid w:val="005F1DD0"/>
    <w:rsid w:val="005F22F8"/>
    <w:rsid w:val="005F2469"/>
    <w:rsid w:val="005F29D2"/>
    <w:rsid w:val="005F2A4C"/>
    <w:rsid w:val="005F2D8F"/>
    <w:rsid w:val="005F2F9B"/>
    <w:rsid w:val="005F303C"/>
    <w:rsid w:val="005F307A"/>
    <w:rsid w:val="005F33AF"/>
    <w:rsid w:val="005F3622"/>
    <w:rsid w:val="005F389E"/>
    <w:rsid w:val="005F3BA1"/>
    <w:rsid w:val="005F47D9"/>
    <w:rsid w:val="005F487B"/>
    <w:rsid w:val="005F498D"/>
    <w:rsid w:val="005F4D9D"/>
    <w:rsid w:val="005F5093"/>
    <w:rsid w:val="005F59BE"/>
    <w:rsid w:val="005F5B0E"/>
    <w:rsid w:val="005F5D3B"/>
    <w:rsid w:val="005F5FA5"/>
    <w:rsid w:val="005F611F"/>
    <w:rsid w:val="005F61A3"/>
    <w:rsid w:val="005F66E3"/>
    <w:rsid w:val="005F6975"/>
    <w:rsid w:val="005F6B74"/>
    <w:rsid w:val="005F736B"/>
    <w:rsid w:val="005F75FD"/>
    <w:rsid w:val="005F76A1"/>
    <w:rsid w:val="005F79FF"/>
    <w:rsid w:val="005F7B84"/>
    <w:rsid w:val="00600109"/>
    <w:rsid w:val="006007FA"/>
    <w:rsid w:val="00601047"/>
    <w:rsid w:val="0060156C"/>
    <w:rsid w:val="006017F2"/>
    <w:rsid w:val="006018BD"/>
    <w:rsid w:val="0060194F"/>
    <w:rsid w:val="00601ABF"/>
    <w:rsid w:val="00602396"/>
    <w:rsid w:val="006026E2"/>
    <w:rsid w:val="0060303F"/>
    <w:rsid w:val="006034B9"/>
    <w:rsid w:val="00603730"/>
    <w:rsid w:val="006040E2"/>
    <w:rsid w:val="006041B7"/>
    <w:rsid w:val="006043FE"/>
    <w:rsid w:val="0060525C"/>
    <w:rsid w:val="006052D0"/>
    <w:rsid w:val="006058E8"/>
    <w:rsid w:val="00605A46"/>
    <w:rsid w:val="00606CDB"/>
    <w:rsid w:val="00607BD3"/>
    <w:rsid w:val="00607C7B"/>
    <w:rsid w:val="00607D56"/>
    <w:rsid w:val="00607F58"/>
    <w:rsid w:val="00610256"/>
    <w:rsid w:val="00610460"/>
    <w:rsid w:val="00610DAC"/>
    <w:rsid w:val="00610E08"/>
    <w:rsid w:val="00611046"/>
    <w:rsid w:val="006113DD"/>
    <w:rsid w:val="00611A2A"/>
    <w:rsid w:val="00611C5E"/>
    <w:rsid w:val="00611DE9"/>
    <w:rsid w:val="00612080"/>
    <w:rsid w:val="006121CD"/>
    <w:rsid w:val="006123EB"/>
    <w:rsid w:val="006132FB"/>
    <w:rsid w:val="0061376E"/>
    <w:rsid w:val="00613791"/>
    <w:rsid w:val="006138D1"/>
    <w:rsid w:val="00613A61"/>
    <w:rsid w:val="00613E64"/>
    <w:rsid w:val="00613EB7"/>
    <w:rsid w:val="00614261"/>
    <w:rsid w:val="006147E9"/>
    <w:rsid w:val="00614C57"/>
    <w:rsid w:val="00614DDA"/>
    <w:rsid w:val="0061507E"/>
    <w:rsid w:val="00615157"/>
    <w:rsid w:val="00615173"/>
    <w:rsid w:val="006153ED"/>
    <w:rsid w:val="0061543D"/>
    <w:rsid w:val="00615769"/>
    <w:rsid w:val="0061593E"/>
    <w:rsid w:val="00615A3D"/>
    <w:rsid w:val="00615A77"/>
    <w:rsid w:val="00615CC1"/>
    <w:rsid w:val="00616665"/>
    <w:rsid w:val="006168CA"/>
    <w:rsid w:val="00616ADA"/>
    <w:rsid w:val="0061702D"/>
    <w:rsid w:val="006170EB"/>
    <w:rsid w:val="006172D1"/>
    <w:rsid w:val="0061751E"/>
    <w:rsid w:val="00617617"/>
    <w:rsid w:val="006178D7"/>
    <w:rsid w:val="00617D1D"/>
    <w:rsid w:val="00620307"/>
    <w:rsid w:val="00620657"/>
    <w:rsid w:val="00620B9D"/>
    <w:rsid w:val="00621183"/>
    <w:rsid w:val="0062186F"/>
    <w:rsid w:val="006218ED"/>
    <w:rsid w:val="006218FD"/>
    <w:rsid w:val="00621986"/>
    <w:rsid w:val="00621A2A"/>
    <w:rsid w:val="00622131"/>
    <w:rsid w:val="006221AD"/>
    <w:rsid w:val="0062335B"/>
    <w:rsid w:val="006238E1"/>
    <w:rsid w:val="00624124"/>
    <w:rsid w:val="00624510"/>
    <w:rsid w:val="006245BA"/>
    <w:rsid w:val="00624F0B"/>
    <w:rsid w:val="00625174"/>
    <w:rsid w:val="006256A6"/>
    <w:rsid w:val="00625B24"/>
    <w:rsid w:val="00625BB1"/>
    <w:rsid w:val="00625BC3"/>
    <w:rsid w:val="00625DC7"/>
    <w:rsid w:val="0062631B"/>
    <w:rsid w:val="00626494"/>
    <w:rsid w:val="00626E87"/>
    <w:rsid w:val="00627F16"/>
    <w:rsid w:val="006302AE"/>
    <w:rsid w:val="00630443"/>
    <w:rsid w:val="006304A3"/>
    <w:rsid w:val="006304A6"/>
    <w:rsid w:val="0063060A"/>
    <w:rsid w:val="00630FDC"/>
    <w:rsid w:val="00631C0F"/>
    <w:rsid w:val="00631D40"/>
    <w:rsid w:val="00632069"/>
    <w:rsid w:val="006324D0"/>
    <w:rsid w:val="00632620"/>
    <w:rsid w:val="0063264C"/>
    <w:rsid w:val="006326BD"/>
    <w:rsid w:val="0063277D"/>
    <w:rsid w:val="006329E6"/>
    <w:rsid w:val="00632DE9"/>
    <w:rsid w:val="00634003"/>
    <w:rsid w:val="00634128"/>
    <w:rsid w:val="006341CB"/>
    <w:rsid w:val="006343A2"/>
    <w:rsid w:val="00635123"/>
    <w:rsid w:val="0063539A"/>
    <w:rsid w:val="00635C53"/>
    <w:rsid w:val="00636282"/>
    <w:rsid w:val="006363FB"/>
    <w:rsid w:val="00636965"/>
    <w:rsid w:val="0063696F"/>
    <w:rsid w:val="00636AE2"/>
    <w:rsid w:val="00637031"/>
    <w:rsid w:val="00637A32"/>
    <w:rsid w:val="00640332"/>
    <w:rsid w:val="00640A93"/>
    <w:rsid w:val="00640C75"/>
    <w:rsid w:val="00640C89"/>
    <w:rsid w:val="00640EA4"/>
    <w:rsid w:val="006415E0"/>
    <w:rsid w:val="006418EB"/>
    <w:rsid w:val="00642493"/>
    <w:rsid w:val="00642536"/>
    <w:rsid w:val="006427E0"/>
    <w:rsid w:val="00642995"/>
    <w:rsid w:val="00643198"/>
    <w:rsid w:val="00643202"/>
    <w:rsid w:val="00643B32"/>
    <w:rsid w:val="00643C78"/>
    <w:rsid w:val="006440A9"/>
    <w:rsid w:val="00644227"/>
    <w:rsid w:val="0064423E"/>
    <w:rsid w:val="00644295"/>
    <w:rsid w:val="00644985"/>
    <w:rsid w:val="00644ACB"/>
    <w:rsid w:val="00644B53"/>
    <w:rsid w:val="00644D0F"/>
    <w:rsid w:val="00645003"/>
    <w:rsid w:val="006454E0"/>
    <w:rsid w:val="00646163"/>
    <w:rsid w:val="00646205"/>
    <w:rsid w:val="00646892"/>
    <w:rsid w:val="00646E4A"/>
    <w:rsid w:val="00646EC2"/>
    <w:rsid w:val="00647277"/>
    <w:rsid w:val="00647382"/>
    <w:rsid w:val="006477AC"/>
    <w:rsid w:val="006478EC"/>
    <w:rsid w:val="006479B0"/>
    <w:rsid w:val="00647E7F"/>
    <w:rsid w:val="00647EB4"/>
    <w:rsid w:val="00650454"/>
    <w:rsid w:val="0065078C"/>
    <w:rsid w:val="00650BBA"/>
    <w:rsid w:val="00650D0C"/>
    <w:rsid w:val="00650ED0"/>
    <w:rsid w:val="006512BD"/>
    <w:rsid w:val="006514C1"/>
    <w:rsid w:val="00651744"/>
    <w:rsid w:val="00651DDD"/>
    <w:rsid w:val="006525C7"/>
    <w:rsid w:val="00652752"/>
    <w:rsid w:val="00652CEC"/>
    <w:rsid w:val="00652FDB"/>
    <w:rsid w:val="00653642"/>
    <w:rsid w:val="006546D1"/>
    <w:rsid w:val="00654769"/>
    <w:rsid w:val="00654866"/>
    <w:rsid w:val="00654AD4"/>
    <w:rsid w:val="00654C4E"/>
    <w:rsid w:val="00654E9A"/>
    <w:rsid w:val="00655083"/>
    <w:rsid w:val="00656507"/>
    <w:rsid w:val="006566FC"/>
    <w:rsid w:val="00656706"/>
    <w:rsid w:val="0065723D"/>
    <w:rsid w:val="00657486"/>
    <w:rsid w:val="0065786F"/>
    <w:rsid w:val="006578F8"/>
    <w:rsid w:val="00657F1B"/>
    <w:rsid w:val="00657FBC"/>
    <w:rsid w:val="006605AE"/>
    <w:rsid w:val="0066062B"/>
    <w:rsid w:val="006606D3"/>
    <w:rsid w:val="00660A5D"/>
    <w:rsid w:val="00660C97"/>
    <w:rsid w:val="00660E44"/>
    <w:rsid w:val="00660E87"/>
    <w:rsid w:val="00660FF6"/>
    <w:rsid w:val="0066119C"/>
    <w:rsid w:val="00661223"/>
    <w:rsid w:val="006612CA"/>
    <w:rsid w:val="00661908"/>
    <w:rsid w:val="00661A7A"/>
    <w:rsid w:val="00661ACD"/>
    <w:rsid w:val="00661E84"/>
    <w:rsid w:val="00662465"/>
    <w:rsid w:val="00662981"/>
    <w:rsid w:val="006629E4"/>
    <w:rsid w:val="00662D97"/>
    <w:rsid w:val="00663181"/>
    <w:rsid w:val="00663192"/>
    <w:rsid w:val="006633DC"/>
    <w:rsid w:val="006635A3"/>
    <w:rsid w:val="006641EE"/>
    <w:rsid w:val="006646E5"/>
    <w:rsid w:val="006654ED"/>
    <w:rsid w:val="0066582A"/>
    <w:rsid w:val="00665C82"/>
    <w:rsid w:val="00665D19"/>
    <w:rsid w:val="00666446"/>
    <w:rsid w:val="00666C08"/>
    <w:rsid w:val="0066756E"/>
    <w:rsid w:val="00667A5F"/>
    <w:rsid w:val="00667F85"/>
    <w:rsid w:val="00670061"/>
    <w:rsid w:val="00670125"/>
    <w:rsid w:val="00670596"/>
    <w:rsid w:val="00670A0D"/>
    <w:rsid w:val="00670D9B"/>
    <w:rsid w:val="00670E02"/>
    <w:rsid w:val="00671245"/>
    <w:rsid w:val="006713A7"/>
    <w:rsid w:val="00671BCC"/>
    <w:rsid w:val="00671D9F"/>
    <w:rsid w:val="00671F22"/>
    <w:rsid w:val="006720C6"/>
    <w:rsid w:val="00672664"/>
    <w:rsid w:val="0067334A"/>
    <w:rsid w:val="00673352"/>
    <w:rsid w:val="00673964"/>
    <w:rsid w:val="00673ECA"/>
    <w:rsid w:val="00673F46"/>
    <w:rsid w:val="006742C3"/>
    <w:rsid w:val="006747AF"/>
    <w:rsid w:val="00674889"/>
    <w:rsid w:val="00674F81"/>
    <w:rsid w:val="00675B00"/>
    <w:rsid w:val="00675CD6"/>
    <w:rsid w:val="00675D08"/>
    <w:rsid w:val="00675FA3"/>
    <w:rsid w:val="0067636E"/>
    <w:rsid w:val="00676831"/>
    <w:rsid w:val="00676D2A"/>
    <w:rsid w:val="00676DEA"/>
    <w:rsid w:val="00677F31"/>
    <w:rsid w:val="00680559"/>
    <w:rsid w:val="00680970"/>
    <w:rsid w:val="00680B4E"/>
    <w:rsid w:val="00680E40"/>
    <w:rsid w:val="00680F65"/>
    <w:rsid w:val="0068178E"/>
    <w:rsid w:val="00681E40"/>
    <w:rsid w:val="00682226"/>
    <w:rsid w:val="00682398"/>
    <w:rsid w:val="006826E7"/>
    <w:rsid w:val="006833A7"/>
    <w:rsid w:val="00683CDF"/>
    <w:rsid w:val="00683D4D"/>
    <w:rsid w:val="00683D9E"/>
    <w:rsid w:val="00684279"/>
    <w:rsid w:val="006845D3"/>
    <w:rsid w:val="00684C76"/>
    <w:rsid w:val="00684E9C"/>
    <w:rsid w:val="00685CB0"/>
    <w:rsid w:val="006861B5"/>
    <w:rsid w:val="006867AC"/>
    <w:rsid w:val="00686BA8"/>
    <w:rsid w:val="00686D4F"/>
    <w:rsid w:val="00686F44"/>
    <w:rsid w:val="00687219"/>
    <w:rsid w:val="006878CA"/>
    <w:rsid w:val="00690095"/>
    <w:rsid w:val="006901A4"/>
    <w:rsid w:val="0069033D"/>
    <w:rsid w:val="00690ADC"/>
    <w:rsid w:val="00690D2F"/>
    <w:rsid w:val="0069178F"/>
    <w:rsid w:val="00691804"/>
    <w:rsid w:val="00692146"/>
    <w:rsid w:val="00692632"/>
    <w:rsid w:val="00692D1B"/>
    <w:rsid w:val="00692DF7"/>
    <w:rsid w:val="00693997"/>
    <w:rsid w:val="00693BC9"/>
    <w:rsid w:val="00694247"/>
    <w:rsid w:val="0069499F"/>
    <w:rsid w:val="00694A01"/>
    <w:rsid w:val="00694DE3"/>
    <w:rsid w:val="00694EBB"/>
    <w:rsid w:val="0069521F"/>
    <w:rsid w:val="006958FA"/>
    <w:rsid w:val="00695977"/>
    <w:rsid w:val="00695FBA"/>
    <w:rsid w:val="006960E8"/>
    <w:rsid w:val="00696195"/>
    <w:rsid w:val="00696733"/>
    <w:rsid w:val="006968E5"/>
    <w:rsid w:val="00696F92"/>
    <w:rsid w:val="00696FFB"/>
    <w:rsid w:val="006970E7"/>
    <w:rsid w:val="00697241"/>
    <w:rsid w:val="0069747B"/>
    <w:rsid w:val="00697561"/>
    <w:rsid w:val="00697BE0"/>
    <w:rsid w:val="006A017A"/>
    <w:rsid w:val="006A0495"/>
    <w:rsid w:val="006A0F08"/>
    <w:rsid w:val="006A13FD"/>
    <w:rsid w:val="006A14E5"/>
    <w:rsid w:val="006A17B4"/>
    <w:rsid w:val="006A1F02"/>
    <w:rsid w:val="006A1FB1"/>
    <w:rsid w:val="006A20FD"/>
    <w:rsid w:val="006A218D"/>
    <w:rsid w:val="006A23FB"/>
    <w:rsid w:val="006A3901"/>
    <w:rsid w:val="006A3DAA"/>
    <w:rsid w:val="006A3E96"/>
    <w:rsid w:val="006A3FE1"/>
    <w:rsid w:val="006A4C88"/>
    <w:rsid w:val="006A4CF4"/>
    <w:rsid w:val="006A5286"/>
    <w:rsid w:val="006A5740"/>
    <w:rsid w:val="006A6397"/>
    <w:rsid w:val="006A6765"/>
    <w:rsid w:val="006A6AA6"/>
    <w:rsid w:val="006A6C3A"/>
    <w:rsid w:val="006A6CE1"/>
    <w:rsid w:val="006A6F34"/>
    <w:rsid w:val="006A7099"/>
    <w:rsid w:val="006B046B"/>
    <w:rsid w:val="006B04F2"/>
    <w:rsid w:val="006B0686"/>
    <w:rsid w:val="006B0CBC"/>
    <w:rsid w:val="006B0F9B"/>
    <w:rsid w:val="006B112C"/>
    <w:rsid w:val="006B166B"/>
    <w:rsid w:val="006B1B79"/>
    <w:rsid w:val="006B222A"/>
    <w:rsid w:val="006B24FC"/>
    <w:rsid w:val="006B2553"/>
    <w:rsid w:val="006B294D"/>
    <w:rsid w:val="006B2999"/>
    <w:rsid w:val="006B2B6B"/>
    <w:rsid w:val="006B2EE9"/>
    <w:rsid w:val="006B31A4"/>
    <w:rsid w:val="006B32E9"/>
    <w:rsid w:val="006B3392"/>
    <w:rsid w:val="006B3F57"/>
    <w:rsid w:val="006B40BC"/>
    <w:rsid w:val="006B47EA"/>
    <w:rsid w:val="006B50D3"/>
    <w:rsid w:val="006B51C5"/>
    <w:rsid w:val="006B5207"/>
    <w:rsid w:val="006B5C3F"/>
    <w:rsid w:val="006B5D7E"/>
    <w:rsid w:val="006B69DB"/>
    <w:rsid w:val="006B69F6"/>
    <w:rsid w:val="006B6A35"/>
    <w:rsid w:val="006B6CFA"/>
    <w:rsid w:val="006B7038"/>
    <w:rsid w:val="006B718A"/>
    <w:rsid w:val="006B7A15"/>
    <w:rsid w:val="006C0029"/>
    <w:rsid w:val="006C140C"/>
    <w:rsid w:val="006C16FF"/>
    <w:rsid w:val="006C1CA0"/>
    <w:rsid w:val="006C1EBD"/>
    <w:rsid w:val="006C1EBF"/>
    <w:rsid w:val="006C207D"/>
    <w:rsid w:val="006C238F"/>
    <w:rsid w:val="006C261F"/>
    <w:rsid w:val="006C2DBA"/>
    <w:rsid w:val="006C34D7"/>
    <w:rsid w:val="006C38B4"/>
    <w:rsid w:val="006C3FA8"/>
    <w:rsid w:val="006C491E"/>
    <w:rsid w:val="006C5145"/>
    <w:rsid w:val="006C51D4"/>
    <w:rsid w:val="006C55F0"/>
    <w:rsid w:val="006C5734"/>
    <w:rsid w:val="006C5976"/>
    <w:rsid w:val="006C5B5F"/>
    <w:rsid w:val="006C5CF1"/>
    <w:rsid w:val="006C5F49"/>
    <w:rsid w:val="006C61C2"/>
    <w:rsid w:val="006C6C85"/>
    <w:rsid w:val="006C74E7"/>
    <w:rsid w:val="006C772D"/>
    <w:rsid w:val="006C7959"/>
    <w:rsid w:val="006D0498"/>
    <w:rsid w:val="006D05C8"/>
    <w:rsid w:val="006D0F10"/>
    <w:rsid w:val="006D1163"/>
    <w:rsid w:val="006D1700"/>
    <w:rsid w:val="006D198C"/>
    <w:rsid w:val="006D1BA8"/>
    <w:rsid w:val="006D2029"/>
    <w:rsid w:val="006D24FF"/>
    <w:rsid w:val="006D29CA"/>
    <w:rsid w:val="006D2B9E"/>
    <w:rsid w:val="006D2FE7"/>
    <w:rsid w:val="006D3543"/>
    <w:rsid w:val="006D3B70"/>
    <w:rsid w:val="006D3E03"/>
    <w:rsid w:val="006D3F13"/>
    <w:rsid w:val="006D414F"/>
    <w:rsid w:val="006D438F"/>
    <w:rsid w:val="006D4507"/>
    <w:rsid w:val="006D46C3"/>
    <w:rsid w:val="006D4A24"/>
    <w:rsid w:val="006D4CCD"/>
    <w:rsid w:val="006D4E52"/>
    <w:rsid w:val="006D5056"/>
    <w:rsid w:val="006D553A"/>
    <w:rsid w:val="006D5F86"/>
    <w:rsid w:val="006D7139"/>
    <w:rsid w:val="006D7D88"/>
    <w:rsid w:val="006D7F55"/>
    <w:rsid w:val="006D7FB6"/>
    <w:rsid w:val="006E004D"/>
    <w:rsid w:val="006E0276"/>
    <w:rsid w:val="006E0B67"/>
    <w:rsid w:val="006E12A6"/>
    <w:rsid w:val="006E1DA0"/>
    <w:rsid w:val="006E2001"/>
    <w:rsid w:val="006E20DC"/>
    <w:rsid w:val="006E2192"/>
    <w:rsid w:val="006E2F14"/>
    <w:rsid w:val="006E3501"/>
    <w:rsid w:val="006E368F"/>
    <w:rsid w:val="006E3CB3"/>
    <w:rsid w:val="006E3D56"/>
    <w:rsid w:val="006E424B"/>
    <w:rsid w:val="006E4359"/>
    <w:rsid w:val="006E4549"/>
    <w:rsid w:val="006E4A27"/>
    <w:rsid w:val="006E4B49"/>
    <w:rsid w:val="006E4D43"/>
    <w:rsid w:val="006E51D1"/>
    <w:rsid w:val="006E5324"/>
    <w:rsid w:val="006E58EA"/>
    <w:rsid w:val="006E5E21"/>
    <w:rsid w:val="006E63B4"/>
    <w:rsid w:val="006E66D7"/>
    <w:rsid w:val="006E6712"/>
    <w:rsid w:val="006E76DB"/>
    <w:rsid w:val="006E770C"/>
    <w:rsid w:val="006E77A8"/>
    <w:rsid w:val="006E79D5"/>
    <w:rsid w:val="006E7A51"/>
    <w:rsid w:val="006E7D25"/>
    <w:rsid w:val="006F13B7"/>
    <w:rsid w:val="006F1657"/>
    <w:rsid w:val="006F1875"/>
    <w:rsid w:val="006F1B29"/>
    <w:rsid w:val="006F201B"/>
    <w:rsid w:val="006F27EB"/>
    <w:rsid w:val="006F294D"/>
    <w:rsid w:val="006F2AF6"/>
    <w:rsid w:val="006F2C27"/>
    <w:rsid w:val="006F2DA4"/>
    <w:rsid w:val="006F39B2"/>
    <w:rsid w:val="006F3C9F"/>
    <w:rsid w:val="006F45C5"/>
    <w:rsid w:val="006F48A0"/>
    <w:rsid w:val="006F4C8F"/>
    <w:rsid w:val="006F4E4E"/>
    <w:rsid w:val="006F50C0"/>
    <w:rsid w:val="006F5782"/>
    <w:rsid w:val="006F5800"/>
    <w:rsid w:val="006F5C8F"/>
    <w:rsid w:val="006F5D88"/>
    <w:rsid w:val="006F6852"/>
    <w:rsid w:val="006F6AED"/>
    <w:rsid w:val="006F6B5C"/>
    <w:rsid w:val="006F6E81"/>
    <w:rsid w:val="006F6EA4"/>
    <w:rsid w:val="006F71DD"/>
    <w:rsid w:val="006F7263"/>
    <w:rsid w:val="00700656"/>
    <w:rsid w:val="007008C7"/>
    <w:rsid w:val="00700916"/>
    <w:rsid w:val="0070094A"/>
    <w:rsid w:val="007009CD"/>
    <w:rsid w:val="00700FE9"/>
    <w:rsid w:val="00701B68"/>
    <w:rsid w:val="00702CB6"/>
    <w:rsid w:val="00702F94"/>
    <w:rsid w:val="007031EB"/>
    <w:rsid w:val="00703B6D"/>
    <w:rsid w:val="00703C42"/>
    <w:rsid w:val="00703CF8"/>
    <w:rsid w:val="00703D7B"/>
    <w:rsid w:val="00703E12"/>
    <w:rsid w:val="007040F2"/>
    <w:rsid w:val="0070437E"/>
    <w:rsid w:val="00704477"/>
    <w:rsid w:val="007046B9"/>
    <w:rsid w:val="0070473E"/>
    <w:rsid w:val="007048F3"/>
    <w:rsid w:val="00704AAE"/>
    <w:rsid w:val="00705053"/>
    <w:rsid w:val="00705861"/>
    <w:rsid w:val="007059E3"/>
    <w:rsid w:val="00705A08"/>
    <w:rsid w:val="00705DEC"/>
    <w:rsid w:val="00705E6E"/>
    <w:rsid w:val="00705EB3"/>
    <w:rsid w:val="0070653D"/>
    <w:rsid w:val="00706553"/>
    <w:rsid w:val="00707727"/>
    <w:rsid w:val="00707827"/>
    <w:rsid w:val="00707886"/>
    <w:rsid w:val="00707CE7"/>
    <w:rsid w:val="00707DB9"/>
    <w:rsid w:val="007100B5"/>
    <w:rsid w:val="007106A9"/>
    <w:rsid w:val="00710937"/>
    <w:rsid w:val="00710ADC"/>
    <w:rsid w:val="00710C5E"/>
    <w:rsid w:val="00710EFC"/>
    <w:rsid w:val="00710FF9"/>
    <w:rsid w:val="00711593"/>
    <w:rsid w:val="00711A0C"/>
    <w:rsid w:val="00711BD5"/>
    <w:rsid w:val="00711F03"/>
    <w:rsid w:val="00712270"/>
    <w:rsid w:val="00712C53"/>
    <w:rsid w:val="0071306C"/>
    <w:rsid w:val="007133C5"/>
    <w:rsid w:val="00713EDE"/>
    <w:rsid w:val="00714A70"/>
    <w:rsid w:val="0071510F"/>
    <w:rsid w:val="0071538D"/>
    <w:rsid w:val="007153C2"/>
    <w:rsid w:val="00715B37"/>
    <w:rsid w:val="00715C62"/>
    <w:rsid w:val="007162D1"/>
    <w:rsid w:val="00716486"/>
    <w:rsid w:val="007167D1"/>
    <w:rsid w:val="0071693B"/>
    <w:rsid w:val="007169D6"/>
    <w:rsid w:val="00716BED"/>
    <w:rsid w:val="00717D39"/>
    <w:rsid w:val="00720371"/>
    <w:rsid w:val="00720389"/>
    <w:rsid w:val="007207A1"/>
    <w:rsid w:val="00720E0E"/>
    <w:rsid w:val="0072118B"/>
    <w:rsid w:val="007217B0"/>
    <w:rsid w:val="007224D4"/>
    <w:rsid w:val="00722AD1"/>
    <w:rsid w:val="00722BD1"/>
    <w:rsid w:val="007232E1"/>
    <w:rsid w:val="00723E48"/>
    <w:rsid w:val="0072421E"/>
    <w:rsid w:val="00724233"/>
    <w:rsid w:val="00725171"/>
    <w:rsid w:val="0072540D"/>
    <w:rsid w:val="0072563D"/>
    <w:rsid w:val="00726381"/>
    <w:rsid w:val="0072641A"/>
    <w:rsid w:val="00726536"/>
    <w:rsid w:val="00727215"/>
    <w:rsid w:val="007274D7"/>
    <w:rsid w:val="00727697"/>
    <w:rsid w:val="00730251"/>
    <w:rsid w:val="00730458"/>
    <w:rsid w:val="0073057C"/>
    <w:rsid w:val="00730C1E"/>
    <w:rsid w:val="0073118C"/>
    <w:rsid w:val="0073127A"/>
    <w:rsid w:val="00731FAC"/>
    <w:rsid w:val="00731FD8"/>
    <w:rsid w:val="00732951"/>
    <w:rsid w:val="00732FE6"/>
    <w:rsid w:val="0073300A"/>
    <w:rsid w:val="00733F94"/>
    <w:rsid w:val="00734449"/>
    <w:rsid w:val="00734D13"/>
    <w:rsid w:val="007350B7"/>
    <w:rsid w:val="007352BA"/>
    <w:rsid w:val="0073540B"/>
    <w:rsid w:val="007357C4"/>
    <w:rsid w:val="00735B47"/>
    <w:rsid w:val="007363C4"/>
    <w:rsid w:val="00737273"/>
    <w:rsid w:val="0073749F"/>
    <w:rsid w:val="0073752E"/>
    <w:rsid w:val="00737BD5"/>
    <w:rsid w:val="00737D9B"/>
    <w:rsid w:val="00740741"/>
    <w:rsid w:val="00740785"/>
    <w:rsid w:val="007419ED"/>
    <w:rsid w:val="00741BCB"/>
    <w:rsid w:val="00741D8C"/>
    <w:rsid w:val="0074241E"/>
    <w:rsid w:val="007428A4"/>
    <w:rsid w:val="00742C69"/>
    <w:rsid w:val="00743548"/>
    <w:rsid w:val="00744FFE"/>
    <w:rsid w:val="00745384"/>
    <w:rsid w:val="00745E30"/>
    <w:rsid w:val="00746B7B"/>
    <w:rsid w:val="00746EFD"/>
    <w:rsid w:val="007471DE"/>
    <w:rsid w:val="00747953"/>
    <w:rsid w:val="007479D7"/>
    <w:rsid w:val="007479FC"/>
    <w:rsid w:val="00747CF7"/>
    <w:rsid w:val="00747D69"/>
    <w:rsid w:val="00750504"/>
    <w:rsid w:val="00750B0C"/>
    <w:rsid w:val="007513B9"/>
    <w:rsid w:val="00752F0C"/>
    <w:rsid w:val="007530D3"/>
    <w:rsid w:val="00753C77"/>
    <w:rsid w:val="0075402E"/>
    <w:rsid w:val="00754510"/>
    <w:rsid w:val="007547F1"/>
    <w:rsid w:val="00754BA0"/>
    <w:rsid w:val="00754CFE"/>
    <w:rsid w:val="007553A5"/>
    <w:rsid w:val="007555D3"/>
    <w:rsid w:val="007556D5"/>
    <w:rsid w:val="00755771"/>
    <w:rsid w:val="00755A75"/>
    <w:rsid w:val="00755CFD"/>
    <w:rsid w:val="007565B8"/>
    <w:rsid w:val="007566EF"/>
    <w:rsid w:val="00756700"/>
    <w:rsid w:val="0075685D"/>
    <w:rsid w:val="00756E7A"/>
    <w:rsid w:val="00757012"/>
    <w:rsid w:val="007579F1"/>
    <w:rsid w:val="00757F84"/>
    <w:rsid w:val="0076045C"/>
    <w:rsid w:val="0076054D"/>
    <w:rsid w:val="00760C46"/>
    <w:rsid w:val="0076117E"/>
    <w:rsid w:val="00761513"/>
    <w:rsid w:val="007616A0"/>
    <w:rsid w:val="00761E5E"/>
    <w:rsid w:val="00761FCF"/>
    <w:rsid w:val="00762505"/>
    <w:rsid w:val="0076271B"/>
    <w:rsid w:val="00762F2E"/>
    <w:rsid w:val="00763422"/>
    <w:rsid w:val="00763665"/>
    <w:rsid w:val="007637AE"/>
    <w:rsid w:val="007638B0"/>
    <w:rsid w:val="00763E92"/>
    <w:rsid w:val="00763EF8"/>
    <w:rsid w:val="0076453C"/>
    <w:rsid w:val="00764CFC"/>
    <w:rsid w:val="00764D6A"/>
    <w:rsid w:val="00764F06"/>
    <w:rsid w:val="00764F6B"/>
    <w:rsid w:val="007657B8"/>
    <w:rsid w:val="0076657F"/>
    <w:rsid w:val="007666FC"/>
    <w:rsid w:val="007669F7"/>
    <w:rsid w:val="007676E6"/>
    <w:rsid w:val="007678AE"/>
    <w:rsid w:val="00770184"/>
    <w:rsid w:val="00770294"/>
    <w:rsid w:val="007702EB"/>
    <w:rsid w:val="00770761"/>
    <w:rsid w:val="00770B84"/>
    <w:rsid w:val="00770DB4"/>
    <w:rsid w:val="00770E38"/>
    <w:rsid w:val="00770F7B"/>
    <w:rsid w:val="0077144E"/>
    <w:rsid w:val="00771454"/>
    <w:rsid w:val="00771DCB"/>
    <w:rsid w:val="00771F7F"/>
    <w:rsid w:val="007720CE"/>
    <w:rsid w:val="0077241C"/>
    <w:rsid w:val="00772918"/>
    <w:rsid w:val="00772947"/>
    <w:rsid w:val="00772A44"/>
    <w:rsid w:val="00772BB8"/>
    <w:rsid w:val="00772DC9"/>
    <w:rsid w:val="00773056"/>
    <w:rsid w:val="00773079"/>
    <w:rsid w:val="00773542"/>
    <w:rsid w:val="007736B0"/>
    <w:rsid w:val="00773CB8"/>
    <w:rsid w:val="00774A57"/>
    <w:rsid w:val="00774DFC"/>
    <w:rsid w:val="0077581A"/>
    <w:rsid w:val="00776148"/>
    <w:rsid w:val="007761AF"/>
    <w:rsid w:val="00776454"/>
    <w:rsid w:val="007770BA"/>
    <w:rsid w:val="007772D0"/>
    <w:rsid w:val="007772F3"/>
    <w:rsid w:val="007774DC"/>
    <w:rsid w:val="00777536"/>
    <w:rsid w:val="00777BA9"/>
    <w:rsid w:val="00777BF2"/>
    <w:rsid w:val="00777C0B"/>
    <w:rsid w:val="00777EE3"/>
    <w:rsid w:val="0078014A"/>
    <w:rsid w:val="007803B3"/>
    <w:rsid w:val="0078124F"/>
    <w:rsid w:val="00781551"/>
    <w:rsid w:val="007815BA"/>
    <w:rsid w:val="007818D6"/>
    <w:rsid w:val="0078274A"/>
    <w:rsid w:val="00782BC5"/>
    <w:rsid w:val="0078326F"/>
    <w:rsid w:val="00783636"/>
    <w:rsid w:val="007842E7"/>
    <w:rsid w:val="007847A1"/>
    <w:rsid w:val="0078486D"/>
    <w:rsid w:val="00784A43"/>
    <w:rsid w:val="00784BB8"/>
    <w:rsid w:val="00784DA4"/>
    <w:rsid w:val="00785619"/>
    <w:rsid w:val="00785B28"/>
    <w:rsid w:val="00785CB5"/>
    <w:rsid w:val="00785FB1"/>
    <w:rsid w:val="00786435"/>
    <w:rsid w:val="00787A8A"/>
    <w:rsid w:val="0079043F"/>
    <w:rsid w:val="00790469"/>
    <w:rsid w:val="007904E1"/>
    <w:rsid w:val="007907EF"/>
    <w:rsid w:val="00790D6B"/>
    <w:rsid w:val="00791F8B"/>
    <w:rsid w:val="00792169"/>
    <w:rsid w:val="0079242E"/>
    <w:rsid w:val="00792767"/>
    <w:rsid w:val="00792BCB"/>
    <w:rsid w:val="00792FC7"/>
    <w:rsid w:val="007933E9"/>
    <w:rsid w:val="00793450"/>
    <w:rsid w:val="0079373D"/>
    <w:rsid w:val="007937B0"/>
    <w:rsid w:val="00793DA2"/>
    <w:rsid w:val="00794109"/>
    <w:rsid w:val="007948B8"/>
    <w:rsid w:val="00794B86"/>
    <w:rsid w:val="0079501C"/>
    <w:rsid w:val="00795265"/>
    <w:rsid w:val="00795304"/>
    <w:rsid w:val="007957E7"/>
    <w:rsid w:val="00795B68"/>
    <w:rsid w:val="00795E19"/>
    <w:rsid w:val="0079673F"/>
    <w:rsid w:val="007967B9"/>
    <w:rsid w:val="00796C87"/>
    <w:rsid w:val="0079752D"/>
    <w:rsid w:val="007978F1"/>
    <w:rsid w:val="00797A68"/>
    <w:rsid w:val="00797DE9"/>
    <w:rsid w:val="00797E02"/>
    <w:rsid w:val="007A0059"/>
    <w:rsid w:val="007A030A"/>
    <w:rsid w:val="007A03D9"/>
    <w:rsid w:val="007A049C"/>
    <w:rsid w:val="007A05B0"/>
    <w:rsid w:val="007A0BCE"/>
    <w:rsid w:val="007A16A2"/>
    <w:rsid w:val="007A19CB"/>
    <w:rsid w:val="007A228B"/>
    <w:rsid w:val="007A24A7"/>
    <w:rsid w:val="007A2C2E"/>
    <w:rsid w:val="007A360C"/>
    <w:rsid w:val="007A383D"/>
    <w:rsid w:val="007A3CA2"/>
    <w:rsid w:val="007A435B"/>
    <w:rsid w:val="007A4597"/>
    <w:rsid w:val="007A46CA"/>
    <w:rsid w:val="007A55DB"/>
    <w:rsid w:val="007A565D"/>
    <w:rsid w:val="007A5B78"/>
    <w:rsid w:val="007A5D10"/>
    <w:rsid w:val="007A6663"/>
    <w:rsid w:val="007A6759"/>
    <w:rsid w:val="007A7058"/>
    <w:rsid w:val="007A7150"/>
    <w:rsid w:val="007A71AD"/>
    <w:rsid w:val="007A7257"/>
    <w:rsid w:val="007A73D5"/>
    <w:rsid w:val="007B00AE"/>
    <w:rsid w:val="007B0498"/>
    <w:rsid w:val="007B0866"/>
    <w:rsid w:val="007B09B1"/>
    <w:rsid w:val="007B0D19"/>
    <w:rsid w:val="007B0D8A"/>
    <w:rsid w:val="007B1493"/>
    <w:rsid w:val="007B1687"/>
    <w:rsid w:val="007B2087"/>
    <w:rsid w:val="007B258D"/>
    <w:rsid w:val="007B2597"/>
    <w:rsid w:val="007B3ACF"/>
    <w:rsid w:val="007B3BA6"/>
    <w:rsid w:val="007B3F61"/>
    <w:rsid w:val="007B4770"/>
    <w:rsid w:val="007B4B2C"/>
    <w:rsid w:val="007B506C"/>
    <w:rsid w:val="007B5E70"/>
    <w:rsid w:val="007B61C3"/>
    <w:rsid w:val="007B6276"/>
    <w:rsid w:val="007B66C4"/>
    <w:rsid w:val="007B6E32"/>
    <w:rsid w:val="007B6F97"/>
    <w:rsid w:val="007B762B"/>
    <w:rsid w:val="007B7708"/>
    <w:rsid w:val="007B7E13"/>
    <w:rsid w:val="007C00E3"/>
    <w:rsid w:val="007C0114"/>
    <w:rsid w:val="007C0201"/>
    <w:rsid w:val="007C05EC"/>
    <w:rsid w:val="007C0BB9"/>
    <w:rsid w:val="007C0D48"/>
    <w:rsid w:val="007C0FFE"/>
    <w:rsid w:val="007C1436"/>
    <w:rsid w:val="007C1C21"/>
    <w:rsid w:val="007C1CF6"/>
    <w:rsid w:val="007C202E"/>
    <w:rsid w:val="007C2075"/>
    <w:rsid w:val="007C20D6"/>
    <w:rsid w:val="007C26E3"/>
    <w:rsid w:val="007C2AD1"/>
    <w:rsid w:val="007C2BE7"/>
    <w:rsid w:val="007C2F29"/>
    <w:rsid w:val="007C34E1"/>
    <w:rsid w:val="007C354A"/>
    <w:rsid w:val="007C358A"/>
    <w:rsid w:val="007C405D"/>
    <w:rsid w:val="007C418C"/>
    <w:rsid w:val="007C42D3"/>
    <w:rsid w:val="007C482D"/>
    <w:rsid w:val="007C4D15"/>
    <w:rsid w:val="007C5373"/>
    <w:rsid w:val="007C5770"/>
    <w:rsid w:val="007C5EF5"/>
    <w:rsid w:val="007C5F29"/>
    <w:rsid w:val="007C67BF"/>
    <w:rsid w:val="007C6943"/>
    <w:rsid w:val="007C6A0B"/>
    <w:rsid w:val="007C6D8B"/>
    <w:rsid w:val="007C7984"/>
    <w:rsid w:val="007C7E06"/>
    <w:rsid w:val="007C7F52"/>
    <w:rsid w:val="007D0012"/>
    <w:rsid w:val="007D0454"/>
    <w:rsid w:val="007D051F"/>
    <w:rsid w:val="007D0681"/>
    <w:rsid w:val="007D11CD"/>
    <w:rsid w:val="007D1A37"/>
    <w:rsid w:val="007D289E"/>
    <w:rsid w:val="007D39A1"/>
    <w:rsid w:val="007D3C11"/>
    <w:rsid w:val="007D3F9B"/>
    <w:rsid w:val="007D4333"/>
    <w:rsid w:val="007D43B8"/>
    <w:rsid w:val="007D4C0A"/>
    <w:rsid w:val="007D534E"/>
    <w:rsid w:val="007D58B2"/>
    <w:rsid w:val="007D5973"/>
    <w:rsid w:val="007D5BB1"/>
    <w:rsid w:val="007D6B68"/>
    <w:rsid w:val="007D6CFA"/>
    <w:rsid w:val="007D6F5B"/>
    <w:rsid w:val="007D6FEF"/>
    <w:rsid w:val="007D733E"/>
    <w:rsid w:val="007D78DE"/>
    <w:rsid w:val="007E0521"/>
    <w:rsid w:val="007E06C1"/>
    <w:rsid w:val="007E0DFB"/>
    <w:rsid w:val="007E0F4E"/>
    <w:rsid w:val="007E12AB"/>
    <w:rsid w:val="007E1360"/>
    <w:rsid w:val="007E1B53"/>
    <w:rsid w:val="007E1DBC"/>
    <w:rsid w:val="007E237F"/>
    <w:rsid w:val="007E2BC6"/>
    <w:rsid w:val="007E2D1E"/>
    <w:rsid w:val="007E2DC7"/>
    <w:rsid w:val="007E3941"/>
    <w:rsid w:val="007E39EF"/>
    <w:rsid w:val="007E3C61"/>
    <w:rsid w:val="007E3DEC"/>
    <w:rsid w:val="007E40B4"/>
    <w:rsid w:val="007E435F"/>
    <w:rsid w:val="007E518C"/>
    <w:rsid w:val="007E61B3"/>
    <w:rsid w:val="007E637B"/>
    <w:rsid w:val="007E695D"/>
    <w:rsid w:val="007E6B58"/>
    <w:rsid w:val="007E6B59"/>
    <w:rsid w:val="007E6C31"/>
    <w:rsid w:val="007E6E9B"/>
    <w:rsid w:val="007E7184"/>
    <w:rsid w:val="007E7445"/>
    <w:rsid w:val="007E7B4D"/>
    <w:rsid w:val="007E7C3B"/>
    <w:rsid w:val="007E7CEC"/>
    <w:rsid w:val="007F042E"/>
    <w:rsid w:val="007F0852"/>
    <w:rsid w:val="007F08E5"/>
    <w:rsid w:val="007F0CD9"/>
    <w:rsid w:val="007F12BE"/>
    <w:rsid w:val="007F1C87"/>
    <w:rsid w:val="007F1F9E"/>
    <w:rsid w:val="007F245D"/>
    <w:rsid w:val="007F2566"/>
    <w:rsid w:val="007F2A21"/>
    <w:rsid w:val="007F3028"/>
    <w:rsid w:val="007F377A"/>
    <w:rsid w:val="007F3DBA"/>
    <w:rsid w:val="007F4056"/>
    <w:rsid w:val="007F410F"/>
    <w:rsid w:val="007F4134"/>
    <w:rsid w:val="007F46B5"/>
    <w:rsid w:val="007F4B0E"/>
    <w:rsid w:val="007F50CD"/>
    <w:rsid w:val="007F54B8"/>
    <w:rsid w:val="007F564B"/>
    <w:rsid w:val="007F59FE"/>
    <w:rsid w:val="007F601F"/>
    <w:rsid w:val="007F62DB"/>
    <w:rsid w:val="007F65DC"/>
    <w:rsid w:val="007F6F38"/>
    <w:rsid w:val="007F6FFE"/>
    <w:rsid w:val="007F7C56"/>
    <w:rsid w:val="007F7DA1"/>
    <w:rsid w:val="00800B4C"/>
    <w:rsid w:val="00800FE1"/>
    <w:rsid w:val="00801649"/>
    <w:rsid w:val="00801AC3"/>
    <w:rsid w:val="00801E61"/>
    <w:rsid w:val="00802063"/>
    <w:rsid w:val="00802281"/>
    <w:rsid w:val="00802301"/>
    <w:rsid w:val="0080231C"/>
    <w:rsid w:val="00802841"/>
    <w:rsid w:val="00802F9E"/>
    <w:rsid w:val="00803075"/>
    <w:rsid w:val="0080365C"/>
    <w:rsid w:val="00803A3E"/>
    <w:rsid w:val="00803BCE"/>
    <w:rsid w:val="00803F84"/>
    <w:rsid w:val="008040E1"/>
    <w:rsid w:val="00804890"/>
    <w:rsid w:val="00804AAF"/>
    <w:rsid w:val="00804DFD"/>
    <w:rsid w:val="008053E4"/>
    <w:rsid w:val="00805A54"/>
    <w:rsid w:val="00805D70"/>
    <w:rsid w:val="00805E12"/>
    <w:rsid w:val="00805E36"/>
    <w:rsid w:val="00805FF3"/>
    <w:rsid w:val="008062E1"/>
    <w:rsid w:val="008063D0"/>
    <w:rsid w:val="00806B15"/>
    <w:rsid w:val="0080715E"/>
    <w:rsid w:val="00807671"/>
    <w:rsid w:val="008076F0"/>
    <w:rsid w:val="0081057D"/>
    <w:rsid w:val="00810845"/>
    <w:rsid w:val="008108FA"/>
    <w:rsid w:val="00810AA3"/>
    <w:rsid w:val="00811317"/>
    <w:rsid w:val="008118B4"/>
    <w:rsid w:val="00811EF2"/>
    <w:rsid w:val="00812D71"/>
    <w:rsid w:val="00812E9E"/>
    <w:rsid w:val="00813022"/>
    <w:rsid w:val="008144F4"/>
    <w:rsid w:val="008148FC"/>
    <w:rsid w:val="00814A13"/>
    <w:rsid w:val="0081546F"/>
    <w:rsid w:val="008154E2"/>
    <w:rsid w:val="00815DC5"/>
    <w:rsid w:val="00815E36"/>
    <w:rsid w:val="00816595"/>
    <w:rsid w:val="00816AAF"/>
    <w:rsid w:val="00817626"/>
    <w:rsid w:val="008176D6"/>
    <w:rsid w:val="00817987"/>
    <w:rsid w:val="008202E7"/>
    <w:rsid w:val="008203A0"/>
    <w:rsid w:val="0082040D"/>
    <w:rsid w:val="008209BF"/>
    <w:rsid w:val="00820A50"/>
    <w:rsid w:val="00820D24"/>
    <w:rsid w:val="00820F04"/>
    <w:rsid w:val="00821B1D"/>
    <w:rsid w:val="00821BB5"/>
    <w:rsid w:val="00822725"/>
    <w:rsid w:val="00822807"/>
    <w:rsid w:val="00823025"/>
    <w:rsid w:val="00823207"/>
    <w:rsid w:val="00823C8B"/>
    <w:rsid w:val="00823D33"/>
    <w:rsid w:val="00823DB3"/>
    <w:rsid w:val="00823F44"/>
    <w:rsid w:val="008240B3"/>
    <w:rsid w:val="008240D2"/>
    <w:rsid w:val="0082450A"/>
    <w:rsid w:val="008248FD"/>
    <w:rsid w:val="00824B93"/>
    <w:rsid w:val="00824CC7"/>
    <w:rsid w:val="00825044"/>
    <w:rsid w:val="0082524D"/>
    <w:rsid w:val="008256DA"/>
    <w:rsid w:val="008267BF"/>
    <w:rsid w:val="00826EE3"/>
    <w:rsid w:val="00827195"/>
    <w:rsid w:val="0082733D"/>
    <w:rsid w:val="0082776E"/>
    <w:rsid w:val="008277D8"/>
    <w:rsid w:val="00827B1C"/>
    <w:rsid w:val="00830019"/>
    <w:rsid w:val="00830149"/>
    <w:rsid w:val="0083037D"/>
    <w:rsid w:val="00830712"/>
    <w:rsid w:val="00830CBB"/>
    <w:rsid w:val="008314F2"/>
    <w:rsid w:val="00831CEE"/>
    <w:rsid w:val="00831DED"/>
    <w:rsid w:val="00831EE7"/>
    <w:rsid w:val="00831FD1"/>
    <w:rsid w:val="0083203F"/>
    <w:rsid w:val="00832F04"/>
    <w:rsid w:val="00832F76"/>
    <w:rsid w:val="0083366E"/>
    <w:rsid w:val="008336E2"/>
    <w:rsid w:val="0083426C"/>
    <w:rsid w:val="0083454E"/>
    <w:rsid w:val="00834DA4"/>
    <w:rsid w:val="00834E23"/>
    <w:rsid w:val="00835209"/>
    <w:rsid w:val="0083569F"/>
    <w:rsid w:val="008358D6"/>
    <w:rsid w:val="00835DFA"/>
    <w:rsid w:val="008360E2"/>
    <w:rsid w:val="008362E9"/>
    <w:rsid w:val="008363C3"/>
    <w:rsid w:val="00837062"/>
    <w:rsid w:val="00837471"/>
    <w:rsid w:val="00837CE2"/>
    <w:rsid w:val="00837F47"/>
    <w:rsid w:val="0084011B"/>
    <w:rsid w:val="008402F9"/>
    <w:rsid w:val="008404A8"/>
    <w:rsid w:val="00840A8D"/>
    <w:rsid w:val="00840B12"/>
    <w:rsid w:val="00840E08"/>
    <w:rsid w:val="00840F27"/>
    <w:rsid w:val="008411A3"/>
    <w:rsid w:val="008415C2"/>
    <w:rsid w:val="00841816"/>
    <w:rsid w:val="00842827"/>
    <w:rsid w:val="00842AC9"/>
    <w:rsid w:val="00842E6F"/>
    <w:rsid w:val="00842E8F"/>
    <w:rsid w:val="0084312D"/>
    <w:rsid w:val="00843221"/>
    <w:rsid w:val="0084366A"/>
    <w:rsid w:val="00843A48"/>
    <w:rsid w:val="008440E3"/>
    <w:rsid w:val="008442BB"/>
    <w:rsid w:val="0084442D"/>
    <w:rsid w:val="008450D8"/>
    <w:rsid w:val="00845612"/>
    <w:rsid w:val="008458CC"/>
    <w:rsid w:val="0084593E"/>
    <w:rsid w:val="00845AAF"/>
    <w:rsid w:val="0084631A"/>
    <w:rsid w:val="00846855"/>
    <w:rsid w:val="00846868"/>
    <w:rsid w:val="00846B73"/>
    <w:rsid w:val="00847022"/>
    <w:rsid w:val="0084707E"/>
    <w:rsid w:val="00847C62"/>
    <w:rsid w:val="00847F0E"/>
    <w:rsid w:val="008505DF"/>
    <w:rsid w:val="00850AD9"/>
    <w:rsid w:val="00850D6E"/>
    <w:rsid w:val="00850E70"/>
    <w:rsid w:val="0085111C"/>
    <w:rsid w:val="008515CA"/>
    <w:rsid w:val="00851D21"/>
    <w:rsid w:val="00852A2F"/>
    <w:rsid w:val="00852CBA"/>
    <w:rsid w:val="00852ED7"/>
    <w:rsid w:val="00853261"/>
    <w:rsid w:val="00853CA1"/>
    <w:rsid w:val="0085490C"/>
    <w:rsid w:val="008549F9"/>
    <w:rsid w:val="00855213"/>
    <w:rsid w:val="0085624D"/>
    <w:rsid w:val="00856360"/>
    <w:rsid w:val="008565A7"/>
    <w:rsid w:val="0085688E"/>
    <w:rsid w:val="00856BD9"/>
    <w:rsid w:val="00856FE7"/>
    <w:rsid w:val="008574A8"/>
    <w:rsid w:val="00857EBA"/>
    <w:rsid w:val="00857F3D"/>
    <w:rsid w:val="00860C68"/>
    <w:rsid w:val="00860CF4"/>
    <w:rsid w:val="0086166C"/>
    <w:rsid w:val="00861B01"/>
    <w:rsid w:val="0086243B"/>
    <w:rsid w:val="00862CBB"/>
    <w:rsid w:val="00862F7F"/>
    <w:rsid w:val="0086306A"/>
    <w:rsid w:val="00863135"/>
    <w:rsid w:val="00863412"/>
    <w:rsid w:val="00863825"/>
    <w:rsid w:val="00863BC5"/>
    <w:rsid w:val="00863E97"/>
    <w:rsid w:val="0086428A"/>
    <w:rsid w:val="00864583"/>
    <w:rsid w:val="00865591"/>
    <w:rsid w:val="00865842"/>
    <w:rsid w:val="0086592E"/>
    <w:rsid w:val="00865AF5"/>
    <w:rsid w:val="00865B61"/>
    <w:rsid w:val="00865D10"/>
    <w:rsid w:val="00865D2E"/>
    <w:rsid w:val="008667E4"/>
    <w:rsid w:val="00866C23"/>
    <w:rsid w:val="008676DF"/>
    <w:rsid w:val="00867CBB"/>
    <w:rsid w:val="008701F7"/>
    <w:rsid w:val="008707A5"/>
    <w:rsid w:val="008708B0"/>
    <w:rsid w:val="00870BB9"/>
    <w:rsid w:val="00870CCB"/>
    <w:rsid w:val="0087115F"/>
    <w:rsid w:val="0087146A"/>
    <w:rsid w:val="00871DCF"/>
    <w:rsid w:val="00872867"/>
    <w:rsid w:val="00872D36"/>
    <w:rsid w:val="008734B6"/>
    <w:rsid w:val="00873721"/>
    <w:rsid w:val="00873F3A"/>
    <w:rsid w:val="00874163"/>
    <w:rsid w:val="00874187"/>
    <w:rsid w:val="0087449F"/>
    <w:rsid w:val="00874647"/>
    <w:rsid w:val="00874FDC"/>
    <w:rsid w:val="008750EF"/>
    <w:rsid w:val="0087514B"/>
    <w:rsid w:val="00875638"/>
    <w:rsid w:val="00875642"/>
    <w:rsid w:val="0087567D"/>
    <w:rsid w:val="00875859"/>
    <w:rsid w:val="00875873"/>
    <w:rsid w:val="008759EC"/>
    <w:rsid w:val="00875DDD"/>
    <w:rsid w:val="008763E6"/>
    <w:rsid w:val="008771DD"/>
    <w:rsid w:val="00877621"/>
    <w:rsid w:val="00877EB4"/>
    <w:rsid w:val="00880708"/>
    <w:rsid w:val="008812A3"/>
    <w:rsid w:val="0088271B"/>
    <w:rsid w:val="00882B57"/>
    <w:rsid w:val="00882BDC"/>
    <w:rsid w:val="00882FB7"/>
    <w:rsid w:val="00882FC3"/>
    <w:rsid w:val="00883752"/>
    <w:rsid w:val="00883899"/>
    <w:rsid w:val="00883A06"/>
    <w:rsid w:val="008843A4"/>
    <w:rsid w:val="008844F5"/>
    <w:rsid w:val="008845C6"/>
    <w:rsid w:val="00885BA6"/>
    <w:rsid w:val="00885F24"/>
    <w:rsid w:val="0088627B"/>
    <w:rsid w:val="00886311"/>
    <w:rsid w:val="00886487"/>
    <w:rsid w:val="00886C05"/>
    <w:rsid w:val="00887003"/>
    <w:rsid w:val="0088740F"/>
    <w:rsid w:val="00887884"/>
    <w:rsid w:val="00887CA2"/>
    <w:rsid w:val="00890899"/>
    <w:rsid w:val="008911E1"/>
    <w:rsid w:val="00891444"/>
    <w:rsid w:val="00891542"/>
    <w:rsid w:val="00891563"/>
    <w:rsid w:val="008918CA"/>
    <w:rsid w:val="00891A15"/>
    <w:rsid w:val="00891FA2"/>
    <w:rsid w:val="008920B7"/>
    <w:rsid w:val="008921D5"/>
    <w:rsid w:val="00892324"/>
    <w:rsid w:val="008923CF"/>
    <w:rsid w:val="00892CC1"/>
    <w:rsid w:val="008934E1"/>
    <w:rsid w:val="00894950"/>
    <w:rsid w:val="00894BEF"/>
    <w:rsid w:val="00894EBF"/>
    <w:rsid w:val="0089550F"/>
    <w:rsid w:val="00895905"/>
    <w:rsid w:val="0089592C"/>
    <w:rsid w:val="0089601A"/>
    <w:rsid w:val="008972F3"/>
    <w:rsid w:val="008973FC"/>
    <w:rsid w:val="00897852"/>
    <w:rsid w:val="00897957"/>
    <w:rsid w:val="008979F8"/>
    <w:rsid w:val="00897B06"/>
    <w:rsid w:val="00897B9B"/>
    <w:rsid w:val="00897EB7"/>
    <w:rsid w:val="008A01E8"/>
    <w:rsid w:val="008A0653"/>
    <w:rsid w:val="008A0A87"/>
    <w:rsid w:val="008A0C18"/>
    <w:rsid w:val="008A0EE3"/>
    <w:rsid w:val="008A14B7"/>
    <w:rsid w:val="008A151C"/>
    <w:rsid w:val="008A1522"/>
    <w:rsid w:val="008A16DF"/>
    <w:rsid w:val="008A2072"/>
    <w:rsid w:val="008A2A05"/>
    <w:rsid w:val="008A2B9F"/>
    <w:rsid w:val="008A2DB0"/>
    <w:rsid w:val="008A3427"/>
    <w:rsid w:val="008A3DB6"/>
    <w:rsid w:val="008A44C5"/>
    <w:rsid w:val="008A4B6B"/>
    <w:rsid w:val="008A4D5E"/>
    <w:rsid w:val="008A54CA"/>
    <w:rsid w:val="008A5898"/>
    <w:rsid w:val="008A5CB4"/>
    <w:rsid w:val="008A6328"/>
    <w:rsid w:val="008A643B"/>
    <w:rsid w:val="008A73A6"/>
    <w:rsid w:val="008A73B1"/>
    <w:rsid w:val="008A745F"/>
    <w:rsid w:val="008A7CDC"/>
    <w:rsid w:val="008B0029"/>
    <w:rsid w:val="008B040D"/>
    <w:rsid w:val="008B0783"/>
    <w:rsid w:val="008B08FA"/>
    <w:rsid w:val="008B1032"/>
    <w:rsid w:val="008B10E1"/>
    <w:rsid w:val="008B124C"/>
    <w:rsid w:val="008B14E1"/>
    <w:rsid w:val="008B1C8D"/>
    <w:rsid w:val="008B24D1"/>
    <w:rsid w:val="008B2639"/>
    <w:rsid w:val="008B26F2"/>
    <w:rsid w:val="008B2850"/>
    <w:rsid w:val="008B2D0F"/>
    <w:rsid w:val="008B365A"/>
    <w:rsid w:val="008B3E06"/>
    <w:rsid w:val="008B4D78"/>
    <w:rsid w:val="008B4E6E"/>
    <w:rsid w:val="008B5940"/>
    <w:rsid w:val="008B5F55"/>
    <w:rsid w:val="008B6132"/>
    <w:rsid w:val="008B61C1"/>
    <w:rsid w:val="008B65AC"/>
    <w:rsid w:val="008B6675"/>
    <w:rsid w:val="008B667D"/>
    <w:rsid w:val="008B668D"/>
    <w:rsid w:val="008B69DC"/>
    <w:rsid w:val="008B6FF1"/>
    <w:rsid w:val="008B70E3"/>
    <w:rsid w:val="008B74B3"/>
    <w:rsid w:val="008B7D17"/>
    <w:rsid w:val="008B7FDE"/>
    <w:rsid w:val="008C0770"/>
    <w:rsid w:val="008C0E25"/>
    <w:rsid w:val="008C1483"/>
    <w:rsid w:val="008C1CC3"/>
    <w:rsid w:val="008C21D6"/>
    <w:rsid w:val="008C277E"/>
    <w:rsid w:val="008C2AB6"/>
    <w:rsid w:val="008C2B27"/>
    <w:rsid w:val="008C3718"/>
    <w:rsid w:val="008C39C7"/>
    <w:rsid w:val="008C482C"/>
    <w:rsid w:val="008C488C"/>
    <w:rsid w:val="008C4A0E"/>
    <w:rsid w:val="008C4B79"/>
    <w:rsid w:val="008C4C02"/>
    <w:rsid w:val="008C55A9"/>
    <w:rsid w:val="008C55F5"/>
    <w:rsid w:val="008C584E"/>
    <w:rsid w:val="008C605A"/>
    <w:rsid w:val="008C6B50"/>
    <w:rsid w:val="008C6CF3"/>
    <w:rsid w:val="008C6D97"/>
    <w:rsid w:val="008C7259"/>
    <w:rsid w:val="008C72EC"/>
    <w:rsid w:val="008C77E9"/>
    <w:rsid w:val="008C78F4"/>
    <w:rsid w:val="008C7B19"/>
    <w:rsid w:val="008C7B1C"/>
    <w:rsid w:val="008D066D"/>
    <w:rsid w:val="008D0A80"/>
    <w:rsid w:val="008D0B16"/>
    <w:rsid w:val="008D1408"/>
    <w:rsid w:val="008D18E8"/>
    <w:rsid w:val="008D1A6B"/>
    <w:rsid w:val="008D20FC"/>
    <w:rsid w:val="008D233A"/>
    <w:rsid w:val="008D283F"/>
    <w:rsid w:val="008D2D51"/>
    <w:rsid w:val="008D2E75"/>
    <w:rsid w:val="008D314B"/>
    <w:rsid w:val="008D357E"/>
    <w:rsid w:val="008D4077"/>
    <w:rsid w:val="008D4364"/>
    <w:rsid w:val="008D4779"/>
    <w:rsid w:val="008D49CB"/>
    <w:rsid w:val="008D566D"/>
    <w:rsid w:val="008D5B24"/>
    <w:rsid w:val="008D607C"/>
    <w:rsid w:val="008D619B"/>
    <w:rsid w:val="008D6CA7"/>
    <w:rsid w:val="008D701E"/>
    <w:rsid w:val="008D7223"/>
    <w:rsid w:val="008D74BB"/>
    <w:rsid w:val="008D74DE"/>
    <w:rsid w:val="008D7613"/>
    <w:rsid w:val="008D77DA"/>
    <w:rsid w:val="008D7A11"/>
    <w:rsid w:val="008D7CBB"/>
    <w:rsid w:val="008D7CE1"/>
    <w:rsid w:val="008D7FB0"/>
    <w:rsid w:val="008E0816"/>
    <w:rsid w:val="008E0B14"/>
    <w:rsid w:val="008E0E83"/>
    <w:rsid w:val="008E102E"/>
    <w:rsid w:val="008E1346"/>
    <w:rsid w:val="008E21EC"/>
    <w:rsid w:val="008E25D4"/>
    <w:rsid w:val="008E295F"/>
    <w:rsid w:val="008E29F7"/>
    <w:rsid w:val="008E3195"/>
    <w:rsid w:val="008E34C0"/>
    <w:rsid w:val="008E3AFC"/>
    <w:rsid w:val="008E3B16"/>
    <w:rsid w:val="008E43BF"/>
    <w:rsid w:val="008E4BF2"/>
    <w:rsid w:val="008E4F0C"/>
    <w:rsid w:val="008E57CA"/>
    <w:rsid w:val="008E5A9B"/>
    <w:rsid w:val="008E5B51"/>
    <w:rsid w:val="008E5B96"/>
    <w:rsid w:val="008E5CC8"/>
    <w:rsid w:val="008E61AB"/>
    <w:rsid w:val="008E6630"/>
    <w:rsid w:val="008E7943"/>
    <w:rsid w:val="008E79B5"/>
    <w:rsid w:val="008F01F5"/>
    <w:rsid w:val="008F075A"/>
    <w:rsid w:val="008F0BDC"/>
    <w:rsid w:val="008F0E46"/>
    <w:rsid w:val="008F0F0D"/>
    <w:rsid w:val="008F0FDD"/>
    <w:rsid w:val="008F111B"/>
    <w:rsid w:val="008F149D"/>
    <w:rsid w:val="008F1950"/>
    <w:rsid w:val="008F1AF5"/>
    <w:rsid w:val="008F26F3"/>
    <w:rsid w:val="008F2D97"/>
    <w:rsid w:val="008F34C1"/>
    <w:rsid w:val="008F34C4"/>
    <w:rsid w:val="008F369C"/>
    <w:rsid w:val="008F3901"/>
    <w:rsid w:val="008F3D33"/>
    <w:rsid w:val="008F3DBA"/>
    <w:rsid w:val="008F4204"/>
    <w:rsid w:val="008F4822"/>
    <w:rsid w:val="008F4A3E"/>
    <w:rsid w:val="008F515A"/>
    <w:rsid w:val="008F5317"/>
    <w:rsid w:val="008F5B07"/>
    <w:rsid w:val="008F5E6E"/>
    <w:rsid w:val="008F5F3A"/>
    <w:rsid w:val="008F68B3"/>
    <w:rsid w:val="008F6A89"/>
    <w:rsid w:val="008F6FF7"/>
    <w:rsid w:val="008F716D"/>
    <w:rsid w:val="008F7613"/>
    <w:rsid w:val="008F785A"/>
    <w:rsid w:val="008F7DF7"/>
    <w:rsid w:val="00900003"/>
    <w:rsid w:val="0090024A"/>
    <w:rsid w:val="00900928"/>
    <w:rsid w:val="00900A98"/>
    <w:rsid w:val="009012B6"/>
    <w:rsid w:val="009015E5"/>
    <w:rsid w:val="009016E1"/>
    <w:rsid w:val="009016E7"/>
    <w:rsid w:val="009018E7"/>
    <w:rsid w:val="009018F9"/>
    <w:rsid w:val="00901B99"/>
    <w:rsid w:val="009020C3"/>
    <w:rsid w:val="0090220E"/>
    <w:rsid w:val="00902503"/>
    <w:rsid w:val="00902520"/>
    <w:rsid w:val="0090271B"/>
    <w:rsid w:val="00902ABD"/>
    <w:rsid w:val="00902ABF"/>
    <w:rsid w:val="00902C09"/>
    <w:rsid w:val="00903850"/>
    <w:rsid w:val="00903AC4"/>
    <w:rsid w:val="00903F40"/>
    <w:rsid w:val="0090404B"/>
    <w:rsid w:val="0090404D"/>
    <w:rsid w:val="00904067"/>
    <w:rsid w:val="00904773"/>
    <w:rsid w:val="0090488F"/>
    <w:rsid w:val="00904A67"/>
    <w:rsid w:val="00904D2F"/>
    <w:rsid w:val="00904FB7"/>
    <w:rsid w:val="00905267"/>
    <w:rsid w:val="0090528A"/>
    <w:rsid w:val="00905881"/>
    <w:rsid w:val="00905988"/>
    <w:rsid w:val="00905C95"/>
    <w:rsid w:val="00906032"/>
    <w:rsid w:val="0090680D"/>
    <w:rsid w:val="00906C1A"/>
    <w:rsid w:val="00906CD9"/>
    <w:rsid w:val="00906E83"/>
    <w:rsid w:val="009073AC"/>
    <w:rsid w:val="00907CD2"/>
    <w:rsid w:val="0091029C"/>
    <w:rsid w:val="009102BC"/>
    <w:rsid w:val="00910550"/>
    <w:rsid w:val="009108E8"/>
    <w:rsid w:val="00910A26"/>
    <w:rsid w:val="00912169"/>
    <w:rsid w:val="009124C3"/>
    <w:rsid w:val="009127BA"/>
    <w:rsid w:val="00912BB2"/>
    <w:rsid w:val="00912F4F"/>
    <w:rsid w:val="009131D2"/>
    <w:rsid w:val="009137FD"/>
    <w:rsid w:val="009141E2"/>
    <w:rsid w:val="009143B7"/>
    <w:rsid w:val="00914976"/>
    <w:rsid w:val="009162D5"/>
    <w:rsid w:val="009163E0"/>
    <w:rsid w:val="00916A2D"/>
    <w:rsid w:val="009172B1"/>
    <w:rsid w:val="009172D6"/>
    <w:rsid w:val="00917C03"/>
    <w:rsid w:val="00917CBC"/>
    <w:rsid w:val="00920153"/>
    <w:rsid w:val="0092029B"/>
    <w:rsid w:val="009203E0"/>
    <w:rsid w:val="00921065"/>
    <w:rsid w:val="009214BD"/>
    <w:rsid w:val="009217C5"/>
    <w:rsid w:val="00921BD5"/>
    <w:rsid w:val="00921C63"/>
    <w:rsid w:val="00921CFE"/>
    <w:rsid w:val="009232BA"/>
    <w:rsid w:val="00923747"/>
    <w:rsid w:val="00923CC9"/>
    <w:rsid w:val="00923D70"/>
    <w:rsid w:val="009242D5"/>
    <w:rsid w:val="009245B1"/>
    <w:rsid w:val="0092468F"/>
    <w:rsid w:val="0092476A"/>
    <w:rsid w:val="00924B29"/>
    <w:rsid w:val="00924BB1"/>
    <w:rsid w:val="0092507A"/>
    <w:rsid w:val="00925AEB"/>
    <w:rsid w:val="00925BDD"/>
    <w:rsid w:val="00925FF2"/>
    <w:rsid w:val="00926020"/>
    <w:rsid w:val="00926355"/>
    <w:rsid w:val="0092640D"/>
    <w:rsid w:val="009264F5"/>
    <w:rsid w:val="0092669B"/>
    <w:rsid w:val="009269E8"/>
    <w:rsid w:val="00926B03"/>
    <w:rsid w:val="00926FF0"/>
    <w:rsid w:val="009279E5"/>
    <w:rsid w:val="00927D67"/>
    <w:rsid w:val="00930A19"/>
    <w:rsid w:val="009314E7"/>
    <w:rsid w:val="00931552"/>
    <w:rsid w:val="009315FD"/>
    <w:rsid w:val="009316F0"/>
    <w:rsid w:val="009317B8"/>
    <w:rsid w:val="009319BA"/>
    <w:rsid w:val="00931ACB"/>
    <w:rsid w:val="009320BA"/>
    <w:rsid w:val="00932269"/>
    <w:rsid w:val="0093239B"/>
    <w:rsid w:val="00932661"/>
    <w:rsid w:val="00932854"/>
    <w:rsid w:val="00932A3D"/>
    <w:rsid w:val="00932BE9"/>
    <w:rsid w:val="00932E18"/>
    <w:rsid w:val="00932EEC"/>
    <w:rsid w:val="0093315B"/>
    <w:rsid w:val="00933412"/>
    <w:rsid w:val="00933455"/>
    <w:rsid w:val="00934385"/>
    <w:rsid w:val="00934833"/>
    <w:rsid w:val="00935035"/>
    <w:rsid w:val="00936614"/>
    <w:rsid w:val="00936F82"/>
    <w:rsid w:val="00936FC7"/>
    <w:rsid w:val="009371A0"/>
    <w:rsid w:val="00937CE1"/>
    <w:rsid w:val="009407D8"/>
    <w:rsid w:val="009408BA"/>
    <w:rsid w:val="00940BF7"/>
    <w:rsid w:val="00941487"/>
    <w:rsid w:val="00941723"/>
    <w:rsid w:val="00941A93"/>
    <w:rsid w:val="00941F36"/>
    <w:rsid w:val="00942282"/>
    <w:rsid w:val="009422E0"/>
    <w:rsid w:val="0094252A"/>
    <w:rsid w:val="00942A7D"/>
    <w:rsid w:val="0094343C"/>
    <w:rsid w:val="00943724"/>
    <w:rsid w:val="00943B3D"/>
    <w:rsid w:val="00943BC1"/>
    <w:rsid w:val="009441E5"/>
    <w:rsid w:val="00944722"/>
    <w:rsid w:val="00944836"/>
    <w:rsid w:val="00944C2D"/>
    <w:rsid w:val="00945965"/>
    <w:rsid w:val="00945AF4"/>
    <w:rsid w:val="00946511"/>
    <w:rsid w:val="009467FF"/>
    <w:rsid w:val="009477FF"/>
    <w:rsid w:val="00947AB7"/>
    <w:rsid w:val="0095026A"/>
    <w:rsid w:val="009502D9"/>
    <w:rsid w:val="00950586"/>
    <w:rsid w:val="009506A7"/>
    <w:rsid w:val="009507DC"/>
    <w:rsid w:val="00950C71"/>
    <w:rsid w:val="00950E7F"/>
    <w:rsid w:val="00951300"/>
    <w:rsid w:val="009519BC"/>
    <w:rsid w:val="00951BCA"/>
    <w:rsid w:val="00951E49"/>
    <w:rsid w:val="00951ED0"/>
    <w:rsid w:val="0095232A"/>
    <w:rsid w:val="009524FD"/>
    <w:rsid w:val="00952A31"/>
    <w:rsid w:val="009534C8"/>
    <w:rsid w:val="00953703"/>
    <w:rsid w:val="00953F9B"/>
    <w:rsid w:val="009543D7"/>
    <w:rsid w:val="009545F4"/>
    <w:rsid w:val="00954AA3"/>
    <w:rsid w:val="00954ACD"/>
    <w:rsid w:val="00954B6E"/>
    <w:rsid w:val="009556D5"/>
    <w:rsid w:val="0095575B"/>
    <w:rsid w:val="0095577D"/>
    <w:rsid w:val="00955F45"/>
    <w:rsid w:val="0095610F"/>
    <w:rsid w:val="00956110"/>
    <w:rsid w:val="009568A6"/>
    <w:rsid w:val="009568CD"/>
    <w:rsid w:val="00956942"/>
    <w:rsid w:val="0095734D"/>
    <w:rsid w:val="00957619"/>
    <w:rsid w:val="00957733"/>
    <w:rsid w:val="00957C34"/>
    <w:rsid w:val="00957E02"/>
    <w:rsid w:val="0096023B"/>
    <w:rsid w:val="0096159C"/>
    <w:rsid w:val="0096165C"/>
    <w:rsid w:val="00961848"/>
    <w:rsid w:val="009618BA"/>
    <w:rsid w:val="009619C3"/>
    <w:rsid w:val="00961C49"/>
    <w:rsid w:val="00961DA4"/>
    <w:rsid w:val="00961F8B"/>
    <w:rsid w:val="00961FD1"/>
    <w:rsid w:val="00962726"/>
    <w:rsid w:val="009627F8"/>
    <w:rsid w:val="009636B6"/>
    <w:rsid w:val="0096382E"/>
    <w:rsid w:val="00963949"/>
    <w:rsid w:val="00964152"/>
    <w:rsid w:val="009642D9"/>
    <w:rsid w:val="00964A44"/>
    <w:rsid w:val="00964A58"/>
    <w:rsid w:val="00964C22"/>
    <w:rsid w:val="00965573"/>
    <w:rsid w:val="00965683"/>
    <w:rsid w:val="0096598D"/>
    <w:rsid w:val="00965B30"/>
    <w:rsid w:val="00965F31"/>
    <w:rsid w:val="0096637C"/>
    <w:rsid w:val="00966682"/>
    <w:rsid w:val="00966C74"/>
    <w:rsid w:val="00966EAA"/>
    <w:rsid w:val="009673F0"/>
    <w:rsid w:val="00967A35"/>
    <w:rsid w:val="00967B92"/>
    <w:rsid w:val="00967FC7"/>
    <w:rsid w:val="0097080B"/>
    <w:rsid w:val="00971099"/>
    <w:rsid w:val="0097159B"/>
    <w:rsid w:val="00972784"/>
    <w:rsid w:val="00972F24"/>
    <w:rsid w:val="00973427"/>
    <w:rsid w:val="00973CA8"/>
    <w:rsid w:val="00973F5C"/>
    <w:rsid w:val="0097410E"/>
    <w:rsid w:val="00974283"/>
    <w:rsid w:val="009742CD"/>
    <w:rsid w:val="00974411"/>
    <w:rsid w:val="009746DC"/>
    <w:rsid w:val="00975099"/>
    <w:rsid w:val="009752E4"/>
    <w:rsid w:val="0097683B"/>
    <w:rsid w:val="0097698C"/>
    <w:rsid w:val="0097705F"/>
    <w:rsid w:val="00977C50"/>
    <w:rsid w:val="00977D1C"/>
    <w:rsid w:val="00977E9B"/>
    <w:rsid w:val="00980125"/>
    <w:rsid w:val="009807C3"/>
    <w:rsid w:val="0098095D"/>
    <w:rsid w:val="00980BE7"/>
    <w:rsid w:val="00980BF1"/>
    <w:rsid w:val="009810FB"/>
    <w:rsid w:val="00981353"/>
    <w:rsid w:val="009814AB"/>
    <w:rsid w:val="00981570"/>
    <w:rsid w:val="00981C45"/>
    <w:rsid w:val="00982B32"/>
    <w:rsid w:val="00982BAF"/>
    <w:rsid w:val="00982C6C"/>
    <w:rsid w:val="009831E9"/>
    <w:rsid w:val="009835F9"/>
    <w:rsid w:val="009838F4"/>
    <w:rsid w:val="00983BDE"/>
    <w:rsid w:val="00983E34"/>
    <w:rsid w:val="00984113"/>
    <w:rsid w:val="009841E3"/>
    <w:rsid w:val="00985CD3"/>
    <w:rsid w:val="00985D6F"/>
    <w:rsid w:val="00985D7B"/>
    <w:rsid w:val="00986304"/>
    <w:rsid w:val="0098732F"/>
    <w:rsid w:val="00987796"/>
    <w:rsid w:val="00987992"/>
    <w:rsid w:val="00987A7C"/>
    <w:rsid w:val="009903B9"/>
    <w:rsid w:val="00990BB6"/>
    <w:rsid w:val="00990C03"/>
    <w:rsid w:val="00990F75"/>
    <w:rsid w:val="0099154D"/>
    <w:rsid w:val="00991701"/>
    <w:rsid w:val="00991FCA"/>
    <w:rsid w:val="00992147"/>
    <w:rsid w:val="009921A9"/>
    <w:rsid w:val="0099273F"/>
    <w:rsid w:val="00992B9B"/>
    <w:rsid w:val="009933B4"/>
    <w:rsid w:val="0099454E"/>
    <w:rsid w:val="009946F6"/>
    <w:rsid w:val="0099492E"/>
    <w:rsid w:val="00994ECA"/>
    <w:rsid w:val="00995A5E"/>
    <w:rsid w:val="00995DB5"/>
    <w:rsid w:val="00995DC9"/>
    <w:rsid w:val="00995F22"/>
    <w:rsid w:val="009963F6"/>
    <w:rsid w:val="0099670E"/>
    <w:rsid w:val="009969E3"/>
    <w:rsid w:val="00997105"/>
    <w:rsid w:val="009A0486"/>
    <w:rsid w:val="009A0C1B"/>
    <w:rsid w:val="009A0DFF"/>
    <w:rsid w:val="009A0EBA"/>
    <w:rsid w:val="009A1089"/>
    <w:rsid w:val="009A142E"/>
    <w:rsid w:val="009A15DD"/>
    <w:rsid w:val="009A1706"/>
    <w:rsid w:val="009A17AF"/>
    <w:rsid w:val="009A1A8D"/>
    <w:rsid w:val="009A217B"/>
    <w:rsid w:val="009A23EB"/>
    <w:rsid w:val="009A2442"/>
    <w:rsid w:val="009A25EE"/>
    <w:rsid w:val="009A2C82"/>
    <w:rsid w:val="009A305A"/>
    <w:rsid w:val="009A345A"/>
    <w:rsid w:val="009A3A1E"/>
    <w:rsid w:val="009A42C7"/>
    <w:rsid w:val="009A4520"/>
    <w:rsid w:val="009A46AF"/>
    <w:rsid w:val="009A47C2"/>
    <w:rsid w:val="009A4B9A"/>
    <w:rsid w:val="009A53AD"/>
    <w:rsid w:val="009A6038"/>
    <w:rsid w:val="009A6042"/>
    <w:rsid w:val="009A6144"/>
    <w:rsid w:val="009A65A4"/>
    <w:rsid w:val="009A66C9"/>
    <w:rsid w:val="009A67ED"/>
    <w:rsid w:val="009A6CCD"/>
    <w:rsid w:val="009A70DF"/>
    <w:rsid w:val="009A7244"/>
    <w:rsid w:val="009A7295"/>
    <w:rsid w:val="009A729A"/>
    <w:rsid w:val="009A75D8"/>
    <w:rsid w:val="009A7696"/>
    <w:rsid w:val="009A78DF"/>
    <w:rsid w:val="009A7E05"/>
    <w:rsid w:val="009A7E16"/>
    <w:rsid w:val="009B0049"/>
    <w:rsid w:val="009B021D"/>
    <w:rsid w:val="009B031B"/>
    <w:rsid w:val="009B03D6"/>
    <w:rsid w:val="009B0AF6"/>
    <w:rsid w:val="009B0BE7"/>
    <w:rsid w:val="009B0EBA"/>
    <w:rsid w:val="009B1671"/>
    <w:rsid w:val="009B1B2D"/>
    <w:rsid w:val="009B2118"/>
    <w:rsid w:val="009B234A"/>
    <w:rsid w:val="009B283B"/>
    <w:rsid w:val="009B2B1B"/>
    <w:rsid w:val="009B3652"/>
    <w:rsid w:val="009B3D09"/>
    <w:rsid w:val="009B4081"/>
    <w:rsid w:val="009B4159"/>
    <w:rsid w:val="009B42A2"/>
    <w:rsid w:val="009B46C0"/>
    <w:rsid w:val="009B477A"/>
    <w:rsid w:val="009B4C0E"/>
    <w:rsid w:val="009B4D60"/>
    <w:rsid w:val="009B52FC"/>
    <w:rsid w:val="009B5492"/>
    <w:rsid w:val="009B59D5"/>
    <w:rsid w:val="009B5BBC"/>
    <w:rsid w:val="009B65DD"/>
    <w:rsid w:val="009B6864"/>
    <w:rsid w:val="009B686C"/>
    <w:rsid w:val="009B6A0F"/>
    <w:rsid w:val="009B6DE2"/>
    <w:rsid w:val="009B755B"/>
    <w:rsid w:val="009B774A"/>
    <w:rsid w:val="009B790D"/>
    <w:rsid w:val="009B7D2C"/>
    <w:rsid w:val="009C05FD"/>
    <w:rsid w:val="009C08CD"/>
    <w:rsid w:val="009C0A16"/>
    <w:rsid w:val="009C0CF2"/>
    <w:rsid w:val="009C14A8"/>
    <w:rsid w:val="009C1512"/>
    <w:rsid w:val="009C1C50"/>
    <w:rsid w:val="009C1ED3"/>
    <w:rsid w:val="009C205B"/>
    <w:rsid w:val="009C20F0"/>
    <w:rsid w:val="009C2685"/>
    <w:rsid w:val="009C2EDB"/>
    <w:rsid w:val="009C34A0"/>
    <w:rsid w:val="009C36C4"/>
    <w:rsid w:val="009C3B25"/>
    <w:rsid w:val="009C414B"/>
    <w:rsid w:val="009C431D"/>
    <w:rsid w:val="009C433C"/>
    <w:rsid w:val="009C438C"/>
    <w:rsid w:val="009C44CD"/>
    <w:rsid w:val="009C47F4"/>
    <w:rsid w:val="009C4B6D"/>
    <w:rsid w:val="009C5079"/>
    <w:rsid w:val="009C51E9"/>
    <w:rsid w:val="009C5362"/>
    <w:rsid w:val="009C58A5"/>
    <w:rsid w:val="009C5B5C"/>
    <w:rsid w:val="009C5DCF"/>
    <w:rsid w:val="009C60D3"/>
    <w:rsid w:val="009C64D2"/>
    <w:rsid w:val="009C6624"/>
    <w:rsid w:val="009C715F"/>
    <w:rsid w:val="009C7A66"/>
    <w:rsid w:val="009C7E12"/>
    <w:rsid w:val="009D058E"/>
    <w:rsid w:val="009D0786"/>
    <w:rsid w:val="009D0842"/>
    <w:rsid w:val="009D0B84"/>
    <w:rsid w:val="009D0DD4"/>
    <w:rsid w:val="009D121C"/>
    <w:rsid w:val="009D1435"/>
    <w:rsid w:val="009D1C8E"/>
    <w:rsid w:val="009D1FCE"/>
    <w:rsid w:val="009D2214"/>
    <w:rsid w:val="009D2586"/>
    <w:rsid w:val="009D2ACA"/>
    <w:rsid w:val="009D3566"/>
    <w:rsid w:val="009D3E59"/>
    <w:rsid w:val="009D4285"/>
    <w:rsid w:val="009D4EFD"/>
    <w:rsid w:val="009D4F6A"/>
    <w:rsid w:val="009D5007"/>
    <w:rsid w:val="009D51C3"/>
    <w:rsid w:val="009D54DD"/>
    <w:rsid w:val="009D55D5"/>
    <w:rsid w:val="009D5CEE"/>
    <w:rsid w:val="009D6C14"/>
    <w:rsid w:val="009D725C"/>
    <w:rsid w:val="009D7B49"/>
    <w:rsid w:val="009D7BC0"/>
    <w:rsid w:val="009D7CAD"/>
    <w:rsid w:val="009D7D0E"/>
    <w:rsid w:val="009D7F65"/>
    <w:rsid w:val="009E0216"/>
    <w:rsid w:val="009E02F3"/>
    <w:rsid w:val="009E041D"/>
    <w:rsid w:val="009E05FD"/>
    <w:rsid w:val="009E12EC"/>
    <w:rsid w:val="009E220A"/>
    <w:rsid w:val="009E2645"/>
    <w:rsid w:val="009E27B4"/>
    <w:rsid w:val="009E2823"/>
    <w:rsid w:val="009E28DB"/>
    <w:rsid w:val="009E2C05"/>
    <w:rsid w:val="009E362E"/>
    <w:rsid w:val="009E3B55"/>
    <w:rsid w:val="009E3DFB"/>
    <w:rsid w:val="009E4232"/>
    <w:rsid w:val="009E4469"/>
    <w:rsid w:val="009E5168"/>
    <w:rsid w:val="009E5396"/>
    <w:rsid w:val="009E54C8"/>
    <w:rsid w:val="009E57C5"/>
    <w:rsid w:val="009E5AE1"/>
    <w:rsid w:val="009E6833"/>
    <w:rsid w:val="009E6F3A"/>
    <w:rsid w:val="009E7574"/>
    <w:rsid w:val="009E774F"/>
    <w:rsid w:val="009E7866"/>
    <w:rsid w:val="009E7932"/>
    <w:rsid w:val="009E79B0"/>
    <w:rsid w:val="009E7A1F"/>
    <w:rsid w:val="009E7A5B"/>
    <w:rsid w:val="009E7C1B"/>
    <w:rsid w:val="009E7CF5"/>
    <w:rsid w:val="009F02BE"/>
    <w:rsid w:val="009F079B"/>
    <w:rsid w:val="009F0CCB"/>
    <w:rsid w:val="009F1081"/>
    <w:rsid w:val="009F1AF6"/>
    <w:rsid w:val="009F20E9"/>
    <w:rsid w:val="009F21E0"/>
    <w:rsid w:val="009F24D3"/>
    <w:rsid w:val="009F2AA0"/>
    <w:rsid w:val="009F3641"/>
    <w:rsid w:val="009F364C"/>
    <w:rsid w:val="009F36A0"/>
    <w:rsid w:val="009F3743"/>
    <w:rsid w:val="009F37C1"/>
    <w:rsid w:val="009F3A54"/>
    <w:rsid w:val="009F3FF7"/>
    <w:rsid w:val="009F410D"/>
    <w:rsid w:val="009F4436"/>
    <w:rsid w:val="009F46CA"/>
    <w:rsid w:val="009F5573"/>
    <w:rsid w:val="009F571B"/>
    <w:rsid w:val="009F5B92"/>
    <w:rsid w:val="009F5CA9"/>
    <w:rsid w:val="009F5E4B"/>
    <w:rsid w:val="009F5EA0"/>
    <w:rsid w:val="009F66ED"/>
    <w:rsid w:val="009F7A93"/>
    <w:rsid w:val="009F7B37"/>
    <w:rsid w:val="00A00BEE"/>
    <w:rsid w:val="00A0126C"/>
    <w:rsid w:val="00A014D2"/>
    <w:rsid w:val="00A014E7"/>
    <w:rsid w:val="00A01647"/>
    <w:rsid w:val="00A0176C"/>
    <w:rsid w:val="00A029A8"/>
    <w:rsid w:val="00A02CFD"/>
    <w:rsid w:val="00A030AF"/>
    <w:rsid w:val="00A03378"/>
    <w:rsid w:val="00A03421"/>
    <w:rsid w:val="00A0384D"/>
    <w:rsid w:val="00A03D7A"/>
    <w:rsid w:val="00A05F22"/>
    <w:rsid w:val="00A070D7"/>
    <w:rsid w:val="00A076E7"/>
    <w:rsid w:val="00A10766"/>
    <w:rsid w:val="00A11707"/>
    <w:rsid w:val="00A12349"/>
    <w:rsid w:val="00A123F3"/>
    <w:rsid w:val="00A12DF3"/>
    <w:rsid w:val="00A1301A"/>
    <w:rsid w:val="00A1358B"/>
    <w:rsid w:val="00A135D1"/>
    <w:rsid w:val="00A13A79"/>
    <w:rsid w:val="00A14A0C"/>
    <w:rsid w:val="00A14D40"/>
    <w:rsid w:val="00A14E94"/>
    <w:rsid w:val="00A152D2"/>
    <w:rsid w:val="00A15764"/>
    <w:rsid w:val="00A15783"/>
    <w:rsid w:val="00A15B12"/>
    <w:rsid w:val="00A15C5C"/>
    <w:rsid w:val="00A163FE"/>
    <w:rsid w:val="00A16BB5"/>
    <w:rsid w:val="00A17448"/>
    <w:rsid w:val="00A177F3"/>
    <w:rsid w:val="00A17AEE"/>
    <w:rsid w:val="00A17B64"/>
    <w:rsid w:val="00A201AC"/>
    <w:rsid w:val="00A20453"/>
    <w:rsid w:val="00A2113D"/>
    <w:rsid w:val="00A21424"/>
    <w:rsid w:val="00A21A2D"/>
    <w:rsid w:val="00A21B6A"/>
    <w:rsid w:val="00A22051"/>
    <w:rsid w:val="00A220E8"/>
    <w:rsid w:val="00A2233C"/>
    <w:rsid w:val="00A22392"/>
    <w:rsid w:val="00A225EF"/>
    <w:rsid w:val="00A230FF"/>
    <w:rsid w:val="00A242F6"/>
    <w:rsid w:val="00A2446A"/>
    <w:rsid w:val="00A24912"/>
    <w:rsid w:val="00A250F6"/>
    <w:rsid w:val="00A25160"/>
    <w:rsid w:val="00A25E44"/>
    <w:rsid w:val="00A25E7E"/>
    <w:rsid w:val="00A26101"/>
    <w:rsid w:val="00A263E1"/>
    <w:rsid w:val="00A2681A"/>
    <w:rsid w:val="00A26BE0"/>
    <w:rsid w:val="00A27202"/>
    <w:rsid w:val="00A2729B"/>
    <w:rsid w:val="00A27369"/>
    <w:rsid w:val="00A27C10"/>
    <w:rsid w:val="00A27C5A"/>
    <w:rsid w:val="00A30145"/>
    <w:rsid w:val="00A306C3"/>
    <w:rsid w:val="00A3090F"/>
    <w:rsid w:val="00A30C4C"/>
    <w:rsid w:val="00A3102C"/>
    <w:rsid w:val="00A315E4"/>
    <w:rsid w:val="00A3196F"/>
    <w:rsid w:val="00A31F68"/>
    <w:rsid w:val="00A32606"/>
    <w:rsid w:val="00A32DE1"/>
    <w:rsid w:val="00A33253"/>
    <w:rsid w:val="00A3326F"/>
    <w:rsid w:val="00A332E7"/>
    <w:rsid w:val="00A333D5"/>
    <w:rsid w:val="00A33E2B"/>
    <w:rsid w:val="00A3410F"/>
    <w:rsid w:val="00A342F6"/>
    <w:rsid w:val="00A34A60"/>
    <w:rsid w:val="00A34BFE"/>
    <w:rsid w:val="00A34D15"/>
    <w:rsid w:val="00A34F60"/>
    <w:rsid w:val="00A3506F"/>
    <w:rsid w:val="00A355C1"/>
    <w:rsid w:val="00A35769"/>
    <w:rsid w:val="00A35B50"/>
    <w:rsid w:val="00A35EF4"/>
    <w:rsid w:val="00A36DBB"/>
    <w:rsid w:val="00A374C7"/>
    <w:rsid w:val="00A37622"/>
    <w:rsid w:val="00A377CD"/>
    <w:rsid w:val="00A3781C"/>
    <w:rsid w:val="00A37929"/>
    <w:rsid w:val="00A379BD"/>
    <w:rsid w:val="00A379DA"/>
    <w:rsid w:val="00A37AFE"/>
    <w:rsid w:val="00A37DD5"/>
    <w:rsid w:val="00A4035E"/>
    <w:rsid w:val="00A406FB"/>
    <w:rsid w:val="00A411A8"/>
    <w:rsid w:val="00A412B8"/>
    <w:rsid w:val="00A41AB9"/>
    <w:rsid w:val="00A41B2F"/>
    <w:rsid w:val="00A41C27"/>
    <w:rsid w:val="00A41DCA"/>
    <w:rsid w:val="00A42055"/>
    <w:rsid w:val="00A42D88"/>
    <w:rsid w:val="00A43B43"/>
    <w:rsid w:val="00A43CDC"/>
    <w:rsid w:val="00A44236"/>
    <w:rsid w:val="00A445A9"/>
    <w:rsid w:val="00A448E7"/>
    <w:rsid w:val="00A449E4"/>
    <w:rsid w:val="00A450E6"/>
    <w:rsid w:val="00A4511C"/>
    <w:rsid w:val="00A45854"/>
    <w:rsid w:val="00A458FE"/>
    <w:rsid w:val="00A45A28"/>
    <w:rsid w:val="00A46372"/>
    <w:rsid w:val="00A46574"/>
    <w:rsid w:val="00A467A2"/>
    <w:rsid w:val="00A4686E"/>
    <w:rsid w:val="00A4715D"/>
    <w:rsid w:val="00A5001D"/>
    <w:rsid w:val="00A503EF"/>
    <w:rsid w:val="00A5042C"/>
    <w:rsid w:val="00A50491"/>
    <w:rsid w:val="00A5060B"/>
    <w:rsid w:val="00A50624"/>
    <w:rsid w:val="00A50D92"/>
    <w:rsid w:val="00A50EBC"/>
    <w:rsid w:val="00A5162B"/>
    <w:rsid w:val="00A5168B"/>
    <w:rsid w:val="00A51F21"/>
    <w:rsid w:val="00A52472"/>
    <w:rsid w:val="00A5384C"/>
    <w:rsid w:val="00A53AEA"/>
    <w:rsid w:val="00A54044"/>
    <w:rsid w:val="00A544CD"/>
    <w:rsid w:val="00A54984"/>
    <w:rsid w:val="00A55848"/>
    <w:rsid w:val="00A569FA"/>
    <w:rsid w:val="00A56A8A"/>
    <w:rsid w:val="00A56B0E"/>
    <w:rsid w:val="00A573F8"/>
    <w:rsid w:val="00A575E8"/>
    <w:rsid w:val="00A57A59"/>
    <w:rsid w:val="00A6007C"/>
    <w:rsid w:val="00A6014E"/>
    <w:rsid w:val="00A60BF7"/>
    <w:rsid w:val="00A615C6"/>
    <w:rsid w:val="00A618A7"/>
    <w:rsid w:val="00A61917"/>
    <w:rsid w:val="00A62244"/>
    <w:rsid w:val="00A62428"/>
    <w:rsid w:val="00A6251F"/>
    <w:rsid w:val="00A6273E"/>
    <w:rsid w:val="00A62BA0"/>
    <w:rsid w:val="00A63086"/>
    <w:rsid w:val="00A63BAA"/>
    <w:rsid w:val="00A643E4"/>
    <w:rsid w:val="00A645FD"/>
    <w:rsid w:val="00A64847"/>
    <w:rsid w:val="00A6532A"/>
    <w:rsid w:val="00A65409"/>
    <w:rsid w:val="00A65596"/>
    <w:rsid w:val="00A6583C"/>
    <w:rsid w:val="00A65F1D"/>
    <w:rsid w:val="00A660D8"/>
    <w:rsid w:val="00A66331"/>
    <w:rsid w:val="00A6637D"/>
    <w:rsid w:val="00A664FA"/>
    <w:rsid w:val="00A66E92"/>
    <w:rsid w:val="00A67175"/>
    <w:rsid w:val="00A6763D"/>
    <w:rsid w:val="00A677A4"/>
    <w:rsid w:val="00A67C39"/>
    <w:rsid w:val="00A67D03"/>
    <w:rsid w:val="00A67D30"/>
    <w:rsid w:val="00A700D4"/>
    <w:rsid w:val="00A701E0"/>
    <w:rsid w:val="00A706D3"/>
    <w:rsid w:val="00A70CF5"/>
    <w:rsid w:val="00A71073"/>
    <w:rsid w:val="00A71110"/>
    <w:rsid w:val="00A71879"/>
    <w:rsid w:val="00A71E02"/>
    <w:rsid w:val="00A727FC"/>
    <w:rsid w:val="00A72AB8"/>
    <w:rsid w:val="00A72FED"/>
    <w:rsid w:val="00A731BE"/>
    <w:rsid w:val="00A73C0D"/>
    <w:rsid w:val="00A74D34"/>
    <w:rsid w:val="00A75194"/>
    <w:rsid w:val="00A75CC0"/>
    <w:rsid w:val="00A75E1F"/>
    <w:rsid w:val="00A75EFA"/>
    <w:rsid w:val="00A76754"/>
    <w:rsid w:val="00A76D7F"/>
    <w:rsid w:val="00A7704C"/>
    <w:rsid w:val="00A77071"/>
    <w:rsid w:val="00A77579"/>
    <w:rsid w:val="00A77A82"/>
    <w:rsid w:val="00A80218"/>
    <w:rsid w:val="00A8064A"/>
    <w:rsid w:val="00A806E1"/>
    <w:rsid w:val="00A80B77"/>
    <w:rsid w:val="00A8116C"/>
    <w:rsid w:val="00A816B0"/>
    <w:rsid w:val="00A816C6"/>
    <w:rsid w:val="00A81707"/>
    <w:rsid w:val="00A82519"/>
    <w:rsid w:val="00A82951"/>
    <w:rsid w:val="00A83148"/>
    <w:rsid w:val="00A8315D"/>
    <w:rsid w:val="00A83189"/>
    <w:rsid w:val="00A83216"/>
    <w:rsid w:val="00A8336C"/>
    <w:rsid w:val="00A8370E"/>
    <w:rsid w:val="00A837C8"/>
    <w:rsid w:val="00A83B2C"/>
    <w:rsid w:val="00A843E2"/>
    <w:rsid w:val="00A8453C"/>
    <w:rsid w:val="00A849BC"/>
    <w:rsid w:val="00A85065"/>
    <w:rsid w:val="00A854C8"/>
    <w:rsid w:val="00A85DD1"/>
    <w:rsid w:val="00A86AE9"/>
    <w:rsid w:val="00A86C5A"/>
    <w:rsid w:val="00A86D23"/>
    <w:rsid w:val="00A86E78"/>
    <w:rsid w:val="00A87312"/>
    <w:rsid w:val="00A87EC3"/>
    <w:rsid w:val="00A909A4"/>
    <w:rsid w:val="00A91307"/>
    <w:rsid w:val="00A913E0"/>
    <w:rsid w:val="00A91898"/>
    <w:rsid w:val="00A9195F"/>
    <w:rsid w:val="00A91BE6"/>
    <w:rsid w:val="00A921B3"/>
    <w:rsid w:val="00A9249C"/>
    <w:rsid w:val="00A926AB"/>
    <w:rsid w:val="00A92A09"/>
    <w:rsid w:val="00A92B9A"/>
    <w:rsid w:val="00A92E73"/>
    <w:rsid w:val="00A92E9A"/>
    <w:rsid w:val="00A93250"/>
    <w:rsid w:val="00A9332D"/>
    <w:rsid w:val="00A93BD0"/>
    <w:rsid w:val="00A93E90"/>
    <w:rsid w:val="00A94847"/>
    <w:rsid w:val="00A953F7"/>
    <w:rsid w:val="00A959D1"/>
    <w:rsid w:val="00A95BD5"/>
    <w:rsid w:val="00A95BFD"/>
    <w:rsid w:val="00A9655B"/>
    <w:rsid w:val="00A96884"/>
    <w:rsid w:val="00A9740D"/>
    <w:rsid w:val="00A97755"/>
    <w:rsid w:val="00A97B92"/>
    <w:rsid w:val="00AA02EB"/>
    <w:rsid w:val="00AA0AD9"/>
    <w:rsid w:val="00AA0B90"/>
    <w:rsid w:val="00AA0C4D"/>
    <w:rsid w:val="00AA1004"/>
    <w:rsid w:val="00AA171C"/>
    <w:rsid w:val="00AA18CE"/>
    <w:rsid w:val="00AA1BE5"/>
    <w:rsid w:val="00AA1D58"/>
    <w:rsid w:val="00AA23E6"/>
    <w:rsid w:val="00AA2C13"/>
    <w:rsid w:val="00AA2E18"/>
    <w:rsid w:val="00AA2F57"/>
    <w:rsid w:val="00AA2FE1"/>
    <w:rsid w:val="00AA39C3"/>
    <w:rsid w:val="00AA3DCD"/>
    <w:rsid w:val="00AA3F03"/>
    <w:rsid w:val="00AA40B5"/>
    <w:rsid w:val="00AA43E1"/>
    <w:rsid w:val="00AA6480"/>
    <w:rsid w:val="00AA6778"/>
    <w:rsid w:val="00AA67BF"/>
    <w:rsid w:val="00AA6ABF"/>
    <w:rsid w:val="00AA73A6"/>
    <w:rsid w:val="00AA73F1"/>
    <w:rsid w:val="00AA76B9"/>
    <w:rsid w:val="00AA77FA"/>
    <w:rsid w:val="00AA7C62"/>
    <w:rsid w:val="00AA7C8D"/>
    <w:rsid w:val="00AB023F"/>
    <w:rsid w:val="00AB03A3"/>
    <w:rsid w:val="00AB0773"/>
    <w:rsid w:val="00AB07F8"/>
    <w:rsid w:val="00AB096D"/>
    <w:rsid w:val="00AB0CB0"/>
    <w:rsid w:val="00AB0DE5"/>
    <w:rsid w:val="00AB10FF"/>
    <w:rsid w:val="00AB1430"/>
    <w:rsid w:val="00AB1619"/>
    <w:rsid w:val="00AB1847"/>
    <w:rsid w:val="00AB1F99"/>
    <w:rsid w:val="00AB2F78"/>
    <w:rsid w:val="00AB30A4"/>
    <w:rsid w:val="00AB32D4"/>
    <w:rsid w:val="00AB34C6"/>
    <w:rsid w:val="00AB3597"/>
    <w:rsid w:val="00AB37CB"/>
    <w:rsid w:val="00AB3F4A"/>
    <w:rsid w:val="00AB40EC"/>
    <w:rsid w:val="00AB487F"/>
    <w:rsid w:val="00AB497B"/>
    <w:rsid w:val="00AB5071"/>
    <w:rsid w:val="00AB51D9"/>
    <w:rsid w:val="00AB5341"/>
    <w:rsid w:val="00AB568A"/>
    <w:rsid w:val="00AB59A8"/>
    <w:rsid w:val="00AB5BD0"/>
    <w:rsid w:val="00AB5E55"/>
    <w:rsid w:val="00AB657D"/>
    <w:rsid w:val="00AB66A5"/>
    <w:rsid w:val="00AB772F"/>
    <w:rsid w:val="00AB7852"/>
    <w:rsid w:val="00AB7911"/>
    <w:rsid w:val="00AC03C5"/>
    <w:rsid w:val="00AC09C8"/>
    <w:rsid w:val="00AC0FA4"/>
    <w:rsid w:val="00AC0FA5"/>
    <w:rsid w:val="00AC1C85"/>
    <w:rsid w:val="00AC1CC3"/>
    <w:rsid w:val="00AC20DA"/>
    <w:rsid w:val="00AC22ED"/>
    <w:rsid w:val="00AC25D9"/>
    <w:rsid w:val="00AC29A2"/>
    <w:rsid w:val="00AC2AF4"/>
    <w:rsid w:val="00AC2E0E"/>
    <w:rsid w:val="00AC2E5D"/>
    <w:rsid w:val="00AC305C"/>
    <w:rsid w:val="00AC3449"/>
    <w:rsid w:val="00AC348E"/>
    <w:rsid w:val="00AC35F5"/>
    <w:rsid w:val="00AC3C90"/>
    <w:rsid w:val="00AC41BA"/>
    <w:rsid w:val="00AC4377"/>
    <w:rsid w:val="00AC5155"/>
    <w:rsid w:val="00AC550C"/>
    <w:rsid w:val="00AC55C7"/>
    <w:rsid w:val="00AC6297"/>
    <w:rsid w:val="00AC6D7C"/>
    <w:rsid w:val="00AC6FDD"/>
    <w:rsid w:val="00AC7404"/>
    <w:rsid w:val="00AC77EC"/>
    <w:rsid w:val="00AC7A99"/>
    <w:rsid w:val="00AC7C80"/>
    <w:rsid w:val="00AC7F26"/>
    <w:rsid w:val="00AD045C"/>
    <w:rsid w:val="00AD0705"/>
    <w:rsid w:val="00AD08C1"/>
    <w:rsid w:val="00AD0B0D"/>
    <w:rsid w:val="00AD0E49"/>
    <w:rsid w:val="00AD1246"/>
    <w:rsid w:val="00AD188C"/>
    <w:rsid w:val="00AD2663"/>
    <w:rsid w:val="00AD2F5D"/>
    <w:rsid w:val="00AD3B32"/>
    <w:rsid w:val="00AD3B76"/>
    <w:rsid w:val="00AD3F93"/>
    <w:rsid w:val="00AD3FDA"/>
    <w:rsid w:val="00AD41E5"/>
    <w:rsid w:val="00AD462B"/>
    <w:rsid w:val="00AD4889"/>
    <w:rsid w:val="00AD5A5C"/>
    <w:rsid w:val="00AD5C24"/>
    <w:rsid w:val="00AD5C6F"/>
    <w:rsid w:val="00AD6134"/>
    <w:rsid w:val="00AD705F"/>
    <w:rsid w:val="00AD70BB"/>
    <w:rsid w:val="00AD71D8"/>
    <w:rsid w:val="00AD78FB"/>
    <w:rsid w:val="00AD7C1C"/>
    <w:rsid w:val="00AE056E"/>
    <w:rsid w:val="00AE0CC4"/>
    <w:rsid w:val="00AE1664"/>
    <w:rsid w:val="00AE201A"/>
    <w:rsid w:val="00AE2A03"/>
    <w:rsid w:val="00AE3877"/>
    <w:rsid w:val="00AE3BDD"/>
    <w:rsid w:val="00AE3D48"/>
    <w:rsid w:val="00AE4237"/>
    <w:rsid w:val="00AE49C3"/>
    <w:rsid w:val="00AE4D64"/>
    <w:rsid w:val="00AE4F27"/>
    <w:rsid w:val="00AE5D91"/>
    <w:rsid w:val="00AE5E4E"/>
    <w:rsid w:val="00AE670C"/>
    <w:rsid w:val="00AE6E0C"/>
    <w:rsid w:val="00AE73E6"/>
    <w:rsid w:val="00AF067D"/>
    <w:rsid w:val="00AF075D"/>
    <w:rsid w:val="00AF0DD3"/>
    <w:rsid w:val="00AF1654"/>
    <w:rsid w:val="00AF1D62"/>
    <w:rsid w:val="00AF1D97"/>
    <w:rsid w:val="00AF2099"/>
    <w:rsid w:val="00AF266E"/>
    <w:rsid w:val="00AF2D06"/>
    <w:rsid w:val="00AF311C"/>
    <w:rsid w:val="00AF3B71"/>
    <w:rsid w:val="00AF3E1A"/>
    <w:rsid w:val="00AF484F"/>
    <w:rsid w:val="00AF497D"/>
    <w:rsid w:val="00AF4C4E"/>
    <w:rsid w:val="00AF4D7D"/>
    <w:rsid w:val="00AF50B6"/>
    <w:rsid w:val="00AF5632"/>
    <w:rsid w:val="00AF57B1"/>
    <w:rsid w:val="00AF5816"/>
    <w:rsid w:val="00AF5DA1"/>
    <w:rsid w:val="00AF6148"/>
    <w:rsid w:val="00AF649E"/>
    <w:rsid w:val="00AF6C31"/>
    <w:rsid w:val="00AF7724"/>
    <w:rsid w:val="00AF7A35"/>
    <w:rsid w:val="00B000C1"/>
    <w:rsid w:val="00B00461"/>
    <w:rsid w:val="00B006D3"/>
    <w:rsid w:val="00B00F6A"/>
    <w:rsid w:val="00B01084"/>
    <w:rsid w:val="00B01105"/>
    <w:rsid w:val="00B018A5"/>
    <w:rsid w:val="00B01ADF"/>
    <w:rsid w:val="00B028DE"/>
    <w:rsid w:val="00B02B9B"/>
    <w:rsid w:val="00B02C5E"/>
    <w:rsid w:val="00B02DF6"/>
    <w:rsid w:val="00B03722"/>
    <w:rsid w:val="00B03949"/>
    <w:rsid w:val="00B04223"/>
    <w:rsid w:val="00B0432B"/>
    <w:rsid w:val="00B0436C"/>
    <w:rsid w:val="00B048BC"/>
    <w:rsid w:val="00B04AC2"/>
    <w:rsid w:val="00B04BAB"/>
    <w:rsid w:val="00B04DAB"/>
    <w:rsid w:val="00B05616"/>
    <w:rsid w:val="00B06161"/>
    <w:rsid w:val="00B06301"/>
    <w:rsid w:val="00B06BFC"/>
    <w:rsid w:val="00B07E9B"/>
    <w:rsid w:val="00B1032F"/>
    <w:rsid w:val="00B11570"/>
    <w:rsid w:val="00B115DD"/>
    <w:rsid w:val="00B11923"/>
    <w:rsid w:val="00B11C55"/>
    <w:rsid w:val="00B121DD"/>
    <w:rsid w:val="00B1243F"/>
    <w:rsid w:val="00B12D40"/>
    <w:rsid w:val="00B13113"/>
    <w:rsid w:val="00B1336E"/>
    <w:rsid w:val="00B133F9"/>
    <w:rsid w:val="00B13518"/>
    <w:rsid w:val="00B13611"/>
    <w:rsid w:val="00B1382E"/>
    <w:rsid w:val="00B138B9"/>
    <w:rsid w:val="00B138DE"/>
    <w:rsid w:val="00B13DD3"/>
    <w:rsid w:val="00B140B9"/>
    <w:rsid w:val="00B14E67"/>
    <w:rsid w:val="00B1521D"/>
    <w:rsid w:val="00B15300"/>
    <w:rsid w:val="00B15954"/>
    <w:rsid w:val="00B15D80"/>
    <w:rsid w:val="00B161AE"/>
    <w:rsid w:val="00B166B8"/>
    <w:rsid w:val="00B16A6A"/>
    <w:rsid w:val="00B16F5C"/>
    <w:rsid w:val="00B1734C"/>
    <w:rsid w:val="00B1762C"/>
    <w:rsid w:val="00B17BE4"/>
    <w:rsid w:val="00B17D92"/>
    <w:rsid w:val="00B17F41"/>
    <w:rsid w:val="00B20A47"/>
    <w:rsid w:val="00B2148B"/>
    <w:rsid w:val="00B216DB"/>
    <w:rsid w:val="00B21EF7"/>
    <w:rsid w:val="00B22112"/>
    <w:rsid w:val="00B222BA"/>
    <w:rsid w:val="00B226F4"/>
    <w:rsid w:val="00B228B9"/>
    <w:rsid w:val="00B229C1"/>
    <w:rsid w:val="00B22A75"/>
    <w:rsid w:val="00B22B75"/>
    <w:rsid w:val="00B2315B"/>
    <w:rsid w:val="00B23643"/>
    <w:rsid w:val="00B23C1B"/>
    <w:rsid w:val="00B23FC9"/>
    <w:rsid w:val="00B241B9"/>
    <w:rsid w:val="00B24828"/>
    <w:rsid w:val="00B249D3"/>
    <w:rsid w:val="00B24AF4"/>
    <w:rsid w:val="00B2557D"/>
    <w:rsid w:val="00B25749"/>
    <w:rsid w:val="00B26401"/>
    <w:rsid w:val="00B267E2"/>
    <w:rsid w:val="00B26967"/>
    <w:rsid w:val="00B26D5D"/>
    <w:rsid w:val="00B2760C"/>
    <w:rsid w:val="00B27C70"/>
    <w:rsid w:val="00B300D7"/>
    <w:rsid w:val="00B308AF"/>
    <w:rsid w:val="00B30934"/>
    <w:rsid w:val="00B30DF9"/>
    <w:rsid w:val="00B315FD"/>
    <w:rsid w:val="00B31C6B"/>
    <w:rsid w:val="00B31F2C"/>
    <w:rsid w:val="00B32296"/>
    <w:rsid w:val="00B32405"/>
    <w:rsid w:val="00B32598"/>
    <w:rsid w:val="00B3269D"/>
    <w:rsid w:val="00B32C8F"/>
    <w:rsid w:val="00B33D84"/>
    <w:rsid w:val="00B33ED7"/>
    <w:rsid w:val="00B33F54"/>
    <w:rsid w:val="00B34023"/>
    <w:rsid w:val="00B35B93"/>
    <w:rsid w:val="00B35C2F"/>
    <w:rsid w:val="00B35E1E"/>
    <w:rsid w:val="00B35F06"/>
    <w:rsid w:val="00B360A4"/>
    <w:rsid w:val="00B36212"/>
    <w:rsid w:val="00B36265"/>
    <w:rsid w:val="00B3649B"/>
    <w:rsid w:val="00B369AF"/>
    <w:rsid w:val="00B369FC"/>
    <w:rsid w:val="00B37186"/>
    <w:rsid w:val="00B3762F"/>
    <w:rsid w:val="00B37831"/>
    <w:rsid w:val="00B37E10"/>
    <w:rsid w:val="00B411FB"/>
    <w:rsid w:val="00B414DA"/>
    <w:rsid w:val="00B417B5"/>
    <w:rsid w:val="00B41858"/>
    <w:rsid w:val="00B41982"/>
    <w:rsid w:val="00B41AF7"/>
    <w:rsid w:val="00B41D92"/>
    <w:rsid w:val="00B4200B"/>
    <w:rsid w:val="00B42025"/>
    <w:rsid w:val="00B42044"/>
    <w:rsid w:val="00B4251E"/>
    <w:rsid w:val="00B4273C"/>
    <w:rsid w:val="00B42F95"/>
    <w:rsid w:val="00B4327C"/>
    <w:rsid w:val="00B4394A"/>
    <w:rsid w:val="00B4420C"/>
    <w:rsid w:val="00B44548"/>
    <w:rsid w:val="00B44850"/>
    <w:rsid w:val="00B449CF"/>
    <w:rsid w:val="00B457BD"/>
    <w:rsid w:val="00B46194"/>
    <w:rsid w:val="00B46458"/>
    <w:rsid w:val="00B469EA"/>
    <w:rsid w:val="00B46E35"/>
    <w:rsid w:val="00B47142"/>
    <w:rsid w:val="00B4733E"/>
    <w:rsid w:val="00B473CA"/>
    <w:rsid w:val="00B5020C"/>
    <w:rsid w:val="00B5050F"/>
    <w:rsid w:val="00B511F3"/>
    <w:rsid w:val="00B51856"/>
    <w:rsid w:val="00B51E8F"/>
    <w:rsid w:val="00B522FB"/>
    <w:rsid w:val="00B52A14"/>
    <w:rsid w:val="00B52DD3"/>
    <w:rsid w:val="00B5318F"/>
    <w:rsid w:val="00B53378"/>
    <w:rsid w:val="00B536EA"/>
    <w:rsid w:val="00B53AC0"/>
    <w:rsid w:val="00B53D9D"/>
    <w:rsid w:val="00B542AD"/>
    <w:rsid w:val="00B5458C"/>
    <w:rsid w:val="00B549BE"/>
    <w:rsid w:val="00B54BFE"/>
    <w:rsid w:val="00B54D56"/>
    <w:rsid w:val="00B55515"/>
    <w:rsid w:val="00B555F4"/>
    <w:rsid w:val="00B55838"/>
    <w:rsid w:val="00B559FF"/>
    <w:rsid w:val="00B55CDA"/>
    <w:rsid w:val="00B55D6A"/>
    <w:rsid w:val="00B57187"/>
    <w:rsid w:val="00B5740E"/>
    <w:rsid w:val="00B57580"/>
    <w:rsid w:val="00B575F2"/>
    <w:rsid w:val="00B578A6"/>
    <w:rsid w:val="00B57D3D"/>
    <w:rsid w:val="00B57F14"/>
    <w:rsid w:val="00B60367"/>
    <w:rsid w:val="00B603A4"/>
    <w:rsid w:val="00B609F3"/>
    <w:rsid w:val="00B60D61"/>
    <w:rsid w:val="00B60E11"/>
    <w:rsid w:val="00B610A6"/>
    <w:rsid w:val="00B61795"/>
    <w:rsid w:val="00B617D5"/>
    <w:rsid w:val="00B618B9"/>
    <w:rsid w:val="00B61B2B"/>
    <w:rsid w:val="00B61B7F"/>
    <w:rsid w:val="00B61CC2"/>
    <w:rsid w:val="00B6228A"/>
    <w:rsid w:val="00B6240C"/>
    <w:rsid w:val="00B63146"/>
    <w:rsid w:val="00B63368"/>
    <w:rsid w:val="00B635CD"/>
    <w:rsid w:val="00B638CB"/>
    <w:rsid w:val="00B63B5D"/>
    <w:rsid w:val="00B63ECF"/>
    <w:rsid w:val="00B640D4"/>
    <w:rsid w:val="00B64218"/>
    <w:rsid w:val="00B64B84"/>
    <w:rsid w:val="00B64C69"/>
    <w:rsid w:val="00B64DDF"/>
    <w:rsid w:val="00B6547E"/>
    <w:rsid w:val="00B6551C"/>
    <w:rsid w:val="00B65AD4"/>
    <w:rsid w:val="00B66CA5"/>
    <w:rsid w:val="00B66FF8"/>
    <w:rsid w:val="00B670E8"/>
    <w:rsid w:val="00B67452"/>
    <w:rsid w:val="00B67463"/>
    <w:rsid w:val="00B67614"/>
    <w:rsid w:val="00B70872"/>
    <w:rsid w:val="00B70F94"/>
    <w:rsid w:val="00B71AED"/>
    <w:rsid w:val="00B725B6"/>
    <w:rsid w:val="00B726BF"/>
    <w:rsid w:val="00B72B76"/>
    <w:rsid w:val="00B74437"/>
    <w:rsid w:val="00B74763"/>
    <w:rsid w:val="00B7485F"/>
    <w:rsid w:val="00B74B11"/>
    <w:rsid w:val="00B74ECE"/>
    <w:rsid w:val="00B7531B"/>
    <w:rsid w:val="00B75971"/>
    <w:rsid w:val="00B75C33"/>
    <w:rsid w:val="00B75F1B"/>
    <w:rsid w:val="00B76230"/>
    <w:rsid w:val="00B76B9B"/>
    <w:rsid w:val="00B76C1C"/>
    <w:rsid w:val="00B76D5C"/>
    <w:rsid w:val="00B771D3"/>
    <w:rsid w:val="00B77460"/>
    <w:rsid w:val="00B77473"/>
    <w:rsid w:val="00B775DB"/>
    <w:rsid w:val="00B777F0"/>
    <w:rsid w:val="00B77834"/>
    <w:rsid w:val="00B77A34"/>
    <w:rsid w:val="00B80393"/>
    <w:rsid w:val="00B80524"/>
    <w:rsid w:val="00B81586"/>
    <w:rsid w:val="00B818C8"/>
    <w:rsid w:val="00B81A19"/>
    <w:rsid w:val="00B81C1B"/>
    <w:rsid w:val="00B81C20"/>
    <w:rsid w:val="00B82421"/>
    <w:rsid w:val="00B82DC8"/>
    <w:rsid w:val="00B83353"/>
    <w:rsid w:val="00B83368"/>
    <w:rsid w:val="00B83C72"/>
    <w:rsid w:val="00B84485"/>
    <w:rsid w:val="00B848E4"/>
    <w:rsid w:val="00B849D6"/>
    <w:rsid w:val="00B84AA7"/>
    <w:rsid w:val="00B84B6A"/>
    <w:rsid w:val="00B84BC8"/>
    <w:rsid w:val="00B84DC3"/>
    <w:rsid w:val="00B8572B"/>
    <w:rsid w:val="00B85E59"/>
    <w:rsid w:val="00B861B4"/>
    <w:rsid w:val="00B86223"/>
    <w:rsid w:val="00B86397"/>
    <w:rsid w:val="00B86646"/>
    <w:rsid w:val="00B86B84"/>
    <w:rsid w:val="00B86DC5"/>
    <w:rsid w:val="00B87219"/>
    <w:rsid w:val="00B873E9"/>
    <w:rsid w:val="00B8770B"/>
    <w:rsid w:val="00B87772"/>
    <w:rsid w:val="00B87B2C"/>
    <w:rsid w:val="00B90D6A"/>
    <w:rsid w:val="00B91018"/>
    <w:rsid w:val="00B92474"/>
    <w:rsid w:val="00B92C52"/>
    <w:rsid w:val="00B9323F"/>
    <w:rsid w:val="00B93BAB"/>
    <w:rsid w:val="00B93CB4"/>
    <w:rsid w:val="00B93D25"/>
    <w:rsid w:val="00B94148"/>
    <w:rsid w:val="00B94326"/>
    <w:rsid w:val="00B95311"/>
    <w:rsid w:val="00B95582"/>
    <w:rsid w:val="00B95B13"/>
    <w:rsid w:val="00B95B1D"/>
    <w:rsid w:val="00B95E62"/>
    <w:rsid w:val="00B9653E"/>
    <w:rsid w:val="00B968E9"/>
    <w:rsid w:val="00B972C7"/>
    <w:rsid w:val="00B97597"/>
    <w:rsid w:val="00B97A9B"/>
    <w:rsid w:val="00B97E61"/>
    <w:rsid w:val="00BA0367"/>
    <w:rsid w:val="00BA0C83"/>
    <w:rsid w:val="00BA0D8C"/>
    <w:rsid w:val="00BA0FFC"/>
    <w:rsid w:val="00BA12CE"/>
    <w:rsid w:val="00BA1528"/>
    <w:rsid w:val="00BA170D"/>
    <w:rsid w:val="00BA1D2D"/>
    <w:rsid w:val="00BA2B7F"/>
    <w:rsid w:val="00BA377E"/>
    <w:rsid w:val="00BA38E5"/>
    <w:rsid w:val="00BA3A18"/>
    <w:rsid w:val="00BA3AD7"/>
    <w:rsid w:val="00BA3E24"/>
    <w:rsid w:val="00BA44BE"/>
    <w:rsid w:val="00BA4843"/>
    <w:rsid w:val="00BA4F42"/>
    <w:rsid w:val="00BA4F79"/>
    <w:rsid w:val="00BA50A3"/>
    <w:rsid w:val="00BA57AF"/>
    <w:rsid w:val="00BA5BA4"/>
    <w:rsid w:val="00BA5CE0"/>
    <w:rsid w:val="00BA5E46"/>
    <w:rsid w:val="00BA66EF"/>
    <w:rsid w:val="00BA684E"/>
    <w:rsid w:val="00BA68B3"/>
    <w:rsid w:val="00BA6D49"/>
    <w:rsid w:val="00BA735C"/>
    <w:rsid w:val="00BA78AF"/>
    <w:rsid w:val="00BA7993"/>
    <w:rsid w:val="00BA7BB9"/>
    <w:rsid w:val="00BB0137"/>
    <w:rsid w:val="00BB0154"/>
    <w:rsid w:val="00BB072F"/>
    <w:rsid w:val="00BB0A20"/>
    <w:rsid w:val="00BB0F8B"/>
    <w:rsid w:val="00BB13B6"/>
    <w:rsid w:val="00BB2069"/>
    <w:rsid w:val="00BB20ED"/>
    <w:rsid w:val="00BB21B6"/>
    <w:rsid w:val="00BB2478"/>
    <w:rsid w:val="00BB2EB6"/>
    <w:rsid w:val="00BB3104"/>
    <w:rsid w:val="00BB32F3"/>
    <w:rsid w:val="00BB364E"/>
    <w:rsid w:val="00BB3DDD"/>
    <w:rsid w:val="00BB405D"/>
    <w:rsid w:val="00BB47E2"/>
    <w:rsid w:val="00BB4B12"/>
    <w:rsid w:val="00BB4D39"/>
    <w:rsid w:val="00BB4EC5"/>
    <w:rsid w:val="00BB529F"/>
    <w:rsid w:val="00BB55A6"/>
    <w:rsid w:val="00BB5846"/>
    <w:rsid w:val="00BB5C1F"/>
    <w:rsid w:val="00BB5E47"/>
    <w:rsid w:val="00BB6262"/>
    <w:rsid w:val="00BB65CE"/>
    <w:rsid w:val="00BB6685"/>
    <w:rsid w:val="00BB6991"/>
    <w:rsid w:val="00BB69EC"/>
    <w:rsid w:val="00BB6C40"/>
    <w:rsid w:val="00BB6D4F"/>
    <w:rsid w:val="00BB7635"/>
    <w:rsid w:val="00BB7645"/>
    <w:rsid w:val="00BB7A93"/>
    <w:rsid w:val="00BB7E8F"/>
    <w:rsid w:val="00BB7F0F"/>
    <w:rsid w:val="00BC097F"/>
    <w:rsid w:val="00BC0C90"/>
    <w:rsid w:val="00BC12C8"/>
    <w:rsid w:val="00BC1616"/>
    <w:rsid w:val="00BC175E"/>
    <w:rsid w:val="00BC1F8C"/>
    <w:rsid w:val="00BC204C"/>
    <w:rsid w:val="00BC2072"/>
    <w:rsid w:val="00BC2248"/>
    <w:rsid w:val="00BC2515"/>
    <w:rsid w:val="00BC265B"/>
    <w:rsid w:val="00BC32F5"/>
    <w:rsid w:val="00BC33DA"/>
    <w:rsid w:val="00BC39CC"/>
    <w:rsid w:val="00BC3A79"/>
    <w:rsid w:val="00BC3C82"/>
    <w:rsid w:val="00BC3D4B"/>
    <w:rsid w:val="00BC405D"/>
    <w:rsid w:val="00BC423A"/>
    <w:rsid w:val="00BC42F0"/>
    <w:rsid w:val="00BC4433"/>
    <w:rsid w:val="00BC479B"/>
    <w:rsid w:val="00BC483D"/>
    <w:rsid w:val="00BC5180"/>
    <w:rsid w:val="00BC5951"/>
    <w:rsid w:val="00BC5DCA"/>
    <w:rsid w:val="00BC6003"/>
    <w:rsid w:val="00BC62AC"/>
    <w:rsid w:val="00BC7264"/>
    <w:rsid w:val="00BC72C3"/>
    <w:rsid w:val="00BD1136"/>
    <w:rsid w:val="00BD119D"/>
    <w:rsid w:val="00BD19B1"/>
    <w:rsid w:val="00BD34F4"/>
    <w:rsid w:val="00BD36C3"/>
    <w:rsid w:val="00BD3873"/>
    <w:rsid w:val="00BD387B"/>
    <w:rsid w:val="00BD4330"/>
    <w:rsid w:val="00BD4E3E"/>
    <w:rsid w:val="00BD5FB1"/>
    <w:rsid w:val="00BD65E9"/>
    <w:rsid w:val="00BD671A"/>
    <w:rsid w:val="00BD68B5"/>
    <w:rsid w:val="00BD699C"/>
    <w:rsid w:val="00BD6BDF"/>
    <w:rsid w:val="00BD6D0E"/>
    <w:rsid w:val="00BD6E3A"/>
    <w:rsid w:val="00BD6EB4"/>
    <w:rsid w:val="00BD7383"/>
    <w:rsid w:val="00BD748E"/>
    <w:rsid w:val="00BD7491"/>
    <w:rsid w:val="00BD78B6"/>
    <w:rsid w:val="00BE0567"/>
    <w:rsid w:val="00BE096E"/>
    <w:rsid w:val="00BE0E41"/>
    <w:rsid w:val="00BE185B"/>
    <w:rsid w:val="00BE1D44"/>
    <w:rsid w:val="00BE22E0"/>
    <w:rsid w:val="00BE2695"/>
    <w:rsid w:val="00BE2698"/>
    <w:rsid w:val="00BE26D9"/>
    <w:rsid w:val="00BE2B63"/>
    <w:rsid w:val="00BE326C"/>
    <w:rsid w:val="00BE342F"/>
    <w:rsid w:val="00BE36F5"/>
    <w:rsid w:val="00BE3F94"/>
    <w:rsid w:val="00BE3F9A"/>
    <w:rsid w:val="00BE4D04"/>
    <w:rsid w:val="00BE547D"/>
    <w:rsid w:val="00BE54CC"/>
    <w:rsid w:val="00BE561A"/>
    <w:rsid w:val="00BE5775"/>
    <w:rsid w:val="00BE5953"/>
    <w:rsid w:val="00BE598C"/>
    <w:rsid w:val="00BE5BEC"/>
    <w:rsid w:val="00BE66E4"/>
    <w:rsid w:val="00BE7318"/>
    <w:rsid w:val="00BE73D5"/>
    <w:rsid w:val="00BF0192"/>
    <w:rsid w:val="00BF0B46"/>
    <w:rsid w:val="00BF10E3"/>
    <w:rsid w:val="00BF12B7"/>
    <w:rsid w:val="00BF187A"/>
    <w:rsid w:val="00BF1A24"/>
    <w:rsid w:val="00BF1ED0"/>
    <w:rsid w:val="00BF270F"/>
    <w:rsid w:val="00BF2828"/>
    <w:rsid w:val="00BF2A4A"/>
    <w:rsid w:val="00BF2DD6"/>
    <w:rsid w:val="00BF3254"/>
    <w:rsid w:val="00BF3260"/>
    <w:rsid w:val="00BF350C"/>
    <w:rsid w:val="00BF3925"/>
    <w:rsid w:val="00BF3AE7"/>
    <w:rsid w:val="00BF402D"/>
    <w:rsid w:val="00BF40C9"/>
    <w:rsid w:val="00BF4E55"/>
    <w:rsid w:val="00BF4ED5"/>
    <w:rsid w:val="00BF5990"/>
    <w:rsid w:val="00BF5EB9"/>
    <w:rsid w:val="00BF6260"/>
    <w:rsid w:val="00BF6450"/>
    <w:rsid w:val="00BF64D9"/>
    <w:rsid w:val="00BF6CD9"/>
    <w:rsid w:val="00BF70D9"/>
    <w:rsid w:val="00BF7521"/>
    <w:rsid w:val="00BF7AD9"/>
    <w:rsid w:val="00C003C5"/>
    <w:rsid w:val="00C00F13"/>
    <w:rsid w:val="00C0169D"/>
    <w:rsid w:val="00C0184E"/>
    <w:rsid w:val="00C01B70"/>
    <w:rsid w:val="00C01C1F"/>
    <w:rsid w:val="00C01C47"/>
    <w:rsid w:val="00C01EBE"/>
    <w:rsid w:val="00C02519"/>
    <w:rsid w:val="00C02D72"/>
    <w:rsid w:val="00C03147"/>
    <w:rsid w:val="00C037C1"/>
    <w:rsid w:val="00C03E92"/>
    <w:rsid w:val="00C0443D"/>
    <w:rsid w:val="00C04785"/>
    <w:rsid w:val="00C0497B"/>
    <w:rsid w:val="00C04D86"/>
    <w:rsid w:val="00C04DF3"/>
    <w:rsid w:val="00C050BE"/>
    <w:rsid w:val="00C0574B"/>
    <w:rsid w:val="00C057D4"/>
    <w:rsid w:val="00C0649C"/>
    <w:rsid w:val="00C06555"/>
    <w:rsid w:val="00C0656E"/>
    <w:rsid w:val="00C06999"/>
    <w:rsid w:val="00C06D72"/>
    <w:rsid w:val="00C06E8A"/>
    <w:rsid w:val="00C06F65"/>
    <w:rsid w:val="00C0708F"/>
    <w:rsid w:val="00C07429"/>
    <w:rsid w:val="00C075E9"/>
    <w:rsid w:val="00C07897"/>
    <w:rsid w:val="00C0791C"/>
    <w:rsid w:val="00C07D1B"/>
    <w:rsid w:val="00C07D34"/>
    <w:rsid w:val="00C102AB"/>
    <w:rsid w:val="00C10BEB"/>
    <w:rsid w:val="00C10CBA"/>
    <w:rsid w:val="00C11DB5"/>
    <w:rsid w:val="00C127DD"/>
    <w:rsid w:val="00C12ACE"/>
    <w:rsid w:val="00C12AFA"/>
    <w:rsid w:val="00C13A86"/>
    <w:rsid w:val="00C13CDA"/>
    <w:rsid w:val="00C13E2D"/>
    <w:rsid w:val="00C13F4D"/>
    <w:rsid w:val="00C14042"/>
    <w:rsid w:val="00C14475"/>
    <w:rsid w:val="00C146B1"/>
    <w:rsid w:val="00C14F24"/>
    <w:rsid w:val="00C15515"/>
    <w:rsid w:val="00C15FF2"/>
    <w:rsid w:val="00C16330"/>
    <w:rsid w:val="00C1685D"/>
    <w:rsid w:val="00C1689B"/>
    <w:rsid w:val="00C16D97"/>
    <w:rsid w:val="00C2015A"/>
    <w:rsid w:val="00C20988"/>
    <w:rsid w:val="00C21177"/>
    <w:rsid w:val="00C218A4"/>
    <w:rsid w:val="00C21C47"/>
    <w:rsid w:val="00C2257D"/>
    <w:rsid w:val="00C2259C"/>
    <w:rsid w:val="00C228E4"/>
    <w:rsid w:val="00C22C79"/>
    <w:rsid w:val="00C22EE8"/>
    <w:rsid w:val="00C23169"/>
    <w:rsid w:val="00C23BAF"/>
    <w:rsid w:val="00C24185"/>
    <w:rsid w:val="00C24344"/>
    <w:rsid w:val="00C244F7"/>
    <w:rsid w:val="00C248AB"/>
    <w:rsid w:val="00C24A3D"/>
    <w:rsid w:val="00C24D0F"/>
    <w:rsid w:val="00C24D4E"/>
    <w:rsid w:val="00C254EF"/>
    <w:rsid w:val="00C255E6"/>
    <w:rsid w:val="00C258FC"/>
    <w:rsid w:val="00C25AB7"/>
    <w:rsid w:val="00C2641F"/>
    <w:rsid w:val="00C2665F"/>
    <w:rsid w:val="00C26CAF"/>
    <w:rsid w:val="00C26F1C"/>
    <w:rsid w:val="00C2701B"/>
    <w:rsid w:val="00C272FD"/>
    <w:rsid w:val="00C27575"/>
    <w:rsid w:val="00C276EA"/>
    <w:rsid w:val="00C27F79"/>
    <w:rsid w:val="00C3083D"/>
    <w:rsid w:val="00C30E88"/>
    <w:rsid w:val="00C31161"/>
    <w:rsid w:val="00C31D08"/>
    <w:rsid w:val="00C32092"/>
    <w:rsid w:val="00C3227A"/>
    <w:rsid w:val="00C3228D"/>
    <w:rsid w:val="00C324F2"/>
    <w:rsid w:val="00C3252F"/>
    <w:rsid w:val="00C32CC3"/>
    <w:rsid w:val="00C330A8"/>
    <w:rsid w:val="00C33358"/>
    <w:rsid w:val="00C33CF1"/>
    <w:rsid w:val="00C33D53"/>
    <w:rsid w:val="00C33FFE"/>
    <w:rsid w:val="00C3423E"/>
    <w:rsid w:val="00C342A5"/>
    <w:rsid w:val="00C349BC"/>
    <w:rsid w:val="00C35FB6"/>
    <w:rsid w:val="00C35FE6"/>
    <w:rsid w:val="00C3671F"/>
    <w:rsid w:val="00C3683C"/>
    <w:rsid w:val="00C37202"/>
    <w:rsid w:val="00C40209"/>
    <w:rsid w:val="00C4060F"/>
    <w:rsid w:val="00C407A1"/>
    <w:rsid w:val="00C407CD"/>
    <w:rsid w:val="00C41523"/>
    <w:rsid w:val="00C415B0"/>
    <w:rsid w:val="00C416EC"/>
    <w:rsid w:val="00C418A8"/>
    <w:rsid w:val="00C4195C"/>
    <w:rsid w:val="00C423AA"/>
    <w:rsid w:val="00C425BB"/>
    <w:rsid w:val="00C429AE"/>
    <w:rsid w:val="00C42EA3"/>
    <w:rsid w:val="00C43713"/>
    <w:rsid w:val="00C43A0F"/>
    <w:rsid w:val="00C43CE5"/>
    <w:rsid w:val="00C46ABB"/>
    <w:rsid w:val="00C46D3A"/>
    <w:rsid w:val="00C46F78"/>
    <w:rsid w:val="00C46FD0"/>
    <w:rsid w:val="00C47705"/>
    <w:rsid w:val="00C47A07"/>
    <w:rsid w:val="00C47C15"/>
    <w:rsid w:val="00C50113"/>
    <w:rsid w:val="00C5015B"/>
    <w:rsid w:val="00C503BD"/>
    <w:rsid w:val="00C50C43"/>
    <w:rsid w:val="00C50CA1"/>
    <w:rsid w:val="00C5108A"/>
    <w:rsid w:val="00C51A2E"/>
    <w:rsid w:val="00C51C86"/>
    <w:rsid w:val="00C528BD"/>
    <w:rsid w:val="00C52BE0"/>
    <w:rsid w:val="00C5338C"/>
    <w:rsid w:val="00C5349A"/>
    <w:rsid w:val="00C535D8"/>
    <w:rsid w:val="00C53BBF"/>
    <w:rsid w:val="00C54518"/>
    <w:rsid w:val="00C55080"/>
    <w:rsid w:val="00C55104"/>
    <w:rsid w:val="00C5671C"/>
    <w:rsid w:val="00C56A73"/>
    <w:rsid w:val="00C56AF2"/>
    <w:rsid w:val="00C574FF"/>
    <w:rsid w:val="00C57703"/>
    <w:rsid w:val="00C57C1C"/>
    <w:rsid w:val="00C57D2B"/>
    <w:rsid w:val="00C57D8A"/>
    <w:rsid w:val="00C57F7F"/>
    <w:rsid w:val="00C60029"/>
    <w:rsid w:val="00C60335"/>
    <w:rsid w:val="00C6054B"/>
    <w:rsid w:val="00C60FD2"/>
    <w:rsid w:val="00C61640"/>
    <w:rsid w:val="00C627D2"/>
    <w:rsid w:val="00C62A40"/>
    <w:rsid w:val="00C631E6"/>
    <w:rsid w:val="00C6320E"/>
    <w:rsid w:val="00C63451"/>
    <w:rsid w:val="00C63500"/>
    <w:rsid w:val="00C63D4E"/>
    <w:rsid w:val="00C64270"/>
    <w:rsid w:val="00C64534"/>
    <w:rsid w:val="00C645C2"/>
    <w:rsid w:val="00C647F1"/>
    <w:rsid w:val="00C649BB"/>
    <w:rsid w:val="00C6515B"/>
    <w:rsid w:val="00C654C6"/>
    <w:rsid w:val="00C65D48"/>
    <w:rsid w:val="00C66145"/>
    <w:rsid w:val="00C6709D"/>
    <w:rsid w:val="00C673AF"/>
    <w:rsid w:val="00C673E3"/>
    <w:rsid w:val="00C67A3C"/>
    <w:rsid w:val="00C67E46"/>
    <w:rsid w:val="00C67E88"/>
    <w:rsid w:val="00C70534"/>
    <w:rsid w:val="00C70783"/>
    <w:rsid w:val="00C70870"/>
    <w:rsid w:val="00C70F94"/>
    <w:rsid w:val="00C717ED"/>
    <w:rsid w:val="00C71A3B"/>
    <w:rsid w:val="00C71AED"/>
    <w:rsid w:val="00C72132"/>
    <w:rsid w:val="00C72A03"/>
    <w:rsid w:val="00C72C0F"/>
    <w:rsid w:val="00C73A21"/>
    <w:rsid w:val="00C73A96"/>
    <w:rsid w:val="00C7401D"/>
    <w:rsid w:val="00C742E2"/>
    <w:rsid w:val="00C74701"/>
    <w:rsid w:val="00C74935"/>
    <w:rsid w:val="00C74F90"/>
    <w:rsid w:val="00C756D7"/>
    <w:rsid w:val="00C76B94"/>
    <w:rsid w:val="00C77276"/>
    <w:rsid w:val="00C774B3"/>
    <w:rsid w:val="00C777EA"/>
    <w:rsid w:val="00C77D27"/>
    <w:rsid w:val="00C80A43"/>
    <w:rsid w:val="00C80A81"/>
    <w:rsid w:val="00C80B5D"/>
    <w:rsid w:val="00C80CD2"/>
    <w:rsid w:val="00C80F21"/>
    <w:rsid w:val="00C812D9"/>
    <w:rsid w:val="00C81429"/>
    <w:rsid w:val="00C81636"/>
    <w:rsid w:val="00C819F8"/>
    <w:rsid w:val="00C81B53"/>
    <w:rsid w:val="00C81B8D"/>
    <w:rsid w:val="00C81E91"/>
    <w:rsid w:val="00C82300"/>
    <w:rsid w:val="00C8254D"/>
    <w:rsid w:val="00C82589"/>
    <w:rsid w:val="00C82747"/>
    <w:rsid w:val="00C82AD5"/>
    <w:rsid w:val="00C82C74"/>
    <w:rsid w:val="00C83629"/>
    <w:rsid w:val="00C8435D"/>
    <w:rsid w:val="00C84375"/>
    <w:rsid w:val="00C847DD"/>
    <w:rsid w:val="00C84903"/>
    <w:rsid w:val="00C84DF9"/>
    <w:rsid w:val="00C8502C"/>
    <w:rsid w:val="00C85140"/>
    <w:rsid w:val="00C8521D"/>
    <w:rsid w:val="00C85386"/>
    <w:rsid w:val="00C85641"/>
    <w:rsid w:val="00C85826"/>
    <w:rsid w:val="00C85A23"/>
    <w:rsid w:val="00C85C62"/>
    <w:rsid w:val="00C85F25"/>
    <w:rsid w:val="00C86036"/>
    <w:rsid w:val="00C8772C"/>
    <w:rsid w:val="00C87853"/>
    <w:rsid w:val="00C878BC"/>
    <w:rsid w:val="00C87B2E"/>
    <w:rsid w:val="00C87EE2"/>
    <w:rsid w:val="00C87FBD"/>
    <w:rsid w:val="00C90798"/>
    <w:rsid w:val="00C90B19"/>
    <w:rsid w:val="00C910EA"/>
    <w:rsid w:val="00C91326"/>
    <w:rsid w:val="00C9132D"/>
    <w:rsid w:val="00C91389"/>
    <w:rsid w:val="00C914C2"/>
    <w:rsid w:val="00C92058"/>
    <w:rsid w:val="00C92625"/>
    <w:rsid w:val="00C928A7"/>
    <w:rsid w:val="00C92B91"/>
    <w:rsid w:val="00C93057"/>
    <w:rsid w:val="00C93347"/>
    <w:rsid w:val="00C938AD"/>
    <w:rsid w:val="00C938E3"/>
    <w:rsid w:val="00C93C04"/>
    <w:rsid w:val="00C94979"/>
    <w:rsid w:val="00C94D2E"/>
    <w:rsid w:val="00C951CC"/>
    <w:rsid w:val="00C95B16"/>
    <w:rsid w:val="00C95B45"/>
    <w:rsid w:val="00C96640"/>
    <w:rsid w:val="00C966D5"/>
    <w:rsid w:val="00C96BA8"/>
    <w:rsid w:val="00C96BF2"/>
    <w:rsid w:val="00C96E5E"/>
    <w:rsid w:val="00C96F24"/>
    <w:rsid w:val="00C97442"/>
    <w:rsid w:val="00C975E8"/>
    <w:rsid w:val="00C975F5"/>
    <w:rsid w:val="00C97D2D"/>
    <w:rsid w:val="00CA0069"/>
    <w:rsid w:val="00CA05FB"/>
    <w:rsid w:val="00CA08AA"/>
    <w:rsid w:val="00CA0B37"/>
    <w:rsid w:val="00CA0D04"/>
    <w:rsid w:val="00CA16CF"/>
    <w:rsid w:val="00CA19CE"/>
    <w:rsid w:val="00CA1C13"/>
    <w:rsid w:val="00CA1EE5"/>
    <w:rsid w:val="00CA1F62"/>
    <w:rsid w:val="00CA26B9"/>
    <w:rsid w:val="00CA281C"/>
    <w:rsid w:val="00CA3132"/>
    <w:rsid w:val="00CA3625"/>
    <w:rsid w:val="00CA3759"/>
    <w:rsid w:val="00CA38C2"/>
    <w:rsid w:val="00CA43B8"/>
    <w:rsid w:val="00CA4748"/>
    <w:rsid w:val="00CA48FE"/>
    <w:rsid w:val="00CA4A7E"/>
    <w:rsid w:val="00CA4EB3"/>
    <w:rsid w:val="00CA544D"/>
    <w:rsid w:val="00CA551B"/>
    <w:rsid w:val="00CA6664"/>
    <w:rsid w:val="00CA6C5B"/>
    <w:rsid w:val="00CB03D4"/>
    <w:rsid w:val="00CB08D2"/>
    <w:rsid w:val="00CB0B74"/>
    <w:rsid w:val="00CB1598"/>
    <w:rsid w:val="00CB1BFF"/>
    <w:rsid w:val="00CB29F3"/>
    <w:rsid w:val="00CB2C49"/>
    <w:rsid w:val="00CB2CB0"/>
    <w:rsid w:val="00CB3AD7"/>
    <w:rsid w:val="00CB3B5A"/>
    <w:rsid w:val="00CB3C55"/>
    <w:rsid w:val="00CB3E1D"/>
    <w:rsid w:val="00CB42E6"/>
    <w:rsid w:val="00CB464C"/>
    <w:rsid w:val="00CB4DEE"/>
    <w:rsid w:val="00CB506D"/>
    <w:rsid w:val="00CB585C"/>
    <w:rsid w:val="00CB590B"/>
    <w:rsid w:val="00CB5D1B"/>
    <w:rsid w:val="00CB6186"/>
    <w:rsid w:val="00CB61F1"/>
    <w:rsid w:val="00CB6682"/>
    <w:rsid w:val="00CB6B99"/>
    <w:rsid w:val="00CB7D53"/>
    <w:rsid w:val="00CB7F44"/>
    <w:rsid w:val="00CC000F"/>
    <w:rsid w:val="00CC0201"/>
    <w:rsid w:val="00CC0A3A"/>
    <w:rsid w:val="00CC103E"/>
    <w:rsid w:val="00CC12B2"/>
    <w:rsid w:val="00CC1351"/>
    <w:rsid w:val="00CC1D3F"/>
    <w:rsid w:val="00CC1D64"/>
    <w:rsid w:val="00CC2605"/>
    <w:rsid w:val="00CC2D6A"/>
    <w:rsid w:val="00CC3200"/>
    <w:rsid w:val="00CC3279"/>
    <w:rsid w:val="00CC3349"/>
    <w:rsid w:val="00CC3D69"/>
    <w:rsid w:val="00CC4164"/>
    <w:rsid w:val="00CC4174"/>
    <w:rsid w:val="00CC426B"/>
    <w:rsid w:val="00CC4A26"/>
    <w:rsid w:val="00CC4A2B"/>
    <w:rsid w:val="00CC4EA3"/>
    <w:rsid w:val="00CC4ED7"/>
    <w:rsid w:val="00CC50F0"/>
    <w:rsid w:val="00CC53D6"/>
    <w:rsid w:val="00CC55ED"/>
    <w:rsid w:val="00CC5868"/>
    <w:rsid w:val="00CC5BB3"/>
    <w:rsid w:val="00CC6BB0"/>
    <w:rsid w:val="00CC78F9"/>
    <w:rsid w:val="00CD05EE"/>
    <w:rsid w:val="00CD078E"/>
    <w:rsid w:val="00CD07F9"/>
    <w:rsid w:val="00CD0A05"/>
    <w:rsid w:val="00CD0D45"/>
    <w:rsid w:val="00CD115C"/>
    <w:rsid w:val="00CD145D"/>
    <w:rsid w:val="00CD17C9"/>
    <w:rsid w:val="00CD1810"/>
    <w:rsid w:val="00CD1D88"/>
    <w:rsid w:val="00CD1EBA"/>
    <w:rsid w:val="00CD23D3"/>
    <w:rsid w:val="00CD28EA"/>
    <w:rsid w:val="00CD32CA"/>
    <w:rsid w:val="00CD41E0"/>
    <w:rsid w:val="00CD4339"/>
    <w:rsid w:val="00CD45D8"/>
    <w:rsid w:val="00CD5527"/>
    <w:rsid w:val="00CD5856"/>
    <w:rsid w:val="00CD5A2D"/>
    <w:rsid w:val="00CD5D86"/>
    <w:rsid w:val="00CD60FE"/>
    <w:rsid w:val="00CD61ED"/>
    <w:rsid w:val="00CD65E0"/>
    <w:rsid w:val="00CD65F9"/>
    <w:rsid w:val="00CD7066"/>
    <w:rsid w:val="00CD7239"/>
    <w:rsid w:val="00CD7403"/>
    <w:rsid w:val="00CD7A2F"/>
    <w:rsid w:val="00CD7B1A"/>
    <w:rsid w:val="00CD7C3D"/>
    <w:rsid w:val="00CD7CB4"/>
    <w:rsid w:val="00CE01CA"/>
    <w:rsid w:val="00CE03E2"/>
    <w:rsid w:val="00CE040A"/>
    <w:rsid w:val="00CE0D0F"/>
    <w:rsid w:val="00CE0D1F"/>
    <w:rsid w:val="00CE0ED4"/>
    <w:rsid w:val="00CE132B"/>
    <w:rsid w:val="00CE1627"/>
    <w:rsid w:val="00CE17B0"/>
    <w:rsid w:val="00CE1A29"/>
    <w:rsid w:val="00CE1E52"/>
    <w:rsid w:val="00CE1EF2"/>
    <w:rsid w:val="00CE2586"/>
    <w:rsid w:val="00CE25A8"/>
    <w:rsid w:val="00CE26D0"/>
    <w:rsid w:val="00CE3199"/>
    <w:rsid w:val="00CE3638"/>
    <w:rsid w:val="00CE383A"/>
    <w:rsid w:val="00CE3A6E"/>
    <w:rsid w:val="00CE3E4B"/>
    <w:rsid w:val="00CE3E56"/>
    <w:rsid w:val="00CE53A9"/>
    <w:rsid w:val="00CE554E"/>
    <w:rsid w:val="00CE56DE"/>
    <w:rsid w:val="00CE6525"/>
    <w:rsid w:val="00CE6745"/>
    <w:rsid w:val="00CE6D99"/>
    <w:rsid w:val="00CE6FE1"/>
    <w:rsid w:val="00CE760F"/>
    <w:rsid w:val="00CE7D02"/>
    <w:rsid w:val="00CF04F7"/>
    <w:rsid w:val="00CF0591"/>
    <w:rsid w:val="00CF0F70"/>
    <w:rsid w:val="00CF0F8E"/>
    <w:rsid w:val="00CF1079"/>
    <w:rsid w:val="00CF130A"/>
    <w:rsid w:val="00CF149E"/>
    <w:rsid w:val="00CF18FC"/>
    <w:rsid w:val="00CF1935"/>
    <w:rsid w:val="00CF1CA6"/>
    <w:rsid w:val="00CF29B1"/>
    <w:rsid w:val="00CF29CC"/>
    <w:rsid w:val="00CF305F"/>
    <w:rsid w:val="00CF320E"/>
    <w:rsid w:val="00CF3336"/>
    <w:rsid w:val="00CF336D"/>
    <w:rsid w:val="00CF3B76"/>
    <w:rsid w:val="00CF3E07"/>
    <w:rsid w:val="00CF41EE"/>
    <w:rsid w:val="00CF4848"/>
    <w:rsid w:val="00CF4B16"/>
    <w:rsid w:val="00CF4ED8"/>
    <w:rsid w:val="00CF4F5E"/>
    <w:rsid w:val="00CF5805"/>
    <w:rsid w:val="00CF6657"/>
    <w:rsid w:val="00CF6C4F"/>
    <w:rsid w:val="00CF6C52"/>
    <w:rsid w:val="00CF6EF6"/>
    <w:rsid w:val="00CF7058"/>
    <w:rsid w:val="00CF7456"/>
    <w:rsid w:val="00D0046E"/>
    <w:rsid w:val="00D004F7"/>
    <w:rsid w:val="00D00531"/>
    <w:rsid w:val="00D00664"/>
    <w:rsid w:val="00D01369"/>
    <w:rsid w:val="00D01760"/>
    <w:rsid w:val="00D0192A"/>
    <w:rsid w:val="00D01970"/>
    <w:rsid w:val="00D023DF"/>
    <w:rsid w:val="00D02769"/>
    <w:rsid w:val="00D02A87"/>
    <w:rsid w:val="00D02FA5"/>
    <w:rsid w:val="00D0324B"/>
    <w:rsid w:val="00D032AC"/>
    <w:rsid w:val="00D03659"/>
    <w:rsid w:val="00D039A0"/>
    <w:rsid w:val="00D041B3"/>
    <w:rsid w:val="00D04B2E"/>
    <w:rsid w:val="00D0540F"/>
    <w:rsid w:val="00D058CE"/>
    <w:rsid w:val="00D058DA"/>
    <w:rsid w:val="00D05C4B"/>
    <w:rsid w:val="00D05CA2"/>
    <w:rsid w:val="00D05E9E"/>
    <w:rsid w:val="00D06025"/>
    <w:rsid w:val="00D06060"/>
    <w:rsid w:val="00D06599"/>
    <w:rsid w:val="00D0681E"/>
    <w:rsid w:val="00D07004"/>
    <w:rsid w:val="00D07816"/>
    <w:rsid w:val="00D07BBC"/>
    <w:rsid w:val="00D07DE7"/>
    <w:rsid w:val="00D07F1E"/>
    <w:rsid w:val="00D07F7D"/>
    <w:rsid w:val="00D07FBF"/>
    <w:rsid w:val="00D1004A"/>
    <w:rsid w:val="00D1025B"/>
    <w:rsid w:val="00D1032B"/>
    <w:rsid w:val="00D10FB9"/>
    <w:rsid w:val="00D1133D"/>
    <w:rsid w:val="00D1184C"/>
    <w:rsid w:val="00D11A91"/>
    <w:rsid w:val="00D11CEC"/>
    <w:rsid w:val="00D1204B"/>
    <w:rsid w:val="00D123CB"/>
    <w:rsid w:val="00D12AF6"/>
    <w:rsid w:val="00D12DBF"/>
    <w:rsid w:val="00D13228"/>
    <w:rsid w:val="00D138EA"/>
    <w:rsid w:val="00D13A9D"/>
    <w:rsid w:val="00D13DE7"/>
    <w:rsid w:val="00D146F2"/>
    <w:rsid w:val="00D14852"/>
    <w:rsid w:val="00D149E4"/>
    <w:rsid w:val="00D14A9D"/>
    <w:rsid w:val="00D15361"/>
    <w:rsid w:val="00D15BF2"/>
    <w:rsid w:val="00D15E8E"/>
    <w:rsid w:val="00D16212"/>
    <w:rsid w:val="00D16230"/>
    <w:rsid w:val="00D16503"/>
    <w:rsid w:val="00D1669A"/>
    <w:rsid w:val="00D1695A"/>
    <w:rsid w:val="00D16C00"/>
    <w:rsid w:val="00D16C1C"/>
    <w:rsid w:val="00D16C4B"/>
    <w:rsid w:val="00D16F77"/>
    <w:rsid w:val="00D177D7"/>
    <w:rsid w:val="00D17E65"/>
    <w:rsid w:val="00D2021A"/>
    <w:rsid w:val="00D204CB"/>
    <w:rsid w:val="00D2076B"/>
    <w:rsid w:val="00D2127B"/>
    <w:rsid w:val="00D217C6"/>
    <w:rsid w:val="00D21830"/>
    <w:rsid w:val="00D21940"/>
    <w:rsid w:val="00D21A42"/>
    <w:rsid w:val="00D21E4C"/>
    <w:rsid w:val="00D21F37"/>
    <w:rsid w:val="00D21FFB"/>
    <w:rsid w:val="00D2210B"/>
    <w:rsid w:val="00D225BB"/>
    <w:rsid w:val="00D226C4"/>
    <w:rsid w:val="00D22EDB"/>
    <w:rsid w:val="00D23664"/>
    <w:rsid w:val="00D23672"/>
    <w:rsid w:val="00D23838"/>
    <w:rsid w:val="00D23AE4"/>
    <w:rsid w:val="00D23DED"/>
    <w:rsid w:val="00D2464C"/>
    <w:rsid w:val="00D24794"/>
    <w:rsid w:val="00D252BD"/>
    <w:rsid w:val="00D253C8"/>
    <w:rsid w:val="00D25774"/>
    <w:rsid w:val="00D25DE1"/>
    <w:rsid w:val="00D26962"/>
    <w:rsid w:val="00D26A09"/>
    <w:rsid w:val="00D26CEF"/>
    <w:rsid w:val="00D272CE"/>
    <w:rsid w:val="00D2756F"/>
    <w:rsid w:val="00D300C4"/>
    <w:rsid w:val="00D3029E"/>
    <w:rsid w:val="00D30635"/>
    <w:rsid w:val="00D30D85"/>
    <w:rsid w:val="00D3157F"/>
    <w:rsid w:val="00D31A9E"/>
    <w:rsid w:val="00D32896"/>
    <w:rsid w:val="00D32C5C"/>
    <w:rsid w:val="00D3340E"/>
    <w:rsid w:val="00D33608"/>
    <w:rsid w:val="00D33816"/>
    <w:rsid w:val="00D33EBE"/>
    <w:rsid w:val="00D340FC"/>
    <w:rsid w:val="00D34165"/>
    <w:rsid w:val="00D3425D"/>
    <w:rsid w:val="00D349CB"/>
    <w:rsid w:val="00D35ADF"/>
    <w:rsid w:val="00D35E58"/>
    <w:rsid w:val="00D36322"/>
    <w:rsid w:val="00D3747A"/>
    <w:rsid w:val="00D3750A"/>
    <w:rsid w:val="00D3751A"/>
    <w:rsid w:val="00D3779E"/>
    <w:rsid w:val="00D379AF"/>
    <w:rsid w:val="00D4023A"/>
    <w:rsid w:val="00D40278"/>
    <w:rsid w:val="00D40694"/>
    <w:rsid w:val="00D408FE"/>
    <w:rsid w:val="00D40B6E"/>
    <w:rsid w:val="00D413F3"/>
    <w:rsid w:val="00D416B4"/>
    <w:rsid w:val="00D42C64"/>
    <w:rsid w:val="00D434DF"/>
    <w:rsid w:val="00D436D9"/>
    <w:rsid w:val="00D43AD7"/>
    <w:rsid w:val="00D43F66"/>
    <w:rsid w:val="00D44347"/>
    <w:rsid w:val="00D444C1"/>
    <w:rsid w:val="00D44B44"/>
    <w:rsid w:val="00D44FB2"/>
    <w:rsid w:val="00D45786"/>
    <w:rsid w:val="00D45C36"/>
    <w:rsid w:val="00D45EC7"/>
    <w:rsid w:val="00D464E7"/>
    <w:rsid w:val="00D467A2"/>
    <w:rsid w:val="00D46C09"/>
    <w:rsid w:val="00D46E2C"/>
    <w:rsid w:val="00D46FB2"/>
    <w:rsid w:val="00D47121"/>
    <w:rsid w:val="00D47451"/>
    <w:rsid w:val="00D47483"/>
    <w:rsid w:val="00D47536"/>
    <w:rsid w:val="00D47558"/>
    <w:rsid w:val="00D47767"/>
    <w:rsid w:val="00D4789E"/>
    <w:rsid w:val="00D50096"/>
    <w:rsid w:val="00D501F4"/>
    <w:rsid w:val="00D50476"/>
    <w:rsid w:val="00D50C7A"/>
    <w:rsid w:val="00D50DFE"/>
    <w:rsid w:val="00D50E7C"/>
    <w:rsid w:val="00D50F41"/>
    <w:rsid w:val="00D511AA"/>
    <w:rsid w:val="00D51B17"/>
    <w:rsid w:val="00D51B22"/>
    <w:rsid w:val="00D51B2F"/>
    <w:rsid w:val="00D51BC6"/>
    <w:rsid w:val="00D51ECC"/>
    <w:rsid w:val="00D51F53"/>
    <w:rsid w:val="00D522AF"/>
    <w:rsid w:val="00D52758"/>
    <w:rsid w:val="00D52966"/>
    <w:rsid w:val="00D52E8D"/>
    <w:rsid w:val="00D52E95"/>
    <w:rsid w:val="00D53435"/>
    <w:rsid w:val="00D53A23"/>
    <w:rsid w:val="00D53AD9"/>
    <w:rsid w:val="00D53C22"/>
    <w:rsid w:val="00D54C30"/>
    <w:rsid w:val="00D54FEA"/>
    <w:rsid w:val="00D5531D"/>
    <w:rsid w:val="00D55703"/>
    <w:rsid w:val="00D55772"/>
    <w:rsid w:val="00D5678F"/>
    <w:rsid w:val="00D56E2E"/>
    <w:rsid w:val="00D56EC5"/>
    <w:rsid w:val="00D57085"/>
    <w:rsid w:val="00D57087"/>
    <w:rsid w:val="00D608DB"/>
    <w:rsid w:val="00D60B35"/>
    <w:rsid w:val="00D60C05"/>
    <w:rsid w:val="00D60E53"/>
    <w:rsid w:val="00D60E6E"/>
    <w:rsid w:val="00D60F97"/>
    <w:rsid w:val="00D61266"/>
    <w:rsid w:val="00D619F9"/>
    <w:rsid w:val="00D61E21"/>
    <w:rsid w:val="00D62350"/>
    <w:rsid w:val="00D62524"/>
    <w:rsid w:val="00D62C98"/>
    <w:rsid w:val="00D62D13"/>
    <w:rsid w:val="00D62E34"/>
    <w:rsid w:val="00D62E54"/>
    <w:rsid w:val="00D62FFB"/>
    <w:rsid w:val="00D630E7"/>
    <w:rsid w:val="00D63113"/>
    <w:rsid w:val="00D63189"/>
    <w:rsid w:val="00D63A11"/>
    <w:rsid w:val="00D63E46"/>
    <w:rsid w:val="00D64281"/>
    <w:rsid w:val="00D64291"/>
    <w:rsid w:val="00D64381"/>
    <w:rsid w:val="00D64390"/>
    <w:rsid w:val="00D64545"/>
    <w:rsid w:val="00D645A0"/>
    <w:rsid w:val="00D64E83"/>
    <w:rsid w:val="00D64F7B"/>
    <w:rsid w:val="00D6524E"/>
    <w:rsid w:val="00D652AF"/>
    <w:rsid w:val="00D65597"/>
    <w:rsid w:val="00D6561B"/>
    <w:rsid w:val="00D65689"/>
    <w:rsid w:val="00D65CD1"/>
    <w:rsid w:val="00D65D8B"/>
    <w:rsid w:val="00D6626A"/>
    <w:rsid w:val="00D664D5"/>
    <w:rsid w:val="00D66534"/>
    <w:rsid w:val="00D669BE"/>
    <w:rsid w:val="00D66A2B"/>
    <w:rsid w:val="00D66A72"/>
    <w:rsid w:val="00D66CD8"/>
    <w:rsid w:val="00D6702D"/>
    <w:rsid w:val="00D672B6"/>
    <w:rsid w:val="00D67B70"/>
    <w:rsid w:val="00D67D45"/>
    <w:rsid w:val="00D7039C"/>
    <w:rsid w:val="00D70602"/>
    <w:rsid w:val="00D70648"/>
    <w:rsid w:val="00D71462"/>
    <w:rsid w:val="00D7152C"/>
    <w:rsid w:val="00D719DF"/>
    <w:rsid w:val="00D71BE1"/>
    <w:rsid w:val="00D73000"/>
    <w:rsid w:val="00D733D1"/>
    <w:rsid w:val="00D7350D"/>
    <w:rsid w:val="00D747DD"/>
    <w:rsid w:val="00D747FE"/>
    <w:rsid w:val="00D7492D"/>
    <w:rsid w:val="00D74C34"/>
    <w:rsid w:val="00D74D91"/>
    <w:rsid w:val="00D7591B"/>
    <w:rsid w:val="00D76231"/>
    <w:rsid w:val="00D76233"/>
    <w:rsid w:val="00D77449"/>
    <w:rsid w:val="00D7779D"/>
    <w:rsid w:val="00D77845"/>
    <w:rsid w:val="00D77966"/>
    <w:rsid w:val="00D779D6"/>
    <w:rsid w:val="00D77A23"/>
    <w:rsid w:val="00D77A45"/>
    <w:rsid w:val="00D77F03"/>
    <w:rsid w:val="00D800E3"/>
    <w:rsid w:val="00D8011C"/>
    <w:rsid w:val="00D807D8"/>
    <w:rsid w:val="00D80CF0"/>
    <w:rsid w:val="00D8113D"/>
    <w:rsid w:val="00D81425"/>
    <w:rsid w:val="00D81739"/>
    <w:rsid w:val="00D81A3B"/>
    <w:rsid w:val="00D81AAA"/>
    <w:rsid w:val="00D8209E"/>
    <w:rsid w:val="00D8223E"/>
    <w:rsid w:val="00D82487"/>
    <w:rsid w:val="00D82A6D"/>
    <w:rsid w:val="00D82BCC"/>
    <w:rsid w:val="00D83C83"/>
    <w:rsid w:val="00D83E55"/>
    <w:rsid w:val="00D8441B"/>
    <w:rsid w:val="00D848AB"/>
    <w:rsid w:val="00D849F8"/>
    <w:rsid w:val="00D84C13"/>
    <w:rsid w:val="00D8581F"/>
    <w:rsid w:val="00D858CB"/>
    <w:rsid w:val="00D85F27"/>
    <w:rsid w:val="00D86A9A"/>
    <w:rsid w:val="00D86CBA"/>
    <w:rsid w:val="00D876BB"/>
    <w:rsid w:val="00D87A3C"/>
    <w:rsid w:val="00D90C53"/>
    <w:rsid w:val="00D90E58"/>
    <w:rsid w:val="00D90EEA"/>
    <w:rsid w:val="00D91030"/>
    <w:rsid w:val="00D912C5"/>
    <w:rsid w:val="00D91745"/>
    <w:rsid w:val="00D91A36"/>
    <w:rsid w:val="00D91C6D"/>
    <w:rsid w:val="00D925E2"/>
    <w:rsid w:val="00D92AE2"/>
    <w:rsid w:val="00D93E81"/>
    <w:rsid w:val="00D9406D"/>
    <w:rsid w:val="00D9500B"/>
    <w:rsid w:val="00D9520B"/>
    <w:rsid w:val="00D95651"/>
    <w:rsid w:val="00D95940"/>
    <w:rsid w:val="00D95AE2"/>
    <w:rsid w:val="00D95D41"/>
    <w:rsid w:val="00D9603A"/>
    <w:rsid w:val="00D9633C"/>
    <w:rsid w:val="00D963CD"/>
    <w:rsid w:val="00D96439"/>
    <w:rsid w:val="00D96876"/>
    <w:rsid w:val="00D96B23"/>
    <w:rsid w:val="00D979EE"/>
    <w:rsid w:val="00D97DAF"/>
    <w:rsid w:val="00DA0369"/>
    <w:rsid w:val="00DA04AF"/>
    <w:rsid w:val="00DA05AA"/>
    <w:rsid w:val="00DA0F5D"/>
    <w:rsid w:val="00DA11C2"/>
    <w:rsid w:val="00DA11F9"/>
    <w:rsid w:val="00DA170B"/>
    <w:rsid w:val="00DA19C8"/>
    <w:rsid w:val="00DA1E63"/>
    <w:rsid w:val="00DA1F76"/>
    <w:rsid w:val="00DA20A0"/>
    <w:rsid w:val="00DA26AB"/>
    <w:rsid w:val="00DA2701"/>
    <w:rsid w:val="00DA2D24"/>
    <w:rsid w:val="00DA2E61"/>
    <w:rsid w:val="00DA333A"/>
    <w:rsid w:val="00DA35CB"/>
    <w:rsid w:val="00DA486B"/>
    <w:rsid w:val="00DA4B1D"/>
    <w:rsid w:val="00DA4F45"/>
    <w:rsid w:val="00DA54A1"/>
    <w:rsid w:val="00DA562F"/>
    <w:rsid w:val="00DA5C40"/>
    <w:rsid w:val="00DA6BAF"/>
    <w:rsid w:val="00DA6DD5"/>
    <w:rsid w:val="00DA70A9"/>
    <w:rsid w:val="00DA71B8"/>
    <w:rsid w:val="00DB0256"/>
    <w:rsid w:val="00DB06C0"/>
    <w:rsid w:val="00DB0766"/>
    <w:rsid w:val="00DB0A05"/>
    <w:rsid w:val="00DB0AE1"/>
    <w:rsid w:val="00DB0B96"/>
    <w:rsid w:val="00DB0CBF"/>
    <w:rsid w:val="00DB1A21"/>
    <w:rsid w:val="00DB2161"/>
    <w:rsid w:val="00DB31EB"/>
    <w:rsid w:val="00DB339D"/>
    <w:rsid w:val="00DB3935"/>
    <w:rsid w:val="00DB405B"/>
    <w:rsid w:val="00DB43FF"/>
    <w:rsid w:val="00DB4803"/>
    <w:rsid w:val="00DB4CD8"/>
    <w:rsid w:val="00DB4F4D"/>
    <w:rsid w:val="00DB513C"/>
    <w:rsid w:val="00DB518F"/>
    <w:rsid w:val="00DB548F"/>
    <w:rsid w:val="00DB54E5"/>
    <w:rsid w:val="00DB582B"/>
    <w:rsid w:val="00DB5D07"/>
    <w:rsid w:val="00DB5E77"/>
    <w:rsid w:val="00DB6AA3"/>
    <w:rsid w:val="00DB6D15"/>
    <w:rsid w:val="00DB71A3"/>
    <w:rsid w:val="00DB7322"/>
    <w:rsid w:val="00DB7512"/>
    <w:rsid w:val="00DB7A3D"/>
    <w:rsid w:val="00DB7C1C"/>
    <w:rsid w:val="00DC0135"/>
    <w:rsid w:val="00DC0248"/>
    <w:rsid w:val="00DC05FC"/>
    <w:rsid w:val="00DC0639"/>
    <w:rsid w:val="00DC06F6"/>
    <w:rsid w:val="00DC0B4C"/>
    <w:rsid w:val="00DC0F43"/>
    <w:rsid w:val="00DC12B0"/>
    <w:rsid w:val="00DC161E"/>
    <w:rsid w:val="00DC19D1"/>
    <w:rsid w:val="00DC20D6"/>
    <w:rsid w:val="00DC29DA"/>
    <w:rsid w:val="00DC2A24"/>
    <w:rsid w:val="00DC2EE9"/>
    <w:rsid w:val="00DC312C"/>
    <w:rsid w:val="00DC32F7"/>
    <w:rsid w:val="00DC33EF"/>
    <w:rsid w:val="00DC35A8"/>
    <w:rsid w:val="00DC41DE"/>
    <w:rsid w:val="00DC4208"/>
    <w:rsid w:val="00DC47E7"/>
    <w:rsid w:val="00DC489A"/>
    <w:rsid w:val="00DC4B74"/>
    <w:rsid w:val="00DC55BE"/>
    <w:rsid w:val="00DC55EB"/>
    <w:rsid w:val="00DC57B9"/>
    <w:rsid w:val="00DC68B7"/>
    <w:rsid w:val="00DC6A18"/>
    <w:rsid w:val="00DC6EB7"/>
    <w:rsid w:val="00DC7763"/>
    <w:rsid w:val="00DC7898"/>
    <w:rsid w:val="00DC79B6"/>
    <w:rsid w:val="00DC7AA9"/>
    <w:rsid w:val="00DC7BE6"/>
    <w:rsid w:val="00DC7EE4"/>
    <w:rsid w:val="00DD041F"/>
    <w:rsid w:val="00DD063C"/>
    <w:rsid w:val="00DD0963"/>
    <w:rsid w:val="00DD0C93"/>
    <w:rsid w:val="00DD0CD3"/>
    <w:rsid w:val="00DD0D1F"/>
    <w:rsid w:val="00DD0D60"/>
    <w:rsid w:val="00DD1954"/>
    <w:rsid w:val="00DD1A38"/>
    <w:rsid w:val="00DD1C3F"/>
    <w:rsid w:val="00DD1FB7"/>
    <w:rsid w:val="00DD2DDB"/>
    <w:rsid w:val="00DD3069"/>
    <w:rsid w:val="00DD32EB"/>
    <w:rsid w:val="00DD32EF"/>
    <w:rsid w:val="00DD34BE"/>
    <w:rsid w:val="00DD34E7"/>
    <w:rsid w:val="00DD37D5"/>
    <w:rsid w:val="00DD38D4"/>
    <w:rsid w:val="00DD3B41"/>
    <w:rsid w:val="00DD3ECD"/>
    <w:rsid w:val="00DD3F49"/>
    <w:rsid w:val="00DD3F62"/>
    <w:rsid w:val="00DD4AFA"/>
    <w:rsid w:val="00DD5502"/>
    <w:rsid w:val="00DD5516"/>
    <w:rsid w:val="00DD555E"/>
    <w:rsid w:val="00DD5BB0"/>
    <w:rsid w:val="00DD6FB2"/>
    <w:rsid w:val="00DD7E9B"/>
    <w:rsid w:val="00DE0AAE"/>
    <w:rsid w:val="00DE1167"/>
    <w:rsid w:val="00DE11B0"/>
    <w:rsid w:val="00DE13CD"/>
    <w:rsid w:val="00DE2D5E"/>
    <w:rsid w:val="00DE2F8C"/>
    <w:rsid w:val="00DE38B0"/>
    <w:rsid w:val="00DE3F20"/>
    <w:rsid w:val="00DE3F99"/>
    <w:rsid w:val="00DE56DF"/>
    <w:rsid w:val="00DE58D1"/>
    <w:rsid w:val="00DE5B03"/>
    <w:rsid w:val="00DE5C83"/>
    <w:rsid w:val="00DE5EEB"/>
    <w:rsid w:val="00DE62F6"/>
    <w:rsid w:val="00DE6BC3"/>
    <w:rsid w:val="00DE6F2A"/>
    <w:rsid w:val="00DE7027"/>
    <w:rsid w:val="00DE712B"/>
    <w:rsid w:val="00DE757E"/>
    <w:rsid w:val="00DE767B"/>
    <w:rsid w:val="00DE7B5B"/>
    <w:rsid w:val="00DE7CAC"/>
    <w:rsid w:val="00DE7D6E"/>
    <w:rsid w:val="00DF017F"/>
    <w:rsid w:val="00DF047D"/>
    <w:rsid w:val="00DF04CA"/>
    <w:rsid w:val="00DF0CFC"/>
    <w:rsid w:val="00DF0E3E"/>
    <w:rsid w:val="00DF1268"/>
    <w:rsid w:val="00DF1314"/>
    <w:rsid w:val="00DF13D3"/>
    <w:rsid w:val="00DF1BC9"/>
    <w:rsid w:val="00DF2376"/>
    <w:rsid w:val="00DF26E9"/>
    <w:rsid w:val="00DF3571"/>
    <w:rsid w:val="00DF3754"/>
    <w:rsid w:val="00DF3B2F"/>
    <w:rsid w:val="00DF3D4F"/>
    <w:rsid w:val="00DF3E02"/>
    <w:rsid w:val="00DF3E0F"/>
    <w:rsid w:val="00DF3E15"/>
    <w:rsid w:val="00DF3F50"/>
    <w:rsid w:val="00DF44ED"/>
    <w:rsid w:val="00DF4857"/>
    <w:rsid w:val="00DF49D2"/>
    <w:rsid w:val="00DF4D3D"/>
    <w:rsid w:val="00DF549B"/>
    <w:rsid w:val="00DF5568"/>
    <w:rsid w:val="00DF557D"/>
    <w:rsid w:val="00DF5A48"/>
    <w:rsid w:val="00DF5D31"/>
    <w:rsid w:val="00DF63E9"/>
    <w:rsid w:val="00DF669E"/>
    <w:rsid w:val="00DF6B84"/>
    <w:rsid w:val="00DF7041"/>
    <w:rsid w:val="00DF70CC"/>
    <w:rsid w:val="00DF76AC"/>
    <w:rsid w:val="00DF7B19"/>
    <w:rsid w:val="00DF7B32"/>
    <w:rsid w:val="00E0016F"/>
    <w:rsid w:val="00E004CE"/>
    <w:rsid w:val="00E00576"/>
    <w:rsid w:val="00E00B4A"/>
    <w:rsid w:val="00E0111D"/>
    <w:rsid w:val="00E019CA"/>
    <w:rsid w:val="00E01ABF"/>
    <w:rsid w:val="00E01B3E"/>
    <w:rsid w:val="00E01FD1"/>
    <w:rsid w:val="00E02512"/>
    <w:rsid w:val="00E0274D"/>
    <w:rsid w:val="00E02ED3"/>
    <w:rsid w:val="00E03594"/>
    <w:rsid w:val="00E03B6C"/>
    <w:rsid w:val="00E03B76"/>
    <w:rsid w:val="00E03BC2"/>
    <w:rsid w:val="00E04405"/>
    <w:rsid w:val="00E046FC"/>
    <w:rsid w:val="00E047A7"/>
    <w:rsid w:val="00E04AD0"/>
    <w:rsid w:val="00E04DC6"/>
    <w:rsid w:val="00E04EA0"/>
    <w:rsid w:val="00E05456"/>
    <w:rsid w:val="00E06E7B"/>
    <w:rsid w:val="00E07713"/>
    <w:rsid w:val="00E07B75"/>
    <w:rsid w:val="00E07FE1"/>
    <w:rsid w:val="00E104AA"/>
    <w:rsid w:val="00E106A4"/>
    <w:rsid w:val="00E10867"/>
    <w:rsid w:val="00E10BCE"/>
    <w:rsid w:val="00E10F0D"/>
    <w:rsid w:val="00E110D1"/>
    <w:rsid w:val="00E11994"/>
    <w:rsid w:val="00E11AC7"/>
    <w:rsid w:val="00E12410"/>
    <w:rsid w:val="00E12C7B"/>
    <w:rsid w:val="00E12D39"/>
    <w:rsid w:val="00E12D9A"/>
    <w:rsid w:val="00E1307B"/>
    <w:rsid w:val="00E13938"/>
    <w:rsid w:val="00E13C01"/>
    <w:rsid w:val="00E13C11"/>
    <w:rsid w:val="00E146D8"/>
    <w:rsid w:val="00E14F05"/>
    <w:rsid w:val="00E15348"/>
    <w:rsid w:val="00E16954"/>
    <w:rsid w:val="00E16AAB"/>
    <w:rsid w:val="00E16B64"/>
    <w:rsid w:val="00E16D1D"/>
    <w:rsid w:val="00E1751D"/>
    <w:rsid w:val="00E17DEA"/>
    <w:rsid w:val="00E20220"/>
    <w:rsid w:val="00E20347"/>
    <w:rsid w:val="00E20810"/>
    <w:rsid w:val="00E21673"/>
    <w:rsid w:val="00E217CA"/>
    <w:rsid w:val="00E218C0"/>
    <w:rsid w:val="00E21D6E"/>
    <w:rsid w:val="00E221B5"/>
    <w:rsid w:val="00E22558"/>
    <w:rsid w:val="00E22A8F"/>
    <w:rsid w:val="00E23022"/>
    <w:rsid w:val="00E23673"/>
    <w:rsid w:val="00E23B32"/>
    <w:rsid w:val="00E24B10"/>
    <w:rsid w:val="00E24B2F"/>
    <w:rsid w:val="00E24E81"/>
    <w:rsid w:val="00E2516A"/>
    <w:rsid w:val="00E25885"/>
    <w:rsid w:val="00E25A27"/>
    <w:rsid w:val="00E25B26"/>
    <w:rsid w:val="00E25FD2"/>
    <w:rsid w:val="00E262D3"/>
    <w:rsid w:val="00E26339"/>
    <w:rsid w:val="00E263F3"/>
    <w:rsid w:val="00E2774B"/>
    <w:rsid w:val="00E278AC"/>
    <w:rsid w:val="00E279F3"/>
    <w:rsid w:val="00E27CAE"/>
    <w:rsid w:val="00E30E3F"/>
    <w:rsid w:val="00E30EFE"/>
    <w:rsid w:val="00E31204"/>
    <w:rsid w:val="00E31DA5"/>
    <w:rsid w:val="00E323F8"/>
    <w:rsid w:val="00E324B7"/>
    <w:rsid w:val="00E32632"/>
    <w:rsid w:val="00E3283B"/>
    <w:rsid w:val="00E3287D"/>
    <w:rsid w:val="00E33709"/>
    <w:rsid w:val="00E3373B"/>
    <w:rsid w:val="00E337A0"/>
    <w:rsid w:val="00E339EF"/>
    <w:rsid w:val="00E34059"/>
    <w:rsid w:val="00E34078"/>
    <w:rsid w:val="00E34263"/>
    <w:rsid w:val="00E345B6"/>
    <w:rsid w:val="00E34BF9"/>
    <w:rsid w:val="00E34DB9"/>
    <w:rsid w:val="00E34E66"/>
    <w:rsid w:val="00E350D8"/>
    <w:rsid w:val="00E3546C"/>
    <w:rsid w:val="00E35B57"/>
    <w:rsid w:val="00E35BBC"/>
    <w:rsid w:val="00E35BED"/>
    <w:rsid w:val="00E35BFB"/>
    <w:rsid w:val="00E36239"/>
    <w:rsid w:val="00E369AD"/>
    <w:rsid w:val="00E36CE0"/>
    <w:rsid w:val="00E371AF"/>
    <w:rsid w:val="00E37D33"/>
    <w:rsid w:val="00E4064C"/>
    <w:rsid w:val="00E40A73"/>
    <w:rsid w:val="00E40EA0"/>
    <w:rsid w:val="00E4112E"/>
    <w:rsid w:val="00E41671"/>
    <w:rsid w:val="00E4195C"/>
    <w:rsid w:val="00E41981"/>
    <w:rsid w:val="00E41DD4"/>
    <w:rsid w:val="00E41EF3"/>
    <w:rsid w:val="00E41F52"/>
    <w:rsid w:val="00E4227F"/>
    <w:rsid w:val="00E426EA"/>
    <w:rsid w:val="00E429B0"/>
    <w:rsid w:val="00E42AD9"/>
    <w:rsid w:val="00E42F68"/>
    <w:rsid w:val="00E43266"/>
    <w:rsid w:val="00E4339D"/>
    <w:rsid w:val="00E435EF"/>
    <w:rsid w:val="00E43842"/>
    <w:rsid w:val="00E43C74"/>
    <w:rsid w:val="00E43D45"/>
    <w:rsid w:val="00E440BE"/>
    <w:rsid w:val="00E44422"/>
    <w:rsid w:val="00E44ED7"/>
    <w:rsid w:val="00E4502C"/>
    <w:rsid w:val="00E455A2"/>
    <w:rsid w:val="00E4596B"/>
    <w:rsid w:val="00E459A0"/>
    <w:rsid w:val="00E45BAD"/>
    <w:rsid w:val="00E462B3"/>
    <w:rsid w:val="00E469B8"/>
    <w:rsid w:val="00E46D5C"/>
    <w:rsid w:val="00E46E0A"/>
    <w:rsid w:val="00E4722A"/>
    <w:rsid w:val="00E472A3"/>
    <w:rsid w:val="00E47387"/>
    <w:rsid w:val="00E50CCB"/>
    <w:rsid w:val="00E51488"/>
    <w:rsid w:val="00E5199A"/>
    <w:rsid w:val="00E51CCC"/>
    <w:rsid w:val="00E51CFB"/>
    <w:rsid w:val="00E51DFC"/>
    <w:rsid w:val="00E51E91"/>
    <w:rsid w:val="00E51F3B"/>
    <w:rsid w:val="00E52898"/>
    <w:rsid w:val="00E52955"/>
    <w:rsid w:val="00E52B24"/>
    <w:rsid w:val="00E53168"/>
    <w:rsid w:val="00E53548"/>
    <w:rsid w:val="00E537EA"/>
    <w:rsid w:val="00E53AED"/>
    <w:rsid w:val="00E541D6"/>
    <w:rsid w:val="00E5447B"/>
    <w:rsid w:val="00E54D87"/>
    <w:rsid w:val="00E554B1"/>
    <w:rsid w:val="00E5567B"/>
    <w:rsid w:val="00E55DCA"/>
    <w:rsid w:val="00E55EB4"/>
    <w:rsid w:val="00E564A2"/>
    <w:rsid w:val="00E565EC"/>
    <w:rsid w:val="00E56AA4"/>
    <w:rsid w:val="00E5724C"/>
    <w:rsid w:val="00E5732B"/>
    <w:rsid w:val="00E573DF"/>
    <w:rsid w:val="00E57424"/>
    <w:rsid w:val="00E57594"/>
    <w:rsid w:val="00E57A25"/>
    <w:rsid w:val="00E6043E"/>
    <w:rsid w:val="00E60B81"/>
    <w:rsid w:val="00E614FA"/>
    <w:rsid w:val="00E61D54"/>
    <w:rsid w:val="00E61E87"/>
    <w:rsid w:val="00E61E8D"/>
    <w:rsid w:val="00E6221A"/>
    <w:rsid w:val="00E62369"/>
    <w:rsid w:val="00E6251E"/>
    <w:rsid w:val="00E6298B"/>
    <w:rsid w:val="00E62B09"/>
    <w:rsid w:val="00E62D87"/>
    <w:rsid w:val="00E62FDB"/>
    <w:rsid w:val="00E63877"/>
    <w:rsid w:val="00E638D9"/>
    <w:rsid w:val="00E63ACB"/>
    <w:rsid w:val="00E6423D"/>
    <w:rsid w:val="00E64C75"/>
    <w:rsid w:val="00E64DF8"/>
    <w:rsid w:val="00E65634"/>
    <w:rsid w:val="00E66101"/>
    <w:rsid w:val="00E6610D"/>
    <w:rsid w:val="00E66314"/>
    <w:rsid w:val="00E66E9F"/>
    <w:rsid w:val="00E671D6"/>
    <w:rsid w:val="00E67376"/>
    <w:rsid w:val="00E673DE"/>
    <w:rsid w:val="00E67DA8"/>
    <w:rsid w:val="00E67FCF"/>
    <w:rsid w:val="00E7058C"/>
    <w:rsid w:val="00E709C1"/>
    <w:rsid w:val="00E70A1D"/>
    <w:rsid w:val="00E70B31"/>
    <w:rsid w:val="00E70BA1"/>
    <w:rsid w:val="00E70D0B"/>
    <w:rsid w:val="00E70FA5"/>
    <w:rsid w:val="00E70FC2"/>
    <w:rsid w:val="00E71B4F"/>
    <w:rsid w:val="00E71B5B"/>
    <w:rsid w:val="00E71CE6"/>
    <w:rsid w:val="00E721CF"/>
    <w:rsid w:val="00E72AE0"/>
    <w:rsid w:val="00E72B66"/>
    <w:rsid w:val="00E72D51"/>
    <w:rsid w:val="00E72DE9"/>
    <w:rsid w:val="00E7305C"/>
    <w:rsid w:val="00E73149"/>
    <w:rsid w:val="00E735A5"/>
    <w:rsid w:val="00E735C7"/>
    <w:rsid w:val="00E73AAD"/>
    <w:rsid w:val="00E73F0A"/>
    <w:rsid w:val="00E740F4"/>
    <w:rsid w:val="00E74E12"/>
    <w:rsid w:val="00E75448"/>
    <w:rsid w:val="00E754A6"/>
    <w:rsid w:val="00E754E6"/>
    <w:rsid w:val="00E76A6C"/>
    <w:rsid w:val="00E77056"/>
    <w:rsid w:val="00E7730B"/>
    <w:rsid w:val="00E77DDA"/>
    <w:rsid w:val="00E802C1"/>
    <w:rsid w:val="00E80417"/>
    <w:rsid w:val="00E805B0"/>
    <w:rsid w:val="00E80646"/>
    <w:rsid w:val="00E80802"/>
    <w:rsid w:val="00E80C65"/>
    <w:rsid w:val="00E80C71"/>
    <w:rsid w:val="00E80CE2"/>
    <w:rsid w:val="00E80D04"/>
    <w:rsid w:val="00E81011"/>
    <w:rsid w:val="00E816B7"/>
    <w:rsid w:val="00E81D3E"/>
    <w:rsid w:val="00E81F49"/>
    <w:rsid w:val="00E82269"/>
    <w:rsid w:val="00E8248E"/>
    <w:rsid w:val="00E826E5"/>
    <w:rsid w:val="00E83123"/>
    <w:rsid w:val="00E83939"/>
    <w:rsid w:val="00E83BBB"/>
    <w:rsid w:val="00E83E44"/>
    <w:rsid w:val="00E84745"/>
    <w:rsid w:val="00E84B1A"/>
    <w:rsid w:val="00E8500C"/>
    <w:rsid w:val="00E852D0"/>
    <w:rsid w:val="00E86236"/>
    <w:rsid w:val="00E86A62"/>
    <w:rsid w:val="00E87270"/>
    <w:rsid w:val="00E87533"/>
    <w:rsid w:val="00E876B7"/>
    <w:rsid w:val="00E876E9"/>
    <w:rsid w:val="00E87CEC"/>
    <w:rsid w:val="00E90087"/>
    <w:rsid w:val="00E9150A"/>
    <w:rsid w:val="00E9179D"/>
    <w:rsid w:val="00E91CFC"/>
    <w:rsid w:val="00E91D36"/>
    <w:rsid w:val="00E91D72"/>
    <w:rsid w:val="00E93017"/>
    <w:rsid w:val="00E93491"/>
    <w:rsid w:val="00E93673"/>
    <w:rsid w:val="00E937E5"/>
    <w:rsid w:val="00E93934"/>
    <w:rsid w:val="00E93B5C"/>
    <w:rsid w:val="00E9412B"/>
    <w:rsid w:val="00E94512"/>
    <w:rsid w:val="00E946FF"/>
    <w:rsid w:val="00E94703"/>
    <w:rsid w:val="00E94993"/>
    <w:rsid w:val="00E94B0A"/>
    <w:rsid w:val="00E94BB2"/>
    <w:rsid w:val="00E94E9C"/>
    <w:rsid w:val="00E95243"/>
    <w:rsid w:val="00E95741"/>
    <w:rsid w:val="00E957CE"/>
    <w:rsid w:val="00E95F4E"/>
    <w:rsid w:val="00E960D1"/>
    <w:rsid w:val="00E9673A"/>
    <w:rsid w:val="00E96DA8"/>
    <w:rsid w:val="00E96E6F"/>
    <w:rsid w:val="00E97247"/>
    <w:rsid w:val="00E977EA"/>
    <w:rsid w:val="00E97850"/>
    <w:rsid w:val="00E9792E"/>
    <w:rsid w:val="00E97F13"/>
    <w:rsid w:val="00EA0003"/>
    <w:rsid w:val="00EA0891"/>
    <w:rsid w:val="00EA0A89"/>
    <w:rsid w:val="00EA0AAB"/>
    <w:rsid w:val="00EA0AF1"/>
    <w:rsid w:val="00EA0B48"/>
    <w:rsid w:val="00EA0C4F"/>
    <w:rsid w:val="00EA0D37"/>
    <w:rsid w:val="00EA1202"/>
    <w:rsid w:val="00EA1633"/>
    <w:rsid w:val="00EA1B9C"/>
    <w:rsid w:val="00EA25BA"/>
    <w:rsid w:val="00EA263E"/>
    <w:rsid w:val="00EA2D76"/>
    <w:rsid w:val="00EA2E26"/>
    <w:rsid w:val="00EA30BF"/>
    <w:rsid w:val="00EA3A35"/>
    <w:rsid w:val="00EA3FFA"/>
    <w:rsid w:val="00EA4354"/>
    <w:rsid w:val="00EA45A7"/>
    <w:rsid w:val="00EA4792"/>
    <w:rsid w:val="00EA568F"/>
    <w:rsid w:val="00EA5E13"/>
    <w:rsid w:val="00EA5E5E"/>
    <w:rsid w:val="00EA66B4"/>
    <w:rsid w:val="00EA68D3"/>
    <w:rsid w:val="00EA70FC"/>
    <w:rsid w:val="00EA7189"/>
    <w:rsid w:val="00EA78B2"/>
    <w:rsid w:val="00EA7B0A"/>
    <w:rsid w:val="00EA7CDE"/>
    <w:rsid w:val="00EA7E55"/>
    <w:rsid w:val="00EA7F1E"/>
    <w:rsid w:val="00EA7F33"/>
    <w:rsid w:val="00EB00CB"/>
    <w:rsid w:val="00EB03B5"/>
    <w:rsid w:val="00EB05D4"/>
    <w:rsid w:val="00EB1F9C"/>
    <w:rsid w:val="00EB2042"/>
    <w:rsid w:val="00EB21BF"/>
    <w:rsid w:val="00EB2471"/>
    <w:rsid w:val="00EB2C62"/>
    <w:rsid w:val="00EB2ECD"/>
    <w:rsid w:val="00EB2FF2"/>
    <w:rsid w:val="00EB3424"/>
    <w:rsid w:val="00EB3620"/>
    <w:rsid w:val="00EB3800"/>
    <w:rsid w:val="00EB42F5"/>
    <w:rsid w:val="00EB4874"/>
    <w:rsid w:val="00EB4D83"/>
    <w:rsid w:val="00EB4D84"/>
    <w:rsid w:val="00EB4E7F"/>
    <w:rsid w:val="00EB4F5E"/>
    <w:rsid w:val="00EB4F9A"/>
    <w:rsid w:val="00EB52CF"/>
    <w:rsid w:val="00EB53E1"/>
    <w:rsid w:val="00EB6293"/>
    <w:rsid w:val="00EB69B2"/>
    <w:rsid w:val="00EB6A7C"/>
    <w:rsid w:val="00EB6D1D"/>
    <w:rsid w:val="00EB6E10"/>
    <w:rsid w:val="00EB7043"/>
    <w:rsid w:val="00EB71C5"/>
    <w:rsid w:val="00EB7673"/>
    <w:rsid w:val="00EB7A0A"/>
    <w:rsid w:val="00EB7FB1"/>
    <w:rsid w:val="00EC031B"/>
    <w:rsid w:val="00EC05CD"/>
    <w:rsid w:val="00EC0EF6"/>
    <w:rsid w:val="00EC1201"/>
    <w:rsid w:val="00EC14A8"/>
    <w:rsid w:val="00EC174D"/>
    <w:rsid w:val="00EC17A9"/>
    <w:rsid w:val="00EC1B1D"/>
    <w:rsid w:val="00EC25BA"/>
    <w:rsid w:val="00EC2EF3"/>
    <w:rsid w:val="00EC30D9"/>
    <w:rsid w:val="00EC36CD"/>
    <w:rsid w:val="00EC3A3C"/>
    <w:rsid w:val="00EC3C60"/>
    <w:rsid w:val="00EC3C64"/>
    <w:rsid w:val="00EC40D3"/>
    <w:rsid w:val="00EC483F"/>
    <w:rsid w:val="00EC4C3E"/>
    <w:rsid w:val="00EC5A6E"/>
    <w:rsid w:val="00EC611E"/>
    <w:rsid w:val="00EC6488"/>
    <w:rsid w:val="00EC66AB"/>
    <w:rsid w:val="00EC67AB"/>
    <w:rsid w:val="00EC6B46"/>
    <w:rsid w:val="00EC6C80"/>
    <w:rsid w:val="00EC77A8"/>
    <w:rsid w:val="00EC77C8"/>
    <w:rsid w:val="00EC793F"/>
    <w:rsid w:val="00EC7A9D"/>
    <w:rsid w:val="00EC7EF0"/>
    <w:rsid w:val="00ED02D8"/>
    <w:rsid w:val="00ED04AD"/>
    <w:rsid w:val="00ED0636"/>
    <w:rsid w:val="00ED06B3"/>
    <w:rsid w:val="00ED0937"/>
    <w:rsid w:val="00ED0E3C"/>
    <w:rsid w:val="00ED0F9D"/>
    <w:rsid w:val="00ED18A6"/>
    <w:rsid w:val="00ED2FCF"/>
    <w:rsid w:val="00ED3B48"/>
    <w:rsid w:val="00ED49B3"/>
    <w:rsid w:val="00ED4F68"/>
    <w:rsid w:val="00ED5246"/>
    <w:rsid w:val="00ED55ED"/>
    <w:rsid w:val="00ED58E8"/>
    <w:rsid w:val="00ED6AF1"/>
    <w:rsid w:val="00ED6B50"/>
    <w:rsid w:val="00ED7316"/>
    <w:rsid w:val="00ED7523"/>
    <w:rsid w:val="00ED78B2"/>
    <w:rsid w:val="00ED7BAB"/>
    <w:rsid w:val="00ED7D99"/>
    <w:rsid w:val="00ED7E51"/>
    <w:rsid w:val="00EE0517"/>
    <w:rsid w:val="00EE06E4"/>
    <w:rsid w:val="00EE0D86"/>
    <w:rsid w:val="00EE0DE7"/>
    <w:rsid w:val="00EE1B28"/>
    <w:rsid w:val="00EE2FE0"/>
    <w:rsid w:val="00EE40C8"/>
    <w:rsid w:val="00EE4530"/>
    <w:rsid w:val="00EE4538"/>
    <w:rsid w:val="00EE4833"/>
    <w:rsid w:val="00EE4A99"/>
    <w:rsid w:val="00EE4FCE"/>
    <w:rsid w:val="00EE5A8D"/>
    <w:rsid w:val="00EE5BFE"/>
    <w:rsid w:val="00EE672C"/>
    <w:rsid w:val="00EE6B6B"/>
    <w:rsid w:val="00EE747E"/>
    <w:rsid w:val="00EE7982"/>
    <w:rsid w:val="00EE7A65"/>
    <w:rsid w:val="00EE7FD3"/>
    <w:rsid w:val="00EF014A"/>
    <w:rsid w:val="00EF0871"/>
    <w:rsid w:val="00EF09F0"/>
    <w:rsid w:val="00EF1174"/>
    <w:rsid w:val="00EF154E"/>
    <w:rsid w:val="00EF1575"/>
    <w:rsid w:val="00EF1623"/>
    <w:rsid w:val="00EF168E"/>
    <w:rsid w:val="00EF236A"/>
    <w:rsid w:val="00EF2647"/>
    <w:rsid w:val="00EF2C84"/>
    <w:rsid w:val="00EF3642"/>
    <w:rsid w:val="00EF36CA"/>
    <w:rsid w:val="00EF387B"/>
    <w:rsid w:val="00EF4D57"/>
    <w:rsid w:val="00EF5278"/>
    <w:rsid w:val="00EF55CC"/>
    <w:rsid w:val="00EF5CE3"/>
    <w:rsid w:val="00EF5CFB"/>
    <w:rsid w:val="00EF5D64"/>
    <w:rsid w:val="00EF5E24"/>
    <w:rsid w:val="00EF75DE"/>
    <w:rsid w:val="00EF7D7C"/>
    <w:rsid w:val="00F0089F"/>
    <w:rsid w:val="00F00C18"/>
    <w:rsid w:val="00F01278"/>
    <w:rsid w:val="00F013F3"/>
    <w:rsid w:val="00F017B8"/>
    <w:rsid w:val="00F0197A"/>
    <w:rsid w:val="00F019CE"/>
    <w:rsid w:val="00F01A67"/>
    <w:rsid w:val="00F01B2A"/>
    <w:rsid w:val="00F01C0C"/>
    <w:rsid w:val="00F01CEF"/>
    <w:rsid w:val="00F01E18"/>
    <w:rsid w:val="00F01ED5"/>
    <w:rsid w:val="00F0257E"/>
    <w:rsid w:val="00F02C19"/>
    <w:rsid w:val="00F02E7D"/>
    <w:rsid w:val="00F02EAA"/>
    <w:rsid w:val="00F031F8"/>
    <w:rsid w:val="00F03202"/>
    <w:rsid w:val="00F03349"/>
    <w:rsid w:val="00F042E6"/>
    <w:rsid w:val="00F04729"/>
    <w:rsid w:val="00F048E1"/>
    <w:rsid w:val="00F05A48"/>
    <w:rsid w:val="00F05C08"/>
    <w:rsid w:val="00F0767B"/>
    <w:rsid w:val="00F10881"/>
    <w:rsid w:val="00F1153E"/>
    <w:rsid w:val="00F115EF"/>
    <w:rsid w:val="00F1177E"/>
    <w:rsid w:val="00F11BB9"/>
    <w:rsid w:val="00F11F7E"/>
    <w:rsid w:val="00F12380"/>
    <w:rsid w:val="00F12DC8"/>
    <w:rsid w:val="00F13213"/>
    <w:rsid w:val="00F13B70"/>
    <w:rsid w:val="00F14AE9"/>
    <w:rsid w:val="00F14B01"/>
    <w:rsid w:val="00F14C77"/>
    <w:rsid w:val="00F14DAF"/>
    <w:rsid w:val="00F14F85"/>
    <w:rsid w:val="00F14FA8"/>
    <w:rsid w:val="00F15C7E"/>
    <w:rsid w:val="00F15F6E"/>
    <w:rsid w:val="00F16192"/>
    <w:rsid w:val="00F161CF"/>
    <w:rsid w:val="00F17D45"/>
    <w:rsid w:val="00F17FFB"/>
    <w:rsid w:val="00F2016F"/>
    <w:rsid w:val="00F2066C"/>
    <w:rsid w:val="00F20DC9"/>
    <w:rsid w:val="00F21500"/>
    <w:rsid w:val="00F2151E"/>
    <w:rsid w:val="00F21DD4"/>
    <w:rsid w:val="00F22226"/>
    <w:rsid w:val="00F223A0"/>
    <w:rsid w:val="00F22579"/>
    <w:rsid w:val="00F2273D"/>
    <w:rsid w:val="00F236EC"/>
    <w:rsid w:val="00F23BB2"/>
    <w:rsid w:val="00F24237"/>
    <w:rsid w:val="00F24461"/>
    <w:rsid w:val="00F2460D"/>
    <w:rsid w:val="00F25146"/>
    <w:rsid w:val="00F2555A"/>
    <w:rsid w:val="00F257A1"/>
    <w:rsid w:val="00F2597B"/>
    <w:rsid w:val="00F26569"/>
    <w:rsid w:val="00F26785"/>
    <w:rsid w:val="00F26D7B"/>
    <w:rsid w:val="00F26DA8"/>
    <w:rsid w:val="00F27723"/>
    <w:rsid w:val="00F27819"/>
    <w:rsid w:val="00F27FBD"/>
    <w:rsid w:val="00F301A1"/>
    <w:rsid w:val="00F303F8"/>
    <w:rsid w:val="00F305C5"/>
    <w:rsid w:val="00F307A7"/>
    <w:rsid w:val="00F3111A"/>
    <w:rsid w:val="00F311F2"/>
    <w:rsid w:val="00F316EA"/>
    <w:rsid w:val="00F3190A"/>
    <w:rsid w:val="00F31B0D"/>
    <w:rsid w:val="00F31B27"/>
    <w:rsid w:val="00F31C33"/>
    <w:rsid w:val="00F32203"/>
    <w:rsid w:val="00F32384"/>
    <w:rsid w:val="00F3246A"/>
    <w:rsid w:val="00F3267E"/>
    <w:rsid w:val="00F327B2"/>
    <w:rsid w:val="00F328F1"/>
    <w:rsid w:val="00F32C21"/>
    <w:rsid w:val="00F32C29"/>
    <w:rsid w:val="00F32C3F"/>
    <w:rsid w:val="00F32D51"/>
    <w:rsid w:val="00F32DDB"/>
    <w:rsid w:val="00F335BA"/>
    <w:rsid w:val="00F33803"/>
    <w:rsid w:val="00F340F3"/>
    <w:rsid w:val="00F34ED7"/>
    <w:rsid w:val="00F34F27"/>
    <w:rsid w:val="00F35691"/>
    <w:rsid w:val="00F35BBF"/>
    <w:rsid w:val="00F35C97"/>
    <w:rsid w:val="00F36604"/>
    <w:rsid w:val="00F36A10"/>
    <w:rsid w:val="00F36A85"/>
    <w:rsid w:val="00F36E97"/>
    <w:rsid w:val="00F3748B"/>
    <w:rsid w:val="00F375E5"/>
    <w:rsid w:val="00F37A3E"/>
    <w:rsid w:val="00F40049"/>
    <w:rsid w:val="00F40105"/>
    <w:rsid w:val="00F40DDB"/>
    <w:rsid w:val="00F413A6"/>
    <w:rsid w:val="00F41511"/>
    <w:rsid w:val="00F4166E"/>
    <w:rsid w:val="00F41734"/>
    <w:rsid w:val="00F41BB8"/>
    <w:rsid w:val="00F42183"/>
    <w:rsid w:val="00F4347D"/>
    <w:rsid w:val="00F439D4"/>
    <w:rsid w:val="00F43EF9"/>
    <w:rsid w:val="00F44D6F"/>
    <w:rsid w:val="00F45B3E"/>
    <w:rsid w:val="00F464AF"/>
    <w:rsid w:val="00F46938"/>
    <w:rsid w:val="00F46A59"/>
    <w:rsid w:val="00F46E86"/>
    <w:rsid w:val="00F470F3"/>
    <w:rsid w:val="00F47332"/>
    <w:rsid w:val="00F475DB"/>
    <w:rsid w:val="00F47BB4"/>
    <w:rsid w:val="00F47C87"/>
    <w:rsid w:val="00F47CF1"/>
    <w:rsid w:val="00F50026"/>
    <w:rsid w:val="00F50772"/>
    <w:rsid w:val="00F50A32"/>
    <w:rsid w:val="00F50C3D"/>
    <w:rsid w:val="00F50C55"/>
    <w:rsid w:val="00F50ECC"/>
    <w:rsid w:val="00F51206"/>
    <w:rsid w:val="00F513A5"/>
    <w:rsid w:val="00F515CD"/>
    <w:rsid w:val="00F51C97"/>
    <w:rsid w:val="00F52264"/>
    <w:rsid w:val="00F527B1"/>
    <w:rsid w:val="00F52FA4"/>
    <w:rsid w:val="00F52FCD"/>
    <w:rsid w:val="00F5304F"/>
    <w:rsid w:val="00F532BF"/>
    <w:rsid w:val="00F535A6"/>
    <w:rsid w:val="00F53932"/>
    <w:rsid w:val="00F53CB5"/>
    <w:rsid w:val="00F53F74"/>
    <w:rsid w:val="00F54938"/>
    <w:rsid w:val="00F54BE2"/>
    <w:rsid w:val="00F54CDA"/>
    <w:rsid w:val="00F54E06"/>
    <w:rsid w:val="00F550C0"/>
    <w:rsid w:val="00F559E5"/>
    <w:rsid w:val="00F55CFA"/>
    <w:rsid w:val="00F56587"/>
    <w:rsid w:val="00F57351"/>
    <w:rsid w:val="00F6010E"/>
    <w:rsid w:val="00F605FD"/>
    <w:rsid w:val="00F60AA1"/>
    <w:rsid w:val="00F60D59"/>
    <w:rsid w:val="00F61008"/>
    <w:rsid w:val="00F61FAE"/>
    <w:rsid w:val="00F62131"/>
    <w:rsid w:val="00F6250D"/>
    <w:rsid w:val="00F62F68"/>
    <w:rsid w:val="00F6306A"/>
    <w:rsid w:val="00F63A2D"/>
    <w:rsid w:val="00F63DA0"/>
    <w:rsid w:val="00F63DA1"/>
    <w:rsid w:val="00F63DA4"/>
    <w:rsid w:val="00F63FAF"/>
    <w:rsid w:val="00F64031"/>
    <w:rsid w:val="00F64225"/>
    <w:rsid w:val="00F64275"/>
    <w:rsid w:val="00F64717"/>
    <w:rsid w:val="00F647FB"/>
    <w:rsid w:val="00F64C46"/>
    <w:rsid w:val="00F654F3"/>
    <w:rsid w:val="00F6556A"/>
    <w:rsid w:val="00F65662"/>
    <w:rsid w:val="00F6572C"/>
    <w:rsid w:val="00F66218"/>
    <w:rsid w:val="00F6658B"/>
    <w:rsid w:val="00F666C1"/>
    <w:rsid w:val="00F66913"/>
    <w:rsid w:val="00F66E62"/>
    <w:rsid w:val="00F672A5"/>
    <w:rsid w:val="00F672D4"/>
    <w:rsid w:val="00F673C2"/>
    <w:rsid w:val="00F67711"/>
    <w:rsid w:val="00F67AC5"/>
    <w:rsid w:val="00F70002"/>
    <w:rsid w:val="00F70638"/>
    <w:rsid w:val="00F70975"/>
    <w:rsid w:val="00F70A87"/>
    <w:rsid w:val="00F70E54"/>
    <w:rsid w:val="00F70E71"/>
    <w:rsid w:val="00F7139D"/>
    <w:rsid w:val="00F726FA"/>
    <w:rsid w:val="00F72720"/>
    <w:rsid w:val="00F72D69"/>
    <w:rsid w:val="00F72E5E"/>
    <w:rsid w:val="00F731A4"/>
    <w:rsid w:val="00F748BB"/>
    <w:rsid w:val="00F75103"/>
    <w:rsid w:val="00F753BC"/>
    <w:rsid w:val="00F7540D"/>
    <w:rsid w:val="00F75632"/>
    <w:rsid w:val="00F757ED"/>
    <w:rsid w:val="00F75903"/>
    <w:rsid w:val="00F75B4B"/>
    <w:rsid w:val="00F766AF"/>
    <w:rsid w:val="00F767B1"/>
    <w:rsid w:val="00F76FD5"/>
    <w:rsid w:val="00F7718B"/>
    <w:rsid w:val="00F773A3"/>
    <w:rsid w:val="00F77750"/>
    <w:rsid w:val="00F77B3F"/>
    <w:rsid w:val="00F8041E"/>
    <w:rsid w:val="00F80669"/>
    <w:rsid w:val="00F80FD2"/>
    <w:rsid w:val="00F81450"/>
    <w:rsid w:val="00F81D45"/>
    <w:rsid w:val="00F82030"/>
    <w:rsid w:val="00F82102"/>
    <w:rsid w:val="00F821E8"/>
    <w:rsid w:val="00F82639"/>
    <w:rsid w:val="00F82F27"/>
    <w:rsid w:val="00F83102"/>
    <w:rsid w:val="00F83238"/>
    <w:rsid w:val="00F8324C"/>
    <w:rsid w:val="00F832DC"/>
    <w:rsid w:val="00F83355"/>
    <w:rsid w:val="00F83483"/>
    <w:rsid w:val="00F8355C"/>
    <w:rsid w:val="00F83BAD"/>
    <w:rsid w:val="00F83FF0"/>
    <w:rsid w:val="00F84071"/>
    <w:rsid w:val="00F8428A"/>
    <w:rsid w:val="00F84495"/>
    <w:rsid w:val="00F85090"/>
    <w:rsid w:val="00F85376"/>
    <w:rsid w:val="00F856F7"/>
    <w:rsid w:val="00F8597C"/>
    <w:rsid w:val="00F85AC1"/>
    <w:rsid w:val="00F85F14"/>
    <w:rsid w:val="00F85F18"/>
    <w:rsid w:val="00F867F1"/>
    <w:rsid w:val="00F86A0B"/>
    <w:rsid w:val="00F872ED"/>
    <w:rsid w:val="00F875F6"/>
    <w:rsid w:val="00F87AF1"/>
    <w:rsid w:val="00F87F5C"/>
    <w:rsid w:val="00F90532"/>
    <w:rsid w:val="00F90845"/>
    <w:rsid w:val="00F90ABF"/>
    <w:rsid w:val="00F90BD5"/>
    <w:rsid w:val="00F90F0F"/>
    <w:rsid w:val="00F91321"/>
    <w:rsid w:val="00F9156A"/>
    <w:rsid w:val="00F915BE"/>
    <w:rsid w:val="00F9181C"/>
    <w:rsid w:val="00F9207E"/>
    <w:rsid w:val="00F928EF"/>
    <w:rsid w:val="00F92D2C"/>
    <w:rsid w:val="00F92E33"/>
    <w:rsid w:val="00F92FA0"/>
    <w:rsid w:val="00F9319E"/>
    <w:rsid w:val="00F93ADF"/>
    <w:rsid w:val="00F93FF7"/>
    <w:rsid w:val="00F94851"/>
    <w:rsid w:val="00F950F2"/>
    <w:rsid w:val="00F9586A"/>
    <w:rsid w:val="00F958B1"/>
    <w:rsid w:val="00F95AE9"/>
    <w:rsid w:val="00F967EF"/>
    <w:rsid w:val="00F9680D"/>
    <w:rsid w:val="00F96E79"/>
    <w:rsid w:val="00F96F35"/>
    <w:rsid w:val="00F96F6F"/>
    <w:rsid w:val="00F97172"/>
    <w:rsid w:val="00F971D5"/>
    <w:rsid w:val="00F97928"/>
    <w:rsid w:val="00F979B0"/>
    <w:rsid w:val="00F979CE"/>
    <w:rsid w:val="00F97A50"/>
    <w:rsid w:val="00F97E1E"/>
    <w:rsid w:val="00F97F39"/>
    <w:rsid w:val="00FA00BA"/>
    <w:rsid w:val="00FA0B2E"/>
    <w:rsid w:val="00FA0CE7"/>
    <w:rsid w:val="00FA1AA0"/>
    <w:rsid w:val="00FA1CE3"/>
    <w:rsid w:val="00FA2743"/>
    <w:rsid w:val="00FA2A35"/>
    <w:rsid w:val="00FA2C29"/>
    <w:rsid w:val="00FA2C5F"/>
    <w:rsid w:val="00FA2F99"/>
    <w:rsid w:val="00FA3313"/>
    <w:rsid w:val="00FA35BE"/>
    <w:rsid w:val="00FA35EF"/>
    <w:rsid w:val="00FA38F0"/>
    <w:rsid w:val="00FA3AF3"/>
    <w:rsid w:val="00FA52C5"/>
    <w:rsid w:val="00FA6781"/>
    <w:rsid w:val="00FA67EF"/>
    <w:rsid w:val="00FA6CD7"/>
    <w:rsid w:val="00FA72D6"/>
    <w:rsid w:val="00FA7562"/>
    <w:rsid w:val="00FA75EA"/>
    <w:rsid w:val="00FA76AB"/>
    <w:rsid w:val="00FA78CD"/>
    <w:rsid w:val="00FA7B01"/>
    <w:rsid w:val="00FA7B62"/>
    <w:rsid w:val="00FA7E87"/>
    <w:rsid w:val="00FB042C"/>
    <w:rsid w:val="00FB0D0A"/>
    <w:rsid w:val="00FB14C6"/>
    <w:rsid w:val="00FB1613"/>
    <w:rsid w:val="00FB1A1F"/>
    <w:rsid w:val="00FB1A52"/>
    <w:rsid w:val="00FB1DF2"/>
    <w:rsid w:val="00FB1E5B"/>
    <w:rsid w:val="00FB223A"/>
    <w:rsid w:val="00FB2268"/>
    <w:rsid w:val="00FB2347"/>
    <w:rsid w:val="00FB270D"/>
    <w:rsid w:val="00FB300F"/>
    <w:rsid w:val="00FB3560"/>
    <w:rsid w:val="00FB3AB8"/>
    <w:rsid w:val="00FB42CE"/>
    <w:rsid w:val="00FB45F6"/>
    <w:rsid w:val="00FB4622"/>
    <w:rsid w:val="00FB4C51"/>
    <w:rsid w:val="00FB52F6"/>
    <w:rsid w:val="00FB59EB"/>
    <w:rsid w:val="00FB5FF4"/>
    <w:rsid w:val="00FB6253"/>
    <w:rsid w:val="00FB6406"/>
    <w:rsid w:val="00FB679B"/>
    <w:rsid w:val="00FB6A96"/>
    <w:rsid w:val="00FB6F1F"/>
    <w:rsid w:val="00FB713E"/>
    <w:rsid w:val="00FB73C0"/>
    <w:rsid w:val="00FB7805"/>
    <w:rsid w:val="00FB7963"/>
    <w:rsid w:val="00FB7AE7"/>
    <w:rsid w:val="00FC0B40"/>
    <w:rsid w:val="00FC1374"/>
    <w:rsid w:val="00FC1759"/>
    <w:rsid w:val="00FC1A91"/>
    <w:rsid w:val="00FC22E1"/>
    <w:rsid w:val="00FC22EB"/>
    <w:rsid w:val="00FC47CC"/>
    <w:rsid w:val="00FC5136"/>
    <w:rsid w:val="00FC5C7C"/>
    <w:rsid w:val="00FC6C2B"/>
    <w:rsid w:val="00FC6E59"/>
    <w:rsid w:val="00FC724F"/>
    <w:rsid w:val="00FC76D5"/>
    <w:rsid w:val="00FC7F3E"/>
    <w:rsid w:val="00FC7FD6"/>
    <w:rsid w:val="00FD03F3"/>
    <w:rsid w:val="00FD0573"/>
    <w:rsid w:val="00FD057E"/>
    <w:rsid w:val="00FD086A"/>
    <w:rsid w:val="00FD0AF8"/>
    <w:rsid w:val="00FD1040"/>
    <w:rsid w:val="00FD10DB"/>
    <w:rsid w:val="00FD13F6"/>
    <w:rsid w:val="00FD1402"/>
    <w:rsid w:val="00FD15D7"/>
    <w:rsid w:val="00FD2314"/>
    <w:rsid w:val="00FD2A1C"/>
    <w:rsid w:val="00FD3E86"/>
    <w:rsid w:val="00FD41CE"/>
    <w:rsid w:val="00FD4646"/>
    <w:rsid w:val="00FD4CD5"/>
    <w:rsid w:val="00FD4D23"/>
    <w:rsid w:val="00FD56E6"/>
    <w:rsid w:val="00FD5C98"/>
    <w:rsid w:val="00FD5CC1"/>
    <w:rsid w:val="00FD6370"/>
    <w:rsid w:val="00FD6514"/>
    <w:rsid w:val="00FD6569"/>
    <w:rsid w:val="00FD6CBE"/>
    <w:rsid w:val="00FD6E40"/>
    <w:rsid w:val="00FD6EB3"/>
    <w:rsid w:val="00FD742E"/>
    <w:rsid w:val="00FD7550"/>
    <w:rsid w:val="00FE006E"/>
    <w:rsid w:val="00FE0A58"/>
    <w:rsid w:val="00FE0F01"/>
    <w:rsid w:val="00FE0FC9"/>
    <w:rsid w:val="00FE1290"/>
    <w:rsid w:val="00FE173D"/>
    <w:rsid w:val="00FE188E"/>
    <w:rsid w:val="00FE1CE5"/>
    <w:rsid w:val="00FE1DE6"/>
    <w:rsid w:val="00FE2271"/>
    <w:rsid w:val="00FE274C"/>
    <w:rsid w:val="00FE279B"/>
    <w:rsid w:val="00FE2893"/>
    <w:rsid w:val="00FE2EFA"/>
    <w:rsid w:val="00FE2F24"/>
    <w:rsid w:val="00FE35FF"/>
    <w:rsid w:val="00FE37A1"/>
    <w:rsid w:val="00FE3900"/>
    <w:rsid w:val="00FE4507"/>
    <w:rsid w:val="00FE4944"/>
    <w:rsid w:val="00FE49D6"/>
    <w:rsid w:val="00FE4BEC"/>
    <w:rsid w:val="00FE4C8B"/>
    <w:rsid w:val="00FE52A3"/>
    <w:rsid w:val="00FE5679"/>
    <w:rsid w:val="00FE57DD"/>
    <w:rsid w:val="00FE5B51"/>
    <w:rsid w:val="00FE64BC"/>
    <w:rsid w:val="00FE6C51"/>
    <w:rsid w:val="00FE6DE5"/>
    <w:rsid w:val="00FE7A92"/>
    <w:rsid w:val="00FE7D03"/>
    <w:rsid w:val="00FF009F"/>
    <w:rsid w:val="00FF09FD"/>
    <w:rsid w:val="00FF0AF7"/>
    <w:rsid w:val="00FF0F7B"/>
    <w:rsid w:val="00FF1504"/>
    <w:rsid w:val="00FF1A9B"/>
    <w:rsid w:val="00FF2139"/>
    <w:rsid w:val="00FF2759"/>
    <w:rsid w:val="00FF2CEA"/>
    <w:rsid w:val="00FF2FB9"/>
    <w:rsid w:val="00FF3821"/>
    <w:rsid w:val="00FF3DD4"/>
    <w:rsid w:val="00FF45E4"/>
    <w:rsid w:val="00FF4709"/>
    <w:rsid w:val="00FF4866"/>
    <w:rsid w:val="00FF48B5"/>
    <w:rsid w:val="00FF4FC8"/>
    <w:rsid w:val="00FF50F0"/>
    <w:rsid w:val="00FF51FD"/>
    <w:rsid w:val="00FF5518"/>
    <w:rsid w:val="00FF5EBE"/>
    <w:rsid w:val="00FF6012"/>
    <w:rsid w:val="00FF60BF"/>
    <w:rsid w:val="00FF6DDF"/>
    <w:rsid w:val="00FF7090"/>
    <w:rsid w:val="00FF7236"/>
    <w:rsid w:val="00FF741C"/>
    <w:rsid w:val="00FF7A52"/>
    <w:rsid w:val="00FF7A82"/>
    <w:rsid w:val="00FF7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630A0208"/>
  <w15:docId w15:val="{056EF988-5A68-4566-B7F6-E992135A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E3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customStyle="1" w:styleId="UnresolvedMention1">
    <w:name w:val="Unresolved Mention1"/>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864583"/>
    <w:rPr>
      <w:rFonts w:asciiTheme="minorHAnsi" w:eastAsiaTheme="minorHAnsi" w:hAnsiTheme="minorHAnsi" w:cstheme="minorBidi"/>
      <w:sz w:val="22"/>
      <w:szCs w:val="22"/>
      <w:lang w:eastAsia="en-US"/>
    </w:rPr>
  </w:style>
  <w:style w:type="paragraph" w:styleId="z-TopofForm">
    <w:name w:val="HTML Top of Form"/>
    <w:basedOn w:val="Normal"/>
    <w:next w:val="Normal"/>
    <w:link w:val="z-TopofFormChar"/>
    <w:hidden/>
    <w:uiPriority w:val="99"/>
    <w:semiHidden/>
    <w:unhideWhenUsed/>
    <w:rsid w:val="00530B9A"/>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530B9A"/>
    <w:rPr>
      <w:rFonts w:ascii="Arial" w:eastAsia="Times New Roman" w:hAnsi="Arial" w:cs="Arial"/>
      <w:vanish/>
      <w:sz w:val="16"/>
      <w:szCs w:val="16"/>
    </w:rPr>
  </w:style>
  <w:style w:type="table" w:customStyle="1" w:styleId="LightShading-Accent61">
    <w:name w:val="Light Shading - Accent 61"/>
    <w:basedOn w:val="TableGrid1"/>
    <w:next w:val="LightShading-Accent6"/>
    <w:uiPriority w:val="60"/>
    <w:rsid w:val="007A73D5"/>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List11">
    <w:name w:val="List11"/>
    <w:basedOn w:val="NoList"/>
    <w:uiPriority w:val="99"/>
    <w:rsid w:val="007A73D5"/>
  </w:style>
  <w:style w:type="numbering" w:customStyle="1" w:styleId="Numberlist1">
    <w:name w:val="Number list1"/>
    <w:uiPriority w:val="99"/>
    <w:rsid w:val="007A73D5"/>
  </w:style>
  <w:style w:type="numbering" w:customStyle="1" w:styleId="Headinglist1">
    <w:name w:val="Heading list1"/>
    <w:uiPriority w:val="99"/>
    <w:rsid w:val="007A73D5"/>
  </w:style>
  <w:style w:type="numbering" w:customStyle="1" w:styleId="TableBulletlist1">
    <w:name w:val="Table Bullet list1"/>
    <w:uiPriority w:val="99"/>
    <w:rsid w:val="007A73D5"/>
  </w:style>
  <w:style w:type="character" w:styleId="UnresolvedMention">
    <w:name w:val="Unresolved Mention"/>
    <w:basedOn w:val="DefaultParagraphFont"/>
    <w:uiPriority w:val="99"/>
    <w:rsid w:val="006343A2"/>
    <w:rPr>
      <w:color w:val="605E5C"/>
      <w:shd w:val="clear" w:color="auto" w:fill="E1DFDD"/>
    </w:rPr>
  </w:style>
  <w:style w:type="paragraph" w:styleId="ListParagraph">
    <w:name w:val="List Paragraph"/>
    <w:basedOn w:val="Normal"/>
    <w:uiPriority w:val="34"/>
    <w:qFormat/>
    <w:rsid w:val="006007FA"/>
    <w:pPr>
      <w:ind w:left="720"/>
      <w:contextualSpacing/>
    </w:pPr>
  </w:style>
  <w:style w:type="character" w:customStyle="1" w:styleId="ui-provider">
    <w:name w:val="ui-provider"/>
    <w:basedOn w:val="DefaultParagraphFont"/>
    <w:rsid w:val="00B54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hyperlink" Target="https://www.afma.gov.au/fisheries-management/compliance/australias-national-compliance-strategy" TargetMode="External"/><Relationship Id="rId21" Type="http://schemas.openxmlformats.org/officeDocument/2006/relationships/image" Target="media/image5.jp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agriculture.gov.au/agriculture-land/fisheries/iuu/plans"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MG0020\AppData\Local\Microsoft\Windows\INetCache\Content.Outlook\9IH17AVI\agriculture.gov.au" TargetMode="External"/><Relationship Id="rId23" Type="http://schemas.openxmlformats.org/officeDocument/2006/relationships/image" Target="media/image7.jpeg"/><Relationship Id="rId28" Type="http://schemas.openxmlformats.org/officeDocument/2006/relationships/hyperlink" Target="mailto:AG-FisheriesGovernanceandTradeSection@agriculture.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sciencedirect.com/science/article/pii/S0308597X140009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bout/publications" TargetMode="External"/><Relationship Id="rId22" Type="http://schemas.openxmlformats.org/officeDocument/2006/relationships/image" Target="media/image6.jpg"/><Relationship Id="rId27" Type="http://schemas.openxmlformats.org/officeDocument/2006/relationships/hyperlink" Target="https://haveyoursay.agriculture.gov.au/iuu-seafood-imports" TargetMode="External"/><Relationship Id="rId30" Type="http://schemas.openxmlformats.org/officeDocument/2006/relationships/hyperlink" Target="https://www.iso.org/iso-3166-country-codes.html" TargetMode="Externa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Discussion_paper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BB7A16703C85440BDE03A15B0E629C6" ma:contentTypeVersion="" ma:contentTypeDescription="PDMS Document Site Content Type" ma:contentTypeScope="" ma:versionID="24cc69e16cd3da9f26f218f54a2d3eda">
  <xsd:schema xmlns:xsd="http://www.w3.org/2001/XMLSchema" xmlns:xs="http://www.w3.org/2001/XMLSchema" xmlns:p="http://schemas.microsoft.com/office/2006/metadata/properties" xmlns:ns2="A77FF3F8-40DB-465C-8174-2EAC72C4C586" targetNamespace="http://schemas.microsoft.com/office/2006/metadata/properties" ma:root="true" ma:fieldsID="7821aacfddd3eeaf184155edd8c0d050" ns2:_="">
    <xsd:import namespace="A77FF3F8-40DB-465C-8174-2EAC72C4C58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FF3F8-40DB-465C-8174-2EAC72C4C58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A77FF3F8-40DB-465C-8174-2EAC72C4C586"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D0D645B-DF41-436F-8F15-7B678EAC2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FF3F8-40DB-465C-8174-2EAC72C4C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A77FF3F8-40DB-465C-8174-2EAC72C4C586"/>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Discussion_paper_template_1</Template>
  <TotalTime>346</TotalTime>
  <Pages>54</Pages>
  <Words>20985</Words>
  <Characters>119619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Measures to prevent the importation of illegal, unreportefd and unregulated seafood</vt:lpstr>
    </vt:vector>
  </TitlesOfParts>
  <Company/>
  <LinksUpToDate>false</LinksUpToDate>
  <CharactersWithSpaces>140324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Measures to prevent the importation of illegal, unreportefd and unregulated seafood</dc:title>
  <dc:subject/>
  <dc:creator>Department of Agriculture, Fisheries and Forestry</dc:creator>
  <cp:keywords/>
  <dc:description/>
  <cp:lastModifiedBy>Morath, Jacob</cp:lastModifiedBy>
  <cp:revision>13</cp:revision>
  <cp:lastPrinted>2023-12-07T00:32:00Z</cp:lastPrinted>
  <dcterms:created xsi:type="dcterms:W3CDTF">2023-12-06T04:43:00Z</dcterms:created>
  <dcterms:modified xsi:type="dcterms:W3CDTF">2023-12-07T00:32:00Z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0x010100266966F133664895A6EE3632470D45F5005BB7A16703C85440BDE03A15B0E629C6</vt:lpwstr>
  </property>
</Properties>
</file>