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10031" w14:textId="7A10DECB" w:rsidR="00C87BB5" w:rsidRDefault="001A4A41" w:rsidP="00C87BB5">
      <w:r>
        <w:t>3</w:t>
      </w:r>
      <w:r w:rsidR="00820839">
        <w:t>1</w:t>
      </w:r>
      <w:r w:rsidR="00C87BB5">
        <w:t xml:space="preserve"> July 2024</w:t>
      </w:r>
    </w:p>
    <w:p w14:paraId="598AB5A4" w14:textId="77777777" w:rsidR="00B17FCC" w:rsidRDefault="00B17FCC" w:rsidP="00B17FCC">
      <w:pPr>
        <w:pStyle w:val="Series"/>
      </w:pPr>
      <w:r>
        <w:t>Chemical profile</w:t>
      </w:r>
    </w:p>
    <w:p w14:paraId="39672C8B" w14:textId="3B362185" w:rsidR="00B17FCC" w:rsidRPr="00220618" w:rsidRDefault="000E58E4" w:rsidP="00B17FCC">
      <w:pPr>
        <w:pStyle w:val="Heading1"/>
      </w:pPr>
      <w:bookmarkStart w:id="0" w:name="_Hlk103170794"/>
      <w:r w:rsidRPr="000E58E4">
        <w:t>Linear alkylbenzene sulfonates</w:t>
      </w:r>
    </w:p>
    <w:bookmarkEnd w:id="0"/>
    <w:p w14:paraId="4624B3C7" w14:textId="77777777" w:rsidR="00B17FCC" w:rsidRDefault="00B17FCC" w:rsidP="00B17FCC">
      <w:pPr>
        <w:pStyle w:val="Heading2"/>
      </w:pPr>
      <w:r>
        <w:t>Summary</w:t>
      </w:r>
    </w:p>
    <w:p w14:paraId="5BD97310" w14:textId="471BFEE0" w:rsidR="00A46AD3" w:rsidRDefault="00A46AD3" w:rsidP="00A46AD3">
      <w:pPr>
        <w:pStyle w:val="ListParagraph"/>
        <w:numPr>
          <w:ilvl w:val="0"/>
          <w:numId w:val="26"/>
        </w:numPr>
        <w:spacing w:after="160" w:line="259" w:lineRule="auto"/>
        <w:ind w:left="284" w:hanging="284"/>
      </w:pPr>
      <w:r>
        <w:t>The chemicals are a group of linear alkylbenzene sulfonates (LAS) that are used in high volumes in Australia as surfactants in various domestic and cleaning products.</w:t>
      </w:r>
    </w:p>
    <w:p w14:paraId="40201BA2" w14:textId="5C4D15CC" w:rsidR="00A46AD3" w:rsidRDefault="0054563E" w:rsidP="00A46AD3">
      <w:pPr>
        <w:pStyle w:val="ListParagraph"/>
        <w:numPr>
          <w:ilvl w:val="0"/>
          <w:numId w:val="26"/>
        </w:numPr>
        <w:spacing w:after="160" w:line="259" w:lineRule="auto"/>
        <w:ind w:left="284" w:hanging="284"/>
      </w:pPr>
      <w:r>
        <w:t>C</w:t>
      </w:r>
      <w:r w:rsidR="00A46AD3">
        <w:t>hemicals in this group are expected to be of low risk to the environment.</w:t>
      </w:r>
    </w:p>
    <w:p w14:paraId="2AD0E221" w14:textId="47642205" w:rsidR="00A46AD3" w:rsidRDefault="00A46AD3" w:rsidP="00A46AD3">
      <w:pPr>
        <w:pStyle w:val="ListParagraph"/>
        <w:numPr>
          <w:ilvl w:val="0"/>
          <w:numId w:val="26"/>
        </w:numPr>
        <w:spacing w:after="160" w:line="259" w:lineRule="auto"/>
        <w:ind w:left="284" w:hanging="284"/>
      </w:pPr>
      <w:r w:rsidRPr="008D4150">
        <w:t xml:space="preserve">The chemicals in this group are a priority for scheduling </w:t>
      </w:r>
      <w:r w:rsidR="0054563E" w:rsidRPr="00D63CF6">
        <w:rPr>
          <w:rFonts w:asciiTheme="minorHAnsi" w:hAnsiTheme="minorHAnsi" w:cstheme="minorHAnsi"/>
          <w:lang w:eastAsia="ja-JP"/>
        </w:rPr>
        <w:t xml:space="preserve">under the </w:t>
      </w:r>
      <w:hyperlink r:id="rId13" w:history="1">
        <w:r w:rsidR="0054563E" w:rsidRPr="002C0F28">
          <w:rPr>
            <w:rStyle w:val="Hyperlink"/>
            <w:rFonts w:asciiTheme="minorHAnsi" w:hAnsiTheme="minorHAnsi" w:cstheme="minorHAnsi"/>
            <w:lang w:eastAsia="ja-JP"/>
          </w:rPr>
          <w:t>Industrial Chemicals Environmental Management Standard</w:t>
        </w:r>
      </w:hyperlink>
      <w:r w:rsidR="0054563E">
        <w:rPr>
          <w:rFonts w:asciiTheme="minorHAnsi" w:hAnsiTheme="minorHAnsi" w:cstheme="minorHAnsi"/>
          <w:lang w:eastAsia="ja-JP"/>
        </w:rPr>
        <w:t xml:space="preserve"> </w:t>
      </w:r>
      <w:r w:rsidR="0054563E" w:rsidRPr="00D63CF6">
        <w:rPr>
          <w:rFonts w:asciiTheme="minorHAnsi" w:hAnsiTheme="minorHAnsi" w:cstheme="minorHAnsi"/>
          <w:lang w:eastAsia="ja-JP"/>
        </w:rPr>
        <w:t>(</w:t>
      </w:r>
      <w:proofErr w:type="spellStart"/>
      <w:r w:rsidR="0054563E" w:rsidRPr="00D63CF6">
        <w:rPr>
          <w:rFonts w:asciiTheme="minorHAnsi" w:hAnsiTheme="minorHAnsi" w:cstheme="minorHAnsi"/>
          <w:lang w:eastAsia="ja-JP"/>
        </w:rPr>
        <w:t>IChEMS</w:t>
      </w:r>
      <w:proofErr w:type="spellEnd"/>
      <w:r w:rsidR="0054563E" w:rsidRPr="00D63CF6">
        <w:rPr>
          <w:rFonts w:asciiTheme="minorHAnsi" w:hAnsiTheme="minorHAnsi" w:cstheme="minorHAnsi"/>
          <w:lang w:eastAsia="ja-JP"/>
        </w:rPr>
        <w:t>)</w:t>
      </w:r>
      <w:r w:rsidR="0054563E">
        <w:rPr>
          <w:rFonts w:asciiTheme="minorHAnsi" w:hAnsiTheme="minorHAnsi" w:cstheme="minorHAnsi"/>
          <w:lang w:eastAsia="ja-JP"/>
        </w:rPr>
        <w:t xml:space="preserve"> </w:t>
      </w:r>
      <w:r w:rsidRPr="008D4150">
        <w:t xml:space="preserve">due to their </w:t>
      </w:r>
      <w:r w:rsidR="009A20DD" w:rsidRPr="008D4150">
        <w:t>high-volume</w:t>
      </w:r>
      <w:r w:rsidRPr="008D4150">
        <w:t xml:space="preserve"> usage in Australia</w:t>
      </w:r>
      <w:r>
        <w:t>.</w:t>
      </w:r>
    </w:p>
    <w:p w14:paraId="1AD6C616" w14:textId="334674E2" w:rsidR="0054563E" w:rsidRPr="00AE76B6" w:rsidRDefault="0054563E" w:rsidP="0054563E">
      <w:pPr>
        <w:pStyle w:val="Heading2"/>
        <w:rPr>
          <w:highlight w:val="yellow"/>
        </w:rPr>
      </w:pPr>
      <w:r>
        <w:t>Introduction and u</w:t>
      </w:r>
      <w:r w:rsidRPr="005A6D21">
        <w:t xml:space="preserve">se of </w:t>
      </w:r>
      <w:r w:rsidRPr="0054563E">
        <w:t xml:space="preserve">Linear alkylbenzene sulfonates </w:t>
      </w:r>
      <w:r w:rsidRPr="005A6D21">
        <w:t>in Australia</w:t>
      </w:r>
    </w:p>
    <w:p w14:paraId="4B9B9EA8" w14:textId="09C03369" w:rsidR="0054563E" w:rsidRDefault="005A5C13" w:rsidP="0054563E">
      <w:bookmarkStart w:id="1" w:name="_Hlk175222635"/>
      <w:r>
        <w:t xml:space="preserve">Linear alkylbenzene sulfonates </w:t>
      </w:r>
      <w:bookmarkEnd w:id="1"/>
      <w:r>
        <w:t>are</w:t>
      </w:r>
      <w:r w:rsidR="0054563E">
        <w:t xml:space="preserve"> typically</w:t>
      </w:r>
      <w:r>
        <w:t xml:space="preserve"> used as surfactants in a range of consumer and industrial products</w:t>
      </w:r>
      <w:r w:rsidR="0054563E">
        <w:t>, such as in plastic and polymer products, automotive and furniture care products, and cleaning products.</w:t>
      </w:r>
    </w:p>
    <w:p w14:paraId="3AE26BAE" w14:textId="3BAB762C" w:rsidR="005A5C13" w:rsidRDefault="0054563E" w:rsidP="005A5C13">
      <w:r>
        <w:t>T</w:t>
      </w:r>
      <w:r w:rsidR="005A5C13">
        <w:t>he chemicals in this group have a use volume in the tens of thousands of tonnes per year in Australia. The surfactant concentrations vary but are typically 1-25% for consumer products and 5-25% for industrial/professional products.</w:t>
      </w:r>
    </w:p>
    <w:p w14:paraId="093D3F55" w14:textId="77777777" w:rsidR="005D2174" w:rsidRDefault="005D2174" w:rsidP="005D2174">
      <w:pPr>
        <w:pStyle w:val="Heading2"/>
      </w:pPr>
      <w:r>
        <w:t>Controls under international conventions</w:t>
      </w:r>
    </w:p>
    <w:p w14:paraId="33B6DCB1" w14:textId="0271DC7A" w:rsidR="005D2174" w:rsidRPr="00765B1A" w:rsidRDefault="00E42BB4" w:rsidP="004730E9">
      <w:r>
        <w:t xml:space="preserve">The chemicals in this group have no </w:t>
      </w:r>
      <w:r w:rsidR="00F267E0">
        <w:t>obligations under international conventions.</w:t>
      </w:r>
    </w:p>
    <w:p w14:paraId="7762BF03" w14:textId="77777777" w:rsidR="00A11062" w:rsidRDefault="00A11062" w:rsidP="004730E9">
      <w:pPr>
        <w:pStyle w:val="Heading2"/>
      </w:pPr>
      <w:r w:rsidRPr="005520BA">
        <w:t>Chemical identity</w:t>
      </w:r>
    </w:p>
    <w:p w14:paraId="6BD4CE8B" w14:textId="77777777" w:rsidR="002E0F4F" w:rsidRDefault="002E0F4F" w:rsidP="002E0F4F">
      <w:pPr>
        <w:rPr>
          <w:lang w:eastAsia="ja-JP"/>
        </w:rPr>
      </w:pPr>
      <w:r w:rsidRPr="000A49E8">
        <w:rPr>
          <w:rFonts w:cstheme="minorHAnsi"/>
        </w:rPr>
        <w:t>This class of chemicals include salts of alkylbenzene sulfonic acid where the alkyl chain is linear with a length between 10 and 16 carbon atoms.</w:t>
      </w:r>
      <w:r>
        <w:rPr>
          <w:rFonts w:cstheme="minorHAnsi"/>
        </w:rPr>
        <w:t xml:space="preserve"> </w:t>
      </w:r>
      <w:r>
        <w:rPr>
          <w:lang w:eastAsia="ja-JP"/>
        </w:rPr>
        <w:t xml:space="preserve">These chemicals have been placed in a group </w:t>
      </w:r>
      <w:r w:rsidRPr="00175E99">
        <w:rPr>
          <w:lang w:eastAsia="ja-JP"/>
        </w:rPr>
        <w:t xml:space="preserve">as they all have similar use patterns and are expected to produce alkylbenzene sulfonate anions in the </w:t>
      </w:r>
      <w:r>
        <w:rPr>
          <w:lang w:eastAsia="ja-JP"/>
        </w:rPr>
        <w:t>e</w:t>
      </w:r>
      <w:r w:rsidRPr="00175E99">
        <w:rPr>
          <w:lang w:eastAsia="ja-JP"/>
        </w:rPr>
        <w:t>nvironment.</w:t>
      </w:r>
    </w:p>
    <w:p w14:paraId="5E4FB468" w14:textId="5E94D53B" w:rsidR="00C36004" w:rsidRDefault="00C36004" w:rsidP="002E0F4F">
      <w:pPr>
        <w:rPr>
          <w:lang w:eastAsia="ja-JP"/>
        </w:rPr>
      </w:pPr>
      <w:r>
        <w:rPr>
          <w:lang w:eastAsia="ja-JP"/>
        </w:rPr>
        <w:t xml:space="preserve">Some chemicals in the group have amine counterions to the </w:t>
      </w:r>
      <w:r w:rsidR="006721FB">
        <w:rPr>
          <w:lang w:eastAsia="ja-JP"/>
        </w:rPr>
        <w:t xml:space="preserve">sulfonate anion. </w:t>
      </w:r>
    </w:p>
    <w:p w14:paraId="1B2EADB6" w14:textId="19BDB50D" w:rsidR="0054563E" w:rsidRPr="00772693" w:rsidRDefault="0054563E" w:rsidP="00EC419D">
      <w:pPr>
        <w:pStyle w:val="ListParagraph"/>
        <w:numPr>
          <w:ilvl w:val="0"/>
          <w:numId w:val="33"/>
        </w:numPr>
        <w:rPr>
          <w:b/>
          <w:bCs/>
          <w:lang w:eastAsia="ja-JP"/>
        </w:rPr>
      </w:pPr>
      <w:bookmarkStart w:id="2" w:name="_Hlk175223022"/>
      <w:r>
        <w:rPr>
          <w:b/>
          <w:bCs/>
          <w:lang w:eastAsia="ja-JP"/>
        </w:rPr>
        <w:t>Group</w:t>
      </w:r>
      <w:r w:rsidRPr="00772693">
        <w:rPr>
          <w:b/>
          <w:bCs/>
          <w:lang w:eastAsia="ja-JP"/>
        </w:rPr>
        <w:t xml:space="preserve"> name:</w:t>
      </w:r>
      <w:r w:rsidR="00CF0E8E">
        <w:rPr>
          <w:lang w:eastAsia="ja-JP"/>
        </w:rPr>
        <w:t xml:space="preserve"> L</w:t>
      </w:r>
      <w:r w:rsidR="00CF0E8E">
        <w:t>inear alkylbenzene sulfonates (LAS)</w:t>
      </w:r>
    </w:p>
    <w:p w14:paraId="0D01EDEE" w14:textId="08D6A2E5" w:rsidR="0054563E" w:rsidRPr="00772693" w:rsidRDefault="0054563E" w:rsidP="00EC419D">
      <w:pPr>
        <w:pStyle w:val="ListParagraph"/>
        <w:numPr>
          <w:ilvl w:val="0"/>
          <w:numId w:val="33"/>
        </w:numPr>
        <w:rPr>
          <w:b/>
          <w:bCs/>
          <w:lang w:eastAsia="ja-JP"/>
        </w:rPr>
      </w:pPr>
      <w:r w:rsidRPr="00772693">
        <w:rPr>
          <w:b/>
          <w:bCs/>
          <w:lang w:eastAsia="ja-JP"/>
        </w:rPr>
        <w:t>CAS registry number</w:t>
      </w:r>
      <w:r w:rsidR="00CF0E8E">
        <w:rPr>
          <w:b/>
          <w:bCs/>
          <w:lang w:eastAsia="ja-JP"/>
        </w:rPr>
        <w:t>s</w:t>
      </w:r>
      <w:r w:rsidRPr="00772693">
        <w:rPr>
          <w:b/>
          <w:bCs/>
          <w:lang w:eastAsia="ja-JP"/>
        </w:rPr>
        <w:t xml:space="preserve">: </w:t>
      </w:r>
      <w:r w:rsidR="00CF0E8E" w:rsidRPr="007328C8">
        <w:rPr>
          <w:rFonts w:ascii="Calibri" w:hAnsi="Calibri" w:cs="Calibri"/>
        </w:rPr>
        <w:t>27176-87-0</w:t>
      </w:r>
      <w:r w:rsidR="00CF0E8E">
        <w:rPr>
          <w:rFonts w:ascii="Calibri" w:hAnsi="Calibri" w:cs="Calibri"/>
        </w:rPr>
        <w:t xml:space="preserve">; </w:t>
      </w:r>
      <w:r w:rsidR="00CF0E8E" w:rsidRPr="007328C8">
        <w:rPr>
          <w:rFonts w:ascii="Calibri" w:hAnsi="Calibri" w:cs="Calibri"/>
        </w:rPr>
        <w:t>121-65-3</w:t>
      </w:r>
      <w:r w:rsidR="00CF0E8E">
        <w:rPr>
          <w:rFonts w:ascii="Calibri" w:hAnsi="Calibri" w:cs="Calibri"/>
        </w:rPr>
        <w:t xml:space="preserve">; </w:t>
      </w:r>
      <w:r w:rsidR="00CF0E8E" w:rsidRPr="007328C8">
        <w:rPr>
          <w:rFonts w:ascii="Calibri" w:hAnsi="Calibri" w:cs="Calibri"/>
        </w:rPr>
        <w:t>1322-98-1</w:t>
      </w:r>
      <w:r w:rsidR="00CF0E8E">
        <w:rPr>
          <w:rFonts w:ascii="Calibri" w:hAnsi="Calibri" w:cs="Calibri"/>
        </w:rPr>
        <w:t xml:space="preserve">; </w:t>
      </w:r>
      <w:r w:rsidR="00CF0E8E" w:rsidRPr="007328C8">
        <w:rPr>
          <w:rFonts w:ascii="Calibri" w:hAnsi="Calibri" w:cs="Calibri"/>
        </w:rPr>
        <w:t>1331-61-9</w:t>
      </w:r>
      <w:r w:rsidR="00CF0E8E">
        <w:rPr>
          <w:rFonts w:ascii="Calibri" w:hAnsi="Calibri" w:cs="Calibri"/>
        </w:rPr>
        <w:t xml:space="preserve">; </w:t>
      </w:r>
      <w:r w:rsidR="00CF0E8E" w:rsidRPr="007328C8">
        <w:rPr>
          <w:rFonts w:ascii="Calibri" w:hAnsi="Calibri" w:cs="Calibri"/>
        </w:rPr>
        <w:t>2211-98-5</w:t>
      </w:r>
      <w:r w:rsidR="00CF0E8E">
        <w:rPr>
          <w:rFonts w:ascii="Calibri" w:hAnsi="Calibri" w:cs="Calibri"/>
        </w:rPr>
        <w:t xml:space="preserve">; </w:t>
      </w:r>
      <w:r w:rsidR="00CF0E8E" w:rsidRPr="007328C8">
        <w:rPr>
          <w:rFonts w:ascii="Calibri" w:hAnsi="Calibri" w:cs="Calibri"/>
        </w:rPr>
        <w:t>12068-08-5</w:t>
      </w:r>
      <w:r w:rsidR="00CF0E8E">
        <w:rPr>
          <w:rFonts w:ascii="Calibri" w:hAnsi="Calibri" w:cs="Calibri"/>
        </w:rPr>
        <w:t xml:space="preserve">; </w:t>
      </w:r>
      <w:r w:rsidR="00CF0E8E" w:rsidRPr="007328C8">
        <w:rPr>
          <w:rFonts w:ascii="Calibri" w:hAnsi="Calibri" w:cs="Calibri"/>
        </w:rPr>
        <w:t>14356-38-8</w:t>
      </w:r>
      <w:r w:rsidR="00CF0E8E">
        <w:rPr>
          <w:rFonts w:ascii="Calibri" w:hAnsi="Calibri" w:cs="Calibri"/>
        </w:rPr>
        <w:t xml:space="preserve">; </w:t>
      </w:r>
      <w:r w:rsidR="00CF0E8E" w:rsidRPr="007328C8">
        <w:rPr>
          <w:rFonts w:ascii="Calibri" w:hAnsi="Calibri" w:cs="Calibri"/>
        </w:rPr>
        <w:t>25155-30-0</w:t>
      </w:r>
      <w:r w:rsidR="00CF0E8E">
        <w:rPr>
          <w:rFonts w:ascii="Calibri" w:hAnsi="Calibri" w:cs="Calibri"/>
        </w:rPr>
        <w:t xml:space="preserve">; </w:t>
      </w:r>
      <w:r w:rsidR="00CF0E8E" w:rsidRPr="007328C8">
        <w:rPr>
          <w:rFonts w:ascii="Calibri" w:hAnsi="Calibri" w:cs="Calibri"/>
        </w:rPr>
        <w:t>22967-67-5</w:t>
      </w:r>
      <w:r w:rsidR="00CF0E8E">
        <w:rPr>
          <w:rFonts w:ascii="Calibri" w:hAnsi="Calibri" w:cs="Calibri"/>
        </w:rPr>
        <w:t xml:space="preserve">; </w:t>
      </w:r>
      <w:r w:rsidR="00CF0E8E" w:rsidRPr="007328C8">
        <w:rPr>
          <w:rFonts w:ascii="Calibri" w:hAnsi="Calibri" w:cs="Calibri"/>
        </w:rPr>
        <w:t>26264-06-2</w:t>
      </w:r>
      <w:r w:rsidR="00CF0E8E">
        <w:rPr>
          <w:rFonts w:ascii="Calibri" w:hAnsi="Calibri" w:cs="Calibri"/>
        </w:rPr>
        <w:t xml:space="preserve">; </w:t>
      </w:r>
      <w:r w:rsidR="00CF0E8E" w:rsidRPr="007328C8">
        <w:rPr>
          <w:rFonts w:ascii="Calibri" w:hAnsi="Calibri" w:cs="Calibri"/>
        </w:rPr>
        <w:t>26836-07-7</w:t>
      </w:r>
      <w:r w:rsidR="00CF0E8E">
        <w:rPr>
          <w:rFonts w:ascii="Calibri" w:hAnsi="Calibri" w:cs="Calibri"/>
        </w:rPr>
        <w:t xml:space="preserve">; </w:t>
      </w:r>
      <w:r w:rsidR="00CF0E8E" w:rsidRPr="007328C8">
        <w:rPr>
          <w:rFonts w:ascii="Calibri" w:hAnsi="Calibri" w:cs="Calibri"/>
        </w:rPr>
        <w:t>27177-77-1</w:t>
      </w:r>
      <w:r w:rsidR="00CF0E8E">
        <w:rPr>
          <w:rFonts w:ascii="Calibri" w:hAnsi="Calibri" w:cs="Calibri"/>
        </w:rPr>
        <w:t xml:space="preserve">; </w:t>
      </w:r>
      <w:r w:rsidR="00CF0E8E" w:rsidRPr="007328C8">
        <w:rPr>
          <w:rFonts w:ascii="Calibri" w:hAnsi="Calibri" w:cs="Calibri"/>
        </w:rPr>
        <w:t>27479-45-4</w:t>
      </w:r>
      <w:r w:rsidR="00CF0E8E">
        <w:rPr>
          <w:rFonts w:ascii="Calibri" w:hAnsi="Calibri" w:cs="Calibri"/>
        </w:rPr>
        <w:t xml:space="preserve">; </w:t>
      </w:r>
      <w:r w:rsidR="00CF0E8E" w:rsidRPr="007328C8">
        <w:rPr>
          <w:rFonts w:ascii="Calibri" w:hAnsi="Calibri" w:cs="Calibri"/>
        </w:rPr>
        <w:t>29061-63-0</w:t>
      </w:r>
      <w:r w:rsidR="00CF0E8E">
        <w:rPr>
          <w:rFonts w:ascii="Calibri" w:hAnsi="Calibri" w:cs="Calibri"/>
        </w:rPr>
        <w:t xml:space="preserve">; </w:t>
      </w:r>
      <w:r w:rsidR="00CF0E8E" w:rsidRPr="007328C8">
        <w:rPr>
          <w:rFonts w:ascii="Calibri" w:hAnsi="Calibri" w:cs="Calibri"/>
        </w:rPr>
        <w:t>58089-99-9</w:t>
      </w:r>
      <w:r w:rsidR="00CF0E8E">
        <w:rPr>
          <w:rFonts w:ascii="Calibri" w:hAnsi="Calibri" w:cs="Calibri"/>
        </w:rPr>
        <w:t xml:space="preserve">; </w:t>
      </w:r>
      <w:r w:rsidR="00CF0E8E" w:rsidRPr="007328C8">
        <w:rPr>
          <w:rFonts w:ascii="Calibri" w:hAnsi="Calibri" w:cs="Calibri"/>
        </w:rPr>
        <w:t>68081-81-2</w:t>
      </w:r>
      <w:r w:rsidR="00CF0E8E">
        <w:rPr>
          <w:rFonts w:ascii="Calibri" w:hAnsi="Calibri" w:cs="Calibri"/>
        </w:rPr>
        <w:t xml:space="preserve">; </w:t>
      </w:r>
      <w:r w:rsidR="00CF0E8E" w:rsidRPr="007328C8">
        <w:rPr>
          <w:rFonts w:ascii="Calibri" w:hAnsi="Calibri" w:cs="Calibri"/>
        </w:rPr>
        <w:t>63428-97-7</w:t>
      </w:r>
      <w:r w:rsidR="00CF0E8E">
        <w:rPr>
          <w:rFonts w:ascii="Calibri" w:hAnsi="Calibri" w:cs="Calibri"/>
        </w:rPr>
        <w:t xml:space="preserve">; </w:t>
      </w:r>
      <w:r w:rsidR="00CF0E8E" w:rsidRPr="007328C8">
        <w:rPr>
          <w:rFonts w:ascii="Calibri" w:hAnsi="Calibri" w:cs="Calibri"/>
        </w:rPr>
        <w:t>67952-66-3</w:t>
      </w:r>
      <w:r w:rsidR="00CF0E8E">
        <w:rPr>
          <w:rFonts w:ascii="Calibri" w:hAnsi="Calibri" w:cs="Calibri"/>
        </w:rPr>
        <w:t xml:space="preserve">; </w:t>
      </w:r>
      <w:r w:rsidR="00CF0E8E" w:rsidRPr="007328C8">
        <w:rPr>
          <w:rFonts w:ascii="Calibri" w:hAnsi="Calibri" w:cs="Calibri"/>
        </w:rPr>
        <w:t>68411-30-3</w:t>
      </w:r>
      <w:r w:rsidR="00CF0E8E">
        <w:rPr>
          <w:rFonts w:ascii="Calibri" w:hAnsi="Calibri" w:cs="Calibri"/>
        </w:rPr>
        <w:t xml:space="preserve">; </w:t>
      </w:r>
      <w:r w:rsidR="00CF0E8E" w:rsidRPr="007328C8">
        <w:rPr>
          <w:rFonts w:ascii="Calibri" w:hAnsi="Calibri" w:cs="Calibri"/>
        </w:rPr>
        <w:t>68442-72-8</w:t>
      </w:r>
      <w:r w:rsidR="00CF0E8E">
        <w:rPr>
          <w:rFonts w:ascii="Calibri" w:hAnsi="Calibri" w:cs="Calibri"/>
        </w:rPr>
        <w:t xml:space="preserve">; </w:t>
      </w:r>
      <w:r w:rsidR="00CF0E8E" w:rsidRPr="007328C8">
        <w:rPr>
          <w:rFonts w:ascii="Calibri" w:hAnsi="Calibri" w:cs="Calibri"/>
        </w:rPr>
        <w:t>68584-22-5</w:t>
      </w:r>
      <w:r w:rsidR="00CF0E8E">
        <w:rPr>
          <w:rFonts w:ascii="Calibri" w:hAnsi="Calibri" w:cs="Calibri"/>
        </w:rPr>
        <w:t xml:space="preserve">; </w:t>
      </w:r>
      <w:r w:rsidR="00CF0E8E" w:rsidRPr="007328C8">
        <w:rPr>
          <w:rFonts w:ascii="Calibri" w:hAnsi="Calibri" w:cs="Calibri"/>
        </w:rPr>
        <w:t>68584-23-6</w:t>
      </w:r>
      <w:r w:rsidR="00CF0E8E">
        <w:rPr>
          <w:rFonts w:ascii="Calibri" w:hAnsi="Calibri" w:cs="Calibri"/>
        </w:rPr>
        <w:t xml:space="preserve">; </w:t>
      </w:r>
      <w:r w:rsidR="00CF0E8E" w:rsidRPr="007328C8">
        <w:rPr>
          <w:rFonts w:ascii="Calibri" w:hAnsi="Calibri" w:cs="Calibri"/>
        </w:rPr>
        <w:t>68584-27-0</w:t>
      </w:r>
      <w:r w:rsidR="00CF0E8E">
        <w:rPr>
          <w:rFonts w:ascii="Calibri" w:hAnsi="Calibri" w:cs="Calibri"/>
        </w:rPr>
        <w:t xml:space="preserve">; </w:t>
      </w:r>
      <w:r w:rsidR="00CF0E8E" w:rsidRPr="007328C8">
        <w:rPr>
          <w:rFonts w:ascii="Calibri" w:hAnsi="Calibri" w:cs="Calibri"/>
        </w:rPr>
        <w:t>68910-31-6</w:t>
      </w:r>
      <w:r w:rsidR="00CF0E8E">
        <w:rPr>
          <w:rFonts w:ascii="Calibri" w:hAnsi="Calibri" w:cs="Calibri"/>
        </w:rPr>
        <w:t xml:space="preserve">; </w:t>
      </w:r>
      <w:r w:rsidR="00CF0E8E" w:rsidRPr="007328C8">
        <w:rPr>
          <w:rFonts w:ascii="Calibri" w:hAnsi="Calibri" w:cs="Calibri"/>
        </w:rPr>
        <w:t>68910-32-7</w:t>
      </w:r>
      <w:r w:rsidR="00CF0E8E">
        <w:rPr>
          <w:rFonts w:ascii="Calibri" w:hAnsi="Calibri" w:cs="Calibri"/>
        </w:rPr>
        <w:t xml:space="preserve">; </w:t>
      </w:r>
      <w:r w:rsidR="00CF0E8E" w:rsidRPr="007328C8">
        <w:rPr>
          <w:rFonts w:ascii="Calibri" w:hAnsi="Calibri" w:cs="Calibri"/>
        </w:rPr>
        <w:t>69669-44-9</w:t>
      </w:r>
      <w:r w:rsidR="00CF0E8E">
        <w:rPr>
          <w:rFonts w:ascii="Calibri" w:hAnsi="Calibri" w:cs="Calibri"/>
        </w:rPr>
        <w:t xml:space="preserve">; </w:t>
      </w:r>
      <w:r w:rsidR="00CF0E8E" w:rsidRPr="007328C8">
        <w:rPr>
          <w:rFonts w:ascii="Calibri" w:hAnsi="Calibri" w:cs="Calibri"/>
        </w:rPr>
        <w:t>85480-54-2</w:t>
      </w:r>
      <w:r w:rsidR="00CF0E8E">
        <w:rPr>
          <w:rFonts w:ascii="Calibri" w:hAnsi="Calibri" w:cs="Calibri"/>
        </w:rPr>
        <w:t xml:space="preserve">; </w:t>
      </w:r>
      <w:r w:rsidR="00CF0E8E" w:rsidRPr="007328C8">
        <w:rPr>
          <w:rFonts w:ascii="Calibri" w:hAnsi="Calibri" w:cs="Calibri"/>
        </w:rPr>
        <w:t>85480-55-3</w:t>
      </w:r>
      <w:r w:rsidR="00CF0E8E">
        <w:rPr>
          <w:rFonts w:ascii="Calibri" w:hAnsi="Calibri" w:cs="Calibri"/>
        </w:rPr>
        <w:t xml:space="preserve">; </w:t>
      </w:r>
      <w:r w:rsidR="00CF0E8E" w:rsidRPr="007328C8">
        <w:rPr>
          <w:rFonts w:ascii="Calibri" w:hAnsi="Calibri" w:cs="Calibri"/>
        </w:rPr>
        <w:t>85480-57-5</w:t>
      </w:r>
      <w:r w:rsidR="00CF0E8E">
        <w:rPr>
          <w:rFonts w:ascii="Calibri" w:hAnsi="Calibri" w:cs="Calibri"/>
        </w:rPr>
        <w:t xml:space="preserve">; </w:t>
      </w:r>
      <w:r w:rsidR="00CF0E8E" w:rsidRPr="007328C8">
        <w:rPr>
          <w:rFonts w:ascii="Calibri" w:hAnsi="Calibri" w:cs="Calibri"/>
        </w:rPr>
        <w:t>85536-14-7</w:t>
      </w:r>
      <w:r w:rsidR="00CF0E8E">
        <w:rPr>
          <w:rFonts w:ascii="Calibri" w:hAnsi="Calibri" w:cs="Calibri"/>
        </w:rPr>
        <w:t xml:space="preserve">; </w:t>
      </w:r>
      <w:r w:rsidR="00CF0E8E" w:rsidRPr="007328C8">
        <w:rPr>
          <w:rFonts w:ascii="Calibri" w:hAnsi="Calibri" w:cs="Calibri"/>
        </w:rPr>
        <w:t>85995-82-0</w:t>
      </w:r>
      <w:r w:rsidR="00CF0E8E">
        <w:rPr>
          <w:rFonts w:ascii="Calibri" w:hAnsi="Calibri" w:cs="Calibri"/>
        </w:rPr>
        <w:t xml:space="preserve">; </w:t>
      </w:r>
      <w:r w:rsidR="00CF0E8E" w:rsidRPr="007328C8">
        <w:rPr>
          <w:rFonts w:ascii="Calibri" w:hAnsi="Calibri" w:cs="Calibri"/>
        </w:rPr>
        <w:t>85995-83-1</w:t>
      </w:r>
      <w:r w:rsidR="00CF0E8E">
        <w:rPr>
          <w:rFonts w:ascii="Calibri" w:hAnsi="Calibri" w:cs="Calibri"/>
        </w:rPr>
        <w:t xml:space="preserve">; </w:t>
      </w:r>
      <w:r w:rsidR="00CF0E8E" w:rsidRPr="007328C8">
        <w:rPr>
          <w:rFonts w:ascii="Calibri" w:hAnsi="Calibri" w:cs="Calibri"/>
        </w:rPr>
        <w:t>90194-26-6</w:t>
      </w:r>
      <w:r w:rsidR="00CF0E8E">
        <w:rPr>
          <w:rFonts w:ascii="Calibri" w:hAnsi="Calibri" w:cs="Calibri"/>
        </w:rPr>
        <w:t xml:space="preserve">; </w:t>
      </w:r>
      <w:r w:rsidR="00CF0E8E" w:rsidRPr="007328C8">
        <w:rPr>
          <w:rFonts w:ascii="Calibri" w:hAnsi="Calibri" w:cs="Calibri"/>
        </w:rPr>
        <w:t>90194-29-9</w:t>
      </w:r>
      <w:r w:rsidR="00CF0E8E">
        <w:rPr>
          <w:rFonts w:ascii="Calibri" w:hAnsi="Calibri" w:cs="Calibri"/>
        </w:rPr>
        <w:t xml:space="preserve">; </w:t>
      </w:r>
      <w:r w:rsidR="00CF0E8E" w:rsidRPr="007328C8">
        <w:rPr>
          <w:rFonts w:ascii="Calibri" w:hAnsi="Calibri" w:cs="Calibri"/>
        </w:rPr>
        <w:t>90194-30-2</w:t>
      </w:r>
      <w:r w:rsidR="00CF0E8E">
        <w:rPr>
          <w:rFonts w:ascii="Calibri" w:hAnsi="Calibri" w:cs="Calibri"/>
        </w:rPr>
        <w:t xml:space="preserve">; </w:t>
      </w:r>
      <w:r w:rsidR="00CF0E8E" w:rsidRPr="007328C8">
        <w:rPr>
          <w:rFonts w:ascii="Calibri" w:hAnsi="Calibri" w:cs="Calibri"/>
        </w:rPr>
        <w:t>91696-66-1</w:t>
      </w:r>
      <w:r w:rsidR="00CF0E8E">
        <w:rPr>
          <w:rFonts w:ascii="Calibri" w:hAnsi="Calibri" w:cs="Calibri"/>
        </w:rPr>
        <w:t xml:space="preserve">; </w:t>
      </w:r>
      <w:r w:rsidR="00CF0E8E" w:rsidRPr="007328C8">
        <w:rPr>
          <w:rFonts w:ascii="Calibri" w:hAnsi="Calibri" w:cs="Calibri"/>
        </w:rPr>
        <w:t>97467-80-6</w:t>
      </w:r>
      <w:r w:rsidR="00CF0E8E">
        <w:rPr>
          <w:rFonts w:ascii="Calibri" w:hAnsi="Calibri" w:cs="Calibri"/>
        </w:rPr>
        <w:t xml:space="preserve">; </w:t>
      </w:r>
      <w:r w:rsidR="00CF0E8E" w:rsidRPr="007328C8">
        <w:rPr>
          <w:rFonts w:ascii="Calibri" w:hAnsi="Calibri" w:cs="Calibri"/>
        </w:rPr>
        <w:t>103818-94-6</w:t>
      </w:r>
      <w:r w:rsidR="00CF0E8E">
        <w:rPr>
          <w:rFonts w:ascii="Calibri" w:hAnsi="Calibri" w:cs="Calibri"/>
        </w:rPr>
        <w:t xml:space="preserve">; </w:t>
      </w:r>
      <w:r w:rsidR="00CF0E8E" w:rsidRPr="007328C8">
        <w:rPr>
          <w:rFonts w:ascii="Calibri" w:hAnsi="Calibri" w:cs="Calibri"/>
        </w:rPr>
        <w:t>127184-52-5</w:t>
      </w:r>
    </w:p>
    <w:p w14:paraId="11B4CDB8" w14:textId="77777777" w:rsidR="00CF0E8E" w:rsidRDefault="00CF0E8E" w:rsidP="00CF0E8E">
      <w:pPr>
        <w:rPr>
          <w:b/>
          <w:bCs/>
          <w:lang w:eastAsia="ja-JP"/>
        </w:rPr>
      </w:pPr>
    </w:p>
    <w:p w14:paraId="51ED1880" w14:textId="77777777" w:rsidR="00CF0E8E" w:rsidRDefault="00CF0E8E" w:rsidP="00CF0E8E">
      <w:pPr>
        <w:rPr>
          <w:b/>
          <w:bCs/>
          <w:lang w:eastAsia="ja-JP"/>
        </w:rPr>
      </w:pPr>
    </w:p>
    <w:p w14:paraId="1036EC85" w14:textId="77777777" w:rsidR="00CF0E8E" w:rsidRPr="00772693" w:rsidRDefault="00CF0E8E" w:rsidP="00772693">
      <w:pPr>
        <w:rPr>
          <w:b/>
          <w:bCs/>
          <w:lang w:eastAsia="ja-JP"/>
        </w:rPr>
      </w:pPr>
    </w:p>
    <w:bookmarkEnd w:id="2"/>
    <w:p w14:paraId="011F0ED4" w14:textId="426548C1" w:rsidR="00B17693" w:rsidRDefault="00B17693">
      <w:pPr>
        <w:spacing w:after="0" w:line="240" w:lineRule="auto"/>
        <w:rPr>
          <w:b/>
          <w:bCs/>
        </w:rPr>
      </w:pPr>
    </w:p>
    <w:p w14:paraId="75D69AB3" w14:textId="38E45E6B" w:rsidR="005915B8" w:rsidRPr="005915B8" w:rsidRDefault="005915B8" w:rsidP="002E0F4F">
      <w:pPr>
        <w:rPr>
          <w:color w:val="5482AB"/>
        </w:rPr>
      </w:pPr>
      <w:r>
        <w:rPr>
          <w:b/>
          <w:bCs/>
        </w:rPr>
        <w:lastRenderedPageBreak/>
        <w:t xml:space="preserve">Table 1 – </w:t>
      </w:r>
      <w:r w:rsidR="0054563E">
        <w:rPr>
          <w:b/>
          <w:bCs/>
        </w:rPr>
        <w:t xml:space="preserve">Indicative list of </w:t>
      </w:r>
      <w:proofErr w:type="gramStart"/>
      <w:r w:rsidR="0054563E">
        <w:rPr>
          <w:b/>
          <w:bCs/>
        </w:rPr>
        <w:t>CAS</w:t>
      </w:r>
      <w:proofErr w:type="gramEnd"/>
      <w:r w:rsidR="0054563E">
        <w:rPr>
          <w:b/>
          <w:bCs/>
        </w:rPr>
        <w:t xml:space="preserve"> RN included in the l</w:t>
      </w:r>
      <w:r w:rsidRPr="00796DC3">
        <w:rPr>
          <w:b/>
          <w:bCs/>
        </w:rPr>
        <w:t>inear alkylbenzene sulfonates</w:t>
      </w:r>
      <w:r>
        <w:rPr>
          <w:b/>
          <w:bCs/>
        </w:rPr>
        <w:t xml:space="preserve"> group.</w:t>
      </w:r>
    </w:p>
    <w:tbl>
      <w:tblPr>
        <w:tblStyle w:val="GridTable1Light-Accent6"/>
        <w:tblW w:w="9209" w:type="dxa"/>
        <w:tblLook w:val="04A0" w:firstRow="1" w:lastRow="0" w:firstColumn="1" w:lastColumn="0" w:noHBand="0" w:noVBand="1"/>
      </w:tblPr>
      <w:tblGrid>
        <w:gridCol w:w="7083"/>
        <w:gridCol w:w="2126"/>
      </w:tblGrid>
      <w:tr w:rsidR="00C47A69" w:rsidRPr="00127DE6" w14:paraId="30365ADD" w14:textId="77777777" w:rsidTr="00B176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83" w:type="dxa"/>
          </w:tcPr>
          <w:p w14:paraId="70A280CF" w14:textId="77777777" w:rsidR="00C47A69" w:rsidRPr="00127DE6" w:rsidRDefault="00C47A69" w:rsidP="00253593">
            <w:r w:rsidRPr="00127DE6">
              <w:t xml:space="preserve">CAS Name </w:t>
            </w:r>
          </w:p>
        </w:tc>
        <w:tc>
          <w:tcPr>
            <w:tcW w:w="2126" w:type="dxa"/>
          </w:tcPr>
          <w:p w14:paraId="253481CF" w14:textId="77777777" w:rsidR="00C47A69" w:rsidRPr="00127DE6" w:rsidRDefault="00C47A69" w:rsidP="00253593">
            <w:pPr>
              <w:cnfStyle w:val="100000000000" w:firstRow="1" w:lastRow="0" w:firstColumn="0" w:lastColumn="0" w:oddVBand="0" w:evenVBand="0" w:oddHBand="0" w:evenHBand="0" w:firstRowFirstColumn="0" w:firstRowLastColumn="0" w:lastRowFirstColumn="0" w:lastRowLastColumn="0"/>
            </w:pPr>
            <w:r w:rsidRPr="00127DE6">
              <w:t>CAS RN</w:t>
            </w:r>
          </w:p>
        </w:tc>
      </w:tr>
      <w:tr w:rsidR="00C47A69" w:rsidRPr="00127DE6" w14:paraId="37111B92"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3048AEC5" w14:textId="77777777" w:rsidR="00C47A69" w:rsidRPr="00127DE6" w:rsidRDefault="00C47A69" w:rsidP="00253593">
            <w:pPr>
              <w:rPr>
                <w:b w:val="0"/>
                <w:bCs w:val="0"/>
              </w:rPr>
            </w:pPr>
            <w:bookmarkStart w:id="3" w:name="_Hlk175299396"/>
            <w:proofErr w:type="spellStart"/>
            <w:r w:rsidRPr="00B8108B">
              <w:rPr>
                <w:b w:val="0"/>
                <w:bCs w:val="0"/>
              </w:rPr>
              <w:t>Dodecylbenzenesulfonic</w:t>
            </w:r>
            <w:proofErr w:type="spellEnd"/>
            <w:r w:rsidRPr="00B8108B">
              <w:rPr>
                <w:b w:val="0"/>
                <w:bCs w:val="0"/>
              </w:rPr>
              <w:t xml:space="preserve"> acid</w:t>
            </w:r>
          </w:p>
        </w:tc>
        <w:tc>
          <w:tcPr>
            <w:tcW w:w="2126" w:type="dxa"/>
          </w:tcPr>
          <w:p w14:paraId="6F659747"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27176-87-0</w:t>
            </w:r>
          </w:p>
        </w:tc>
      </w:tr>
      <w:tr w:rsidR="00C47A69" w:rsidRPr="00127DE6" w14:paraId="184CABEF"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65B92B9" w14:textId="77777777" w:rsidR="00C47A69" w:rsidRPr="00127DE6" w:rsidRDefault="00C47A69" w:rsidP="00253593">
            <w:pPr>
              <w:rPr>
                <w:b w:val="0"/>
                <w:bCs w:val="0"/>
              </w:rPr>
            </w:pPr>
            <w:r w:rsidRPr="00EA41A3">
              <w:rPr>
                <w:b w:val="0"/>
                <w:bCs w:val="0"/>
              </w:rPr>
              <w:t>4-Dodecylbenzenesulfonic acid</w:t>
            </w:r>
          </w:p>
        </w:tc>
        <w:tc>
          <w:tcPr>
            <w:tcW w:w="2126" w:type="dxa"/>
          </w:tcPr>
          <w:p w14:paraId="22187F27"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121-65-3</w:t>
            </w:r>
          </w:p>
        </w:tc>
      </w:tr>
      <w:tr w:rsidR="00C47A69" w:rsidRPr="00127DE6" w14:paraId="386F3F61"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06CAD44" w14:textId="77777777" w:rsidR="00C47A69" w:rsidRPr="00127DE6" w:rsidRDefault="00C47A69" w:rsidP="00253593">
            <w:pPr>
              <w:rPr>
                <w:b w:val="0"/>
                <w:bCs w:val="0"/>
              </w:rPr>
            </w:pPr>
            <w:r w:rsidRPr="008F561D">
              <w:rPr>
                <w:b w:val="0"/>
                <w:bCs w:val="0"/>
              </w:rPr>
              <w:t xml:space="preserve">Sodium </w:t>
            </w:r>
            <w:proofErr w:type="spellStart"/>
            <w:r w:rsidRPr="008F561D">
              <w:rPr>
                <w:b w:val="0"/>
                <w:bCs w:val="0"/>
              </w:rPr>
              <w:t>decylbenzenesulfonate</w:t>
            </w:r>
            <w:proofErr w:type="spellEnd"/>
          </w:p>
        </w:tc>
        <w:tc>
          <w:tcPr>
            <w:tcW w:w="2126" w:type="dxa"/>
          </w:tcPr>
          <w:p w14:paraId="743FE171"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t>1</w:t>
            </w:r>
            <w:r w:rsidRPr="006C332C">
              <w:t>322-98-1</w:t>
            </w:r>
          </w:p>
        </w:tc>
      </w:tr>
      <w:tr w:rsidR="00C47A69" w:rsidRPr="00127DE6" w14:paraId="5AFF6983"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1EDF45A1" w14:textId="77777777" w:rsidR="00C47A69" w:rsidRPr="00127DE6" w:rsidRDefault="00C47A69" w:rsidP="00253593">
            <w:pPr>
              <w:rPr>
                <w:b w:val="0"/>
                <w:bCs w:val="0"/>
              </w:rPr>
            </w:pPr>
            <w:r w:rsidRPr="003F4B76">
              <w:rPr>
                <w:b w:val="0"/>
                <w:bCs w:val="0"/>
              </w:rPr>
              <w:t xml:space="preserve">Ammonium </w:t>
            </w:r>
            <w:proofErr w:type="spellStart"/>
            <w:r w:rsidRPr="003F4B76">
              <w:rPr>
                <w:b w:val="0"/>
                <w:bCs w:val="0"/>
              </w:rPr>
              <w:t>dodecylbenzenesulfonate</w:t>
            </w:r>
            <w:proofErr w:type="spellEnd"/>
          </w:p>
        </w:tc>
        <w:tc>
          <w:tcPr>
            <w:tcW w:w="2126" w:type="dxa"/>
          </w:tcPr>
          <w:p w14:paraId="767EFFB6"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t>1</w:t>
            </w:r>
            <w:r w:rsidRPr="006C332C">
              <w:t>331-61-9</w:t>
            </w:r>
          </w:p>
        </w:tc>
      </w:tr>
      <w:tr w:rsidR="00C47A69" w:rsidRPr="00127DE6" w14:paraId="01576E5F"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137F9B90" w14:textId="77777777" w:rsidR="00C47A69" w:rsidRPr="00127DE6" w:rsidRDefault="00C47A69" w:rsidP="00253593">
            <w:pPr>
              <w:rPr>
                <w:b w:val="0"/>
                <w:bCs w:val="0"/>
              </w:rPr>
            </w:pPr>
            <w:r w:rsidRPr="00DE5BFB">
              <w:rPr>
                <w:b w:val="0"/>
                <w:bCs w:val="0"/>
              </w:rPr>
              <w:t xml:space="preserve">Sodium </w:t>
            </w:r>
            <w:r w:rsidRPr="00DE5BFB">
              <w:rPr>
                <w:b w:val="0"/>
                <w:bCs w:val="0"/>
                <w:i/>
                <w:iCs/>
              </w:rPr>
              <w:t>p</w:t>
            </w:r>
            <w:r w:rsidRPr="00DE5BFB">
              <w:rPr>
                <w:b w:val="0"/>
                <w:bCs w:val="0"/>
              </w:rPr>
              <w:t>-</w:t>
            </w:r>
            <w:proofErr w:type="spellStart"/>
            <w:r w:rsidRPr="00DE5BFB">
              <w:rPr>
                <w:b w:val="0"/>
                <w:bCs w:val="0"/>
              </w:rPr>
              <w:t>dodecylbenzenesulfonate</w:t>
            </w:r>
            <w:proofErr w:type="spellEnd"/>
          </w:p>
        </w:tc>
        <w:tc>
          <w:tcPr>
            <w:tcW w:w="2126" w:type="dxa"/>
          </w:tcPr>
          <w:p w14:paraId="217F960B"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2211-98-5</w:t>
            </w:r>
          </w:p>
        </w:tc>
      </w:tr>
      <w:tr w:rsidR="00C47A69" w:rsidRPr="00127DE6" w14:paraId="1CC1E74C"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1231E7F0" w14:textId="1FBA1C05" w:rsidR="00C47A69" w:rsidRPr="00127DE6" w:rsidRDefault="007D11FE" w:rsidP="007D11FE">
            <w:pPr>
              <w:rPr>
                <w:b w:val="0"/>
                <w:bCs w:val="0"/>
              </w:rPr>
            </w:pPr>
            <w:r w:rsidRPr="007D11FE">
              <w:rPr>
                <w:b w:val="0"/>
                <w:bCs w:val="0"/>
              </w:rPr>
              <w:t>Benzenesulfonic acid, dodecyl-, compound with morpholine (1:1)</w:t>
            </w:r>
          </w:p>
        </w:tc>
        <w:tc>
          <w:tcPr>
            <w:tcW w:w="2126" w:type="dxa"/>
          </w:tcPr>
          <w:p w14:paraId="1F9BA939"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12068-08-5</w:t>
            </w:r>
          </w:p>
        </w:tc>
      </w:tr>
      <w:tr w:rsidR="00C47A69" w:rsidRPr="00127DE6" w14:paraId="6C1E3A32"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5D31078" w14:textId="77777777" w:rsidR="00C47A69" w:rsidRPr="00127DE6" w:rsidRDefault="00C47A69" w:rsidP="00253593">
            <w:pPr>
              <w:rPr>
                <w:b w:val="0"/>
                <w:bCs w:val="0"/>
              </w:rPr>
            </w:pPr>
            <w:r w:rsidRPr="00220507">
              <w:rPr>
                <w:b w:val="0"/>
                <w:bCs w:val="0"/>
              </w:rPr>
              <w:t xml:space="preserve">Benzenesulfonic acid, 4-dodecyl-, compd. with </w:t>
            </w:r>
            <w:proofErr w:type="spellStart"/>
            <w:r w:rsidRPr="00220507">
              <w:rPr>
                <w:b w:val="0"/>
                <w:bCs w:val="0"/>
              </w:rPr>
              <w:t>cyclohexanamine</w:t>
            </w:r>
            <w:proofErr w:type="spellEnd"/>
            <w:r w:rsidRPr="00220507">
              <w:rPr>
                <w:b w:val="0"/>
                <w:bCs w:val="0"/>
              </w:rPr>
              <w:t xml:space="preserve"> (1:1)</w:t>
            </w:r>
          </w:p>
        </w:tc>
        <w:tc>
          <w:tcPr>
            <w:tcW w:w="2126" w:type="dxa"/>
          </w:tcPr>
          <w:p w14:paraId="1D2BBED6"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14356-38-8</w:t>
            </w:r>
          </w:p>
        </w:tc>
      </w:tr>
      <w:tr w:rsidR="00C47A69" w:rsidRPr="00127DE6" w14:paraId="79D2AAB9"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EAB9430" w14:textId="77777777" w:rsidR="00C47A69" w:rsidRPr="00127DE6" w:rsidRDefault="00C47A69" w:rsidP="00253593">
            <w:pPr>
              <w:rPr>
                <w:b w:val="0"/>
                <w:bCs w:val="0"/>
              </w:rPr>
            </w:pPr>
            <w:r w:rsidRPr="0065090B">
              <w:rPr>
                <w:b w:val="0"/>
                <w:bCs w:val="0"/>
              </w:rPr>
              <w:t xml:space="preserve">Sodium </w:t>
            </w:r>
            <w:proofErr w:type="spellStart"/>
            <w:r w:rsidRPr="0065090B">
              <w:rPr>
                <w:b w:val="0"/>
                <w:bCs w:val="0"/>
              </w:rPr>
              <w:t>dodecylbenzenesulfonate</w:t>
            </w:r>
            <w:proofErr w:type="spellEnd"/>
          </w:p>
        </w:tc>
        <w:tc>
          <w:tcPr>
            <w:tcW w:w="2126" w:type="dxa"/>
          </w:tcPr>
          <w:p w14:paraId="7760D15F"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25155-30-0</w:t>
            </w:r>
          </w:p>
        </w:tc>
      </w:tr>
      <w:tr w:rsidR="00C47A69" w:rsidRPr="00127DE6" w14:paraId="4F81CC30"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1EC6981" w14:textId="0128B4CF" w:rsidR="00C47A69" w:rsidRPr="00127DE6" w:rsidRDefault="00DE42EC" w:rsidP="00DE42EC">
            <w:pPr>
              <w:rPr>
                <w:b w:val="0"/>
                <w:bCs w:val="0"/>
              </w:rPr>
            </w:pPr>
            <w:r w:rsidRPr="00DE42EC">
              <w:rPr>
                <w:b w:val="0"/>
                <w:bCs w:val="0"/>
              </w:rPr>
              <w:t>Benzenesulfonic acid, 2-decyl-, compd. with 4-decylbenzenesulfonate, sodium salt (1:4:4)</w:t>
            </w:r>
          </w:p>
        </w:tc>
        <w:tc>
          <w:tcPr>
            <w:tcW w:w="2126" w:type="dxa"/>
          </w:tcPr>
          <w:p w14:paraId="05983BBB"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22967-67-5</w:t>
            </w:r>
          </w:p>
        </w:tc>
      </w:tr>
      <w:tr w:rsidR="00C47A69" w:rsidRPr="00127DE6" w14:paraId="39EFE999"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41833D3B" w14:textId="77777777" w:rsidR="00C47A69" w:rsidRPr="00127DE6" w:rsidRDefault="00C47A69" w:rsidP="00253593">
            <w:pPr>
              <w:rPr>
                <w:b w:val="0"/>
                <w:bCs w:val="0"/>
              </w:rPr>
            </w:pPr>
            <w:r w:rsidRPr="00A40087">
              <w:rPr>
                <w:b w:val="0"/>
                <w:bCs w:val="0"/>
              </w:rPr>
              <w:t xml:space="preserve">Calcium </w:t>
            </w:r>
            <w:proofErr w:type="spellStart"/>
            <w:r w:rsidRPr="00A40087">
              <w:rPr>
                <w:b w:val="0"/>
                <w:bCs w:val="0"/>
              </w:rPr>
              <w:t>dodecylbenzenesulfonate</w:t>
            </w:r>
            <w:proofErr w:type="spellEnd"/>
          </w:p>
        </w:tc>
        <w:tc>
          <w:tcPr>
            <w:tcW w:w="2126" w:type="dxa"/>
          </w:tcPr>
          <w:p w14:paraId="62D0DA92"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26264-06-2</w:t>
            </w:r>
          </w:p>
        </w:tc>
      </w:tr>
      <w:tr w:rsidR="00C47A69" w:rsidRPr="00127DE6" w14:paraId="13DF9C88"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43E15AE3" w14:textId="77777777" w:rsidR="00C47A69" w:rsidRPr="00127DE6" w:rsidRDefault="00C47A69" w:rsidP="00253593">
            <w:pPr>
              <w:rPr>
                <w:b w:val="0"/>
                <w:bCs w:val="0"/>
              </w:rPr>
            </w:pPr>
            <w:proofErr w:type="spellStart"/>
            <w:r w:rsidRPr="002A2BCF">
              <w:rPr>
                <w:b w:val="0"/>
                <w:bCs w:val="0"/>
              </w:rPr>
              <w:t>Dodecylbenzenesulfonic</w:t>
            </w:r>
            <w:proofErr w:type="spellEnd"/>
            <w:r w:rsidRPr="002A2BCF">
              <w:rPr>
                <w:b w:val="0"/>
                <w:bCs w:val="0"/>
              </w:rPr>
              <w:t xml:space="preserve"> acid </w:t>
            </w:r>
            <w:proofErr w:type="spellStart"/>
            <w:r w:rsidRPr="002A2BCF">
              <w:rPr>
                <w:b w:val="0"/>
                <w:bCs w:val="0"/>
              </w:rPr>
              <w:t>monoethanolamine</w:t>
            </w:r>
            <w:proofErr w:type="spellEnd"/>
            <w:r w:rsidRPr="002A2BCF">
              <w:rPr>
                <w:b w:val="0"/>
                <w:bCs w:val="0"/>
              </w:rPr>
              <w:t xml:space="preserve"> salt</w:t>
            </w:r>
          </w:p>
        </w:tc>
        <w:tc>
          <w:tcPr>
            <w:tcW w:w="2126" w:type="dxa"/>
          </w:tcPr>
          <w:p w14:paraId="37689B2B"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26836-07-7</w:t>
            </w:r>
          </w:p>
        </w:tc>
      </w:tr>
      <w:tr w:rsidR="00C47A69" w:rsidRPr="00127DE6" w14:paraId="2A6FC0DF"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0484BBB7" w14:textId="77777777" w:rsidR="00C47A69" w:rsidRPr="00127DE6" w:rsidRDefault="00C47A69" w:rsidP="00253593">
            <w:pPr>
              <w:rPr>
                <w:b w:val="0"/>
                <w:bCs w:val="0"/>
              </w:rPr>
            </w:pPr>
            <w:r w:rsidRPr="00DB4F7B">
              <w:rPr>
                <w:b w:val="0"/>
                <w:bCs w:val="0"/>
              </w:rPr>
              <w:t xml:space="preserve">Potassium </w:t>
            </w:r>
            <w:proofErr w:type="spellStart"/>
            <w:r w:rsidRPr="00DB4F7B">
              <w:rPr>
                <w:b w:val="0"/>
                <w:bCs w:val="0"/>
              </w:rPr>
              <w:t>dodecylbenzenesulfonate</w:t>
            </w:r>
            <w:proofErr w:type="spellEnd"/>
          </w:p>
        </w:tc>
        <w:tc>
          <w:tcPr>
            <w:tcW w:w="2126" w:type="dxa"/>
          </w:tcPr>
          <w:p w14:paraId="732218B2"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27177-77-1</w:t>
            </w:r>
          </w:p>
        </w:tc>
      </w:tr>
      <w:tr w:rsidR="00C47A69" w:rsidRPr="00127DE6" w14:paraId="039DA09C"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1C46F575" w14:textId="77777777" w:rsidR="00C47A69" w:rsidRPr="00127DE6" w:rsidRDefault="00C47A69" w:rsidP="00253593">
            <w:pPr>
              <w:rPr>
                <w:b w:val="0"/>
                <w:bCs w:val="0"/>
              </w:rPr>
            </w:pPr>
            <w:r w:rsidRPr="00965610">
              <w:rPr>
                <w:b w:val="0"/>
                <w:bCs w:val="0"/>
              </w:rPr>
              <w:t xml:space="preserve">Magnesium </w:t>
            </w:r>
            <w:proofErr w:type="spellStart"/>
            <w:r w:rsidRPr="00965610">
              <w:rPr>
                <w:b w:val="0"/>
                <w:bCs w:val="0"/>
              </w:rPr>
              <w:t>dodecylbenzenesulfonate</w:t>
            </w:r>
            <w:proofErr w:type="spellEnd"/>
          </w:p>
        </w:tc>
        <w:tc>
          <w:tcPr>
            <w:tcW w:w="2126" w:type="dxa"/>
          </w:tcPr>
          <w:p w14:paraId="69433B71"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27479-45-4</w:t>
            </w:r>
          </w:p>
        </w:tc>
      </w:tr>
      <w:tr w:rsidR="00C47A69" w:rsidRPr="00127DE6" w14:paraId="027CD8F6"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12739D7" w14:textId="77777777" w:rsidR="00C47A69" w:rsidRPr="00127DE6" w:rsidRDefault="00C47A69" w:rsidP="00253593">
            <w:pPr>
              <w:rPr>
                <w:b w:val="0"/>
                <w:bCs w:val="0"/>
              </w:rPr>
            </w:pPr>
            <w:r w:rsidRPr="005935A6">
              <w:rPr>
                <w:b w:val="0"/>
                <w:bCs w:val="0"/>
              </w:rPr>
              <w:t>Benzenesulfonic acid, dodecyl-, compd. With</w:t>
            </w:r>
            <w:r>
              <w:rPr>
                <w:b w:val="0"/>
                <w:bCs w:val="0"/>
              </w:rPr>
              <w:t xml:space="preserve"> </w:t>
            </w:r>
            <w:proofErr w:type="gramStart"/>
            <w:r w:rsidRPr="006B4053">
              <w:rPr>
                <w:b w:val="0"/>
                <w:bCs w:val="0"/>
                <w:i/>
                <w:iCs/>
              </w:rPr>
              <w:t>N,N</w:t>
            </w:r>
            <w:proofErr w:type="gramEnd"/>
            <w:r w:rsidRPr="005935A6">
              <w:rPr>
                <w:b w:val="0"/>
                <w:bCs w:val="0"/>
              </w:rPr>
              <w:t>-</w:t>
            </w:r>
            <w:proofErr w:type="spellStart"/>
            <w:r w:rsidRPr="005935A6">
              <w:rPr>
                <w:b w:val="0"/>
                <w:bCs w:val="0"/>
              </w:rPr>
              <w:t>diethylethanamine</w:t>
            </w:r>
            <w:proofErr w:type="spellEnd"/>
            <w:r w:rsidRPr="005935A6">
              <w:rPr>
                <w:b w:val="0"/>
                <w:bCs w:val="0"/>
              </w:rPr>
              <w:t xml:space="preserve"> (1:1)</w:t>
            </w:r>
          </w:p>
        </w:tc>
        <w:tc>
          <w:tcPr>
            <w:tcW w:w="2126" w:type="dxa"/>
          </w:tcPr>
          <w:p w14:paraId="68E2DDA5"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29061-63-0</w:t>
            </w:r>
          </w:p>
        </w:tc>
      </w:tr>
      <w:tr w:rsidR="00C47A69" w:rsidRPr="00127DE6" w14:paraId="797F749D"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0A9C0F5E" w14:textId="77777777" w:rsidR="00C47A69" w:rsidRPr="00127DE6" w:rsidRDefault="00C47A69" w:rsidP="00253593">
            <w:pPr>
              <w:rPr>
                <w:b w:val="0"/>
                <w:bCs w:val="0"/>
              </w:rPr>
            </w:pPr>
            <w:r w:rsidRPr="00E16763">
              <w:rPr>
                <w:b w:val="0"/>
                <w:bCs w:val="0"/>
              </w:rPr>
              <w:t>Benzenesulfonic acid, 4</w:t>
            </w:r>
            <w:r>
              <w:rPr>
                <w:b w:val="0"/>
                <w:bCs w:val="0"/>
              </w:rPr>
              <w:t>-</w:t>
            </w:r>
            <w:r w:rsidRPr="00E16763">
              <w:rPr>
                <w:b w:val="0"/>
                <w:bCs w:val="0"/>
              </w:rPr>
              <w:t>dodecyl-, compd. with 2</w:t>
            </w:r>
            <w:r>
              <w:rPr>
                <w:b w:val="0"/>
                <w:bCs w:val="0"/>
              </w:rPr>
              <w:t>-</w:t>
            </w:r>
            <w:r w:rsidRPr="00E16763">
              <w:rPr>
                <w:b w:val="0"/>
                <w:bCs w:val="0"/>
              </w:rPr>
              <w:t>aminoethanol (1:1)</w:t>
            </w:r>
          </w:p>
        </w:tc>
        <w:tc>
          <w:tcPr>
            <w:tcW w:w="2126" w:type="dxa"/>
          </w:tcPr>
          <w:p w14:paraId="20062CE5"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58089-99-9</w:t>
            </w:r>
          </w:p>
        </w:tc>
      </w:tr>
      <w:tr w:rsidR="00C47A69" w:rsidRPr="00127DE6" w14:paraId="1D9C1F53"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9A9B0DC" w14:textId="77777777" w:rsidR="00C47A69" w:rsidRPr="00127DE6" w:rsidRDefault="00C47A69" w:rsidP="00253593">
            <w:pPr>
              <w:rPr>
                <w:b w:val="0"/>
                <w:bCs w:val="0"/>
              </w:rPr>
            </w:pPr>
            <w:r w:rsidRPr="00AB2592">
              <w:rPr>
                <w:b w:val="0"/>
                <w:bCs w:val="0"/>
              </w:rPr>
              <w:t>Benzenesulfonic acid, mono-C</w:t>
            </w:r>
            <w:r>
              <w:rPr>
                <w:b w:val="0"/>
                <w:bCs w:val="0"/>
                <w:vertAlign w:val="subscript"/>
              </w:rPr>
              <w:t>10-16</w:t>
            </w:r>
            <w:r w:rsidRPr="00AB2592">
              <w:rPr>
                <w:b w:val="0"/>
                <w:bCs w:val="0"/>
              </w:rPr>
              <w:t>-alkyl deriv</w:t>
            </w:r>
            <w:r>
              <w:rPr>
                <w:b w:val="0"/>
                <w:bCs w:val="0"/>
              </w:rPr>
              <w:t>ative</w:t>
            </w:r>
            <w:r w:rsidRPr="00AB2592">
              <w:rPr>
                <w:b w:val="0"/>
                <w:bCs w:val="0"/>
              </w:rPr>
              <w:t>s, sodium salts</w:t>
            </w:r>
          </w:p>
        </w:tc>
        <w:tc>
          <w:tcPr>
            <w:tcW w:w="2126" w:type="dxa"/>
          </w:tcPr>
          <w:p w14:paraId="6DF2AB48"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68081-81-2</w:t>
            </w:r>
          </w:p>
        </w:tc>
      </w:tr>
      <w:tr w:rsidR="00C47A69" w:rsidRPr="00127DE6" w14:paraId="4A4A5D05"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096A64FC" w14:textId="77777777" w:rsidR="00C47A69" w:rsidRPr="00127DE6" w:rsidRDefault="00C47A69" w:rsidP="00253593">
            <w:pPr>
              <w:rPr>
                <w:b w:val="0"/>
                <w:bCs w:val="0"/>
              </w:rPr>
            </w:pPr>
            <w:r w:rsidRPr="00B803E3">
              <w:rPr>
                <w:b w:val="0"/>
                <w:bCs w:val="0"/>
              </w:rPr>
              <w:t xml:space="preserve">Benzenesulfonic acid, </w:t>
            </w:r>
            <w:proofErr w:type="spellStart"/>
            <w:r w:rsidRPr="00B803E3">
              <w:rPr>
                <w:b w:val="0"/>
                <w:bCs w:val="0"/>
              </w:rPr>
              <w:t>dodecyldimethyl</w:t>
            </w:r>
            <w:proofErr w:type="spellEnd"/>
            <w:r w:rsidRPr="00B803E3">
              <w:rPr>
                <w:b w:val="0"/>
                <w:bCs w:val="0"/>
              </w:rPr>
              <w:t>-, sodium salt (1:1)</w:t>
            </w:r>
          </w:p>
        </w:tc>
        <w:tc>
          <w:tcPr>
            <w:tcW w:w="2126" w:type="dxa"/>
          </w:tcPr>
          <w:p w14:paraId="51B0C301"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63428-97-7</w:t>
            </w:r>
          </w:p>
        </w:tc>
      </w:tr>
      <w:tr w:rsidR="00C47A69" w:rsidRPr="00127DE6" w14:paraId="206A4E34"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1DF7431" w14:textId="77777777" w:rsidR="00C47A69" w:rsidRPr="00127DE6" w:rsidRDefault="00C47A69" w:rsidP="00253593">
            <w:pPr>
              <w:rPr>
                <w:b w:val="0"/>
                <w:bCs w:val="0"/>
              </w:rPr>
            </w:pPr>
            <w:r w:rsidRPr="004C470B">
              <w:rPr>
                <w:b w:val="0"/>
                <w:bCs w:val="0"/>
              </w:rPr>
              <w:t>Benzenesulfonic acid, dodecyl-, compd. with 1,2-ethanediamine (</w:t>
            </w:r>
            <w:proofErr w:type="gramStart"/>
            <w:r w:rsidRPr="004C470B">
              <w:rPr>
                <w:b w:val="0"/>
                <w:bCs w:val="0"/>
              </w:rPr>
              <w:t>1:?</w:t>
            </w:r>
            <w:proofErr w:type="gramEnd"/>
            <w:r w:rsidRPr="004C470B">
              <w:rPr>
                <w:b w:val="0"/>
                <w:bCs w:val="0"/>
              </w:rPr>
              <w:t>)</w:t>
            </w:r>
          </w:p>
        </w:tc>
        <w:tc>
          <w:tcPr>
            <w:tcW w:w="2126" w:type="dxa"/>
          </w:tcPr>
          <w:p w14:paraId="14793A72"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67952-66-3</w:t>
            </w:r>
          </w:p>
        </w:tc>
      </w:tr>
      <w:tr w:rsidR="00C47A69" w:rsidRPr="00127DE6" w14:paraId="20179CC6"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946D2A5" w14:textId="77777777" w:rsidR="00C47A69" w:rsidRPr="00127DE6" w:rsidRDefault="00C47A69" w:rsidP="00253593">
            <w:pPr>
              <w:rPr>
                <w:b w:val="0"/>
                <w:bCs w:val="0"/>
              </w:rPr>
            </w:pPr>
            <w:r w:rsidRPr="0048390A">
              <w:rPr>
                <w:b w:val="0"/>
                <w:bCs w:val="0"/>
              </w:rPr>
              <w:t>Benzenesulfonic acid, C</w:t>
            </w:r>
            <w:r w:rsidRPr="0048390A">
              <w:rPr>
                <w:b w:val="0"/>
                <w:bCs w:val="0"/>
                <w:vertAlign w:val="subscript"/>
              </w:rPr>
              <w:t>10-13</w:t>
            </w:r>
            <w:r w:rsidRPr="0048390A">
              <w:rPr>
                <w:b w:val="0"/>
                <w:bCs w:val="0"/>
              </w:rPr>
              <w:t xml:space="preserve">-alkyl </w:t>
            </w:r>
            <w:proofErr w:type="spellStart"/>
            <w:r w:rsidRPr="0048390A">
              <w:rPr>
                <w:b w:val="0"/>
                <w:bCs w:val="0"/>
              </w:rPr>
              <w:t>derivs</w:t>
            </w:r>
            <w:proofErr w:type="spellEnd"/>
            <w:r w:rsidRPr="0048390A">
              <w:rPr>
                <w:b w:val="0"/>
                <w:bCs w:val="0"/>
              </w:rPr>
              <w:t>., sodium salts</w:t>
            </w:r>
          </w:p>
        </w:tc>
        <w:tc>
          <w:tcPr>
            <w:tcW w:w="2126" w:type="dxa"/>
          </w:tcPr>
          <w:p w14:paraId="1D0BCECC"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68411-30-3</w:t>
            </w:r>
          </w:p>
        </w:tc>
      </w:tr>
      <w:tr w:rsidR="00C47A69" w:rsidRPr="00127DE6" w14:paraId="16E011E3"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44E627F4" w14:textId="77777777" w:rsidR="00C47A69" w:rsidRPr="00127DE6" w:rsidRDefault="00C47A69" w:rsidP="00253593">
            <w:pPr>
              <w:rPr>
                <w:b w:val="0"/>
                <w:bCs w:val="0"/>
              </w:rPr>
            </w:pPr>
            <w:r w:rsidRPr="00D6623B">
              <w:rPr>
                <w:b w:val="0"/>
                <w:bCs w:val="0"/>
              </w:rPr>
              <w:t>Benzenesulfonic acid, dodecyl-, reaction products with ethanolamine</w:t>
            </w:r>
          </w:p>
        </w:tc>
        <w:tc>
          <w:tcPr>
            <w:tcW w:w="2126" w:type="dxa"/>
          </w:tcPr>
          <w:p w14:paraId="4C97952E"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68442-72-8</w:t>
            </w:r>
          </w:p>
        </w:tc>
      </w:tr>
      <w:tr w:rsidR="00C47A69" w:rsidRPr="00127DE6" w14:paraId="3465690B"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D1AFE45" w14:textId="77777777" w:rsidR="00C47A69" w:rsidRPr="00127DE6" w:rsidRDefault="00C47A69" w:rsidP="00253593">
            <w:pPr>
              <w:rPr>
                <w:b w:val="0"/>
                <w:bCs w:val="0"/>
              </w:rPr>
            </w:pPr>
            <w:r w:rsidRPr="00FA16D2">
              <w:rPr>
                <w:b w:val="0"/>
                <w:bCs w:val="0"/>
              </w:rPr>
              <w:t>Benzenesulfonic acid, C</w:t>
            </w:r>
            <w:r w:rsidRPr="00FA16D2">
              <w:rPr>
                <w:b w:val="0"/>
                <w:bCs w:val="0"/>
                <w:vertAlign w:val="subscript"/>
              </w:rPr>
              <w:t>10-16</w:t>
            </w:r>
            <w:r w:rsidRPr="00FA16D2">
              <w:rPr>
                <w:b w:val="0"/>
                <w:bCs w:val="0"/>
              </w:rPr>
              <w:t>-alkyl deriv</w:t>
            </w:r>
            <w:r>
              <w:rPr>
                <w:b w:val="0"/>
                <w:bCs w:val="0"/>
              </w:rPr>
              <w:t>atives</w:t>
            </w:r>
          </w:p>
        </w:tc>
        <w:tc>
          <w:tcPr>
            <w:tcW w:w="2126" w:type="dxa"/>
          </w:tcPr>
          <w:p w14:paraId="7F995782"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68584-22-5</w:t>
            </w:r>
          </w:p>
        </w:tc>
      </w:tr>
      <w:tr w:rsidR="00C47A69" w:rsidRPr="00127DE6" w14:paraId="36F6C2A4"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317BA463" w14:textId="77777777" w:rsidR="00C47A69" w:rsidRPr="00127DE6" w:rsidRDefault="00C47A69" w:rsidP="00253593">
            <w:pPr>
              <w:rPr>
                <w:b w:val="0"/>
                <w:bCs w:val="0"/>
              </w:rPr>
            </w:pPr>
            <w:r w:rsidRPr="00FA16D2">
              <w:rPr>
                <w:b w:val="0"/>
                <w:bCs w:val="0"/>
              </w:rPr>
              <w:t>Benzenesulfonic acid, C</w:t>
            </w:r>
            <w:r w:rsidRPr="00FA16D2">
              <w:rPr>
                <w:b w:val="0"/>
                <w:bCs w:val="0"/>
                <w:vertAlign w:val="subscript"/>
              </w:rPr>
              <w:t>10-16</w:t>
            </w:r>
            <w:r w:rsidRPr="00FA16D2">
              <w:rPr>
                <w:b w:val="0"/>
                <w:bCs w:val="0"/>
              </w:rPr>
              <w:t>-alkyl deriv</w:t>
            </w:r>
            <w:r>
              <w:rPr>
                <w:b w:val="0"/>
                <w:bCs w:val="0"/>
              </w:rPr>
              <w:t>atives, calcium salts</w:t>
            </w:r>
          </w:p>
        </w:tc>
        <w:tc>
          <w:tcPr>
            <w:tcW w:w="2126" w:type="dxa"/>
          </w:tcPr>
          <w:p w14:paraId="6F5E3830"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68584-23-6</w:t>
            </w:r>
          </w:p>
        </w:tc>
      </w:tr>
      <w:tr w:rsidR="00C47A69" w:rsidRPr="00127DE6" w14:paraId="063586CB"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3395CF11" w14:textId="77777777" w:rsidR="00C47A69" w:rsidRPr="00127DE6" w:rsidRDefault="00C47A69" w:rsidP="00253593">
            <w:pPr>
              <w:rPr>
                <w:b w:val="0"/>
                <w:bCs w:val="0"/>
              </w:rPr>
            </w:pPr>
            <w:r w:rsidRPr="00FA16D2">
              <w:rPr>
                <w:b w:val="0"/>
                <w:bCs w:val="0"/>
              </w:rPr>
              <w:t>Benzenesulfonic acid, C</w:t>
            </w:r>
            <w:r w:rsidRPr="00FA16D2">
              <w:rPr>
                <w:b w:val="0"/>
                <w:bCs w:val="0"/>
                <w:vertAlign w:val="subscript"/>
              </w:rPr>
              <w:t>10-16</w:t>
            </w:r>
            <w:r w:rsidRPr="00FA16D2">
              <w:rPr>
                <w:b w:val="0"/>
                <w:bCs w:val="0"/>
              </w:rPr>
              <w:t>-alkyl deriv</w:t>
            </w:r>
            <w:r>
              <w:rPr>
                <w:b w:val="0"/>
                <w:bCs w:val="0"/>
              </w:rPr>
              <w:t>atives, potassium salts</w:t>
            </w:r>
          </w:p>
        </w:tc>
        <w:tc>
          <w:tcPr>
            <w:tcW w:w="2126" w:type="dxa"/>
          </w:tcPr>
          <w:p w14:paraId="15358F94"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68584-27-0</w:t>
            </w:r>
          </w:p>
        </w:tc>
      </w:tr>
      <w:tr w:rsidR="00C47A69" w:rsidRPr="00127DE6" w14:paraId="653FA62C"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4E80DF21" w14:textId="77777777" w:rsidR="00C47A69" w:rsidRPr="00127DE6" w:rsidRDefault="00C47A69" w:rsidP="00253593">
            <w:pPr>
              <w:rPr>
                <w:b w:val="0"/>
                <w:bCs w:val="0"/>
              </w:rPr>
            </w:pPr>
            <w:r w:rsidRPr="00FA16D2">
              <w:rPr>
                <w:b w:val="0"/>
                <w:bCs w:val="0"/>
              </w:rPr>
              <w:t xml:space="preserve">Benzenesulfonic acid, </w:t>
            </w:r>
            <w:r>
              <w:rPr>
                <w:b w:val="0"/>
                <w:bCs w:val="0"/>
              </w:rPr>
              <w:t>mono-</w:t>
            </w:r>
            <w:r w:rsidRPr="00FA16D2">
              <w:rPr>
                <w:b w:val="0"/>
                <w:bCs w:val="0"/>
              </w:rPr>
              <w:t>C</w:t>
            </w:r>
            <w:r w:rsidRPr="00FA16D2">
              <w:rPr>
                <w:b w:val="0"/>
                <w:bCs w:val="0"/>
                <w:vertAlign w:val="subscript"/>
              </w:rPr>
              <w:t>10-16</w:t>
            </w:r>
            <w:r w:rsidRPr="00FA16D2">
              <w:rPr>
                <w:b w:val="0"/>
                <w:bCs w:val="0"/>
              </w:rPr>
              <w:t>-alkyl deriv</w:t>
            </w:r>
            <w:r>
              <w:rPr>
                <w:b w:val="0"/>
                <w:bCs w:val="0"/>
              </w:rPr>
              <w:t>atives, ammonium salts</w:t>
            </w:r>
          </w:p>
        </w:tc>
        <w:tc>
          <w:tcPr>
            <w:tcW w:w="2126" w:type="dxa"/>
          </w:tcPr>
          <w:p w14:paraId="40FCD678"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68910-31-6</w:t>
            </w:r>
          </w:p>
        </w:tc>
      </w:tr>
      <w:tr w:rsidR="00C47A69" w:rsidRPr="00127DE6" w14:paraId="78BF7706"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5D6DA6C" w14:textId="77777777" w:rsidR="00C47A69" w:rsidRPr="00127DE6" w:rsidRDefault="00C47A69" w:rsidP="00253593">
            <w:pPr>
              <w:rPr>
                <w:b w:val="0"/>
                <w:bCs w:val="0"/>
              </w:rPr>
            </w:pPr>
            <w:r w:rsidRPr="00FA16D2">
              <w:rPr>
                <w:b w:val="0"/>
                <w:bCs w:val="0"/>
              </w:rPr>
              <w:t xml:space="preserve">Benzenesulfonic acid, </w:t>
            </w:r>
            <w:r>
              <w:rPr>
                <w:b w:val="0"/>
                <w:bCs w:val="0"/>
              </w:rPr>
              <w:t>mono-</w:t>
            </w:r>
            <w:r w:rsidRPr="00FA16D2">
              <w:rPr>
                <w:b w:val="0"/>
                <w:bCs w:val="0"/>
              </w:rPr>
              <w:t>C</w:t>
            </w:r>
            <w:r w:rsidRPr="00FA16D2">
              <w:rPr>
                <w:b w:val="0"/>
                <w:bCs w:val="0"/>
                <w:vertAlign w:val="subscript"/>
              </w:rPr>
              <w:t>10-16</w:t>
            </w:r>
            <w:r w:rsidRPr="00FA16D2">
              <w:rPr>
                <w:b w:val="0"/>
                <w:bCs w:val="0"/>
              </w:rPr>
              <w:t>-alkyl deriv</w:t>
            </w:r>
            <w:r>
              <w:rPr>
                <w:b w:val="0"/>
                <w:bCs w:val="0"/>
              </w:rPr>
              <w:t>atives, compounds with ethanolamine</w:t>
            </w:r>
          </w:p>
        </w:tc>
        <w:tc>
          <w:tcPr>
            <w:tcW w:w="2126" w:type="dxa"/>
          </w:tcPr>
          <w:p w14:paraId="2E86456A"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68910-32-7</w:t>
            </w:r>
          </w:p>
        </w:tc>
      </w:tr>
      <w:tr w:rsidR="00C47A69" w:rsidRPr="00127DE6" w14:paraId="054EC5A8"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64462700" w14:textId="77777777" w:rsidR="00C47A69" w:rsidRPr="00127DE6" w:rsidRDefault="00C47A69" w:rsidP="00253593">
            <w:pPr>
              <w:rPr>
                <w:b w:val="0"/>
                <w:bCs w:val="0"/>
              </w:rPr>
            </w:pPr>
            <w:r w:rsidRPr="00FA16D2">
              <w:rPr>
                <w:b w:val="0"/>
                <w:bCs w:val="0"/>
              </w:rPr>
              <w:t>Benzenesulfonic acid, C</w:t>
            </w:r>
            <w:r w:rsidRPr="00FA16D2">
              <w:rPr>
                <w:b w:val="0"/>
                <w:bCs w:val="0"/>
                <w:vertAlign w:val="subscript"/>
              </w:rPr>
              <w:t>10-1</w:t>
            </w:r>
            <w:r>
              <w:rPr>
                <w:b w:val="0"/>
                <w:bCs w:val="0"/>
                <w:vertAlign w:val="subscript"/>
              </w:rPr>
              <w:t>4</w:t>
            </w:r>
            <w:r w:rsidRPr="00FA16D2">
              <w:rPr>
                <w:b w:val="0"/>
                <w:bCs w:val="0"/>
              </w:rPr>
              <w:t>-alkyl deriv</w:t>
            </w:r>
            <w:r>
              <w:rPr>
                <w:b w:val="0"/>
                <w:bCs w:val="0"/>
              </w:rPr>
              <w:t>atives, sodium salts</w:t>
            </w:r>
          </w:p>
        </w:tc>
        <w:tc>
          <w:tcPr>
            <w:tcW w:w="2126" w:type="dxa"/>
          </w:tcPr>
          <w:p w14:paraId="725314B9"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69669-44-9</w:t>
            </w:r>
          </w:p>
        </w:tc>
      </w:tr>
      <w:tr w:rsidR="00C47A69" w:rsidRPr="00127DE6" w14:paraId="1F4D50EE"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3A01769A" w14:textId="77777777" w:rsidR="00C47A69" w:rsidRPr="00127DE6" w:rsidRDefault="00C47A69" w:rsidP="00253593">
            <w:pPr>
              <w:rPr>
                <w:b w:val="0"/>
                <w:bCs w:val="0"/>
              </w:rPr>
            </w:pPr>
            <w:r w:rsidRPr="00FA16D2">
              <w:rPr>
                <w:b w:val="0"/>
                <w:bCs w:val="0"/>
              </w:rPr>
              <w:t xml:space="preserve">Benzenesulfonic acid, </w:t>
            </w:r>
            <w:r>
              <w:rPr>
                <w:b w:val="0"/>
                <w:bCs w:val="0"/>
              </w:rPr>
              <w:t>mono-</w:t>
            </w:r>
            <w:r w:rsidRPr="00FA16D2">
              <w:rPr>
                <w:b w:val="0"/>
                <w:bCs w:val="0"/>
              </w:rPr>
              <w:t>C</w:t>
            </w:r>
            <w:r w:rsidRPr="00FA16D2">
              <w:rPr>
                <w:b w:val="0"/>
                <w:bCs w:val="0"/>
                <w:vertAlign w:val="subscript"/>
              </w:rPr>
              <w:t>10-1</w:t>
            </w:r>
            <w:r>
              <w:rPr>
                <w:b w:val="0"/>
                <w:bCs w:val="0"/>
                <w:vertAlign w:val="subscript"/>
              </w:rPr>
              <w:t>3</w:t>
            </w:r>
            <w:r w:rsidRPr="00FA16D2">
              <w:rPr>
                <w:b w:val="0"/>
                <w:bCs w:val="0"/>
              </w:rPr>
              <w:t>-alkyl deriv</w:t>
            </w:r>
            <w:r>
              <w:rPr>
                <w:b w:val="0"/>
                <w:bCs w:val="0"/>
              </w:rPr>
              <w:t>atives, ammonium salts</w:t>
            </w:r>
          </w:p>
        </w:tc>
        <w:tc>
          <w:tcPr>
            <w:tcW w:w="2126" w:type="dxa"/>
          </w:tcPr>
          <w:p w14:paraId="652FD11A"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85480-54-2</w:t>
            </w:r>
          </w:p>
        </w:tc>
      </w:tr>
      <w:tr w:rsidR="00C47A69" w:rsidRPr="00127DE6" w14:paraId="11454996"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74267CEB" w14:textId="77777777" w:rsidR="00C47A69" w:rsidRPr="00127DE6" w:rsidRDefault="00C47A69" w:rsidP="00253593">
            <w:pPr>
              <w:rPr>
                <w:b w:val="0"/>
                <w:bCs w:val="0"/>
              </w:rPr>
            </w:pPr>
            <w:r w:rsidRPr="00FA16D2">
              <w:rPr>
                <w:b w:val="0"/>
                <w:bCs w:val="0"/>
              </w:rPr>
              <w:t xml:space="preserve">Benzenesulfonic acid, </w:t>
            </w:r>
            <w:r>
              <w:rPr>
                <w:b w:val="0"/>
                <w:bCs w:val="0"/>
              </w:rPr>
              <w:t>mono-</w:t>
            </w:r>
            <w:r w:rsidRPr="00FA16D2">
              <w:rPr>
                <w:b w:val="0"/>
                <w:bCs w:val="0"/>
              </w:rPr>
              <w:t>C</w:t>
            </w:r>
            <w:r w:rsidRPr="00FA16D2">
              <w:rPr>
                <w:b w:val="0"/>
                <w:bCs w:val="0"/>
                <w:vertAlign w:val="subscript"/>
              </w:rPr>
              <w:t>10-1</w:t>
            </w:r>
            <w:r>
              <w:rPr>
                <w:b w:val="0"/>
                <w:bCs w:val="0"/>
                <w:vertAlign w:val="subscript"/>
              </w:rPr>
              <w:t>3</w:t>
            </w:r>
            <w:r w:rsidRPr="00FA16D2">
              <w:rPr>
                <w:b w:val="0"/>
                <w:bCs w:val="0"/>
              </w:rPr>
              <w:t>-alkyl deriv</w:t>
            </w:r>
            <w:r>
              <w:rPr>
                <w:b w:val="0"/>
                <w:bCs w:val="0"/>
              </w:rPr>
              <w:t>atives, compounds with ethanolamine</w:t>
            </w:r>
          </w:p>
        </w:tc>
        <w:tc>
          <w:tcPr>
            <w:tcW w:w="2126" w:type="dxa"/>
          </w:tcPr>
          <w:p w14:paraId="03934800"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85480-55-3</w:t>
            </w:r>
          </w:p>
        </w:tc>
      </w:tr>
      <w:tr w:rsidR="00C47A69" w:rsidRPr="00127DE6" w14:paraId="5A0FE087"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A24B538" w14:textId="77777777" w:rsidR="00C47A69" w:rsidRPr="00127DE6" w:rsidRDefault="00C47A69" w:rsidP="00253593">
            <w:pPr>
              <w:rPr>
                <w:b w:val="0"/>
                <w:bCs w:val="0"/>
              </w:rPr>
            </w:pPr>
            <w:r w:rsidRPr="00FA16D2">
              <w:rPr>
                <w:b w:val="0"/>
                <w:bCs w:val="0"/>
              </w:rPr>
              <w:t xml:space="preserve">Benzenesulfonic acid, </w:t>
            </w:r>
            <w:r>
              <w:rPr>
                <w:b w:val="0"/>
                <w:bCs w:val="0"/>
              </w:rPr>
              <w:t>mono-</w:t>
            </w:r>
            <w:r w:rsidRPr="00FA16D2">
              <w:rPr>
                <w:b w:val="0"/>
                <w:bCs w:val="0"/>
              </w:rPr>
              <w:t>C</w:t>
            </w:r>
            <w:r w:rsidRPr="00FA16D2">
              <w:rPr>
                <w:b w:val="0"/>
                <w:bCs w:val="0"/>
                <w:vertAlign w:val="subscript"/>
              </w:rPr>
              <w:t>10-1</w:t>
            </w:r>
            <w:r>
              <w:rPr>
                <w:b w:val="0"/>
                <w:bCs w:val="0"/>
                <w:vertAlign w:val="subscript"/>
              </w:rPr>
              <w:t>3</w:t>
            </w:r>
            <w:r w:rsidRPr="00FA16D2">
              <w:rPr>
                <w:b w:val="0"/>
                <w:bCs w:val="0"/>
              </w:rPr>
              <w:t>-alkyl deriv</w:t>
            </w:r>
            <w:r>
              <w:rPr>
                <w:b w:val="0"/>
                <w:bCs w:val="0"/>
              </w:rPr>
              <w:t>atives, potassium salts</w:t>
            </w:r>
          </w:p>
        </w:tc>
        <w:tc>
          <w:tcPr>
            <w:tcW w:w="2126" w:type="dxa"/>
          </w:tcPr>
          <w:p w14:paraId="5D48E1E2"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85480-57-5</w:t>
            </w:r>
          </w:p>
        </w:tc>
      </w:tr>
      <w:tr w:rsidR="00C47A69" w:rsidRPr="00127DE6" w14:paraId="013E6034"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E25703D" w14:textId="77777777" w:rsidR="00C47A69" w:rsidRPr="00127DE6" w:rsidRDefault="00C47A69" w:rsidP="00253593">
            <w:pPr>
              <w:rPr>
                <w:b w:val="0"/>
                <w:bCs w:val="0"/>
              </w:rPr>
            </w:pPr>
            <w:r w:rsidRPr="00FA16D2">
              <w:rPr>
                <w:b w:val="0"/>
                <w:bCs w:val="0"/>
              </w:rPr>
              <w:lastRenderedPageBreak/>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3</w:t>
            </w:r>
            <w:r w:rsidRPr="00FA16D2">
              <w:rPr>
                <w:b w:val="0"/>
                <w:bCs w:val="0"/>
              </w:rPr>
              <w:t>-</w:t>
            </w:r>
            <w:r w:rsidRPr="00057233">
              <w:rPr>
                <w:b w:val="0"/>
                <w:bCs w:val="0"/>
                <w:i/>
                <w:iCs/>
              </w:rPr>
              <w:t>sec</w:t>
            </w:r>
            <w:r>
              <w:rPr>
                <w:b w:val="0"/>
                <w:bCs w:val="0"/>
              </w:rPr>
              <w:t>-</w:t>
            </w:r>
            <w:r w:rsidRPr="0033051E">
              <w:rPr>
                <w:b w:val="0"/>
                <w:bCs w:val="0"/>
              </w:rPr>
              <w:t>alkyl</w:t>
            </w:r>
            <w:r w:rsidRPr="00FA16D2">
              <w:rPr>
                <w:b w:val="0"/>
                <w:bCs w:val="0"/>
              </w:rPr>
              <w:t xml:space="preserve"> deriv</w:t>
            </w:r>
            <w:r>
              <w:rPr>
                <w:b w:val="0"/>
                <w:bCs w:val="0"/>
              </w:rPr>
              <w:t>atives</w:t>
            </w:r>
          </w:p>
        </w:tc>
        <w:tc>
          <w:tcPr>
            <w:tcW w:w="2126" w:type="dxa"/>
          </w:tcPr>
          <w:p w14:paraId="6D4F9BCA"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85536-14-7</w:t>
            </w:r>
          </w:p>
        </w:tc>
      </w:tr>
      <w:tr w:rsidR="00C47A69" w:rsidRPr="00127DE6" w14:paraId="72685E35"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0FD57EC" w14:textId="77777777" w:rsidR="00C47A69" w:rsidRPr="00127DE6" w:rsidRDefault="00C47A69" w:rsidP="00253593">
            <w:pPr>
              <w:rPr>
                <w:b w:val="0"/>
                <w:bCs w:val="0"/>
              </w:rPr>
            </w:pPr>
            <w:r w:rsidRPr="00FA16D2">
              <w:rPr>
                <w:b w:val="0"/>
                <w:bCs w:val="0"/>
              </w:rPr>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4</w:t>
            </w:r>
            <w:r w:rsidRPr="00FA16D2">
              <w:rPr>
                <w:b w:val="0"/>
                <w:bCs w:val="0"/>
              </w:rPr>
              <w:t>-</w:t>
            </w:r>
            <w:r w:rsidRPr="0033051E">
              <w:rPr>
                <w:b w:val="0"/>
                <w:bCs w:val="0"/>
              </w:rPr>
              <w:t>alkyl</w:t>
            </w:r>
            <w:r w:rsidRPr="00FA16D2">
              <w:rPr>
                <w:b w:val="0"/>
                <w:bCs w:val="0"/>
              </w:rPr>
              <w:t xml:space="preserve"> deriv</w:t>
            </w:r>
            <w:r>
              <w:rPr>
                <w:b w:val="0"/>
                <w:bCs w:val="0"/>
              </w:rPr>
              <w:t>atives, compounds with ethanolamine</w:t>
            </w:r>
          </w:p>
        </w:tc>
        <w:tc>
          <w:tcPr>
            <w:tcW w:w="2126" w:type="dxa"/>
          </w:tcPr>
          <w:p w14:paraId="2222D8F2"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85995-82-0</w:t>
            </w:r>
          </w:p>
        </w:tc>
      </w:tr>
      <w:tr w:rsidR="00C47A69" w:rsidRPr="00127DE6" w14:paraId="563EA632"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8F31AFB" w14:textId="77777777" w:rsidR="00C47A69" w:rsidRPr="00127DE6" w:rsidRDefault="00C47A69" w:rsidP="00253593">
            <w:pPr>
              <w:rPr>
                <w:b w:val="0"/>
                <w:bCs w:val="0"/>
              </w:rPr>
            </w:pPr>
            <w:r w:rsidRPr="002979C8">
              <w:rPr>
                <w:b w:val="0"/>
                <w:bCs w:val="0"/>
              </w:rPr>
              <w:t>Benzenesulfonic acid, 2(</w:t>
            </w:r>
            <w:r w:rsidRPr="002979C8">
              <w:rPr>
                <w:b w:val="0"/>
                <w:bCs w:val="0"/>
                <w:i/>
                <w:iCs/>
              </w:rPr>
              <w:t>or</w:t>
            </w:r>
            <w:r w:rsidRPr="002979C8">
              <w:rPr>
                <w:b w:val="0"/>
                <w:bCs w:val="0"/>
              </w:rPr>
              <w:t xml:space="preserve"> 4)-C</w:t>
            </w:r>
            <w:r w:rsidRPr="002979C8">
              <w:rPr>
                <w:b w:val="0"/>
                <w:bCs w:val="0"/>
                <w:vertAlign w:val="subscript"/>
              </w:rPr>
              <w:t>10-14</w:t>
            </w:r>
            <w:r w:rsidRPr="002979C8">
              <w:rPr>
                <w:b w:val="0"/>
                <w:bCs w:val="0"/>
              </w:rPr>
              <w:t>-alkyl deriv</w:t>
            </w:r>
            <w:r>
              <w:rPr>
                <w:b w:val="0"/>
                <w:bCs w:val="0"/>
              </w:rPr>
              <w:t>atives</w:t>
            </w:r>
            <w:r w:rsidRPr="002979C8">
              <w:rPr>
                <w:b w:val="0"/>
                <w:bCs w:val="0"/>
              </w:rPr>
              <w:t>, comp</w:t>
            </w:r>
            <w:r>
              <w:rPr>
                <w:b w:val="0"/>
                <w:bCs w:val="0"/>
              </w:rPr>
              <w:t>oun</w:t>
            </w:r>
            <w:r w:rsidRPr="002979C8">
              <w:rPr>
                <w:b w:val="0"/>
                <w:bCs w:val="0"/>
              </w:rPr>
              <w:t xml:space="preserve">ds with </w:t>
            </w:r>
            <w:proofErr w:type="spellStart"/>
            <w:r w:rsidRPr="002979C8">
              <w:rPr>
                <w:b w:val="0"/>
                <w:bCs w:val="0"/>
              </w:rPr>
              <w:t>isopropanolamine</w:t>
            </w:r>
            <w:proofErr w:type="spellEnd"/>
          </w:p>
        </w:tc>
        <w:tc>
          <w:tcPr>
            <w:tcW w:w="2126" w:type="dxa"/>
          </w:tcPr>
          <w:p w14:paraId="115ECF40"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85995-83-1</w:t>
            </w:r>
          </w:p>
        </w:tc>
      </w:tr>
      <w:tr w:rsidR="00C47A69" w:rsidRPr="00127DE6" w14:paraId="72F4C4E6"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3C7AB30B" w14:textId="77777777" w:rsidR="00C47A69" w:rsidRPr="00127DE6" w:rsidRDefault="00C47A69" w:rsidP="00253593">
            <w:pPr>
              <w:rPr>
                <w:b w:val="0"/>
                <w:bCs w:val="0"/>
              </w:rPr>
            </w:pPr>
            <w:r w:rsidRPr="00FA16D2">
              <w:rPr>
                <w:b w:val="0"/>
                <w:bCs w:val="0"/>
              </w:rPr>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4</w:t>
            </w:r>
            <w:r w:rsidRPr="00FA16D2">
              <w:rPr>
                <w:b w:val="0"/>
                <w:bCs w:val="0"/>
              </w:rPr>
              <w:t>-</w:t>
            </w:r>
            <w:r w:rsidRPr="0033051E">
              <w:rPr>
                <w:b w:val="0"/>
                <w:bCs w:val="0"/>
              </w:rPr>
              <w:t>alkyl</w:t>
            </w:r>
            <w:r w:rsidRPr="00FA16D2">
              <w:rPr>
                <w:b w:val="0"/>
                <w:bCs w:val="0"/>
              </w:rPr>
              <w:t xml:space="preserve"> deriv</w:t>
            </w:r>
            <w:r>
              <w:rPr>
                <w:b w:val="0"/>
                <w:bCs w:val="0"/>
              </w:rPr>
              <w:t>atives, calcium salts</w:t>
            </w:r>
          </w:p>
        </w:tc>
        <w:tc>
          <w:tcPr>
            <w:tcW w:w="2126" w:type="dxa"/>
          </w:tcPr>
          <w:p w14:paraId="4A336F88"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90194-26-6</w:t>
            </w:r>
          </w:p>
        </w:tc>
      </w:tr>
      <w:tr w:rsidR="00C47A69" w:rsidRPr="00127DE6" w14:paraId="45A80D00"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33329EB8" w14:textId="77777777" w:rsidR="00C47A69" w:rsidRPr="00127DE6" w:rsidRDefault="00C47A69" w:rsidP="00253593">
            <w:pPr>
              <w:rPr>
                <w:b w:val="0"/>
                <w:bCs w:val="0"/>
              </w:rPr>
            </w:pPr>
            <w:r w:rsidRPr="00FA16D2">
              <w:rPr>
                <w:b w:val="0"/>
                <w:bCs w:val="0"/>
              </w:rPr>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4</w:t>
            </w:r>
            <w:r w:rsidRPr="00FA16D2">
              <w:rPr>
                <w:b w:val="0"/>
                <w:bCs w:val="0"/>
              </w:rPr>
              <w:t>-</w:t>
            </w:r>
            <w:r w:rsidRPr="0033051E">
              <w:rPr>
                <w:b w:val="0"/>
                <w:bCs w:val="0"/>
              </w:rPr>
              <w:t>alkyl</w:t>
            </w:r>
            <w:r w:rsidRPr="00FA16D2">
              <w:rPr>
                <w:b w:val="0"/>
                <w:bCs w:val="0"/>
              </w:rPr>
              <w:t xml:space="preserve"> deriv</w:t>
            </w:r>
            <w:r>
              <w:rPr>
                <w:b w:val="0"/>
                <w:bCs w:val="0"/>
              </w:rPr>
              <w:t xml:space="preserve">atives, compounds with </w:t>
            </w:r>
            <w:r w:rsidRPr="00690557">
              <w:rPr>
                <w:b w:val="0"/>
                <w:bCs w:val="0"/>
              </w:rPr>
              <w:t>ethylenediamine (1:1)</w:t>
            </w:r>
          </w:p>
        </w:tc>
        <w:tc>
          <w:tcPr>
            <w:tcW w:w="2126" w:type="dxa"/>
          </w:tcPr>
          <w:p w14:paraId="37FFD9BA"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90194-29-9</w:t>
            </w:r>
          </w:p>
        </w:tc>
      </w:tr>
      <w:tr w:rsidR="00C47A69" w:rsidRPr="00127DE6" w14:paraId="1CD2AA0F"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B078427" w14:textId="77777777" w:rsidR="00C47A69" w:rsidRPr="00127DE6" w:rsidRDefault="00C47A69" w:rsidP="00253593">
            <w:pPr>
              <w:rPr>
                <w:b w:val="0"/>
                <w:bCs w:val="0"/>
              </w:rPr>
            </w:pPr>
            <w:r w:rsidRPr="00FA16D2">
              <w:rPr>
                <w:b w:val="0"/>
                <w:bCs w:val="0"/>
              </w:rPr>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4</w:t>
            </w:r>
            <w:r w:rsidRPr="00FA16D2">
              <w:rPr>
                <w:b w:val="0"/>
                <w:bCs w:val="0"/>
              </w:rPr>
              <w:t>-</w:t>
            </w:r>
            <w:r w:rsidRPr="0033051E">
              <w:rPr>
                <w:b w:val="0"/>
                <w:bCs w:val="0"/>
              </w:rPr>
              <w:t>alkyl</w:t>
            </w:r>
            <w:r w:rsidRPr="00FA16D2">
              <w:rPr>
                <w:b w:val="0"/>
                <w:bCs w:val="0"/>
              </w:rPr>
              <w:t xml:space="preserve"> deriv</w:t>
            </w:r>
            <w:r>
              <w:rPr>
                <w:b w:val="0"/>
                <w:bCs w:val="0"/>
              </w:rPr>
              <w:t xml:space="preserve">atives, compounds with </w:t>
            </w:r>
            <w:r w:rsidRPr="00690557">
              <w:rPr>
                <w:b w:val="0"/>
                <w:bCs w:val="0"/>
              </w:rPr>
              <w:t>ethylenediamine (</w:t>
            </w:r>
            <w:r>
              <w:rPr>
                <w:b w:val="0"/>
                <w:bCs w:val="0"/>
              </w:rPr>
              <w:t>2</w:t>
            </w:r>
            <w:r w:rsidRPr="00690557">
              <w:rPr>
                <w:b w:val="0"/>
                <w:bCs w:val="0"/>
              </w:rPr>
              <w:t>:1)</w:t>
            </w:r>
          </w:p>
        </w:tc>
        <w:tc>
          <w:tcPr>
            <w:tcW w:w="2126" w:type="dxa"/>
          </w:tcPr>
          <w:p w14:paraId="4A65AD20"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90194-30-2</w:t>
            </w:r>
          </w:p>
        </w:tc>
      </w:tr>
      <w:tr w:rsidR="00C47A69" w:rsidRPr="00127DE6" w14:paraId="0A5F2D1E"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58D2CCE7" w14:textId="77777777" w:rsidR="00C47A69" w:rsidRPr="00127DE6" w:rsidRDefault="00C47A69" w:rsidP="00253593">
            <w:pPr>
              <w:rPr>
                <w:b w:val="0"/>
                <w:bCs w:val="0"/>
              </w:rPr>
            </w:pPr>
            <w:r w:rsidRPr="00FA16D2">
              <w:rPr>
                <w:b w:val="0"/>
                <w:bCs w:val="0"/>
              </w:rPr>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4</w:t>
            </w:r>
            <w:r w:rsidRPr="00FA16D2">
              <w:rPr>
                <w:b w:val="0"/>
                <w:bCs w:val="0"/>
              </w:rPr>
              <w:t>-</w:t>
            </w:r>
            <w:r w:rsidRPr="0033051E">
              <w:rPr>
                <w:b w:val="0"/>
                <w:bCs w:val="0"/>
              </w:rPr>
              <w:t>alkyl</w:t>
            </w:r>
            <w:r w:rsidRPr="00FA16D2">
              <w:rPr>
                <w:b w:val="0"/>
                <w:bCs w:val="0"/>
              </w:rPr>
              <w:t xml:space="preserve"> deriv</w:t>
            </w:r>
            <w:r>
              <w:rPr>
                <w:b w:val="0"/>
                <w:bCs w:val="0"/>
              </w:rPr>
              <w:t>atives, sodium salts</w:t>
            </w:r>
          </w:p>
        </w:tc>
        <w:tc>
          <w:tcPr>
            <w:tcW w:w="2126" w:type="dxa"/>
          </w:tcPr>
          <w:p w14:paraId="2A0B9063"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91696-66-1</w:t>
            </w:r>
          </w:p>
        </w:tc>
      </w:tr>
      <w:tr w:rsidR="00C47A69" w:rsidRPr="00127DE6" w14:paraId="68265DB3"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00529545" w14:textId="77777777" w:rsidR="00C47A69" w:rsidRPr="00127DE6" w:rsidRDefault="00C47A69" w:rsidP="00253593">
            <w:pPr>
              <w:rPr>
                <w:b w:val="0"/>
                <w:bCs w:val="0"/>
              </w:rPr>
            </w:pPr>
            <w:r w:rsidRPr="00FA16D2">
              <w:rPr>
                <w:b w:val="0"/>
                <w:bCs w:val="0"/>
              </w:rPr>
              <w:t xml:space="preserve">Benzenesulfonic acid, </w:t>
            </w:r>
            <w:r>
              <w:rPr>
                <w:b w:val="0"/>
                <w:bCs w:val="0"/>
              </w:rPr>
              <w:t>mono-</w:t>
            </w:r>
            <w:r w:rsidRPr="00FA16D2">
              <w:rPr>
                <w:b w:val="0"/>
                <w:bCs w:val="0"/>
              </w:rPr>
              <w:t>C</w:t>
            </w:r>
            <w:r w:rsidRPr="00FA16D2">
              <w:rPr>
                <w:b w:val="0"/>
                <w:bCs w:val="0"/>
                <w:vertAlign w:val="subscript"/>
              </w:rPr>
              <w:t>10-1</w:t>
            </w:r>
            <w:r>
              <w:rPr>
                <w:b w:val="0"/>
                <w:bCs w:val="0"/>
                <w:vertAlign w:val="subscript"/>
              </w:rPr>
              <w:t>3</w:t>
            </w:r>
            <w:r w:rsidRPr="00FA16D2">
              <w:rPr>
                <w:b w:val="0"/>
                <w:bCs w:val="0"/>
              </w:rPr>
              <w:t>-</w:t>
            </w:r>
            <w:r w:rsidRPr="00057233">
              <w:rPr>
                <w:b w:val="0"/>
                <w:bCs w:val="0"/>
                <w:i/>
                <w:iCs/>
              </w:rPr>
              <w:t>sec</w:t>
            </w:r>
            <w:r>
              <w:rPr>
                <w:b w:val="0"/>
                <w:bCs w:val="0"/>
              </w:rPr>
              <w:t>-</w:t>
            </w:r>
            <w:r w:rsidRPr="0033051E">
              <w:rPr>
                <w:b w:val="0"/>
                <w:bCs w:val="0"/>
              </w:rPr>
              <w:t>alkyl</w:t>
            </w:r>
            <w:r w:rsidRPr="00FA16D2">
              <w:rPr>
                <w:b w:val="0"/>
                <w:bCs w:val="0"/>
              </w:rPr>
              <w:t xml:space="preserve"> deriv</w:t>
            </w:r>
            <w:r>
              <w:rPr>
                <w:b w:val="0"/>
                <w:bCs w:val="0"/>
              </w:rPr>
              <w:t>atives, calcium salts</w:t>
            </w:r>
          </w:p>
        </w:tc>
        <w:tc>
          <w:tcPr>
            <w:tcW w:w="2126" w:type="dxa"/>
          </w:tcPr>
          <w:p w14:paraId="7B352279"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97467-80-6</w:t>
            </w:r>
          </w:p>
        </w:tc>
      </w:tr>
      <w:tr w:rsidR="00C47A69" w:rsidRPr="00127DE6" w14:paraId="1D0FC459"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22E58BD3" w14:textId="77777777" w:rsidR="00C47A69" w:rsidRPr="00127DE6" w:rsidRDefault="00C47A69" w:rsidP="00253593">
            <w:pPr>
              <w:rPr>
                <w:b w:val="0"/>
                <w:bCs w:val="0"/>
              </w:rPr>
            </w:pPr>
            <w:r w:rsidRPr="00FA16D2">
              <w:rPr>
                <w:b w:val="0"/>
                <w:bCs w:val="0"/>
              </w:rPr>
              <w:t>Benzenesulfonic acid, C</w:t>
            </w:r>
            <w:r w:rsidRPr="00FA16D2">
              <w:rPr>
                <w:b w:val="0"/>
                <w:bCs w:val="0"/>
                <w:vertAlign w:val="subscript"/>
              </w:rPr>
              <w:t>10-1</w:t>
            </w:r>
            <w:r>
              <w:rPr>
                <w:b w:val="0"/>
                <w:bCs w:val="0"/>
                <w:vertAlign w:val="subscript"/>
              </w:rPr>
              <w:t>4</w:t>
            </w:r>
            <w:r w:rsidRPr="00FA16D2">
              <w:rPr>
                <w:b w:val="0"/>
                <w:bCs w:val="0"/>
              </w:rPr>
              <w:t>-alkyl deriv</w:t>
            </w:r>
            <w:r>
              <w:rPr>
                <w:b w:val="0"/>
                <w:bCs w:val="0"/>
              </w:rPr>
              <w:t>atives</w:t>
            </w:r>
          </w:p>
        </w:tc>
        <w:tc>
          <w:tcPr>
            <w:tcW w:w="2126" w:type="dxa"/>
          </w:tcPr>
          <w:p w14:paraId="5B31D16D"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103818-94-6</w:t>
            </w:r>
          </w:p>
        </w:tc>
      </w:tr>
      <w:tr w:rsidR="00C47A69" w:rsidRPr="00127DE6" w14:paraId="6C135095" w14:textId="77777777" w:rsidTr="005E2CA0">
        <w:tc>
          <w:tcPr>
            <w:cnfStyle w:val="001000000000" w:firstRow="0" w:lastRow="0" w:firstColumn="1" w:lastColumn="0" w:oddVBand="0" w:evenVBand="0" w:oddHBand="0" w:evenHBand="0" w:firstRowFirstColumn="0" w:firstRowLastColumn="0" w:lastRowFirstColumn="0" w:lastRowLastColumn="0"/>
            <w:tcW w:w="7083" w:type="dxa"/>
          </w:tcPr>
          <w:p w14:paraId="00EC5A0F" w14:textId="77777777" w:rsidR="00C47A69" w:rsidRPr="00127DE6" w:rsidRDefault="00C47A69" w:rsidP="00253593">
            <w:pPr>
              <w:rPr>
                <w:b w:val="0"/>
                <w:bCs w:val="0"/>
              </w:rPr>
            </w:pPr>
            <w:r w:rsidRPr="00FA16D2">
              <w:rPr>
                <w:b w:val="0"/>
                <w:bCs w:val="0"/>
              </w:rPr>
              <w:t xml:space="preserve">Benzenesulfonic acid, </w:t>
            </w:r>
            <w:r>
              <w:rPr>
                <w:b w:val="0"/>
                <w:bCs w:val="0"/>
              </w:rPr>
              <w:t>4-</w:t>
            </w:r>
            <w:r w:rsidRPr="00FA16D2">
              <w:rPr>
                <w:b w:val="0"/>
                <w:bCs w:val="0"/>
              </w:rPr>
              <w:t>C</w:t>
            </w:r>
            <w:r w:rsidRPr="00FA16D2">
              <w:rPr>
                <w:b w:val="0"/>
                <w:bCs w:val="0"/>
                <w:vertAlign w:val="subscript"/>
              </w:rPr>
              <w:t>10-1</w:t>
            </w:r>
            <w:r>
              <w:rPr>
                <w:b w:val="0"/>
                <w:bCs w:val="0"/>
                <w:vertAlign w:val="subscript"/>
              </w:rPr>
              <w:t>3</w:t>
            </w:r>
            <w:r w:rsidRPr="00FA16D2">
              <w:rPr>
                <w:b w:val="0"/>
                <w:bCs w:val="0"/>
              </w:rPr>
              <w:t>-</w:t>
            </w:r>
            <w:r w:rsidRPr="00057233">
              <w:rPr>
                <w:b w:val="0"/>
                <w:bCs w:val="0"/>
                <w:i/>
                <w:iCs/>
              </w:rPr>
              <w:t>sec</w:t>
            </w:r>
            <w:r>
              <w:rPr>
                <w:b w:val="0"/>
                <w:bCs w:val="0"/>
              </w:rPr>
              <w:t>-</w:t>
            </w:r>
            <w:r w:rsidRPr="0033051E">
              <w:rPr>
                <w:b w:val="0"/>
                <w:bCs w:val="0"/>
              </w:rPr>
              <w:t>alkyl</w:t>
            </w:r>
            <w:r w:rsidRPr="00FA16D2">
              <w:rPr>
                <w:b w:val="0"/>
                <w:bCs w:val="0"/>
              </w:rPr>
              <w:t xml:space="preserve"> deriv</w:t>
            </w:r>
            <w:r>
              <w:rPr>
                <w:b w:val="0"/>
                <w:bCs w:val="0"/>
              </w:rPr>
              <w:t>atives, sodium salts</w:t>
            </w:r>
          </w:p>
        </w:tc>
        <w:tc>
          <w:tcPr>
            <w:tcW w:w="2126" w:type="dxa"/>
          </w:tcPr>
          <w:p w14:paraId="0647AF1E" w14:textId="77777777" w:rsidR="00C47A69" w:rsidRPr="00127DE6" w:rsidRDefault="00C47A69" w:rsidP="00253593">
            <w:pPr>
              <w:cnfStyle w:val="000000000000" w:firstRow="0" w:lastRow="0" w:firstColumn="0" w:lastColumn="0" w:oddVBand="0" w:evenVBand="0" w:oddHBand="0" w:evenHBand="0" w:firstRowFirstColumn="0" w:firstRowLastColumn="0" w:lastRowFirstColumn="0" w:lastRowLastColumn="0"/>
            </w:pPr>
            <w:r w:rsidRPr="006C332C">
              <w:t xml:space="preserve">127184-52-5 </w:t>
            </w:r>
          </w:p>
        </w:tc>
      </w:tr>
    </w:tbl>
    <w:bookmarkEnd w:id="3"/>
    <w:p w14:paraId="4C23F3A2" w14:textId="0E38C771" w:rsidR="009171AE" w:rsidRDefault="009171AE" w:rsidP="00FD1BAA">
      <w:pPr>
        <w:pStyle w:val="Heading2"/>
      </w:pPr>
      <w:r>
        <w:t>Hazards and risks to the environment</w:t>
      </w:r>
    </w:p>
    <w:p w14:paraId="49280CEB" w14:textId="49C8A7C9" w:rsidR="00753F1A" w:rsidRDefault="00EC419D" w:rsidP="00753F1A">
      <w:r>
        <w:t xml:space="preserve">The </w:t>
      </w:r>
      <w:hyperlink r:id="rId14" w:history="1">
        <w:r w:rsidRPr="00EC419D">
          <w:rPr>
            <w:rStyle w:val="Hyperlink"/>
          </w:rPr>
          <w:t>environmental risk</w:t>
        </w:r>
      </w:hyperlink>
      <w:r>
        <w:t xml:space="preserve"> of the linear alkylbenzene sulfonates was assessed by the Australian Industrial Chemical Introduction Scheme (AICIS) as being </w:t>
      </w:r>
      <w:r w:rsidR="00753F1A">
        <w:t xml:space="preserve">not persistent, not </w:t>
      </w:r>
      <w:proofErr w:type="spellStart"/>
      <w:r w:rsidR="00753F1A">
        <w:t>bioaccumulative</w:t>
      </w:r>
      <w:proofErr w:type="spellEnd"/>
      <w:r>
        <w:t>,</w:t>
      </w:r>
      <w:r w:rsidR="00753F1A">
        <w:t xml:space="preserve"> and not toxic according to </w:t>
      </w:r>
      <w:r w:rsidR="00753F1A" w:rsidRPr="00452865">
        <w:t xml:space="preserve">Australian Environmental Criteria for Persistent, </w:t>
      </w:r>
      <w:proofErr w:type="spellStart"/>
      <w:r w:rsidR="00753F1A" w:rsidRPr="00452865">
        <w:t>Bioaccumulative</w:t>
      </w:r>
      <w:proofErr w:type="spellEnd"/>
      <w:r w:rsidR="00753F1A" w:rsidRPr="00452865">
        <w:t xml:space="preserve"> and/or Toxic Chemicals</w:t>
      </w:r>
      <w:r w:rsidR="00753F1A">
        <w:t xml:space="preserve">. </w:t>
      </w:r>
    </w:p>
    <w:p w14:paraId="0DAD0803" w14:textId="7A4EE218" w:rsidR="00890B33" w:rsidRDefault="00890B33" w:rsidP="00890B33">
      <w:pPr>
        <w:tabs>
          <w:tab w:val="left" w:pos="5415"/>
        </w:tabs>
        <w:rPr>
          <w:b/>
          <w:bCs/>
          <w:color w:val="5482AB"/>
          <w:sz w:val="28"/>
          <w:szCs w:val="28"/>
        </w:rPr>
      </w:pPr>
      <w:r w:rsidRPr="00A23D75">
        <w:rPr>
          <w:rFonts w:cstheme="minorHAnsi"/>
        </w:rPr>
        <w:t>The</w:t>
      </w:r>
      <w:r w:rsidR="00EC419D">
        <w:rPr>
          <w:rFonts w:cstheme="minorHAnsi"/>
        </w:rPr>
        <w:t xml:space="preserve">y </w:t>
      </w:r>
      <w:r w:rsidRPr="00A23D75">
        <w:rPr>
          <w:rFonts w:cstheme="minorHAnsi"/>
        </w:rPr>
        <w:t>are classified under the Globally Harmonized System of Classification and Labelling of Chemicals (GHS) as Aquatic Chronic Category 3 (‘Harmful to aquatic life with long lasting effects’) and Aquatic Acute Category 2 (‘Toxic to aquatic life’).</w:t>
      </w:r>
    </w:p>
    <w:p w14:paraId="5E035628" w14:textId="77777777" w:rsidR="00EC419D" w:rsidRDefault="00EC419D" w:rsidP="00772693">
      <w:pPr>
        <w:spacing w:after="160" w:line="259" w:lineRule="auto"/>
      </w:pPr>
      <w:proofErr w:type="gramStart"/>
      <w:r>
        <w:t>Taking into account</w:t>
      </w:r>
      <w:proofErr w:type="gramEnd"/>
      <w:r>
        <w:t xml:space="preserve"> the GHS chronic toxicity classification, the chemicals in this group, if used in Australia in accordance with the particular assessed use for the chemicals, have potential to cause harm to the environment.</w:t>
      </w:r>
    </w:p>
    <w:p w14:paraId="681808C2" w14:textId="6725FF04" w:rsidR="00593BB8" w:rsidRDefault="00593BB8" w:rsidP="00593BB8">
      <w:pPr>
        <w:pStyle w:val="Heading2"/>
      </w:pPr>
      <w:r>
        <w:t>References</w:t>
      </w:r>
    </w:p>
    <w:p w14:paraId="7D14E4B9" w14:textId="77777777" w:rsidR="00593BB8" w:rsidRDefault="00593BB8" w:rsidP="00593BB8">
      <w:pPr>
        <w:spacing w:before="120"/>
        <w:rPr>
          <w:rFonts w:cstheme="minorHAnsi"/>
        </w:rPr>
      </w:pPr>
      <w:bookmarkStart w:id="4" w:name="AICIS_2022"/>
      <w:bookmarkStart w:id="5" w:name="_Hlk103253361"/>
      <w:r w:rsidRPr="00A10EA8">
        <w:rPr>
          <w:rFonts w:eastAsia="Times New Roman" w:cstheme="minorHAnsi"/>
          <w:color w:val="000000"/>
          <w:lang w:val="x-none" w:eastAsia="en-AU"/>
        </w:rPr>
        <w:t>AICIS (2022).</w:t>
      </w:r>
      <w:r>
        <w:rPr>
          <w:rFonts w:eastAsia="Times New Roman" w:cstheme="minorHAnsi"/>
          <w:color w:val="000000"/>
          <w:lang w:val="x-none" w:eastAsia="en-AU"/>
        </w:rPr>
        <w:t xml:space="preserve"> </w:t>
      </w:r>
      <w:r w:rsidRPr="003278A2">
        <w:rPr>
          <w:rFonts w:eastAsia="Times New Roman" w:cstheme="minorHAnsi"/>
          <w:color w:val="000000"/>
          <w:lang w:val="x-none" w:eastAsia="en-AU"/>
        </w:rPr>
        <w:t>Linear alkylbenzene sulfonates</w:t>
      </w:r>
      <w:r w:rsidRPr="00A10EA8">
        <w:rPr>
          <w:rFonts w:eastAsia="Times New Roman" w:cstheme="minorHAnsi"/>
          <w:color w:val="000000"/>
          <w:lang w:val="x-none" w:eastAsia="en-AU"/>
        </w:rPr>
        <w:t xml:space="preserve">, </w:t>
      </w:r>
      <w:hyperlink r:id="rId15" w:history="1">
        <w:r w:rsidRPr="00A10EA8">
          <w:rPr>
            <w:rStyle w:val="Hyperlink"/>
            <w:rFonts w:eastAsia="Times New Roman" w:cstheme="minorHAnsi"/>
            <w:lang w:val="x-none" w:eastAsia="en-AU"/>
          </w:rPr>
          <w:t>Evaluation Statement [EVA00</w:t>
        </w:r>
        <w:r>
          <w:rPr>
            <w:rStyle w:val="Hyperlink"/>
            <w:rFonts w:eastAsia="Times New Roman" w:cstheme="minorHAnsi"/>
            <w:lang w:val="x-none" w:eastAsia="en-AU"/>
          </w:rPr>
          <w:t>0</w:t>
        </w:r>
        <w:r w:rsidRPr="00A10EA8">
          <w:rPr>
            <w:rStyle w:val="Hyperlink"/>
            <w:rFonts w:eastAsia="Times New Roman" w:cstheme="minorHAnsi"/>
            <w:lang w:val="x-none" w:eastAsia="en-AU"/>
          </w:rPr>
          <w:t>6</w:t>
        </w:r>
        <w:r>
          <w:rPr>
            <w:rStyle w:val="Hyperlink"/>
            <w:rFonts w:eastAsia="Times New Roman" w:cstheme="minorHAnsi"/>
            <w:lang w:val="x-none" w:eastAsia="en-AU"/>
          </w:rPr>
          <w:t>5</w:t>
        </w:r>
        <w:r w:rsidRPr="00A10EA8">
          <w:rPr>
            <w:rStyle w:val="Hyperlink"/>
            <w:rFonts w:eastAsia="Times New Roman" w:cstheme="minorHAnsi"/>
            <w:lang w:val="x-none" w:eastAsia="en-AU"/>
          </w:rPr>
          <w:t>]</w:t>
        </w:r>
      </w:hyperlink>
      <w:r w:rsidRPr="00A10EA8">
        <w:rPr>
          <w:rFonts w:eastAsia="Times New Roman" w:cstheme="minorHAnsi"/>
          <w:color w:val="000000"/>
          <w:lang w:val="x-none" w:eastAsia="en-AU"/>
        </w:rPr>
        <w:t xml:space="preserve">, </w:t>
      </w:r>
      <w:r>
        <w:rPr>
          <w:rFonts w:eastAsia="Times New Roman" w:cstheme="minorHAnsi"/>
          <w:color w:val="000000"/>
          <w:lang w:val="x-none" w:eastAsia="en-AU"/>
        </w:rPr>
        <w:t>14</w:t>
      </w:r>
      <w:r w:rsidRPr="00A10EA8">
        <w:rPr>
          <w:rFonts w:eastAsia="Times New Roman" w:cstheme="minorHAnsi"/>
          <w:color w:val="000000"/>
          <w:lang w:val="x-none" w:eastAsia="en-AU"/>
        </w:rPr>
        <w:t xml:space="preserve"> </w:t>
      </w:r>
      <w:r>
        <w:rPr>
          <w:rFonts w:eastAsia="Times New Roman" w:cstheme="minorHAnsi"/>
          <w:color w:val="000000"/>
          <w:lang w:val="x-none" w:eastAsia="en-AU"/>
        </w:rPr>
        <w:t>January</w:t>
      </w:r>
      <w:r w:rsidRPr="00A10EA8">
        <w:rPr>
          <w:rFonts w:eastAsia="Times New Roman" w:cstheme="minorHAnsi"/>
          <w:color w:val="000000"/>
          <w:lang w:val="x-none" w:eastAsia="en-AU"/>
        </w:rPr>
        <w:t xml:space="preserve"> 2022, </w:t>
      </w:r>
      <w:r w:rsidRPr="00A10EA8">
        <w:rPr>
          <w:rFonts w:cstheme="minorHAnsi"/>
          <w:lang w:eastAsia="ja-JP"/>
        </w:rPr>
        <w:t>Australian Industrial Chemicals Introduction Scheme.</w:t>
      </w:r>
    </w:p>
    <w:bookmarkEnd w:id="4"/>
    <w:bookmarkEnd w:id="5"/>
    <w:p w14:paraId="25977CC7" w14:textId="77777777" w:rsidR="00593BB8" w:rsidRPr="0080517C" w:rsidRDefault="00593BB8" w:rsidP="00593BB8">
      <w:pPr>
        <w:pStyle w:val="Heading2"/>
      </w:pPr>
      <w:r>
        <w:t>More</w:t>
      </w:r>
      <w:r w:rsidRPr="0080517C">
        <w:t xml:space="preserve"> information</w:t>
      </w:r>
    </w:p>
    <w:p w14:paraId="3F9AA39A" w14:textId="77777777" w:rsidR="00593BB8" w:rsidRPr="000414FF" w:rsidRDefault="00593BB8" w:rsidP="00593BB8">
      <w:pPr>
        <w:rPr>
          <w:rFonts w:cstheme="minorHAnsi"/>
          <w:lang w:eastAsia="ja-JP"/>
        </w:rPr>
      </w:pPr>
      <w:r w:rsidRPr="000414FF">
        <w:rPr>
          <w:rFonts w:cstheme="minorHAnsi"/>
          <w:lang w:eastAsia="ja-JP"/>
        </w:rPr>
        <w:t xml:space="preserve">Email </w:t>
      </w:r>
      <w:hyperlink r:id="rId16" w:history="1">
        <w:r w:rsidRPr="000414FF">
          <w:rPr>
            <w:rStyle w:val="Hyperlink"/>
            <w:rFonts w:cstheme="minorHAnsi"/>
            <w:lang w:eastAsia="ja-JP"/>
          </w:rPr>
          <w:t>ichems.enquiry@dcceew.gov.au</w:t>
        </w:r>
      </w:hyperlink>
    </w:p>
    <w:p w14:paraId="5DD2EF75" w14:textId="7681605E" w:rsidR="00723073" w:rsidRPr="000414FF" w:rsidRDefault="00593BB8" w:rsidP="00593BB8">
      <w:pPr>
        <w:pStyle w:val="Normalsmall"/>
        <w:spacing w:before="120"/>
        <w:contextualSpacing/>
        <w:rPr>
          <w:sz w:val="22"/>
          <w:szCs w:val="22"/>
        </w:rPr>
      </w:pPr>
      <w:r w:rsidRPr="000414FF">
        <w:rPr>
          <w:rFonts w:cstheme="minorHAnsi"/>
          <w:sz w:val="22"/>
          <w:szCs w:val="22"/>
          <w:lang w:eastAsia="ja-JP"/>
        </w:rPr>
        <w:t xml:space="preserve">Web </w:t>
      </w:r>
      <w:hyperlink r:id="rId17" w:history="1">
        <w:r w:rsidR="000414FF" w:rsidRPr="000414FF">
          <w:rPr>
            <w:rStyle w:val="Hyperlink"/>
            <w:sz w:val="22"/>
            <w:szCs w:val="22"/>
          </w:rPr>
          <w:t xml:space="preserve">Industrial Chemicals Environmental Management Standard - </w:t>
        </w:r>
        <w:proofErr w:type="spellStart"/>
        <w:r w:rsidR="000414FF" w:rsidRPr="000414FF">
          <w:rPr>
            <w:rStyle w:val="Hyperlink"/>
            <w:sz w:val="22"/>
            <w:szCs w:val="22"/>
          </w:rPr>
          <w:t>IChEMS</w:t>
        </w:r>
        <w:proofErr w:type="spellEnd"/>
        <w:r w:rsidR="000414FF" w:rsidRPr="000414FF">
          <w:rPr>
            <w:rStyle w:val="Hyperlink"/>
            <w:sz w:val="22"/>
            <w:szCs w:val="22"/>
          </w:rPr>
          <w:t xml:space="preserve"> - DCCEEW</w:t>
        </w:r>
      </w:hyperlink>
    </w:p>
    <w:sectPr w:rsidR="00723073" w:rsidRPr="000414FF" w:rsidSect="00D851DC">
      <w:headerReference w:type="even" r:id="rId18"/>
      <w:headerReference w:type="default" r:id="rId19"/>
      <w:footerReference w:type="even" r:id="rId20"/>
      <w:footerReference w:type="default" r:id="rId21"/>
      <w:headerReference w:type="first" r:id="rId22"/>
      <w:footerReference w:type="first" r:id="rId23"/>
      <w:pgSz w:w="11906" w:h="16838" w:code="9"/>
      <w:pgMar w:top="1077" w:right="1247" w:bottom="1134" w:left="1247"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A02FA" w14:textId="77777777" w:rsidR="008B3F32" w:rsidRDefault="008B3F32">
      <w:r>
        <w:separator/>
      </w:r>
    </w:p>
    <w:p w14:paraId="19011FA4" w14:textId="77777777" w:rsidR="008B3F32" w:rsidRDefault="008B3F32"/>
    <w:p w14:paraId="5B27A2DB" w14:textId="77777777" w:rsidR="008B3F32" w:rsidRDefault="008B3F32"/>
  </w:endnote>
  <w:endnote w:type="continuationSeparator" w:id="0">
    <w:p w14:paraId="744931AC" w14:textId="77777777" w:rsidR="008B3F32" w:rsidRDefault="008B3F32">
      <w:r>
        <w:continuationSeparator/>
      </w:r>
    </w:p>
    <w:p w14:paraId="370390FD" w14:textId="77777777" w:rsidR="008B3F32" w:rsidRDefault="008B3F32"/>
    <w:p w14:paraId="1EDE1D58" w14:textId="77777777" w:rsidR="008B3F32" w:rsidRDefault="008B3F32"/>
  </w:endnote>
  <w:endnote w:type="continuationNotice" w:id="1">
    <w:p w14:paraId="263BC0A1" w14:textId="77777777" w:rsidR="008B3F32" w:rsidRDefault="008B3F32">
      <w:pPr>
        <w:pStyle w:val="Footer"/>
      </w:pPr>
    </w:p>
    <w:p w14:paraId="5D59B84E" w14:textId="77777777" w:rsidR="008B3F32" w:rsidRDefault="008B3F32"/>
    <w:p w14:paraId="56005DAE" w14:textId="77777777" w:rsidR="008B3F32" w:rsidRDefault="008B3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9DD8" w14:textId="16699873" w:rsidR="00BB5693" w:rsidRDefault="00BB5693">
    <w:pPr>
      <w:pStyle w:val="Footer"/>
    </w:pPr>
    <w:r>
      <w:rPr>
        <w:noProof/>
      </w:rPr>
      <mc:AlternateContent>
        <mc:Choice Requires="wps">
          <w:drawing>
            <wp:anchor distT="0" distB="0" distL="0" distR="0" simplePos="0" relativeHeight="251658242" behindDoc="0" locked="0" layoutInCell="1" allowOverlap="1" wp14:anchorId="6C0A3078" wp14:editId="03B0C10E">
              <wp:simplePos x="635" y="635"/>
              <wp:positionH relativeFrom="page">
                <wp:align>center</wp:align>
              </wp:positionH>
              <wp:positionV relativeFrom="page">
                <wp:align>bottom</wp:align>
              </wp:positionV>
              <wp:extent cx="551815" cy="404495"/>
              <wp:effectExtent l="0" t="0" r="635" b="0"/>
              <wp:wrapNone/>
              <wp:docPr id="18075975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4B30AE" w14:textId="2897660B"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A3078"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D4B30AE" w14:textId="2897660B"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96B8" w14:textId="281087B0"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7F8B0701" w14:textId="77777777" w:rsidR="000542B4" w:rsidRDefault="000414FF"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F265" w14:textId="3C27F1B7" w:rsidR="00BB5693" w:rsidRDefault="00BB5693" w:rsidP="00CE0C2C">
    <w:pPr>
      <w:pStyle w:val="Footer"/>
      <w:pBdr>
        <w:top w:val="single" w:sz="8" w:space="1" w:color="197C7D" w:themeColor="text2"/>
      </w:pBdr>
      <w:rPr>
        <w:sz w:val="18"/>
        <w:szCs w:val="20"/>
      </w:rPr>
    </w:pPr>
  </w:p>
  <w:sdt>
    <w:sdtPr>
      <w:rPr>
        <w:sz w:val="18"/>
        <w:szCs w:val="20"/>
      </w:rPr>
      <w:id w:val="-858040093"/>
      <w:docPartObj>
        <w:docPartGallery w:val="Page Numbers (Bottom of Page)"/>
        <w:docPartUnique/>
      </w:docPartObj>
    </w:sdtPr>
    <w:sdtEndPr>
      <w:rPr>
        <w:noProof/>
        <w:sz w:val="20"/>
        <w:szCs w:val="22"/>
      </w:rPr>
    </w:sdtEndPr>
    <w:sdtContent>
      <w:p w14:paraId="0408520E" w14:textId="2A258A22" w:rsidR="000542B4" w:rsidRPr="007C0DF3" w:rsidRDefault="009C37F9" w:rsidP="00CE0C2C">
        <w:pPr>
          <w:pStyle w:val="Footer"/>
          <w:pBdr>
            <w:top w:val="single" w:sz="8" w:space="1"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4E4087A7"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B3337" w14:textId="77777777" w:rsidR="008B3F32" w:rsidRDefault="008B3F32">
      <w:r>
        <w:separator/>
      </w:r>
    </w:p>
    <w:p w14:paraId="4D4891B5" w14:textId="77777777" w:rsidR="008B3F32" w:rsidRDefault="008B3F32"/>
    <w:p w14:paraId="740AA697" w14:textId="77777777" w:rsidR="008B3F32" w:rsidRDefault="008B3F32"/>
  </w:footnote>
  <w:footnote w:type="continuationSeparator" w:id="0">
    <w:p w14:paraId="1297925F" w14:textId="77777777" w:rsidR="008B3F32" w:rsidRDefault="008B3F32">
      <w:r>
        <w:continuationSeparator/>
      </w:r>
    </w:p>
    <w:p w14:paraId="5BD6FC4F" w14:textId="77777777" w:rsidR="008B3F32" w:rsidRDefault="008B3F32"/>
    <w:p w14:paraId="619A4C92" w14:textId="77777777" w:rsidR="008B3F32" w:rsidRDefault="008B3F32"/>
  </w:footnote>
  <w:footnote w:type="continuationNotice" w:id="1">
    <w:p w14:paraId="62727BD3" w14:textId="77777777" w:rsidR="008B3F32" w:rsidRDefault="008B3F32">
      <w:pPr>
        <w:pStyle w:val="Footer"/>
      </w:pPr>
    </w:p>
    <w:p w14:paraId="5D0545C3" w14:textId="77777777" w:rsidR="008B3F32" w:rsidRDefault="008B3F32"/>
    <w:p w14:paraId="2E522A33" w14:textId="77777777" w:rsidR="008B3F32" w:rsidRDefault="008B3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F87D" w14:textId="0D92B021" w:rsidR="00BB5693" w:rsidRDefault="00BB5693">
    <w:pPr>
      <w:pStyle w:val="Header"/>
    </w:pPr>
    <w:r>
      <w:rPr>
        <w:noProof/>
      </w:rPr>
      <mc:AlternateContent>
        <mc:Choice Requires="wps">
          <w:drawing>
            <wp:anchor distT="0" distB="0" distL="0" distR="0" simplePos="0" relativeHeight="251658241" behindDoc="0" locked="0" layoutInCell="1" allowOverlap="1" wp14:anchorId="4F7B8D85" wp14:editId="5998B2FE">
              <wp:simplePos x="635" y="635"/>
              <wp:positionH relativeFrom="page">
                <wp:align>center</wp:align>
              </wp:positionH>
              <wp:positionV relativeFrom="page">
                <wp:align>top</wp:align>
              </wp:positionV>
              <wp:extent cx="551815" cy="404495"/>
              <wp:effectExtent l="0" t="0" r="635" b="14605"/>
              <wp:wrapNone/>
              <wp:docPr id="18028997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D7E96E" w14:textId="112308BD"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7B8D8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7D7E96E" w14:textId="112308BD" w:rsidR="00BB5693" w:rsidRPr="00BB5693" w:rsidRDefault="00BB5693" w:rsidP="00BB5693">
                    <w:pPr>
                      <w:spacing w:after="0"/>
                      <w:rPr>
                        <w:rFonts w:ascii="Calibri" w:eastAsia="Calibri" w:hAnsi="Calibri" w:cs="Calibri"/>
                        <w:noProof/>
                        <w:color w:val="FF0000"/>
                        <w:sz w:val="24"/>
                        <w:szCs w:val="24"/>
                      </w:rPr>
                    </w:pPr>
                    <w:r w:rsidRPr="00BB569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FDE" w14:textId="23C6EDE4" w:rsidR="000542B4" w:rsidRPr="001131C5" w:rsidRDefault="001131C5" w:rsidP="001131C5">
    <w:pPr>
      <w:pStyle w:val="Header"/>
    </w:pPr>
    <w:r>
      <w:t>Linear alkylbenzene sulfonates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5DF2" w14:textId="56671040" w:rsidR="000E455C" w:rsidRDefault="007C0DF3" w:rsidP="007C0DF3">
    <w:pPr>
      <w:pStyle w:val="Footer"/>
      <w:jc w:val="left"/>
    </w:pPr>
    <w:r>
      <w:rPr>
        <w:noProof/>
      </w:rPr>
      <w:drawing>
        <wp:anchor distT="0" distB="0" distL="114300" distR="114300" simplePos="0" relativeHeight="251658240" behindDoc="0" locked="0" layoutInCell="1" allowOverlap="1" wp14:anchorId="1B6E5411" wp14:editId="14DC0DEC">
          <wp:simplePos x="0" y="0"/>
          <wp:positionH relativeFrom="column">
            <wp:posOffset>-829945</wp:posOffset>
          </wp:positionH>
          <wp:positionV relativeFrom="paragraph">
            <wp:posOffset>-431165</wp:posOffset>
          </wp:positionV>
          <wp:extent cx="7614920" cy="1228725"/>
          <wp:effectExtent l="0" t="0" r="5080" b="9525"/>
          <wp:wrapSquare wrapText="bothSides"/>
          <wp:docPr id="11867008" name="Picture 11867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08" name="Picture 118670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92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E238BE"/>
    <w:lvl w:ilvl="0">
      <w:start w:val="1"/>
      <w:numFmt w:val="decimal"/>
      <w:lvlText w:val="%1."/>
      <w:lvlJc w:val="left"/>
      <w:pPr>
        <w:tabs>
          <w:tab w:val="num" w:pos="360"/>
        </w:tabs>
        <w:ind w:left="360" w:hanging="360"/>
      </w:pPr>
    </w:lvl>
  </w:abstractNum>
  <w:abstractNum w:abstractNumId="1" w15:restartNumberingAfterBreak="0">
    <w:nsid w:val="05456786"/>
    <w:multiLevelType w:val="hybridMultilevel"/>
    <w:tmpl w:val="76C4D29C"/>
    <w:lvl w:ilvl="0" w:tplc="4A2E45AC">
      <w:start w:val="1"/>
      <w:numFmt w:val="bullet"/>
      <w:lvlText w:val=""/>
      <w:lvlJc w:val="left"/>
      <w:pPr>
        <w:ind w:left="720" w:hanging="360"/>
      </w:pPr>
      <w:rPr>
        <w:rFonts w:ascii="Symbol" w:hAnsi="Symbol"/>
      </w:rPr>
    </w:lvl>
    <w:lvl w:ilvl="1" w:tplc="619637B0">
      <w:start w:val="1"/>
      <w:numFmt w:val="bullet"/>
      <w:lvlText w:val=""/>
      <w:lvlJc w:val="left"/>
      <w:pPr>
        <w:ind w:left="720" w:hanging="360"/>
      </w:pPr>
      <w:rPr>
        <w:rFonts w:ascii="Symbol" w:hAnsi="Symbol"/>
      </w:rPr>
    </w:lvl>
    <w:lvl w:ilvl="2" w:tplc="E12845B6">
      <w:start w:val="1"/>
      <w:numFmt w:val="bullet"/>
      <w:lvlText w:val=""/>
      <w:lvlJc w:val="left"/>
      <w:pPr>
        <w:ind w:left="720" w:hanging="360"/>
      </w:pPr>
      <w:rPr>
        <w:rFonts w:ascii="Symbol" w:hAnsi="Symbol"/>
      </w:rPr>
    </w:lvl>
    <w:lvl w:ilvl="3" w:tplc="AB18465C">
      <w:start w:val="1"/>
      <w:numFmt w:val="bullet"/>
      <w:lvlText w:val=""/>
      <w:lvlJc w:val="left"/>
      <w:pPr>
        <w:ind w:left="720" w:hanging="360"/>
      </w:pPr>
      <w:rPr>
        <w:rFonts w:ascii="Symbol" w:hAnsi="Symbol"/>
      </w:rPr>
    </w:lvl>
    <w:lvl w:ilvl="4" w:tplc="B3B6F2C2">
      <w:start w:val="1"/>
      <w:numFmt w:val="bullet"/>
      <w:lvlText w:val=""/>
      <w:lvlJc w:val="left"/>
      <w:pPr>
        <w:ind w:left="720" w:hanging="360"/>
      </w:pPr>
      <w:rPr>
        <w:rFonts w:ascii="Symbol" w:hAnsi="Symbol"/>
      </w:rPr>
    </w:lvl>
    <w:lvl w:ilvl="5" w:tplc="80326A7A">
      <w:start w:val="1"/>
      <w:numFmt w:val="bullet"/>
      <w:lvlText w:val=""/>
      <w:lvlJc w:val="left"/>
      <w:pPr>
        <w:ind w:left="720" w:hanging="360"/>
      </w:pPr>
      <w:rPr>
        <w:rFonts w:ascii="Symbol" w:hAnsi="Symbol"/>
      </w:rPr>
    </w:lvl>
    <w:lvl w:ilvl="6" w:tplc="30C41FAE">
      <w:start w:val="1"/>
      <w:numFmt w:val="bullet"/>
      <w:lvlText w:val=""/>
      <w:lvlJc w:val="left"/>
      <w:pPr>
        <w:ind w:left="720" w:hanging="360"/>
      </w:pPr>
      <w:rPr>
        <w:rFonts w:ascii="Symbol" w:hAnsi="Symbol"/>
      </w:rPr>
    </w:lvl>
    <w:lvl w:ilvl="7" w:tplc="C0E4A4DC">
      <w:start w:val="1"/>
      <w:numFmt w:val="bullet"/>
      <w:lvlText w:val=""/>
      <w:lvlJc w:val="left"/>
      <w:pPr>
        <w:ind w:left="720" w:hanging="360"/>
      </w:pPr>
      <w:rPr>
        <w:rFonts w:ascii="Symbol" w:hAnsi="Symbol"/>
      </w:rPr>
    </w:lvl>
    <w:lvl w:ilvl="8" w:tplc="3A94C3F4">
      <w:start w:val="1"/>
      <w:numFmt w:val="bullet"/>
      <w:lvlText w:val=""/>
      <w:lvlJc w:val="left"/>
      <w:pPr>
        <w:ind w:left="720" w:hanging="360"/>
      </w:pPr>
      <w:rPr>
        <w:rFonts w:ascii="Symbol" w:hAnsi="Symbol"/>
      </w:rPr>
    </w:lvl>
  </w:abstractNum>
  <w:abstractNum w:abstractNumId="2" w15:restartNumberingAfterBreak="0">
    <w:nsid w:val="0D883E6A"/>
    <w:multiLevelType w:val="hybridMultilevel"/>
    <w:tmpl w:val="C84A7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3D17E8"/>
    <w:multiLevelType w:val="hybridMultilevel"/>
    <w:tmpl w:val="93ACD4B6"/>
    <w:lvl w:ilvl="0" w:tplc="E7369948">
      <w:start w:val="1"/>
      <w:numFmt w:val="bullet"/>
      <w:lvlText w:val=""/>
      <w:lvlJc w:val="left"/>
      <w:pPr>
        <w:ind w:left="720" w:hanging="360"/>
      </w:pPr>
      <w:rPr>
        <w:rFonts w:ascii="Symbol" w:hAnsi="Symbol"/>
      </w:rPr>
    </w:lvl>
    <w:lvl w:ilvl="1" w:tplc="ED0A3EDC">
      <w:start w:val="1"/>
      <w:numFmt w:val="bullet"/>
      <w:lvlText w:val=""/>
      <w:lvlJc w:val="left"/>
      <w:pPr>
        <w:ind w:left="720" w:hanging="360"/>
      </w:pPr>
      <w:rPr>
        <w:rFonts w:ascii="Symbol" w:hAnsi="Symbol"/>
      </w:rPr>
    </w:lvl>
    <w:lvl w:ilvl="2" w:tplc="F1F022B0">
      <w:start w:val="1"/>
      <w:numFmt w:val="bullet"/>
      <w:lvlText w:val=""/>
      <w:lvlJc w:val="left"/>
      <w:pPr>
        <w:ind w:left="720" w:hanging="360"/>
      </w:pPr>
      <w:rPr>
        <w:rFonts w:ascii="Symbol" w:hAnsi="Symbol"/>
      </w:rPr>
    </w:lvl>
    <w:lvl w:ilvl="3" w:tplc="03542338">
      <w:start w:val="1"/>
      <w:numFmt w:val="bullet"/>
      <w:lvlText w:val=""/>
      <w:lvlJc w:val="left"/>
      <w:pPr>
        <w:ind w:left="720" w:hanging="360"/>
      </w:pPr>
      <w:rPr>
        <w:rFonts w:ascii="Symbol" w:hAnsi="Symbol"/>
      </w:rPr>
    </w:lvl>
    <w:lvl w:ilvl="4" w:tplc="871EF5E4">
      <w:start w:val="1"/>
      <w:numFmt w:val="bullet"/>
      <w:lvlText w:val=""/>
      <w:lvlJc w:val="left"/>
      <w:pPr>
        <w:ind w:left="720" w:hanging="360"/>
      </w:pPr>
      <w:rPr>
        <w:rFonts w:ascii="Symbol" w:hAnsi="Symbol"/>
      </w:rPr>
    </w:lvl>
    <w:lvl w:ilvl="5" w:tplc="E0B2D056">
      <w:start w:val="1"/>
      <w:numFmt w:val="bullet"/>
      <w:lvlText w:val=""/>
      <w:lvlJc w:val="left"/>
      <w:pPr>
        <w:ind w:left="720" w:hanging="360"/>
      </w:pPr>
      <w:rPr>
        <w:rFonts w:ascii="Symbol" w:hAnsi="Symbol"/>
      </w:rPr>
    </w:lvl>
    <w:lvl w:ilvl="6" w:tplc="FA2C15BE">
      <w:start w:val="1"/>
      <w:numFmt w:val="bullet"/>
      <w:lvlText w:val=""/>
      <w:lvlJc w:val="left"/>
      <w:pPr>
        <w:ind w:left="720" w:hanging="360"/>
      </w:pPr>
      <w:rPr>
        <w:rFonts w:ascii="Symbol" w:hAnsi="Symbol"/>
      </w:rPr>
    </w:lvl>
    <w:lvl w:ilvl="7" w:tplc="8EEA43A2">
      <w:start w:val="1"/>
      <w:numFmt w:val="bullet"/>
      <w:lvlText w:val=""/>
      <w:lvlJc w:val="left"/>
      <w:pPr>
        <w:ind w:left="720" w:hanging="360"/>
      </w:pPr>
      <w:rPr>
        <w:rFonts w:ascii="Symbol" w:hAnsi="Symbol"/>
      </w:rPr>
    </w:lvl>
    <w:lvl w:ilvl="8" w:tplc="1F4C1A92">
      <w:start w:val="1"/>
      <w:numFmt w:val="bullet"/>
      <w:lvlText w:val=""/>
      <w:lvlJc w:val="left"/>
      <w:pPr>
        <w:ind w:left="720" w:hanging="360"/>
      </w:pPr>
      <w:rPr>
        <w:rFonts w:ascii="Symbol" w:hAnsi="Symbol"/>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2E75F5B"/>
    <w:multiLevelType w:val="hybridMultilevel"/>
    <w:tmpl w:val="D14C0EF4"/>
    <w:lvl w:ilvl="0" w:tplc="FB4C5244">
      <w:start w:val="1"/>
      <w:numFmt w:val="bullet"/>
      <w:lvlText w:val=""/>
      <w:lvlJc w:val="left"/>
      <w:pPr>
        <w:ind w:left="720" w:hanging="360"/>
      </w:pPr>
      <w:rPr>
        <w:rFonts w:ascii="Symbol" w:hAnsi="Symbol"/>
      </w:rPr>
    </w:lvl>
    <w:lvl w:ilvl="1" w:tplc="92AC580E">
      <w:start w:val="1"/>
      <w:numFmt w:val="bullet"/>
      <w:lvlText w:val=""/>
      <w:lvlJc w:val="left"/>
      <w:pPr>
        <w:ind w:left="720" w:hanging="360"/>
      </w:pPr>
      <w:rPr>
        <w:rFonts w:ascii="Symbol" w:hAnsi="Symbol"/>
      </w:rPr>
    </w:lvl>
    <w:lvl w:ilvl="2" w:tplc="92E49964">
      <w:start w:val="1"/>
      <w:numFmt w:val="bullet"/>
      <w:lvlText w:val=""/>
      <w:lvlJc w:val="left"/>
      <w:pPr>
        <w:ind w:left="720" w:hanging="360"/>
      </w:pPr>
      <w:rPr>
        <w:rFonts w:ascii="Symbol" w:hAnsi="Symbol"/>
      </w:rPr>
    </w:lvl>
    <w:lvl w:ilvl="3" w:tplc="216C7328">
      <w:start w:val="1"/>
      <w:numFmt w:val="bullet"/>
      <w:lvlText w:val=""/>
      <w:lvlJc w:val="left"/>
      <w:pPr>
        <w:ind w:left="720" w:hanging="360"/>
      </w:pPr>
      <w:rPr>
        <w:rFonts w:ascii="Symbol" w:hAnsi="Symbol"/>
      </w:rPr>
    </w:lvl>
    <w:lvl w:ilvl="4" w:tplc="34BC9D7E">
      <w:start w:val="1"/>
      <w:numFmt w:val="bullet"/>
      <w:lvlText w:val=""/>
      <w:lvlJc w:val="left"/>
      <w:pPr>
        <w:ind w:left="720" w:hanging="360"/>
      </w:pPr>
      <w:rPr>
        <w:rFonts w:ascii="Symbol" w:hAnsi="Symbol"/>
      </w:rPr>
    </w:lvl>
    <w:lvl w:ilvl="5" w:tplc="88BAF130">
      <w:start w:val="1"/>
      <w:numFmt w:val="bullet"/>
      <w:lvlText w:val=""/>
      <w:lvlJc w:val="left"/>
      <w:pPr>
        <w:ind w:left="720" w:hanging="360"/>
      </w:pPr>
      <w:rPr>
        <w:rFonts w:ascii="Symbol" w:hAnsi="Symbol"/>
      </w:rPr>
    </w:lvl>
    <w:lvl w:ilvl="6" w:tplc="49940FD8">
      <w:start w:val="1"/>
      <w:numFmt w:val="bullet"/>
      <w:lvlText w:val=""/>
      <w:lvlJc w:val="left"/>
      <w:pPr>
        <w:ind w:left="720" w:hanging="360"/>
      </w:pPr>
      <w:rPr>
        <w:rFonts w:ascii="Symbol" w:hAnsi="Symbol"/>
      </w:rPr>
    </w:lvl>
    <w:lvl w:ilvl="7" w:tplc="43346D86">
      <w:start w:val="1"/>
      <w:numFmt w:val="bullet"/>
      <w:lvlText w:val=""/>
      <w:lvlJc w:val="left"/>
      <w:pPr>
        <w:ind w:left="720" w:hanging="360"/>
      </w:pPr>
      <w:rPr>
        <w:rFonts w:ascii="Symbol" w:hAnsi="Symbol"/>
      </w:rPr>
    </w:lvl>
    <w:lvl w:ilvl="8" w:tplc="423C4C32">
      <w:start w:val="1"/>
      <w:numFmt w:val="bullet"/>
      <w:lvlText w:val=""/>
      <w:lvlJc w:val="left"/>
      <w:pPr>
        <w:ind w:left="720" w:hanging="360"/>
      </w:pPr>
      <w:rPr>
        <w:rFonts w:ascii="Symbol" w:hAnsi="Symbol"/>
      </w:rPr>
    </w:lvl>
  </w:abstractNum>
  <w:abstractNum w:abstractNumId="6" w15:restartNumberingAfterBreak="0">
    <w:nsid w:val="138D361F"/>
    <w:multiLevelType w:val="hybridMultilevel"/>
    <w:tmpl w:val="1DA81C48"/>
    <w:lvl w:ilvl="0" w:tplc="72AC9434">
      <w:start w:val="1"/>
      <w:numFmt w:val="bullet"/>
      <w:lvlText w:val=""/>
      <w:lvlJc w:val="left"/>
      <w:pPr>
        <w:ind w:left="720" w:hanging="360"/>
      </w:pPr>
      <w:rPr>
        <w:rFonts w:ascii="Symbol" w:hAnsi="Symbol"/>
      </w:rPr>
    </w:lvl>
    <w:lvl w:ilvl="1" w:tplc="20585A2A">
      <w:start w:val="1"/>
      <w:numFmt w:val="bullet"/>
      <w:lvlText w:val=""/>
      <w:lvlJc w:val="left"/>
      <w:pPr>
        <w:ind w:left="720" w:hanging="360"/>
      </w:pPr>
      <w:rPr>
        <w:rFonts w:ascii="Symbol" w:hAnsi="Symbol"/>
      </w:rPr>
    </w:lvl>
    <w:lvl w:ilvl="2" w:tplc="52A613D6">
      <w:start w:val="1"/>
      <w:numFmt w:val="bullet"/>
      <w:lvlText w:val=""/>
      <w:lvlJc w:val="left"/>
      <w:pPr>
        <w:ind w:left="720" w:hanging="360"/>
      </w:pPr>
      <w:rPr>
        <w:rFonts w:ascii="Symbol" w:hAnsi="Symbol"/>
      </w:rPr>
    </w:lvl>
    <w:lvl w:ilvl="3" w:tplc="4948CB84">
      <w:start w:val="1"/>
      <w:numFmt w:val="bullet"/>
      <w:lvlText w:val=""/>
      <w:lvlJc w:val="left"/>
      <w:pPr>
        <w:ind w:left="720" w:hanging="360"/>
      </w:pPr>
      <w:rPr>
        <w:rFonts w:ascii="Symbol" w:hAnsi="Symbol"/>
      </w:rPr>
    </w:lvl>
    <w:lvl w:ilvl="4" w:tplc="3136675A">
      <w:start w:val="1"/>
      <w:numFmt w:val="bullet"/>
      <w:lvlText w:val=""/>
      <w:lvlJc w:val="left"/>
      <w:pPr>
        <w:ind w:left="720" w:hanging="360"/>
      </w:pPr>
      <w:rPr>
        <w:rFonts w:ascii="Symbol" w:hAnsi="Symbol"/>
      </w:rPr>
    </w:lvl>
    <w:lvl w:ilvl="5" w:tplc="5A722A6E">
      <w:start w:val="1"/>
      <w:numFmt w:val="bullet"/>
      <w:lvlText w:val=""/>
      <w:lvlJc w:val="left"/>
      <w:pPr>
        <w:ind w:left="720" w:hanging="360"/>
      </w:pPr>
      <w:rPr>
        <w:rFonts w:ascii="Symbol" w:hAnsi="Symbol"/>
      </w:rPr>
    </w:lvl>
    <w:lvl w:ilvl="6" w:tplc="16A637E8">
      <w:start w:val="1"/>
      <w:numFmt w:val="bullet"/>
      <w:lvlText w:val=""/>
      <w:lvlJc w:val="left"/>
      <w:pPr>
        <w:ind w:left="720" w:hanging="360"/>
      </w:pPr>
      <w:rPr>
        <w:rFonts w:ascii="Symbol" w:hAnsi="Symbol"/>
      </w:rPr>
    </w:lvl>
    <w:lvl w:ilvl="7" w:tplc="0EEE0902">
      <w:start w:val="1"/>
      <w:numFmt w:val="bullet"/>
      <w:lvlText w:val=""/>
      <w:lvlJc w:val="left"/>
      <w:pPr>
        <w:ind w:left="720" w:hanging="360"/>
      </w:pPr>
      <w:rPr>
        <w:rFonts w:ascii="Symbol" w:hAnsi="Symbol"/>
      </w:rPr>
    </w:lvl>
    <w:lvl w:ilvl="8" w:tplc="E9D2D1D4">
      <w:start w:val="1"/>
      <w:numFmt w:val="bullet"/>
      <w:lvlText w:val=""/>
      <w:lvlJc w:val="left"/>
      <w:pPr>
        <w:ind w:left="720" w:hanging="360"/>
      </w:pPr>
      <w:rPr>
        <w:rFonts w:ascii="Symbol" w:hAnsi="Symbol"/>
      </w:rPr>
    </w:lvl>
  </w:abstractNum>
  <w:abstractNum w:abstractNumId="7" w15:restartNumberingAfterBreak="0">
    <w:nsid w:val="1A4A2F94"/>
    <w:multiLevelType w:val="hybridMultilevel"/>
    <w:tmpl w:val="E6E0A0E2"/>
    <w:lvl w:ilvl="0" w:tplc="ACDCF430">
      <w:start w:val="1"/>
      <w:numFmt w:val="bullet"/>
      <w:lvlText w:val=""/>
      <w:lvlJc w:val="left"/>
      <w:pPr>
        <w:ind w:left="720" w:hanging="360"/>
      </w:pPr>
      <w:rPr>
        <w:rFonts w:ascii="Symbol" w:hAnsi="Symbol"/>
      </w:rPr>
    </w:lvl>
    <w:lvl w:ilvl="1" w:tplc="6582A2CC">
      <w:start w:val="1"/>
      <w:numFmt w:val="bullet"/>
      <w:lvlText w:val=""/>
      <w:lvlJc w:val="left"/>
      <w:pPr>
        <w:ind w:left="720" w:hanging="360"/>
      </w:pPr>
      <w:rPr>
        <w:rFonts w:ascii="Symbol" w:hAnsi="Symbol"/>
      </w:rPr>
    </w:lvl>
    <w:lvl w:ilvl="2" w:tplc="E37A40B4">
      <w:start w:val="1"/>
      <w:numFmt w:val="bullet"/>
      <w:lvlText w:val=""/>
      <w:lvlJc w:val="left"/>
      <w:pPr>
        <w:ind w:left="720" w:hanging="360"/>
      </w:pPr>
      <w:rPr>
        <w:rFonts w:ascii="Symbol" w:hAnsi="Symbol"/>
      </w:rPr>
    </w:lvl>
    <w:lvl w:ilvl="3" w:tplc="88C43ECC">
      <w:start w:val="1"/>
      <w:numFmt w:val="bullet"/>
      <w:lvlText w:val=""/>
      <w:lvlJc w:val="left"/>
      <w:pPr>
        <w:ind w:left="720" w:hanging="360"/>
      </w:pPr>
      <w:rPr>
        <w:rFonts w:ascii="Symbol" w:hAnsi="Symbol"/>
      </w:rPr>
    </w:lvl>
    <w:lvl w:ilvl="4" w:tplc="77FEE380">
      <w:start w:val="1"/>
      <w:numFmt w:val="bullet"/>
      <w:lvlText w:val=""/>
      <w:lvlJc w:val="left"/>
      <w:pPr>
        <w:ind w:left="720" w:hanging="360"/>
      </w:pPr>
      <w:rPr>
        <w:rFonts w:ascii="Symbol" w:hAnsi="Symbol"/>
      </w:rPr>
    </w:lvl>
    <w:lvl w:ilvl="5" w:tplc="512A2EF4">
      <w:start w:val="1"/>
      <w:numFmt w:val="bullet"/>
      <w:lvlText w:val=""/>
      <w:lvlJc w:val="left"/>
      <w:pPr>
        <w:ind w:left="720" w:hanging="360"/>
      </w:pPr>
      <w:rPr>
        <w:rFonts w:ascii="Symbol" w:hAnsi="Symbol"/>
      </w:rPr>
    </w:lvl>
    <w:lvl w:ilvl="6" w:tplc="C0703684">
      <w:start w:val="1"/>
      <w:numFmt w:val="bullet"/>
      <w:lvlText w:val=""/>
      <w:lvlJc w:val="left"/>
      <w:pPr>
        <w:ind w:left="720" w:hanging="360"/>
      </w:pPr>
      <w:rPr>
        <w:rFonts w:ascii="Symbol" w:hAnsi="Symbol"/>
      </w:rPr>
    </w:lvl>
    <w:lvl w:ilvl="7" w:tplc="D90C2CD0">
      <w:start w:val="1"/>
      <w:numFmt w:val="bullet"/>
      <w:lvlText w:val=""/>
      <w:lvlJc w:val="left"/>
      <w:pPr>
        <w:ind w:left="720" w:hanging="360"/>
      </w:pPr>
      <w:rPr>
        <w:rFonts w:ascii="Symbol" w:hAnsi="Symbol"/>
      </w:rPr>
    </w:lvl>
    <w:lvl w:ilvl="8" w:tplc="6EB81D5A">
      <w:start w:val="1"/>
      <w:numFmt w:val="bullet"/>
      <w:lvlText w:val=""/>
      <w:lvlJc w:val="left"/>
      <w:pPr>
        <w:ind w:left="720" w:hanging="360"/>
      </w:pPr>
      <w:rPr>
        <w:rFonts w:ascii="Symbol" w:hAnsi="Symbol"/>
      </w:rPr>
    </w:lvl>
  </w:abstractNum>
  <w:abstractNum w:abstractNumId="8" w15:restartNumberingAfterBreak="0">
    <w:nsid w:val="21A328D5"/>
    <w:multiLevelType w:val="multilevel"/>
    <w:tmpl w:val="47AAA7EE"/>
    <w:numStyleLink w:val="Numberlist"/>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A15BE8"/>
    <w:multiLevelType w:val="hybridMultilevel"/>
    <w:tmpl w:val="2F58B2B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4D644D2"/>
    <w:multiLevelType w:val="hybridMultilevel"/>
    <w:tmpl w:val="C980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B3447A"/>
    <w:multiLevelType w:val="hybridMultilevel"/>
    <w:tmpl w:val="5D2A87C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4" w15:restartNumberingAfterBreak="0">
    <w:nsid w:val="48FE6AE3"/>
    <w:multiLevelType w:val="hybridMultilevel"/>
    <w:tmpl w:val="B692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5D5E85"/>
    <w:multiLevelType w:val="hybridMultilevel"/>
    <w:tmpl w:val="DC4CE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815F2"/>
    <w:multiLevelType w:val="hybridMultilevel"/>
    <w:tmpl w:val="5920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114334"/>
    <w:multiLevelType w:val="hybridMultilevel"/>
    <w:tmpl w:val="CAF6E62C"/>
    <w:lvl w:ilvl="0" w:tplc="E7F08C00">
      <w:start w:val="1"/>
      <w:numFmt w:val="bullet"/>
      <w:lvlText w:val=""/>
      <w:lvlJc w:val="left"/>
      <w:pPr>
        <w:ind w:left="1020" w:hanging="360"/>
      </w:pPr>
      <w:rPr>
        <w:rFonts w:ascii="Symbol" w:hAnsi="Symbol"/>
      </w:rPr>
    </w:lvl>
    <w:lvl w:ilvl="1" w:tplc="52C0E7C4">
      <w:start w:val="1"/>
      <w:numFmt w:val="bullet"/>
      <w:lvlText w:val=""/>
      <w:lvlJc w:val="left"/>
      <w:pPr>
        <w:ind w:left="1020" w:hanging="360"/>
      </w:pPr>
      <w:rPr>
        <w:rFonts w:ascii="Symbol" w:hAnsi="Symbol"/>
      </w:rPr>
    </w:lvl>
    <w:lvl w:ilvl="2" w:tplc="05B075BE">
      <w:start w:val="1"/>
      <w:numFmt w:val="bullet"/>
      <w:lvlText w:val=""/>
      <w:lvlJc w:val="left"/>
      <w:pPr>
        <w:ind w:left="1020" w:hanging="360"/>
      </w:pPr>
      <w:rPr>
        <w:rFonts w:ascii="Symbol" w:hAnsi="Symbol"/>
      </w:rPr>
    </w:lvl>
    <w:lvl w:ilvl="3" w:tplc="5F409B7E">
      <w:start w:val="1"/>
      <w:numFmt w:val="bullet"/>
      <w:lvlText w:val=""/>
      <w:lvlJc w:val="left"/>
      <w:pPr>
        <w:ind w:left="1020" w:hanging="360"/>
      </w:pPr>
      <w:rPr>
        <w:rFonts w:ascii="Symbol" w:hAnsi="Symbol"/>
      </w:rPr>
    </w:lvl>
    <w:lvl w:ilvl="4" w:tplc="C1AC6BDA">
      <w:start w:val="1"/>
      <w:numFmt w:val="bullet"/>
      <w:lvlText w:val=""/>
      <w:lvlJc w:val="left"/>
      <w:pPr>
        <w:ind w:left="1020" w:hanging="360"/>
      </w:pPr>
      <w:rPr>
        <w:rFonts w:ascii="Symbol" w:hAnsi="Symbol"/>
      </w:rPr>
    </w:lvl>
    <w:lvl w:ilvl="5" w:tplc="E63E53F0">
      <w:start w:val="1"/>
      <w:numFmt w:val="bullet"/>
      <w:lvlText w:val=""/>
      <w:lvlJc w:val="left"/>
      <w:pPr>
        <w:ind w:left="1020" w:hanging="360"/>
      </w:pPr>
      <w:rPr>
        <w:rFonts w:ascii="Symbol" w:hAnsi="Symbol"/>
      </w:rPr>
    </w:lvl>
    <w:lvl w:ilvl="6" w:tplc="98E618A4">
      <w:start w:val="1"/>
      <w:numFmt w:val="bullet"/>
      <w:lvlText w:val=""/>
      <w:lvlJc w:val="left"/>
      <w:pPr>
        <w:ind w:left="1020" w:hanging="360"/>
      </w:pPr>
      <w:rPr>
        <w:rFonts w:ascii="Symbol" w:hAnsi="Symbol"/>
      </w:rPr>
    </w:lvl>
    <w:lvl w:ilvl="7" w:tplc="96C6CCCC">
      <w:start w:val="1"/>
      <w:numFmt w:val="bullet"/>
      <w:lvlText w:val=""/>
      <w:lvlJc w:val="left"/>
      <w:pPr>
        <w:ind w:left="1020" w:hanging="360"/>
      </w:pPr>
      <w:rPr>
        <w:rFonts w:ascii="Symbol" w:hAnsi="Symbol"/>
      </w:rPr>
    </w:lvl>
    <w:lvl w:ilvl="8" w:tplc="42787D10">
      <w:start w:val="1"/>
      <w:numFmt w:val="bullet"/>
      <w:lvlText w:val=""/>
      <w:lvlJc w:val="left"/>
      <w:pPr>
        <w:ind w:left="1020" w:hanging="360"/>
      </w:pPr>
      <w:rPr>
        <w:rFonts w:ascii="Symbol" w:hAnsi="Symbol"/>
      </w:r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618336B9"/>
    <w:multiLevelType w:val="hybridMultilevel"/>
    <w:tmpl w:val="40DA6FB0"/>
    <w:lvl w:ilvl="0" w:tplc="4D981050">
      <w:start w:val="1"/>
      <w:numFmt w:val="bullet"/>
      <w:lvlText w:val=""/>
      <w:lvlJc w:val="left"/>
      <w:pPr>
        <w:ind w:left="720" w:hanging="360"/>
      </w:pPr>
      <w:rPr>
        <w:rFonts w:ascii="Symbol" w:hAnsi="Symbol"/>
      </w:rPr>
    </w:lvl>
    <w:lvl w:ilvl="1" w:tplc="28F0EEF2">
      <w:start w:val="1"/>
      <w:numFmt w:val="bullet"/>
      <w:lvlText w:val=""/>
      <w:lvlJc w:val="left"/>
      <w:pPr>
        <w:ind w:left="720" w:hanging="360"/>
      </w:pPr>
      <w:rPr>
        <w:rFonts w:ascii="Symbol" w:hAnsi="Symbol"/>
      </w:rPr>
    </w:lvl>
    <w:lvl w:ilvl="2" w:tplc="6CF0BC4E">
      <w:start w:val="1"/>
      <w:numFmt w:val="bullet"/>
      <w:lvlText w:val=""/>
      <w:lvlJc w:val="left"/>
      <w:pPr>
        <w:ind w:left="720" w:hanging="360"/>
      </w:pPr>
      <w:rPr>
        <w:rFonts w:ascii="Symbol" w:hAnsi="Symbol"/>
      </w:rPr>
    </w:lvl>
    <w:lvl w:ilvl="3" w:tplc="98821A76">
      <w:start w:val="1"/>
      <w:numFmt w:val="bullet"/>
      <w:lvlText w:val=""/>
      <w:lvlJc w:val="left"/>
      <w:pPr>
        <w:ind w:left="720" w:hanging="360"/>
      </w:pPr>
      <w:rPr>
        <w:rFonts w:ascii="Symbol" w:hAnsi="Symbol"/>
      </w:rPr>
    </w:lvl>
    <w:lvl w:ilvl="4" w:tplc="90CA1A50">
      <w:start w:val="1"/>
      <w:numFmt w:val="bullet"/>
      <w:lvlText w:val=""/>
      <w:lvlJc w:val="left"/>
      <w:pPr>
        <w:ind w:left="720" w:hanging="360"/>
      </w:pPr>
      <w:rPr>
        <w:rFonts w:ascii="Symbol" w:hAnsi="Symbol"/>
      </w:rPr>
    </w:lvl>
    <w:lvl w:ilvl="5" w:tplc="E8268178">
      <w:start w:val="1"/>
      <w:numFmt w:val="bullet"/>
      <w:lvlText w:val=""/>
      <w:lvlJc w:val="left"/>
      <w:pPr>
        <w:ind w:left="720" w:hanging="360"/>
      </w:pPr>
      <w:rPr>
        <w:rFonts w:ascii="Symbol" w:hAnsi="Symbol"/>
      </w:rPr>
    </w:lvl>
    <w:lvl w:ilvl="6" w:tplc="590C819C">
      <w:start w:val="1"/>
      <w:numFmt w:val="bullet"/>
      <w:lvlText w:val=""/>
      <w:lvlJc w:val="left"/>
      <w:pPr>
        <w:ind w:left="720" w:hanging="360"/>
      </w:pPr>
      <w:rPr>
        <w:rFonts w:ascii="Symbol" w:hAnsi="Symbol"/>
      </w:rPr>
    </w:lvl>
    <w:lvl w:ilvl="7" w:tplc="B64C2A86">
      <w:start w:val="1"/>
      <w:numFmt w:val="bullet"/>
      <w:lvlText w:val=""/>
      <w:lvlJc w:val="left"/>
      <w:pPr>
        <w:ind w:left="720" w:hanging="360"/>
      </w:pPr>
      <w:rPr>
        <w:rFonts w:ascii="Symbol" w:hAnsi="Symbol"/>
      </w:rPr>
    </w:lvl>
    <w:lvl w:ilvl="8" w:tplc="ADC29616">
      <w:start w:val="1"/>
      <w:numFmt w:val="bullet"/>
      <w:lvlText w:val=""/>
      <w:lvlJc w:val="left"/>
      <w:pPr>
        <w:ind w:left="720" w:hanging="360"/>
      </w:pPr>
      <w:rPr>
        <w:rFonts w:ascii="Symbol" w:hAnsi="Symbol"/>
      </w:rPr>
    </w:lvl>
  </w:abstractNum>
  <w:abstractNum w:abstractNumId="23" w15:restartNumberingAfterBreak="0">
    <w:nsid w:val="67642F78"/>
    <w:multiLevelType w:val="hybridMultilevel"/>
    <w:tmpl w:val="87AC42B2"/>
    <w:lvl w:ilvl="0" w:tplc="0B869128">
      <w:start w:val="1"/>
      <w:numFmt w:val="bullet"/>
      <w:lvlText w:val=""/>
      <w:lvlJc w:val="left"/>
      <w:pPr>
        <w:ind w:left="1080" w:hanging="360"/>
      </w:pPr>
      <w:rPr>
        <w:rFonts w:ascii="Symbol" w:hAnsi="Symbol"/>
      </w:rPr>
    </w:lvl>
    <w:lvl w:ilvl="1" w:tplc="1F068898">
      <w:start w:val="1"/>
      <w:numFmt w:val="bullet"/>
      <w:lvlText w:val=""/>
      <w:lvlJc w:val="left"/>
      <w:pPr>
        <w:ind w:left="1080" w:hanging="360"/>
      </w:pPr>
      <w:rPr>
        <w:rFonts w:ascii="Symbol" w:hAnsi="Symbol"/>
      </w:rPr>
    </w:lvl>
    <w:lvl w:ilvl="2" w:tplc="D39249B8">
      <w:start w:val="1"/>
      <w:numFmt w:val="bullet"/>
      <w:lvlText w:val=""/>
      <w:lvlJc w:val="left"/>
      <w:pPr>
        <w:ind w:left="1080" w:hanging="360"/>
      </w:pPr>
      <w:rPr>
        <w:rFonts w:ascii="Symbol" w:hAnsi="Symbol"/>
      </w:rPr>
    </w:lvl>
    <w:lvl w:ilvl="3" w:tplc="7C207C52">
      <w:start w:val="1"/>
      <w:numFmt w:val="bullet"/>
      <w:lvlText w:val=""/>
      <w:lvlJc w:val="left"/>
      <w:pPr>
        <w:ind w:left="1080" w:hanging="360"/>
      </w:pPr>
      <w:rPr>
        <w:rFonts w:ascii="Symbol" w:hAnsi="Symbol"/>
      </w:rPr>
    </w:lvl>
    <w:lvl w:ilvl="4" w:tplc="D04A3404">
      <w:start w:val="1"/>
      <w:numFmt w:val="bullet"/>
      <w:lvlText w:val=""/>
      <w:lvlJc w:val="left"/>
      <w:pPr>
        <w:ind w:left="1080" w:hanging="360"/>
      </w:pPr>
      <w:rPr>
        <w:rFonts w:ascii="Symbol" w:hAnsi="Symbol"/>
      </w:rPr>
    </w:lvl>
    <w:lvl w:ilvl="5" w:tplc="D562A7AA">
      <w:start w:val="1"/>
      <w:numFmt w:val="bullet"/>
      <w:lvlText w:val=""/>
      <w:lvlJc w:val="left"/>
      <w:pPr>
        <w:ind w:left="1080" w:hanging="360"/>
      </w:pPr>
      <w:rPr>
        <w:rFonts w:ascii="Symbol" w:hAnsi="Symbol"/>
      </w:rPr>
    </w:lvl>
    <w:lvl w:ilvl="6" w:tplc="CDB07E6A">
      <w:start w:val="1"/>
      <w:numFmt w:val="bullet"/>
      <w:lvlText w:val=""/>
      <w:lvlJc w:val="left"/>
      <w:pPr>
        <w:ind w:left="1080" w:hanging="360"/>
      </w:pPr>
      <w:rPr>
        <w:rFonts w:ascii="Symbol" w:hAnsi="Symbol"/>
      </w:rPr>
    </w:lvl>
    <w:lvl w:ilvl="7" w:tplc="1C3A5B16">
      <w:start w:val="1"/>
      <w:numFmt w:val="bullet"/>
      <w:lvlText w:val=""/>
      <w:lvlJc w:val="left"/>
      <w:pPr>
        <w:ind w:left="1080" w:hanging="360"/>
      </w:pPr>
      <w:rPr>
        <w:rFonts w:ascii="Symbol" w:hAnsi="Symbol"/>
      </w:rPr>
    </w:lvl>
    <w:lvl w:ilvl="8" w:tplc="ECC49F12">
      <w:start w:val="1"/>
      <w:numFmt w:val="bullet"/>
      <w:lvlText w:val=""/>
      <w:lvlJc w:val="left"/>
      <w:pPr>
        <w:ind w:left="1080" w:hanging="360"/>
      </w:pPr>
      <w:rPr>
        <w:rFonts w:ascii="Symbol" w:hAnsi="Symbol"/>
      </w:rPr>
    </w:lvl>
  </w:abstractNum>
  <w:abstractNum w:abstractNumId="24" w15:restartNumberingAfterBreak="0">
    <w:nsid w:val="679E7750"/>
    <w:multiLevelType w:val="hybridMultilevel"/>
    <w:tmpl w:val="2D7A092C"/>
    <w:lvl w:ilvl="0" w:tplc="2B1AEF0C">
      <w:start w:val="1"/>
      <w:numFmt w:val="bullet"/>
      <w:lvlText w:val=""/>
      <w:lvlJc w:val="left"/>
      <w:pPr>
        <w:ind w:left="1020" w:hanging="360"/>
      </w:pPr>
      <w:rPr>
        <w:rFonts w:ascii="Symbol" w:hAnsi="Symbol"/>
      </w:rPr>
    </w:lvl>
    <w:lvl w:ilvl="1" w:tplc="29A28AAC">
      <w:start w:val="1"/>
      <w:numFmt w:val="bullet"/>
      <w:lvlText w:val=""/>
      <w:lvlJc w:val="left"/>
      <w:pPr>
        <w:ind w:left="1020" w:hanging="360"/>
      </w:pPr>
      <w:rPr>
        <w:rFonts w:ascii="Symbol" w:hAnsi="Symbol"/>
      </w:rPr>
    </w:lvl>
    <w:lvl w:ilvl="2" w:tplc="6760576C">
      <w:start w:val="1"/>
      <w:numFmt w:val="bullet"/>
      <w:lvlText w:val=""/>
      <w:lvlJc w:val="left"/>
      <w:pPr>
        <w:ind w:left="1020" w:hanging="360"/>
      </w:pPr>
      <w:rPr>
        <w:rFonts w:ascii="Symbol" w:hAnsi="Symbol"/>
      </w:rPr>
    </w:lvl>
    <w:lvl w:ilvl="3" w:tplc="612C4AA4">
      <w:start w:val="1"/>
      <w:numFmt w:val="bullet"/>
      <w:lvlText w:val=""/>
      <w:lvlJc w:val="left"/>
      <w:pPr>
        <w:ind w:left="1020" w:hanging="360"/>
      </w:pPr>
      <w:rPr>
        <w:rFonts w:ascii="Symbol" w:hAnsi="Symbol"/>
      </w:rPr>
    </w:lvl>
    <w:lvl w:ilvl="4" w:tplc="EC96ED88">
      <w:start w:val="1"/>
      <w:numFmt w:val="bullet"/>
      <w:lvlText w:val=""/>
      <w:lvlJc w:val="left"/>
      <w:pPr>
        <w:ind w:left="1020" w:hanging="360"/>
      </w:pPr>
      <w:rPr>
        <w:rFonts w:ascii="Symbol" w:hAnsi="Symbol"/>
      </w:rPr>
    </w:lvl>
    <w:lvl w:ilvl="5" w:tplc="11CC3640">
      <w:start w:val="1"/>
      <w:numFmt w:val="bullet"/>
      <w:lvlText w:val=""/>
      <w:lvlJc w:val="left"/>
      <w:pPr>
        <w:ind w:left="1020" w:hanging="360"/>
      </w:pPr>
      <w:rPr>
        <w:rFonts w:ascii="Symbol" w:hAnsi="Symbol"/>
      </w:rPr>
    </w:lvl>
    <w:lvl w:ilvl="6" w:tplc="BE3A409A">
      <w:start w:val="1"/>
      <w:numFmt w:val="bullet"/>
      <w:lvlText w:val=""/>
      <w:lvlJc w:val="left"/>
      <w:pPr>
        <w:ind w:left="1020" w:hanging="360"/>
      </w:pPr>
      <w:rPr>
        <w:rFonts w:ascii="Symbol" w:hAnsi="Symbol"/>
      </w:rPr>
    </w:lvl>
    <w:lvl w:ilvl="7" w:tplc="9D6E1CB4">
      <w:start w:val="1"/>
      <w:numFmt w:val="bullet"/>
      <w:lvlText w:val=""/>
      <w:lvlJc w:val="left"/>
      <w:pPr>
        <w:ind w:left="1020" w:hanging="360"/>
      </w:pPr>
      <w:rPr>
        <w:rFonts w:ascii="Symbol" w:hAnsi="Symbol"/>
      </w:rPr>
    </w:lvl>
    <w:lvl w:ilvl="8" w:tplc="9C76FD46">
      <w:start w:val="1"/>
      <w:numFmt w:val="bullet"/>
      <w:lvlText w:val=""/>
      <w:lvlJc w:val="left"/>
      <w:pPr>
        <w:ind w:left="1020" w:hanging="360"/>
      </w:pPr>
      <w:rPr>
        <w:rFonts w:ascii="Symbol" w:hAnsi="Symbol"/>
      </w:rPr>
    </w:lvl>
  </w:abstractNum>
  <w:abstractNum w:abstractNumId="25" w15:restartNumberingAfterBreak="0">
    <w:nsid w:val="6A4536F8"/>
    <w:multiLevelType w:val="hybridMultilevel"/>
    <w:tmpl w:val="07D26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4A651E"/>
    <w:multiLevelType w:val="hybridMultilevel"/>
    <w:tmpl w:val="F65A6B38"/>
    <w:lvl w:ilvl="0" w:tplc="C1988938">
      <w:start w:val="1"/>
      <w:numFmt w:val="bullet"/>
      <w:lvlText w:val=""/>
      <w:lvlJc w:val="left"/>
      <w:pPr>
        <w:ind w:left="1020" w:hanging="360"/>
      </w:pPr>
      <w:rPr>
        <w:rFonts w:ascii="Symbol" w:hAnsi="Symbol"/>
      </w:rPr>
    </w:lvl>
    <w:lvl w:ilvl="1" w:tplc="89BEB02C">
      <w:start w:val="1"/>
      <w:numFmt w:val="bullet"/>
      <w:lvlText w:val=""/>
      <w:lvlJc w:val="left"/>
      <w:pPr>
        <w:ind w:left="1020" w:hanging="360"/>
      </w:pPr>
      <w:rPr>
        <w:rFonts w:ascii="Symbol" w:hAnsi="Symbol"/>
      </w:rPr>
    </w:lvl>
    <w:lvl w:ilvl="2" w:tplc="2F1EEA24">
      <w:start w:val="1"/>
      <w:numFmt w:val="bullet"/>
      <w:lvlText w:val=""/>
      <w:lvlJc w:val="left"/>
      <w:pPr>
        <w:ind w:left="1020" w:hanging="360"/>
      </w:pPr>
      <w:rPr>
        <w:rFonts w:ascii="Symbol" w:hAnsi="Symbol"/>
      </w:rPr>
    </w:lvl>
    <w:lvl w:ilvl="3" w:tplc="1B584C18">
      <w:start w:val="1"/>
      <w:numFmt w:val="bullet"/>
      <w:lvlText w:val=""/>
      <w:lvlJc w:val="left"/>
      <w:pPr>
        <w:ind w:left="1020" w:hanging="360"/>
      </w:pPr>
      <w:rPr>
        <w:rFonts w:ascii="Symbol" w:hAnsi="Symbol"/>
      </w:rPr>
    </w:lvl>
    <w:lvl w:ilvl="4" w:tplc="CA76C99E">
      <w:start w:val="1"/>
      <w:numFmt w:val="bullet"/>
      <w:lvlText w:val=""/>
      <w:lvlJc w:val="left"/>
      <w:pPr>
        <w:ind w:left="1020" w:hanging="360"/>
      </w:pPr>
      <w:rPr>
        <w:rFonts w:ascii="Symbol" w:hAnsi="Symbol"/>
      </w:rPr>
    </w:lvl>
    <w:lvl w:ilvl="5" w:tplc="54FCBF10">
      <w:start w:val="1"/>
      <w:numFmt w:val="bullet"/>
      <w:lvlText w:val=""/>
      <w:lvlJc w:val="left"/>
      <w:pPr>
        <w:ind w:left="1020" w:hanging="360"/>
      </w:pPr>
      <w:rPr>
        <w:rFonts w:ascii="Symbol" w:hAnsi="Symbol"/>
      </w:rPr>
    </w:lvl>
    <w:lvl w:ilvl="6" w:tplc="52F05468">
      <w:start w:val="1"/>
      <w:numFmt w:val="bullet"/>
      <w:lvlText w:val=""/>
      <w:lvlJc w:val="left"/>
      <w:pPr>
        <w:ind w:left="1020" w:hanging="360"/>
      </w:pPr>
      <w:rPr>
        <w:rFonts w:ascii="Symbol" w:hAnsi="Symbol"/>
      </w:rPr>
    </w:lvl>
    <w:lvl w:ilvl="7" w:tplc="B4A48A5A">
      <w:start w:val="1"/>
      <w:numFmt w:val="bullet"/>
      <w:lvlText w:val=""/>
      <w:lvlJc w:val="left"/>
      <w:pPr>
        <w:ind w:left="1020" w:hanging="360"/>
      </w:pPr>
      <w:rPr>
        <w:rFonts w:ascii="Symbol" w:hAnsi="Symbol"/>
      </w:rPr>
    </w:lvl>
    <w:lvl w:ilvl="8" w:tplc="20DC12B6">
      <w:start w:val="1"/>
      <w:numFmt w:val="bullet"/>
      <w:lvlText w:val=""/>
      <w:lvlJc w:val="left"/>
      <w:pPr>
        <w:ind w:left="1020" w:hanging="360"/>
      </w:pPr>
      <w:rPr>
        <w:rFonts w:ascii="Symbol" w:hAnsi="Symbol"/>
      </w:rPr>
    </w:lvl>
  </w:abstractNum>
  <w:abstractNum w:abstractNumId="27" w15:restartNumberingAfterBreak="0">
    <w:nsid w:val="6F734C44"/>
    <w:multiLevelType w:val="hybridMultilevel"/>
    <w:tmpl w:val="05DAC6B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8" w15:restartNumberingAfterBreak="0">
    <w:nsid w:val="78F35F82"/>
    <w:multiLevelType w:val="hybridMultilevel"/>
    <w:tmpl w:val="B3EA88CE"/>
    <w:lvl w:ilvl="0" w:tplc="DDBE7744">
      <w:start w:val="1"/>
      <w:numFmt w:val="bullet"/>
      <w:lvlText w:val=""/>
      <w:lvlJc w:val="left"/>
      <w:pPr>
        <w:ind w:left="720" w:hanging="360"/>
      </w:pPr>
      <w:rPr>
        <w:rFonts w:ascii="Symbol" w:hAnsi="Symbol"/>
      </w:rPr>
    </w:lvl>
    <w:lvl w:ilvl="1" w:tplc="D71A7EBE">
      <w:start w:val="1"/>
      <w:numFmt w:val="bullet"/>
      <w:lvlText w:val=""/>
      <w:lvlJc w:val="left"/>
      <w:pPr>
        <w:ind w:left="720" w:hanging="360"/>
      </w:pPr>
      <w:rPr>
        <w:rFonts w:ascii="Symbol" w:hAnsi="Symbol"/>
      </w:rPr>
    </w:lvl>
    <w:lvl w:ilvl="2" w:tplc="AE8E2896">
      <w:start w:val="1"/>
      <w:numFmt w:val="bullet"/>
      <w:lvlText w:val=""/>
      <w:lvlJc w:val="left"/>
      <w:pPr>
        <w:ind w:left="720" w:hanging="360"/>
      </w:pPr>
      <w:rPr>
        <w:rFonts w:ascii="Symbol" w:hAnsi="Symbol"/>
      </w:rPr>
    </w:lvl>
    <w:lvl w:ilvl="3" w:tplc="474A585E">
      <w:start w:val="1"/>
      <w:numFmt w:val="bullet"/>
      <w:lvlText w:val=""/>
      <w:lvlJc w:val="left"/>
      <w:pPr>
        <w:ind w:left="720" w:hanging="360"/>
      </w:pPr>
      <w:rPr>
        <w:rFonts w:ascii="Symbol" w:hAnsi="Symbol"/>
      </w:rPr>
    </w:lvl>
    <w:lvl w:ilvl="4" w:tplc="A94E87D2">
      <w:start w:val="1"/>
      <w:numFmt w:val="bullet"/>
      <w:lvlText w:val=""/>
      <w:lvlJc w:val="left"/>
      <w:pPr>
        <w:ind w:left="720" w:hanging="360"/>
      </w:pPr>
      <w:rPr>
        <w:rFonts w:ascii="Symbol" w:hAnsi="Symbol"/>
      </w:rPr>
    </w:lvl>
    <w:lvl w:ilvl="5" w:tplc="067E8224">
      <w:start w:val="1"/>
      <w:numFmt w:val="bullet"/>
      <w:lvlText w:val=""/>
      <w:lvlJc w:val="left"/>
      <w:pPr>
        <w:ind w:left="720" w:hanging="360"/>
      </w:pPr>
      <w:rPr>
        <w:rFonts w:ascii="Symbol" w:hAnsi="Symbol"/>
      </w:rPr>
    </w:lvl>
    <w:lvl w:ilvl="6" w:tplc="07C221FE">
      <w:start w:val="1"/>
      <w:numFmt w:val="bullet"/>
      <w:lvlText w:val=""/>
      <w:lvlJc w:val="left"/>
      <w:pPr>
        <w:ind w:left="720" w:hanging="360"/>
      </w:pPr>
      <w:rPr>
        <w:rFonts w:ascii="Symbol" w:hAnsi="Symbol"/>
      </w:rPr>
    </w:lvl>
    <w:lvl w:ilvl="7" w:tplc="84342238">
      <w:start w:val="1"/>
      <w:numFmt w:val="bullet"/>
      <w:lvlText w:val=""/>
      <w:lvlJc w:val="left"/>
      <w:pPr>
        <w:ind w:left="720" w:hanging="360"/>
      </w:pPr>
      <w:rPr>
        <w:rFonts w:ascii="Symbol" w:hAnsi="Symbol"/>
      </w:rPr>
    </w:lvl>
    <w:lvl w:ilvl="8" w:tplc="00D2D864">
      <w:start w:val="1"/>
      <w:numFmt w:val="bullet"/>
      <w:lvlText w:val=""/>
      <w:lvlJc w:val="left"/>
      <w:pPr>
        <w:ind w:left="720" w:hanging="360"/>
      </w:pPr>
      <w:rPr>
        <w:rFonts w:ascii="Symbol" w:hAnsi="Symbol"/>
      </w:rPr>
    </w:lvl>
  </w:abstractNum>
  <w:num w:numId="1" w16cid:durableId="1391002950">
    <w:abstractNumId w:val="13"/>
  </w:num>
  <w:num w:numId="2" w16cid:durableId="1905025752">
    <w:abstractNumId w:val="20"/>
  </w:num>
  <w:num w:numId="3" w16cid:durableId="320934746">
    <w:abstractNumId w:val="21"/>
  </w:num>
  <w:num w:numId="4" w16cid:durableId="1728845122">
    <w:abstractNumId w:val="9"/>
  </w:num>
  <w:num w:numId="5" w16cid:durableId="595596255">
    <w:abstractNumId w:val="19"/>
  </w:num>
  <w:num w:numId="6" w16cid:durableId="1821801649">
    <w:abstractNumId w:val="15"/>
  </w:num>
  <w:num w:numId="7" w16cid:durableId="735130269">
    <w:abstractNumId w:val="4"/>
  </w:num>
  <w:num w:numId="8" w16cid:durableId="2145081121">
    <w:abstractNumId w:val="8"/>
  </w:num>
  <w:num w:numId="9" w16cid:durableId="1008364017">
    <w:abstractNumId w:val="22"/>
  </w:num>
  <w:num w:numId="10" w16cid:durableId="2101288343">
    <w:abstractNumId w:val="2"/>
  </w:num>
  <w:num w:numId="11" w16cid:durableId="487794784">
    <w:abstractNumId w:val="0"/>
  </w:num>
  <w:num w:numId="12" w16cid:durableId="1499496132">
    <w:abstractNumId w:val="2"/>
  </w:num>
  <w:num w:numId="13" w16cid:durableId="1964843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920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302479">
    <w:abstractNumId w:val="6"/>
  </w:num>
  <w:num w:numId="17" w16cid:durableId="1331562540">
    <w:abstractNumId w:val="5"/>
  </w:num>
  <w:num w:numId="18" w16cid:durableId="2025013016">
    <w:abstractNumId w:val="23"/>
  </w:num>
  <w:num w:numId="19" w16cid:durableId="129397130">
    <w:abstractNumId w:val="28"/>
  </w:num>
  <w:num w:numId="20" w16cid:durableId="236012738">
    <w:abstractNumId w:val="1"/>
  </w:num>
  <w:num w:numId="21" w16cid:durableId="2068799136">
    <w:abstractNumId w:val="24"/>
  </w:num>
  <w:num w:numId="22" w16cid:durableId="914321243">
    <w:abstractNumId w:val="7"/>
  </w:num>
  <w:num w:numId="23" w16cid:durableId="458842627">
    <w:abstractNumId w:val="18"/>
  </w:num>
  <w:num w:numId="24" w16cid:durableId="1776171414">
    <w:abstractNumId w:val="3"/>
  </w:num>
  <w:num w:numId="25" w16cid:durableId="150147026">
    <w:abstractNumId w:val="26"/>
  </w:num>
  <w:num w:numId="26" w16cid:durableId="1296639206">
    <w:abstractNumId w:val="16"/>
  </w:num>
  <w:num w:numId="27" w16cid:durableId="334769353">
    <w:abstractNumId w:val="17"/>
  </w:num>
  <w:num w:numId="28" w16cid:durableId="1623227019">
    <w:abstractNumId w:val="25"/>
  </w:num>
  <w:num w:numId="29" w16cid:durableId="289943112">
    <w:abstractNumId w:val="11"/>
  </w:num>
  <w:num w:numId="30" w16cid:durableId="1102456113">
    <w:abstractNumId w:val="27"/>
  </w:num>
  <w:num w:numId="31" w16cid:durableId="869875370">
    <w:abstractNumId w:val="12"/>
  </w:num>
  <w:num w:numId="32" w16cid:durableId="284584567">
    <w:abstractNumId w:val="10"/>
  </w:num>
  <w:num w:numId="33" w16cid:durableId="99479686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6"/>
    <w:rsid w:val="0000059E"/>
    <w:rsid w:val="0000066F"/>
    <w:rsid w:val="00002851"/>
    <w:rsid w:val="0000383D"/>
    <w:rsid w:val="00011B43"/>
    <w:rsid w:val="00021590"/>
    <w:rsid w:val="00025D1B"/>
    <w:rsid w:val="000266C4"/>
    <w:rsid w:val="00036819"/>
    <w:rsid w:val="00040A40"/>
    <w:rsid w:val="000414FF"/>
    <w:rsid w:val="000542B4"/>
    <w:rsid w:val="000546AC"/>
    <w:rsid w:val="0005794F"/>
    <w:rsid w:val="000618F3"/>
    <w:rsid w:val="00066D0B"/>
    <w:rsid w:val="000717D2"/>
    <w:rsid w:val="00073EB2"/>
    <w:rsid w:val="00074A56"/>
    <w:rsid w:val="00076ECF"/>
    <w:rsid w:val="000779B0"/>
    <w:rsid w:val="00080827"/>
    <w:rsid w:val="0008277A"/>
    <w:rsid w:val="0008350D"/>
    <w:rsid w:val="000861D5"/>
    <w:rsid w:val="000904C1"/>
    <w:rsid w:val="00090751"/>
    <w:rsid w:val="000913B5"/>
    <w:rsid w:val="000A58EE"/>
    <w:rsid w:val="000A5BA0"/>
    <w:rsid w:val="000B2DF9"/>
    <w:rsid w:val="000B3924"/>
    <w:rsid w:val="000B3C44"/>
    <w:rsid w:val="000C0412"/>
    <w:rsid w:val="000C4558"/>
    <w:rsid w:val="000C5ECE"/>
    <w:rsid w:val="000D36E0"/>
    <w:rsid w:val="000D4AB1"/>
    <w:rsid w:val="000D736D"/>
    <w:rsid w:val="000E455C"/>
    <w:rsid w:val="000E5045"/>
    <w:rsid w:val="000E58E4"/>
    <w:rsid w:val="000E75A8"/>
    <w:rsid w:val="000E7803"/>
    <w:rsid w:val="000F0491"/>
    <w:rsid w:val="001000BC"/>
    <w:rsid w:val="00106B7A"/>
    <w:rsid w:val="001130AC"/>
    <w:rsid w:val="001131C5"/>
    <w:rsid w:val="0011357E"/>
    <w:rsid w:val="00117B5F"/>
    <w:rsid w:val="001233A8"/>
    <w:rsid w:val="0013173D"/>
    <w:rsid w:val="001320E8"/>
    <w:rsid w:val="001348D7"/>
    <w:rsid w:val="00155111"/>
    <w:rsid w:val="00166E25"/>
    <w:rsid w:val="00172CE7"/>
    <w:rsid w:val="001733FF"/>
    <w:rsid w:val="00175490"/>
    <w:rsid w:val="00190D7E"/>
    <w:rsid w:val="00191340"/>
    <w:rsid w:val="001929D2"/>
    <w:rsid w:val="0019304D"/>
    <w:rsid w:val="00195714"/>
    <w:rsid w:val="001A14AE"/>
    <w:rsid w:val="001A4A41"/>
    <w:rsid w:val="001A5728"/>
    <w:rsid w:val="001A6968"/>
    <w:rsid w:val="001A6F35"/>
    <w:rsid w:val="001B091D"/>
    <w:rsid w:val="001B2439"/>
    <w:rsid w:val="001B4C5D"/>
    <w:rsid w:val="001C6217"/>
    <w:rsid w:val="001D0EF3"/>
    <w:rsid w:val="001D6373"/>
    <w:rsid w:val="001E4FE4"/>
    <w:rsid w:val="001F4DA1"/>
    <w:rsid w:val="001F6C6E"/>
    <w:rsid w:val="002008B9"/>
    <w:rsid w:val="00201D78"/>
    <w:rsid w:val="00203059"/>
    <w:rsid w:val="00203DE1"/>
    <w:rsid w:val="00217B9A"/>
    <w:rsid w:val="00220618"/>
    <w:rsid w:val="00230131"/>
    <w:rsid w:val="002308CF"/>
    <w:rsid w:val="00235BC6"/>
    <w:rsid w:val="00237A69"/>
    <w:rsid w:val="0024043C"/>
    <w:rsid w:val="00241BFB"/>
    <w:rsid w:val="0025113D"/>
    <w:rsid w:val="00267956"/>
    <w:rsid w:val="00272D04"/>
    <w:rsid w:val="00275B58"/>
    <w:rsid w:val="00281B2A"/>
    <w:rsid w:val="00282A10"/>
    <w:rsid w:val="00283EB4"/>
    <w:rsid w:val="00284B53"/>
    <w:rsid w:val="00292E46"/>
    <w:rsid w:val="002B1FAF"/>
    <w:rsid w:val="002C491C"/>
    <w:rsid w:val="002C5184"/>
    <w:rsid w:val="002E0F4F"/>
    <w:rsid w:val="002E3144"/>
    <w:rsid w:val="002E3FD4"/>
    <w:rsid w:val="002F2E38"/>
    <w:rsid w:val="002F4595"/>
    <w:rsid w:val="00300AFD"/>
    <w:rsid w:val="003032C0"/>
    <w:rsid w:val="003212C1"/>
    <w:rsid w:val="00326623"/>
    <w:rsid w:val="00326CF4"/>
    <w:rsid w:val="0033195A"/>
    <w:rsid w:val="00336B60"/>
    <w:rsid w:val="003433E5"/>
    <w:rsid w:val="0035108D"/>
    <w:rsid w:val="003569F9"/>
    <w:rsid w:val="00366721"/>
    <w:rsid w:val="00367BEF"/>
    <w:rsid w:val="00370990"/>
    <w:rsid w:val="0037698A"/>
    <w:rsid w:val="0038275F"/>
    <w:rsid w:val="00383909"/>
    <w:rsid w:val="00387D60"/>
    <w:rsid w:val="00392124"/>
    <w:rsid w:val="003937B8"/>
    <w:rsid w:val="003B5219"/>
    <w:rsid w:val="003C35C2"/>
    <w:rsid w:val="003C69DE"/>
    <w:rsid w:val="003D6BC5"/>
    <w:rsid w:val="003E2441"/>
    <w:rsid w:val="003E2E83"/>
    <w:rsid w:val="003F0D71"/>
    <w:rsid w:val="003F73D7"/>
    <w:rsid w:val="00411260"/>
    <w:rsid w:val="00412086"/>
    <w:rsid w:val="00421E12"/>
    <w:rsid w:val="004341E0"/>
    <w:rsid w:val="00440344"/>
    <w:rsid w:val="00442630"/>
    <w:rsid w:val="0044304D"/>
    <w:rsid w:val="00443378"/>
    <w:rsid w:val="00446CB3"/>
    <w:rsid w:val="00453C73"/>
    <w:rsid w:val="004659E0"/>
    <w:rsid w:val="004730E9"/>
    <w:rsid w:val="00474BB1"/>
    <w:rsid w:val="00475864"/>
    <w:rsid w:val="00485D71"/>
    <w:rsid w:val="00487FF6"/>
    <w:rsid w:val="00495068"/>
    <w:rsid w:val="004C2DA2"/>
    <w:rsid w:val="004C778F"/>
    <w:rsid w:val="004D0888"/>
    <w:rsid w:val="004D41BE"/>
    <w:rsid w:val="004E21DE"/>
    <w:rsid w:val="004E3C97"/>
    <w:rsid w:val="004F43CF"/>
    <w:rsid w:val="005019C1"/>
    <w:rsid w:val="00503E8C"/>
    <w:rsid w:val="00507861"/>
    <w:rsid w:val="0051174D"/>
    <w:rsid w:val="00515287"/>
    <w:rsid w:val="005157CF"/>
    <w:rsid w:val="00531B5A"/>
    <w:rsid w:val="005419AA"/>
    <w:rsid w:val="00543602"/>
    <w:rsid w:val="005445B1"/>
    <w:rsid w:val="0054563E"/>
    <w:rsid w:val="005457EA"/>
    <w:rsid w:val="0055331F"/>
    <w:rsid w:val="00553E9D"/>
    <w:rsid w:val="0055447F"/>
    <w:rsid w:val="00567DFC"/>
    <w:rsid w:val="005726B9"/>
    <w:rsid w:val="00577F29"/>
    <w:rsid w:val="0058662A"/>
    <w:rsid w:val="005915B8"/>
    <w:rsid w:val="00593BB8"/>
    <w:rsid w:val="005A3CED"/>
    <w:rsid w:val="005A48A6"/>
    <w:rsid w:val="005A5C13"/>
    <w:rsid w:val="005B463A"/>
    <w:rsid w:val="005B613F"/>
    <w:rsid w:val="005B7031"/>
    <w:rsid w:val="005C2BFD"/>
    <w:rsid w:val="005D2174"/>
    <w:rsid w:val="005E2CA0"/>
    <w:rsid w:val="005E4BD9"/>
    <w:rsid w:val="005F520C"/>
    <w:rsid w:val="00607A21"/>
    <w:rsid w:val="00607A36"/>
    <w:rsid w:val="00611C9B"/>
    <w:rsid w:val="0061225C"/>
    <w:rsid w:val="00613404"/>
    <w:rsid w:val="006156DF"/>
    <w:rsid w:val="0061652D"/>
    <w:rsid w:val="006245AD"/>
    <w:rsid w:val="00624C16"/>
    <w:rsid w:val="00625D8D"/>
    <w:rsid w:val="006360F9"/>
    <w:rsid w:val="006371B7"/>
    <w:rsid w:val="00637A38"/>
    <w:rsid w:val="00642F36"/>
    <w:rsid w:val="00646917"/>
    <w:rsid w:val="00647148"/>
    <w:rsid w:val="00656587"/>
    <w:rsid w:val="00660B1A"/>
    <w:rsid w:val="006721FB"/>
    <w:rsid w:val="00696682"/>
    <w:rsid w:val="006B0030"/>
    <w:rsid w:val="006C07EA"/>
    <w:rsid w:val="006C6A83"/>
    <w:rsid w:val="006D1D17"/>
    <w:rsid w:val="006D2AB5"/>
    <w:rsid w:val="006D413F"/>
    <w:rsid w:val="006D5C55"/>
    <w:rsid w:val="006E5696"/>
    <w:rsid w:val="006F6FE8"/>
    <w:rsid w:val="007003AA"/>
    <w:rsid w:val="0070464B"/>
    <w:rsid w:val="00707083"/>
    <w:rsid w:val="00721291"/>
    <w:rsid w:val="00723073"/>
    <w:rsid w:val="00724B68"/>
    <w:rsid w:val="007258B1"/>
    <w:rsid w:val="00725C8B"/>
    <w:rsid w:val="00737119"/>
    <w:rsid w:val="00752162"/>
    <w:rsid w:val="00753F1A"/>
    <w:rsid w:val="00754CA3"/>
    <w:rsid w:val="00761D33"/>
    <w:rsid w:val="0076549B"/>
    <w:rsid w:val="00772693"/>
    <w:rsid w:val="00783709"/>
    <w:rsid w:val="00793E18"/>
    <w:rsid w:val="007B5D9C"/>
    <w:rsid w:val="007C0010"/>
    <w:rsid w:val="007C0DF3"/>
    <w:rsid w:val="007D11FE"/>
    <w:rsid w:val="007D7498"/>
    <w:rsid w:val="007E69AF"/>
    <w:rsid w:val="007E7C9F"/>
    <w:rsid w:val="0080373B"/>
    <w:rsid w:val="00804E30"/>
    <w:rsid w:val="0080517C"/>
    <w:rsid w:val="00813879"/>
    <w:rsid w:val="00820839"/>
    <w:rsid w:val="00820EC6"/>
    <w:rsid w:val="0082192D"/>
    <w:rsid w:val="008257B6"/>
    <w:rsid w:val="00827B7C"/>
    <w:rsid w:val="00832638"/>
    <w:rsid w:val="008413C3"/>
    <w:rsid w:val="00842EDA"/>
    <w:rsid w:val="00847A2F"/>
    <w:rsid w:val="00865130"/>
    <w:rsid w:val="00890B33"/>
    <w:rsid w:val="00892AC0"/>
    <w:rsid w:val="00892F53"/>
    <w:rsid w:val="00895341"/>
    <w:rsid w:val="00896DDD"/>
    <w:rsid w:val="00897D26"/>
    <w:rsid w:val="008A1083"/>
    <w:rsid w:val="008B3F32"/>
    <w:rsid w:val="008C1970"/>
    <w:rsid w:val="008E31C6"/>
    <w:rsid w:val="008E3B54"/>
    <w:rsid w:val="008F1712"/>
    <w:rsid w:val="008F382A"/>
    <w:rsid w:val="008F3832"/>
    <w:rsid w:val="00902E92"/>
    <w:rsid w:val="0090743D"/>
    <w:rsid w:val="00911F4A"/>
    <w:rsid w:val="00916FC3"/>
    <w:rsid w:val="009171AE"/>
    <w:rsid w:val="00930B2D"/>
    <w:rsid w:val="00943066"/>
    <w:rsid w:val="00943779"/>
    <w:rsid w:val="00944737"/>
    <w:rsid w:val="00950C64"/>
    <w:rsid w:val="00963BE0"/>
    <w:rsid w:val="00970743"/>
    <w:rsid w:val="00974CD6"/>
    <w:rsid w:val="009837EC"/>
    <w:rsid w:val="009844EA"/>
    <w:rsid w:val="009946DA"/>
    <w:rsid w:val="00996449"/>
    <w:rsid w:val="009A20DD"/>
    <w:rsid w:val="009A2401"/>
    <w:rsid w:val="009A6575"/>
    <w:rsid w:val="009B230A"/>
    <w:rsid w:val="009B42B6"/>
    <w:rsid w:val="009C206F"/>
    <w:rsid w:val="009C37F9"/>
    <w:rsid w:val="009C3FA3"/>
    <w:rsid w:val="009C5CE4"/>
    <w:rsid w:val="009D7044"/>
    <w:rsid w:val="00A022A9"/>
    <w:rsid w:val="00A038FE"/>
    <w:rsid w:val="00A04AFD"/>
    <w:rsid w:val="00A1093C"/>
    <w:rsid w:val="00A11062"/>
    <w:rsid w:val="00A130F7"/>
    <w:rsid w:val="00A32860"/>
    <w:rsid w:val="00A400BA"/>
    <w:rsid w:val="00A43A70"/>
    <w:rsid w:val="00A46AD3"/>
    <w:rsid w:val="00A502F8"/>
    <w:rsid w:val="00A6197A"/>
    <w:rsid w:val="00A62F99"/>
    <w:rsid w:val="00A65D84"/>
    <w:rsid w:val="00A77E8E"/>
    <w:rsid w:val="00A8157A"/>
    <w:rsid w:val="00A9404F"/>
    <w:rsid w:val="00AA1D89"/>
    <w:rsid w:val="00AA76EA"/>
    <w:rsid w:val="00AB71F5"/>
    <w:rsid w:val="00AC09B1"/>
    <w:rsid w:val="00AC3F28"/>
    <w:rsid w:val="00AD522B"/>
    <w:rsid w:val="00AE1E6E"/>
    <w:rsid w:val="00AE4763"/>
    <w:rsid w:val="00AF0BD2"/>
    <w:rsid w:val="00B0121B"/>
    <w:rsid w:val="00B0455B"/>
    <w:rsid w:val="00B11E02"/>
    <w:rsid w:val="00B17693"/>
    <w:rsid w:val="00B17FCC"/>
    <w:rsid w:val="00B2263C"/>
    <w:rsid w:val="00B2506E"/>
    <w:rsid w:val="00B25096"/>
    <w:rsid w:val="00B26FBF"/>
    <w:rsid w:val="00B3476F"/>
    <w:rsid w:val="00B3769E"/>
    <w:rsid w:val="00B43568"/>
    <w:rsid w:val="00B43737"/>
    <w:rsid w:val="00B46A49"/>
    <w:rsid w:val="00B63499"/>
    <w:rsid w:val="00B82095"/>
    <w:rsid w:val="00B823CC"/>
    <w:rsid w:val="00B84248"/>
    <w:rsid w:val="00B84CF3"/>
    <w:rsid w:val="00B90964"/>
    <w:rsid w:val="00B90975"/>
    <w:rsid w:val="00B90C93"/>
    <w:rsid w:val="00B93571"/>
    <w:rsid w:val="00B94CBD"/>
    <w:rsid w:val="00B9656E"/>
    <w:rsid w:val="00BA202F"/>
    <w:rsid w:val="00BA2806"/>
    <w:rsid w:val="00BA4D64"/>
    <w:rsid w:val="00BA783E"/>
    <w:rsid w:val="00BA7C9B"/>
    <w:rsid w:val="00BB31F1"/>
    <w:rsid w:val="00BB5693"/>
    <w:rsid w:val="00BC321A"/>
    <w:rsid w:val="00BD4F8E"/>
    <w:rsid w:val="00BE0140"/>
    <w:rsid w:val="00BE345B"/>
    <w:rsid w:val="00BE3E0B"/>
    <w:rsid w:val="00BF1A2A"/>
    <w:rsid w:val="00BF5A3C"/>
    <w:rsid w:val="00C10CCB"/>
    <w:rsid w:val="00C33518"/>
    <w:rsid w:val="00C34408"/>
    <w:rsid w:val="00C3521A"/>
    <w:rsid w:val="00C36004"/>
    <w:rsid w:val="00C40954"/>
    <w:rsid w:val="00C43108"/>
    <w:rsid w:val="00C44A5B"/>
    <w:rsid w:val="00C47A69"/>
    <w:rsid w:val="00C6128D"/>
    <w:rsid w:val="00C73278"/>
    <w:rsid w:val="00C75A4E"/>
    <w:rsid w:val="00C765C8"/>
    <w:rsid w:val="00C82029"/>
    <w:rsid w:val="00C83630"/>
    <w:rsid w:val="00C86D64"/>
    <w:rsid w:val="00C87BB5"/>
    <w:rsid w:val="00C9283A"/>
    <w:rsid w:val="00C95039"/>
    <w:rsid w:val="00CA2F70"/>
    <w:rsid w:val="00CA3566"/>
    <w:rsid w:val="00CA3BA0"/>
    <w:rsid w:val="00CA4615"/>
    <w:rsid w:val="00CA7C6F"/>
    <w:rsid w:val="00CD2E8D"/>
    <w:rsid w:val="00CD3A6F"/>
    <w:rsid w:val="00CD6263"/>
    <w:rsid w:val="00CE0C2C"/>
    <w:rsid w:val="00CE7F36"/>
    <w:rsid w:val="00CF0E8E"/>
    <w:rsid w:val="00CF7D08"/>
    <w:rsid w:val="00D00595"/>
    <w:rsid w:val="00D00B2E"/>
    <w:rsid w:val="00D04A3C"/>
    <w:rsid w:val="00D22097"/>
    <w:rsid w:val="00D31601"/>
    <w:rsid w:val="00D33E63"/>
    <w:rsid w:val="00D36C41"/>
    <w:rsid w:val="00D4039B"/>
    <w:rsid w:val="00D44C04"/>
    <w:rsid w:val="00D47D00"/>
    <w:rsid w:val="00D55A85"/>
    <w:rsid w:val="00D750D0"/>
    <w:rsid w:val="00D851DC"/>
    <w:rsid w:val="00D87480"/>
    <w:rsid w:val="00DA174A"/>
    <w:rsid w:val="00DA1C6C"/>
    <w:rsid w:val="00DA4840"/>
    <w:rsid w:val="00DB71FD"/>
    <w:rsid w:val="00DC0D81"/>
    <w:rsid w:val="00DC1BCA"/>
    <w:rsid w:val="00DC453F"/>
    <w:rsid w:val="00DC57F0"/>
    <w:rsid w:val="00DD02C2"/>
    <w:rsid w:val="00DD1765"/>
    <w:rsid w:val="00DD1FC7"/>
    <w:rsid w:val="00DE42EC"/>
    <w:rsid w:val="00DE546F"/>
    <w:rsid w:val="00DF241E"/>
    <w:rsid w:val="00E05953"/>
    <w:rsid w:val="00E05B9C"/>
    <w:rsid w:val="00E07E86"/>
    <w:rsid w:val="00E111F2"/>
    <w:rsid w:val="00E24432"/>
    <w:rsid w:val="00E25A07"/>
    <w:rsid w:val="00E333DF"/>
    <w:rsid w:val="00E42BB4"/>
    <w:rsid w:val="00E44E91"/>
    <w:rsid w:val="00E6623C"/>
    <w:rsid w:val="00E6731F"/>
    <w:rsid w:val="00E83C41"/>
    <w:rsid w:val="00E9781D"/>
    <w:rsid w:val="00EA5D76"/>
    <w:rsid w:val="00EC119E"/>
    <w:rsid w:val="00EC2925"/>
    <w:rsid w:val="00EC419D"/>
    <w:rsid w:val="00EC4447"/>
    <w:rsid w:val="00EC5579"/>
    <w:rsid w:val="00EC5C40"/>
    <w:rsid w:val="00ED668B"/>
    <w:rsid w:val="00ED774B"/>
    <w:rsid w:val="00EE0118"/>
    <w:rsid w:val="00EE49CE"/>
    <w:rsid w:val="00EE7C8D"/>
    <w:rsid w:val="00EF24B1"/>
    <w:rsid w:val="00EF3918"/>
    <w:rsid w:val="00EF7DA4"/>
    <w:rsid w:val="00F15B8C"/>
    <w:rsid w:val="00F16496"/>
    <w:rsid w:val="00F21AF4"/>
    <w:rsid w:val="00F25175"/>
    <w:rsid w:val="00F267E0"/>
    <w:rsid w:val="00F330C3"/>
    <w:rsid w:val="00F40745"/>
    <w:rsid w:val="00F523C5"/>
    <w:rsid w:val="00F72F92"/>
    <w:rsid w:val="00F73AC5"/>
    <w:rsid w:val="00F757B0"/>
    <w:rsid w:val="00F75F33"/>
    <w:rsid w:val="00F76E1A"/>
    <w:rsid w:val="00F84236"/>
    <w:rsid w:val="00F90643"/>
    <w:rsid w:val="00F9536E"/>
    <w:rsid w:val="00FA0094"/>
    <w:rsid w:val="00FB3E68"/>
    <w:rsid w:val="00FC2CE4"/>
    <w:rsid w:val="00FC379E"/>
    <w:rsid w:val="00FD1BAA"/>
    <w:rsid w:val="00FD337C"/>
    <w:rsid w:val="00FD342D"/>
    <w:rsid w:val="00FD3BAE"/>
    <w:rsid w:val="00FD5236"/>
    <w:rsid w:val="00FD7D5B"/>
    <w:rsid w:val="00FE0F23"/>
    <w:rsid w:val="00FE6510"/>
    <w:rsid w:val="00FF01A2"/>
    <w:rsid w:val="00FF242D"/>
    <w:rsid w:val="05383D1E"/>
    <w:rsid w:val="0C6A751B"/>
    <w:rsid w:val="1021CA9B"/>
    <w:rsid w:val="11BC22B7"/>
    <w:rsid w:val="11D28925"/>
    <w:rsid w:val="133FB550"/>
    <w:rsid w:val="19142336"/>
    <w:rsid w:val="1D0A372E"/>
    <w:rsid w:val="1DE77FAD"/>
    <w:rsid w:val="1E29C39F"/>
    <w:rsid w:val="22C13EE6"/>
    <w:rsid w:val="26BD39F2"/>
    <w:rsid w:val="27924233"/>
    <w:rsid w:val="28BD9895"/>
    <w:rsid w:val="3599B022"/>
    <w:rsid w:val="3B1AE155"/>
    <w:rsid w:val="3D044387"/>
    <w:rsid w:val="3F329D4D"/>
    <w:rsid w:val="3F3E1540"/>
    <w:rsid w:val="4635FA24"/>
    <w:rsid w:val="49100FDE"/>
    <w:rsid w:val="4B8C4512"/>
    <w:rsid w:val="4D065337"/>
    <w:rsid w:val="4F1596EB"/>
    <w:rsid w:val="576EB6BA"/>
    <w:rsid w:val="58904A45"/>
    <w:rsid w:val="593F4309"/>
    <w:rsid w:val="5B7C36D4"/>
    <w:rsid w:val="5F37C2CD"/>
    <w:rsid w:val="64A0E2A6"/>
    <w:rsid w:val="654776F5"/>
    <w:rsid w:val="657F1734"/>
    <w:rsid w:val="6AF4D2C8"/>
    <w:rsid w:val="6B0B5FB2"/>
    <w:rsid w:val="6B3F3AA2"/>
    <w:rsid w:val="6B45B00C"/>
    <w:rsid w:val="6B64EF39"/>
    <w:rsid w:val="6B8868FC"/>
    <w:rsid w:val="6DB10126"/>
    <w:rsid w:val="72C69EF1"/>
    <w:rsid w:val="73B1C5B9"/>
    <w:rsid w:val="74A9FFE1"/>
    <w:rsid w:val="774AE6C4"/>
    <w:rsid w:val="7CB9CE22"/>
    <w:rsid w:val="7F04E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qFormat/>
    <w:rsid w:val="009B230A"/>
    <w:pPr>
      <w:keepNext/>
      <w:spacing w:before="120" w:line="240" w:lineRule="auto"/>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DC0D81"/>
    <w:pPr>
      <w:keepNext/>
      <w:keepLines/>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9B230A"/>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DC0D81"/>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842EDA"/>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8"/>
      </w:numPr>
      <w:tabs>
        <w:tab w:val="left" w:pos="142"/>
      </w:tabs>
      <w:spacing w:before="120"/>
    </w:pPr>
  </w:style>
  <w:style w:type="paragraph" w:styleId="ListNumber2">
    <w:name w:val="List Number 2"/>
    <w:uiPriority w:val="10"/>
    <w:qFormat/>
    <w:rsid w:val="00241BFB"/>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8"/>
      </w:numPr>
      <w:spacing w:before="120" w:after="120" w:line="264" w:lineRule="auto"/>
      <w:ind w:left="1247"/>
    </w:pPr>
    <w:rPr>
      <w:rFonts w:asciiTheme="minorHAnsi" w:eastAsia="Times New Roman" w:hAnsiTheme="minorHAnsi"/>
      <w:sz w:val="22"/>
      <w:szCs w:val="24"/>
      <w:lang w:eastAsia="en-US"/>
    </w:rPr>
  </w:style>
  <w:style w:type="character" w:customStyle="1" w:styleId="normaltextrun">
    <w:name w:val="normaltextrun"/>
    <w:basedOn w:val="DefaultParagraphFont"/>
    <w:rsid w:val="00292E46"/>
  </w:style>
  <w:style w:type="paragraph" w:styleId="ListParagraph">
    <w:name w:val="List Paragraph"/>
    <w:basedOn w:val="Normal"/>
    <w:uiPriority w:val="99"/>
    <w:qFormat/>
    <w:rsid w:val="00842EDA"/>
    <w:pPr>
      <w:ind w:left="720"/>
      <w:contextualSpacing/>
    </w:pPr>
  </w:style>
  <w:style w:type="table" w:styleId="GridTable1Light">
    <w:name w:val="Grid Table 1 Light"/>
    <w:basedOn w:val="TableNormal"/>
    <w:uiPriority w:val="46"/>
    <w:rsid w:val="00A11062"/>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3D8EC" w:themeColor="text1" w:themeTint="66"/>
        <w:left w:val="single" w:sz="4" w:space="0" w:color="63D8EC" w:themeColor="text1" w:themeTint="66"/>
        <w:bottom w:val="single" w:sz="4" w:space="0" w:color="63D8EC" w:themeColor="text1" w:themeTint="66"/>
        <w:right w:val="single" w:sz="4" w:space="0" w:color="63D8EC" w:themeColor="text1" w:themeTint="66"/>
        <w:insideH w:val="single" w:sz="4" w:space="0" w:color="63D8EC" w:themeColor="text1" w:themeTint="66"/>
        <w:insideV w:val="single" w:sz="4" w:space="0" w:color="63D8EC" w:themeColor="text1" w:themeTint="66"/>
      </w:tblBorders>
    </w:tblPr>
    <w:tblStylePr w:type="firstRow">
      <w:rPr>
        <w:b/>
        <w:bCs/>
      </w:rPr>
      <w:tblPr/>
      <w:tcPr>
        <w:tcBorders>
          <w:bottom w:val="single" w:sz="12" w:space="0" w:color="1BC1DD" w:themeColor="text1" w:themeTint="99"/>
        </w:tcBorders>
      </w:tcPr>
    </w:tblStylePr>
    <w:tblStylePr w:type="lastRow">
      <w:rPr>
        <w:b/>
        <w:bCs/>
      </w:rPr>
      <w:tblPr/>
      <w:tcPr>
        <w:tcBorders>
          <w:top w:val="double" w:sz="2" w:space="0" w:color="1BC1DD"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6ECF"/>
    <w:tblPr>
      <w:tblStyleRowBandSize w:val="1"/>
      <w:tblStyleColBandSize w:val="1"/>
      <w:tblBorders>
        <w:top w:val="single" w:sz="4" w:space="0" w:color="A3A3A3" w:themeColor="accent6" w:themeTint="66"/>
        <w:left w:val="single" w:sz="4" w:space="0" w:color="A3A3A3" w:themeColor="accent6" w:themeTint="66"/>
        <w:bottom w:val="single" w:sz="4" w:space="0" w:color="A3A3A3" w:themeColor="accent6" w:themeTint="66"/>
        <w:right w:val="single" w:sz="4" w:space="0" w:color="A3A3A3" w:themeColor="accent6" w:themeTint="66"/>
        <w:insideH w:val="single" w:sz="4" w:space="0" w:color="A3A3A3" w:themeColor="accent6" w:themeTint="66"/>
        <w:insideV w:val="single" w:sz="4" w:space="0" w:color="A3A3A3" w:themeColor="accent6" w:themeTint="66"/>
      </w:tblBorders>
    </w:tblPr>
    <w:tblStylePr w:type="firstRow">
      <w:rPr>
        <w:b/>
        <w:bCs/>
      </w:rPr>
      <w:tblPr/>
      <w:tcPr>
        <w:tcBorders>
          <w:bottom w:val="single" w:sz="12" w:space="0" w:color="757575" w:themeColor="accent6" w:themeTint="99"/>
        </w:tcBorders>
      </w:tcPr>
    </w:tblStylePr>
    <w:tblStylePr w:type="lastRow">
      <w:rPr>
        <w:b/>
        <w:bCs/>
      </w:rPr>
      <w:tblPr/>
      <w:tcPr>
        <w:tcBorders>
          <w:top w:val="double" w:sz="2" w:space="0" w:color="757575"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4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004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195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85707160">
      <w:bodyDiv w:val="1"/>
      <w:marLeft w:val="0"/>
      <w:marRight w:val="0"/>
      <w:marTop w:val="0"/>
      <w:marBottom w:val="0"/>
      <w:divBdr>
        <w:top w:val="none" w:sz="0" w:space="0" w:color="auto"/>
        <w:left w:val="none" w:sz="0" w:space="0" w:color="auto"/>
        <w:bottom w:val="none" w:sz="0" w:space="0" w:color="auto"/>
        <w:right w:val="none" w:sz="0" w:space="0" w:color="auto"/>
      </w:divBdr>
    </w:div>
    <w:div w:id="150898565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34875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809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cceew.gov.au/environment/protection/chemicals-management/national-stand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cceew.gov.au/environment/protection/chemicals-management/national-stand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chems.enquiry@dcceew.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ndustrialchemicals.gov.au/sites/default/files/2022-01/EVA00065%20-%20Evaluation%20statement%20-%2014%20January%202022%20%5B1803%20KB%5D.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ndustrialchemicals.gov.au/sites/default/files/2022-01/EVA00065%20-%20Evaluation%20statement%20-%2014%20January%202022%20%5B1803%20KB%5D.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FFCD72D51FDFB047951A2F14C34AD564" ma:contentTypeVersion="8" ma:contentTypeDescription="SPIRE Document" ma:contentTypeScope="" ma:versionID="56465df39f751e0daa48567e046a2de7">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d6efb1064d675a32c561ea79aee4baa2"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1201fbac-4e05-4e09-943f-b1daffa0ea6b">Checked by strat comms 21/8/24</DocumentDescription>
    <RecordNumber xmlns="1201fbac-4e05-4e09-943f-b1daffa0ea6b" xsi:nil="true"/>
    <Approval xmlns="1201fbac-4e05-4e09-943f-b1daffa0ea6b">Approved</Approval>
    <Function xmlns="1201fbac-4e05-4e09-943f-b1daffa0ea6b">Program Admin</Function>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87BEB8E-D2E7-4F4F-8119-E03718B7C8B3}"/>
</file>

<file path=customXml/itemProps2.xml><?xml version="1.0" encoding="utf-8"?>
<ds:datastoreItem xmlns:ds="http://schemas.openxmlformats.org/officeDocument/2006/customXml" ds:itemID="{4EFFA2F9-9C92-402C-9DEA-854087879728}"/>
</file>

<file path=customXml/itemProps3.xml><?xml version="1.0" encoding="utf-8"?>
<ds:datastoreItem xmlns:ds="http://schemas.openxmlformats.org/officeDocument/2006/customXml" ds:itemID="{25369C9D-E1BC-4B4F-AA12-DB6F0DFA609D}"/>
</file>

<file path=customXml/itemProps4.xml><?xml version="1.0" encoding="utf-8"?>
<ds:datastoreItem xmlns:ds="http://schemas.openxmlformats.org/officeDocument/2006/customXml" ds:itemID="{B2D40F89-C369-4728-AC54-68AE954AE95A}"/>
</file>

<file path=customXml/itemProps5.xml><?xml version="1.0" encoding="utf-8"?>
<ds:datastoreItem xmlns:ds="http://schemas.openxmlformats.org/officeDocument/2006/customXml" ds:itemID="{35A35B05-A493-4054-BAC4-81CE0AC75CB2}"/>
</file>

<file path=customXml/itemProps6.xml><?xml version="1.0" encoding="utf-8"?>
<ds:datastoreItem xmlns:ds="http://schemas.openxmlformats.org/officeDocument/2006/customXml" ds:itemID="{5AAD76EC-BF6E-4A20-BB15-67E9FC63E82C}"/>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IChEMS Chemical profile - Linear alkylbenzene sulfonates</vt:lpstr>
    </vt:vector>
  </TitlesOfParts>
  <Company/>
  <LinksUpToDate>false</LinksUpToDate>
  <CharactersWithSpaces>6643</CharactersWithSpaces>
  <SharedDoc>false</SharedDoc>
  <HLinks>
    <vt:vector size="198" baseType="variant">
      <vt:variant>
        <vt:i4>5373952</vt:i4>
      </vt:variant>
      <vt:variant>
        <vt:i4>96</vt:i4>
      </vt:variant>
      <vt:variant>
        <vt:i4>0</vt:i4>
      </vt:variant>
      <vt:variant>
        <vt:i4>5</vt:i4>
      </vt:variant>
      <vt:variant>
        <vt:lpwstr>https://creativecommons.org/licenses/by/4.0/legalcode</vt:lpwstr>
      </vt:variant>
      <vt:variant>
        <vt:lpwstr/>
      </vt:variant>
      <vt:variant>
        <vt:i4>8061049</vt:i4>
      </vt:variant>
      <vt:variant>
        <vt:i4>93</vt:i4>
      </vt:variant>
      <vt:variant>
        <vt:i4>0</vt:i4>
      </vt:variant>
      <vt:variant>
        <vt:i4>5</vt:i4>
      </vt:variant>
      <vt:variant>
        <vt:lpwstr>https://www.dcceew.gov.au/environment/protection/chemicals-management/national-standard</vt:lpwstr>
      </vt:variant>
      <vt:variant>
        <vt:lpwstr/>
      </vt:variant>
      <vt:variant>
        <vt:i4>524342</vt:i4>
      </vt:variant>
      <vt:variant>
        <vt:i4>90</vt:i4>
      </vt:variant>
      <vt:variant>
        <vt:i4>0</vt:i4>
      </vt:variant>
      <vt:variant>
        <vt:i4>5</vt:i4>
      </vt:variant>
      <vt:variant>
        <vt:lpwstr>mailto:ichems.enquiry@dcceew.gov.au</vt:lpwstr>
      </vt:variant>
      <vt:variant>
        <vt:lpwstr/>
      </vt:variant>
      <vt:variant>
        <vt:i4>4587591</vt:i4>
      </vt:variant>
      <vt:variant>
        <vt:i4>87</vt:i4>
      </vt:variant>
      <vt:variant>
        <vt:i4>0</vt:i4>
      </vt:variant>
      <vt:variant>
        <vt:i4>5</vt:i4>
      </vt:variant>
      <vt:variant>
        <vt:lpwstr>https://www.epa.gov/pcbs</vt:lpwstr>
      </vt:variant>
      <vt:variant>
        <vt:lpwstr/>
      </vt:variant>
      <vt:variant>
        <vt:i4>6422654</vt:i4>
      </vt:variant>
      <vt:variant>
        <vt:i4>84</vt:i4>
      </vt:variant>
      <vt:variant>
        <vt:i4>0</vt:i4>
      </vt:variant>
      <vt:variant>
        <vt:i4>5</vt:i4>
      </vt:variant>
      <vt:variant>
        <vt:lpwstr>https://www.sciencedirect.com/science/article/pii/S0160412013002237</vt:lpwstr>
      </vt:variant>
      <vt:variant>
        <vt:lpwstr/>
      </vt:variant>
      <vt:variant>
        <vt:i4>2293792</vt:i4>
      </vt:variant>
      <vt:variant>
        <vt:i4>81</vt:i4>
      </vt:variant>
      <vt:variant>
        <vt:i4>0</vt:i4>
      </vt:variant>
      <vt:variant>
        <vt:i4>5</vt:i4>
      </vt:variant>
      <vt:variant>
        <vt:lpwstr>https://www.dcceew.gov.au/environment/protection/publications/monitoring-pcbs-australia</vt:lpwstr>
      </vt:variant>
      <vt:variant>
        <vt:lpwstr/>
      </vt:variant>
      <vt:variant>
        <vt:i4>5570625</vt:i4>
      </vt:variant>
      <vt:variant>
        <vt:i4>78</vt:i4>
      </vt:variant>
      <vt:variant>
        <vt:i4>0</vt:i4>
      </vt:variant>
      <vt:variant>
        <vt:i4>5</vt:i4>
      </vt:variant>
      <vt:variant>
        <vt:lpwstr>https://www.sciencedirect.com/science/article/pii/0048969783901560?via%3Dihub</vt:lpwstr>
      </vt:variant>
      <vt:variant>
        <vt:lpwstr/>
      </vt:variant>
      <vt:variant>
        <vt:i4>3407993</vt:i4>
      </vt:variant>
      <vt:variant>
        <vt:i4>75</vt:i4>
      </vt:variant>
      <vt:variant>
        <vt:i4>0</vt:i4>
      </vt:variant>
      <vt:variant>
        <vt:i4>5</vt:i4>
      </vt:variant>
      <vt:variant>
        <vt:lpwstr>https://www.inchem.org/documents/ehc/ehc/ehc140.htm</vt:lpwstr>
      </vt:variant>
      <vt:variant>
        <vt:lpwstr/>
      </vt:variant>
      <vt:variant>
        <vt:i4>7209063</vt:i4>
      </vt:variant>
      <vt:variant>
        <vt:i4>72</vt:i4>
      </vt:variant>
      <vt:variant>
        <vt:i4>0</vt:i4>
      </vt:variant>
      <vt:variant>
        <vt:i4>5</vt:i4>
      </vt:variant>
      <vt:variant>
        <vt:lpwstr>https://www.inchem.org/documents/hsg/hsg/hsg68.htm</vt:lpwstr>
      </vt:variant>
      <vt:variant>
        <vt:lpwstr/>
      </vt:variant>
      <vt:variant>
        <vt:i4>2097255</vt:i4>
      </vt:variant>
      <vt:variant>
        <vt:i4>69</vt:i4>
      </vt:variant>
      <vt:variant>
        <vt:i4>0</vt:i4>
      </vt:variant>
      <vt:variant>
        <vt:i4>5</vt:i4>
      </vt:variant>
      <vt:variant>
        <vt:lpwstr>https://www.epa.vic.gov.au/about-epa/publications/iwrg643-2</vt:lpwstr>
      </vt:variant>
      <vt:variant>
        <vt:lpwstr/>
      </vt:variant>
      <vt:variant>
        <vt:i4>2162742</vt:i4>
      </vt:variant>
      <vt:variant>
        <vt:i4>66</vt:i4>
      </vt:variant>
      <vt:variant>
        <vt:i4>0</vt:i4>
      </vt:variant>
      <vt:variant>
        <vt:i4>5</vt:i4>
      </vt:variant>
      <vt:variant>
        <vt:lpwstr>https://www.dcceew.gov.au/environment/protection/publications/national-implementation-plan</vt:lpwstr>
      </vt:variant>
      <vt:variant>
        <vt:lpwstr/>
      </vt:variant>
      <vt:variant>
        <vt:i4>3211366</vt:i4>
      </vt:variant>
      <vt:variant>
        <vt:i4>63</vt:i4>
      </vt:variant>
      <vt:variant>
        <vt:i4>0</vt:i4>
      </vt:variant>
      <vt:variant>
        <vt:i4>5</vt:i4>
      </vt:variant>
      <vt:variant>
        <vt:lpwstr>https://www.dcceew.gov.au/environment/protection/npi/substances/fact-sheets/polychlorinated-biphenyls-pcbs</vt:lpwstr>
      </vt:variant>
      <vt:variant>
        <vt:lpwstr/>
      </vt:variant>
      <vt:variant>
        <vt:i4>2490413</vt:i4>
      </vt:variant>
      <vt:variant>
        <vt:i4>60</vt:i4>
      </vt:variant>
      <vt:variant>
        <vt:i4>0</vt:i4>
      </vt:variant>
      <vt:variant>
        <vt:i4>5</vt:i4>
      </vt:variant>
      <vt:variant>
        <vt:lpwstr>https://www.nepc.gov.au/publications/archive/anzecc-reports</vt:lpwstr>
      </vt:variant>
      <vt:variant>
        <vt:lpwstr/>
      </vt:variant>
      <vt:variant>
        <vt:i4>4259860</vt:i4>
      </vt:variant>
      <vt:variant>
        <vt:i4>57</vt:i4>
      </vt:variant>
      <vt:variant>
        <vt:i4>0</vt:i4>
      </vt:variant>
      <vt:variant>
        <vt:i4>5</vt:i4>
      </vt:variant>
      <vt:variant>
        <vt:lpwstr>https://www.nepc.gov.au/system/files/resources/378b7018-8f2a-8174-3928-2056b44bf9b0/files/anzecc-gl-polychlorinated-biphenyls-management-plan-revised-200304.pdf</vt:lpwstr>
      </vt:variant>
      <vt:variant>
        <vt:lpwstr/>
      </vt:variant>
      <vt:variant>
        <vt:i4>2424881</vt:i4>
      </vt:variant>
      <vt:variant>
        <vt:i4>54</vt:i4>
      </vt:variant>
      <vt:variant>
        <vt:i4>0</vt:i4>
      </vt:variant>
      <vt:variant>
        <vt:i4>5</vt:i4>
      </vt:variant>
      <vt:variant>
        <vt:lpwstr>https://www.legislation.gov.au/C2004A03937/latest/text</vt:lpwstr>
      </vt:variant>
      <vt:variant>
        <vt:lpwstr/>
      </vt:variant>
      <vt:variant>
        <vt:i4>3866687</vt:i4>
      </vt:variant>
      <vt:variant>
        <vt:i4>51</vt:i4>
      </vt:variant>
      <vt:variant>
        <vt:i4>0</vt:i4>
      </vt:variant>
      <vt:variant>
        <vt:i4>5</vt:i4>
      </vt:variant>
      <vt:variant>
        <vt:lpwstr>https://www.basel.int/Home/tabid/2202/Default.aspx</vt:lpwstr>
      </vt:variant>
      <vt:variant>
        <vt:lpwstr/>
      </vt:variant>
      <vt:variant>
        <vt:i4>2424888</vt:i4>
      </vt:variant>
      <vt:variant>
        <vt:i4>48</vt:i4>
      </vt:variant>
      <vt:variant>
        <vt:i4>0</vt:i4>
      </vt:variant>
      <vt:variant>
        <vt:i4>5</vt:i4>
      </vt:variant>
      <vt:variant>
        <vt:lpwstr>https://www.legislation.gov.au/F2019L01543/latest/text</vt:lpwstr>
      </vt:variant>
      <vt:variant>
        <vt:lpwstr/>
      </vt:variant>
      <vt:variant>
        <vt:i4>1245253</vt:i4>
      </vt:variant>
      <vt:variant>
        <vt:i4>45</vt:i4>
      </vt:variant>
      <vt:variant>
        <vt:i4>0</vt:i4>
      </vt:variant>
      <vt:variant>
        <vt:i4>5</vt:i4>
      </vt:variant>
      <vt:variant>
        <vt:lpwstr>https://www.pic.int/TheConvention/Chemicals/AnnexIIIChemicals/tabid/1132/language/en-US/Default.aspx</vt:lpwstr>
      </vt:variant>
      <vt:variant>
        <vt:lpwstr/>
      </vt:variant>
      <vt:variant>
        <vt:i4>4784214</vt:i4>
      </vt:variant>
      <vt:variant>
        <vt:i4>42</vt:i4>
      </vt:variant>
      <vt:variant>
        <vt:i4>0</vt:i4>
      </vt:variant>
      <vt:variant>
        <vt:i4>5</vt:i4>
      </vt:variant>
      <vt:variant>
        <vt:lpwstr>https://www.dcceew.gov.au/environment/protection/npi/substances/substance-list-and-thresholds</vt:lpwstr>
      </vt:variant>
      <vt:variant>
        <vt:lpwstr/>
      </vt:variant>
      <vt:variant>
        <vt:i4>3866662</vt:i4>
      </vt:variant>
      <vt:variant>
        <vt:i4>39</vt:i4>
      </vt:variant>
      <vt:variant>
        <vt:i4>0</vt:i4>
      </vt:variant>
      <vt:variant>
        <vt:i4>5</vt:i4>
      </vt:variant>
      <vt:variant>
        <vt:lpwstr>https://www.nepc.gov.au/sites/default/files/2022-09/anzecc-gl-polychlorinated-biphenyls-management-plan-revised-200304.pdf</vt:lpwstr>
      </vt:variant>
      <vt:variant>
        <vt:lpwstr/>
      </vt:variant>
      <vt:variant>
        <vt:i4>2228286</vt:i4>
      </vt:variant>
      <vt:variant>
        <vt:i4>36</vt:i4>
      </vt:variant>
      <vt:variant>
        <vt:i4>0</vt:i4>
      </vt:variant>
      <vt:variant>
        <vt:i4>5</vt:i4>
      </vt:variant>
      <vt:variant>
        <vt:lpwstr>https://www.legislation.gov.au/F1996B03651/latest/text</vt:lpwstr>
      </vt:variant>
      <vt:variant>
        <vt:lpwstr/>
      </vt:variant>
      <vt:variant>
        <vt:i4>3932201</vt:i4>
      </vt:variant>
      <vt:variant>
        <vt:i4>33</vt:i4>
      </vt:variant>
      <vt:variant>
        <vt:i4>0</vt:i4>
      </vt:variant>
      <vt:variant>
        <vt:i4>5</vt:i4>
      </vt:variant>
      <vt:variant>
        <vt:lpwstr>https://services.industrialchemicals.gov.au/chemical-details-page/?id=6a31fe10-0fb0-ec11-8108-005056a07365</vt:lpwstr>
      </vt:variant>
      <vt:variant>
        <vt:lpwstr/>
      </vt:variant>
      <vt:variant>
        <vt:i4>3866662</vt:i4>
      </vt:variant>
      <vt:variant>
        <vt:i4>30</vt:i4>
      </vt:variant>
      <vt:variant>
        <vt:i4>0</vt:i4>
      </vt:variant>
      <vt:variant>
        <vt:i4>5</vt:i4>
      </vt:variant>
      <vt:variant>
        <vt:lpwstr>https://www.nepc.gov.au/sites/default/files/2022-09/anzecc-gl-polychlorinated-biphenyls-management-plan-revised-200304.pdf</vt:lpwstr>
      </vt:variant>
      <vt:variant>
        <vt:lpwstr/>
      </vt:variant>
      <vt:variant>
        <vt:i4>5177426</vt:i4>
      </vt:variant>
      <vt:variant>
        <vt:i4>27</vt:i4>
      </vt:variant>
      <vt:variant>
        <vt:i4>0</vt:i4>
      </vt:variant>
      <vt:variant>
        <vt:i4>5</vt:i4>
      </vt:variant>
      <vt:variant>
        <vt:lpwstr>https://www.basel.int/Portals/4/download.aspx?d=UNEP-CHW.13-6-Add.4-Rev.1.English.pdf</vt:lpwstr>
      </vt:variant>
      <vt:variant>
        <vt:lpwstr/>
      </vt:variant>
      <vt:variant>
        <vt:i4>5177426</vt:i4>
      </vt:variant>
      <vt:variant>
        <vt:i4>24</vt:i4>
      </vt:variant>
      <vt:variant>
        <vt:i4>0</vt:i4>
      </vt:variant>
      <vt:variant>
        <vt:i4>5</vt:i4>
      </vt:variant>
      <vt:variant>
        <vt:lpwstr>https://www.basel.int/Portals/4/download.aspx?d=UNEP-CHW.13-6-Add.4-Rev.1.English.pdf</vt:lpwstr>
      </vt:variant>
      <vt:variant>
        <vt:lpwstr/>
      </vt:variant>
      <vt:variant>
        <vt:i4>3866687</vt:i4>
      </vt:variant>
      <vt:variant>
        <vt:i4>18</vt:i4>
      </vt:variant>
      <vt:variant>
        <vt:i4>0</vt:i4>
      </vt:variant>
      <vt:variant>
        <vt:i4>5</vt:i4>
      </vt:variant>
      <vt:variant>
        <vt:lpwstr>https://www.basel.int/Home/tabid/2202/Default.aspx</vt:lpwstr>
      </vt:variant>
      <vt:variant>
        <vt:lpwstr/>
      </vt:variant>
      <vt:variant>
        <vt:i4>8192114</vt:i4>
      </vt:variant>
      <vt:variant>
        <vt:i4>15</vt:i4>
      </vt:variant>
      <vt:variant>
        <vt:i4>0</vt:i4>
      </vt:variant>
      <vt:variant>
        <vt:i4>5</vt:i4>
      </vt:variant>
      <vt:variant>
        <vt:lpwstr>https://www.pic.int/Home/tabid/855/language/en-US/Default.aspx</vt:lpwstr>
      </vt:variant>
      <vt:variant>
        <vt:lpwstr/>
      </vt:variant>
      <vt:variant>
        <vt:i4>4784195</vt:i4>
      </vt:variant>
      <vt:variant>
        <vt:i4>12</vt:i4>
      </vt:variant>
      <vt:variant>
        <vt:i4>0</vt:i4>
      </vt:variant>
      <vt:variant>
        <vt:i4>5</vt:i4>
      </vt:variant>
      <vt:variant>
        <vt:lpwstr>https://chm.pops.int/Home/tabid/2121/Default.aspx</vt:lpwstr>
      </vt:variant>
      <vt:variant>
        <vt:lpwstr/>
      </vt:variant>
      <vt:variant>
        <vt:i4>2228286</vt:i4>
      </vt:variant>
      <vt:variant>
        <vt:i4>9</vt:i4>
      </vt:variant>
      <vt:variant>
        <vt:i4>0</vt:i4>
      </vt:variant>
      <vt:variant>
        <vt:i4>5</vt:i4>
      </vt:variant>
      <vt:variant>
        <vt:lpwstr>https://www.legislation.gov.au/F1996B03651/latest/text</vt:lpwstr>
      </vt:variant>
      <vt:variant>
        <vt:lpwstr/>
      </vt:variant>
      <vt:variant>
        <vt:i4>7012413</vt:i4>
      </vt:variant>
      <vt:variant>
        <vt:i4>6</vt:i4>
      </vt:variant>
      <vt:variant>
        <vt:i4>0</vt:i4>
      </vt:variant>
      <vt:variant>
        <vt:i4>5</vt:i4>
      </vt:variant>
      <vt:variant>
        <vt:lpwstr>https://www.dcceew.gov.au/environment/protection/chemicals-management/national-standard/ichems-online-register</vt:lpwstr>
      </vt:variant>
      <vt:variant>
        <vt:lpwstr/>
      </vt:variant>
      <vt:variant>
        <vt:i4>3866662</vt:i4>
      </vt:variant>
      <vt:variant>
        <vt:i4>3</vt:i4>
      </vt:variant>
      <vt:variant>
        <vt:i4>0</vt:i4>
      </vt:variant>
      <vt:variant>
        <vt:i4>5</vt:i4>
      </vt:variant>
      <vt:variant>
        <vt:lpwstr>https://www.nepc.gov.au/sites/default/files/2022-09/anzecc-gl-polychlorinated-biphenyls-management-plan-revised-200304.pdf</vt:lpwstr>
      </vt:variant>
      <vt:variant>
        <vt:lpwstr/>
      </vt:variant>
      <vt:variant>
        <vt:i4>3211382</vt:i4>
      </vt:variant>
      <vt:variant>
        <vt:i4>0</vt:i4>
      </vt:variant>
      <vt:variant>
        <vt:i4>0</vt:i4>
      </vt:variant>
      <vt:variant>
        <vt:i4>5</vt:i4>
      </vt:variant>
      <vt:variant>
        <vt:lpwstr>https://chm.pops.int/TheConvention/ThePOPs/The12InitialPOPs/tabid/296/Default.aspx</vt:lpwstr>
      </vt:variant>
      <vt:variant>
        <vt:lpwstr/>
      </vt:variant>
      <vt:variant>
        <vt:i4>2818105</vt:i4>
      </vt:variant>
      <vt:variant>
        <vt:i4>0</vt:i4>
      </vt:variant>
      <vt:variant>
        <vt:i4>0</vt:i4>
      </vt:variant>
      <vt:variant>
        <vt:i4>5</vt:i4>
      </vt:variant>
      <vt:variant>
        <vt:lpwstr>https://www.inchem.org/documents/hsg/hsg/hsg68.htm</vt:lpwstr>
      </vt:variant>
      <vt:variant>
        <vt:lpwstr>PartNumber:5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IChEMS Chemical profile - Linear alkylbenzene sulfonates</dc:title>
  <dc:subject/>
  <dc:creator/>
  <cp:keywords/>
  <cp:lastModifiedBy/>
  <cp:revision>1</cp:revision>
  <dcterms:created xsi:type="dcterms:W3CDTF">2024-08-16T04:13:00Z</dcterms:created>
  <dcterms:modified xsi:type="dcterms:W3CDTF">2024-08-26T06:35:00Z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Order">
    <vt:r8>160900</vt:r8>
  </property>
  <property fmtid="{D5CDD505-2E9C-101B-9397-08002B2CF9AE}" pid="4" name="RecordPoint_SubmissionDate">
    <vt:lpwstr/>
  </property>
  <property fmtid="{D5CDD505-2E9C-101B-9397-08002B2CF9AE}" pid="5" name="ClassificationContentMarkingHeaderText">
    <vt:lpwstr>OFFICIAL</vt:lpwstr>
  </property>
  <property fmtid="{D5CDD505-2E9C-101B-9397-08002B2CF9AE}" pid="6" name="ClassificationContentMarkingFooterShapeIds">
    <vt:lpwstr>27a76f3,6bbdc006,6e3351bc</vt:lpwstr>
  </property>
  <property fmtid="{D5CDD505-2E9C-101B-9397-08002B2CF9AE}" pid="7" name="RecordPoint_RecordNumberSubmitted">
    <vt:lpwstr/>
  </property>
  <property fmtid="{D5CDD505-2E9C-101B-9397-08002B2CF9AE}" pid="8" name="xd_Signature">
    <vt:bool>false</vt:bool>
  </property>
  <property fmtid="{D5CDD505-2E9C-101B-9397-08002B2CF9AE}" pid="9" name="ClassificationContentMarkingHeaderShapeIds">
    <vt:lpwstr>2a8ce3ed,6b761119,2faf1849</vt:lpwstr>
  </property>
  <property fmtid="{D5CDD505-2E9C-101B-9397-08002B2CF9AE}" pid="10" name="xd_ProgID">
    <vt:lpwstr/>
  </property>
  <property fmtid="{D5CDD505-2E9C-101B-9397-08002B2CF9AE}" pid="11" name="ClassificationContentMarkingFooterFontProps">
    <vt:lpwstr>#ff0000,12,Calibri</vt:lpwstr>
  </property>
  <property fmtid="{D5CDD505-2E9C-101B-9397-08002B2CF9AE}" pid="12" name="MediaServiceImageTags">
    <vt:lpwstr/>
  </property>
  <property fmtid="{D5CDD505-2E9C-101B-9397-08002B2CF9AE}" pid="13" name="ContentTypeId">
    <vt:lpwstr>0x01010087E80B6A94CF17418D78389AE32387B500FFCD72D51FDFB047951A2F14C34AD564</vt:lpwstr>
  </property>
  <property fmtid="{D5CDD505-2E9C-101B-9397-08002B2CF9AE}" pid="14" name="RecordPoint_ActiveItemWebId">
    <vt:lpwstr>{edaef781-6d59-4de0-aebc-4a921f40e4bc}</vt:lpwstr>
  </property>
  <property fmtid="{D5CDD505-2E9C-101B-9397-08002B2CF9AE}" pid="15" name="ComplianceAssetId">
    <vt:lpwstr/>
  </property>
  <property fmtid="{D5CDD505-2E9C-101B-9397-08002B2CF9AE}" pid="16" name="TemplateUrl">
    <vt:lpwstr/>
  </property>
  <property fmtid="{D5CDD505-2E9C-101B-9397-08002B2CF9AE}" pid="17" name="RecordPoint_WorkflowType">
    <vt:lpwstr>ActiveSubmitStub</vt:lpwstr>
  </property>
  <property fmtid="{D5CDD505-2E9C-101B-9397-08002B2CF9AE}" pid="18" name="ClassificationContentMarkingHeaderFontProps">
    <vt:lpwstr>#ff0000,12,Calibri</vt:lpwstr>
  </property>
  <property fmtid="{D5CDD505-2E9C-101B-9397-08002B2CF9AE}" pid="19" name="RecordPoint_ActiveItemSiteId">
    <vt:lpwstr>{1385f4fc-5717-4abf-b566-e69ec52ac4b2}</vt:lpwstr>
  </property>
  <property fmtid="{D5CDD505-2E9C-101B-9397-08002B2CF9AE}" pid="20" name="_ExtendedDescription">
    <vt:lpwstr/>
  </property>
  <property fmtid="{D5CDD505-2E9C-101B-9397-08002B2CF9AE}" pid="21" name="RecordPoint_ActiveItemListId">
    <vt:lpwstr>{e4bf394d-b520-43fd-a8fd-13d32c0a99c6}</vt:lpwstr>
  </property>
  <property fmtid="{D5CDD505-2E9C-101B-9397-08002B2CF9AE}" pid="22" name="RecordPoint_RecordFormat">
    <vt:lpwstr/>
  </property>
  <property fmtid="{D5CDD505-2E9C-101B-9397-08002B2CF9AE}" pid="23" name="TriggerFlowInfo">
    <vt:lpwstr/>
  </property>
  <property fmtid="{D5CDD505-2E9C-101B-9397-08002B2CF9AE}" pid="24" name="RecordPoint_ActiveItemUniqueId">
    <vt:lpwstr>{935cfca4-05f0-49b9-8cb8-29e1574de620}</vt:lpwstr>
  </property>
  <property fmtid="{D5CDD505-2E9C-101B-9397-08002B2CF9AE}" pid="25" name="RecordPoint_ActiveItemMoved">
    <vt:lpwstr/>
  </property>
  <property fmtid="{D5CDD505-2E9C-101B-9397-08002B2CF9AE}" pid="26" name="RecordPoint_SubmissionCompleted">
    <vt:lpwstr/>
  </property>
</Properties>
</file>