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10031" w14:textId="100A75C8" w:rsidR="00C87BB5" w:rsidRDefault="00EF2D44" w:rsidP="00C87BB5">
      <w:r>
        <w:t>2</w:t>
      </w:r>
      <w:r w:rsidR="00B36E4B">
        <w:t>6</w:t>
      </w:r>
      <w:r>
        <w:t xml:space="preserve"> August</w:t>
      </w:r>
      <w:r w:rsidR="00C87BB5">
        <w:t xml:space="preserve"> 202</w:t>
      </w:r>
      <w:r w:rsidR="00AB2691">
        <w:t>5</w:t>
      </w:r>
    </w:p>
    <w:p w14:paraId="598AB5A4" w14:textId="77777777" w:rsidR="00B17FCC" w:rsidRPr="007008FC" w:rsidRDefault="00B17FCC" w:rsidP="00B17FCC">
      <w:pPr>
        <w:pStyle w:val="Series"/>
        <w:rPr>
          <w:i w:val="0"/>
          <w:iCs/>
          <w:sz w:val="44"/>
          <w:szCs w:val="44"/>
        </w:rPr>
      </w:pPr>
      <w:r w:rsidRPr="007008FC">
        <w:t xml:space="preserve">Chemical </w:t>
      </w:r>
      <w:r w:rsidRPr="00A60001">
        <w:t>profile</w:t>
      </w:r>
    </w:p>
    <w:p w14:paraId="411103F6" w14:textId="77777777" w:rsidR="00A90489" w:rsidRDefault="006825E5" w:rsidP="00B17FCC">
      <w:pPr>
        <w:pStyle w:val="Heading1"/>
      </w:pPr>
      <w:bookmarkStart w:id="0" w:name="_Hlk103170794"/>
      <w:r w:rsidRPr="006825E5">
        <w:t xml:space="preserve">Carbonodithioic acid, </w:t>
      </w:r>
      <w:r w:rsidRPr="006825E5">
        <w:rPr>
          <w:i/>
          <w:iCs/>
        </w:rPr>
        <w:t>O</w:t>
      </w:r>
      <w:r w:rsidRPr="006825E5">
        <w:t xml:space="preserve">-(2-methylbutyl) ester, sodium salt (1:1) and </w:t>
      </w:r>
      <w:r w:rsidR="00CE151C">
        <w:t>C</w:t>
      </w:r>
      <w:r w:rsidRPr="006825E5">
        <w:t xml:space="preserve">arbonodithioic acid, </w:t>
      </w:r>
    </w:p>
    <w:p w14:paraId="39672C8B" w14:textId="7B993EF4" w:rsidR="00B17FCC" w:rsidRPr="00220618" w:rsidRDefault="006825E5" w:rsidP="00B17FCC">
      <w:pPr>
        <w:pStyle w:val="Heading1"/>
      </w:pPr>
      <w:r w:rsidRPr="006825E5">
        <w:rPr>
          <w:i/>
          <w:iCs/>
        </w:rPr>
        <w:t>O</w:t>
      </w:r>
      <w:r w:rsidRPr="006825E5">
        <w:t>-(3-methylbutyl) ester, sodium salt (1:1)</w:t>
      </w:r>
    </w:p>
    <w:bookmarkEnd w:id="0"/>
    <w:p w14:paraId="4624B3C7" w14:textId="77777777" w:rsidR="00B17FCC" w:rsidRDefault="00B17FCC" w:rsidP="00B17FCC">
      <w:pPr>
        <w:pStyle w:val="Heading2"/>
      </w:pPr>
      <w:r>
        <w:t>Summary</w:t>
      </w:r>
    </w:p>
    <w:p w14:paraId="07C9A7E8" w14:textId="268413C0" w:rsidR="00E05953" w:rsidRDefault="001945CA" w:rsidP="006E2347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r>
        <w:t>C</w:t>
      </w:r>
      <w:r w:rsidRPr="001945CA">
        <w:t xml:space="preserve">arbonodithioic acid, </w:t>
      </w:r>
      <w:r w:rsidRPr="001945CA">
        <w:rPr>
          <w:i/>
          <w:iCs/>
        </w:rPr>
        <w:t>O</w:t>
      </w:r>
      <w:r w:rsidRPr="001945CA">
        <w:t xml:space="preserve">-(2-methylbutyl) ester, sodium salt (1:1) and </w:t>
      </w:r>
      <w:proofErr w:type="spellStart"/>
      <w:r w:rsidRPr="001945CA">
        <w:t>carbonodithioic</w:t>
      </w:r>
      <w:proofErr w:type="spellEnd"/>
      <w:r w:rsidRPr="001945CA">
        <w:t xml:space="preserve"> acid, </w:t>
      </w:r>
      <w:r w:rsidRPr="001945CA">
        <w:rPr>
          <w:i/>
          <w:iCs/>
        </w:rPr>
        <w:t>O</w:t>
      </w:r>
      <w:r w:rsidR="0088028E">
        <w:rPr>
          <w:vertAlign w:val="subscript"/>
        </w:rPr>
        <w:noBreakHyphen/>
      </w:r>
      <w:r w:rsidRPr="001945CA">
        <w:t>(3</w:t>
      </w:r>
      <w:r w:rsidR="00957823">
        <w:rPr>
          <w:vertAlign w:val="subscript"/>
        </w:rPr>
        <w:noBreakHyphen/>
      </w:r>
      <w:r w:rsidRPr="001945CA">
        <w:t>methylbutyl) ester, sodium salt (1:1)</w:t>
      </w:r>
      <w:r w:rsidR="008419B5">
        <w:t xml:space="preserve"> are used as</w:t>
      </w:r>
      <w:r w:rsidR="006B1372">
        <w:t xml:space="preserve"> flotation agents in </w:t>
      </w:r>
      <w:r w:rsidR="008B6546">
        <w:t>mineral processing</w:t>
      </w:r>
      <w:r w:rsidR="00D9388C">
        <w:rPr>
          <w:rFonts w:ascii="Calibri" w:hAnsi="Calibri" w:cs="Calibri"/>
        </w:rPr>
        <w:t>.</w:t>
      </w:r>
    </w:p>
    <w:p w14:paraId="1FBC669D" w14:textId="32ED65B6" w:rsidR="00E05953" w:rsidRDefault="000C6100" w:rsidP="006E2347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r>
        <w:t>The c</w:t>
      </w:r>
      <w:r w:rsidR="00E05953">
        <w:t xml:space="preserve">hemicals in this group </w:t>
      </w:r>
      <w:r w:rsidR="005D67E0">
        <w:t xml:space="preserve">pose a </w:t>
      </w:r>
      <w:r w:rsidR="00E05953">
        <w:t>low risk to the environment.</w:t>
      </w:r>
    </w:p>
    <w:p w14:paraId="76A37E4A" w14:textId="7FFC7190" w:rsidR="00E05953" w:rsidRDefault="00E05953" w:rsidP="006E2347">
      <w:pPr>
        <w:pStyle w:val="ListParagraph"/>
        <w:numPr>
          <w:ilvl w:val="0"/>
          <w:numId w:val="26"/>
        </w:numPr>
        <w:spacing w:before="120"/>
        <w:ind w:left="426" w:hanging="284"/>
        <w:contextualSpacing w:val="0"/>
      </w:pPr>
      <w:r>
        <w:t>The chemicals in this group</w:t>
      </w:r>
      <w:r w:rsidR="003E2E83">
        <w:t xml:space="preserve"> are a priority for scheduling due to their </w:t>
      </w:r>
      <w:r w:rsidR="005E2057">
        <w:t>high-volume</w:t>
      </w:r>
      <w:r w:rsidR="002F2E38">
        <w:t xml:space="preserve"> usage in Australia</w:t>
      </w:r>
      <w:r>
        <w:t>.</w:t>
      </w:r>
    </w:p>
    <w:p w14:paraId="7762BF03" w14:textId="77777777" w:rsidR="00A11062" w:rsidRDefault="00A11062" w:rsidP="004730E9">
      <w:pPr>
        <w:pStyle w:val="Heading2"/>
      </w:pPr>
      <w:r w:rsidRPr="005520BA">
        <w:t>Chemical identity</w:t>
      </w:r>
    </w:p>
    <w:p w14:paraId="4A2532F4" w14:textId="6698F0FA" w:rsidR="00443378" w:rsidRDefault="00EE4547" w:rsidP="00D00B2E">
      <w:pPr>
        <w:rPr>
          <w:lang w:eastAsia="ja-JP"/>
        </w:rPr>
      </w:pPr>
      <w:r>
        <w:rPr>
          <w:lang w:eastAsia="ja-JP"/>
        </w:rPr>
        <w:t>The c</w:t>
      </w:r>
      <w:r w:rsidR="00897D26" w:rsidRPr="00B2705F">
        <w:rPr>
          <w:lang w:eastAsia="ja-JP"/>
        </w:rPr>
        <w:t xml:space="preserve">hemicals in this group </w:t>
      </w:r>
      <w:r w:rsidR="005449BD">
        <w:rPr>
          <w:lang w:eastAsia="ja-JP"/>
        </w:rPr>
        <w:t>are isomers which</w:t>
      </w:r>
      <w:r w:rsidR="002804F3">
        <w:rPr>
          <w:lang w:eastAsia="ja-JP"/>
        </w:rPr>
        <w:t xml:space="preserve"> differ</w:t>
      </w:r>
      <w:r w:rsidR="0098315D">
        <w:rPr>
          <w:lang w:eastAsia="ja-JP"/>
        </w:rPr>
        <w:t xml:space="preserve"> only</w:t>
      </w:r>
      <w:r w:rsidR="002804F3">
        <w:rPr>
          <w:lang w:eastAsia="ja-JP"/>
        </w:rPr>
        <w:t xml:space="preserve"> by the position of the methyl </w:t>
      </w:r>
      <w:r w:rsidR="00A470AD">
        <w:rPr>
          <w:lang w:eastAsia="ja-JP"/>
        </w:rPr>
        <w:t xml:space="preserve">substituent </w:t>
      </w:r>
      <w:r w:rsidR="00991FF3">
        <w:rPr>
          <w:lang w:eastAsia="ja-JP"/>
        </w:rPr>
        <w:t>on the butyl</w:t>
      </w:r>
      <w:r w:rsidR="006D42FF">
        <w:rPr>
          <w:lang w:eastAsia="ja-JP"/>
        </w:rPr>
        <w:t xml:space="preserve"> </w:t>
      </w:r>
      <w:r w:rsidR="00D43D79">
        <w:rPr>
          <w:lang w:eastAsia="ja-JP"/>
        </w:rPr>
        <w:t>group</w:t>
      </w:r>
      <w:r w:rsidR="00EE7176">
        <w:rPr>
          <w:lang w:eastAsia="ja-JP"/>
        </w:rPr>
        <w:t>.</w:t>
      </w:r>
      <w:r w:rsidR="007A3B7E" w:rsidRPr="00B2705F">
        <w:rPr>
          <w:lang w:eastAsia="ja-JP"/>
        </w:rPr>
        <w:t xml:space="preserve"> </w:t>
      </w:r>
      <w:r w:rsidR="008257B6" w:rsidRPr="00B2705F">
        <w:rPr>
          <w:lang w:eastAsia="ja-JP"/>
        </w:rPr>
        <w:t>The</w:t>
      </w:r>
      <w:r w:rsidR="00B46A49" w:rsidRPr="00B2705F">
        <w:rPr>
          <w:lang w:eastAsia="ja-JP"/>
        </w:rPr>
        <w:t xml:space="preserve">se chemicals have been placed in a group </w:t>
      </w:r>
      <w:r w:rsidR="00681ECB" w:rsidRPr="00B2705F">
        <w:rPr>
          <w:lang w:eastAsia="ja-JP"/>
        </w:rPr>
        <w:t xml:space="preserve">as </w:t>
      </w:r>
      <w:r w:rsidR="00930B2D" w:rsidRPr="00B2705F">
        <w:rPr>
          <w:lang w:eastAsia="ja-JP"/>
        </w:rPr>
        <w:t xml:space="preserve">they have known applications as </w:t>
      </w:r>
      <w:r w:rsidR="004F0E11">
        <w:t>flotation agent</w:t>
      </w:r>
      <w:r w:rsidR="00424929">
        <w:t>s</w:t>
      </w:r>
      <w:r w:rsidR="0041387E">
        <w:rPr>
          <w:lang w:eastAsia="ja-JP"/>
        </w:rPr>
        <w:t xml:space="preserve"> and</w:t>
      </w:r>
      <w:r w:rsidR="00620AE3">
        <w:rPr>
          <w:lang w:eastAsia="ja-JP"/>
        </w:rPr>
        <w:t xml:space="preserve"> have similar hazard properties</w:t>
      </w:r>
      <w:r w:rsidR="00930B2D" w:rsidRPr="00B2705F">
        <w:rPr>
          <w:lang w:eastAsia="ja-JP"/>
        </w:rPr>
        <w:t>.</w:t>
      </w:r>
    </w:p>
    <w:p w14:paraId="11EA8FBA" w14:textId="7B5C5E7A" w:rsidR="00DF7E7B" w:rsidRPr="00062F4A" w:rsidRDefault="00AE20D3" w:rsidP="00DF7E7B">
      <w:pPr>
        <w:keepNext/>
        <w:keepLines/>
        <w:spacing w:after="0" w:line="240" w:lineRule="auto"/>
        <w:ind w:left="964" w:hanging="964"/>
        <w:outlineLvl w:val="2"/>
        <w:rPr>
          <w:rFonts w:ascii="Calibri" w:eastAsia="Times New Roman" w:hAnsi="Calibri" w:cs="Calibri"/>
          <w:b/>
          <w:color w:val="083A42"/>
        </w:rPr>
      </w:pPr>
      <w:r w:rsidRPr="00062F4A">
        <w:rPr>
          <w:rFonts w:ascii="Calibri" w:eastAsia="Times New Roman" w:hAnsi="Calibri" w:cs="Calibri"/>
          <w:b/>
          <w:color w:val="083A42"/>
        </w:rPr>
        <w:t xml:space="preserve">Carbonodithioic acid, </w:t>
      </w:r>
      <w:r w:rsidRPr="00062F4A">
        <w:rPr>
          <w:rFonts w:ascii="Calibri" w:eastAsia="Times New Roman" w:hAnsi="Calibri" w:cs="Calibri"/>
          <w:b/>
          <w:i/>
          <w:color w:val="083A42"/>
        </w:rPr>
        <w:t>O</w:t>
      </w:r>
      <w:r w:rsidRPr="00062F4A">
        <w:rPr>
          <w:rFonts w:ascii="Calibri" w:eastAsia="Times New Roman" w:hAnsi="Calibri" w:cs="Calibri"/>
          <w:b/>
          <w:color w:val="083A42"/>
        </w:rPr>
        <w:t>-(2-methylbutyl) ester, sodium salt (1:1)</w:t>
      </w:r>
    </w:p>
    <w:p w14:paraId="1085A61E" w14:textId="77777777" w:rsidR="004330BE" w:rsidRPr="006F2312" w:rsidRDefault="004330BE" w:rsidP="00CA790F">
      <w:pPr>
        <w:pStyle w:val="ListBullet"/>
        <w:ind w:left="426" w:hanging="284"/>
      </w:pPr>
      <w:r>
        <w:rPr>
          <w:rFonts w:asciiTheme="minorHAnsi" w:hAnsiTheme="minorHAnsi" w:cstheme="minorHAnsi"/>
          <w:b/>
          <w:bCs/>
        </w:rPr>
        <w:t>C</w:t>
      </w:r>
      <w:r w:rsidRPr="00E111F3">
        <w:rPr>
          <w:rFonts w:asciiTheme="minorHAnsi" w:hAnsiTheme="minorHAnsi" w:cstheme="minorHAnsi"/>
          <w:b/>
          <w:bCs/>
        </w:rPr>
        <w:t>hemical name</w:t>
      </w:r>
      <w:r>
        <w:rPr>
          <w:rFonts w:asciiTheme="minorHAnsi" w:hAnsiTheme="minorHAnsi" w:cstheme="minorHAnsi"/>
          <w:b/>
          <w:bCs/>
        </w:rPr>
        <w:t>:</w:t>
      </w:r>
      <w:r w:rsidRPr="00DB786D">
        <w:rPr>
          <w:rFonts w:asciiTheme="minorHAnsi" w:hAnsiTheme="minorHAnsi"/>
        </w:rPr>
        <w:t xml:space="preserve"> </w:t>
      </w:r>
      <w:r w:rsidRPr="006F2312">
        <w:t xml:space="preserve">Carbonodithioic acid, </w:t>
      </w:r>
      <w:r w:rsidRPr="00972C27">
        <w:rPr>
          <w:i/>
          <w:iCs/>
        </w:rPr>
        <w:t>O</w:t>
      </w:r>
      <w:r w:rsidRPr="006F2312">
        <w:t>-(2-methylbutyl) ester, sodium salt (1:1)</w:t>
      </w:r>
    </w:p>
    <w:p w14:paraId="060396D9" w14:textId="77777777" w:rsidR="00E86A4B" w:rsidRPr="00DF7E7B" w:rsidRDefault="00E86A4B" w:rsidP="00CA790F">
      <w:pPr>
        <w:numPr>
          <w:ilvl w:val="0"/>
          <w:numId w:val="2"/>
        </w:numPr>
        <w:spacing w:before="120"/>
        <w:ind w:left="426" w:hanging="284"/>
        <w:rPr>
          <w:rFonts w:ascii="Calibri" w:eastAsia="Calibri" w:hAnsi="Calibri" w:cs="Calibri"/>
        </w:rPr>
      </w:pPr>
      <w:r w:rsidRPr="00C47169">
        <w:rPr>
          <w:rFonts w:ascii="Calibri" w:eastAsia="Calibri" w:hAnsi="Calibri" w:cs="Calibri"/>
          <w:b/>
          <w:bCs/>
        </w:rPr>
        <w:t xml:space="preserve">CAS registry number: </w:t>
      </w:r>
      <w:r>
        <w:rPr>
          <w:rFonts w:ascii="Calibri" w:eastAsia="Calibri" w:hAnsi="Calibri" w:cs="Calibri"/>
        </w:rPr>
        <w:t>72187-33-8</w:t>
      </w:r>
    </w:p>
    <w:p w14:paraId="723360DA" w14:textId="77777777" w:rsidR="00C146A4" w:rsidRPr="00C146A4" w:rsidRDefault="00DF7E7B" w:rsidP="00CA790F">
      <w:pPr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</w:rPr>
      </w:pPr>
      <w:r w:rsidRPr="00C146A4">
        <w:rPr>
          <w:rFonts w:ascii="Calibri" w:eastAsia="Calibri" w:hAnsi="Calibri" w:cs="Calibri"/>
          <w:b/>
          <w:bCs/>
        </w:rPr>
        <w:t>Synonyms:</w:t>
      </w:r>
      <w:r w:rsidRPr="00C146A4">
        <w:rPr>
          <w:rFonts w:ascii="Calibri" w:eastAsia="Calibri" w:hAnsi="Calibri" w:cs="Calibri"/>
        </w:rPr>
        <w:t xml:space="preserve"> </w:t>
      </w:r>
      <w:r w:rsidR="001520FE" w:rsidRPr="00C146A4">
        <w:rPr>
          <w:rFonts w:ascii="Calibri" w:eastAsia="Calibri" w:hAnsi="Calibri" w:cs="Calibri"/>
        </w:rPr>
        <w:t>sodium 2-methylbutoxymethanedithioate</w:t>
      </w:r>
    </w:p>
    <w:p w14:paraId="3A1F2358" w14:textId="6A6BBCE7" w:rsidR="00B37D69" w:rsidRPr="008628F2" w:rsidRDefault="008F52C5" w:rsidP="00CA790F">
      <w:pPr>
        <w:numPr>
          <w:ilvl w:val="0"/>
          <w:numId w:val="2"/>
        </w:numPr>
        <w:spacing w:before="120"/>
        <w:ind w:left="426" w:hanging="284"/>
        <w:rPr>
          <w:rFonts w:asciiTheme="minorHAnsi" w:hAnsiTheme="minorHAnsi" w:cstheme="minorHAnsi"/>
        </w:rPr>
      </w:pPr>
      <w:r w:rsidRPr="00C146A4">
        <w:rPr>
          <w:rFonts w:asciiTheme="minorHAnsi" w:hAnsiTheme="minorHAnsi" w:cstheme="minorHAnsi"/>
          <w:b/>
          <w:bCs/>
        </w:rPr>
        <w:t>Molecular formula:</w:t>
      </w:r>
      <w:r w:rsidRPr="00C146A4">
        <w:rPr>
          <w:rFonts w:asciiTheme="minorHAnsi" w:hAnsiTheme="minorHAnsi" w:cstheme="minorHAnsi"/>
        </w:rPr>
        <w:t xml:space="preserve"> </w:t>
      </w:r>
      <w:r w:rsidR="00CE1A76" w:rsidRPr="00C146A4">
        <w:rPr>
          <w:rFonts w:asciiTheme="minorHAnsi" w:hAnsiTheme="minorHAnsi" w:cstheme="minorHAnsi"/>
        </w:rPr>
        <w:t>C</w:t>
      </w:r>
      <w:r w:rsidR="00CE1A76" w:rsidRPr="00C146A4">
        <w:rPr>
          <w:rFonts w:asciiTheme="minorHAnsi" w:hAnsiTheme="minorHAnsi" w:cstheme="minorHAnsi"/>
          <w:vertAlign w:val="subscript"/>
        </w:rPr>
        <w:t>6</w:t>
      </w:r>
      <w:r w:rsidR="00CE1A76" w:rsidRPr="00C146A4">
        <w:rPr>
          <w:rFonts w:asciiTheme="minorHAnsi" w:hAnsiTheme="minorHAnsi" w:cstheme="minorHAnsi"/>
        </w:rPr>
        <w:t>H</w:t>
      </w:r>
      <w:r w:rsidR="00CE1A76" w:rsidRPr="00C146A4">
        <w:rPr>
          <w:rFonts w:asciiTheme="minorHAnsi" w:hAnsiTheme="minorHAnsi" w:cstheme="minorHAnsi"/>
          <w:vertAlign w:val="subscript"/>
        </w:rPr>
        <w:t>12</w:t>
      </w:r>
      <w:r w:rsidR="00CE1A76" w:rsidRPr="00C146A4">
        <w:rPr>
          <w:rFonts w:asciiTheme="minorHAnsi" w:hAnsiTheme="minorHAnsi" w:cstheme="minorHAnsi"/>
        </w:rPr>
        <w:t>OS</w:t>
      </w:r>
      <w:r w:rsidR="00CE1A76" w:rsidRPr="00C146A4">
        <w:rPr>
          <w:rFonts w:asciiTheme="minorHAnsi" w:hAnsiTheme="minorHAnsi" w:cstheme="minorHAnsi"/>
          <w:vertAlign w:val="subscript"/>
        </w:rPr>
        <w:t>2</w:t>
      </w:r>
      <w:r w:rsidR="00CE1A76" w:rsidRPr="00C146A4">
        <w:rPr>
          <w:rFonts w:asciiTheme="minorHAnsi" w:hAnsiTheme="minorHAnsi" w:cstheme="minorHAnsi"/>
        </w:rPr>
        <w:t>.Na</w:t>
      </w:r>
    </w:p>
    <w:p w14:paraId="717E5AF3" w14:textId="516F6915" w:rsidR="00DF7E7B" w:rsidRPr="00062F4A" w:rsidRDefault="005F5690" w:rsidP="00DF7E7B">
      <w:pPr>
        <w:keepNext/>
        <w:keepLines/>
        <w:spacing w:after="0" w:line="240" w:lineRule="auto"/>
        <w:ind w:left="964" w:hanging="964"/>
        <w:outlineLvl w:val="2"/>
        <w:rPr>
          <w:rFonts w:ascii="Calibri" w:eastAsia="Times New Roman" w:hAnsi="Calibri" w:cs="Calibri"/>
          <w:b/>
          <w:color w:val="083A42"/>
        </w:rPr>
      </w:pPr>
      <w:r w:rsidRPr="00062F4A">
        <w:rPr>
          <w:rFonts w:ascii="Calibri" w:eastAsia="Times New Roman" w:hAnsi="Calibri" w:cs="Calibri"/>
          <w:b/>
          <w:color w:val="083A42"/>
        </w:rPr>
        <w:t xml:space="preserve">Carbonodithioic acid, </w:t>
      </w:r>
      <w:r w:rsidRPr="00062F4A">
        <w:rPr>
          <w:rFonts w:ascii="Calibri" w:eastAsia="Times New Roman" w:hAnsi="Calibri" w:cs="Calibri"/>
          <w:b/>
          <w:i/>
          <w:color w:val="083A42"/>
        </w:rPr>
        <w:t>O</w:t>
      </w:r>
      <w:r w:rsidRPr="00062F4A">
        <w:rPr>
          <w:rFonts w:ascii="Calibri" w:eastAsia="Times New Roman" w:hAnsi="Calibri" w:cs="Calibri"/>
          <w:b/>
          <w:color w:val="083A42"/>
        </w:rPr>
        <w:t>-(3-methylbutyl) ester, sodium salt (1:1)</w:t>
      </w:r>
    </w:p>
    <w:p w14:paraId="2F12CBFB" w14:textId="7B128F1F" w:rsidR="004330BE" w:rsidRPr="006F2312" w:rsidRDefault="004330BE" w:rsidP="00CA790F">
      <w:pPr>
        <w:pStyle w:val="ListBullet"/>
        <w:ind w:left="426" w:hanging="284"/>
      </w:pPr>
      <w:r>
        <w:rPr>
          <w:rFonts w:asciiTheme="minorHAnsi" w:hAnsiTheme="minorHAnsi" w:cstheme="minorHAnsi"/>
          <w:b/>
          <w:bCs/>
        </w:rPr>
        <w:t>C</w:t>
      </w:r>
      <w:r w:rsidRPr="00E111F3">
        <w:rPr>
          <w:rFonts w:asciiTheme="minorHAnsi" w:hAnsiTheme="minorHAnsi" w:cstheme="minorHAnsi"/>
          <w:b/>
          <w:bCs/>
        </w:rPr>
        <w:t>hemical name</w:t>
      </w:r>
      <w:r>
        <w:rPr>
          <w:rFonts w:asciiTheme="minorHAnsi" w:hAnsiTheme="minorHAnsi" w:cstheme="minorHAnsi"/>
          <w:b/>
          <w:bCs/>
        </w:rPr>
        <w:t>:</w:t>
      </w:r>
      <w:r w:rsidRPr="00DB786D">
        <w:rPr>
          <w:rFonts w:asciiTheme="minorHAnsi" w:hAnsiTheme="minorHAnsi"/>
        </w:rPr>
        <w:t xml:space="preserve"> </w:t>
      </w:r>
      <w:r w:rsidRPr="004330BE">
        <w:t xml:space="preserve">Carbonodithioic acid, </w:t>
      </w:r>
      <w:r w:rsidRPr="00972C27">
        <w:rPr>
          <w:i/>
          <w:iCs/>
        </w:rPr>
        <w:t>O</w:t>
      </w:r>
      <w:r w:rsidRPr="004330BE">
        <w:t>-(3-methylbutyl) ester, sodium salt (1:1)</w:t>
      </w:r>
    </w:p>
    <w:p w14:paraId="2CAFC845" w14:textId="42CBB351" w:rsidR="00B37D69" w:rsidRDefault="00B37D69" w:rsidP="00CA790F">
      <w:pPr>
        <w:numPr>
          <w:ilvl w:val="0"/>
          <w:numId w:val="2"/>
        </w:numPr>
        <w:spacing w:before="120"/>
        <w:ind w:left="426" w:hanging="284"/>
        <w:rPr>
          <w:rFonts w:ascii="Calibri" w:eastAsia="Calibri" w:hAnsi="Calibri" w:cs="Calibri"/>
        </w:rPr>
      </w:pPr>
      <w:r w:rsidRPr="00B37D69">
        <w:rPr>
          <w:rFonts w:ascii="Calibri" w:eastAsia="Calibri" w:hAnsi="Calibri" w:cs="Calibri"/>
          <w:b/>
          <w:bCs/>
        </w:rPr>
        <w:t>CAS registry number:</w:t>
      </w:r>
      <w:r w:rsidRPr="00DF7E7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34761-63-2</w:t>
      </w:r>
    </w:p>
    <w:p w14:paraId="17741D75" w14:textId="1DCD9A07" w:rsidR="00DF7E7B" w:rsidRPr="00DF7E7B" w:rsidRDefault="00DF7E7B" w:rsidP="00CA790F">
      <w:pPr>
        <w:numPr>
          <w:ilvl w:val="0"/>
          <w:numId w:val="2"/>
        </w:numPr>
        <w:spacing w:before="120"/>
        <w:ind w:left="426" w:hanging="284"/>
        <w:rPr>
          <w:rFonts w:asciiTheme="minorHAnsi" w:eastAsia="Calibri" w:hAnsiTheme="minorHAnsi" w:cstheme="minorHAnsi"/>
        </w:rPr>
      </w:pPr>
      <w:r w:rsidRPr="00B37D69">
        <w:rPr>
          <w:rFonts w:asciiTheme="minorHAnsi" w:eastAsia="Calibri" w:hAnsiTheme="minorHAnsi" w:cstheme="minorHAnsi"/>
          <w:b/>
          <w:bCs/>
        </w:rPr>
        <w:t>Synonyms:</w:t>
      </w:r>
      <w:r w:rsidRPr="00DF7E7B">
        <w:rPr>
          <w:rFonts w:asciiTheme="minorHAnsi" w:eastAsia="Calibri" w:hAnsiTheme="minorHAnsi" w:cstheme="minorHAnsi"/>
        </w:rPr>
        <w:t xml:space="preserve"> </w:t>
      </w:r>
      <w:r w:rsidR="007B7917" w:rsidRPr="005308AC">
        <w:rPr>
          <w:rFonts w:asciiTheme="minorHAnsi" w:eastAsia="Aptos" w:hAnsiTheme="minorHAnsi" w:cstheme="minorHAnsi"/>
        </w:rPr>
        <w:t xml:space="preserve">sodium 3-methylbutoxymethanedithioate; </w:t>
      </w:r>
      <w:r w:rsidR="009E43C6" w:rsidRPr="005308AC">
        <w:rPr>
          <w:rFonts w:asciiTheme="minorHAnsi" w:eastAsia="Aptos" w:hAnsiTheme="minorHAnsi" w:cstheme="minorHAnsi"/>
        </w:rPr>
        <w:t>Dithiocarbonic acid </w:t>
      </w:r>
      <w:r w:rsidR="009E43C6" w:rsidRPr="005308AC">
        <w:rPr>
          <w:rFonts w:asciiTheme="minorHAnsi" w:eastAsia="Aptos" w:hAnsiTheme="minorHAnsi" w:cstheme="minorHAnsi"/>
          <w:i/>
          <w:iCs/>
        </w:rPr>
        <w:t>O</w:t>
      </w:r>
      <w:r w:rsidR="009E43C6" w:rsidRPr="005308AC">
        <w:rPr>
          <w:rFonts w:asciiTheme="minorHAnsi" w:eastAsia="Aptos" w:hAnsiTheme="minorHAnsi" w:cstheme="minorHAnsi"/>
        </w:rPr>
        <w:t xml:space="preserve">-isopentyl ester sodium salt; </w:t>
      </w:r>
      <w:r w:rsidR="007616B8" w:rsidRPr="005308AC">
        <w:rPr>
          <w:rFonts w:asciiTheme="minorHAnsi" w:eastAsia="Aptos" w:hAnsiTheme="minorHAnsi" w:cstheme="minorHAnsi"/>
          <w:i/>
          <w:iCs/>
        </w:rPr>
        <w:t>O</w:t>
      </w:r>
      <w:r w:rsidR="007616B8" w:rsidRPr="005308AC">
        <w:rPr>
          <w:rFonts w:asciiTheme="minorHAnsi" w:eastAsia="Aptos" w:hAnsiTheme="minorHAnsi" w:cstheme="minorHAnsi"/>
        </w:rPr>
        <w:t>-(3,3-Dimethylpropyl)carbonodithioate, sodium salt</w:t>
      </w:r>
      <w:r w:rsidR="00C27401" w:rsidRPr="005308AC">
        <w:rPr>
          <w:rFonts w:asciiTheme="minorHAnsi" w:eastAsia="Aptos" w:hAnsiTheme="minorHAnsi" w:cstheme="minorHAnsi"/>
        </w:rPr>
        <w:t>; Sodium isoamylxanthate;</w:t>
      </w:r>
    </w:p>
    <w:p w14:paraId="4300BE22" w14:textId="3F531755" w:rsidR="00B37D69" w:rsidRPr="00B37D69" w:rsidRDefault="00B37D69" w:rsidP="00CA790F">
      <w:pPr>
        <w:pStyle w:val="ListBullet"/>
        <w:ind w:left="426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Molecular formula:</w:t>
      </w:r>
      <w:r w:rsidRPr="00E111F3">
        <w:rPr>
          <w:rFonts w:asciiTheme="minorHAnsi" w:hAnsiTheme="minorHAnsi" w:cstheme="minorHAnsi"/>
        </w:rPr>
        <w:t xml:space="preserve"> </w:t>
      </w:r>
      <w:r w:rsidRPr="00CE1A76">
        <w:rPr>
          <w:rFonts w:asciiTheme="minorHAnsi" w:hAnsiTheme="minorHAnsi" w:cstheme="minorHAnsi"/>
        </w:rPr>
        <w:t>C</w:t>
      </w:r>
      <w:r w:rsidRPr="00CE1A76">
        <w:rPr>
          <w:rFonts w:asciiTheme="minorHAnsi" w:hAnsiTheme="minorHAnsi" w:cstheme="minorHAnsi"/>
          <w:vertAlign w:val="subscript"/>
        </w:rPr>
        <w:t>6</w:t>
      </w:r>
      <w:r w:rsidRPr="00CE1A76">
        <w:rPr>
          <w:rFonts w:asciiTheme="minorHAnsi" w:hAnsiTheme="minorHAnsi" w:cstheme="minorHAnsi"/>
        </w:rPr>
        <w:t>H</w:t>
      </w:r>
      <w:r w:rsidRPr="00CE1A76">
        <w:rPr>
          <w:rFonts w:asciiTheme="minorHAnsi" w:hAnsiTheme="minorHAnsi" w:cstheme="minorHAnsi"/>
          <w:vertAlign w:val="subscript"/>
        </w:rPr>
        <w:t>12</w:t>
      </w:r>
      <w:r w:rsidRPr="00CE1A76">
        <w:rPr>
          <w:rFonts w:asciiTheme="minorHAnsi" w:hAnsiTheme="minorHAnsi" w:cstheme="minorHAnsi"/>
        </w:rPr>
        <w:t>OS</w:t>
      </w:r>
      <w:r w:rsidRPr="00CE1A76">
        <w:rPr>
          <w:rFonts w:asciiTheme="minorHAnsi" w:hAnsiTheme="minorHAnsi" w:cstheme="minorHAnsi"/>
          <w:vertAlign w:val="subscript"/>
        </w:rPr>
        <w:t>2</w:t>
      </w:r>
      <w:r w:rsidRPr="00CE1A76">
        <w:rPr>
          <w:rFonts w:asciiTheme="minorHAnsi" w:hAnsiTheme="minorHAnsi" w:cstheme="minorHAnsi"/>
        </w:rPr>
        <w:t>.Na</w:t>
      </w:r>
    </w:p>
    <w:p w14:paraId="67D0B7A3" w14:textId="1805C6B3" w:rsidR="00AD7EA5" w:rsidRPr="00AD7EA5" w:rsidRDefault="00F504E3" w:rsidP="00A55F74">
      <w:pPr>
        <w:pStyle w:val="ListBullet"/>
        <w:numPr>
          <w:ilvl w:val="0"/>
          <w:numId w:val="0"/>
        </w:numPr>
        <w:rPr>
          <w:lang w:eastAsia="en-AU"/>
        </w:rPr>
      </w:pPr>
      <w:r w:rsidRPr="00F504E3">
        <w:rPr>
          <w:noProof/>
          <w:lang w:eastAsia="en-AU"/>
        </w:rPr>
        <w:lastRenderedPageBreak/>
        <w:drawing>
          <wp:inline distT="0" distB="0" distL="0" distR="0" wp14:anchorId="1EDEE3AA" wp14:editId="1072AE3A">
            <wp:extent cx="2428875" cy="1620111"/>
            <wp:effectExtent l="0" t="0" r="0" b="0"/>
            <wp:docPr id="856378242" name="Picture 2" descr="Carbonodithioic acid, O-(3-methylbutyl) ester, sodium salt (1:1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78242" name="Picture 2" descr="Carbonodithioic acid, O-(3-methylbutyl) ester, sodium salt (1:1)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34" cy="162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26E">
        <w:rPr>
          <w:lang w:eastAsia="en-AU"/>
        </w:rPr>
        <w:tab/>
      </w:r>
      <w:r w:rsidR="00CE326E">
        <w:rPr>
          <w:lang w:eastAsia="en-AU"/>
        </w:rPr>
        <w:tab/>
      </w:r>
      <w:r w:rsidR="00CE326E">
        <w:rPr>
          <w:lang w:eastAsia="en-AU"/>
        </w:rPr>
        <w:tab/>
      </w:r>
      <w:r w:rsidR="00230B24" w:rsidRPr="000253A1">
        <w:rPr>
          <w:noProof/>
          <w:lang w:eastAsia="en-AU"/>
        </w:rPr>
        <w:drawing>
          <wp:inline distT="0" distB="0" distL="0" distR="0" wp14:anchorId="052DE021" wp14:editId="30DA4167">
            <wp:extent cx="2312601" cy="1542553"/>
            <wp:effectExtent l="0" t="0" r="0" b="635"/>
            <wp:docPr id="1191214929" name="Picture 1" descr="Carbonodithioic acid, O-(2-methylbutyl) ester, sodium salt (1: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214929" name="Picture 1" descr="Carbonodithioic acid, O-(2-methylbutyl) ester, sodium salt (1:1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700" cy="1555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56B70" w14:textId="22F93737" w:rsidR="00230B24" w:rsidRPr="00DF7E7B" w:rsidRDefault="00230B24" w:rsidP="00230B24">
      <w:pPr>
        <w:spacing w:line="240" w:lineRule="auto"/>
        <w:rPr>
          <w:rFonts w:ascii="Calibri" w:eastAsia="Calibri" w:hAnsi="Calibri" w:cs="Calibri"/>
          <w:b/>
          <w:bCs/>
          <w:szCs w:val="18"/>
        </w:rPr>
      </w:pPr>
      <w:r w:rsidRPr="00DF7E7B">
        <w:rPr>
          <w:rFonts w:ascii="Calibri" w:eastAsia="Calibri" w:hAnsi="Calibri" w:cs="Calibri"/>
          <w:b/>
          <w:bCs/>
          <w:szCs w:val="18"/>
        </w:rPr>
        <w:t>Figure 1</w:t>
      </w:r>
      <w:r w:rsidRPr="00DF7E7B">
        <w:rPr>
          <w:rFonts w:ascii="Calibri" w:eastAsia="Calibri" w:hAnsi="Calibri" w:cs="Calibri"/>
          <w:b/>
          <w:bCs/>
          <w:noProof/>
          <w:szCs w:val="18"/>
        </w:rPr>
        <w:t xml:space="preserve"> </w:t>
      </w:r>
      <w:r>
        <w:rPr>
          <w:rFonts w:ascii="Calibri" w:eastAsia="Calibri" w:hAnsi="Calibri" w:cs="Calibri"/>
          <w:b/>
          <w:bCs/>
          <w:noProof/>
          <w:szCs w:val="18"/>
        </w:rPr>
        <w:t>–</w:t>
      </w:r>
      <w:r w:rsidR="004F20EF">
        <w:rPr>
          <w:rFonts w:ascii="Calibri" w:eastAsia="Calibri" w:hAnsi="Calibri" w:cs="Calibri"/>
          <w:b/>
          <w:bCs/>
          <w:noProof/>
          <w:szCs w:val="18"/>
        </w:rPr>
        <w:t xml:space="preserve"> </w:t>
      </w:r>
      <w:r w:rsidRPr="002354B2">
        <w:rPr>
          <w:rFonts w:ascii="Calibri" w:eastAsia="Calibri" w:hAnsi="Calibri" w:cs="Calibri"/>
          <w:b/>
          <w:bCs/>
          <w:szCs w:val="18"/>
        </w:rPr>
        <w:t>Chemical structure</w:t>
      </w:r>
      <w:r>
        <w:rPr>
          <w:rFonts w:ascii="Calibri" w:eastAsia="Calibri" w:hAnsi="Calibri" w:cs="Calibri"/>
          <w:b/>
          <w:bCs/>
          <w:szCs w:val="18"/>
        </w:rPr>
        <w:t>s</w:t>
      </w:r>
      <w:r w:rsidRPr="002354B2">
        <w:rPr>
          <w:rFonts w:ascii="Calibri" w:eastAsia="Calibri" w:hAnsi="Calibri" w:cs="Calibri"/>
          <w:b/>
          <w:bCs/>
          <w:szCs w:val="18"/>
        </w:rPr>
        <w:t xml:space="preserve"> of </w:t>
      </w:r>
      <w:r w:rsidR="00282B16" w:rsidRPr="00C958AE">
        <w:rPr>
          <w:rFonts w:asciiTheme="minorHAnsi" w:hAnsiTheme="minorHAnsi" w:cstheme="minorHAnsi"/>
          <w:b/>
          <w:bCs/>
        </w:rPr>
        <w:t xml:space="preserve">Carbonodithioic acid, </w:t>
      </w:r>
      <w:r w:rsidR="00282B16" w:rsidRPr="00C958AE">
        <w:rPr>
          <w:rFonts w:asciiTheme="minorHAnsi" w:hAnsiTheme="minorHAnsi" w:cstheme="minorHAnsi"/>
          <w:b/>
          <w:bCs/>
          <w:i/>
          <w:iCs/>
        </w:rPr>
        <w:t>O</w:t>
      </w:r>
      <w:r w:rsidR="00282B16" w:rsidRPr="00C958AE">
        <w:rPr>
          <w:rFonts w:asciiTheme="minorHAnsi" w:hAnsiTheme="minorHAnsi" w:cstheme="minorHAnsi"/>
          <w:b/>
          <w:bCs/>
        </w:rPr>
        <w:t>-(3-methylbutyl) ester, sodium salt (1:1)</w:t>
      </w:r>
      <w:r w:rsidR="00282B16">
        <w:rPr>
          <w:rFonts w:asciiTheme="minorHAnsi" w:hAnsiTheme="minorHAnsi" w:cstheme="minorHAnsi"/>
          <w:b/>
          <w:bCs/>
        </w:rPr>
        <w:t xml:space="preserve"> (left) and </w:t>
      </w:r>
      <w:r w:rsidRPr="002354B2">
        <w:rPr>
          <w:b/>
          <w:bCs/>
        </w:rPr>
        <w:t xml:space="preserve">Carbonodithioic acid, </w:t>
      </w:r>
      <w:r w:rsidRPr="002354B2">
        <w:rPr>
          <w:b/>
          <w:bCs/>
          <w:i/>
          <w:iCs/>
        </w:rPr>
        <w:t>O</w:t>
      </w:r>
      <w:r w:rsidRPr="002354B2">
        <w:rPr>
          <w:b/>
          <w:bCs/>
        </w:rPr>
        <w:t>-(2-methylbutyl) ester, sodium salt (1:1)</w:t>
      </w:r>
      <w:r w:rsidR="00282B16">
        <w:rPr>
          <w:b/>
          <w:bCs/>
        </w:rPr>
        <w:t xml:space="preserve"> right</w:t>
      </w:r>
      <w:r w:rsidRPr="00DF7E7B">
        <w:rPr>
          <w:rFonts w:ascii="Calibri" w:eastAsia="Calibri" w:hAnsi="Calibri" w:cs="Calibri"/>
          <w:b/>
          <w:bCs/>
          <w:szCs w:val="18"/>
        </w:rPr>
        <w:t>.</w:t>
      </w:r>
    </w:p>
    <w:p w14:paraId="4C23F3A2" w14:textId="0E38C771" w:rsidR="009171AE" w:rsidRDefault="009171AE" w:rsidP="00FD1BAA">
      <w:pPr>
        <w:pStyle w:val="Heading2"/>
      </w:pPr>
      <w:r>
        <w:t>Hazards and risks to the environment</w:t>
      </w:r>
    </w:p>
    <w:p w14:paraId="199141F2" w14:textId="5BCC0E91" w:rsidR="007B04D8" w:rsidRDefault="000B174D" w:rsidP="009171AE">
      <w:r>
        <w:t>C</w:t>
      </w:r>
      <w:r w:rsidRPr="001945CA">
        <w:t xml:space="preserve">arbonodithioic acid, </w:t>
      </w:r>
      <w:r w:rsidRPr="001945CA">
        <w:rPr>
          <w:i/>
          <w:iCs/>
        </w:rPr>
        <w:t>O</w:t>
      </w:r>
      <w:r w:rsidRPr="001945CA">
        <w:t xml:space="preserve">-(2-methylbutyl) ester, sodium salt (1:1) and carbonodithioic acid, </w:t>
      </w:r>
      <w:r w:rsidRPr="001945CA">
        <w:rPr>
          <w:i/>
          <w:iCs/>
        </w:rPr>
        <w:t>O</w:t>
      </w:r>
      <w:r w:rsidRPr="001945CA">
        <w:t>-(3-methylbutyl) ester, sodium salt (1:1)</w:t>
      </w:r>
      <w:r w:rsidRPr="009019BB">
        <w:t xml:space="preserve"> w</w:t>
      </w:r>
      <w:r>
        <w:t>ere</w:t>
      </w:r>
      <w:r w:rsidRPr="009019BB">
        <w:t xml:space="preserve"> </w:t>
      </w:r>
      <w:r w:rsidRPr="00EC7F1E">
        <w:t>assessed for environmental risk</w:t>
      </w:r>
      <w:r w:rsidRPr="009019BB">
        <w:t xml:space="preserve"> by the Australian Industrial Chemical Introduction Scheme </w:t>
      </w:r>
      <w:r w:rsidR="00B969B8">
        <w:t>(AICIS)</w:t>
      </w:r>
      <w:r w:rsidRPr="009019BB">
        <w:t xml:space="preserve"> </w:t>
      </w:r>
      <w:r>
        <w:t>in 2024</w:t>
      </w:r>
      <w:r w:rsidRPr="009019BB">
        <w:t>.</w:t>
      </w:r>
      <w:r w:rsidR="007B04D8">
        <w:t xml:space="preserve"> </w:t>
      </w:r>
      <w:r w:rsidR="009171AE">
        <w:t xml:space="preserve">The chemicals in this group are </w:t>
      </w:r>
      <w:r w:rsidR="008C07D3">
        <w:t xml:space="preserve">categorised as not </w:t>
      </w:r>
      <w:r w:rsidR="00452865">
        <w:t>bioaccumulative</w:t>
      </w:r>
      <w:r w:rsidR="008C07D3">
        <w:t xml:space="preserve"> </w:t>
      </w:r>
      <w:r w:rsidR="00F05549">
        <w:t>(n</w:t>
      </w:r>
      <w:r w:rsidR="009A6428">
        <w:t xml:space="preserve">ot </w:t>
      </w:r>
      <w:r w:rsidR="00F05549">
        <w:t xml:space="preserve">B) </w:t>
      </w:r>
      <w:r w:rsidR="008C07D3">
        <w:t>and</w:t>
      </w:r>
      <w:r w:rsidR="00E53295">
        <w:t xml:space="preserve"> as</w:t>
      </w:r>
      <w:r w:rsidR="008C07D3">
        <w:t xml:space="preserve"> toxic </w:t>
      </w:r>
      <w:r w:rsidR="009A6428">
        <w:t xml:space="preserve">(T) </w:t>
      </w:r>
      <w:r w:rsidR="008C07D3">
        <w:t xml:space="preserve">according to </w:t>
      </w:r>
      <w:r w:rsidR="002C0A7C">
        <w:t>the</w:t>
      </w:r>
      <w:r w:rsidR="008C07D3">
        <w:t xml:space="preserve"> </w:t>
      </w:r>
      <w:hyperlink r:id="rId13" w:history="1">
        <w:r w:rsidR="00452865" w:rsidRPr="009B2799">
          <w:rPr>
            <w:rStyle w:val="Hyperlink"/>
          </w:rPr>
          <w:t>Australian Environmental Criteria for Persistent, Bioaccumulative and/or Toxic Chemicals</w:t>
        </w:r>
      </w:hyperlink>
      <w:r w:rsidR="008C07D3">
        <w:t>.</w:t>
      </w:r>
    </w:p>
    <w:p w14:paraId="3BD6FDFC" w14:textId="52837E4D" w:rsidR="008C07D3" w:rsidRDefault="00D95AEF" w:rsidP="009171AE">
      <w:r w:rsidRPr="0049692E">
        <w:t>The assessed chemicals are readily biodegradable and hydrolytically unstable under environmental conditions.</w:t>
      </w:r>
      <w:r>
        <w:t xml:space="preserve"> </w:t>
      </w:r>
      <w:r w:rsidR="00326C05">
        <w:t xml:space="preserve">They have been categorised </w:t>
      </w:r>
      <w:r w:rsidR="00DC1FD5">
        <w:t xml:space="preserve">in the AICIS assessment </w:t>
      </w:r>
      <w:r w:rsidR="00326C05">
        <w:t>as</w:t>
      </w:r>
      <w:r w:rsidR="0049692E" w:rsidRPr="0049692E">
        <w:t xml:space="preserve"> </w:t>
      </w:r>
      <w:r w:rsidR="00205527">
        <w:t>persistent</w:t>
      </w:r>
      <w:r w:rsidR="0049692E" w:rsidRPr="0049692E">
        <w:t xml:space="preserve"> based on the formation of</w:t>
      </w:r>
      <w:r w:rsidR="00326C05">
        <w:t xml:space="preserve"> a</w:t>
      </w:r>
      <w:r w:rsidR="0049692E" w:rsidRPr="0049692E">
        <w:t xml:space="preserve"> persistent degradant</w:t>
      </w:r>
      <w:r w:rsidR="00326C05">
        <w:t xml:space="preserve"> product</w:t>
      </w:r>
      <w:r w:rsidR="0049692E" w:rsidRPr="0049692E">
        <w:t>.</w:t>
      </w:r>
    </w:p>
    <w:p w14:paraId="0DFD136C" w14:textId="1099151F" w:rsidR="00EB0976" w:rsidRDefault="00BD609C" w:rsidP="009171AE">
      <w:r>
        <w:t>T</w:t>
      </w:r>
      <w:r w:rsidR="008C6509" w:rsidRPr="00C92DB3">
        <w:rPr>
          <w:rFonts w:asciiTheme="minorHAnsi" w:hAnsiTheme="minorHAnsi"/>
        </w:rPr>
        <w:t>he chemical</w:t>
      </w:r>
      <w:r w:rsidR="008C6509">
        <w:rPr>
          <w:rFonts w:asciiTheme="minorHAnsi" w:hAnsiTheme="minorHAnsi"/>
        </w:rPr>
        <w:t>s</w:t>
      </w:r>
      <w:r w:rsidR="008C6509" w:rsidRPr="00C92DB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are not</w:t>
      </w:r>
      <w:r w:rsidR="008C6509" w:rsidRPr="00C92DB3">
        <w:rPr>
          <w:rFonts w:asciiTheme="minorHAnsi" w:hAnsiTheme="minorHAnsi"/>
        </w:rPr>
        <w:t xml:space="preserve"> release</w:t>
      </w:r>
      <w:r>
        <w:rPr>
          <w:rFonts w:asciiTheme="minorHAnsi" w:hAnsiTheme="minorHAnsi"/>
        </w:rPr>
        <w:t>d</w:t>
      </w:r>
      <w:r w:rsidR="008C6509" w:rsidRPr="00C92DB3">
        <w:rPr>
          <w:rFonts w:asciiTheme="minorHAnsi" w:hAnsiTheme="minorHAnsi"/>
        </w:rPr>
        <w:t xml:space="preserve"> to the environment</w:t>
      </w:r>
      <w:r>
        <w:rPr>
          <w:rFonts w:asciiTheme="minorHAnsi" w:hAnsiTheme="minorHAnsi"/>
        </w:rPr>
        <w:t xml:space="preserve"> under </w:t>
      </w:r>
      <w:r w:rsidR="003E7B4B">
        <w:rPr>
          <w:rFonts w:asciiTheme="minorHAnsi" w:hAnsiTheme="minorHAnsi"/>
        </w:rPr>
        <w:t xml:space="preserve">normal </w:t>
      </w:r>
      <w:r>
        <w:rPr>
          <w:rFonts w:asciiTheme="minorHAnsi" w:hAnsiTheme="minorHAnsi"/>
        </w:rPr>
        <w:t>conditions of use</w:t>
      </w:r>
      <w:r w:rsidR="00EB0976">
        <w:t>.</w:t>
      </w:r>
    </w:p>
    <w:p w14:paraId="4EAEE83E" w14:textId="48291661" w:rsidR="00F66E2C" w:rsidRPr="00E111F3" w:rsidRDefault="00F66E2C" w:rsidP="00F66E2C">
      <w:pPr>
        <w:pStyle w:val="Heading2"/>
        <w:rPr>
          <w:highlight w:val="yellow"/>
        </w:rPr>
      </w:pPr>
      <w:r w:rsidRPr="00E111F3">
        <w:t xml:space="preserve">Introduction and use of </w:t>
      </w:r>
      <w:r>
        <w:t>the chemicals</w:t>
      </w:r>
      <w:r w:rsidRPr="00E111F3">
        <w:t xml:space="preserve"> in Australia</w:t>
      </w:r>
    </w:p>
    <w:p w14:paraId="37A567BF" w14:textId="10949F4B" w:rsidR="00A90496" w:rsidRPr="009019BB" w:rsidRDefault="00A90496" w:rsidP="00A90496">
      <w:r>
        <w:t>The chemicals in this group</w:t>
      </w:r>
      <w:r w:rsidRPr="009019BB">
        <w:t xml:space="preserve"> are used as</w:t>
      </w:r>
      <w:r>
        <w:t xml:space="preserve"> flotation agents for mineral processing in industrial mining facilities</w:t>
      </w:r>
      <w:r w:rsidRPr="009019BB">
        <w:t>.</w:t>
      </w:r>
      <w:r>
        <w:t xml:space="preserve"> </w:t>
      </w:r>
      <w:r w:rsidRPr="005E3546">
        <w:t xml:space="preserve">The chemicals in this group </w:t>
      </w:r>
      <w:r w:rsidR="00001652">
        <w:t>are used in</w:t>
      </w:r>
      <w:r w:rsidRPr="005E3546">
        <w:t xml:space="preserve"> volume</w:t>
      </w:r>
      <w:r w:rsidR="00001652">
        <w:t xml:space="preserve">s greater </w:t>
      </w:r>
      <w:r w:rsidR="00A20EE1">
        <w:t>than</w:t>
      </w:r>
      <w:r w:rsidRPr="005E3546">
        <w:t xml:space="preserve"> five thousand tonnes per year in Australia.</w:t>
      </w:r>
    </w:p>
    <w:p w14:paraId="327948D3" w14:textId="77777777" w:rsidR="003F0D71" w:rsidRDefault="003F0D71" w:rsidP="003F0D71">
      <w:pPr>
        <w:pStyle w:val="Heading2"/>
      </w:pPr>
      <w:r>
        <w:t>References</w:t>
      </w:r>
    </w:p>
    <w:p w14:paraId="4F45F47E" w14:textId="2F5C6A54" w:rsidR="003F0D71" w:rsidRDefault="00EB3C60" w:rsidP="00C75A4E">
      <w:pPr>
        <w:spacing w:before="120"/>
        <w:rPr>
          <w:rFonts w:asciiTheme="minorHAnsi" w:eastAsia="Times New Roman" w:hAnsiTheme="minorHAnsi" w:cstheme="minorHAnsi"/>
          <w:color w:val="000000"/>
          <w:lang w:eastAsia="en-AU"/>
        </w:rPr>
      </w:pPr>
      <w:bookmarkStart w:id="1" w:name="AICIS_2022"/>
      <w:bookmarkStart w:id="2" w:name="_Hlk103253361"/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>AICIS</w:t>
      </w:r>
      <w:r w:rsidR="00302296">
        <w:rPr>
          <w:rFonts w:asciiTheme="minorHAnsi" w:eastAsia="Times New Roman" w:hAnsiTheme="minorHAnsi" w:cstheme="minorHAnsi"/>
          <w:color w:val="000000"/>
          <w:lang w:eastAsia="en-AU"/>
        </w:rPr>
        <w:t xml:space="preserve"> </w:t>
      </w:r>
      <w:r w:rsidR="00EC344C">
        <w:rPr>
          <w:rFonts w:asciiTheme="minorHAnsi" w:eastAsia="Times New Roman" w:hAnsiTheme="minorHAnsi" w:cstheme="minorHAnsi"/>
          <w:color w:val="000000"/>
          <w:lang w:eastAsia="en-AU"/>
        </w:rPr>
        <w:t>(</w:t>
      </w:r>
      <w:r w:rsidR="00302296">
        <w:rPr>
          <w:lang w:eastAsia="ja-JP"/>
        </w:rPr>
        <w:t>Australian Industrial Chemicals Introduction</w:t>
      </w:r>
      <w:r w:rsidR="00302296" w:rsidRPr="00BA7F5B">
        <w:rPr>
          <w:lang w:eastAsia="ja-JP"/>
        </w:rPr>
        <w:t xml:space="preserve"> Scheme</w:t>
      </w:r>
      <w:r w:rsidR="00EC344C">
        <w:rPr>
          <w:lang w:eastAsia="ja-JP"/>
        </w:rPr>
        <w:t>)</w:t>
      </w:r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 xml:space="preserve"> (2024). </w:t>
      </w:r>
      <w:proofErr w:type="spellStart"/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>Carbonodithioic</w:t>
      </w:r>
      <w:proofErr w:type="spellEnd"/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 xml:space="preserve"> acid, </w:t>
      </w:r>
      <w:r w:rsidRPr="00EB3C60">
        <w:rPr>
          <w:rFonts w:asciiTheme="minorHAnsi" w:eastAsia="Times New Roman" w:hAnsiTheme="minorHAnsi" w:cstheme="minorHAnsi"/>
          <w:i/>
          <w:iCs/>
          <w:color w:val="000000"/>
          <w:lang w:eastAsia="en-AU"/>
        </w:rPr>
        <w:t>O</w:t>
      </w:r>
      <w:r w:rsidR="00EC344C">
        <w:rPr>
          <w:rFonts w:asciiTheme="minorHAnsi" w:eastAsia="Times New Roman" w:hAnsiTheme="minorHAnsi" w:cstheme="minorHAnsi"/>
          <w:color w:val="000000"/>
          <w:lang w:eastAsia="en-AU"/>
        </w:rPr>
        <w:noBreakHyphen/>
      </w:r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>(2</w:t>
      </w:r>
      <w:r w:rsidR="00EC344C">
        <w:rPr>
          <w:rFonts w:asciiTheme="minorHAnsi" w:eastAsia="Times New Roman" w:hAnsiTheme="minorHAnsi" w:cstheme="minorHAnsi"/>
          <w:color w:val="000000"/>
          <w:lang w:eastAsia="en-AU"/>
        </w:rPr>
        <w:noBreakHyphen/>
      </w:r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 xml:space="preserve">methylbutyl) ester, sodium salt (1:1), </w:t>
      </w:r>
      <w:hyperlink r:id="rId14" w:history="1">
        <w:r w:rsidRPr="00EB3C60">
          <w:rPr>
            <w:rStyle w:val="Hyperlink"/>
            <w:rFonts w:asciiTheme="minorHAnsi" w:eastAsia="Times New Roman" w:hAnsiTheme="minorHAnsi" w:cstheme="minorHAnsi"/>
            <w:color w:val="0563C1"/>
            <w:lang w:eastAsia="en-AU"/>
          </w:rPr>
          <w:t>Assessment Statement [CA09899]</w:t>
        </w:r>
      </w:hyperlink>
      <w:r w:rsidRPr="00EB3C60">
        <w:rPr>
          <w:rFonts w:asciiTheme="minorHAnsi" w:eastAsia="Times New Roman" w:hAnsiTheme="minorHAnsi" w:cstheme="minorHAnsi"/>
          <w:color w:val="000000"/>
          <w:lang w:eastAsia="en-AU"/>
        </w:rPr>
        <w:t>, 14 June 2024, Australian Industrial Chemicals Introduction Scheme.</w:t>
      </w:r>
    </w:p>
    <w:p w14:paraId="67CEC225" w14:textId="71B34082" w:rsidR="00D43933" w:rsidRDefault="00D74943" w:rsidP="00C75A4E">
      <w:pPr>
        <w:spacing w:before="120"/>
        <w:rPr>
          <w:rFonts w:ascii="Calibri" w:hAnsi="Calibri" w:cs="Calibri"/>
        </w:rPr>
      </w:pPr>
      <w:r w:rsidRPr="00D74943">
        <w:rPr>
          <w:rFonts w:ascii="Calibri" w:hAnsi="Calibri" w:cs="Calibri"/>
        </w:rPr>
        <w:t xml:space="preserve">AICIS </w:t>
      </w:r>
      <w:r w:rsidR="00EC344C">
        <w:rPr>
          <w:rFonts w:ascii="Calibri" w:hAnsi="Calibri" w:cs="Calibri"/>
        </w:rPr>
        <w:t>(</w:t>
      </w:r>
      <w:r w:rsidR="00EC344C">
        <w:rPr>
          <w:lang w:eastAsia="ja-JP"/>
        </w:rPr>
        <w:t>Australian Industrial Chemicals Introduction</w:t>
      </w:r>
      <w:r w:rsidR="00EC344C" w:rsidRPr="00BA7F5B">
        <w:rPr>
          <w:lang w:eastAsia="ja-JP"/>
        </w:rPr>
        <w:t xml:space="preserve"> Scheme</w:t>
      </w:r>
      <w:r w:rsidR="00EC344C">
        <w:rPr>
          <w:rFonts w:ascii="Calibri" w:hAnsi="Calibri" w:cs="Calibri"/>
        </w:rPr>
        <w:t xml:space="preserve">) </w:t>
      </w:r>
      <w:r w:rsidRPr="00D74943">
        <w:rPr>
          <w:rFonts w:ascii="Calibri" w:hAnsi="Calibri" w:cs="Calibri"/>
        </w:rPr>
        <w:t xml:space="preserve">(2024). </w:t>
      </w:r>
      <w:proofErr w:type="spellStart"/>
      <w:r w:rsidRPr="00D74943">
        <w:rPr>
          <w:rFonts w:ascii="Calibri" w:hAnsi="Calibri" w:cs="Calibri"/>
        </w:rPr>
        <w:t>Carbonodithioic</w:t>
      </w:r>
      <w:proofErr w:type="spellEnd"/>
      <w:r w:rsidRPr="00D74943">
        <w:rPr>
          <w:rFonts w:ascii="Calibri" w:hAnsi="Calibri" w:cs="Calibri"/>
        </w:rPr>
        <w:t xml:space="preserve"> acid, </w:t>
      </w:r>
      <w:r w:rsidRPr="00D74943">
        <w:rPr>
          <w:rFonts w:ascii="Calibri" w:hAnsi="Calibri" w:cs="Calibri"/>
          <w:i/>
          <w:iCs/>
        </w:rPr>
        <w:t>O</w:t>
      </w:r>
      <w:r w:rsidR="00EC344C">
        <w:rPr>
          <w:rFonts w:ascii="Calibri" w:hAnsi="Calibri" w:cs="Calibri"/>
        </w:rPr>
        <w:noBreakHyphen/>
      </w:r>
      <w:r w:rsidRPr="00D74943">
        <w:rPr>
          <w:rFonts w:ascii="Calibri" w:hAnsi="Calibri" w:cs="Calibri"/>
        </w:rPr>
        <w:t>(3</w:t>
      </w:r>
      <w:r w:rsidR="00EC344C">
        <w:rPr>
          <w:rFonts w:ascii="Calibri" w:hAnsi="Calibri" w:cs="Calibri"/>
        </w:rPr>
        <w:noBreakHyphen/>
      </w:r>
      <w:r w:rsidRPr="00D74943">
        <w:rPr>
          <w:rFonts w:ascii="Calibri" w:hAnsi="Calibri" w:cs="Calibri"/>
        </w:rPr>
        <w:t xml:space="preserve">methylbutyl) ester, sodium salt (1:1), </w:t>
      </w:r>
      <w:hyperlink r:id="rId15" w:history="1">
        <w:r w:rsidRPr="00D74943">
          <w:rPr>
            <w:rStyle w:val="Hyperlink"/>
            <w:rFonts w:ascii="Calibri" w:hAnsi="Calibri" w:cs="Calibri"/>
            <w:color w:val="0563C1"/>
          </w:rPr>
          <w:t>Assessment Statement [CA09735]</w:t>
        </w:r>
      </w:hyperlink>
      <w:r w:rsidRPr="00D74943">
        <w:rPr>
          <w:rFonts w:ascii="Calibri" w:hAnsi="Calibri" w:cs="Calibri"/>
        </w:rPr>
        <w:t>, 25 March 2024, Australian Industrial Chemicals Introduction Scheme.</w:t>
      </w:r>
    </w:p>
    <w:bookmarkEnd w:id="1"/>
    <w:bookmarkEnd w:id="2"/>
    <w:p w14:paraId="1C696598" w14:textId="108CF7BA" w:rsidR="003F0D71" w:rsidRPr="0080517C" w:rsidRDefault="003F0D71" w:rsidP="003F0D71">
      <w:pPr>
        <w:pStyle w:val="Heading2"/>
      </w:pPr>
      <w:r>
        <w:t>More</w:t>
      </w:r>
      <w:r w:rsidRPr="0080517C">
        <w:t xml:space="preserve"> information</w:t>
      </w:r>
    </w:p>
    <w:p w14:paraId="126B4373" w14:textId="77777777" w:rsidR="003F0D71" w:rsidRPr="005E49A1" w:rsidRDefault="003F0D71" w:rsidP="003F0D71">
      <w:pPr>
        <w:rPr>
          <w:rFonts w:asciiTheme="minorHAnsi" w:hAnsiTheme="minorHAnsi" w:cstheme="minorHAnsi"/>
          <w:lang w:eastAsia="ja-JP"/>
        </w:rPr>
      </w:pPr>
      <w:r w:rsidRPr="005E49A1">
        <w:rPr>
          <w:rFonts w:asciiTheme="minorHAnsi" w:hAnsiTheme="minorHAnsi" w:cstheme="minorHAnsi"/>
          <w:lang w:eastAsia="ja-JP"/>
        </w:rPr>
        <w:t xml:space="preserve">Email </w:t>
      </w:r>
      <w:hyperlink r:id="rId16" w:history="1">
        <w:r w:rsidRPr="00206BFD">
          <w:rPr>
            <w:rStyle w:val="Hyperlink"/>
            <w:rFonts w:asciiTheme="minorHAnsi" w:hAnsiTheme="minorHAnsi" w:cstheme="minorHAnsi"/>
            <w:color w:val="0563C1"/>
            <w:lang w:eastAsia="ja-JP"/>
          </w:rPr>
          <w:t>ichems.enquiry@dcceew.gov.au</w:t>
        </w:r>
      </w:hyperlink>
    </w:p>
    <w:p w14:paraId="5DD2EF75" w14:textId="3EFEADD4" w:rsidR="00723073" w:rsidRPr="00D51A6C" w:rsidRDefault="003F0D71" w:rsidP="00D51A6C">
      <w:pPr>
        <w:spacing w:after="360"/>
        <w:rPr>
          <w:rFonts w:asciiTheme="minorHAnsi" w:hAnsiTheme="minorHAnsi" w:cstheme="minorHAnsi"/>
          <w:color w:val="165788"/>
          <w:u w:val="single"/>
        </w:rPr>
      </w:pPr>
      <w:r w:rsidRPr="005E49A1">
        <w:rPr>
          <w:rFonts w:asciiTheme="minorHAnsi" w:hAnsiTheme="minorHAnsi" w:cstheme="minorHAnsi"/>
          <w:lang w:eastAsia="ja-JP"/>
        </w:rPr>
        <w:t xml:space="preserve">Web </w:t>
      </w:r>
      <w:hyperlink r:id="rId17" w:history="1">
        <w:r w:rsidR="00175490" w:rsidRPr="00206BFD">
          <w:rPr>
            <w:rStyle w:val="Hyperlink"/>
            <w:rFonts w:asciiTheme="minorHAnsi" w:hAnsiTheme="minorHAnsi" w:cstheme="minorHAnsi"/>
            <w:color w:val="0563C1"/>
            <w:lang w:eastAsia="ja-JP"/>
          </w:rPr>
          <w:t>https://www.dcceew.gov.au/environment/protection/chemicals-management/national-standard</w:t>
        </w:r>
      </w:hyperlink>
    </w:p>
    <w:sectPr w:rsidR="00723073" w:rsidRPr="00D51A6C" w:rsidSect="00D851D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077" w:right="1247" w:bottom="1134" w:left="1247" w:header="45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98C94" w14:textId="77777777" w:rsidR="0048580B" w:rsidRDefault="0048580B">
      <w:r>
        <w:separator/>
      </w:r>
    </w:p>
    <w:p w14:paraId="3542FF2E" w14:textId="77777777" w:rsidR="0048580B" w:rsidRDefault="0048580B"/>
    <w:p w14:paraId="66445363" w14:textId="77777777" w:rsidR="0048580B" w:rsidRDefault="0048580B"/>
  </w:endnote>
  <w:endnote w:type="continuationSeparator" w:id="0">
    <w:p w14:paraId="3CC1103F" w14:textId="77777777" w:rsidR="0048580B" w:rsidRDefault="0048580B">
      <w:r>
        <w:continuationSeparator/>
      </w:r>
    </w:p>
    <w:p w14:paraId="55991508" w14:textId="77777777" w:rsidR="0048580B" w:rsidRDefault="0048580B"/>
    <w:p w14:paraId="6CC8AD12" w14:textId="77777777" w:rsidR="0048580B" w:rsidRDefault="0048580B"/>
  </w:endnote>
  <w:endnote w:type="continuationNotice" w:id="1">
    <w:p w14:paraId="63B241E5" w14:textId="77777777" w:rsidR="0048580B" w:rsidRDefault="0048580B">
      <w:pPr>
        <w:pStyle w:val="Footer"/>
      </w:pPr>
    </w:p>
    <w:p w14:paraId="4896E660" w14:textId="77777777" w:rsidR="0048580B" w:rsidRDefault="0048580B"/>
    <w:p w14:paraId="6010D833" w14:textId="77777777" w:rsidR="0048580B" w:rsidRDefault="00485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9DD8" w14:textId="4A52AAC9" w:rsidR="00BB5693" w:rsidRDefault="0028050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06EBFCD" wp14:editId="50BF86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4495"/>
              <wp:effectExtent l="0" t="0" r="635" b="0"/>
              <wp:wrapNone/>
              <wp:docPr id="2262367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36F47" w14:textId="06E0E6D1" w:rsidR="0028050D" w:rsidRPr="0028050D" w:rsidRDefault="0028050D" w:rsidP="00280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80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EB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1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" filled="f" stroked="f">
              <v:textbox style="mso-fit-shape-to-text:t" inset="0,0,0,15pt">
                <w:txbxContent>
                  <w:p w14:paraId="67536F47" w14:textId="06E0E6D1" w:rsidR="0028050D" w:rsidRPr="0028050D" w:rsidRDefault="0028050D" w:rsidP="00280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805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96B8" w14:textId="2C63AF45" w:rsidR="000542B4" w:rsidRPr="007C0DF3" w:rsidRDefault="000542B4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  <w:r w:rsidRPr="007C0DF3">
      <w:rPr>
        <w:sz w:val="18"/>
        <w:szCs w:val="20"/>
      </w:rPr>
      <w:t xml:space="preserve">Department of </w:t>
    </w:r>
    <w:r w:rsidR="00EC4447" w:rsidRPr="007C0DF3">
      <w:rPr>
        <w:sz w:val="18"/>
        <w:szCs w:val="20"/>
      </w:rPr>
      <w:t>Climate Change, Energy, the Environment and Water</w:t>
    </w:r>
  </w:p>
  <w:p w14:paraId="7F8B0701" w14:textId="0747ADE1" w:rsidR="000542B4" w:rsidRDefault="00132831" w:rsidP="000542B4">
    <w:pPr>
      <w:pStyle w:val="Footer"/>
    </w:pPr>
    <w:r>
      <w:rPr>
        <w:noProof/>
        <w:sz w:val="18"/>
        <w:szCs w:val="20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CBFE0DA" wp14:editId="0E87AEC1">
              <wp:simplePos x="0" y="0"/>
              <wp:positionH relativeFrom="page">
                <wp:posOffset>3529965</wp:posOffset>
              </wp:positionH>
              <wp:positionV relativeFrom="page">
                <wp:posOffset>10390118</wp:posOffset>
              </wp:positionV>
              <wp:extent cx="551815" cy="404495"/>
              <wp:effectExtent l="0" t="0" r="635" b="0"/>
              <wp:wrapNone/>
              <wp:docPr id="27356643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7C516" w14:textId="1AF09EDB" w:rsidR="0028050D" w:rsidRPr="0028050D" w:rsidRDefault="0028050D" w:rsidP="00280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80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FE0D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277.95pt;margin-top:818.1pt;width:43.45pt;height:31.85pt;z-index:25165824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" filled="f" stroked="f">
              <v:textbox style="mso-fit-shape-to-text:t" inset="0,0,0,15pt">
                <w:txbxContent>
                  <w:p w14:paraId="3017C516" w14:textId="1AF09EDB" w:rsidR="0028050D" w:rsidRPr="0028050D" w:rsidRDefault="0028050D" w:rsidP="00280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805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56487611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542B4">
          <w:fldChar w:fldCharType="begin"/>
        </w:r>
        <w:r w:rsidR="000542B4">
          <w:instrText xml:space="preserve"> PAGE   \* MERGEFORMAT </w:instrText>
        </w:r>
        <w:r w:rsidR="000542B4">
          <w:fldChar w:fldCharType="separate"/>
        </w:r>
        <w:r w:rsidR="00A62F99">
          <w:rPr>
            <w:noProof/>
          </w:rPr>
          <w:t>2</w:t>
        </w:r>
        <w:r w:rsidR="000542B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F265" w14:textId="3B70AA15" w:rsidR="00BB5693" w:rsidRDefault="00BB5693" w:rsidP="00CE0C2C">
    <w:pPr>
      <w:pStyle w:val="Footer"/>
      <w:pBdr>
        <w:top w:val="single" w:sz="8" w:space="1" w:color="197C7D" w:themeColor="text2"/>
      </w:pBdr>
      <w:rPr>
        <w:sz w:val="18"/>
        <w:szCs w:val="20"/>
      </w:rPr>
    </w:pPr>
  </w:p>
  <w:sdt>
    <w:sdtPr>
      <w:rPr>
        <w:sz w:val="18"/>
        <w:szCs w:val="20"/>
      </w:rPr>
      <w:id w:val="-858040093"/>
      <w:docPartObj>
        <w:docPartGallery w:val="Page Numbers (Bottom of Page)"/>
        <w:docPartUnique/>
      </w:docPartObj>
    </w:sdtPr>
    <w:sdtEndPr>
      <w:rPr>
        <w:noProof/>
        <w:sz w:val="20"/>
        <w:szCs w:val="22"/>
      </w:rPr>
    </w:sdtEndPr>
    <w:sdtContent>
      <w:p w14:paraId="0408520E" w14:textId="2A258A22" w:rsidR="000542B4" w:rsidRPr="007C0DF3" w:rsidRDefault="009C37F9" w:rsidP="00CE0C2C">
        <w:pPr>
          <w:pStyle w:val="Footer"/>
          <w:pBdr>
            <w:top w:val="single" w:sz="8" w:space="1" w:color="197C7D" w:themeColor="text2"/>
          </w:pBdr>
          <w:rPr>
            <w:sz w:val="18"/>
            <w:szCs w:val="20"/>
          </w:rPr>
        </w:pPr>
        <w:r w:rsidRPr="007C0DF3">
          <w:rPr>
            <w:sz w:val="18"/>
            <w:szCs w:val="20"/>
          </w:rPr>
          <w:t xml:space="preserve">Department of </w:t>
        </w:r>
        <w:r w:rsidR="006371B7" w:rsidRPr="007C0DF3">
          <w:rPr>
            <w:sz w:val="18"/>
            <w:szCs w:val="20"/>
          </w:rPr>
          <w:t>Climate Change, Energy, the Environment and Water</w:t>
        </w:r>
      </w:p>
      <w:p w14:paraId="4E4087A7" w14:textId="6C39BEFE" w:rsidR="00577F29" w:rsidRDefault="00132831" w:rsidP="00A77E8E">
        <w:pPr>
          <w:pStyle w:val="Footer"/>
        </w:pPr>
        <w:r>
          <w:rPr>
            <w:noProof/>
            <w:sz w:val="18"/>
            <w:szCs w:val="20"/>
          </w:rPr>
          <mc:AlternateContent>
            <mc:Choice Requires="wps">
              <w:drawing>
                <wp:anchor distT="0" distB="0" distL="0" distR="0" simplePos="0" relativeHeight="251658244" behindDoc="0" locked="0" layoutInCell="1" allowOverlap="1" wp14:anchorId="6C214483" wp14:editId="02AAD463">
                  <wp:simplePos x="0" y="0"/>
                  <wp:positionH relativeFrom="page">
                    <wp:posOffset>3503930</wp:posOffset>
                  </wp:positionH>
                  <wp:positionV relativeFrom="page">
                    <wp:posOffset>10400941</wp:posOffset>
                  </wp:positionV>
                  <wp:extent cx="551815" cy="404495"/>
                  <wp:effectExtent l="0" t="0" r="635" b="0"/>
                  <wp:wrapNone/>
                  <wp:docPr id="1377283666" name="Text Box 4" descr="OFFICIAL">
                    <a:extLst xmlns:a="http://schemas.openxmlformats.org/drawingml/2006/main">
                      <a:ext uri="{5AE41FA2-C0FF-4470-9BD4-5FADCA87CBE2}">
                        <aclsh:classification xmlns:aclsh="http://schemas.microsoft.com/office/drawing/2020/classificationShape" classificationOutcomeType="ftr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5181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1355FC" w14:textId="4FD675B2" w:rsidR="0028050D" w:rsidRPr="0028050D" w:rsidRDefault="0028050D" w:rsidP="0028050D">
                              <w:pPr>
                                <w:spacing w:after="0"/>
                                <w:rPr>
                                  <w:rFonts w:ascii="Calibri" w:eastAsia="Calibri" w:hAnsi="Calibri" w:cs="Calibri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28050D">
                                <w:rPr>
                                  <w:rFonts w:ascii="Calibri" w:eastAsia="Calibri" w:hAnsi="Calibri" w:cs="Calibri"/>
                                  <w:noProof/>
                                  <w:color w:val="FF0000"/>
                                  <w:sz w:val="24"/>
                                  <w:szCs w:val="24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C214483"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alt="OFFICIAL" style="position:absolute;left:0;text-align:left;margin-left:275.9pt;margin-top:818.95pt;width:43.45pt;height:31.85pt;z-index:2516582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" filled="f" stroked="f">
                  <v:textbox style="mso-fit-shape-to-text:t" inset="0,0,0,15pt">
                    <w:txbxContent>
                      <w:p w14:paraId="1B1355FC" w14:textId="4FD675B2" w:rsidR="0028050D" w:rsidRPr="0028050D" w:rsidRDefault="0028050D" w:rsidP="0028050D">
                        <w:pPr>
                          <w:spacing w:after="0"/>
                          <w:rPr>
                            <w:rFonts w:ascii="Calibri" w:eastAsia="Calibri" w:hAnsi="Calibri" w:cs="Calibri"/>
                            <w:noProof/>
                            <w:color w:val="FF0000"/>
                            <w:sz w:val="24"/>
                            <w:szCs w:val="24"/>
                          </w:rPr>
                        </w:pPr>
                        <w:r w:rsidRPr="0028050D">
                          <w:rPr>
                            <w:rFonts w:ascii="Calibri" w:eastAsia="Calibri" w:hAnsi="Calibri" w:cs="Calibri"/>
                            <w:noProof/>
                            <w:color w:val="FF0000"/>
                            <w:sz w:val="24"/>
                            <w:szCs w:val="24"/>
                          </w:rPr>
                          <w:t>OFFICIAL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A77E8E">
          <w:fldChar w:fldCharType="begin"/>
        </w:r>
        <w:r w:rsidR="00A77E8E">
          <w:instrText xml:space="preserve"> PAGE   \* MERGEFORMAT </w:instrText>
        </w:r>
        <w:r w:rsidR="00A77E8E">
          <w:fldChar w:fldCharType="separate"/>
        </w:r>
        <w:r w:rsidR="00A8157A">
          <w:rPr>
            <w:noProof/>
          </w:rPr>
          <w:t>1</w:t>
        </w:r>
        <w:r w:rsidR="00A77E8E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DF50" w14:textId="77777777" w:rsidR="0048580B" w:rsidRDefault="0048580B">
      <w:r>
        <w:separator/>
      </w:r>
    </w:p>
    <w:p w14:paraId="6E4AE67D" w14:textId="77777777" w:rsidR="0048580B" w:rsidRDefault="0048580B"/>
    <w:p w14:paraId="4A792EF0" w14:textId="77777777" w:rsidR="0048580B" w:rsidRDefault="0048580B"/>
  </w:footnote>
  <w:footnote w:type="continuationSeparator" w:id="0">
    <w:p w14:paraId="7DA2E0EF" w14:textId="77777777" w:rsidR="0048580B" w:rsidRDefault="0048580B">
      <w:r>
        <w:continuationSeparator/>
      </w:r>
    </w:p>
    <w:p w14:paraId="6C9C355F" w14:textId="77777777" w:rsidR="0048580B" w:rsidRDefault="0048580B"/>
    <w:p w14:paraId="3FB863CA" w14:textId="77777777" w:rsidR="0048580B" w:rsidRDefault="0048580B"/>
  </w:footnote>
  <w:footnote w:type="continuationNotice" w:id="1">
    <w:p w14:paraId="65E01E42" w14:textId="77777777" w:rsidR="0048580B" w:rsidRDefault="0048580B">
      <w:pPr>
        <w:pStyle w:val="Footer"/>
      </w:pPr>
    </w:p>
    <w:p w14:paraId="61F5ABE8" w14:textId="77777777" w:rsidR="0048580B" w:rsidRDefault="0048580B"/>
    <w:p w14:paraId="28D0CCA2" w14:textId="77777777" w:rsidR="0048580B" w:rsidRDefault="004858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F87D" w14:textId="57659193" w:rsidR="00BB5693" w:rsidRDefault="002805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8E95BB" wp14:editId="7A6892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4495"/>
              <wp:effectExtent l="0" t="0" r="635" b="14605"/>
              <wp:wrapNone/>
              <wp:docPr id="614840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95EC5" w14:textId="4D0586E7" w:rsidR="0028050D" w:rsidRPr="0028050D" w:rsidRDefault="0028050D" w:rsidP="00280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80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E95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3.45pt;height:31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HukCQIAABU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" filled="f" stroked="f">
              <v:textbox style="mso-fit-shape-to-text:t" inset="0,15pt,0,0">
                <w:txbxContent>
                  <w:p w14:paraId="4C895EC5" w14:textId="4D0586E7" w:rsidR="0028050D" w:rsidRPr="0028050D" w:rsidRDefault="0028050D" w:rsidP="00280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805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3CFDE" w14:textId="67803EBB" w:rsidR="000542B4" w:rsidRPr="007C0DF3" w:rsidRDefault="0028050D">
    <w:pPr>
      <w:pStyle w:val="Header"/>
      <w:rPr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F37BBA" wp14:editId="7DF5CB9C">
              <wp:simplePos x="0" y="0"/>
              <wp:positionH relativeFrom="page">
                <wp:posOffset>3503930</wp:posOffset>
              </wp:positionH>
              <wp:positionV relativeFrom="page">
                <wp:posOffset>-105711</wp:posOffset>
              </wp:positionV>
              <wp:extent cx="551815" cy="404495"/>
              <wp:effectExtent l="0" t="0" r="635" b="14605"/>
              <wp:wrapNone/>
              <wp:docPr id="16905150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AB3E1" w14:textId="63D38E76" w:rsidR="0028050D" w:rsidRPr="0028050D" w:rsidRDefault="0028050D" w:rsidP="00280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8050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37B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275.9pt;margin-top:-8.3pt;width:43.45pt;height:31.85pt;z-index:25165824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" filled="f" stroked="f">
              <v:textbox style="mso-fit-shape-to-text:t" inset="0,15pt,0,0">
                <w:txbxContent>
                  <w:p w14:paraId="23FAB3E1" w14:textId="63D38E76" w:rsidR="0028050D" w:rsidRPr="0028050D" w:rsidRDefault="0028050D" w:rsidP="00280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8050D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CE3233" w:rsidRPr="00CE3233">
      <w:t>Carbonodithioic</w:t>
    </w:r>
    <w:proofErr w:type="spellEnd"/>
    <w:r w:rsidR="00CE3233" w:rsidRPr="00CE3233">
      <w:t xml:space="preserve"> acid, </w:t>
    </w:r>
    <w:r w:rsidR="00CE3233" w:rsidRPr="00CE3233">
      <w:rPr>
        <w:i/>
        <w:iCs/>
      </w:rPr>
      <w:t>O</w:t>
    </w:r>
    <w:r w:rsidR="00CE3233" w:rsidRPr="00CE3233">
      <w:t xml:space="preserve">-(2-methylbutyl) ester, sodium salt (1:1) and </w:t>
    </w:r>
    <w:proofErr w:type="spellStart"/>
    <w:r w:rsidR="00CE3233" w:rsidRPr="00CE3233">
      <w:t>carbonodithioic</w:t>
    </w:r>
    <w:proofErr w:type="spellEnd"/>
    <w:r w:rsidR="00CE3233" w:rsidRPr="00CE3233">
      <w:t xml:space="preserve"> acid, </w:t>
    </w:r>
    <w:r w:rsidR="00CE3233" w:rsidRPr="00CE3233">
      <w:rPr>
        <w:i/>
        <w:iCs/>
      </w:rPr>
      <w:t>O</w:t>
    </w:r>
    <w:r w:rsidR="00CE3233" w:rsidRPr="00CE3233">
      <w:t>-(3-methylbutyl) ester, sodium salt (1:1)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35DF2" w14:textId="7A2E2A15" w:rsidR="000E455C" w:rsidRDefault="0028050D" w:rsidP="007C0DF3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8115EFD" wp14:editId="016E5D3C">
              <wp:simplePos x="0" y="0"/>
              <wp:positionH relativeFrom="page">
                <wp:posOffset>3625497</wp:posOffset>
              </wp:positionH>
              <wp:positionV relativeFrom="page">
                <wp:posOffset>47570</wp:posOffset>
              </wp:positionV>
              <wp:extent cx="551815" cy="404495"/>
              <wp:effectExtent l="0" t="0" r="635" b="14605"/>
              <wp:wrapNone/>
              <wp:docPr id="20928266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064E3" w14:textId="26948C5B" w:rsidR="0028050D" w:rsidRPr="0028050D" w:rsidRDefault="0028050D" w:rsidP="0028050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15E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285.45pt;margin-top:3.75pt;width:43.45pt;height:31.85pt;z-index:25165824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" filled="f" stroked="f">
              <v:textbox style="mso-fit-shape-to-text:t" inset="0,15pt,0,0">
                <w:txbxContent>
                  <w:p w14:paraId="21A064E3" w14:textId="26948C5B" w:rsidR="0028050D" w:rsidRPr="0028050D" w:rsidRDefault="0028050D" w:rsidP="0028050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C0DF3">
      <w:rPr>
        <w:noProof/>
      </w:rPr>
      <w:drawing>
        <wp:anchor distT="0" distB="0" distL="114300" distR="114300" simplePos="0" relativeHeight="251658240" behindDoc="0" locked="0" layoutInCell="1" allowOverlap="1" wp14:anchorId="1B6E5411" wp14:editId="7F3DBF74">
          <wp:simplePos x="0" y="0"/>
          <wp:positionH relativeFrom="column">
            <wp:posOffset>-829945</wp:posOffset>
          </wp:positionH>
          <wp:positionV relativeFrom="paragraph">
            <wp:posOffset>-431165</wp:posOffset>
          </wp:positionV>
          <wp:extent cx="7614920" cy="1228725"/>
          <wp:effectExtent l="0" t="0" r="5080" b="9525"/>
          <wp:wrapSquare wrapText="bothSides"/>
          <wp:docPr id="11867008" name="Picture 1186700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7008" name="Picture 1186700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492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E23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56786"/>
    <w:multiLevelType w:val="hybridMultilevel"/>
    <w:tmpl w:val="76C4D29C"/>
    <w:lvl w:ilvl="0" w:tplc="4A2E4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9637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284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B184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3B6F2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326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0C41F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0E4A4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94C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883E6A"/>
    <w:multiLevelType w:val="hybridMultilevel"/>
    <w:tmpl w:val="C84A7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D17E8"/>
    <w:multiLevelType w:val="hybridMultilevel"/>
    <w:tmpl w:val="93ACD4B6"/>
    <w:lvl w:ilvl="0" w:tplc="E73699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0A3E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F022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542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71EF5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B2D0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2C15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EA43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F4C1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12056DAA"/>
    <w:multiLevelType w:val="hybridMultilevel"/>
    <w:tmpl w:val="C5CCCECC"/>
    <w:lvl w:ilvl="0" w:tplc="29C84958">
      <w:start w:val="1"/>
      <w:numFmt w:val="bullet"/>
      <w:pStyle w:val="Table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2E75F5B"/>
    <w:multiLevelType w:val="hybridMultilevel"/>
    <w:tmpl w:val="D14C0EF4"/>
    <w:lvl w:ilvl="0" w:tplc="FB4C5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2AC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E49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16C73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4BC9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AF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9940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3346D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3C4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38D361F"/>
    <w:multiLevelType w:val="hybridMultilevel"/>
    <w:tmpl w:val="1DA81C48"/>
    <w:lvl w:ilvl="0" w:tplc="72AC9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585A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2A61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948C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366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722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6A637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EEE0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D2D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A4A2F94"/>
    <w:multiLevelType w:val="hybridMultilevel"/>
    <w:tmpl w:val="E6E0A0E2"/>
    <w:lvl w:ilvl="0" w:tplc="ACDCF4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82A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7A40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43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7FEE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2A2E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0703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0C2C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EB81D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1A328D5"/>
    <w:multiLevelType w:val="multilevel"/>
    <w:tmpl w:val="47AAA7EE"/>
    <w:numStyleLink w:val="Numberlist"/>
  </w:abstractNum>
  <w:abstractNum w:abstractNumId="9" w15:restartNumberingAfterBreak="0">
    <w:nsid w:val="21E20078"/>
    <w:multiLevelType w:val="multilevel"/>
    <w:tmpl w:val="F36C17E8"/>
    <w:styleLink w:val="Head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8DE2E4A"/>
    <w:multiLevelType w:val="hybridMultilevel"/>
    <w:tmpl w:val="B7086130"/>
    <w:lvl w:ilvl="0" w:tplc="50623E58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CD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681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E4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6EC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C0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2B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06E0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2F2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978B0"/>
    <w:multiLevelType w:val="multilevel"/>
    <w:tmpl w:val="03FE8AF0"/>
    <w:styleLink w:val="Table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5D5E85"/>
    <w:multiLevelType w:val="hybridMultilevel"/>
    <w:tmpl w:val="5010C550"/>
    <w:lvl w:ilvl="0" w:tplc="0B30A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83A42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815F2"/>
    <w:multiLevelType w:val="hybridMultilevel"/>
    <w:tmpl w:val="5920AE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14334"/>
    <w:multiLevelType w:val="hybridMultilevel"/>
    <w:tmpl w:val="CAF6E62C"/>
    <w:lvl w:ilvl="0" w:tplc="E7F08C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2C0E7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5B075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F409B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1AC6B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63E53F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8E618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6C6CC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2787D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770342E"/>
    <w:multiLevelType w:val="multilevel"/>
    <w:tmpl w:val="887C8464"/>
    <w:lvl w:ilvl="0">
      <w:start w:val="1"/>
      <w:numFmt w:val="decimal"/>
      <w:pStyle w:val="Tablenumberedlist"/>
      <w:lvlText w:val="%1)"/>
      <w:lvlJc w:val="left"/>
      <w:pPr>
        <w:ind w:left="745" w:hanging="360"/>
      </w:pPr>
    </w:lvl>
    <w:lvl w:ilvl="1" w:tentative="1">
      <w:start w:val="1"/>
      <w:numFmt w:val="lowerLetter"/>
      <w:lvlText w:val="%2."/>
      <w:lvlJc w:val="left"/>
      <w:pPr>
        <w:ind w:left="1465" w:hanging="360"/>
      </w:pPr>
    </w:lvl>
    <w:lvl w:ilvl="2" w:tentative="1">
      <w:start w:val="1"/>
      <w:numFmt w:val="lowerRoman"/>
      <w:lvlText w:val="%3."/>
      <w:lvlJc w:val="right"/>
      <w:pPr>
        <w:ind w:left="2185" w:hanging="180"/>
      </w:pPr>
    </w:lvl>
    <w:lvl w:ilvl="3" w:tentative="1">
      <w:start w:val="1"/>
      <w:numFmt w:val="decimal"/>
      <w:lvlText w:val="%4."/>
      <w:lvlJc w:val="left"/>
      <w:pPr>
        <w:ind w:left="2905" w:hanging="360"/>
      </w:pPr>
    </w:lvl>
    <w:lvl w:ilvl="4" w:tentative="1">
      <w:start w:val="1"/>
      <w:numFmt w:val="lowerLetter"/>
      <w:lvlText w:val="%5."/>
      <w:lvlJc w:val="left"/>
      <w:pPr>
        <w:ind w:left="3625" w:hanging="360"/>
      </w:pPr>
    </w:lvl>
    <w:lvl w:ilvl="5" w:tentative="1">
      <w:start w:val="1"/>
      <w:numFmt w:val="lowerRoman"/>
      <w:lvlText w:val="%6."/>
      <w:lvlJc w:val="right"/>
      <w:pPr>
        <w:ind w:left="4345" w:hanging="180"/>
      </w:pPr>
    </w:lvl>
    <w:lvl w:ilvl="6" w:tentative="1">
      <w:start w:val="1"/>
      <w:numFmt w:val="decimal"/>
      <w:lvlText w:val="%7."/>
      <w:lvlJc w:val="left"/>
      <w:pPr>
        <w:ind w:left="5065" w:hanging="360"/>
      </w:pPr>
    </w:lvl>
    <w:lvl w:ilvl="7" w:tentative="1">
      <w:start w:val="1"/>
      <w:numFmt w:val="lowerLetter"/>
      <w:lvlText w:val="%8."/>
      <w:lvlJc w:val="left"/>
      <w:pPr>
        <w:ind w:left="5785" w:hanging="360"/>
      </w:pPr>
    </w:lvl>
    <w:lvl w:ilvl="8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6" w15:restartNumberingAfterBreak="0">
    <w:nsid w:val="5AA12966"/>
    <w:multiLevelType w:val="multilevel"/>
    <w:tmpl w:val="1B88A012"/>
    <w:styleLink w:val="List1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  <w:color w:val="003150"/>
      </w:rPr>
    </w:lvl>
    <w:lvl w:ilvl="1">
      <w:start w:val="1"/>
      <w:numFmt w:val="bullet"/>
      <w:pStyle w:val="ListBullet2"/>
      <w:lvlText w:val=""/>
      <w:lvlJc w:val="left"/>
      <w:pPr>
        <w:ind w:left="851" w:hanging="426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­"/>
      <w:lvlJc w:val="left"/>
      <w:pPr>
        <w:ind w:left="1276" w:hanging="425"/>
      </w:pPr>
      <w:rPr>
        <w:rFonts w:ascii="Cambria" w:hAnsi="Cambria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B8F3B04"/>
    <w:multiLevelType w:val="multilevel"/>
    <w:tmpl w:val="47AAA7EE"/>
    <w:styleLink w:val="Numberlist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76" w:hanging="12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8" w15:restartNumberingAfterBreak="0">
    <w:nsid w:val="618336B9"/>
    <w:multiLevelType w:val="hybridMultilevel"/>
    <w:tmpl w:val="40DA6FB0"/>
    <w:lvl w:ilvl="0" w:tplc="4D981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8F0EE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CF0BC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821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CA1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82681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90C8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64C2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C296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7642F78"/>
    <w:multiLevelType w:val="hybridMultilevel"/>
    <w:tmpl w:val="87AC42B2"/>
    <w:lvl w:ilvl="0" w:tplc="0B8691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F0688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39249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C207C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04A34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562A7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DB07E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3A5B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CC49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679E7750"/>
    <w:multiLevelType w:val="hybridMultilevel"/>
    <w:tmpl w:val="2D7A092C"/>
    <w:lvl w:ilvl="0" w:tplc="2B1AEF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9A28A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76057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12C4A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C96ED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11CC3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E3A4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D6E1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C76FD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6A4536F8"/>
    <w:multiLevelType w:val="hybridMultilevel"/>
    <w:tmpl w:val="07D26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651E"/>
    <w:multiLevelType w:val="hybridMultilevel"/>
    <w:tmpl w:val="F65A6B38"/>
    <w:lvl w:ilvl="0" w:tplc="C198893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89BEB0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F1EEA2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1B584C1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76C9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4FCBF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2F054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4A48A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DC12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78F35F82"/>
    <w:multiLevelType w:val="hybridMultilevel"/>
    <w:tmpl w:val="B3EA88CE"/>
    <w:lvl w:ilvl="0" w:tplc="DDBE7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1A7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E8E2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4A58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94E8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7E8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C22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4342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0D2D8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391002950">
    <w:abstractNumId w:val="10"/>
  </w:num>
  <w:num w:numId="2" w16cid:durableId="1905025752">
    <w:abstractNumId w:val="16"/>
  </w:num>
  <w:num w:numId="3" w16cid:durableId="320934746">
    <w:abstractNumId w:val="17"/>
  </w:num>
  <w:num w:numId="4" w16cid:durableId="1728845122">
    <w:abstractNumId w:val="9"/>
  </w:num>
  <w:num w:numId="5" w16cid:durableId="595596255">
    <w:abstractNumId w:val="15"/>
  </w:num>
  <w:num w:numId="6" w16cid:durableId="1821801649">
    <w:abstractNumId w:val="11"/>
  </w:num>
  <w:num w:numId="7" w16cid:durableId="735130269">
    <w:abstractNumId w:val="4"/>
  </w:num>
  <w:num w:numId="8" w16cid:durableId="2145081121">
    <w:abstractNumId w:val="8"/>
  </w:num>
  <w:num w:numId="9" w16cid:durableId="1008364017">
    <w:abstractNumId w:val="18"/>
  </w:num>
  <w:num w:numId="10" w16cid:durableId="2101288343">
    <w:abstractNumId w:val="2"/>
  </w:num>
  <w:num w:numId="11" w16cid:durableId="487794784">
    <w:abstractNumId w:val="0"/>
  </w:num>
  <w:num w:numId="12" w16cid:durableId="1499496132">
    <w:abstractNumId w:val="2"/>
  </w:num>
  <w:num w:numId="13" w16cid:durableId="1964843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09201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1410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9302479">
    <w:abstractNumId w:val="6"/>
  </w:num>
  <w:num w:numId="17" w16cid:durableId="1331562540">
    <w:abstractNumId w:val="5"/>
  </w:num>
  <w:num w:numId="18" w16cid:durableId="2025013016">
    <w:abstractNumId w:val="19"/>
  </w:num>
  <w:num w:numId="19" w16cid:durableId="129397130">
    <w:abstractNumId w:val="23"/>
  </w:num>
  <w:num w:numId="20" w16cid:durableId="236012738">
    <w:abstractNumId w:val="1"/>
  </w:num>
  <w:num w:numId="21" w16cid:durableId="2068799136">
    <w:abstractNumId w:val="20"/>
  </w:num>
  <w:num w:numId="22" w16cid:durableId="914321243">
    <w:abstractNumId w:val="7"/>
  </w:num>
  <w:num w:numId="23" w16cid:durableId="458842627">
    <w:abstractNumId w:val="14"/>
  </w:num>
  <w:num w:numId="24" w16cid:durableId="1776171414">
    <w:abstractNumId w:val="3"/>
  </w:num>
  <w:num w:numId="25" w16cid:durableId="150147026">
    <w:abstractNumId w:val="22"/>
  </w:num>
  <w:num w:numId="26" w16cid:durableId="1296639206">
    <w:abstractNumId w:val="12"/>
  </w:num>
  <w:num w:numId="27" w16cid:durableId="334769353">
    <w:abstractNumId w:val="13"/>
  </w:num>
  <w:num w:numId="28" w16cid:durableId="1623227019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96"/>
    <w:rsid w:val="0000059E"/>
    <w:rsid w:val="0000066F"/>
    <w:rsid w:val="000011E6"/>
    <w:rsid w:val="00001652"/>
    <w:rsid w:val="0000383D"/>
    <w:rsid w:val="000047AE"/>
    <w:rsid w:val="00005316"/>
    <w:rsid w:val="000073BD"/>
    <w:rsid w:val="00007544"/>
    <w:rsid w:val="00011B43"/>
    <w:rsid w:val="00021590"/>
    <w:rsid w:val="00021E06"/>
    <w:rsid w:val="0002288E"/>
    <w:rsid w:val="000237F4"/>
    <w:rsid w:val="00023F49"/>
    <w:rsid w:val="000253A1"/>
    <w:rsid w:val="00025D1B"/>
    <w:rsid w:val="000266C4"/>
    <w:rsid w:val="000275EF"/>
    <w:rsid w:val="00031570"/>
    <w:rsid w:val="00033124"/>
    <w:rsid w:val="000359F1"/>
    <w:rsid w:val="00036819"/>
    <w:rsid w:val="00036A8B"/>
    <w:rsid w:val="00037972"/>
    <w:rsid w:val="00041B59"/>
    <w:rsid w:val="00043E0F"/>
    <w:rsid w:val="00044147"/>
    <w:rsid w:val="00044F8B"/>
    <w:rsid w:val="00046184"/>
    <w:rsid w:val="00047EF1"/>
    <w:rsid w:val="000542B4"/>
    <w:rsid w:val="000546AC"/>
    <w:rsid w:val="0005794F"/>
    <w:rsid w:val="00057960"/>
    <w:rsid w:val="000618F3"/>
    <w:rsid w:val="00061988"/>
    <w:rsid w:val="00062F4A"/>
    <w:rsid w:val="00066C04"/>
    <w:rsid w:val="00066D0B"/>
    <w:rsid w:val="000717D2"/>
    <w:rsid w:val="00071AB6"/>
    <w:rsid w:val="00073EB2"/>
    <w:rsid w:val="00074A56"/>
    <w:rsid w:val="000779B0"/>
    <w:rsid w:val="00080827"/>
    <w:rsid w:val="0008277A"/>
    <w:rsid w:val="0008350D"/>
    <w:rsid w:val="00085B67"/>
    <w:rsid w:val="000861D5"/>
    <w:rsid w:val="000904C1"/>
    <w:rsid w:val="000913B5"/>
    <w:rsid w:val="00096E13"/>
    <w:rsid w:val="000A08C8"/>
    <w:rsid w:val="000A1A11"/>
    <w:rsid w:val="000A1B55"/>
    <w:rsid w:val="000A58EE"/>
    <w:rsid w:val="000A5BA0"/>
    <w:rsid w:val="000A6697"/>
    <w:rsid w:val="000B08CF"/>
    <w:rsid w:val="000B174D"/>
    <w:rsid w:val="000B2DF9"/>
    <w:rsid w:val="000B3924"/>
    <w:rsid w:val="000B3C44"/>
    <w:rsid w:val="000B44CB"/>
    <w:rsid w:val="000B550F"/>
    <w:rsid w:val="000B5558"/>
    <w:rsid w:val="000C0264"/>
    <w:rsid w:val="000C0412"/>
    <w:rsid w:val="000C3137"/>
    <w:rsid w:val="000C4558"/>
    <w:rsid w:val="000C48F8"/>
    <w:rsid w:val="000C5ECE"/>
    <w:rsid w:val="000C6100"/>
    <w:rsid w:val="000D24F6"/>
    <w:rsid w:val="000D36E0"/>
    <w:rsid w:val="000D4AB1"/>
    <w:rsid w:val="000D736D"/>
    <w:rsid w:val="000D7ABA"/>
    <w:rsid w:val="000E455C"/>
    <w:rsid w:val="000E5045"/>
    <w:rsid w:val="000E705A"/>
    <w:rsid w:val="000E75A8"/>
    <w:rsid w:val="000E7803"/>
    <w:rsid w:val="000F0491"/>
    <w:rsid w:val="000F3396"/>
    <w:rsid w:val="000F3798"/>
    <w:rsid w:val="000F4A61"/>
    <w:rsid w:val="000F7400"/>
    <w:rsid w:val="0010108A"/>
    <w:rsid w:val="001030BC"/>
    <w:rsid w:val="00103FD1"/>
    <w:rsid w:val="00106B7A"/>
    <w:rsid w:val="001130AC"/>
    <w:rsid w:val="0011357E"/>
    <w:rsid w:val="00114612"/>
    <w:rsid w:val="00117B5F"/>
    <w:rsid w:val="00120785"/>
    <w:rsid w:val="00121E13"/>
    <w:rsid w:val="001233A8"/>
    <w:rsid w:val="00126EE4"/>
    <w:rsid w:val="00127763"/>
    <w:rsid w:val="00127D59"/>
    <w:rsid w:val="00130C95"/>
    <w:rsid w:val="0013173D"/>
    <w:rsid w:val="001320E8"/>
    <w:rsid w:val="00132831"/>
    <w:rsid w:val="001348D7"/>
    <w:rsid w:val="0013718B"/>
    <w:rsid w:val="00137C34"/>
    <w:rsid w:val="00143804"/>
    <w:rsid w:val="00146450"/>
    <w:rsid w:val="00147C61"/>
    <w:rsid w:val="001520FE"/>
    <w:rsid w:val="00153FDC"/>
    <w:rsid w:val="00155111"/>
    <w:rsid w:val="00166E25"/>
    <w:rsid w:val="00167C6C"/>
    <w:rsid w:val="00167EB3"/>
    <w:rsid w:val="00172478"/>
    <w:rsid w:val="00172CE7"/>
    <w:rsid w:val="001733FF"/>
    <w:rsid w:val="0017401E"/>
    <w:rsid w:val="00175120"/>
    <w:rsid w:val="00175490"/>
    <w:rsid w:val="0017743F"/>
    <w:rsid w:val="001877E6"/>
    <w:rsid w:val="00190D7E"/>
    <w:rsid w:val="00191340"/>
    <w:rsid w:val="001929D2"/>
    <w:rsid w:val="0019304D"/>
    <w:rsid w:val="0019451C"/>
    <w:rsid w:val="001945CA"/>
    <w:rsid w:val="0019686E"/>
    <w:rsid w:val="001A14AE"/>
    <w:rsid w:val="001A1E10"/>
    <w:rsid w:val="001A472D"/>
    <w:rsid w:val="001A4A41"/>
    <w:rsid w:val="001A6646"/>
    <w:rsid w:val="001A6968"/>
    <w:rsid w:val="001A6F35"/>
    <w:rsid w:val="001B091D"/>
    <w:rsid w:val="001B2439"/>
    <w:rsid w:val="001B4C5D"/>
    <w:rsid w:val="001B716B"/>
    <w:rsid w:val="001C25B7"/>
    <w:rsid w:val="001C54E7"/>
    <w:rsid w:val="001C6217"/>
    <w:rsid w:val="001D0EF3"/>
    <w:rsid w:val="001D1B77"/>
    <w:rsid w:val="001D1EEB"/>
    <w:rsid w:val="001D2F3F"/>
    <w:rsid w:val="001D6042"/>
    <w:rsid w:val="001D6373"/>
    <w:rsid w:val="001D698E"/>
    <w:rsid w:val="001E477F"/>
    <w:rsid w:val="001E4D64"/>
    <w:rsid w:val="001E4FE4"/>
    <w:rsid w:val="001F1A17"/>
    <w:rsid w:val="001F29B4"/>
    <w:rsid w:val="001F4DA1"/>
    <w:rsid w:val="001F6BD8"/>
    <w:rsid w:val="001F6C6E"/>
    <w:rsid w:val="002008B9"/>
    <w:rsid w:val="00201D78"/>
    <w:rsid w:val="00203059"/>
    <w:rsid w:val="00203DE1"/>
    <w:rsid w:val="00205527"/>
    <w:rsid w:val="00206BFD"/>
    <w:rsid w:val="00210A6D"/>
    <w:rsid w:val="00212B5C"/>
    <w:rsid w:val="00217B9A"/>
    <w:rsid w:val="00217D1B"/>
    <w:rsid w:val="00220618"/>
    <w:rsid w:val="00222B9C"/>
    <w:rsid w:val="00222FAD"/>
    <w:rsid w:val="00230131"/>
    <w:rsid w:val="002308CF"/>
    <w:rsid w:val="00230927"/>
    <w:rsid w:val="00230B24"/>
    <w:rsid w:val="00230B47"/>
    <w:rsid w:val="00234224"/>
    <w:rsid w:val="0023521C"/>
    <w:rsid w:val="002354B2"/>
    <w:rsid w:val="00235BC6"/>
    <w:rsid w:val="00236E05"/>
    <w:rsid w:val="00237A69"/>
    <w:rsid w:val="0024043C"/>
    <w:rsid w:val="00241BFB"/>
    <w:rsid w:val="0024405F"/>
    <w:rsid w:val="00244632"/>
    <w:rsid w:val="00245AFF"/>
    <w:rsid w:val="00247F9A"/>
    <w:rsid w:val="0025113D"/>
    <w:rsid w:val="002540DC"/>
    <w:rsid w:val="0026031A"/>
    <w:rsid w:val="00265591"/>
    <w:rsid w:val="00267956"/>
    <w:rsid w:val="00272D04"/>
    <w:rsid w:val="00275B58"/>
    <w:rsid w:val="00277E55"/>
    <w:rsid w:val="00277E8F"/>
    <w:rsid w:val="002804F3"/>
    <w:rsid w:val="0028050D"/>
    <w:rsid w:val="00281B2A"/>
    <w:rsid w:val="00282A10"/>
    <w:rsid w:val="00282B16"/>
    <w:rsid w:val="00283D49"/>
    <w:rsid w:val="00283EB4"/>
    <w:rsid w:val="00284B53"/>
    <w:rsid w:val="002870F9"/>
    <w:rsid w:val="00292E46"/>
    <w:rsid w:val="00296C38"/>
    <w:rsid w:val="002A0029"/>
    <w:rsid w:val="002A0B71"/>
    <w:rsid w:val="002A1803"/>
    <w:rsid w:val="002A2A21"/>
    <w:rsid w:val="002A6CED"/>
    <w:rsid w:val="002A7967"/>
    <w:rsid w:val="002B1FAF"/>
    <w:rsid w:val="002B281E"/>
    <w:rsid w:val="002B552E"/>
    <w:rsid w:val="002B7371"/>
    <w:rsid w:val="002C0A7C"/>
    <w:rsid w:val="002C2495"/>
    <w:rsid w:val="002C491C"/>
    <w:rsid w:val="002C5184"/>
    <w:rsid w:val="002D02D9"/>
    <w:rsid w:val="002D32AF"/>
    <w:rsid w:val="002E1462"/>
    <w:rsid w:val="002E3144"/>
    <w:rsid w:val="002E33EA"/>
    <w:rsid w:val="002E3FD4"/>
    <w:rsid w:val="002F2E38"/>
    <w:rsid w:val="002F3109"/>
    <w:rsid w:val="002F4595"/>
    <w:rsid w:val="003008E5"/>
    <w:rsid w:val="00300AFD"/>
    <w:rsid w:val="00302296"/>
    <w:rsid w:val="003023C8"/>
    <w:rsid w:val="003032C0"/>
    <w:rsid w:val="003154F8"/>
    <w:rsid w:val="00320C2F"/>
    <w:rsid w:val="003212C1"/>
    <w:rsid w:val="0032437C"/>
    <w:rsid w:val="00326623"/>
    <w:rsid w:val="00326C05"/>
    <w:rsid w:val="00326CF4"/>
    <w:rsid w:val="0033195A"/>
    <w:rsid w:val="00332262"/>
    <w:rsid w:val="00332968"/>
    <w:rsid w:val="00334AF2"/>
    <w:rsid w:val="00336B60"/>
    <w:rsid w:val="00337416"/>
    <w:rsid w:val="003433E5"/>
    <w:rsid w:val="00343AB1"/>
    <w:rsid w:val="0035014E"/>
    <w:rsid w:val="0035108D"/>
    <w:rsid w:val="003533A5"/>
    <w:rsid w:val="00355178"/>
    <w:rsid w:val="00355A10"/>
    <w:rsid w:val="003569D4"/>
    <w:rsid w:val="003569F9"/>
    <w:rsid w:val="003572C0"/>
    <w:rsid w:val="00360008"/>
    <w:rsid w:val="00366721"/>
    <w:rsid w:val="00367BEF"/>
    <w:rsid w:val="00370990"/>
    <w:rsid w:val="0037698A"/>
    <w:rsid w:val="003778A7"/>
    <w:rsid w:val="00377E97"/>
    <w:rsid w:val="00380FAE"/>
    <w:rsid w:val="0038247A"/>
    <w:rsid w:val="0038275F"/>
    <w:rsid w:val="00383909"/>
    <w:rsid w:val="00385242"/>
    <w:rsid w:val="0039097C"/>
    <w:rsid w:val="00392124"/>
    <w:rsid w:val="003937B8"/>
    <w:rsid w:val="00394E17"/>
    <w:rsid w:val="003A3072"/>
    <w:rsid w:val="003A5C29"/>
    <w:rsid w:val="003A5F5E"/>
    <w:rsid w:val="003B4A54"/>
    <w:rsid w:val="003B5219"/>
    <w:rsid w:val="003B5BD1"/>
    <w:rsid w:val="003C0AF5"/>
    <w:rsid w:val="003C35C2"/>
    <w:rsid w:val="003C69DE"/>
    <w:rsid w:val="003D5331"/>
    <w:rsid w:val="003D5F41"/>
    <w:rsid w:val="003D6BC5"/>
    <w:rsid w:val="003E10CB"/>
    <w:rsid w:val="003E2441"/>
    <w:rsid w:val="003E2E83"/>
    <w:rsid w:val="003E496E"/>
    <w:rsid w:val="003E4C99"/>
    <w:rsid w:val="003E5D7E"/>
    <w:rsid w:val="003E7B4B"/>
    <w:rsid w:val="003E7DF1"/>
    <w:rsid w:val="003F0D71"/>
    <w:rsid w:val="003F1596"/>
    <w:rsid w:val="003F4BE0"/>
    <w:rsid w:val="003F73D7"/>
    <w:rsid w:val="00402524"/>
    <w:rsid w:val="004059A3"/>
    <w:rsid w:val="00411260"/>
    <w:rsid w:val="00412086"/>
    <w:rsid w:val="0041387E"/>
    <w:rsid w:val="00415060"/>
    <w:rsid w:val="004154D7"/>
    <w:rsid w:val="0041600B"/>
    <w:rsid w:val="0042113D"/>
    <w:rsid w:val="00421E12"/>
    <w:rsid w:val="00424929"/>
    <w:rsid w:val="00431698"/>
    <w:rsid w:val="004330BE"/>
    <w:rsid w:val="004336E3"/>
    <w:rsid w:val="00433BBC"/>
    <w:rsid w:val="00434127"/>
    <w:rsid w:val="004341E0"/>
    <w:rsid w:val="00437680"/>
    <w:rsid w:val="0044019D"/>
    <w:rsid w:val="00440344"/>
    <w:rsid w:val="00442630"/>
    <w:rsid w:val="0044304D"/>
    <w:rsid w:val="00443378"/>
    <w:rsid w:val="00445281"/>
    <w:rsid w:val="00445E9B"/>
    <w:rsid w:val="004464E7"/>
    <w:rsid w:val="00446CB3"/>
    <w:rsid w:val="00447018"/>
    <w:rsid w:val="00450341"/>
    <w:rsid w:val="00451227"/>
    <w:rsid w:val="00452865"/>
    <w:rsid w:val="00453C73"/>
    <w:rsid w:val="00466521"/>
    <w:rsid w:val="00467DDE"/>
    <w:rsid w:val="00472044"/>
    <w:rsid w:val="004730E9"/>
    <w:rsid w:val="00474BB1"/>
    <w:rsid w:val="00474EF6"/>
    <w:rsid w:val="00475864"/>
    <w:rsid w:val="00475C72"/>
    <w:rsid w:val="00476F4A"/>
    <w:rsid w:val="004801BE"/>
    <w:rsid w:val="00484D5B"/>
    <w:rsid w:val="0048580B"/>
    <w:rsid w:val="00485D71"/>
    <w:rsid w:val="004866FB"/>
    <w:rsid w:val="0048680E"/>
    <w:rsid w:val="0048719A"/>
    <w:rsid w:val="0048793F"/>
    <w:rsid w:val="00487FF6"/>
    <w:rsid w:val="00495068"/>
    <w:rsid w:val="0049692E"/>
    <w:rsid w:val="004A1D58"/>
    <w:rsid w:val="004A3662"/>
    <w:rsid w:val="004A45C5"/>
    <w:rsid w:val="004A5586"/>
    <w:rsid w:val="004A75A1"/>
    <w:rsid w:val="004B5368"/>
    <w:rsid w:val="004C2DA2"/>
    <w:rsid w:val="004C3B0D"/>
    <w:rsid w:val="004C586A"/>
    <w:rsid w:val="004D0888"/>
    <w:rsid w:val="004D41BE"/>
    <w:rsid w:val="004D7817"/>
    <w:rsid w:val="004E21DE"/>
    <w:rsid w:val="004E3C97"/>
    <w:rsid w:val="004E4407"/>
    <w:rsid w:val="004E6125"/>
    <w:rsid w:val="004E7FD3"/>
    <w:rsid w:val="004F0335"/>
    <w:rsid w:val="004F0E11"/>
    <w:rsid w:val="004F20EF"/>
    <w:rsid w:val="004F2831"/>
    <w:rsid w:val="004F43CF"/>
    <w:rsid w:val="004F4943"/>
    <w:rsid w:val="004F534B"/>
    <w:rsid w:val="004F53E2"/>
    <w:rsid w:val="005019C1"/>
    <w:rsid w:val="00503E8C"/>
    <w:rsid w:val="0050635E"/>
    <w:rsid w:val="00507861"/>
    <w:rsid w:val="00515287"/>
    <w:rsid w:val="005157CF"/>
    <w:rsid w:val="005249D8"/>
    <w:rsid w:val="00525305"/>
    <w:rsid w:val="005308AC"/>
    <w:rsid w:val="00531B5A"/>
    <w:rsid w:val="005325A1"/>
    <w:rsid w:val="0053440C"/>
    <w:rsid w:val="005366B6"/>
    <w:rsid w:val="005419AA"/>
    <w:rsid w:val="00541B81"/>
    <w:rsid w:val="0054208D"/>
    <w:rsid w:val="00543602"/>
    <w:rsid w:val="005445B1"/>
    <w:rsid w:val="005449BD"/>
    <w:rsid w:val="005457EA"/>
    <w:rsid w:val="005459FB"/>
    <w:rsid w:val="00551585"/>
    <w:rsid w:val="0055331F"/>
    <w:rsid w:val="00553E9D"/>
    <w:rsid w:val="0055447F"/>
    <w:rsid w:val="005603C4"/>
    <w:rsid w:val="00560F01"/>
    <w:rsid w:val="00567DFC"/>
    <w:rsid w:val="00570A91"/>
    <w:rsid w:val="00571F61"/>
    <w:rsid w:val="005726B9"/>
    <w:rsid w:val="00573202"/>
    <w:rsid w:val="00577CD6"/>
    <w:rsid w:val="00577F29"/>
    <w:rsid w:val="0058164F"/>
    <w:rsid w:val="0058662A"/>
    <w:rsid w:val="00590AF2"/>
    <w:rsid w:val="005912CD"/>
    <w:rsid w:val="00591945"/>
    <w:rsid w:val="00594F18"/>
    <w:rsid w:val="00595203"/>
    <w:rsid w:val="005A23CC"/>
    <w:rsid w:val="005A3CED"/>
    <w:rsid w:val="005A48A6"/>
    <w:rsid w:val="005A6197"/>
    <w:rsid w:val="005B13F1"/>
    <w:rsid w:val="005B18A8"/>
    <w:rsid w:val="005B2493"/>
    <w:rsid w:val="005B463A"/>
    <w:rsid w:val="005B4D39"/>
    <w:rsid w:val="005B613F"/>
    <w:rsid w:val="005B634E"/>
    <w:rsid w:val="005B7031"/>
    <w:rsid w:val="005C17C9"/>
    <w:rsid w:val="005C1C9A"/>
    <w:rsid w:val="005C2BFD"/>
    <w:rsid w:val="005C379A"/>
    <w:rsid w:val="005C56A1"/>
    <w:rsid w:val="005D1F58"/>
    <w:rsid w:val="005D2174"/>
    <w:rsid w:val="005D58AF"/>
    <w:rsid w:val="005D67E0"/>
    <w:rsid w:val="005E1AAF"/>
    <w:rsid w:val="005E2057"/>
    <w:rsid w:val="005E3546"/>
    <w:rsid w:val="005E4BD9"/>
    <w:rsid w:val="005E5A2E"/>
    <w:rsid w:val="005F4D21"/>
    <w:rsid w:val="005F520C"/>
    <w:rsid w:val="005F5690"/>
    <w:rsid w:val="0060001D"/>
    <w:rsid w:val="006018A6"/>
    <w:rsid w:val="00603044"/>
    <w:rsid w:val="00603414"/>
    <w:rsid w:val="00603757"/>
    <w:rsid w:val="00607A21"/>
    <w:rsid w:val="00607A36"/>
    <w:rsid w:val="00611C9B"/>
    <w:rsid w:val="0061225C"/>
    <w:rsid w:val="006140B7"/>
    <w:rsid w:val="006156DF"/>
    <w:rsid w:val="00615FA4"/>
    <w:rsid w:val="00620AE3"/>
    <w:rsid w:val="006245AD"/>
    <w:rsid w:val="00624C16"/>
    <w:rsid w:val="00625D8D"/>
    <w:rsid w:val="00627A92"/>
    <w:rsid w:val="0063277B"/>
    <w:rsid w:val="006360F9"/>
    <w:rsid w:val="006371B7"/>
    <w:rsid w:val="00637A38"/>
    <w:rsid w:val="00642F36"/>
    <w:rsid w:val="00644764"/>
    <w:rsid w:val="00646917"/>
    <w:rsid w:val="00647148"/>
    <w:rsid w:val="00650F00"/>
    <w:rsid w:val="006533AD"/>
    <w:rsid w:val="00656587"/>
    <w:rsid w:val="00660B1A"/>
    <w:rsid w:val="00661AC1"/>
    <w:rsid w:val="00662570"/>
    <w:rsid w:val="00664812"/>
    <w:rsid w:val="00674D95"/>
    <w:rsid w:val="006761EE"/>
    <w:rsid w:val="00681E53"/>
    <w:rsid w:val="00681ECB"/>
    <w:rsid w:val="006825E5"/>
    <w:rsid w:val="00682FA1"/>
    <w:rsid w:val="00691DFE"/>
    <w:rsid w:val="00696682"/>
    <w:rsid w:val="006A03F1"/>
    <w:rsid w:val="006A5694"/>
    <w:rsid w:val="006B0030"/>
    <w:rsid w:val="006B1372"/>
    <w:rsid w:val="006B743F"/>
    <w:rsid w:val="006C3003"/>
    <w:rsid w:val="006C6A83"/>
    <w:rsid w:val="006C7EF0"/>
    <w:rsid w:val="006D1D17"/>
    <w:rsid w:val="006D2AB5"/>
    <w:rsid w:val="006D2FD9"/>
    <w:rsid w:val="006D413F"/>
    <w:rsid w:val="006D42FF"/>
    <w:rsid w:val="006D5C55"/>
    <w:rsid w:val="006E1488"/>
    <w:rsid w:val="006E2347"/>
    <w:rsid w:val="006E272D"/>
    <w:rsid w:val="006E5696"/>
    <w:rsid w:val="006F0D73"/>
    <w:rsid w:val="006F1E65"/>
    <w:rsid w:val="006F513D"/>
    <w:rsid w:val="006F6FE8"/>
    <w:rsid w:val="00700781"/>
    <w:rsid w:val="007008FC"/>
    <w:rsid w:val="007015C2"/>
    <w:rsid w:val="00703AEB"/>
    <w:rsid w:val="0070464B"/>
    <w:rsid w:val="007048D1"/>
    <w:rsid w:val="00707083"/>
    <w:rsid w:val="00713337"/>
    <w:rsid w:val="00713D0B"/>
    <w:rsid w:val="00721291"/>
    <w:rsid w:val="00723073"/>
    <w:rsid w:val="00723BF5"/>
    <w:rsid w:val="00724B68"/>
    <w:rsid w:val="007258B1"/>
    <w:rsid w:val="00725C8B"/>
    <w:rsid w:val="00726ACE"/>
    <w:rsid w:val="00730AF9"/>
    <w:rsid w:val="00733D0C"/>
    <w:rsid w:val="00734E5F"/>
    <w:rsid w:val="00737119"/>
    <w:rsid w:val="007414FA"/>
    <w:rsid w:val="00752337"/>
    <w:rsid w:val="00754CA3"/>
    <w:rsid w:val="007616B8"/>
    <w:rsid w:val="00761D33"/>
    <w:rsid w:val="0076549B"/>
    <w:rsid w:val="0078141D"/>
    <w:rsid w:val="00783709"/>
    <w:rsid w:val="007841BF"/>
    <w:rsid w:val="00793E18"/>
    <w:rsid w:val="007972DE"/>
    <w:rsid w:val="007A3B7E"/>
    <w:rsid w:val="007A7B60"/>
    <w:rsid w:val="007B04D8"/>
    <w:rsid w:val="007B5D9C"/>
    <w:rsid w:val="007B7917"/>
    <w:rsid w:val="007B7DBF"/>
    <w:rsid w:val="007C0010"/>
    <w:rsid w:val="007C00A9"/>
    <w:rsid w:val="007C0DF3"/>
    <w:rsid w:val="007C2CF1"/>
    <w:rsid w:val="007C30A8"/>
    <w:rsid w:val="007D60F4"/>
    <w:rsid w:val="007D7498"/>
    <w:rsid w:val="007E345A"/>
    <w:rsid w:val="007E3ED2"/>
    <w:rsid w:val="007E6172"/>
    <w:rsid w:val="007E6736"/>
    <w:rsid w:val="007E69AF"/>
    <w:rsid w:val="007F376F"/>
    <w:rsid w:val="007F4548"/>
    <w:rsid w:val="007F684C"/>
    <w:rsid w:val="00800DEF"/>
    <w:rsid w:val="00802067"/>
    <w:rsid w:val="0080373B"/>
    <w:rsid w:val="00804E30"/>
    <w:rsid w:val="0080517C"/>
    <w:rsid w:val="008073BE"/>
    <w:rsid w:val="00807C9F"/>
    <w:rsid w:val="00810F78"/>
    <w:rsid w:val="00811776"/>
    <w:rsid w:val="00812DF7"/>
    <w:rsid w:val="00813879"/>
    <w:rsid w:val="0081416E"/>
    <w:rsid w:val="00814491"/>
    <w:rsid w:val="00817EBB"/>
    <w:rsid w:val="00820789"/>
    <w:rsid w:val="00820EC6"/>
    <w:rsid w:val="00824F5A"/>
    <w:rsid w:val="0082539B"/>
    <w:rsid w:val="008257B6"/>
    <w:rsid w:val="00832638"/>
    <w:rsid w:val="00832CE2"/>
    <w:rsid w:val="00835B6D"/>
    <w:rsid w:val="00836FA7"/>
    <w:rsid w:val="008419B5"/>
    <w:rsid w:val="00842EDA"/>
    <w:rsid w:val="00852308"/>
    <w:rsid w:val="00856356"/>
    <w:rsid w:val="00856B97"/>
    <w:rsid w:val="008628F2"/>
    <w:rsid w:val="00862BCB"/>
    <w:rsid w:val="00865130"/>
    <w:rsid w:val="008658CF"/>
    <w:rsid w:val="008664EF"/>
    <w:rsid w:val="008669DD"/>
    <w:rsid w:val="0087263D"/>
    <w:rsid w:val="00875581"/>
    <w:rsid w:val="00875B36"/>
    <w:rsid w:val="0088028E"/>
    <w:rsid w:val="00880417"/>
    <w:rsid w:val="0088060D"/>
    <w:rsid w:val="00885891"/>
    <w:rsid w:val="00892F53"/>
    <w:rsid w:val="00895341"/>
    <w:rsid w:val="00896DDD"/>
    <w:rsid w:val="008978F4"/>
    <w:rsid w:val="00897D26"/>
    <w:rsid w:val="008A0EE4"/>
    <w:rsid w:val="008A1083"/>
    <w:rsid w:val="008B1030"/>
    <w:rsid w:val="008B18A2"/>
    <w:rsid w:val="008B6546"/>
    <w:rsid w:val="008B65C2"/>
    <w:rsid w:val="008B75E3"/>
    <w:rsid w:val="008C07D3"/>
    <w:rsid w:val="008C1970"/>
    <w:rsid w:val="008C35FF"/>
    <w:rsid w:val="008C6396"/>
    <w:rsid w:val="008C6509"/>
    <w:rsid w:val="008D050E"/>
    <w:rsid w:val="008D4153"/>
    <w:rsid w:val="008E31C6"/>
    <w:rsid w:val="008E3B54"/>
    <w:rsid w:val="008E5B49"/>
    <w:rsid w:val="008E6494"/>
    <w:rsid w:val="008F1712"/>
    <w:rsid w:val="008F1990"/>
    <w:rsid w:val="008F219E"/>
    <w:rsid w:val="008F228B"/>
    <w:rsid w:val="008F330B"/>
    <w:rsid w:val="008F382A"/>
    <w:rsid w:val="008F52C5"/>
    <w:rsid w:val="009019BB"/>
    <w:rsid w:val="00902E92"/>
    <w:rsid w:val="0090365A"/>
    <w:rsid w:val="00905309"/>
    <w:rsid w:val="0090619C"/>
    <w:rsid w:val="0090743D"/>
    <w:rsid w:val="00911F4A"/>
    <w:rsid w:val="00916FC3"/>
    <w:rsid w:val="009171AE"/>
    <w:rsid w:val="0092564D"/>
    <w:rsid w:val="00925A2C"/>
    <w:rsid w:val="009302D9"/>
    <w:rsid w:val="00930771"/>
    <w:rsid w:val="00930B2D"/>
    <w:rsid w:val="00932B19"/>
    <w:rsid w:val="009406C6"/>
    <w:rsid w:val="00943066"/>
    <w:rsid w:val="00943779"/>
    <w:rsid w:val="00944737"/>
    <w:rsid w:val="009452C2"/>
    <w:rsid w:val="009473E2"/>
    <w:rsid w:val="00950C64"/>
    <w:rsid w:val="00955AA2"/>
    <w:rsid w:val="00957823"/>
    <w:rsid w:val="00963BE0"/>
    <w:rsid w:val="00964AB1"/>
    <w:rsid w:val="00965D60"/>
    <w:rsid w:val="00966874"/>
    <w:rsid w:val="00970743"/>
    <w:rsid w:val="009709D4"/>
    <w:rsid w:val="00970C2A"/>
    <w:rsid w:val="00972C27"/>
    <w:rsid w:val="00974CD6"/>
    <w:rsid w:val="009825F9"/>
    <w:rsid w:val="0098315D"/>
    <w:rsid w:val="009837EC"/>
    <w:rsid w:val="00983A93"/>
    <w:rsid w:val="009844EA"/>
    <w:rsid w:val="00991FF3"/>
    <w:rsid w:val="009946DA"/>
    <w:rsid w:val="00996449"/>
    <w:rsid w:val="009A2401"/>
    <w:rsid w:val="009A4B9A"/>
    <w:rsid w:val="009A6428"/>
    <w:rsid w:val="009A6575"/>
    <w:rsid w:val="009B230A"/>
    <w:rsid w:val="009B2799"/>
    <w:rsid w:val="009C19CA"/>
    <w:rsid w:val="009C1EC4"/>
    <w:rsid w:val="009C206F"/>
    <w:rsid w:val="009C37F9"/>
    <w:rsid w:val="009C3FA3"/>
    <w:rsid w:val="009C5CE4"/>
    <w:rsid w:val="009D30BC"/>
    <w:rsid w:val="009D5C81"/>
    <w:rsid w:val="009D7021"/>
    <w:rsid w:val="009D7044"/>
    <w:rsid w:val="009D7F6C"/>
    <w:rsid w:val="009E0DD6"/>
    <w:rsid w:val="009E3EF4"/>
    <w:rsid w:val="009E41F7"/>
    <w:rsid w:val="009E43C6"/>
    <w:rsid w:val="009E55E2"/>
    <w:rsid w:val="009F3103"/>
    <w:rsid w:val="009F552B"/>
    <w:rsid w:val="009F6F1A"/>
    <w:rsid w:val="009F74B0"/>
    <w:rsid w:val="009F79F6"/>
    <w:rsid w:val="00A022A9"/>
    <w:rsid w:val="00A038FE"/>
    <w:rsid w:val="00A04AFD"/>
    <w:rsid w:val="00A1093C"/>
    <w:rsid w:val="00A11062"/>
    <w:rsid w:val="00A12210"/>
    <w:rsid w:val="00A130F7"/>
    <w:rsid w:val="00A20EE1"/>
    <w:rsid w:val="00A271BB"/>
    <w:rsid w:val="00A27A00"/>
    <w:rsid w:val="00A32860"/>
    <w:rsid w:val="00A34AA4"/>
    <w:rsid w:val="00A34BBA"/>
    <w:rsid w:val="00A378CD"/>
    <w:rsid w:val="00A400BA"/>
    <w:rsid w:val="00A43A70"/>
    <w:rsid w:val="00A470AD"/>
    <w:rsid w:val="00A502F8"/>
    <w:rsid w:val="00A52562"/>
    <w:rsid w:val="00A5472E"/>
    <w:rsid w:val="00A55F74"/>
    <w:rsid w:val="00A60001"/>
    <w:rsid w:val="00A6197A"/>
    <w:rsid w:val="00A62F99"/>
    <w:rsid w:val="00A651C7"/>
    <w:rsid w:val="00A65D84"/>
    <w:rsid w:val="00A70FA8"/>
    <w:rsid w:val="00A75C0E"/>
    <w:rsid w:val="00A77E8E"/>
    <w:rsid w:val="00A809BA"/>
    <w:rsid w:val="00A80DF6"/>
    <w:rsid w:val="00A8157A"/>
    <w:rsid w:val="00A8459A"/>
    <w:rsid w:val="00A87719"/>
    <w:rsid w:val="00A87ABE"/>
    <w:rsid w:val="00A90489"/>
    <w:rsid w:val="00A90496"/>
    <w:rsid w:val="00A92D21"/>
    <w:rsid w:val="00A9404F"/>
    <w:rsid w:val="00A954D9"/>
    <w:rsid w:val="00AA1D89"/>
    <w:rsid w:val="00AA76EA"/>
    <w:rsid w:val="00AB2691"/>
    <w:rsid w:val="00AB71F5"/>
    <w:rsid w:val="00AC09B1"/>
    <w:rsid w:val="00AC255C"/>
    <w:rsid w:val="00AC3F28"/>
    <w:rsid w:val="00AC7605"/>
    <w:rsid w:val="00AD352C"/>
    <w:rsid w:val="00AD3EDB"/>
    <w:rsid w:val="00AD3F90"/>
    <w:rsid w:val="00AD75DD"/>
    <w:rsid w:val="00AD7DA0"/>
    <w:rsid w:val="00AD7EA5"/>
    <w:rsid w:val="00AE1920"/>
    <w:rsid w:val="00AE1E6E"/>
    <w:rsid w:val="00AE20D3"/>
    <w:rsid w:val="00AE21BE"/>
    <w:rsid w:val="00AE3A5F"/>
    <w:rsid w:val="00AE4763"/>
    <w:rsid w:val="00AE71D9"/>
    <w:rsid w:val="00AF1D6D"/>
    <w:rsid w:val="00AF2812"/>
    <w:rsid w:val="00AF48C3"/>
    <w:rsid w:val="00AF6775"/>
    <w:rsid w:val="00B00DCA"/>
    <w:rsid w:val="00B0121B"/>
    <w:rsid w:val="00B0455B"/>
    <w:rsid w:val="00B07016"/>
    <w:rsid w:val="00B11E02"/>
    <w:rsid w:val="00B1726D"/>
    <w:rsid w:val="00B17FCC"/>
    <w:rsid w:val="00B17FEE"/>
    <w:rsid w:val="00B21655"/>
    <w:rsid w:val="00B2261E"/>
    <w:rsid w:val="00B2506E"/>
    <w:rsid w:val="00B25096"/>
    <w:rsid w:val="00B2705F"/>
    <w:rsid w:val="00B3476F"/>
    <w:rsid w:val="00B36E4B"/>
    <w:rsid w:val="00B3769E"/>
    <w:rsid w:val="00B37D69"/>
    <w:rsid w:val="00B41B75"/>
    <w:rsid w:val="00B43568"/>
    <w:rsid w:val="00B43737"/>
    <w:rsid w:val="00B46A49"/>
    <w:rsid w:val="00B476D3"/>
    <w:rsid w:val="00B47A1B"/>
    <w:rsid w:val="00B52EC5"/>
    <w:rsid w:val="00B60C2D"/>
    <w:rsid w:val="00B61ABA"/>
    <w:rsid w:val="00B63499"/>
    <w:rsid w:val="00B75431"/>
    <w:rsid w:val="00B82095"/>
    <w:rsid w:val="00B823CC"/>
    <w:rsid w:val="00B84CF3"/>
    <w:rsid w:val="00B90964"/>
    <w:rsid w:val="00B90975"/>
    <w:rsid w:val="00B90C85"/>
    <w:rsid w:val="00B90C93"/>
    <w:rsid w:val="00B93298"/>
    <w:rsid w:val="00B93571"/>
    <w:rsid w:val="00B93783"/>
    <w:rsid w:val="00B94040"/>
    <w:rsid w:val="00B94CBD"/>
    <w:rsid w:val="00B9656E"/>
    <w:rsid w:val="00B969B8"/>
    <w:rsid w:val="00B97A3A"/>
    <w:rsid w:val="00BA01F1"/>
    <w:rsid w:val="00BA1477"/>
    <w:rsid w:val="00BA19CC"/>
    <w:rsid w:val="00BA202F"/>
    <w:rsid w:val="00BA2806"/>
    <w:rsid w:val="00BA301C"/>
    <w:rsid w:val="00BA3687"/>
    <w:rsid w:val="00BA3F34"/>
    <w:rsid w:val="00BA4675"/>
    <w:rsid w:val="00BA4D64"/>
    <w:rsid w:val="00BA783E"/>
    <w:rsid w:val="00BA7C9B"/>
    <w:rsid w:val="00BB31F1"/>
    <w:rsid w:val="00BB3F80"/>
    <w:rsid w:val="00BB5693"/>
    <w:rsid w:val="00BB7475"/>
    <w:rsid w:val="00BC0F00"/>
    <w:rsid w:val="00BC321A"/>
    <w:rsid w:val="00BC7B07"/>
    <w:rsid w:val="00BD0611"/>
    <w:rsid w:val="00BD1B8C"/>
    <w:rsid w:val="00BD24CF"/>
    <w:rsid w:val="00BD4F8E"/>
    <w:rsid w:val="00BD5C56"/>
    <w:rsid w:val="00BD609C"/>
    <w:rsid w:val="00BD7817"/>
    <w:rsid w:val="00BE0140"/>
    <w:rsid w:val="00BE345B"/>
    <w:rsid w:val="00BE3E0B"/>
    <w:rsid w:val="00BE4BF1"/>
    <w:rsid w:val="00BE6BB4"/>
    <w:rsid w:val="00BF0009"/>
    <w:rsid w:val="00BF1A2A"/>
    <w:rsid w:val="00BF5A3C"/>
    <w:rsid w:val="00C00E59"/>
    <w:rsid w:val="00C10CCB"/>
    <w:rsid w:val="00C146A4"/>
    <w:rsid w:val="00C16ADC"/>
    <w:rsid w:val="00C2051A"/>
    <w:rsid w:val="00C27401"/>
    <w:rsid w:val="00C30EE4"/>
    <w:rsid w:val="00C32C84"/>
    <w:rsid w:val="00C330F7"/>
    <w:rsid w:val="00C33518"/>
    <w:rsid w:val="00C34140"/>
    <w:rsid w:val="00C34408"/>
    <w:rsid w:val="00C353ED"/>
    <w:rsid w:val="00C40888"/>
    <w:rsid w:val="00C40954"/>
    <w:rsid w:val="00C41600"/>
    <w:rsid w:val="00C43108"/>
    <w:rsid w:val="00C458BA"/>
    <w:rsid w:val="00C47169"/>
    <w:rsid w:val="00C5330D"/>
    <w:rsid w:val="00C55103"/>
    <w:rsid w:val="00C6128D"/>
    <w:rsid w:val="00C62B39"/>
    <w:rsid w:val="00C73278"/>
    <w:rsid w:val="00C75A4E"/>
    <w:rsid w:val="00C75E18"/>
    <w:rsid w:val="00C765C8"/>
    <w:rsid w:val="00C77B36"/>
    <w:rsid w:val="00C82029"/>
    <w:rsid w:val="00C83630"/>
    <w:rsid w:val="00C86D64"/>
    <w:rsid w:val="00C87BB5"/>
    <w:rsid w:val="00C9283A"/>
    <w:rsid w:val="00C95039"/>
    <w:rsid w:val="00C958AE"/>
    <w:rsid w:val="00CA2F70"/>
    <w:rsid w:val="00CA3566"/>
    <w:rsid w:val="00CA4615"/>
    <w:rsid w:val="00CA6143"/>
    <w:rsid w:val="00CA790F"/>
    <w:rsid w:val="00CA7C6F"/>
    <w:rsid w:val="00CB0876"/>
    <w:rsid w:val="00CB277D"/>
    <w:rsid w:val="00CC250F"/>
    <w:rsid w:val="00CC4C34"/>
    <w:rsid w:val="00CC7781"/>
    <w:rsid w:val="00CD0FC2"/>
    <w:rsid w:val="00CD2E8D"/>
    <w:rsid w:val="00CD3A6F"/>
    <w:rsid w:val="00CD5196"/>
    <w:rsid w:val="00CD6263"/>
    <w:rsid w:val="00CD785F"/>
    <w:rsid w:val="00CE0C2C"/>
    <w:rsid w:val="00CE151C"/>
    <w:rsid w:val="00CE1A76"/>
    <w:rsid w:val="00CE3233"/>
    <w:rsid w:val="00CE326E"/>
    <w:rsid w:val="00CE33E3"/>
    <w:rsid w:val="00CE7AD2"/>
    <w:rsid w:val="00CE7F36"/>
    <w:rsid w:val="00CF1946"/>
    <w:rsid w:val="00CF3189"/>
    <w:rsid w:val="00CF50A0"/>
    <w:rsid w:val="00CF7D08"/>
    <w:rsid w:val="00D00595"/>
    <w:rsid w:val="00D00B2E"/>
    <w:rsid w:val="00D035E9"/>
    <w:rsid w:val="00D03A31"/>
    <w:rsid w:val="00D04A3C"/>
    <w:rsid w:val="00D07A10"/>
    <w:rsid w:val="00D10442"/>
    <w:rsid w:val="00D11776"/>
    <w:rsid w:val="00D125A6"/>
    <w:rsid w:val="00D14A77"/>
    <w:rsid w:val="00D22097"/>
    <w:rsid w:val="00D22570"/>
    <w:rsid w:val="00D251B0"/>
    <w:rsid w:val="00D31601"/>
    <w:rsid w:val="00D31FEB"/>
    <w:rsid w:val="00D3282D"/>
    <w:rsid w:val="00D33E63"/>
    <w:rsid w:val="00D34661"/>
    <w:rsid w:val="00D36688"/>
    <w:rsid w:val="00D36C41"/>
    <w:rsid w:val="00D4039B"/>
    <w:rsid w:val="00D43933"/>
    <w:rsid w:val="00D43D79"/>
    <w:rsid w:val="00D45385"/>
    <w:rsid w:val="00D4783B"/>
    <w:rsid w:val="00D47D00"/>
    <w:rsid w:val="00D50020"/>
    <w:rsid w:val="00D51A6C"/>
    <w:rsid w:val="00D521B5"/>
    <w:rsid w:val="00D533B9"/>
    <w:rsid w:val="00D5380A"/>
    <w:rsid w:val="00D5593D"/>
    <w:rsid w:val="00D55A85"/>
    <w:rsid w:val="00D5742C"/>
    <w:rsid w:val="00D605A4"/>
    <w:rsid w:val="00D70B33"/>
    <w:rsid w:val="00D748E5"/>
    <w:rsid w:val="00D74943"/>
    <w:rsid w:val="00D750D0"/>
    <w:rsid w:val="00D75B30"/>
    <w:rsid w:val="00D84FBB"/>
    <w:rsid w:val="00D851DC"/>
    <w:rsid w:val="00D87290"/>
    <w:rsid w:val="00D87480"/>
    <w:rsid w:val="00D90BA9"/>
    <w:rsid w:val="00D9388C"/>
    <w:rsid w:val="00D95AEF"/>
    <w:rsid w:val="00DA0E6B"/>
    <w:rsid w:val="00DA1C6C"/>
    <w:rsid w:val="00DA1D61"/>
    <w:rsid w:val="00DA4840"/>
    <w:rsid w:val="00DA6824"/>
    <w:rsid w:val="00DA75A6"/>
    <w:rsid w:val="00DB4367"/>
    <w:rsid w:val="00DB71FD"/>
    <w:rsid w:val="00DC0D81"/>
    <w:rsid w:val="00DC1BCA"/>
    <w:rsid w:val="00DC1FD5"/>
    <w:rsid w:val="00DC259B"/>
    <w:rsid w:val="00DC453F"/>
    <w:rsid w:val="00DC5717"/>
    <w:rsid w:val="00DC57F0"/>
    <w:rsid w:val="00DD1765"/>
    <w:rsid w:val="00DD2970"/>
    <w:rsid w:val="00DE546F"/>
    <w:rsid w:val="00DE62E5"/>
    <w:rsid w:val="00DE651C"/>
    <w:rsid w:val="00DF0F2F"/>
    <w:rsid w:val="00DF241E"/>
    <w:rsid w:val="00DF453B"/>
    <w:rsid w:val="00DF5571"/>
    <w:rsid w:val="00DF5A87"/>
    <w:rsid w:val="00DF6A03"/>
    <w:rsid w:val="00DF7219"/>
    <w:rsid w:val="00DF7E7B"/>
    <w:rsid w:val="00E02BDD"/>
    <w:rsid w:val="00E05953"/>
    <w:rsid w:val="00E075F6"/>
    <w:rsid w:val="00E07A43"/>
    <w:rsid w:val="00E111F2"/>
    <w:rsid w:val="00E15EDE"/>
    <w:rsid w:val="00E16F4E"/>
    <w:rsid w:val="00E22AAE"/>
    <w:rsid w:val="00E241CB"/>
    <w:rsid w:val="00E24432"/>
    <w:rsid w:val="00E2498F"/>
    <w:rsid w:val="00E25A07"/>
    <w:rsid w:val="00E30240"/>
    <w:rsid w:val="00E31C13"/>
    <w:rsid w:val="00E333DF"/>
    <w:rsid w:val="00E33AE5"/>
    <w:rsid w:val="00E34DB2"/>
    <w:rsid w:val="00E35A81"/>
    <w:rsid w:val="00E36E63"/>
    <w:rsid w:val="00E377B6"/>
    <w:rsid w:val="00E42BB4"/>
    <w:rsid w:val="00E439A6"/>
    <w:rsid w:val="00E44003"/>
    <w:rsid w:val="00E44E91"/>
    <w:rsid w:val="00E4687C"/>
    <w:rsid w:val="00E5199A"/>
    <w:rsid w:val="00E53295"/>
    <w:rsid w:val="00E53B2B"/>
    <w:rsid w:val="00E53FFD"/>
    <w:rsid w:val="00E62290"/>
    <w:rsid w:val="00E63290"/>
    <w:rsid w:val="00E64650"/>
    <w:rsid w:val="00E64B94"/>
    <w:rsid w:val="00E64E9A"/>
    <w:rsid w:val="00E6623C"/>
    <w:rsid w:val="00E6731F"/>
    <w:rsid w:val="00E6770E"/>
    <w:rsid w:val="00E67FAA"/>
    <w:rsid w:val="00E77197"/>
    <w:rsid w:val="00E776B5"/>
    <w:rsid w:val="00E77972"/>
    <w:rsid w:val="00E83C41"/>
    <w:rsid w:val="00E8546F"/>
    <w:rsid w:val="00E86A4B"/>
    <w:rsid w:val="00E8701F"/>
    <w:rsid w:val="00E90676"/>
    <w:rsid w:val="00E91B4E"/>
    <w:rsid w:val="00E92B0A"/>
    <w:rsid w:val="00E9781D"/>
    <w:rsid w:val="00E97AC8"/>
    <w:rsid w:val="00EA4961"/>
    <w:rsid w:val="00EA5A24"/>
    <w:rsid w:val="00EA5D76"/>
    <w:rsid w:val="00EB0976"/>
    <w:rsid w:val="00EB3C60"/>
    <w:rsid w:val="00EB6BB9"/>
    <w:rsid w:val="00EB6C6B"/>
    <w:rsid w:val="00EB77FD"/>
    <w:rsid w:val="00EC119E"/>
    <w:rsid w:val="00EC1C11"/>
    <w:rsid w:val="00EC2925"/>
    <w:rsid w:val="00EC344C"/>
    <w:rsid w:val="00EC4447"/>
    <w:rsid w:val="00EC5579"/>
    <w:rsid w:val="00EC5C40"/>
    <w:rsid w:val="00EC7F1E"/>
    <w:rsid w:val="00ED13C4"/>
    <w:rsid w:val="00ED4468"/>
    <w:rsid w:val="00ED668B"/>
    <w:rsid w:val="00ED774B"/>
    <w:rsid w:val="00EE0118"/>
    <w:rsid w:val="00EE0FF5"/>
    <w:rsid w:val="00EE4547"/>
    <w:rsid w:val="00EE48F3"/>
    <w:rsid w:val="00EE49CE"/>
    <w:rsid w:val="00EE65C9"/>
    <w:rsid w:val="00EE7176"/>
    <w:rsid w:val="00EE7C8D"/>
    <w:rsid w:val="00EF24B1"/>
    <w:rsid w:val="00EF282E"/>
    <w:rsid w:val="00EF2D44"/>
    <w:rsid w:val="00EF3918"/>
    <w:rsid w:val="00EF4129"/>
    <w:rsid w:val="00EF7DA4"/>
    <w:rsid w:val="00F001FC"/>
    <w:rsid w:val="00F01A0C"/>
    <w:rsid w:val="00F0254C"/>
    <w:rsid w:val="00F03242"/>
    <w:rsid w:val="00F03B2E"/>
    <w:rsid w:val="00F05549"/>
    <w:rsid w:val="00F112F6"/>
    <w:rsid w:val="00F11429"/>
    <w:rsid w:val="00F13DBB"/>
    <w:rsid w:val="00F151B2"/>
    <w:rsid w:val="00F1537D"/>
    <w:rsid w:val="00F15B8C"/>
    <w:rsid w:val="00F16496"/>
    <w:rsid w:val="00F200B6"/>
    <w:rsid w:val="00F218CE"/>
    <w:rsid w:val="00F21AF4"/>
    <w:rsid w:val="00F25175"/>
    <w:rsid w:val="00F267E0"/>
    <w:rsid w:val="00F26D1C"/>
    <w:rsid w:val="00F30009"/>
    <w:rsid w:val="00F330C3"/>
    <w:rsid w:val="00F36A7D"/>
    <w:rsid w:val="00F37971"/>
    <w:rsid w:val="00F40745"/>
    <w:rsid w:val="00F44859"/>
    <w:rsid w:val="00F44E1A"/>
    <w:rsid w:val="00F45E40"/>
    <w:rsid w:val="00F500D2"/>
    <w:rsid w:val="00F504E3"/>
    <w:rsid w:val="00F5114C"/>
    <w:rsid w:val="00F523C5"/>
    <w:rsid w:val="00F53F29"/>
    <w:rsid w:val="00F5414A"/>
    <w:rsid w:val="00F55199"/>
    <w:rsid w:val="00F55BFD"/>
    <w:rsid w:val="00F56948"/>
    <w:rsid w:val="00F64DC9"/>
    <w:rsid w:val="00F66E2C"/>
    <w:rsid w:val="00F67403"/>
    <w:rsid w:val="00F72F92"/>
    <w:rsid w:val="00F757B0"/>
    <w:rsid w:val="00F75F33"/>
    <w:rsid w:val="00F76E1A"/>
    <w:rsid w:val="00F77074"/>
    <w:rsid w:val="00F84236"/>
    <w:rsid w:val="00F85CB3"/>
    <w:rsid w:val="00F86897"/>
    <w:rsid w:val="00F9536E"/>
    <w:rsid w:val="00F95C2A"/>
    <w:rsid w:val="00F95CE1"/>
    <w:rsid w:val="00FA0094"/>
    <w:rsid w:val="00FB3E68"/>
    <w:rsid w:val="00FB73BB"/>
    <w:rsid w:val="00FC2CE4"/>
    <w:rsid w:val="00FC379E"/>
    <w:rsid w:val="00FD1BAA"/>
    <w:rsid w:val="00FD337C"/>
    <w:rsid w:val="00FD342D"/>
    <w:rsid w:val="00FD3BAE"/>
    <w:rsid w:val="00FD5236"/>
    <w:rsid w:val="00FD7D5B"/>
    <w:rsid w:val="00FE0F23"/>
    <w:rsid w:val="00FE25DC"/>
    <w:rsid w:val="00FE3B30"/>
    <w:rsid w:val="00FE6510"/>
    <w:rsid w:val="00FE659C"/>
    <w:rsid w:val="00FF01A2"/>
    <w:rsid w:val="00FF242D"/>
    <w:rsid w:val="00FF2AAB"/>
    <w:rsid w:val="00FF6A4B"/>
    <w:rsid w:val="00FF7506"/>
    <w:rsid w:val="05383D1E"/>
    <w:rsid w:val="0C6A751B"/>
    <w:rsid w:val="1021CA9B"/>
    <w:rsid w:val="11BC22B7"/>
    <w:rsid w:val="11D28925"/>
    <w:rsid w:val="133FB550"/>
    <w:rsid w:val="19142336"/>
    <w:rsid w:val="1D0A372E"/>
    <w:rsid w:val="1DE77FAD"/>
    <w:rsid w:val="1E29C39F"/>
    <w:rsid w:val="22C13EE6"/>
    <w:rsid w:val="239265E5"/>
    <w:rsid w:val="26BD39F2"/>
    <w:rsid w:val="27924233"/>
    <w:rsid w:val="28BD9895"/>
    <w:rsid w:val="3599B022"/>
    <w:rsid w:val="3B1AE155"/>
    <w:rsid w:val="3D044387"/>
    <w:rsid w:val="3F329D4D"/>
    <w:rsid w:val="3F3E1540"/>
    <w:rsid w:val="4635FA24"/>
    <w:rsid w:val="49100FDE"/>
    <w:rsid w:val="4B8C4512"/>
    <w:rsid w:val="4D065337"/>
    <w:rsid w:val="4F1596EB"/>
    <w:rsid w:val="576EB6BA"/>
    <w:rsid w:val="58904A45"/>
    <w:rsid w:val="593F4309"/>
    <w:rsid w:val="5B7C36D4"/>
    <w:rsid w:val="5D851EB9"/>
    <w:rsid w:val="5F37C2CD"/>
    <w:rsid w:val="61152490"/>
    <w:rsid w:val="64A0E2A6"/>
    <w:rsid w:val="654776F5"/>
    <w:rsid w:val="657F1734"/>
    <w:rsid w:val="6AF4D2C8"/>
    <w:rsid w:val="6B0B5FB2"/>
    <w:rsid w:val="6B3F3AA2"/>
    <w:rsid w:val="6B45B00C"/>
    <w:rsid w:val="6B64EF39"/>
    <w:rsid w:val="6B8868FC"/>
    <w:rsid w:val="6DB10126"/>
    <w:rsid w:val="72C69EF1"/>
    <w:rsid w:val="73B1C5B9"/>
    <w:rsid w:val="74A9FFE1"/>
    <w:rsid w:val="774AE6C4"/>
    <w:rsid w:val="7CB9CE22"/>
    <w:rsid w:val="7F04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2B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6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/>
    <w:lsdException w:name="List Number 5" w:semiHidden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locked="1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uiPriority="31" w:qFormat="1"/>
    <w:lsdException w:name="Intense Reference" w:locked="1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373"/>
    <w:pPr>
      <w:spacing w:after="120" w:line="276" w:lineRule="auto"/>
    </w:pPr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rsid w:val="00F16496"/>
    <w:pPr>
      <w:widowControl w:val="0"/>
      <w:spacing w:before="360" w:after="240"/>
      <w:contextualSpacing/>
      <w:outlineLvl w:val="0"/>
    </w:pPr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3"/>
    <w:qFormat/>
    <w:rsid w:val="009B230A"/>
    <w:pPr>
      <w:keepNext/>
      <w:spacing w:before="120" w:line="240" w:lineRule="auto"/>
      <w:outlineLvl w:val="1"/>
    </w:pPr>
    <w:rPr>
      <w:rFonts w:ascii="Calibri" w:eastAsiaTheme="minorEastAsia" w:hAnsi="Calibri"/>
      <w:b/>
      <w:bCs/>
      <w:color w:val="083A42" w:themeColor="text1"/>
      <w:sz w:val="28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rsid w:val="00DC0D81"/>
    <w:pPr>
      <w:keepNext/>
      <w:keepLines/>
      <w:outlineLvl w:val="2"/>
    </w:pPr>
    <w:rPr>
      <w:rFonts w:ascii="Calibri" w:eastAsia="Times New Roman" w:hAnsi="Calibri"/>
      <w:b/>
      <w:bCs/>
      <w:sz w:val="24"/>
      <w:szCs w:val="24"/>
      <w:lang w:eastAsia="en-US"/>
    </w:rPr>
  </w:style>
  <w:style w:type="paragraph" w:styleId="Heading4">
    <w:name w:val="heading 4"/>
    <w:next w:val="Normal"/>
    <w:link w:val="Heading4Char"/>
    <w:uiPriority w:val="5"/>
    <w:qFormat/>
    <w:rsid w:val="001929D2"/>
    <w:pPr>
      <w:keepNext/>
      <w:ind w:left="964" w:hanging="964"/>
      <w:outlineLvl w:val="3"/>
    </w:pPr>
    <w:rPr>
      <w:rFonts w:ascii="Calibri" w:eastAsia="Times New Roman" w:hAnsi="Calibri"/>
      <w:b/>
      <w:bCs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6"/>
    <w:rsid w:val="00474BB1"/>
    <w:pPr>
      <w:keepNext/>
      <w:keepLines/>
      <w:spacing w:after="0" w:line="240" w:lineRule="auto"/>
      <w:outlineLvl w:val="4"/>
    </w:pPr>
    <w:rPr>
      <w:rFonts w:ascii="Calibri" w:hAnsi="Calibri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820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Theme="minorHAnsi" w:hAnsi="Calibri" w:cstheme="minorBidi"/>
      <w:szCs w:val="22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</w:tabs>
      <w:spacing w:line="240" w:lineRule="auto"/>
      <w:jc w:val="center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Theme="minorHAnsi" w:hAnsi="Calibri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Theme="minorHAnsi" w:cstheme="minorBidi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Calibri" w:hAnsi="Calibr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Calibri" w:eastAsiaTheme="minorHAnsi" w:hAnsi="Calibri" w:cstheme="minorBidi"/>
      <w:sz w:val="18"/>
      <w:szCs w:val="18"/>
      <w:lang w:eastAsia="en-US"/>
    </w:rPr>
  </w:style>
  <w:style w:type="table" w:styleId="TableGrid">
    <w:name w:val="Table Grid"/>
    <w:basedOn w:val="TableNormal"/>
    <w:uiPriority w:val="59"/>
    <w:pPr>
      <w:spacing w:before="60" w:after="60"/>
    </w:pPr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address">
    <w:name w:val="Footer address"/>
    <w:basedOn w:val="Footer"/>
    <w:semiHidden/>
    <w:qFormat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F16496"/>
    <w:rPr>
      <w:rFonts w:ascii="Calibri" w:eastAsiaTheme="minorHAnsi" w:hAnsi="Calibri" w:cstheme="minorBidi"/>
      <w:b/>
      <w:bCs/>
      <w:color w:val="197C7D" w:themeColor="text2"/>
      <w:spacing w:val="5"/>
      <w:kern w:val="28"/>
      <w:sz w:val="48"/>
      <w:szCs w:val="48"/>
      <w:lang w:eastAsia="en-US"/>
    </w:rPr>
  </w:style>
  <w:style w:type="character" w:customStyle="1" w:styleId="Heading2Char">
    <w:name w:val="Heading 2 Char"/>
    <w:basedOn w:val="DefaultParagraphFont"/>
    <w:link w:val="Heading2"/>
    <w:uiPriority w:val="3"/>
    <w:rsid w:val="009B230A"/>
    <w:rPr>
      <w:rFonts w:ascii="Calibri" w:eastAsiaTheme="minorEastAsia" w:hAnsi="Calibri" w:cstheme="minorBidi"/>
      <w:b/>
      <w:bCs/>
      <w:color w:val="083A42" w:themeColor="text1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DC0D81"/>
    <w:rPr>
      <w:rFonts w:ascii="Calibri" w:eastAsia="Times New Roman" w:hAnsi="Calibri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sid w:val="001929D2"/>
    <w:rPr>
      <w:rFonts w:ascii="Calibri" w:eastAsia="Times New Roman" w:hAnsi="Calibri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6"/>
    <w:rsid w:val="00474BB1"/>
    <w:rPr>
      <w:rFonts w:ascii="Calibri" w:eastAsiaTheme="minorHAnsi" w:hAnsi="Calibri" w:cstheme="minorBidi"/>
      <w:b/>
      <w:i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</w:rPr>
  </w:style>
  <w:style w:type="character" w:customStyle="1" w:styleId="QuoteChar">
    <w:name w:val="Quote Char"/>
    <w:basedOn w:val="DefaultParagraphFont"/>
    <w:link w:val="Quote"/>
    <w:uiPriority w:val="18"/>
    <w:rPr>
      <w:rFonts w:eastAsiaTheme="minorHAnsi" w:cstheme="minorBidi"/>
      <w:iCs/>
      <w:color w:val="000000"/>
      <w:sz w:val="22"/>
      <w:szCs w:val="22"/>
      <w:lang w:eastAsia="en-US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120"/>
    </w:pPr>
    <w:rPr>
      <w:sz w:val="20"/>
    </w:rPr>
  </w:style>
  <w:style w:type="paragraph" w:styleId="Caption">
    <w:name w:val="caption"/>
    <w:basedOn w:val="Normal"/>
    <w:next w:val="Normal"/>
    <w:uiPriority w:val="12"/>
    <w:qFormat/>
    <w:pPr>
      <w:keepNext/>
      <w:spacing w:line="240" w:lineRule="auto"/>
    </w:pPr>
    <w:rPr>
      <w:rFonts w:ascii="Calibri" w:hAnsi="Calibri"/>
      <w:b/>
      <w:bCs/>
      <w:szCs w:val="18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before="120" w:line="264" w:lineRule="auto"/>
      <w:contextualSpacing/>
    </w:pPr>
    <w:rPr>
      <w:rFonts w:ascii="Calibri" w:hAnsi="Calibri"/>
      <w:sz w:val="18"/>
    </w:rPr>
  </w:style>
  <w:style w:type="paragraph" w:styleId="Subtitle">
    <w:name w:val="Subtitle"/>
    <w:basedOn w:val="Heading1"/>
    <w:next w:val="Normal"/>
    <w:link w:val="SubtitleChar"/>
    <w:uiPriority w:val="23"/>
    <w:qFormat/>
    <w:pPr>
      <w:spacing w:before="120" w:after="360"/>
    </w:pPr>
    <w:rPr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Pr>
      <w:rFonts w:ascii="Calibri" w:eastAsiaTheme="minorHAnsi" w:hAnsi="Calibri" w:cstheme="minorBidi"/>
      <w:b/>
      <w:bCs/>
      <w:color w:val="000000"/>
      <w:spacing w:val="5"/>
      <w:kern w:val="28"/>
      <w:sz w:val="32"/>
      <w:szCs w:val="22"/>
      <w:lang w:eastAsia="en-US"/>
    </w:rPr>
  </w:style>
  <w:style w:type="paragraph" w:styleId="TOCHeading">
    <w:name w:val="TOC Heading"/>
    <w:next w:val="Normal"/>
    <w:uiPriority w:val="39"/>
    <w:qFormat/>
    <w:pPr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before="120" w:line="240" w:lineRule="auto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before="120" w:line="240" w:lineRule="auto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before="120" w:line="240" w:lineRule="auto"/>
      <w:ind w:firstLine="851"/>
    </w:pPr>
    <w:rPr>
      <w:noProof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paragraph" w:styleId="ListBullet">
    <w:name w:val="List Bullet"/>
    <w:basedOn w:val="Normal"/>
    <w:uiPriority w:val="99"/>
    <w:qFormat/>
    <w:rsid w:val="00842EDA"/>
    <w:pPr>
      <w:numPr>
        <w:numId w:val="2"/>
      </w:numPr>
      <w:spacing w:before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2"/>
      </w:numPr>
      <w:spacing w:before="120"/>
      <w:contextualSpacing/>
    </w:pPr>
  </w:style>
  <w:style w:type="paragraph" w:styleId="ListNumber">
    <w:name w:val="List Number"/>
    <w:basedOn w:val="Normal"/>
    <w:uiPriority w:val="9"/>
    <w:qFormat/>
    <w:pPr>
      <w:numPr>
        <w:numId w:val="8"/>
      </w:numPr>
      <w:tabs>
        <w:tab w:val="left" w:pos="142"/>
      </w:tabs>
      <w:spacing w:before="120"/>
    </w:pPr>
  </w:style>
  <w:style w:type="paragraph" w:styleId="ListNumber2">
    <w:name w:val="List Number 2"/>
    <w:uiPriority w:val="10"/>
    <w:qFormat/>
    <w:rsid w:val="00241BFB"/>
    <w:pPr>
      <w:numPr>
        <w:ilvl w:val="1"/>
        <w:numId w:val="8"/>
      </w:numPr>
      <w:tabs>
        <w:tab w:val="left" w:pos="567"/>
      </w:tabs>
      <w:spacing w:before="120" w:after="120" w:line="264" w:lineRule="auto"/>
    </w:pPr>
    <w:rPr>
      <w:rFonts w:asciiTheme="minorHAnsi" w:eastAsia="Times New Roman" w:hAnsiTheme="minorHAnsi"/>
      <w:sz w:val="22"/>
      <w:szCs w:val="24"/>
      <w:lang w:eastAsia="en-US"/>
    </w:rPr>
  </w:style>
  <w:style w:type="table" w:customStyle="1" w:styleId="LightShading1">
    <w:name w:val="Light Shading1"/>
    <w:basedOn w:val="TableNormal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6">
    <w:name w:val="Light Shading Accent 6"/>
    <w:basedOn w:val="TableGrid1"/>
    <w:uiPriority w:val="60"/>
    <w:rPr>
      <w:color w:val="E36C0A"/>
      <w:lang w:val="en-US" w:eastAsia="zh-CN" w:bidi="th-TH"/>
    </w:rPr>
    <w:tblPr>
      <w:tblStyleRowBandSize w:val="1"/>
      <w:tblStyleColBandSize w:val="1"/>
      <w:tblBorders>
        <w:top w:val="single" w:sz="8" w:space="0" w:color="F79646"/>
        <w:left w:val="none" w:sz="0" w:space="0" w:color="auto"/>
        <w:bottom w:val="single" w:sz="8" w:space="0" w:color="F79646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i/>
        <w:i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200"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">
    <w:name w:val="Table Heading"/>
    <w:basedOn w:val="Normal"/>
    <w:uiPriority w:val="14"/>
    <w:qFormat/>
    <w:pPr>
      <w:keepNext/>
      <w:spacing w:before="60" w:after="60" w:line="240" w:lineRule="auto"/>
    </w:pPr>
    <w:rPr>
      <w:b/>
      <w:sz w:val="19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uthor">
    <w:name w:val="Author"/>
    <w:basedOn w:val="Normal"/>
    <w:next w:val="Normal"/>
    <w:uiPriority w:val="24"/>
    <w:qFormat/>
    <w:pPr>
      <w:spacing w:after="60"/>
    </w:pPr>
    <w:rPr>
      <w:b/>
      <w:sz w:val="28"/>
      <w:szCs w:val="28"/>
    </w:rPr>
  </w:style>
  <w:style w:type="paragraph" w:customStyle="1" w:styleId="AuthorOrganisationAffiliation">
    <w:name w:val="Author Organisation/Affiliation"/>
    <w:basedOn w:val="Normal"/>
    <w:next w:val="Normal"/>
    <w:uiPriority w:val="25"/>
    <w:qFormat/>
    <w:pPr>
      <w:spacing w:after="720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Glossary">
    <w:name w:val="Glossary"/>
    <w:basedOn w:val="Normal"/>
    <w:link w:val="GlossaryChar"/>
    <w:uiPriority w:val="28"/>
    <w:semiHidden/>
    <w:locked/>
    <w:pPr>
      <w:spacing w:before="120"/>
      <w:ind w:left="2126" w:hanging="2126"/>
    </w:pPr>
    <w:rPr>
      <w:rFonts w:eastAsia="Calibri"/>
      <w:color w:val="000000"/>
    </w:rPr>
  </w:style>
  <w:style w:type="character" w:customStyle="1" w:styleId="GlossaryChar">
    <w:name w:val="Glossary Char"/>
    <w:basedOn w:val="DefaultParagraphFont"/>
    <w:link w:val="Glossary"/>
    <w:uiPriority w:val="28"/>
    <w:semiHidden/>
    <w:rPr>
      <w:rFonts w:eastAsia="Calibri" w:cstheme="minorBidi"/>
      <w:color w:val="000000"/>
      <w:sz w:val="22"/>
      <w:szCs w:val="22"/>
      <w:lang w:eastAsia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TOAHeading">
    <w:name w:val="toa heading"/>
    <w:basedOn w:val="Heading1"/>
    <w:next w:val="Normal"/>
    <w:uiPriority w:val="99"/>
    <w:semiHidden/>
    <w:unhideWhenUsed/>
    <w:pPr>
      <w:spacing w:before="120"/>
    </w:pPr>
    <w:rPr>
      <w:bCs w:val="0"/>
      <w:sz w:val="24"/>
    </w:rPr>
  </w:style>
  <w:style w:type="paragraph" w:styleId="NormalWeb">
    <w:name w:val="Normal (Web)"/>
    <w:basedOn w:val="Normal"/>
    <w:uiPriority w:val="99"/>
    <w:semiHidden/>
    <w:unhideWhenUsed/>
    <w:pPr>
      <w:spacing w:after="168" w:line="168" w:lineRule="atLeast"/>
      <w:jc w:val="both"/>
    </w:pPr>
    <w:rPr>
      <w:rFonts w:ascii="Times New Roman" w:hAnsi="Times New Roman"/>
      <w:sz w:val="13"/>
      <w:szCs w:val="13"/>
      <w:lang w:eastAsia="en-AU"/>
    </w:rPr>
  </w:style>
  <w:style w:type="paragraph" w:customStyle="1" w:styleId="BoxTextBullet">
    <w:name w:val="Box Text Bullet"/>
    <w:basedOn w:val="BoxText"/>
    <w:uiPriority w:val="21"/>
    <w:qFormat/>
    <w:pPr>
      <w:numPr>
        <w:numId w:val="1"/>
      </w:numPr>
      <w:ind w:left="357" w:hanging="357"/>
    </w:pPr>
  </w:style>
  <w:style w:type="paragraph" w:customStyle="1" w:styleId="TableBullet1">
    <w:name w:val="Table Bullet 1"/>
    <w:basedOn w:val="Date"/>
    <w:uiPriority w:val="15"/>
    <w:qFormat/>
    <w:rsid w:val="002B1FAF"/>
    <w:rPr>
      <w:sz w:val="19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BoxHeading">
    <w:name w:val="Box Heading"/>
    <w:basedOn w:val="BoxText"/>
    <w:uiPriority w:val="20"/>
    <w:qFormat/>
    <w:pPr>
      <w:spacing w:line="240" w:lineRule="auto"/>
    </w:pPr>
    <w:rPr>
      <w:b/>
    </w:rPr>
  </w:style>
  <w:style w:type="paragraph" w:customStyle="1" w:styleId="Picture">
    <w:name w:val="Picture"/>
    <w:basedOn w:val="Normal"/>
    <w:uiPriority w:val="17"/>
    <w:qFormat/>
    <w:pPr>
      <w:spacing w:before="120" w:line="240" w:lineRule="auto"/>
    </w:pPr>
    <w:rPr>
      <w:noProof/>
      <w:lang w:eastAsia="en-AU"/>
    </w:rPr>
  </w:style>
  <w:style w:type="paragraph" w:customStyle="1" w:styleId="Securityclassification">
    <w:name w:val="Security classification"/>
    <w:basedOn w:val="Header"/>
    <w:next w:val="Header"/>
    <w:uiPriority w:val="26"/>
    <w:qFormat/>
    <w:pPr>
      <w:spacing w:after="0"/>
    </w:pPr>
    <w:rPr>
      <w:b/>
      <w:color w:val="FF0000"/>
      <w:sz w:val="36"/>
      <w:szCs w:val="36"/>
    </w:rPr>
  </w:style>
  <w:style w:type="paragraph" w:customStyle="1" w:styleId="DisseminationLimitingMarker">
    <w:name w:val="Dissemination Limiting Marker"/>
    <w:basedOn w:val="Header"/>
    <w:next w:val="Header"/>
    <w:uiPriority w:val="27"/>
    <w:pPr>
      <w:spacing w:after="0"/>
    </w:pPr>
    <w:rPr>
      <w:b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60" w:line="264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eastAsia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numbering" w:customStyle="1" w:styleId="List1">
    <w:name w:val="List1"/>
    <w:basedOn w:val="NoList"/>
    <w:uiPriority w:val="99"/>
    <w:pPr>
      <w:numPr>
        <w:numId w:val="2"/>
      </w:numPr>
    </w:pPr>
  </w:style>
  <w:style w:type="paragraph" w:styleId="Title">
    <w:name w:val="Title"/>
    <w:basedOn w:val="Normal"/>
    <w:next w:val="Normal"/>
    <w:link w:val="TitleChar"/>
    <w:uiPriority w:val="10"/>
    <w:semiHidden/>
    <w:qFormat/>
    <w:pPr>
      <w:spacing w:before="360" w:after="0" w:line="240" w:lineRule="auto"/>
      <w:contextualSpacing/>
    </w:pPr>
    <w:rPr>
      <w:rFonts w:eastAsiaTheme="majorEastAsia" w:cstheme="majorBidi"/>
      <w:b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eastAsiaTheme="majorEastAsia" w:cstheme="majorBidi"/>
      <w:b/>
      <w:spacing w:val="5"/>
      <w:kern w:val="28"/>
      <w:sz w:val="72"/>
      <w:szCs w:val="52"/>
      <w:lang w:eastAsia="en-US"/>
    </w:rPr>
  </w:style>
  <w:style w:type="paragraph" w:customStyle="1" w:styleId="TOCHeading2">
    <w:name w:val="TOC Heading 2"/>
    <w:next w:val="Normal"/>
    <w:qFormat/>
    <w:rPr>
      <w:rFonts w:ascii="Calibri Light" w:eastAsiaTheme="minorHAnsi" w:hAnsi="Calibri Light" w:cstheme="minorBidi"/>
      <w:sz w:val="36"/>
      <w:szCs w:val="22"/>
      <w:lang w:eastAsia="en-US"/>
    </w:rPr>
  </w:style>
  <w:style w:type="numbering" w:customStyle="1" w:styleId="Numberlist">
    <w:name w:val="Number list"/>
    <w:uiPriority w:val="99"/>
    <w:pPr>
      <w:numPr>
        <w:numId w:val="3"/>
      </w:numPr>
    </w:pPr>
  </w:style>
  <w:style w:type="numbering" w:customStyle="1" w:styleId="Headinglist">
    <w:name w:val="Heading list"/>
    <w:uiPriority w:val="99"/>
    <w:pPr>
      <w:numPr>
        <w:numId w:val="4"/>
      </w:numPr>
    </w:pPr>
  </w:style>
  <w:style w:type="paragraph" w:customStyle="1" w:styleId="Normalsmall">
    <w:name w:val="Normal small"/>
    <w:qFormat/>
    <w:rsid w:val="00B2506E"/>
    <w:pPr>
      <w:spacing w:after="120" w:line="276" w:lineRule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ListBullet3">
    <w:name w:val="List Bullet 3"/>
    <w:basedOn w:val="Normal"/>
    <w:uiPriority w:val="99"/>
    <w:semiHidden/>
    <w:pPr>
      <w:numPr>
        <w:ilvl w:val="2"/>
        <w:numId w:val="2"/>
      </w:numPr>
      <w:contextualSpacing/>
    </w:pPr>
  </w:style>
  <w:style w:type="table" w:customStyle="1" w:styleId="ABARESTableleftrightalign">
    <w:name w:val="ABARES Table (left/right align)"/>
    <w:basedOn w:val="TableNormal"/>
    <w:uiPriority w:val="99"/>
    <w:pPr>
      <w:spacing w:before="60" w:after="60"/>
      <w:jc w:val="right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table" w:customStyle="1" w:styleId="ABAREStableleftalign">
    <w:name w:val="ABARES table (left align)"/>
    <w:basedOn w:val="TableNormal"/>
    <w:uiPriority w:val="99"/>
    <w:pPr>
      <w:spacing w:before="60" w:after="60"/>
    </w:pPr>
    <w:rPr>
      <w:rFonts w:eastAsia="Calibri"/>
      <w:sz w:val="19"/>
    </w:rPr>
    <w:tblPr>
      <w:tblBorders>
        <w:top w:val="single" w:sz="4" w:space="0" w:color="auto"/>
        <w:bottom w:val="single" w:sz="4" w:space="0" w:color="auto"/>
      </w:tblBorders>
    </w:tblPr>
    <w:tblStylePr w:type="firstRow">
      <w:rPr>
        <w:b/>
      </w:rPr>
    </w:tblStylePr>
    <w:tblStylePr w:type="firstCol">
      <w:pPr>
        <w:wordWrap/>
        <w:jc w:val="left"/>
      </w:pPr>
    </w:tblStylePr>
  </w:style>
  <w:style w:type="paragraph" w:customStyle="1" w:styleId="Tablenumberedlist">
    <w:name w:val="Table numbered list"/>
    <w:uiPriority w:val="99"/>
    <w:qFormat/>
    <w:rsid w:val="001A14AE"/>
    <w:pPr>
      <w:numPr>
        <w:numId w:val="5"/>
      </w:numPr>
      <w:spacing w:before="60" w:after="60"/>
      <w:ind w:left="403"/>
      <w:contextualSpacing/>
    </w:pPr>
    <w:rPr>
      <w:rFonts w:asciiTheme="minorHAnsi" w:eastAsia="Calibri" w:hAnsiTheme="minorHAnsi"/>
      <w:color w:val="083A42" w:themeColor="text1"/>
      <w:sz w:val="19"/>
      <w:szCs w:val="22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locked/>
    <w:rPr>
      <w:i/>
      <w:iCs/>
      <w:color w:val="083A42" w:themeColor="accent1"/>
    </w:rPr>
  </w:style>
  <w:style w:type="paragraph" w:customStyle="1" w:styleId="TableBullet2">
    <w:name w:val="Table Bullet 2"/>
    <w:basedOn w:val="TableBullet1"/>
    <w:qFormat/>
    <w:rsid w:val="002B1FAF"/>
    <w:pPr>
      <w:numPr>
        <w:numId w:val="7"/>
      </w:numPr>
      <w:tabs>
        <w:tab w:val="num" w:pos="284"/>
      </w:tabs>
      <w:ind w:left="568" w:hanging="284"/>
    </w:pPr>
  </w:style>
  <w:style w:type="numbering" w:customStyle="1" w:styleId="TableBulletlist">
    <w:name w:val="Table Bullet list"/>
    <w:uiPriority w:val="99"/>
    <w:pPr>
      <w:numPr>
        <w:numId w:val="6"/>
      </w:numPr>
    </w:pPr>
  </w:style>
  <w:style w:type="paragraph" w:styleId="Revision">
    <w:name w:val="Revision"/>
    <w:hidden/>
    <w:uiPriority w:val="99"/>
    <w:semiHidden/>
    <w:rPr>
      <w:rFonts w:eastAsiaTheme="minorHAnsi" w:cstheme="minorBidi"/>
      <w:sz w:val="22"/>
      <w:szCs w:val="22"/>
      <w:lang w:eastAsia="en-US"/>
    </w:rPr>
  </w:style>
  <w:style w:type="paragraph" w:customStyle="1" w:styleId="TableText">
    <w:name w:val="Table Text"/>
    <w:qFormat/>
    <w:rsid w:val="00553E9D"/>
    <w:pPr>
      <w:spacing w:before="60" w:after="60"/>
    </w:pPr>
    <w:rPr>
      <w:rFonts w:asciiTheme="majorHAnsi" w:eastAsia="Times New Roman" w:hAnsiTheme="majorHAnsi" w:cs="Arial"/>
      <w:color w:val="000000"/>
      <w:sz w:val="19"/>
      <w:szCs w:val="22"/>
      <w:lang w:val="en-GB"/>
    </w:rPr>
  </w:style>
  <w:style w:type="paragraph" w:styleId="Date">
    <w:name w:val="Date"/>
    <w:aliases w:val="Reference"/>
    <w:basedOn w:val="Normal"/>
    <w:next w:val="Normal"/>
    <w:link w:val="DateChar"/>
    <w:uiPriority w:val="99"/>
    <w:unhideWhenUsed/>
    <w:rsid w:val="00F21AF4"/>
    <w:pPr>
      <w:spacing w:before="1560" w:after="160" w:line="360" w:lineRule="auto"/>
    </w:pPr>
  </w:style>
  <w:style w:type="character" w:customStyle="1" w:styleId="DateChar">
    <w:name w:val="Date Char"/>
    <w:aliases w:val="Reference Char"/>
    <w:basedOn w:val="DefaultParagraphFont"/>
    <w:link w:val="Date"/>
    <w:uiPriority w:val="99"/>
    <w:rsid w:val="00F21AF4"/>
    <w:rPr>
      <w:rFonts w:asciiTheme="majorHAnsi" w:eastAsiaTheme="minorHAnsi" w:hAnsiTheme="majorHAnsi" w:cstheme="minorBidi"/>
      <w:sz w:val="22"/>
      <w:szCs w:val="22"/>
      <w:lang w:eastAsia="en-US"/>
    </w:rPr>
  </w:style>
  <w:style w:type="paragraph" w:customStyle="1" w:styleId="Series">
    <w:name w:val="Series"/>
    <w:qFormat/>
    <w:rsid w:val="00B2506E"/>
    <w:pPr>
      <w:spacing w:before="120" w:after="120"/>
    </w:pPr>
    <w:rPr>
      <w:rFonts w:asciiTheme="minorHAnsi" w:eastAsiaTheme="minorHAnsi" w:hAnsiTheme="minorHAnsi" w:cstheme="minorBidi"/>
      <w:b/>
      <w:i/>
      <w:color w:val="197C7D" w:themeColor="text2"/>
      <w:sz w:val="3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E7803"/>
    <w:rPr>
      <w:color w:val="605E5C"/>
      <w:shd w:val="clear" w:color="auto" w:fill="E1DFDD"/>
    </w:rPr>
  </w:style>
  <w:style w:type="paragraph" w:styleId="ListNumber3">
    <w:name w:val="List Number 3"/>
    <w:uiPriority w:val="11"/>
    <w:qFormat/>
    <w:rsid w:val="001D6373"/>
    <w:pPr>
      <w:numPr>
        <w:ilvl w:val="2"/>
        <w:numId w:val="8"/>
      </w:numPr>
      <w:spacing w:before="120" w:after="120" w:line="264" w:lineRule="auto"/>
      <w:ind w:left="1247"/>
    </w:pPr>
    <w:rPr>
      <w:rFonts w:asciiTheme="minorHAnsi" w:eastAsia="Times New Roman" w:hAnsiTheme="minorHAnsi"/>
      <w:sz w:val="22"/>
      <w:szCs w:val="24"/>
      <w:lang w:eastAsia="en-US"/>
    </w:rPr>
  </w:style>
  <w:style w:type="character" w:customStyle="1" w:styleId="normaltextrun">
    <w:name w:val="normaltextrun"/>
    <w:basedOn w:val="DefaultParagraphFont"/>
    <w:rsid w:val="00292E46"/>
  </w:style>
  <w:style w:type="paragraph" w:styleId="ListParagraph">
    <w:name w:val="List Paragraph"/>
    <w:basedOn w:val="Normal"/>
    <w:uiPriority w:val="34"/>
    <w:qFormat/>
    <w:rsid w:val="00842EDA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A1106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63D8EC" w:themeColor="text1" w:themeTint="66"/>
        <w:left w:val="single" w:sz="4" w:space="0" w:color="63D8EC" w:themeColor="text1" w:themeTint="66"/>
        <w:bottom w:val="single" w:sz="4" w:space="0" w:color="63D8EC" w:themeColor="text1" w:themeTint="66"/>
        <w:right w:val="single" w:sz="4" w:space="0" w:color="63D8EC" w:themeColor="text1" w:themeTint="66"/>
        <w:insideH w:val="single" w:sz="4" w:space="0" w:color="63D8EC" w:themeColor="text1" w:themeTint="66"/>
        <w:insideV w:val="single" w:sz="4" w:space="0" w:color="63D8EC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C1D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C1D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6F1A"/>
    <w:tblPr>
      <w:tblStyleRowBandSize w:val="1"/>
      <w:tblStyleColBandSize w:val="1"/>
      <w:tblBorders>
        <w:top w:val="single" w:sz="4" w:space="0" w:color="A3A3A3" w:themeColor="accent6" w:themeTint="66"/>
        <w:left w:val="single" w:sz="4" w:space="0" w:color="A3A3A3" w:themeColor="accent6" w:themeTint="66"/>
        <w:bottom w:val="single" w:sz="4" w:space="0" w:color="A3A3A3" w:themeColor="accent6" w:themeTint="66"/>
        <w:right w:val="single" w:sz="4" w:space="0" w:color="A3A3A3" w:themeColor="accent6" w:themeTint="66"/>
        <w:insideH w:val="single" w:sz="4" w:space="0" w:color="A3A3A3" w:themeColor="accent6" w:themeTint="66"/>
        <w:insideV w:val="single" w:sz="4" w:space="0" w:color="A3A3A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757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757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DC57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82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71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60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732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1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7088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251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690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491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04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911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7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578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543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424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6471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601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38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6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81249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76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03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42871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7172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86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374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0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43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6469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595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8424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0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51070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5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1865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781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3538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5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83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2646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5533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19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6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26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6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00012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931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4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0874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062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87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8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13993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5070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70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4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4265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1146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9764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1780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2697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0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1847">
              <w:marLeft w:val="0"/>
              <w:marRight w:val="0"/>
              <w:marTop w:val="72"/>
              <w:marBottom w:val="0"/>
              <w:divBdr>
                <w:top w:val="single" w:sz="4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423">
                  <w:marLeft w:val="30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83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8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cceew.gov.au/environment/protection/chemicals-management/national-standard/australian-pbt-criteri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dcceew.gov.au/environment/protection/chemicals-management/national-standar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chems.enquiry@dcceew.gov.a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ndustrialchemicals.gov.au/sites/default/files/2024-08/CA09735%20-%20Assessment%20statement%20-%2025%20March%202024.pdf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ialchemicals.gov.au/sites/default/files/2024-10/CA09899%20-%20Assessment%20Statement%20-%2014%20June%202024.pdf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DCCEEW">
      <a:dk1>
        <a:srgbClr val="083A42"/>
      </a:dk1>
      <a:lt1>
        <a:srgbClr val="F5FFF5"/>
      </a:lt1>
      <a:dk2>
        <a:srgbClr val="197C7D"/>
      </a:dk2>
      <a:lt2>
        <a:srgbClr val="FFFFFF"/>
      </a:lt2>
      <a:accent1>
        <a:srgbClr val="083A42"/>
      </a:accent1>
      <a:accent2>
        <a:srgbClr val="197C7D"/>
      </a:accent2>
      <a:accent3>
        <a:srgbClr val="9AFFBE"/>
      </a:accent3>
      <a:accent4>
        <a:srgbClr val="F5FFF5"/>
      </a:accent4>
      <a:accent5>
        <a:srgbClr val="D8D8D8"/>
      </a:accent5>
      <a:accent6>
        <a:srgbClr val="191919"/>
      </a:accent6>
      <a:hlink>
        <a:srgbClr val="083A42"/>
      </a:hlink>
      <a:folHlink>
        <a:srgbClr val="33333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7d74d-5443-4a2f-ae72-6a96143a287c" xsi:nil="true"/>
    <Status xmlns="6e4d6208-537e-4328-bbe7-0416d57b5c8a">Final</Status>
    <lcf76f155ced4ddcb4097134ff3c332f xmlns="6e4d6208-537e-4328-bbe7-0416d57b5c8a">
      <Terms xmlns="http://schemas.microsoft.com/office/infopath/2007/PartnerControls"/>
    </lcf76f155ced4ddcb4097134ff3c332f>
    <Description_x0028_editable_x0029_ xmlns="6e4d6208-537e-4328-bbe7-0416d57b5c8a">HYS version 20251104</Description_x0028_editable_x0029_>
    <_Version xmlns="http://schemas.microsoft.com/sharepoint/v3/fields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B3820AF1A134C952DBBD18DB51F5B" ma:contentTypeVersion="11" ma:contentTypeDescription="Create a new document." ma:contentTypeScope="" ma:versionID="7abefe45dc4b4c47f4f1738440148553">
  <xsd:schema xmlns:xsd="http://www.w3.org/2001/XMLSchema" xmlns:xs="http://www.w3.org/2001/XMLSchema" xmlns:p="http://schemas.microsoft.com/office/2006/metadata/properties" xmlns:ns2="6e4d6208-537e-4328-bbe7-0416d57b5c8a" xmlns:ns3="da67d74d-5443-4a2f-ae72-6a96143a287c" xmlns:ns4="http://schemas.microsoft.com/sharepoint/v3/fields" targetNamespace="http://schemas.microsoft.com/office/2006/metadata/properties" ma:root="true" ma:fieldsID="a41765b7284c27683889d6e5f2190f02" ns2:_="" ns3:_="" ns4:_="">
    <xsd:import namespace="6e4d6208-537e-4328-bbe7-0416d57b5c8a"/>
    <xsd:import namespace="da67d74d-5443-4a2f-ae72-6a96143a287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Status" minOccurs="0"/>
                <xsd:element ref="ns2:Description_x0028_editable_x0029_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d6208-537e-4328-bbe7-0416d57b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Draft" ma:description="Label the drafting status of the record" ma:format="Dropdown" ma:internalName="Status">
      <xsd:simpleType>
        <xsd:restriction base="dms:Choice">
          <xsd:enumeration value="Draft"/>
          <xsd:enumeration value="Peer reviewed"/>
          <xsd:enumeration value="EL1 Reviewed"/>
          <xsd:enumeration value="EL2 Reviewed"/>
          <xsd:enumeration value="BH Reviewed"/>
          <xsd:enumeration value="HoD Reviewed"/>
          <xsd:enumeration value="Final"/>
          <xsd:enumeration value="Archived/superseded"/>
        </xsd:restriction>
      </xsd:simpleType>
    </xsd:element>
    <xsd:element name="Description_x0028_editable_x0029_" ma:index="17" nillable="true" ma:displayName="Description (editable)" ma:description="Details on the status or development of the record, spelling out of abbreviations, and any other information to help users identify the record." ma:format="Dropdown" ma:internalName="Description_x0028_editable_x002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d74d-5443-4a2f-ae72-6a96143a28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7cbb31-a86a-4f7e-a935-a775f886d83e}" ma:internalName="TaxCatchAll" ma:showField="CatchAllData" ma:web="da67d74d-5443-4a2f-ae72-6a96143a28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7D7769-E1B1-4B9C-BE81-61645DE25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AE7D44-FE6F-4910-8C53-F5B981772C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EB359-61BC-4B24-88DA-2B39081AA1CC}">
  <ds:schemaRefs>
    <ds:schemaRef ds:uri="http://schemas.microsoft.com/office/2006/metadata/properties"/>
    <ds:schemaRef ds:uri="http://schemas.microsoft.com/office/infopath/2007/PartnerControls"/>
    <ds:schemaRef ds:uri="da67d74d-5443-4a2f-ae72-6a96143a287c"/>
    <ds:schemaRef ds:uri="6e4d6208-537e-4328-bbe7-0416d57b5c8a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69B7CE65-4F57-4972-B346-8BD7BA82A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d6208-537e-4328-bbe7-0416d57b5c8a"/>
    <ds:schemaRef ds:uri="da67d74d-5443-4a2f-ae72-6a96143a287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2907</Characters>
  <Application>Microsoft Office Word</Application>
  <DocSecurity>0</DocSecurity>
  <Lines>52</Lines>
  <Paragraphs>33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IChEMS chemical profile - carbonodithioic acid</dc:title>
  <dc:subject/>
  <dc:creator/>
  <cp:keywords/>
  <cp:lastModifiedBy/>
  <cp:revision>1</cp:revision>
  <cp:lastPrinted>2022-05-12T16:44:00Z</cp:lastPrinted>
  <dcterms:created xsi:type="dcterms:W3CDTF">2025-09-03T22:39:00Z</dcterms:created>
  <dcterms:modified xsi:type="dcterms:W3CDTF">2025-11-03T23:36:00Z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0x010100932B3820AF1A134C952DBBD18DB51F5B</vt:lpwstr>
  </property>
  <property fmtid="{D5CDD505-2E9C-101B-9397-08002B2CF9AE}" pid="3" name="Order">
    <vt:r8>160900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RecordPoint_ActiveItemUniqueId">
    <vt:lpwstr>{3ae8aa77-4457-43f2-93bb-8343050e405d}</vt:lpwstr>
  </property>
  <property fmtid="{D5CDD505-2E9C-101B-9397-08002B2CF9AE}" pid="11" name="RecordPoint_WorkflowType">
    <vt:lpwstr>ActiveSubmitStub</vt:lpwstr>
  </property>
  <property fmtid="{D5CDD505-2E9C-101B-9397-08002B2CF9AE}" pid="12" name="RecordPoint_ActiveItemSiteId">
    <vt:lpwstr>{1385f4fc-5717-4abf-b566-e69ec52ac4b2}</vt:lpwstr>
  </property>
  <property fmtid="{D5CDD505-2E9C-101B-9397-08002B2CF9AE}" pid="13" name="RecordPoint_ActiveItemListId">
    <vt:lpwstr>{e4bf394d-b520-43fd-a8fd-13d32c0a99c6}</vt:lpwstr>
  </property>
  <property fmtid="{D5CDD505-2E9C-101B-9397-08002B2CF9AE}" pid="14" name="RecordPoint_ActiveItemWebId">
    <vt:lpwstr>{edaef781-6d59-4de0-aebc-4a921f40e4bc}</vt:lpwstr>
  </property>
  <property fmtid="{D5CDD505-2E9C-101B-9397-08002B2CF9AE}" pid="15" name="RecordPoint_SubmissionDate">
    <vt:lpwstr/>
  </property>
  <property fmtid="{D5CDD505-2E9C-101B-9397-08002B2CF9AE}" pid="16" name="RecordPoint_RecordNumberSubmitted">
    <vt:lpwstr/>
  </property>
  <property fmtid="{D5CDD505-2E9C-101B-9397-08002B2CF9AE}" pid="17" name="RecordPoint_ActiveItemMoved">
    <vt:lpwstr/>
  </property>
  <property fmtid="{D5CDD505-2E9C-101B-9397-08002B2CF9AE}" pid="18" name="RecordPoint_SubmissionCompleted">
    <vt:lpwstr/>
  </property>
  <property fmtid="{D5CDD505-2E9C-101B-9397-08002B2CF9AE}" pid="19" name="RecordPoint_RecordFormat">
    <vt:lpwstr/>
  </property>
  <property fmtid="{D5CDD505-2E9C-101B-9397-08002B2CF9AE}" pid="20" name="ClassificationContentMarkingHeaderShapeIds">
    <vt:lpwstr>2a8ce3ed,2faf1849,7cbe0007,3aa2c06,a138574</vt:lpwstr>
  </property>
  <property fmtid="{D5CDD505-2E9C-101B-9397-08002B2CF9AE}" pid="21" name="ClassificationContentMarkingHeaderFontProps">
    <vt:lpwstr>#ff0000,12,Calibri</vt:lpwstr>
  </property>
  <property fmtid="{D5CDD505-2E9C-101B-9397-08002B2CF9AE}" pid="22" name="ClassificationContentMarkingHeaderText">
    <vt:lpwstr>OFFICIAL</vt:lpwstr>
  </property>
  <property fmtid="{D5CDD505-2E9C-101B-9397-08002B2CF9AE}" pid="23" name="ClassificationContentMarkingFooterShapeIds">
    <vt:lpwstr>27a76f3,6e3351bc,5217ae52,d7c1962,104e4ae5</vt:lpwstr>
  </property>
  <property fmtid="{D5CDD505-2E9C-101B-9397-08002B2CF9AE}" pid="24" name="ClassificationContentMarkingFooterFontProps">
    <vt:lpwstr>#ff0000,12,Calibri</vt:lpwstr>
  </property>
  <property fmtid="{D5CDD505-2E9C-101B-9397-08002B2CF9AE}" pid="25" name="ClassificationContentMarkingFooterText">
    <vt:lpwstr>OFFICIAL</vt:lpwstr>
  </property>
  <property fmtid="{D5CDD505-2E9C-101B-9397-08002B2CF9AE}" pid="26" name="MediaServiceImageTags">
    <vt:lpwstr/>
  </property>
  <property fmtid="{D5CDD505-2E9C-101B-9397-08002B2CF9AE}" pid="27" name="Status">
    <vt:lpwstr>Draft</vt:lpwstr>
  </property>
</Properties>
</file>