
<file path=[Content_Types].xml><?xml version="1.0" encoding="utf-8"?>
<Types xmlns="http://schemas.openxmlformats.org/package/2006/content-types">
  <Default Extension="jpeg" ContentType="image/jpeg"/>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800CB" w14:textId="6DFF9217" w:rsidR="00B37446" w:rsidRPr="00E835FB" w:rsidRDefault="0010000E" w:rsidP="00F0405C">
      <w:r>
        <w:rPr>
          <w:noProof/>
        </w:rPr>
        <mc:AlternateContent>
          <mc:Choice Requires="wps">
            <w:drawing>
              <wp:anchor distT="0" distB="0" distL="114300" distR="114300" simplePos="0" relativeHeight="251658242" behindDoc="1" locked="0" layoutInCell="1" allowOverlap="1" wp14:anchorId="50253D8F" wp14:editId="61FF2BB5">
                <wp:simplePos x="0" y="0"/>
                <wp:positionH relativeFrom="page">
                  <wp:posOffset>84455</wp:posOffset>
                </wp:positionH>
                <wp:positionV relativeFrom="paragraph">
                  <wp:posOffset>-1170217</wp:posOffset>
                </wp:positionV>
                <wp:extent cx="7567930" cy="10676890"/>
                <wp:effectExtent l="0" t="0" r="13970" b="1016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930" cy="10676890"/>
                        </a:xfrm>
                        <a:prstGeom prst="rect">
                          <a:avLst/>
                        </a:prstGeom>
                        <a:blipFill dpi="0" rotWithShape="1">
                          <a:blip r:embed="rId13"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E3E72C" id="Rectangle 16" o:spid="_x0000_s1026" alt="&quot;&quot;" style="position:absolute;margin-left:6.65pt;margin-top:-92.15pt;width:595.9pt;height:840.7pt;z-index:-25165823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FKKKK+PPy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X7f57V+53/BHr/lH34H/AN6+/wDSyavwxft/ntX7nf8A&#10;BHr/AJR9+B/96+/9LJq+Z4q/3CP+Jfkzrwf8R+n+R9OUUUV8CeiFFFFABRRRQAUUUUAFFFFABRRR&#10;QAUUUUAFFFFABRRRQAUUUUAFFFFABRRRQAUUUUAFFFFABRRRQB/MvRRRX7Ie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DX7f57V+53/BHr/lH34H/3r7/0smr8&#10;MX7f57V+53/BHr/lH34H/wB6+/8ASyavmeKv9wj/AIl+TOvB/wAR+n+R9OUUUV8CeiFFFFABRRRQ&#10;AUUUUAFFFFABRRRQAUUUUAFFFFABRRRQAUUUUAFFFFABRRRQAUUUUAFFFFABRRRQB/MvRRRX7Ie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DX7f57V+53/AAR6&#10;/wCUffgf/evv/Syavwxft/ntX7nf8Eev+Uffgf8A3r7/ANLJq+Z4q/3CP+Jfkzrwf8R+n+R9OUUU&#10;V8CeiFFFFABRRRQAUUUUAFFFFABRRRQAUUUUAFFFFABRRRQAUUUUAFFFFABRRRQAUUUUAFFFFABR&#10;RRQB/MvRRRX7IeG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FgDg0ALRTfM54F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MZ6iiigAooooAKMA8kUUUAGB6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" strokecolor="#243f60 [1604]" strokeweight="2pt">
                <v:fill r:id="rId14" o:title="" recolor="t" rotate="t" type="frame"/>
                <w10:wrap anchorx="page"/>
              </v:rect>
            </w:pict>
          </mc:Fallback>
        </mc:AlternateContent>
      </w:r>
    </w:p>
    <w:p w14:paraId="6C3968C0" w14:textId="77777777" w:rsidR="00F0405C" w:rsidRDefault="00F0405C" w:rsidP="00FA253C">
      <w:pPr>
        <w:pStyle w:val="Subtitle"/>
        <w:rPr>
          <w:b/>
          <w:bCs w:val="0"/>
          <w:color w:val="FFFFFF" w:themeColor="background1"/>
          <w:sz w:val="72"/>
          <w:szCs w:val="72"/>
        </w:rPr>
      </w:pPr>
    </w:p>
    <w:p w14:paraId="3E2A521E" w14:textId="30529C0D" w:rsidR="00F0405C" w:rsidRPr="00F0405C" w:rsidRDefault="00F0405C" w:rsidP="00FA253C">
      <w:pPr>
        <w:pStyle w:val="Subtitle"/>
        <w:rPr>
          <w:b/>
          <w:bCs w:val="0"/>
          <w:color w:val="FFFFFF" w:themeColor="background1"/>
          <w:sz w:val="72"/>
          <w:szCs w:val="72"/>
        </w:rPr>
      </w:pPr>
      <w:r w:rsidRPr="00F0405C">
        <w:rPr>
          <w:b/>
          <w:bCs w:val="0"/>
          <w:color w:val="FFFFFF" w:themeColor="background1"/>
          <w:sz w:val="72"/>
          <w:szCs w:val="72"/>
        </w:rPr>
        <w:t>Wired for change:</w:t>
      </w:r>
    </w:p>
    <w:p w14:paraId="6C1B0AFD" w14:textId="77777777" w:rsidR="00F0405C" w:rsidRPr="00F0405C" w:rsidRDefault="00F0405C" w:rsidP="00F0405C"/>
    <w:p w14:paraId="0617BAF2" w14:textId="07EAC4A5" w:rsidR="00E65F00" w:rsidRPr="00E835FB" w:rsidRDefault="00B37446" w:rsidP="00FA253C">
      <w:pPr>
        <w:pStyle w:val="Subtitle"/>
        <w:rPr>
          <w:color w:val="FFFFFF" w:themeColor="background1"/>
          <w:sz w:val="28"/>
          <w:szCs w:val="28"/>
          <w:lang w:val="es-ES"/>
        </w:rPr>
      </w:pPr>
      <w:r w:rsidRPr="00E835FB">
        <w:rPr>
          <w:color w:val="FFFFFF" w:themeColor="background1"/>
        </w:rPr>
        <w:t xml:space="preserve">Regulation for small electrical </w:t>
      </w:r>
      <w:r w:rsidR="5C96A60A" w:rsidRPr="00E835FB">
        <w:rPr>
          <w:color w:val="FFFFFF" w:themeColor="background1"/>
        </w:rPr>
        <w:t>product</w:t>
      </w:r>
      <w:r w:rsidR="15B7042A" w:rsidRPr="00E835FB">
        <w:rPr>
          <w:color w:val="FFFFFF" w:themeColor="background1"/>
        </w:rPr>
        <w:t>s</w:t>
      </w:r>
      <w:r w:rsidRPr="00E835FB">
        <w:rPr>
          <w:color w:val="FFFFFF" w:themeColor="background1"/>
        </w:rPr>
        <w:t xml:space="preserve"> and </w:t>
      </w:r>
      <w:r w:rsidR="003E334F">
        <w:rPr>
          <w:color w:val="FFFFFF" w:themeColor="background1"/>
        </w:rPr>
        <w:t xml:space="preserve">solar </w:t>
      </w:r>
      <w:r w:rsidR="01ABA2FA" w:rsidRPr="00E835FB">
        <w:rPr>
          <w:color w:val="FFFFFF" w:themeColor="background1"/>
        </w:rPr>
        <w:t>photovoltaic system</w:t>
      </w:r>
      <w:r w:rsidR="003E334F">
        <w:rPr>
          <w:color w:val="FFFFFF" w:themeColor="background1"/>
        </w:rPr>
        <w:t xml:space="preserve"> waste</w:t>
      </w:r>
      <w:r w:rsidR="00E65F00" w:rsidRPr="00E835FB">
        <w:rPr>
          <w:color w:val="FFFFFF" w:themeColor="background1"/>
        </w:rPr>
        <w:br/>
      </w:r>
      <w:r w:rsidR="00E65F00" w:rsidRPr="00E835FB">
        <w:rPr>
          <w:color w:val="FFFFFF" w:themeColor="background1"/>
        </w:rPr>
        <w:br/>
      </w:r>
    </w:p>
    <w:p w14:paraId="6D0E8765" w14:textId="029299A0" w:rsidR="00764D6A" w:rsidRPr="00E835FB" w:rsidRDefault="00764D6A" w:rsidP="005D3790">
      <w:pPr>
        <w:rPr>
          <w:color w:val="FFFFFF" w:themeColor="background1"/>
        </w:rPr>
      </w:pPr>
    </w:p>
    <w:p w14:paraId="616D1DDB" w14:textId="13103545" w:rsidR="00764D6A" w:rsidRDefault="00E91D72">
      <w:pPr>
        <w:pStyle w:val="Normalsmall"/>
      </w:pPr>
      <w:r w:rsidRPr="00E835FB">
        <w:rPr>
          <w:color w:val="FFFFFF" w:themeColor="background1"/>
        </w:rPr>
        <w:br w:type="page"/>
      </w:r>
      <w:r>
        <w:lastRenderedPageBreak/>
        <w:t xml:space="preserve">© Commonwealth of Australia </w:t>
      </w:r>
      <w:r w:rsidR="00B97E61">
        <w:t>202</w:t>
      </w:r>
      <w:r w:rsidR="003D2DA1">
        <w:t>3</w:t>
      </w:r>
    </w:p>
    <w:p w14:paraId="321F579D" w14:textId="77777777" w:rsidR="00764D6A" w:rsidRDefault="00E91D72">
      <w:pPr>
        <w:pStyle w:val="Normalsmall"/>
        <w:rPr>
          <w:rStyle w:val="Strong"/>
        </w:rPr>
      </w:pPr>
      <w:r>
        <w:rPr>
          <w:rStyle w:val="Strong"/>
        </w:rPr>
        <w:t>Ownership of intellectual property rights</w:t>
      </w:r>
    </w:p>
    <w:p w14:paraId="777101F1"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45646792" w14:textId="77777777" w:rsidR="00764D6A" w:rsidRDefault="00E91D72">
      <w:pPr>
        <w:pStyle w:val="Normalsmall"/>
        <w:rPr>
          <w:rStyle w:val="Strong"/>
        </w:rPr>
      </w:pPr>
      <w:r>
        <w:rPr>
          <w:rStyle w:val="Strong"/>
        </w:rPr>
        <w:t>Creative Commons licence</w:t>
      </w:r>
    </w:p>
    <w:p w14:paraId="37E630F8" w14:textId="77777777" w:rsidR="00764D6A" w:rsidRDefault="00E91D72">
      <w:pPr>
        <w:pStyle w:val="Normalsmall"/>
      </w:pPr>
      <w:r>
        <w:t xml:space="preserve">All material in this publication is licensed under a </w:t>
      </w:r>
      <w:hyperlink r:id="rId15" w:history="1">
        <w:r>
          <w:rPr>
            <w:rStyle w:val="Hyperlink"/>
          </w:rPr>
          <w:t>Creative Commons Attribution 4.0 International Licence</w:t>
        </w:r>
      </w:hyperlink>
      <w:r>
        <w:t xml:space="preserve"> except content supplied by third parties, logos and the Commonwealth Coat of Arms.</w:t>
      </w:r>
    </w:p>
    <w:p w14:paraId="14F16746" w14:textId="77777777" w:rsidR="00764D6A" w:rsidRPr="00364A4A" w:rsidRDefault="00E91D72">
      <w:pPr>
        <w:pStyle w:val="Normalsmall"/>
      </w:pPr>
      <w:r>
        <w:t xml:space="preserve">Inquiries about the licence and any use of this document should be </w:t>
      </w:r>
      <w:r w:rsidRPr="00364A4A">
        <w:t xml:space="preserve">emailed to </w:t>
      </w:r>
      <w:hyperlink r:id="rId16" w:history="1">
        <w:r w:rsidR="00D86640">
          <w:rPr>
            <w:rStyle w:val="Hyperlink"/>
          </w:rPr>
          <w:t>copyright@dcceew.gov.au</w:t>
        </w:r>
      </w:hyperlink>
      <w:r w:rsidRPr="00364A4A">
        <w:t>.</w:t>
      </w:r>
    </w:p>
    <w:p w14:paraId="0C139F5B" w14:textId="77777777" w:rsidR="00764D6A" w:rsidRPr="00364A4A" w:rsidRDefault="00E91D72">
      <w:pPr>
        <w:pStyle w:val="Normalsmall"/>
      </w:pPr>
      <w:r w:rsidRPr="00364A4A">
        <w:rPr>
          <w:noProof/>
          <w:lang w:eastAsia="en-AU"/>
        </w:rPr>
        <w:drawing>
          <wp:inline distT="0" distB="0" distL="0" distR="0" wp14:anchorId="5FB33851" wp14:editId="798459D5">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7"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7D51F01" w14:textId="77777777" w:rsidR="00764D6A" w:rsidRPr="00364A4A" w:rsidRDefault="00E91D72">
      <w:pPr>
        <w:pStyle w:val="Normalsmall"/>
        <w:rPr>
          <w:rStyle w:val="Strong"/>
        </w:rPr>
      </w:pPr>
      <w:r w:rsidRPr="00364A4A">
        <w:rPr>
          <w:rStyle w:val="Strong"/>
        </w:rPr>
        <w:t>Cataloguing data</w:t>
      </w:r>
    </w:p>
    <w:p w14:paraId="761344FF" w14:textId="0C0D69A6" w:rsidR="00764D6A" w:rsidRDefault="00E91D72">
      <w:pPr>
        <w:pStyle w:val="Normalsmall"/>
      </w:pPr>
      <w:r>
        <w:t xml:space="preserve">This publication (and any material sourced from it) should be </w:t>
      </w:r>
      <w:r w:rsidRPr="005B4AE3">
        <w:t xml:space="preserve">attributed as: </w:t>
      </w:r>
      <w:r w:rsidR="009D5007" w:rsidRPr="005B4AE3">
        <w:t>D</w:t>
      </w:r>
      <w:r w:rsidR="000F2194" w:rsidRPr="005B4AE3">
        <w:t>CCEEW</w:t>
      </w:r>
      <w:r w:rsidR="00B97E61" w:rsidRPr="005B4AE3">
        <w:t xml:space="preserve"> 202</w:t>
      </w:r>
      <w:r w:rsidR="00A849C3" w:rsidRPr="005B4AE3">
        <w:t>3</w:t>
      </w:r>
      <w:r w:rsidRPr="005B4AE3">
        <w:t xml:space="preserve">, </w:t>
      </w:r>
      <w:r w:rsidR="6F80C6E0" w:rsidRPr="005B4AE3">
        <w:t xml:space="preserve">Wired for Change: </w:t>
      </w:r>
      <w:r w:rsidR="00A849C3" w:rsidRPr="005B4AE3">
        <w:rPr>
          <w:i/>
          <w:iCs/>
        </w:rPr>
        <w:t xml:space="preserve">Regulation for small electrical products and solar photovoltaic systems waste </w:t>
      </w:r>
      <w:r w:rsidR="006F065B" w:rsidRPr="005B4AE3">
        <w:t>Department</w:t>
      </w:r>
      <w:r w:rsidR="006F065B">
        <w:t xml:space="preserve"> of Climate Change, Energy, the Environment and Water</w:t>
      </w:r>
      <w:r>
        <w:t>, Canberra</w:t>
      </w:r>
      <w:r w:rsidRPr="0048222D">
        <w:t>,</w:t>
      </w:r>
      <w:r w:rsidR="000C6542" w:rsidRPr="0048222D">
        <w:t xml:space="preserve"> </w:t>
      </w:r>
      <w:r w:rsidR="22D8C1FA" w:rsidRPr="0048222D">
        <w:t>June 2023</w:t>
      </w:r>
      <w:r>
        <w:t>. CC BY 4.0.</w:t>
      </w:r>
    </w:p>
    <w:p w14:paraId="5C4AF075" w14:textId="77777777" w:rsidR="00764D6A" w:rsidRDefault="131B4022">
      <w:pPr>
        <w:pStyle w:val="Normalsmall"/>
      </w:pPr>
      <w:r>
        <w:t xml:space="preserve">This publication is available at </w:t>
      </w:r>
      <w:hyperlink r:id="rId18">
        <w:r w:rsidR="62C049E6" w:rsidRPr="0048222D">
          <w:rPr>
            <w:rStyle w:val="Hyperlink"/>
          </w:rPr>
          <w:t>dcceew.gov.au/publications</w:t>
        </w:r>
      </w:hyperlink>
      <w:r w:rsidRPr="0048222D">
        <w:t>.</w:t>
      </w:r>
    </w:p>
    <w:p w14:paraId="41F7A23A" w14:textId="77777777" w:rsidR="00DE0AAE" w:rsidRDefault="00D86640">
      <w:pPr>
        <w:pStyle w:val="Normalsmall"/>
        <w:spacing w:after="0"/>
      </w:pPr>
      <w:r w:rsidRPr="00D86640">
        <w:t>Department of Climate Change, Energy, the Environment and Water</w:t>
      </w:r>
    </w:p>
    <w:p w14:paraId="54177039" w14:textId="77777777" w:rsidR="00764D6A" w:rsidRPr="00364A4A" w:rsidRDefault="00E91D72">
      <w:pPr>
        <w:pStyle w:val="Normalsmall"/>
        <w:spacing w:after="0"/>
      </w:pPr>
      <w:r w:rsidRPr="00364A4A">
        <w:t xml:space="preserve">GPO Box </w:t>
      </w:r>
      <w:r w:rsidR="008E2377">
        <w:t>3090</w:t>
      </w:r>
      <w:r w:rsidRPr="00364A4A">
        <w:t xml:space="preserve"> Canberra ACT 2601</w:t>
      </w:r>
    </w:p>
    <w:p w14:paraId="22391CCA" w14:textId="77777777" w:rsidR="00764D6A" w:rsidRPr="00364A4A" w:rsidRDefault="00E91D72">
      <w:pPr>
        <w:pStyle w:val="Normalsmall"/>
        <w:spacing w:after="0"/>
      </w:pPr>
      <w:r w:rsidRPr="00364A4A">
        <w:t>Telephone 1800 900 090</w:t>
      </w:r>
    </w:p>
    <w:p w14:paraId="0412424F" w14:textId="77777777" w:rsidR="00764D6A" w:rsidRPr="00364A4A" w:rsidRDefault="00E91D72">
      <w:pPr>
        <w:pStyle w:val="Normalsmall"/>
      </w:pPr>
      <w:bookmarkStart w:id="0" w:name="_Hlk108621036"/>
      <w:r w:rsidRPr="00364A4A">
        <w:t xml:space="preserve">Web </w:t>
      </w:r>
      <w:hyperlink r:id="rId19" w:history="1">
        <w:r w:rsidR="00D86640">
          <w:rPr>
            <w:rStyle w:val="Hyperlink"/>
          </w:rPr>
          <w:t>dcceew.gov.au</w:t>
        </w:r>
      </w:hyperlink>
    </w:p>
    <w:bookmarkEnd w:id="0"/>
    <w:p w14:paraId="4B868AC5" w14:textId="77777777" w:rsidR="007C358A" w:rsidRDefault="007C358A">
      <w:pPr>
        <w:pStyle w:val="Normalsmall"/>
      </w:pPr>
      <w:r w:rsidRPr="00364A4A">
        <w:rPr>
          <w:rStyle w:val="Strong"/>
        </w:rPr>
        <w:t>Disclaimer</w:t>
      </w:r>
    </w:p>
    <w:p w14:paraId="038678A5" w14:textId="77777777" w:rsidR="00764D6A" w:rsidRDefault="00E91D72">
      <w:pPr>
        <w:pStyle w:val="Normalsmall"/>
      </w:pPr>
      <w:r>
        <w:t xml:space="preserve">The Australian Government acting through the </w:t>
      </w:r>
      <w:r w:rsidR="00D86640" w:rsidRPr="00D86640">
        <w:t>Department of Climate Change, Energy, the Environment and Water</w:t>
      </w:r>
      <w:r>
        <w:t xml:space="preserve"> has exercised due care and skill in preparing and compiling the information and data in this publication. Notwithstanding, the </w:t>
      </w:r>
      <w:r w:rsidR="00D86640" w:rsidRPr="00D86640">
        <w:t>Department of Climate Change, Energy, the Environment and Water</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58CEF395" w14:textId="77777777" w:rsidR="00764D6A" w:rsidRPr="00586C2F" w:rsidRDefault="00E91D72">
      <w:pPr>
        <w:pStyle w:val="Normalsmall"/>
        <w:rPr>
          <w:rStyle w:val="Strong"/>
        </w:rPr>
      </w:pPr>
      <w:r w:rsidRPr="00586C2F">
        <w:rPr>
          <w:rStyle w:val="Strong"/>
        </w:rPr>
        <w:t>Acknowledgements</w:t>
      </w:r>
    </w:p>
    <w:p w14:paraId="16638A53" w14:textId="28AD1021" w:rsidR="00764D6A" w:rsidRDefault="00E91D72">
      <w:pPr>
        <w:pStyle w:val="Normalsmall"/>
      </w:pPr>
      <w:bookmarkStart w:id="1" w:name="_Hlk138074788"/>
      <w:r w:rsidRPr="00586C2F">
        <w:t xml:space="preserve">The authors thank </w:t>
      </w:r>
      <w:r w:rsidR="00A21076">
        <w:t>all stakeholders for their input during the preparation of this report</w:t>
      </w:r>
      <w:r w:rsidRPr="00586C2F">
        <w:t xml:space="preserve">. </w:t>
      </w:r>
    </w:p>
    <w:bookmarkEnd w:id="1"/>
    <w:p w14:paraId="03BE5AE9" w14:textId="77777777" w:rsidR="00B02B9B" w:rsidRDefault="00B02B9B" w:rsidP="00B02B9B">
      <w:pPr>
        <w:pStyle w:val="Normalsmall"/>
      </w:pPr>
      <w:r>
        <w:rPr>
          <w:rStyle w:val="Strong"/>
        </w:rPr>
        <w:t>Acknowledgement of Country</w:t>
      </w:r>
    </w:p>
    <w:p w14:paraId="38B25E6F" w14:textId="77777777" w:rsidR="00517A68" w:rsidRDefault="00103803" w:rsidP="00F448C4">
      <w:pPr>
        <w:pStyle w:val="Normalsmall"/>
      </w:pPr>
      <w:r w:rsidRPr="00103803">
        <w:t>Our department recognises the First Peoples of this nation and their ongoing connection to culture and country. We acknowledge First Nations Peoples as the Traditional Owners, Custodians and Lore Keepers of the world's oldest living culture and pay respects to their Elders past, present and emerging</w:t>
      </w:r>
      <w:r>
        <w:t xml:space="preserve">. </w:t>
      </w:r>
    </w:p>
    <w:p w14:paraId="3D642ED8" w14:textId="215CAFF2" w:rsidR="00A16AF2" w:rsidRDefault="00A16AF2" w:rsidP="000D69F5">
      <w:bookmarkStart w:id="2" w:name="_Toc430782148"/>
      <w:r>
        <w:rPr>
          <w:noProof/>
        </w:rPr>
        <w:lastRenderedPageBreak/>
        <mc:AlternateContent>
          <mc:Choice Requires="wps">
            <w:drawing>
              <wp:anchor distT="45720" distB="45720" distL="114300" distR="114300" simplePos="0" relativeHeight="251658240" behindDoc="0" locked="0" layoutInCell="1" allowOverlap="1" wp14:anchorId="7BD6904E" wp14:editId="3DD7040E">
                <wp:simplePos x="0" y="0"/>
                <wp:positionH relativeFrom="margin">
                  <wp:posOffset>-157769</wp:posOffset>
                </wp:positionH>
                <wp:positionV relativeFrom="paragraph">
                  <wp:posOffset>541</wp:posOffset>
                </wp:positionV>
                <wp:extent cx="5638800" cy="3305175"/>
                <wp:effectExtent l="0" t="0" r="19050"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3305175"/>
                        </a:xfrm>
                        <a:prstGeom prst="rect">
                          <a:avLst/>
                        </a:prstGeom>
                        <a:solidFill>
                          <a:srgbClr val="FFFFFF"/>
                        </a:solidFill>
                        <a:ln w="9525">
                          <a:solidFill>
                            <a:srgbClr val="000000"/>
                          </a:solidFill>
                          <a:miter lim="800000"/>
                          <a:headEnd/>
                          <a:tailEnd/>
                        </a:ln>
                      </wps:spPr>
                      <wps:txbx>
                        <w:txbxContent>
                          <w:p w14:paraId="45658D1C" w14:textId="2B77B9D5" w:rsidR="00A16AF2" w:rsidRPr="00A16AF2" w:rsidRDefault="00A16AF2" w:rsidP="00A16AF2">
                            <w:pPr>
                              <w:jc w:val="center"/>
                              <w:rPr>
                                <w:sz w:val="32"/>
                                <w:szCs w:val="32"/>
                              </w:rPr>
                            </w:pPr>
                            <w:r w:rsidRPr="00A16AF2">
                              <w:rPr>
                                <w:sz w:val="32"/>
                                <w:szCs w:val="32"/>
                              </w:rPr>
                              <w:t xml:space="preserve">We acknowledge the Traditional Owners of Country throughout Australia and their continuing connection to land, sea and community. We pay our respects to them and their cultures and to their elders both past and present. We are committed to working respectfully with Aboriginal and Torres Strait Islander peoples and give </w:t>
                            </w:r>
                            <w:proofErr w:type="gramStart"/>
                            <w:r w:rsidRPr="00A16AF2">
                              <w:rPr>
                                <w:sz w:val="32"/>
                                <w:szCs w:val="32"/>
                              </w:rPr>
                              <w:t>particular acknowledgement</w:t>
                            </w:r>
                            <w:proofErr w:type="gramEnd"/>
                            <w:r w:rsidRPr="00A16AF2">
                              <w:rPr>
                                <w:sz w:val="32"/>
                                <w:szCs w:val="32"/>
                              </w:rPr>
                              <w:t xml:space="preserve"> to their use, knowledge and custodianship of Australia’s native plants and animals over countless generations. We support Aboriginal and Torres Strait Islander peoples and their aspirations to maintain, protect and manage their culture, language, land and sea Country and heritage.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D6904E" id="_x0000_t202" coordsize="21600,21600" o:spt="202" path="m,l,21600r21600,l21600,xe">
                <v:stroke joinstyle="miter"/>
                <v:path gradientshapeok="t" o:connecttype="rect"/>
              </v:shapetype>
              <v:shape id="Text Box 217" o:spid="_x0000_s1026" type="#_x0000_t202" style="position:absolute;margin-left:-12.4pt;margin-top:.05pt;width:444pt;height:260.2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">
                <v:textbox>
                  <w:txbxContent>
                    <w:p w14:paraId="45658D1C" w14:textId="2B77B9D5" w:rsidR="00A16AF2" w:rsidRPr="00A16AF2" w:rsidRDefault="00A16AF2" w:rsidP="00A16AF2">
                      <w:pPr>
                        <w:jc w:val="center"/>
                        <w:rPr>
                          <w:sz w:val="32"/>
                          <w:szCs w:val="32"/>
                        </w:rPr>
                      </w:pPr>
                      <w:r w:rsidRPr="00A16AF2">
                        <w:rPr>
                          <w:sz w:val="32"/>
                          <w:szCs w:val="32"/>
                        </w:rPr>
                        <w:t xml:space="preserve">We acknowledge the Traditional Owners of Country throughout Australia and their continuing connection to land, sea and community. We pay our respects to them and their cultures and to their elders both past and present. We are committed to working respectfully with Aboriginal and Torres Strait Islander peoples and give </w:t>
                      </w:r>
                      <w:proofErr w:type="gramStart"/>
                      <w:r w:rsidRPr="00A16AF2">
                        <w:rPr>
                          <w:sz w:val="32"/>
                          <w:szCs w:val="32"/>
                        </w:rPr>
                        <w:t>particular acknowledgement</w:t>
                      </w:r>
                      <w:proofErr w:type="gramEnd"/>
                      <w:r w:rsidRPr="00A16AF2">
                        <w:rPr>
                          <w:sz w:val="32"/>
                          <w:szCs w:val="32"/>
                        </w:rPr>
                        <w:t xml:space="preserve"> to their use, knowledge and custodianship of Australia’s native plants and animals over countless generations. We support Aboriginal and Torres Strait Islander peoples and their aspirations to maintain, protect and manage their culture, language, land and sea Country and heritage.</w:t>
                      </w:r>
                    </w:p>
                  </w:txbxContent>
                </v:textbox>
                <w10:wrap type="square" anchorx="margin"/>
              </v:shape>
            </w:pict>
          </mc:Fallback>
        </mc:AlternateContent>
      </w:r>
    </w:p>
    <w:p w14:paraId="2DDD8E3C" w14:textId="126EBD63" w:rsidR="00764D6A" w:rsidRDefault="00F10738" w:rsidP="00CB2439">
      <w:pPr>
        <w:pStyle w:val="Heading2"/>
      </w:pPr>
      <w:bookmarkStart w:id="3" w:name="_Toc134376283"/>
      <w:bookmarkStart w:id="4" w:name="_Toc138075018"/>
      <w:r w:rsidRPr="00F10738">
        <w:rPr>
          <w:rFonts w:eastAsia="Calibri" w:cs="Calibri"/>
          <w:noProof/>
        </w:rPr>
        <w:lastRenderedPageBreak/>
        <w:drawing>
          <wp:anchor distT="0" distB="0" distL="114300" distR="114300" simplePos="0" relativeHeight="251658241" behindDoc="0" locked="0" layoutInCell="1" allowOverlap="1" wp14:anchorId="2250E768" wp14:editId="0AF7D11F">
            <wp:simplePos x="0" y="0"/>
            <wp:positionH relativeFrom="column">
              <wp:posOffset>3925570</wp:posOffset>
            </wp:positionH>
            <wp:positionV relativeFrom="paragraph">
              <wp:posOffset>132826</wp:posOffset>
            </wp:positionV>
            <wp:extent cx="1666875" cy="1484630"/>
            <wp:effectExtent l="0" t="0" r="9525" b="1270"/>
            <wp:wrapSquare wrapText="bothSides"/>
            <wp:docPr id="3" name="Picture 3" descr="A portrait photo of the Minister for the Environment and Water, Tanya Plibers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ortrait photo of the Minister for the Environment and Water, Tanya Plibersek."/>
                    <pic:cNvPicPr/>
                  </pic:nvPicPr>
                  <pic:blipFill>
                    <a:blip r:embed="rId20">
                      <a:extLst>
                        <a:ext uri="{28A0092B-C50C-407E-A947-70E740481C1C}">
                          <a14:useLocalDpi xmlns:a14="http://schemas.microsoft.com/office/drawing/2010/main" val="0"/>
                        </a:ext>
                      </a:extLst>
                    </a:blip>
                    <a:stretch>
                      <a:fillRect/>
                    </a:stretch>
                  </pic:blipFill>
                  <pic:spPr>
                    <a:xfrm>
                      <a:off x="0" y="0"/>
                      <a:ext cx="1666875" cy="1484630"/>
                    </a:xfrm>
                    <a:prstGeom prst="rect">
                      <a:avLst/>
                    </a:prstGeom>
                  </pic:spPr>
                </pic:pic>
              </a:graphicData>
            </a:graphic>
          </wp:anchor>
        </w:drawing>
      </w:r>
      <w:r w:rsidR="00E91D72" w:rsidRPr="002526D2">
        <w:t>Foreword</w:t>
      </w:r>
      <w:bookmarkEnd w:id="2"/>
      <w:bookmarkEnd w:id="3"/>
      <w:bookmarkEnd w:id="4"/>
    </w:p>
    <w:p w14:paraId="7E9599FC" w14:textId="4DDE6373" w:rsidR="00041FE7" w:rsidRDefault="00041FE7" w:rsidP="00041FE7">
      <w:pPr>
        <w:rPr>
          <w:lang w:eastAsia="ja-JP"/>
        </w:rPr>
      </w:pPr>
      <w:r>
        <w:rPr>
          <w:lang w:eastAsia="ja-JP"/>
        </w:rPr>
        <w:t>E-waste is the fastest-growing waste stream in the world. Yet it contains precious metals such as gold, copper and nickel as well as silic</w:t>
      </w:r>
      <w:r w:rsidR="00A30623">
        <w:rPr>
          <w:lang w:eastAsia="ja-JP"/>
        </w:rPr>
        <w:t>on</w:t>
      </w:r>
      <w:r>
        <w:rPr>
          <w:lang w:eastAsia="ja-JP"/>
        </w:rPr>
        <w:t xml:space="preserve">, lithium and other materials we need to power our renewable energy transition. We need to recover and recycle more of these valuable resources. </w:t>
      </w:r>
    </w:p>
    <w:p w14:paraId="4C415860" w14:textId="7616A53B" w:rsidR="00041FE7" w:rsidRDefault="00041FE7" w:rsidP="00041FE7">
      <w:pPr>
        <w:rPr>
          <w:lang w:eastAsia="ja-JP"/>
        </w:rPr>
      </w:pPr>
      <w:r>
        <w:rPr>
          <w:lang w:eastAsia="ja-JP"/>
        </w:rPr>
        <w:t>E-waste also contains hazardous materials that can damage the environment, start dangerous fires and put human health at risk</w:t>
      </w:r>
      <w:r w:rsidR="7CB954B0" w:rsidRPr="05709DE4">
        <w:rPr>
          <w:lang w:eastAsia="ja-JP"/>
        </w:rPr>
        <w:t>. I</w:t>
      </w:r>
      <w:r w:rsidR="406B6E64" w:rsidRPr="05709DE4">
        <w:rPr>
          <w:lang w:eastAsia="ja-JP"/>
        </w:rPr>
        <w:t>t</w:t>
      </w:r>
      <w:r w:rsidR="009C4C2F">
        <w:rPr>
          <w:lang w:eastAsia="ja-JP"/>
        </w:rPr>
        <w:t xml:space="preserve"> </w:t>
      </w:r>
      <w:r w:rsidR="0B564092" w:rsidRPr="45B54BE5">
        <w:rPr>
          <w:lang w:eastAsia="ja-JP"/>
        </w:rPr>
        <w:t>must</w:t>
      </w:r>
      <w:r w:rsidR="009C4C2F">
        <w:rPr>
          <w:lang w:eastAsia="ja-JP"/>
        </w:rPr>
        <w:t xml:space="preserve"> be managed safely.</w:t>
      </w:r>
      <w:r w:rsidR="00D6200C">
        <w:rPr>
          <w:lang w:eastAsia="ja-JP"/>
        </w:rPr>
        <w:t xml:space="preserve"> </w:t>
      </w:r>
    </w:p>
    <w:p w14:paraId="01E83039" w14:textId="1189FD88" w:rsidR="00041FE7" w:rsidRDefault="00041FE7" w:rsidP="00041FE7">
      <w:pPr>
        <w:rPr>
          <w:lang w:eastAsia="ja-JP"/>
        </w:rPr>
      </w:pPr>
      <w:r>
        <w:rPr>
          <w:lang w:eastAsia="ja-JP"/>
        </w:rPr>
        <w:t xml:space="preserve">It is estimated that by 2030, the average Australian will generate almost </w:t>
      </w:r>
      <w:r w:rsidR="00553D61">
        <w:rPr>
          <w:lang w:eastAsia="ja-JP"/>
        </w:rPr>
        <w:t xml:space="preserve">22 </w:t>
      </w:r>
      <w:r>
        <w:rPr>
          <w:lang w:eastAsia="ja-JP"/>
        </w:rPr>
        <w:t xml:space="preserve">kg of e-waste per year. In 2019 alone, Australia sent </w:t>
      </w:r>
      <w:r w:rsidR="00735507">
        <w:rPr>
          <w:lang w:eastAsia="ja-JP"/>
        </w:rPr>
        <w:t xml:space="preserve">over </w:t>
      </w:r>
      <w:r>
        <w:rPr>
          <w:lang w:eastAsia="ja-JP"/>
        </w:rPr>
        <w:t>$</w:t>
      </w:r>
      <w:r w:rsidR="00562726">
        <w:rPr>
          <w:lang w:eastAsia="ja-JP"/>
        </w:rPr>
        <w:t>43</w:t>
      </w:r>
      <w:r w:rsidR="002C2A14">
        <w:rPr>
          <w:lang w:eastAsia="ja-JP"/>
        </w:rPr>
        <w:t>0</w:t>
      </w:r>
      <w:r w:rsidR="00562726">
        <w:rPr>
          <w:lang w:eastAsia="ja-JP"/>
        </w:rPr>
        <w:t xml:space="preserve"> </w:t>
      </w:r>
      <w:r>
        <w:rPr>
          <w:lang w:eastAsia="ja-JP"/>
        </w:rPr>
        <w:t>million worth of materials</w:t>
      </w:r>
      <w:r w:rsidR="003C5494">
        <w:rPr>
          <w:lang w:eastAsia="ja-JP"/>
        </w:rPr>
        <w:t xml:space="preserve"> within e-waste,</w:t>
      </w:r>
      <w:r>
        <w:rPr>
          <w:lang w:eastAsia="ja-JP"/>
        </w:rPr>
        <w:t xml:space="preserve"> to landfill. These wasted resources include</w:t>
      </w:r>
      <w:r w:rsidR="00B640E1">
        <w:rPr>
          <w:lang w:eastAsia="ja-JP"/>
        </w:rPr>
        <w:t>d</w:t>
      </w:r>
      <w:r>
        <w:rPr>
          <w:lang w:eastAsia="ja-JP"/>
        </w:rPr>
        <w:t xml:space="preserve"> 84% of the solar panel systems and household electronics that Australians discarded.</w:t>
      </w:r>
    </w:p>
    <w:p w14:paraId="438EA9E9" w14:textId="6277F30B" w:rsidR="00041FE7" w:rsidRDefault="00041FE7" w:rsidP="00041FE7">
      <w:pPr>
        <w:rPr>
          <w:lang w:eastAsia="ja-JP"/>
        </w:rPr>
      </w:pPr>
      <w:r>
        <w:rPr>
          <w:lang w:eastAsia="ja-JP"/>
        </w:rPr>
        <w:t xml:space="preserve">That is why the Australian Government intends to regulate waste from solar photovoltaic systems and small electrical and electronic </w:t>
      </w:r>
      <w:r w:rsidR="00B7595B">
        <w:rPr>
          <w:lang w:eastAsia="ja-JP"/>
        </w:rPr>
        <w:t>products</w:t>
      </w:r>
      <w:r>
        <w:rPr>
          <w:lang w:eastAsia="ja-JP"/>
        </w:rPr>
        <w:t xml:space="preserve">. </w:t>
      </w:r>
    </w:p>
    <w:p w14:paraId="53193A1E" w14:textId="5976CFBD" w:rsidR="00041FE7" w:rsidRDefault="00041FE7" w:rsidP="00041FE7">
      <w:pPr>
        <w:rPr>
          <w:lang w:eastAsia="ja-JP"/>
        </w:rPr>
      </w:pPr>
      <w:r>
        <w:rPr>
          <w:lang w:eastAsia="ja-JP"/>
        </w:rPr>
        <w:t>This Discussion Paper seeks your views on a p</w:t>
      </w:r>
      <w:r w:rsidR="00B640E1">
        <w:rPr>
          <w:lang w:eastAsia="ja-JP"/>
        </w:rPr>
        <w:t>roposal for a</w:t>
      </w:r>
      <w:r>
        <w:rPr>
          <w:lang w:eastAsia="ja-JP"/>
        </w:rPr>
        <w:t xml:space="preserve"> regulated product stewardship scheme. I encourage you to have your say in the online survey, or make a written submission, and help us design effective regulation to stop the valuable materials in our e-products being wasted. </w:t>
      </w:r>
    </w:p>
    <w:p w14:paraId="599B3F77" w14:textId="4DD9A202" w:rsidR="00F7798A" w:rsidRDefault="000973D5" w:rsidP="00F7798A">
      <w:pPr>
        <w:rPr>
          <w:lang w:eastAsia="ja-JP"/>
        </w:rPr>
      </w:pPr>
      <w:r>
        <w:rPr>
          <w:lang w:eastAsia="ja-JP"/>
        </w:rPr>
        <w:t>I regularly hear that Australians want to live more sustainable lives and do the right thing by the environment. To do this, we must act to reduce our e-waste. As we undergo our renewable energy transition, it is essential we manage associated products in a truly sustainable way across their whole lifecycle.</w:t>
      </w:r>
      <w:r w:rsidR="00F7798A" w:rsidRPr="00F7798A">
        <w:rPr>
          <w:lang w:eastAsia="ja-JP"/>
        </w:rPr>
        <w:t xml:space="preserve"> </w:t>
      </w:r>
    </w:p>
    <w:p w14:paraId="5ACC06CF" w14:textId="450B3273" w:rsidR="00F7798A" w:rsidRDefault="00F7798A" w:rsidP="00F7798A">
      <w:pPr>
        <w:rPr>
          <w:lang w:eastAsia="ja-JP"/>
        </w:rPr>
      </w:pPr>
      <w:r>
        <w:rPr>
          <w:lang w:eastAsia="ja-JP"/>
        </w:rPr>
        <w:t xml:space="preserve">We can shape a future that works for everyone in our circular economy. This means businesses will be able to create valuable products from materials that would otherwise go to waste. It means we can create employment in stable, environmentally friendly, green jobs. </w:t>
      </w:r>
    </w:p>
    <w:p w14:paraId="09D78604" w14:textId="7A4DAA71" w:rsidR="00041FE7" w:rsidRDefault="00041FE7" w:rsidP="00041FE7">
      <w:pPr>
        <w:rPr>
          <w:lang w:eastAsia="ja-JP"/>
        </w:rPr>
      </w:pPr>
      <w:r>
        <w:rPr>
          <w:lang w:eastAsia="ja-JP"/>
        </w:rPr>
        <w:t>When we develop the right rules, when we invest in the necessary infrastructure and when we get the logistics right, regulation can be a win for business, a win for workers, and a win for our planet.</w:t>
      </w:r>
    </w:p>
    <w:p w14:paraId="590F0319" w14:textId="77777777" w:rsidR="003475BD" w:rsidRDefault="003475BD" w:rsidP="003475BD">
      <w:pPr>
        <w:rPr>
          <w:lang w:eastAsia="ja-JP"/>
        </w:rPr>
      </w:pPr>
      <w:r>
        <w:rPr>
          <w:lang w:eastAsia="ja-JP"/>
        </w:rPr>
        <w:t>Thank you for contributing to this process to protect our beautiful environment.</w:t>
      </w:r>
    </w:p>
    <w:p w14:paraId="2709B3EC" w14:textId="76EBD856" w:rsidR="00782192" w:rsidRDefault="00024150" w:rsidP="00F23850">
      <w:pPr>
        <w:rPr>
          <w:lang w:eastAsia="ja-JP"/>
        </w:rPr>
      </w:pPr>
      <w:r>
        <w:rPr>
          <w:noProof/>
          <w:lang w:eastAsia="ja-JP"/>
          <w14:ligatures w14:val="standardContextual"/>
        </w:rPr>
        <w:drawing>
          <wp:inline distT="0" distB="0" distL="0" distR="0" wp14:anchorId="03E4DD23" wp14:editId="7E044142">
            <wp:extent cx="2770883" cy="1005840"/>
            <wp:effectExtent l="0" t="0" r="0" b="3810"/>
            <wp:docPr id="1" name="Picture 1" descr="A black text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Description automatically generated with medium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4405" cy="1014379"/>
                    </a:xfrm>
                    <a:prstGeom prst="rect">
                      <a:avLst/>
                    </a:prstGeom>
                  </pic:spPr>
                </pic:pic>
              </a:graphicData>
            </a:graphic>
          </wp:inline>
        </w:drawing>
      </w:r>
    </w:p>
    <w:p w14:paraId="005621EC" w14:textId="77777777" w:rsidR="009C4C2F" w:rsidRDefault="009C4C2F" w:rsidP="009C4C2F">
      <w:pPr>
        <w:rPr>
          <w:lang w:eastAsia="ja-JP"/>
        </w:rPr>
      </w:pPr>
      <w:r>
        <w:rPr>
          <w:lang w:eastAsia="ja-JP"/>
        </w:rPr>
        <w:t>The Hon Tanya Plibersek MP</w:t>
      </w:r>
    </w:p>
    <w:p w14:paraId="46E4F2CC" w14:textId="1869D9E9" w:rsidR="00C95EA5" w:rsidRDefault="009C4C2F" w:rsidP="00CC0E6A">
      <w:r>
        <w:rPr>
          <w:lang w:eastAsia="ja-JP"/>
        </w:rPr>
        <w:t>Minister for the Environment and Water</w:t>
      </w:r>
    </w:p>
    <w:p w14:paraId="01AFAFEE" w14:textId="77777777" w:rsidR="00462432" w:rsidRDefault="0046243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67F9C8DC" w14:textId="1B4379E6" w:rsidR="003F2477" w:rsidRDefault="003F2477" w:rsidP="00650D9A">
          <w:pPr>
            <w:pStyle w:val="TOCHeading"/>
            <w:rPr>
              <w:rFonts w:ascii="Cambria" w:hAnsi="Cambria"/>
            </w:rPr>
          </w:pPr>
          <w:r>
            <w:t>Contents</w:t>
          </w:r>
        </w:p>
        <w:p w14:paraId="1C3F8245" w14:textId="4D4F7AD2" w:rsidR="005B5B6C"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8075018" w:history="1">
            <w:r w:rsidR="005B5B6C" w:rsidRPr="00322747">
              <w:rPr>
                <w:rStyle w:val="Hyperlink"/>
              </w:rPr>
              <w:t>Foreword</w:t>
            </w:r>
            <w:r w:rsidR="005B5B6C">
              <w:rPr>
                <w:webHidden/>
              </w:rPr>
              <w:tab/>
            </w:r>
            <w:r w:rsidR="005B5B6C">
              <w:rPr>
                <w:webHidden/>
              </w:rPr>
              <w:fldChar w:fldCharType="begin"/>
            </w:r>
            <w:r w:rsidR="005B5B6C">
              <w:rPr>
                <w:webHidden/>
              </w:rPr>
              <w:instrText xml:space="preserve"> PAGEREF _Toc138075018 \h </w:instrText>
            </w:r>
            <w:r w:rsidR="005B5B6C">
              <w:rPr>
                <w:webHidden/>
              </w:rPr>
            </w:r>
            <w:r w:rsidR="005B5B6C">
              <w:rPr>
                <w:webHidden/>
              </w:rPr>
              <w:fldChar w:fldCharType="separate"/>
            </w:r>
            <w:r w:rsidR="005503A5">
              <w:rPr>
                <w:webHidden/>
              </w:rPr>
              <w:t>iv</w:t>
            </w:r>
            <w:r w:rsidR="005B5B6C">
              <w:rPr>
                <w:webHidden/>
              </w:rPr>
              <w:fldChar w:fldCharType="end"/>
            </w:r>
          </w:hyperlink>
        </w:p>
        <w:p w14:paraId="4B75522E" w14:textId="65C9436E" w:rsidR="005B5B6C" w:rsidRDefault="00000000">
          <w:pPr>
            <w:pStyle w:val="TOC1"/>
            <w:rPr>
              <w:rFonts w:eastAsiaTheme="minorEastAsia"/>
              <w:b w:val="0"/>
              <w:lang w:eastAsia="en-AU"/>
            </w:rPr>
          </w:pPr>
          <w:hyperlink w:anchor="_Toc138075019" w:history="1">
            <w:r w:rsidR="005B5B6C" w:rsidRPr="00322747">
              <w:rPr>
                <w:rStyle w:val="Hyperlink"/>
              </w:rPr>
              <w:t>Executive Summary</w:t>
            </w:r>
            <w:r w:rsidR="005B5B6C">
              <w:rPr>
                <w:webHidden/>
              </w:rPr>
              <w:tab/>
            </w:r>
            <w:r w:rsidR="005B5B6C">
              <w:rPr>
                <w:webHidden/>
              </w:rPr>
              <w:fldChar w:fldCharType="begin"/>
            </w:r>
            <w:r w:rsidR="005B5B6C">
              <w:rPr>
                <w:webHidden/>
              </w:rPr>
              <w:instrText xml:space="preserve"> PAGEREF _Toc138075019 \h </w:instrText>
            </w:r>
            <w:r w:rsidR="005B5B6C">
              <w:rPr>
                <w:webHidden/>
              </w:rPr>
            </w:r>
            <w:r w:rsidR="005B5B6C">
              <w:rPr>
                <w:webHidden/>
              </w:rPr>
              <w:fldChar w:fldCharType="separate"/>
            </w:r>
            <w:r w:rsidR="005503A5">
              <w:rPr>
                <w:webHidden/>
              </w:rPr>
              <w:t>7</w:t>
            </w:r>
            <w:r w:rsidR="005B5B6C">
              <w:rPr>
                <w:webHidden/>
              </w:rPr>
              <w:fldChar w:fldCharType="end"/>
            </w:r>
          </w:hyperlink>
        </w:p>
        <w:p w14:paraId="6EDE82A1" w14:textId="5229B563" w:rsidR="005B5B6C" w:rsidRDefault="00000000">
          <w:pPr>
            <w:pStyle w:val="TOC2"/>
            <w:rPr>
              <w:rFonts w:eastAsiaTheme="minorEastAsia"/>
              <w:lang w:eastAsia="en-AU"/>
            </w:rPr>
          </w:pPr>
          <w:hyperlink w:anchor="_Toc138075020" w:history="1">
            <w:r w:rsidR="005B5B6C" w:rsidRPr="00322747">
              <w:rPr>
                <w:rStyle w:val="Hyperlink"/>
              </w:rPr>
              <w:t>Introduction</w:t>
            </w:r>
            <w:r w:rsidR="005B5B6C">
              <w:rPr>
                <w:webHidden/>
              </w:rPr>
              <w:tab/>
            </w:r>
            <w:r w:rsidR="005B5B6C">
              <w:rPr>
                <w:webHidden/>
              </w:rPr>
              <w:fldChar w:fldCharType="begin"/>
            </w:r>
            <w:r w:rsidR="005B5B6C">
              <w:rPr>
                <w:webHidden/>
              </w:rPr>
              <w:instrText xml:space="preserve"> PAGEREF _Toc138075020 \h </w:instrText>
            </w:r>
            <w:r w:rsidR="005B5B6C">
              <w:rPr>
                <w:webHidden/>
              </w:rPr>
            </w:r>
            <w:r w:rsidR="005B5B6C">
              <w:rPr>
                <w:webHidden/>
              </w:rPr>
              <w:fldChar w:fldCharType="separate"/>
            </w:r>
            <w:r w:rsidR="005503A5">
              <w:rPr>
                <w:webHidden/>
              </w:rPr>
              <w:t>7</w:t>
            </w:r>
            <w:r w:rsidR="005B5B6C">
              <w:rPr>
                <w:webHidden/>
              </w:rPr>
              <w:fldChar w:fldCharType="end"/>
            </w:r>
          </w:hyperlink>
        </w:p>
        <w:p w14:paraId="6946451C" w14:textId="6B68BFEA" w:rsidR="005B5B6C" w:rsidRDefault="00000000">
          <w:pPr>
            <w:pStyle w:val="TOC2"/>
            <w:rPr>
              <w:rFonts w:eastAsiaTheme="minorEastAsia"/>
              <w:lang w:eastAsia="en-AU"/>
            </w:rPr>
          </w:pPr>
          <w:hyperlink w:anchor="_Toc138075021" w:history="1">
            <w:r w:rsidR="005B5B6C" w:rsidRPr="00322747">
              <w:rPr>
                <w:rStyle w:val="Hyperlink"/>
              </w:rPr>
              <w:t>Product stewardship</w:t>
            </w:r>
            <w:r w:rsidR="005B5B6C">
              <w:rPr>
                <w:webHidden/>
              </w:rPr>
              <w:tab/>
            </w:r>
            <w:r w:rsidR="005B5B6C">
              <w:rPr>
                <w:webHidden/>
              </w:rPr>
              <w:fldChar w:fldCharType="begin"/>
            </w:r>
            <w:r w:rsidR="005B5B6C">
              <w:rPr>
                <w:webHidden/>
              </w:rPr>
              <w:instrText xml:space="preserve"> PAGEREF _Toc138075021 \h </w:instrText>
            </w:r>
            <w:r w:rsidR="005B5B6C">
              <w:rPr>
                <w:webHidden/>
              </w:rPr>
            </w:r>
            <w:r w:rsidR="005B5B6C">
              <w:rPr>
                <w:webHidden/>
              </w:rPr>
              <w:fldChar w:fldCharType="separate"/>
            </w:r>
            <w:r w:rsidR="005503A5">
              <w:rPr>
                <w:webHidden/>
              </w:rPr>
              <w:t>7</w:t>
            </w:r>
            <w:r w:rsidR="005B5B6C">
              <w:rPr>
                <w:webHidden/>
              </w:rPr>
              <w:fldChar w:fldCharType="end"/>
            </w:r>
          </w:hyperlink>
        </w:p>
        <w:p w14:paraId="47D62F4B" w14:textId="48D952CC" w:rsidR="005B5B6C" w:rsidRDefault="00000000">
          <w:pPr>
            <w:pStyle w:val="TOC2"/>
            <w:rPr>
              <w:rFonts w:eastAsiaTheme="minorEastAsia"/>
              <w:lang w:eastAsia="en-AU"/>
            </w:rPr>
          </w:pPr>
          <w:hyperlink w:anchor="_Toc138075022" w:history="1">
            <w:r w:rsidR="005B5B6C" w:rsidRPr="00322747">
              <w:rPr>
                <w:rStyle w:val="Hyperlink"/>
              </w:rPr>
              <w:t>Domestic and international context</w:t>
            </w:r>
            <w:r w:rsidR="005B5B6C">
              <w:rPr>
                <w:webHidden/>
              </w:rPr>
              <w:tab/>
            </w:r>
            <w:r w:rsidR="005B5B6C">
              <w:rPr>
                <w:webHidden/>
              </w:rPr>
              <w:fldChar w:fldCharType="begin"/>
            </w:r>
            <w:r w:rsidR="005B5B6C">
              <w:rPr>
                <w:webHidden/>
              </w:rPr>
              <w:instrText xml:space="preserve"> PAGEREF _Toc138075022 \h </w:instrText>
            </w:r>
            <w:r w:rsidR="005B5B6C">
              <w:rPr>
                <w:webHidden/>
              </w:rPr>
            </w:r>
            <w:r w:rsidR="005B5B6C">
              <w:rPr>
                <w:webHidden/>
              </w:rPr>
              <w:fldChar w:fldCharType="separate"/>
            </w:r>
            <w:r w:rsidR="005503A5">
              <w:rPr>
                <w:webHidden/>
              </w:rPr>
              <w:t>7</w:t>
            </w:r>
            <w:r w:rsidR="005B5B6C">
              <w:rPr>
                <w:webHidden/>
              </w:rPr>
              <w:fldChar w:fldCharType="end"/>
            </w:r>
          </w:hyperlink>
        </w:p>
        <w:p w14:paraId="7EE12E34" w14:textId="3C2FF208" w:rsidR="005B5B6C" w:rsidRDefault="00000000">
          <w:pPr>
            <w:pStyle w:val="TOC2"/>
            <w:rPr>
              <w:rFonts w:eastAsiaTheme="minorEastAsia"/>
              <w:lang w:eastAsia="en-AU"/>
            </w:rPr>
          </w:pPr>
          <w:hyperlink w:anchor="_Toc138075023" w:history="1">
            <w:r w:rsidR="005B5B6C" w:rsidRPr="00322747">
              <w:rPr>
                <w:rStyle w:val="Hyperlink"/>
              </w:rPr>
              <w:t>Proposed regulatory approach</w:t>
            </w:r>
            <w:r w:rsidR="005B5B6C">
              <w:rPr>
                <w:webHidden/>
              </w:rPr>
              <w:tab/>
            </w:r>
            <w:r w:rsidR="005B5B6C">
              <w:rPr>
                <w:webHidden/>
              </w:rPr>
              <w:fldChar w:fldCharType="begin"/>
            </w:r>
            <w:r w:rsidR="005B5B6C">
              <w:rPr>
                <w:webHidden/>
              </w:rPr>
              <w:instrText xml:space="preserve"> PAGEREF _Toc138075023 \h </w:instrText>
            </w:r>
            <w:r w:rsidR="005B5B6C">
              <w:rPr>
                <w:webHidden/>
              </w:rPr>
            </w:r>
            <w:r w:rsidR="005B5B6C">
              <w:rPr>
                <w:webHidden/>
              </w:rPr>
              <w:fldChar w:fldCharType="separate"/>
            </w:r>
            <w:r w:rsidR="005503A5">
              <w:rPr>
                <w:webHidden/>
              </w:rPr>
              <w:t>8</w:t>
            </w:r>
            <w:r w:rsidR="005B5B6C">
              <w:rPr>
                <w:webHidden/>
              </w:rPr>
              <w:fldChar w:fldCharType="end"/>
            </w:r>
          </w:hyperlink>
        </w:p>
        <w:p w14:paraId="1FB6788E" w14:textId="3778104C" w:rsidR="005B5B6C" w:rsidRDefault="00000000">
          <w:pPr>
            <w:pStyle w:val="TOC2"/>
            <w:rPr>
              <w:rFonts w:eastAsiaTheme="minorEastAsia"/>
              <w:lang w:eastAsia="en-AU"/>
            </w:rPr>
          </w:pPr>
          <w:hyperlink w:anchor="_Toc138075024" w:history="1">
            <w:r w:rsidR="005B5B6C" w:rsidRPr="00322747">
              <w:rPr>
                <w:rStyle w:val="Hyperlink"/>
              </w:rPr>
              <w:t>Small electrical and electronic equipment (SEEE)</w:t>
            </w:r>
            <w:r w:rsidR="005B5B6C">
              <w:rPr>
                <w:webHidden/>
              </w:rPr>
              <w:tab/>
            </w:r>
            <w:r w:rsidR="005B5B6C">
              <w:rPr>
                <w:webHidden/>
              </w:rPr>
              <w:fldChar w:fldCharType="begin"/>
            </w:r>
            <w:r w:rsidR="005B5B6C">
              <w:rPr>
                <w:webHidden/>
              </w:rPr>
              <w:instrText xml:space="preserve"> PAGEREF _Toc138075024 \h </w:instrText>
            </w:r>
            <w:r w:rsidR="005B5B6C">
              <w:rPr>
                <w:webHidden/>
              </w:rPr>
            </w:r>
            <w:r w:rsidR="005B5B6C">
              <w:rPr>
                <w:webHidden/>
              </w:rPr>
              <w:fldChar w:fldCharType="separate"/>
            </w:r>
            <w:r w:rsidR="005503A5">
              <w:rPr>
                <w:webHidden/>
              </w:rPr>
              <w:t>9</w:t>
            </w:r>
            <w:r w:rsidR="005B5B6C">
              <w:rPr>
                <w:webHidden/>
              </w:rPr>
              <w:fldChar w:fldCharType="end"/>
            </w:r>
          </w:hyperlink>
        </w:p>
        <w:p w14:paraId="363B9636" w14:textId="2ABBC139" w:rsidR="005B5B6C" w:rsidRDefault="00000000">
          <w:pPr>
            <w:pStyle w:val="TOC2"/>
            <w:rPr>
              <w:rFonts w:eastAsiaTheme="minorEastAsia"/>
              <w:lang w:eastAsia="en-AU"/>
            </w:rPr>
          </w:pPr>
          <w:hyperlink w:anchor="_Toc138075025" w:history="1">
            <w:r w:rsidR="005B5B6C" w:rsidRPr="00322747">
              <w:rPr>
                <w:rStyle w:val="Hyperlink"/>
              </w:rPr>
              <w:t>Small-scale PV systems</w:t>
            </w:r>
            <w:r w:rsidR="005B5B6C">
              <w:rPr>
                <w:webHidden/>
              </w:rPr>
              <w:tab/>
            </w:r>
            <w:r w:rsidR="005B5B6C">
              <w:rPr>
                <w:webHidden/>
              </w:rPr>
              <w:fldChar w:fldCharType="begin"/>
            </w:r>
            <w:r w:rsidR="005B5B6C">
              <w:rPr>
                <w:webHidden/>
              </w:rPr>
              <w:instrText xml:space="preserve"> PAGEREF _Toc138075025 \h </w:instrText>
            </w:r>
            <w:r w:rsidR="005B5B6C">
              <w:rPr>
                <w:webHidden/>
              </w:rPr>
            </w:r>
            <w:r w:rsidR="005B5B6C">
              <w:rPr>
                <w:webHidden/>
              </w:rPr>
              <w:fldChar w:fldCharType="separate"/>
            </w:r>
            <w:r w:rsidR="005503A5">
              <w:rPr>
                <w:webHidden/>
              </w:rPr>
              <w:t>10</w:t>
            </w:r>
            <w:r w:rsidR="005B5B6C">
              <w:rPr>
                <w:webHidden/>
              </w:rPr>
              <w:fldChar w:fldCharType="end"/>
            </w:r>
          </w:hyperlink>
        </w:p>
        <w:p w14:paraId="26FE590E" w14:textId="44317CE0" w:rsidR="005B5B6C" w:rsidRDefault="00000000">
          <w:pPr>
            <w:pStyle w:val="TOC2"/>
            <w:rPr>
              <w:rFonts w:eastAsiaTheme="minorEastAsia"/>
              <w:lang w:eastAsia="en-AU"/>
            </w:rPr>
          </w:pPr>
          <w:hyperlink w:anchor="_Toc138075026" w:history="1">
            <w:r w:rsidR="005B5B6C" w:rsidRPr="00322747">
              <w:rPr>
                <w:rStyle w:val="Hyperlink"/>
              </w:rPr>
              <w:t>Large-scale PV systems</w:t>
            </w:r>
            <w:r w:rsidR="005B5B6C">
              <w:rPr>
                <w:webHidden/>
              </w:rPr>
              <w:tab/>
            </w:r>
            <w:r w:rsidR="005B5B6C">
              <w:rPr>
                <w:webHidden/>
              </w:rPr>
              <w:fldChar w:fldCharType="begin"/>
            </w:r>
            <w:r w:rsidR="005B5B6C">
              <w:rPr>
                <w:webHidden/>
              </w:rPr>
              <w:instrText xml:space="preserve"> PAGEREF _Toc138075026 \h </w:instrText>
            </w:r>
            <w:r w:rsidR="005B5B6C">
              <w:rPr>
                <w:webHidden/>
              </w:rPr>
            </w:r>
            <w:r w:rsidR="005B5B6C">
              <w:rPr>
                <w:webHidden/>
              </w:rPr>
              <w:fldChar w:fldCharType="separate"/>
            </w:r>
            <w:r w:rsidR="005503A5">
              <w:rPr>
                <w:webHidden/>
              </w:rPr>
              <w:t>10</w:t>
            </w:r>
            <w:r w:rsidR="005B5B6C">
              <w:rPr>
                <w:webHidden/>
              </w:rPr>
              <w:fldChar w:fldCharType="end"/>
            </w:r>
          </w:hyperlink>
        </w:p>
        <w:p w14:paraId="06AB33D9" w14:textId="7423A2B4" w:rsidR="005B5B6C" w:rsidRDefault="00000000">
          <w:pPr>
            <w:pStyle w:val="TOC2"/>
            <w:rPr>
              <w:rFonts w:eastAsiaTheme="minorEastAsia"/>
              <w:lang w:eastAsia="en-AU"/>
            </w:rPr>
          </w:pPr>
          <w:hyperlink w:anchor="_Toc138075027" w:history="1">
            <w:r w:rsidR="005B5B6C" w:rsidRPr="00322747">
              <w:rPr>
                <w:rStyle w:val="Hyperlink"/>
              </w:rPr>
              <w:t>Conclusion</w:t>
            </w:r>
            <w:r w:rsidR="005B5B6C">
              <w:rPr>
                <w:webHidden/>
              </w:rPr>
              <w:tab/>
            </w:r>
            <w:r w:rsidR="005B5B6C">
              <w:rPr>
                <w:webHidden/>
              </w:rPr>
              <w:fldChar w:fldCharType="begin"/>
            </w:r>
            <w:r w:rsidR="005B5B6C">
              <w:rPr>
                <w:webHidden/>
              </w:rPr>
              <w:instrText xml:space="preserve"> PAGEREF _Toc138075027 \h </w:instrText>
            </w:r>
            <w:r w:rsidR="005B5B6C">
              <w:rPr>
                <w:webHidden/>
              </w:rPr>
            </w:r>
            <w:r w:rsidR="005B5B6C">
              <w:rPr>
                <w:webHidden/>
              </w:rPr>
              <w:fldChar w:fldCharType="separate"/>
            </w:r>
            <w:r w:rsidR="005503A5">
              <w:rPr>
                <w:webHidden/>
              </w:rPr>
              <w:t>11</w:t>
            </w:r>
            <w:r w:rsidR="005B5B6C">
              <w:rPr>
                <w:webHidden/>
              </w:rPr>
              <w:fldChar w:fldCharType="end"/>
            </w:r>
          </w:hyperlink>
        </w:p>
        <w:p w14:paraId="70F0C36D" w14:textId="44054209" w:rsidR="005B5B6C" w:rsidRDefault="00000000">
          <w:pPr>
            <w:pStyle w:val="TOC1"/>
            <w:rPr>
              <w:rFonts w:eastAsiaTheme="minorEastAsia"/>
              <w:b w:val="0"/>
              <w:lang w:eastAsia="en-AU"/>
            </w:rPr>
          </w:pPr>
          <w:hyperlink w:anchor="_Toc138075028" w:history="1">
            <w:r w:rsidR="005B5B6C" w:rsidRPr="00322747">
              <w:rPr>
                <w:rStyle w:val="Hyperlink"/>
              </w:rPr>
              <w:t>1.</w:t>
            </w:r>
            <w:r w:rsidR="005B5B6C">
              <w:rPr>
                <w:rFonts w:eastAsiaTheme="minorEastAsia"/>
                <w:b w:val="0"/>
                <w:lang w:eastAsia="en-AU"/>
              </w:rPr>
              <w:tab/>
            </w:r>
            <w:r w:rsidR="005B5B6C" w:rsidRPr="00322747">
              <w:rPr>
                <w:rStyle w:val="Hyperlink"/>
              </w:rPr>
              <w:t>Introduction</w:t>
            </w:r>
            <w:r w:rsidR="005B5B6C">
              <w:rPr>
                <w:webHidden/>
              </w:rPr>
              <w:tab/>
            </w:r>
            <w:r w:rsidR="005B5B6C">
              <w:rPr>
                <w:webHidden/>
              </w:rPr>
              <w:fldChar w:fldCharType="begin"/>
            </w:r>
            <w:r w:rsidR="005B5B6C">
              <w:rPr>
                <w:webHidden/>
              </w:rPr>
              <w:instrText xml:space="preserve"> PAGEREF _Toc138075028 \h </w:instrText>
            </w:r>
            <w:r w:rsidR="005B5B6C">
              <w:rPr>
                <w:webHidden/>
              </w:rPr>
            </w:r>
            <w:r w:rsidR="005B5B6C">
              <w:rPr>
                <w:webHidden/>
              </w:rPr>
              <w:fldChar w:fldCharType="separate"/>
            </w:r>
            <w:r w:rsidR="005503A5">
              <w:rPr>
                <w:webHidden/>
              </w:rPr>
              <w:t>12</w:t>
            </w:r>
            <w:r w:rsidR="005B5B6C">
              <w:rPr>
                <w:webHidden/>
              </w:rPr>
              <w:fldChar w:fldCharType="end"/>
            </w:r>
          </w:hyperlink>
        </w:p>
        <w:p w14:paraId="5F862442" w14:textId="12028438" w:rsidR="005B5B6C" w:rsidRDefault="00000000">
          <w:pPr>
            <w:pStyle w:val="TOC2"/>
            <w:tabs>
              <w:tab w:val="left" w:pos="1100"/>
            </w:tabs>
            <w:rPr>
              <w:rFonts w:eastAsiaTheme="minorEastAsia"/>
              <w:lang w:eastAsia="en-AU"/>
            </w:rPr>
          </w:pPr>
          <w:hyperlink w:anchor="_Toc138075029" w:history="1">
            <w:r w:rsidR="005B5B6C" w:rsidRPr="00322747">
              <w:rPr>
                <w:rStyle w:val="Hyperlink"/>
              </w:rPr>
              <w:t>1.1</w:t>
            </w:r>
            <w:r w:rsidR="005B5B6C">
              <w:rPr>
                <w:rFonts w:eastAsiaTheme="minorEastAsia"/>
                <w:lang w:eastAsia="en-AU"/>
              </w:rPr>
              <w:tab/>
            </w:r>
            <w:r w:rsidR="005B5B6C" w:rsidRPr="00322747">
              <w:rPr>
                <w:rStyle w:val="Hyperlink"/>
              </w:rPr>
              <w:t>Purpose</w:t>
            </w:r>
            <w:r w:rsidR="005B5B6C">
              <w:rPr>
                <w:webHidden/>
              </w:rPr>
              <w:tab/>
            </w:r>
            <w:r w:rsidR="005B5B6C">
              <w:rPr>
                <w:webHidden/>
              </w:rPr>
              <w:fldChar w:fldCharType="begin"/>
            </w:r>
            <w:r w:rsidR="005B5B6C">
              <w:rPr>
                <w:webHidden/>
              </w:rPr>
              <w:instrText xml:space="preserve"> PAGEREF _Toc138075029 \h </w:instrText>
            </w:r>
            <w:r w:rsidR="005B5B6C">
              <w:rPr>
                <w:webHidden/>
              </w:rPr>
            </w:r>
            <w:r w:rsidR="005B5B6C">
              <w:rPr>
                <w:webHidden/>
              </w:rPr>
              <w:fldChar w:fldCharType="separate"/>
            </w:r>
            <w:r w:rsidR="005503A5">
              <w:rPr>
                <w:webHidden/>
              </w:rPr>
              <w:t>12</w:t>
            </w:r>
            <w:r w:rsidR="005B5B6C">
              <w:rPr>
                <w:webHidden/>
              </w:rPr>
              <w:fldChar w:fldCharType="end"/>
            </w:r>
          </w:hyperlink>
        </w:p>
        <w:p w14:paraId="3829D4F7" w14:textId="0F512198" w:rsidR="005B5B6C" w:rsidRDefault="00000000">
          <w:pPr>
            <w:pStyle w:val="TOC2"/>
            <w:tabs>
              <w:tab w:val="left" w:pos="1100"/>
            </w:tabs>
            <w:rPr>
              <w:rFonts w:eastAsiaTheme="minorEastAsia"/>
              <w:lang w:eastAsia="en-AU"/>
            </w:rPr>
          </w:pPr>
          <w:hyperlink w:anchor="_Toc138075030" w:history="1">
            <w:r w:rsidR="005B5B6C" w:rsidRPr="00322747">
              <w:rPr>
                <w:rStyle w:val="Hyperlink"/>
              </w:rPr>
              <w:t>1.2</w:t>
            </w:r>
            <w:r w:rsidR="005B5B6C">
              <w:rPr>
                <w:rFonts w:eastAsiaTheme="minorEastAsia"/>
                <w:lang w:eastAsia="en-AU"/>
              </w:rPr>
              <w:tab/>
            </w:r>
            <w:r w:rsidR="005B5B6C" w:rsidRPr="00322747">
              <w:rPr>
                <w:rStyle w:val="Hyperlink"/>
              </w:rPr>
              <w:t>About this consultation</w:t>
            </w:r>
            <w:r w:rsidR="005B5B6C">
              <w:rPr>
                <w:webHidden/>
              </w:rPr>
              <w:tab/>
            </w:r>
            <w:r w:rsidR="005B5B6C">
              <w:rPr>
                <w:webHidden/>
              </w:rPr>
              <w:fldChar w:fldCharType="begin"/>
            </w:r>
            <w:r w:rsidR="005B5B6C">
              <w:rPr>
                <w:webHidden/>
              </w:rPr>
              <w:instrText xml:space="preserve"> PAGEREF _Toc138075030 \h </w:instrText>
            </w:r>
            <w:r w:rsidR="005B5B6C">
              <w:rPr>
                <w:webHidden/>
              </w:rPr>
            </w:r>
            <w:r w:rsidR="005B5B6C">
              <w:rPr>
                <w:webHidden/>
              </w:rPr>
              <w:fldChar w:fldCharType="separate"/>
            </w:r>
            <w:r w:rsidR="005503A5">
              <w:rPr>
                <w:webHidden/>
              </w:rPr>
              <w:t>13</w:t>
            </w:r>
            <w:r w:rsidR="005B5B6C">
              <w:rPr>
                <w:webHidden/>
              </w:rPr>
              <w:fldChar w:fldCharType="end"/>
            </w:r>
          </w:hyperlink>
        </w:p>
        <w:p w14:paraId="37DBCB2B" w14:textId="45706242" w:rsidR="005B5B6C" w:rsidRDefault="00000000">
          <w:pPr>
            <w:pStyle w:val="TOC2"/>
            <w:tabs>
              <w:tab w:val="left" w:pos="1100"/>
            </w:tabs>
            <w:rPr>
              <w:rFonts w:eastAsiaTheme="minorEastAsia"/>
              <w:lang w:eastAsia="en-AU"/>
            </w:rPr>
          </w:pPr>
          <w:hyperlink w:anchor="_Toc138075031" w:history="1">
            <w:r w:rsidR="005B5B6C" w:rsidRPr="00322747">
              <w:rPr>
                <w:rStyle w:val="Hyperlink"/>
              </w:rPr>
              <w:t>1.3</w:t>
            </w:r>
            <w:r w:rsidR="005B5B6C">
              <w:rPr>
                <w:rFonts w:eastAsiaTheme="minorEastAsia"/>
                <w:lang w:eastAsia="en-AU"/>
              </w:rPr>
              <w:tab/>
            </w:r>
            <w:r w:rsidR="005B5B6C" w:rsidRPr="00322747">
              <w:rPr>
                <w:rStyle w:val="Hyperlink"/>
              </w:rPr>
              <w:t>The problem with e-waste</w:t>
            </w:r>
            <w:r w:rsidR="005B5B6C">
              <w:rPr>
                <w:webHidden/>
              </w:rPr>
              <w:tab/>
            </w:r>
            <w:r w:rsidR="005B5B6C">
              <w:rPr>
                <w:webHidden/>
              </w:rPr>
              <w:fldChar w:fldCharType="begin"/>
            </w:r>
            <w:r w:rsidR="005B5B6C">
              <w:rPr>
                <w:webHidden/>
              </w:rPr>
              <w:instrText xml:space="preserve"> PAGEREF _Toc138075031 \h </w:instrText>
            </w:r>
            <w:r w:rsidR="005B5B6C">
              <w:rPr>
                <w:webHidden/>
              </w:rPr>
            </w:r>
            <w:r w:rsidR="005B5B6C">
              <w:rPr>
                <w:webHidden/>
              </w:rPr>
              <w:fldChar w:fldCharType="separate"/>
            </w:r>
            <w:r w:rsidR="005503A5">
              <w:rPr>
                <w:webHidden/>
              </w:rPr>
              <w:t>14</w:t>
            </w:r>
            <w:r w:rsidR="005B5B6C">
              <w:rPr>
                <w:webHidden/>
              </w:rPr>
              <w:fldChar w:fldCharType="end"/>
            </w:r>
          </w:hyperlink>
        </w:p>
        <w:p w14:paraId="060DF662" w14:textId="70610415" w:rsidR="005B5B6C" w:rsidRDefault="00000000">
          <w:pPr>
            <w:pStyle w:val="TOC2"/>
            <w:tabs>
              <w:tab w:val="left" w:pos="1100"/>
            </w:tabs>
            <w:rPr>
              <w:rFonts w:eastAsiaTheme="minorEastAsia"/>
              <w:lang w:eastAsia="en-AU"/>
            </w:rPr>
          </w:pPr>
          <w:hyperlink w:anchor="_Toc138075032" w:history="1">
            <w:r w:rsidR="005B5B6C" w:rsidRPr="00322747">
              <w:rPr>
                <w:rStyle w:val="Hyperlink"/>
              </w:rPr>
              <w:t>1.4</w:t>
            </w:r>
            <w:r w:rsidR="005B5B6C">
              <w:rPr>
                <w:rFonts w:eastAsiaTheme="minorEastAsia"/>
                <w:lang w:eastAsia="en-AU"/>
              </w:rPr>
              <w:tab/>
            </w:r>
            <w:r w:rsidR="005B5B6C" w:rsidRPr="00322747">
              <w:rPr>
                <w:rStyle w:val="Hyperlink"/>
              </w:rPr>
              <w:t>What products would be covered by potential regulation</w:t>
            </w:r>
            <w:r w:rsidR="005B5B6C">
              <w:rPr>
                <w:webHidden/>
              </w:rPr>
              <w:tab/>
            </w:r>
            <w:r w:rsidR="005B5B6C">
              <w:rPr>
                <w:webHidden/>
              </w:rPr>
              <w:fldChar w:fldCharType="begin"/>
            </w:r>
            <w:r w:rsidR="005B5B6C">
              <w:rPr>
                <w:webHidden/>
              </w:rPr>
              <w:instrText xml:space="preserve"> PAGEREF _Toc138075032 \h </w:instrText>
            </w:r>
            <w:r w:rsidR="005B5B6C">
              <w:rPr>
                <w:webHidden/>
              </w:rPr>
            </w:r>
            <w:r w:rsidR="005B5B6C">
              <w:rPr>
                <w:webHidden/>
              </w:rPr>
              <w:fldChar w:fldCharType="separate"/>
            </w:r>
            <w:r w:rsidR="005503A5">
              <w:rPr>
                <w:webHidden/>
              </w:rPr>
              <w:t>16</w:t>
            </w:r>
            <w:r w:rsidR="005B5B6C">
              <w:rPr>
                <w:webHidden/>
              </w:rPr>
              <w:fldChar w:fldCharType="end"/>
            </w:r>
          </w:hyperlink>
        </w:p>
        <w:p w14:paraId="60B1C532" w14:textId="2D777467" w:rsidR="005B5B6C" w:rsidRDefault="00000000">
          <w:pPr>
            <w:pStyle w:val="TOC2"/>
            <w:tabs>
              <w:tab w:val="left" w:pos="1100"/>
            </w:tabs>
            <w:rPr>
              <w:rFonts w:eastAsiaTheme="minorEastAsia"/>
              <w:lang w:eastAsia="en-AU"/>
            </w:rPr>
          </w:pPr>
          <w:hyperlink w:anchor="_Toc138075033" w:history="1">
            <w:r w:rsidR="005B5B6C" w:rsidRPr="00322747">
              <w:rPr>
                <w:rStyle w:val="Hyperlink"/>
              </w:rPr>
              <w:t>1.5</w:t>
            </w:r>
            <w:r w:rsidR="005B5B6C">
              <w:rPr>
                <w:rFonts w:eastAsiaTheme="minorEastAsia"/>
                <w:lang w:eastAsia="en-AU"/>
              </w:rPr>
              <w:tab/>
            </w:r>
            <w:r w:rsidR="005B5B6C" w:rsidRPr="00322747">
              <w:rPr>
                <w:rStyle w:val="Hyperlink"/>
              </w:rPr>
              <w:t>Role of the Australian Government in managing e-waste</w:t>
            </w:r>
            <w:r w:rsidR="005B5B6C">
              <w:rPr>
                <w:webHidden/>
              </w:rPr>
              <w:tab/>
            </w:r>
            <w:r w:rsidR="005B5B6C">
              <w:rPr>
                <w:webHidden/>
              </w:rPr>
              <w:fldChar w:fldCharType="begin"/>
            </w:r>
            <w:r w:rsidR="005B5B6C">
              <w:rPr>
                <w:webHidden/>
              </w:rPr>
              <w:instrText xml:space="preserve"> PAGEREF _Toc138075033 \h </w:instrText>
            </w:r>
            <w:r w:rsidR="005B5B6C">
              <w:rPr>
                <w:webHidden/>
              </w:rPr>
            </w:r>
            <w:r w:rsidR="005B5B6C">
              <w:rPr>
                <w:webHidden/>
              </w:rPr>
              <w:fldChar w:fldCharType="separate"/>
            </w:r>
            <w:r w:rsidR="005503A5">
              <w:rPr>
                <w:webHidden/>
              </w:rPr>
              <w:t>17</w:t>
            </w:r>
            <w:r w:rsidR="005B5B6C">
              <w:rPr>
                <w:webHidden/>
              </w:rPr>
              <w:fldChar w:fldCharType="end"/>
            </w:r>
          </w:hyperlink>
        </w:p>
        <w:p w14:paraId="1EE706D4" w14:textId="11E72519" w:rsidR="005B5B6C" w:rsidRDefault="00000000">
          <w:pPr>
            <w:pStyle w:val="TOC2"/>
            <w:tabs>
              <w:tab w:val="left" w:pos="1100"/>
            </w:tabs>
            <w:rPr>
              <w:rFonts w:eastAsiaTheme="minorEastAsia"/>
              <w:lang w:eastAsia="en-AU"/>
            </w:rPr>
          </w:pPr>
          <w:hyperlink w:anchor="_Toc138075034" w:history="1">
            <w:r w:rsidR="005B5B6C" w:rsidRPr="00322747">
              <w:rPr>
                <w:rStyle w:val="Hyperlink"/>
              </w:rPr>
              <w:t>1.6</w:t>
            </w:r>
            <w:r w:rsidR="005B5B6C">
              <w:rPr>
                <w:rFonts w:eastAsiaTheme="minorEastAsia"/>
                <w:lang w:eastAsia="en-AU"/>
              </w:rPr>
              <w:tab/>
            </w:r>
            <w:r w:rsidR="005B5B6C" w:rsidRPr="00322747">
              <w:rPr>
                <w:rStyle w:val="Hyperlink"/>
              </w:rPr>
              <w:t>Roles of state and territory governments</w:t>
            </w:r>
            <w:r w:rsidR="005B5B6C">
              <w:rPr>
                <w:webHidden/>
              </w:rPr>
              <w:tab/>
            </w:r>
            <w:r w:rsidR="005B5B6C">
              <w:rPr>
                <w:webHidden/>
              </w:rPr>
              <w:fldChar w:fldCharType="begin"/>
            </w:r>
            <w:r w:rsidR="005B5B6C">
              <w:rPr>
                <w:webHidden/>
              </w:rPr>
              <w:instrText xml:space="preserve"> PAGEREF _Toc138075034 \h </w:instrText>
            </w:r>
            <w:r w:rsidR="005B5B6C">
              <w:rPr>
                <w:webHidden/>
              </w:rPr>
            </w:r>
            <w:r w:rsidR="005B5B6C">
              <w:rPr>
                <w:webHidden/>
              </w:rPr>
              <w:fldChar w:fldCharType="separate"/>
            </w:r>
            <w:r w:rsidR="005503A5">
              <w:rPr>
                <w:webHidden/>
              </w:rPr>
              <w:t>17</w:t>
            </w:r>
            <w:r w:rsidR="005B5B6C">
              <w:rPr>
                <w:webHidden/>
              </w:rPr>
              <w:fldChar w:fldCharType="end"/>
            </w:r>
          </w:hyperlink>
        </w:p>
        <w:p w14:paraId="1FFDA991" w14:textId="320E0887" w:rsidR="005B5B6C" w:rsidRDefault="00000000">
          <w:pPr>
            <w:pStyle w:val="TOC1"/>
            <w:rPr>
              <w:rFonts w:eastAsiaTheme="minorEastAsia"/>
              <w:b w:val="0"/>
              <w:lang w:eastAsia="en-AU"/>
            </w:rPr>
          </w:pPr>
          <w:hyperlink w:anchor="_Toc138075035" w:history="1">
            <w:r w:rsidR="005B5B6C" w:rsidRPr="00322747">
              <w:rPr>
                <w:rStyle w:val="Hyperlink"/>
              </w:rPr>
              <w:t>2. Product Stewardship</w:t>
            </w:r>
            <w:r w:rsidR="005B5B6C">
              <w:rPr>
                <w:webHidden/>
              </w:rPr>
              <w:tab/>
            </w:r>
            <w:r w:rsidR="005B5B6C">
              <w:rPr>
                <w:webHidden/>
              </w:rPr>
              <w:fldChar w:fldCharType="begin"/>
            </w:r>
            <w:r w:rsidR="005B5B6C">
              <w:rPr>
                <w:webHidden/>
              </w:rPr>
              <w:instrText xml:space="preserve"> PAGEREF _Toc138075035 \h </w:instrText>
            </w:r>
            <w:r w:rsidR="005B5B6C">
              <w:rPr>
                <w:webHidden/>
              </w:rPr>
            </w:r>
            <w:r w:rsidR="005B5B6C">
              <w:rPr>
                <w:webHidden/>
              </w:rPr>
              <w:fldChar w:fldCharType="separate"/>
            </w:r>
            <w:r w:rsidR="005503A5">
              <w:rPr>
                <w:webHidden/>
              </w:rPr>
              <w:t>19</w:t>
            </w:r>
            <w:r w:rsidR="005B5B6C">
              <w:rPr>
                <w:webHidden/>
              </w:rPr>
              <w:fldChar w:fldCharType="end"/>
            </w:r>
          </w:hyperlink>
        </w:p>
        <w:p w14:paraId="615EDC24" w14:textId="7BF56B5D" w:rsidR="005B5B6C" w:rsidRDefault="00000000">
          <w:pPr>
            <w:pStyle w:val="TOC2"/>
            <w:tabs>
              <w:tab w:val="left" w:pos="1100"/>
            </w:tabs>
            <w:rPr>
              <w:rFonts w:eastAsiaTheme="minorEastAsia"/>
              <w:lang w:eastAsia="en-AU"/>
            </w:rPr>
          </w:pPr>
          <w:hyperlink w:anchor="_Toc138075036" w:history="1">
            <w:r w:rsidR="005B5B6C" w:rsidRPr="00322747">
              <w:rPr>
                <w:rStyle w:val="Hyperlink"/>
              </w:rPr>
              <w:t>2.1</w:t>
            </w:r>
            <w:r w:rsidR="005B5B6C">
              <w:rPr>
                <w:rFonts w:eastAsiaTheme="minorEastAsia"/>
                <w:lang w:eastAsia="en-AU"/>
              </w:rPr>
              <w:tab/>
            </w:r>
            <w:r w:rsidR="005B5B6C" w:rsidRPr="00322747">
              <w:rPr>
                <w:rStyle w:val="Hyperlink"/>
              </w:rPr>
              <w:t>What is product stewardship?</w:t>
            </w:r>
            <w:r w:rsidR="005B5B6C">
              <w:rPr>
                <w:webHidden/>
              </w:rPr>
              <w:tab/>
            </w:r>
            <w:r w:rsidR="005B5B6C">
              <w:rPr>
                <w:webHidden/>
              </w:rPr>
              <w:fldChar w:fldCharType="begin"/>
            </w:r>
            <w:r w:rsidR="005B5B6C">
              <w:rPr>
                <w:webHidden/>
              </w:rPr>
              <w:instrText xml:space="preserve"> PAGEREF _Toc138075036 \h </w:instrText>
            </w:r>
            <w:r w:rsidR="005B5B6C">
              <w:rPr>
                <w:webHidden/>
              </w:rPr>
            </w:r>
            <w:r w:rsidR="005B5B6C">
              <w:rPr>
                <w:webHidden/>
              </w:rPr>
              <w:fldChar w:fldCharType="separate"/>
            </w:r>
            <w:r w:rsidR="005503A5">
              <w:rPr>
                <w:webHidden/>
              </w:rPr>
              <w:t>19</w:t>
            </w:r>
            <w:r w:rsidR="005B5B6C">
              <w:rPr>
                <w:webHidden/>
              </w:rPr>
              <w:fldChar w:fldCharType="end"/>
            </w:r>
          </w:hyperlink>
        </w:p>
        <w:p w14:paraId="0F304153" w14:textId="49627179" w:rsidR="005B5B6C" w:rsidRDefault="00000000">
          <w:pPr>
            <w:pStyle w:val="TOC2"/>
            <w:tabs>
              <w:tab w:val="left" w:pos="1100"/>
            </w:tabs>
            <w:rPr>
              <w:rFonts w:eastAsiaTheme="minorEastAsia"/>
              <w:lang w:eastAsia="en-AU"/>
            </w:rPr>
          </w:pPr>
          <w:hyperlink w:anchor="_Toc138075037" w:history="1">
            <w:r w:rsidR="005B5B6C" w:rsidRPr="00322747">
              <w:rPr>
                <w:rStyle w:val="Hyperlink"/>
              </w:rPr>
              <w:t>2.2</w:t>
            </w:r>
            <w:r w:rsidR="005B5B6C">
              <w:rPr>
                <w:rFonts w:eastAsiaTheme="minorEastAsia"/>
                <w:lang w:eastAsia="en-AU"/>
              </w:rPr>
              <w:tab/>
            </w:r>
            <w:r w:rsidR="005B5B6C" w:rsidRPr="00322747">
              <w:rPr>
                <w:rStyle w:val="Hyperlink"/>
              </w:rPr>
              <w:t>Product stewardship in Australia</w:t>
            </w:r>
            <w:r w:rsidR="005B5B6C">
              <w:rPr>
                <w:webHidden/>
              </w:rPr>
              <w:tab/>
            </w:r>
            <w:r w:rsidR="005B5B6C">
              <w:rPr>
                <w:webHidden/>
              </w:rPr>
              <w:fldChar w:fldCharType="begin"/>
            </w:r>
            <w:r w:rsidR="005B5B6C">
              <w:rPr>
                <w:webHidden/>
              </w:rPr>
              <w:instrText xml:space="preserve"> PAGEREF _Toc138075037 \h </w:instrText>
            </w:r>
            <w:r w:rsidR="005B5B6C">
              <w:rPr>
                <w:webHidden/>
              </w:rPr>
            </w:r>
            <w:r w:rsidR="005B5B6C">
              <w:rPr>
                <w:webHidden/>
              </w:rPr>
              <w:fldChar w:fldCharType="separate"/>
            </w:r>
            <w:r w:rsidR="005503A5">
              <w:rPr>
                <w:webHidden/>
              </w:rPr>
              <w:t>19</w:t>
            </w:r>
            <w:r w:rsidR="005B5B6C">
              <w:rPr>
                <w:webHidden/>
              </w:rPr>
              <w:fldChar w:fldCharType="end"/>
            </w:r>
          </w:hyperlink>
        </w:p>
        <w:p w14:paraId="4946C460" w14:textId="2713468E" w:rsidR="005B5B6C" w:rsidRDefault="00000000">
          <w:pPr>
            <w:pStyle w:val="TOC1"/>
            <w:rPr>
              <w:rFonts w:eastAsiaTheme="minorEastAsia"/>
              <w:b w:val="0"/>
              <w:lang w:eastAsia="en-AU"/>
            </w:rPr>
          </w:pPr>
          <w:hyperlink w:anchor="_Toc138075038" w:history="1">
            <w:r w:rsidR="005B5B6C" w:rsidRPr="00322747">
              <w:rPr>
                <w:rStyle w:val="Hyperlink"/>
              </w:rPr>
              <w:t>3</w:t>
            </w:r>
            <w:r w:rsidR="005B5B6C">
              <w:rPr>
                <w:rFonts w:eastAsiaTheme="minorEastAsia"/>
                <w:b w:val="0"/>
                <w:lang w:eastAsia="en-AU"/>
              </w:rPr>
              <w:tab/>
            </w:r>
            <w:r w:rsidR="005B5B6C" w:rsidRPr="00322747">
              <w:rPr>
                <w:rStyle w:val="Hyperlink"/>
              </w:rPr>
              <w:t>Australian context</w:t>
            </w:r>
            <w:r w:rsidR="005B5B6C">
              <w:rPr>
                <w:webHidden/>
              </w:rPr>
              <w:tab/>
            </w:r>
            <w:r w:rsidR="005B5B6C">
              <w:rPr>
                <w:webHidden/>
              </w:rPr>
              <w:fldChar w:fldCharType="begin"/>
            </w:r>
            <w:r w:rsidR="005B5B6C">
              <w:rPr>
                <w:webHidden/>
              </w:rPr>
              <w:instrText xml:space="preserve"> PAGEREF _Toc138075038 \h </w:instrText>
            </w:r>
            <w:r w:rsidR="005B5B6C">
              <w:rPr>
                <w:webHidden/>
              </w:rPr>
            </w:r>
            <w:r w:rsidR="005B5B6C">
              <w:rPr>
                <w:webHidden/>
              </w:rPr>
              <w:fldChar w:fldCharType="separate"/>
            </w:r>
            <w:r w:rsidR="005503A5">
              <w:rPr>
                <w:webHidden/>
              </w:rPr>
              <w:t>20</w:t>
            </w:r>
            <w:r w:rsidR="005B5B6C">
              <w:rPr>
                <w:webHidden/>
              </w:rPr>
              <w:fldChar w:fldCharType="end"/>
            </w:r>
          </w:hyperlink>
        </w:p>
        <w:p w14:paraId="3AE86BB2" w14:textId="25C3ED9D" w:rsidR="005B5B6C" w:rsidRDefault="00000000">
          <w:pPr>
            <w:pStyle w:val="TOC2"/>
            <w:tabs>
              <w:tab w:val="left" w:pos="1100"/>
            </w:tabs>
            <w:rPr>
              <w:rFonts w:eastAsiaTheme="minorEastAsia"/>
              <w:lang w:eastAsia="en-AU"/>
            </w:rPr>
          </w:pPr>
          <w:hyperlink w:anchor="_Toc138075039" w:history="1">
            <w:r w:rsidR="005B5B6C" w:rsidRPr="00322747">
              <w:rPr>
                <w:rStyle w:val="Hyperlink"/>
              </w:rPr>
              <w:t>3.1</w:t>
            </w:r>
            <w:r w:rsidR="005B5B6C">
              <w:rPr>
                <w:rFonts w:eastAsiaTheme="minorEastAsia"/>
                <w:lang w:eastAsia="en-AU"/>
              </w:rPr>
              <w:tab/>
            </w:r>
            <w:r w:rsidR="005B5B6C" w:rsidRPr="00322747">
              <w:rPr>
                <w:rStyle w:val="Hyperlink"/>
              </w:rPr>
              <w:t>National waste policy action plan</w:t>
            </w:r>
            <w:r w:rsidR="005B5B6C">
              <w:rPr>
                <w:webHidden/>
              </w:rPr>
              <w:tab/>
            </w:r>
            <w:r w:rsidR="005B5B6C">
              <w:rPr>
                <w:webHidden/>
              </w:rPr>
              <w:fldChar w:fldCharType="begin"/>
            </w:r>
            <w:r w:rsidR="005B5B6C">
              <w:rPr>
                <w:webHidden/>
              </w:rPr>
              <w:instrText xml:space="preserve"> PAGEREF _Toc138075039 \h </w:instrText>
            </w:r>
            <w:r w:rsidR="005B5B6C">
              <w:rPr>
                <w:webHidden/>
              </w:rPr>
            </w:r>
            <w:r w:rsidR="005B5B6C">
              <w:rPr>
                <w:webHidden/>
              </w:rPr>
              <w:fldChar w:fldCharType="separate"/>
            </w:r>
            <w:r w:rsidR="005503A5">
              <w:rPr>
                <w:webHidden/>
              </w:rPr>
              <w:t>20</w:t>
            </w:r>
            <w:r w:rsidR="005B5B6C">
              <w:rPr>
                <w:webHidden/>
              </w:rPr>
              <w:fldChar w:fldCharType="end"/>
            </w:r>
          </w:hyperlink>
        </w:p>
        <w:p w14:paraId="017856D2" w14:textId="7B59D03A" w:rsidR="005B5B6C" w:rsidRDefault="00000000">
          <w:pPr>
            <w:pStyle w:val="TOC2"/>
            <w:tabs>
              <w:tab w:val="left" w:pos="1100"/>
            </w:tabs>
            <w:rPr>
              <w:rFonts w:eastAsiaTheme="minorEastAsia"/>
              <w:lang w:eastAsia="en-AU"/>
            </w:rPr>
          </w:pPr>
          <w:hyperlink w:anchor="_Toc138075040" w:history="1">
            <w:r w:rsidR="005B5B6C" w:rsidRPr="00322747">
              <w:rPr>
                <w:rStyle w:val="Hyperlink"/>
              </w:rPr>
              <w:t>3.2</w:t>
            </w:r>
            <w:r w:rsidR="005B5B6C">
              <w:rPr>
                <w:rFonts w:eastAsiaTheme="minorEastAsia"/>
                <w:lang w:eastAsia="en-AU"/>
              </w:rPr>
              <w:tab/>
            </w:r>
            <w:r w:rsidR="005B5B6C" w:rsidRPr="00322747">
              <w:rPr>
                <w:rStyle w:val="Hyperlink"/>
              </w:rPr>
              <w:t>State and territory legislation and policy</w:t>
            </w:r>
            <w:r w:rsidR="005B5B6C">
              <w:rPr>
                <w:webHidden/>
              </w:rPr>
              <w:tab/>
            </w:r>
            <w:r w:rsidR="005B5B6C">
              <w:rPr>
                <w:webHidden/>
              </w:rPr>
              <w:fldChar w:fldCharType="begin"/>
            </w:r>
            <w:r w:rsidR="005B5B6C">
              <w:rPr>
                <w:webHidden/>
              </w:rPr>
              <w:instrText xml:space="preserve"> PAGEREF _Toc138075040 \h </w:instrText>
            </w:r>
            <w:r w:rsidR="005B5B6C">
              <w:rPr>
                <w:webHidden/>
              </w:rPr>
            </w:r>
            <w:r w:rsidR="005B5B6C">
              <w:rPr>
                <w:webHidden/>
              </w:rPr>
              <w:fldChar w:fldCharType="separate"/>
            </w:r>
            <w:r w:rsidR="005503A5">
              <w:rPr>
                <w:webHidden/>
              </w:rPr>
              <w:t>20</w:t>
            </w:r>
            <w:r w:rsidR="005B5B6C">
              <w:rPr>
                <w:webHidden/>
              </w:rPr>
              <w:fldChar w:fldCharType="end"/>
            </w:r>
          </w:hyperlink>
        </w:p>
        <w:p w14:paraId="00A770E3" w14:textId="02C30736" w:rsidR="005B5B6C" w:rsidRDefault="00000000">
          <w:pPr>
            <w:pStyle w:val="TOC2"/>
            <w:tabs>
              <w:tab w:val="left" w:pos="1100"/>
            </w:tabs>
            <w:rPr>
              <w:rFonts w:eastAsiaTheme="minorEastAsia"/>
              <w:lang w:eastAsia="en-AU"/>
            </w:rPr>
          </w:pPr>
          <w:hyperlink w:anchor="_Toc138075041" w:history="1">
            <w:r w:rsidR="005B5B6C" w:rsidRPr="00322747">
              <w:rPr>
                <w:rStyle w:val="Hyperlink"/>
              </w:rPr>
              <w:t>3.3</w:t>
            </w:r>
            <w:r w:rsidR="005B5B6C">
              <w:rPr>
                <w:rFonts w:eastAsiaTheme="minorEastAsia"/>
                <w:lang w:eastAsia="en-AU"/>
              </w:rPr>
              <w:tab/>
            </w:r>
            <w:r w:rsidR="005B5B6C" w:rsidRPr="00322747">
              <w:rPr>
                <w:rStyle w:val="Hyperlink"/>
              </w:rPr>
              <w:t>Regulation of hazardous waste exports and other waste exports and imports</w:t>
            </w:r>
            <w:r w:rsidR="005B5B6C">
              <w:rPr>
                <w:webHidden/>
              </w:rPr>
              <w:tab/>
            </w:r>
            <w:r w:rsidR="005B5B6C">
              <w:rPr>
                <w:webHidden/>
              </w:rPr>
              <w:fldChar w:fldCharType="begin"/>
            </w:r>
            <w:r w:rsidR="005B5B6C">
              <w:rPr>
                <w:webHidden/>
              </w:rPr>
              <w:instrText xml:space="preserve"> PAGEREF _Toc138075041 \h </w:instrText>
            </w:r>
            <w:r w:rsidR="005B5B6C">
              <w:rPr>
                <w:webHidden/>
              </w:rPr>
            </w:r>
            <w:r w:rsidR="005B5B6C">
              <w:rPr>
                <w:webHidden/>
              </w:rPr>
              <w:fldChar w:fldCharType="separate"/>
            </w:r>
            <w:r w:rsidR="005503A5">
              <w:rPr>
                <w:webHidden/>
              </w:rPr>
              <w:t>20</w:t>
            </w:r>
            <w:r w:rsidR="005B5B6C">
              <w:rPr>
                <w:webHidden/>
              </w:rPr>
              <w:fldChar w:fldCharType="end"/>
            </w:r>
          </w:hyperlink>
        </w:p>
        <w:p w14:paraId="32A26997" w14:textId="68FA3DA8" w:rsidR="005B5B6C" w:rsidRDefault="00000000">
          <w:pPr>
            <w:pStyle w:val="TOC2"/>
            <w:tabs>
              <w:tab w:val="left" w:pos="1100"/>
            </w:tabs>
            <w:rPr>
              <w:rFonts w:eastAsiaTheme="minorEastAsia"/>
              <w:lang w:eastAsia="en-AU"/>
            </w:rPr>
          </w:pPr>
          <w:hyperlink w:anchor="_Toc138075042" w:history="1">
            <w:r w:rsidR="005B5B6C" w:rsidRPr="00322747">
              <w:rPr>
                <w:rStyle w:val="Hyperlink"/>
              </w:rPr>
              <w:t>3.4</w:t>
            </w:r>
            <w:r w:rsidR="005B5B6C">
              <w:rPr>
                <w:rFonts w:eastAsiaTheme="minorEastAsia"/>
                <w:lang w:eastAsia="en-AU"/>
              </w:rPr>
              <w:tab/>
            </w:r>
            <w:r w:rsidR="005B5B6C" w:rsidRPr="00322747">
              <w:rPr>
                <w:rStyle w:val="Hyperlink"/>
              </w:rPr>
              <w:t>Waste exports under the RAWR Act</w:t>
            </w:r>
            <w:r w:rsidR="005B5B6C">
              <w:rPr>
                <w:webHidden/>
              </w:rPr>
              <w:tab/>
            </w:r>
            <w:r w:rsidR="005B5B6C">
              <w:rPr>
                <w:webHidden/>
              </w:rPr>
              <w:fldChar w:fldCharType="begin"/>
            </w:r>
            <w:r w:rsidR="005B5B6C">
              <w:rPr>
                <w:webHidden/>
              </w:rPr>
              <w:instrText xml:space="preserve"> PAGEREF _Toc138075042 \h </w:instrText>
            </w:r>
            <w:r w:rsidR="005B5B6C">
              <w:rPr>
                <w:webHidden/>
              </w:rPr>
            </w:r>
            <w:r w:rsidR="005B5B6C">
              <w:rPr>
                <w:webHidden/>
              </w:rPr>
              <w:fldChar w:fldCharType="separate"/>
            </w:r>
            <w:r w:rsidR="005503A5">
              <w:rPr>
                <w:webHidden/>
              </w:rPr>
              <w:t>21</w:t>
            </w:r>
            <w:r w:rsidR="005B5B6C">
              <w:rPr>
                <w:webHidden/>
              </w:rPr>
              <w:fldChar w:fldCharType="end"/>
            </w:r>
          </w:hyperlink>
        </w:p>
        <w:p w14:paraId="1BB9A2E1" w14:textId="4F422332" w:rsidR="005B5B6C" w:rsidRDefault="00000000">
          <w:pPr>
            <w:pStyle w:val="TOC2"/>
            <w:tabs>
              <w:tab w:val="left" w:pos="1100"/>
            </w:tabs>
            <w:rPr>
              <w:rFonts w:eastAsiaTheme="minorEastAsia"/>
              <w:lang w:eastAsia="en-AU"/>
            </w:rPr>
          </w:pPr>
          <w:hyperlink w:anchor="_Toc138075043" w:history="1">
            <w:r w:rsidR="005B5B6C" w:rsidRPr="00322747">
              <w:rPr>
                <w:rStyle w:val="Hyperlink"/>
              </w:rPr>
              <w:t>3.5</w:t>
            </w:r>
            <w:r w:rsidR="005B5B6C">
              <w:rPr>
                <w:rFonts w:eastAsiaTheme="minorEastAsia"/>
                <w:lang w:eastAsia="en-AU"/>
              </w:rPr>
              <w:tab/>
            </w:r>
            <w:r w:rsidR="005B5B6C" w:rsidRPr="00322747">
              <w:rPr>
                <w:rStyle w:val="Hyperlink"/>
              </w:rPr>
              <w:t>Current product stewardship schemes covering e</w:t>
            </w:r>
            <w:r w:rsidR="005B5B6C" w:rsidRPr="00322747">
              <w:rPr>
                <w:rStyle w:val="Hyperlink"/>
              </w:rPr>
              <w:noBreakHyphen/>
              <w:t>products</w:t>
            </w:r>
            <w:r w:rsidR="005B5B6C">
              <w:rPr>
                <w:webHidden/>
              </w:rPr>
              <w:tab/>
            </w:r>
            <w:r w:rsidR="005B5B6C">
              <w:rPr>
                <w:webHidden/>
              </w:rPr>
              <w:fldChar w:fldCharType="begin"/>
            </w:r>
            <w:r w:rsidR="005B5B6C">
              <w:rPr>
                <w:webHidden/>
              </w:rPr>
              <w:instrText xml:space="preserve"> PAGEREF _Toc138075043 \h </w:instrText>
            </w:r>
            <w:r w:rsidR="005B5B6C">
              <w:rPr>
                <w:webHidden/>
              </w:rPr>
            </w:r>
            <w:r w:rsidR="005B5B6C">
              <w:rPr>
                <w:webHidden/>
              </w:rPr>
              <w:fldChar w:fldCharType="separate"/>
            </w:r>
            <w:r w:rsidR="005503A5">
              <w:rPr>
                <w:webHidden/>
              </w:rPr>
              <w:t>21</w:t>
            </w:r>
            <w:r w:rsidR="005B5B6C">
              <w:rPr>
                <w:webHidden/>
              </w:rPr>
              <w:fldChar w:fldCharType="end"/>
            </w:r>
          </w:hyperlink>
        </w:p>
        <w:p w14:paraId="3BAA54D6" w14:textId="227928B6" w:rsidR="005B5B6C" w:rsidRDefault="00000000">
          <w:pPr>
            <w:pStyle w:val="TOC1"/>
            <w:rPr>
              <w:rFonts w:eastAsiaTheme="minorEastAsia"/>
              <w:b w:val="0"/>
              <w:lang w:eastAsia="en-AU"/>
            </w:rPr>
          </w:pPr>
          <w:hyperlink w:anchor="_Toc138075044" w:history="1">
            <w:r w:rsidR="005B5B6C" w:rsidRPr="00322747">
              <w:rPr>
                <w:rStyle w:val="Hyperlink"/>
              </w:rPr>
              <w:t>4</w:t>
            </w:r>
            <w:r w:rsidR="005B5B6C">
              <w:rPr>
                <w:rFonts w:eastAsiaTheme="minorEastAsia"/>
                <w:b w:val="0"/>
                <w:lang w:eastAsia="en-AU"/>
              </w:rPr>
              <w:tab/>
            </w:r>
            <w:r w:rsidR="005B5B6C" w:rsidRPr="00322747">
              <w:rPr>
                <w:rStyle w:val="Hyperlink"/>
              </w:rPr>
              <w:t>International context</w:t>
            </w:r>
            <w:r w:rsidR="005B5B6C">
              <w:rPr>
                <w:webHidden/>
              </w:rPr>
              <w:tab/>
            </w:r>
            <w:r w:rsidR="005B5B6C">
              <w:rPr>
                <w:webHidden/>
              </w:rPr>
              <w:fldChar w:fldCharType="begin"/>
            </w:r>
            <w:r w:rsidR="005B5B6C">
              <w:rPr>
                <w:webHidden/>
              </w:rPr>
              <w:instrText xml:space="preserve"> PAGEREF _Toc138075044 \h </w:instrText>
            </w:r>
            <w:r w:rsidR="005B5B6C">
              <w:rPr>
                <w:webHidden/>
              </w:rPr>
            </w:r>
            <w:r w:rsidR="005B5B6C">
              <w:rPr>
                <w:webHidden/>
              </w:rPr>
              <w:fldChar w:fldCharType="separate"/>
            </w:r>
            <w:r w:rsidR="005503A5">
              <w:rPr>
                <w:webHidden/>
              </w:rPr>
              <w:t>23</w:t>
            </w:r>
            <w:r w:rsidR="005B5B6C">
              <w:rPr>
                <w:webHidden/>
              </w:rPr>
              <w:fldChar w:fldCharType="end"/>
            </w:r>
          </w:hyperlink>
        </w:p>
        <w:p w14:paraId="108575B1" w14:textId="4397F245" w:rsidR="005B5B6C" w:rsidRDefault="00000000">
          <w:pPr>
            <w:pStyle w:val="TOC2"/>
            <w:tabs>
              <w:tab w:val="left" w:pos="1100"/>
            </w:tabs>
            <w:rPr>
              <w:rFonts w:eastAsiaTheme="minorEastAsia"/>
              <w:lang w:eastAsia="en-AU"/>
            </w:rPr>
          </w:pPr>
          <w:hyperlink w:anchor="_Toc138075045" w:history="1">
            <w:r w:rsidR="005B5B6C" w:rsidRPr="00322747">
              <w:rPr>
                <w:rStyle w:val="Hyperlink"/>
                <w:lang w:eastAsia="ja-JP"/>
              </w:rPr>
              <w:t>4.1</w:t>
            </w:r>
            <w:r w:rsidR="005B5B6C">
              <w:rPr>
                <w:rFonts w:eastAsiaTheme="minorEastAsia"/>
                <w:lang w:eastAsia="en-AU"/>
              </w:rPr>
              <w:tab/>
            </w:r>
            <w:r w:rsidR="005B5B6C" w:rsidRPr="00322747">
              <w:rPr>
                <w:rStyle w:val="Hyperlink"/>
                <w:lang w:eastAsia="ja-JP"/>
              </w:rPr>
              <w:t>Approaches taken to e-stewardship internationally</w:t>
            </w:r>
            <w:r w:rsidR="005B5B6C">
              <w:rPr>
                <w:webHidden/>
              </w:rPr>
              <w:tab/>
            </w:r>
            <w:r w:rsidR="005B5B6C">
              <w:rPr>
                <w:webHidden/>
              </w:rPr>
              <w:fldChar w:fldCharType="begin"/>
            </w:r>
            <w:r w:rsidR="005B5B6C">
              <w:rPr>
                <w:webHidden/>
              </w:rPr>
              <w:instrText xml:space="preserve"> PAGEREF _Toc138075045 \h </w:instrText>
            </w:r>
            <w:r w:rsidR="005B5B6C">
              <w:rPr>
                <w:webHidden/>
              </w:rPr>
            </w:r>
            <w:r w:rsidR="005B5B6C">
              <w:rPr>
                <w:webHidden/>
              </w:rPr>
              <w:fldChar w:fldCharType="separate"/>
            </w:r>
            <w:r w:rsidR="005503A5">
              <w:rPr>
                <w:webHidden/>
              </w:rPr>
              <w:t>23</w:t>
            </w:r>
            <w:r w:rsidR="005B5B6C">
              <w:rPr>
                <w:webHidden/>
              </w:rPr>
              <w:fldChar w:fldCharType="end"/>
            </w:r>
          </w:hyperlink>
        </w:p>
        <w:p w14:paraId="6B00BE4C" w14:textId="3196493F" w:rsidR="005B5B6C" w:rsidRDefault="00000000">
          <w:pPr>
            <w:pStyle w:val="TOC2"/>
            <w:tabs>
              <w:tab w:val="left" w:pos="1100"/>
            </w:tabs>
            <w:rPr>
              <w:rFonts w:eastAsiaTheme="minorEastAsia"/>
              <w:lang w:eastAsia="en-AU"/>
            </w:rPr>
          </w:pPr>
          <w:hyperlink w:anchor="_Toc138075046" w:history="1">
            <w:r w:rsidR="005B5B6C" w:rsidRPr="00322747">
              <w:rPr>
                <w:rStyle w:val="Hyperlink"/>
                <w:lang w:eastAsia="ja-JP"/>
              </w:rPr>
              <w:t>4.2</w:t>
            </w:r>
            <w:r w:rsidR="005B5B6C">
              <w:rPr>
                <w:rFonts w:eastAsiaTheme="minorEastAsia"/>
                <w:lang w:eastAsia="en-AU"/>
              </w:rPr>
              <w:tab/>
            </w:r>
            <w:r w:rsidR="005B5B6C" w:rsidRPr="00322747">
              <w:rPr>
                <w:rStyle w:val="Hyperlink"/>
                <w:lang w:eastAsia="ja-JP"/>
              </w:rPr>
              <w:t>International approaches to large-scale solar</w:t>
            </w:r>
            <w:r w:rsidR="005B5B6C">
              <w:rPr>
                <w:webHidden/>
              </w:rPr>
              <w:tab/>
            </w:r>
            <w:r w:rsidR="005B5B6C">
              <w:rPr>
                <w:webHidden/>
              </w:rPr>
              <w:fldChar w:fldCharType="begin"/>
            </w:r>
            <w:r w:rsidR="005B5B6C">
              <w:rPr>
                <w:webHidden/>
              </w:rPr>
              <w:instrText xml:space="preserve"> PAGEREF _Toc138075046 \h </w:instrText>
            </w:r>
            <w:r w:rsidR="005B5B6C">
              <w:rPr>
                <w:webHidden/>
              </w:rPr>
            </w:r>
            <w:r w:rsidR="005B5B6C">
              <w:rPr>
                <w:webHidden/>
              </w:rPr>
              <w:fldChar w:fldCharType="separate"/>
            </w:r>
            <w:r w:rsidR="005503A5">
              <w:rPr>
                <w:webHidden/>
              </w:rPr>
              <w:t>25</w:t>
            </w:r>
            <w:r w:rsidR="005B5B6C">
              <w:rPr>
                <w:webHidden/>
              </w:rPr>
              <w:fldChar w:fldCharType="end"/>
            </w:r>
          </w:hyperlink>
        </w:p>
        <w:p w14:paraId="16914FE4" w14:textId="1B7DE01B" w:rsidR="005B5B6C" w:rsidRDefault="00000000">
          <w:pPr>
            <w:pStyle w:val="TOC1"/>
            <w:rPr>
              <w:rFonts w:eastAsiaTheme="minorEastAsia"/>
              <w:b w:val="0"/>
              <w:lang w:eastAsia="en-AU"/>
            </w:rPr>
          </w:pPr>
          <w:hyperlink w:anchor="_Toc138075047" w:history="1">
            <w:r w:rsidR="005B5B6C" w:rsidRPr="00322747">
              <w:rPr>
                <w:rStyle w:val="Hyperlink"/>
              </w:rPr>
              <w:t>5</w:t>
            </w:r>
            <w:r w:rsidR="005B5B6C">
              <w:rPr>
                <w:rFonts w:eastAsiaTheme="minorEastAsia"/>
                <w:b w:val="0"/>
                <w:lang w:eastAsia="en-AU"/>
              </w:rPr>
              <w:tab/>
            </w:r>
            <w:r w:rsidR="005B5B6C" w:rsidRPr="00322747">
              <w:rPr>
                <w:rStyle w:val="Hyperlink"/>
              </w:rPr>
              <w:t>Proposed Regulatory Approach</w:t>
            </w:r>
            <w:r w:rsidR="005B5B6C">
              <w:rPr>
                <w:webHidden/>
              </w:rPr>
              <w:tab/>
            </w:r>
            <w:r w:rsidR="005B5B6C">
              <w:rPr>
                <w:webHidden/>
              </w:rPr>
              <w:fldChar w:fldCharType="begin"/>
            </w:r>
            <w:r w:rsidR="005B5B6C">
              <w:rPr>
                <w:webHidden/>
              </w:rPr>
              <w:instrText xml:space="preserve"> PAGEREF _Toc138075047 \h </w:instrText>
            </w:r>
            <w:r w:rsidR="005B5B6C">
              <w:rPr>
                <w:webHidden/>
              </w:rPr>
            </w:r>
            <w:r w:rsidR="005B5B6C">
              <w:rPr>
                <w:webHidden/>
              </w:rPr>
              <w:fldChar w:fldCharType="separate"/>
            </w:r>
            <w:r w:rsidR="005503A5">
              <w:rPr>
                <w:webHidden/>
              </w:rPr>
              <w:t>27</w:t>
            </w:r>
            <w:r w:rsidR="005B5B6C">
              <w:rPr>
                <w:webHidden/>
              </w:rPr>
              <w:fldChar w:fldCharType="end"/>
            </w:r>
          </w:hyperlink>
        </w:p>
        <w:p w14:paraId="5FB28F0E" w14:textId="13EC6077" w:rsidR="005B5B6C" w:rsidRDefault="00000000">
          <w:pPr>
            <w:pStyle w:val="TOC2"/>
            <w:tabs>
              <w:tab w:val="left" w:pos="1100"/>
            </w:tabs>
            <w:rPr>
              <w:rFonts w:eastAsiaTheme="minorEastAsia"/>
              <w:lang w:eastAsia="en-AU"/>
            </w:rPr>
          </w:pPr>
          <w:hyperlink w:anchor="_Toc138075048" w:history="1">
            <w:r w:rsidR="005B5B6C" w:rsidRPr="00322747">
              <w:rPr>
                <w:rStyle w:val="Hyperlink"/>
              </w:rPr>
              <w:t>5.1</w:t>
            </w:r>
            <w:r w:rsidR="005B5B6C">
              <w:rPr>
                <w:rFonts w:eastAsiaTheme="minorEastAsia"/>
                <w:lang w:eastAsia="en-AU"/>
              </w:rPr>
              <w:tab/>
            </w:r>
            <w:r w:rsidR="005B5B6C" w:rsidRPr="00322747">
              <w:rPr>
                <w:rStyle w:val="Hyperlink"/>
              </w:rPr>
              <w:t>Purpose of proposed scheme</w:t>
            </w:r>
            <w:r w:rsidR="005B5B6C">
              <w:rPr>
                <w:webHidden/>
              </w:rPr>
              <w:tab/>
            </w:r>
            <w:r w:rsidR="005B5B6C">
              <w:rPr>
                <w:webHidden/>
              </w:rPr>
              <w:fldChar w:fldCharType="begin"/>
            </w:r>
            <w:r w:rsidR="005B5B6C">
              <w:rPr>
                <w:webHidden/>
              </w:rPr>
              <w:instrText xml:space="preserve"> PAGEREF _Toc138075048 \h </w:instrText>
            </w:r>
            <w:r w:rsidR="005B5B6C">
              <w:rPr>
                <w:webHidden/>
              </w:rPr>
            </w:r>
            <w:r w:rsidR="005B5B6C">
              <w:rPr>
                <w:webHidden/>
              </w:rPr>
              <w:fldChar w:fldCharType="separate"/>
            </w:r>
            <w:r w:rsidR="005503A5">
              <w:rPr>
                <w:webHidden/>
              </w:rPr>
              <w:t>27</w:t>
            </w:r>
            <w:r w:rsidR="005B5B6C">
              <w:rPr>
                <w:webHidden/>
              </w:rPr>
              <w:fldChar w:fldCharType="end"/>
            </w:r>
          </w:hyperlink>
        </w:p>
        <w:p w14:paraId="6026F2E3" w14:textId="47A9D99D" w:rsidR="005B5B6C" w:rsidRDefault="00000000">
          <w:pPr>
            <w:pStyle w:val="TOC2"/>
            <w:tabs>
              <w:tab w:val="left" w:pos="1100"/>
            </w:tabs>
            <w:rPr>
              <w:rFonts w:eastAsiaTheme="minorEastAsia"/>
              <w:lang w:eastAsia="en-AU"/>
            </w:rPr>
          </w:pPr>
          <w:hyperlink w:anchor="_Toc138075049" w:history="1">
            <w:r w:rsidR="005B5B6C" w:rsidRPr="00322747">
              <w:rPr>
                <w:rStyle w:val="Hyperlink"/>
              </w:rPr>
              <w:t>5.2</w:t>
            </w:r>
            <w:r w:rsidR="005B5B6C">
              <w:rPr>
                <w:rFonts w:eastAsiaTheme="minorEastAsia"/>
                <w:lang w:eastAsia="en-AU"/>
              </w:rPr>
              <w:tab/>
            </w:r>
            <w:r w:rsidR="005B5B6C" w:rsidRPr="00322747">
              <w:rPr>
                <w:rStyle w:val="Hyperlink"/>
              </w:rPr>
              <w:t>Scheme design</w:t>
            </w:r>
            <w:r w:rsidR="005B5B6C">
              <w:rPr>
                <w:webHidden/>
              </w:rPr>
              <w:tab/>
            </w:r>
            <w:r w:rsidR="005B5B6C">
              <w:rPr>
                <w:webHidden/>
              </w:rPr>
              <w:fldChar w:fldCharType="begin"/>
            </w:r>
            <w:r w:rsidR="005B5B6C">
              <w:rPr>
                <w:webHidden/>
              </w:rPr>
              <w:instrText xml:space="preserve"> PAGEREF _Toc138075049 \h </w:instrText>
            </w:r>
            <w:r w:rsidR="005B5B6C">
              <w:rPr>
                <w:webHidden/>
              </w:rPr>
            </w:r>
            <w:r w:rsidR="005B5B6C">
              <w:rPr>
                <w:webHidden/>
              </w:rPr>
              <w:fldChar w:fldCharType="separate"/>
            </w:r>
            <w:r w:rsidR="005503A5">
              <w:rPr>
                <w:webHidden/>
              </w:rPr>
              <w:t>28</w:t>
            </w:r>
            <w:r w:rsidR="005B5B6C">
              <w:rPr>
                <w:webHidden/>
              </w:rPr>
              <w:fldChar w:fldCharType="end"/>
            </w:r>
          </w:hyperlink>
        </w:p>
        <w:p w14:paraId="5140D065" w14:textId="6BB1C103" w:rsidR="005B5B6C" w:rsidRDefault="00000000">
          <w:pPr>
            <w:pStyle w:val="TOC2"/>
            <w:tabs>
              <w:tab w:val="left" w:pos="1100"/>
            </w:tabs>
            <w:rPr>
              <w:rFonts w:eastAsiaTheme="minorEastAsia"/>
              <w:lang w:eastAsia="en-AU"/>
            </w:rPr>
          </w:pPr>
          <w:hyperlink w:anchor="_Toc138075050" w:history="1">
            <w:r w:rsidR="005B5B6C" w:rsidRPr="00322747">
              <w:rPr>
                <w:rStyle w:val="Hyperlink"/>
                <w:rFonts w:eastAsia="Calibri" w:cs="Calibri"/>
              </w:rPr>
              <w:t>5.3</w:t>
            </w:r>
            <w:r w:rsidR="005B5B6C">
              <w:rPr>
                <w:rFonts w:eastAsiaTheme="minorEastAsia"/>
                <w:lang w:eastAsia="en-AU"/>
              </w:rPr>
              <w:tab/>
            </w:r>
            <w:r w:rsidR="005B5B6C" w:rsidRPr="00322747">
              <w:rPr>
                <w:rStyle w:val="Hyperlink"/>
              </w:rPr>
              <w:t>Liable parties</w:t>
            </w:r>
            <w:r w:rsidR="005B5B6C">
              <w:rPr>
                <w:webHidden/>
              </w:rPr>
              <w:tab/>
            </w:r>
            <w:r w:rsidR="005B5B6C">
              <w:rPr>
                <w:webHidden/>
              </w:rPr>
              <w:fldChar w:fldCharType="begin"/>
            </w:r>
            <w:r w:rsidR="005B5B6C">
              <w:rPr>
                <w:webHidden/>
              </w:rPr>
              <w:instrText xml:space="preserve"> PAGEREF _Toc138075050 \h </w:instrText>
            </w:r>
            <w:r w:rsidR="005B5B6C">
              <w:rPr>
                <w:webHidden/>
              </w:rPr>
            </w:r>
            <w:r w:rsidR="005B5B6C">
              <w:rPr>
                <w:webHidden/>
              </w:rPr>
              <w:fldChar w:fldCharType="separate"/>
            </w:r>
            <w:r w:rsidR="005503A5">
              <w:rPr>
                <w:webHidden/>
              </w:rPr>
              <w:t>30</w:t>
            </w:r>
            <w:r w:rsidR="005B5B6C">
              <w:rPr>
                <w:webHidden/>
              </w:rPr>
              <w:fldChar w:fldCharType="end"/>
            </w:r>
          </w:hyperlink>
        </w:p>
        <w:p w14:paraId="3E879C0A" w14:textId="37651BA2" w:rsidR="005B5B6C" w:rsidRDefault="00000000">
          <w:pPr>
            <w:pStyle w:val="TOC2"/>
            <w:tabs>
              <w:tab w:val="left" w:pos="1100"/>
            </w:tabs>
            <w:rPr>
              <w:rFonts w:eastAsiaTheme="minorEastAsia"/>
              <w:lang w:eastAsia="en-AU"/>
            </w:rPr>
          </w:pPr>
          <w:hyperlink w:anchor="_Toc138075051" w:history="1">
            <w:r w:rsidR="005B5B6C" w:rsidRPr="00322747">
              <w:rPr>
                <w:rStyle w:val="Hyperlink"/>
                <w:rFonts w:eastAsia="Calibri"/>
              </w:rPr>
              <w:t>5.4</w:t>
            </w:r>
            <w:r w:rsidR="005B5B6C">
              <w:rPr>
                <w:rFonts w:eastAsiaTheme="minorEastAsia"/>
                <w:lang w:eastAsia="en-AU"/>
              </w:rPr>
              <w:tab/>
            </w:r>
            <w:r w:rsidR="005B5B6C" w:rsidRPr="00322747">
              <w:rPr>
                <w:rStyle w:val="Hyperlink"/>
                <w:rFonts w:eastAsia="Calibri"/>
              </w:rPr>
              <w:t>Funding the scheme</w:t>
            </w:r>
            <w:r w:rsidR="005B5B6C">
              <w:rPr>
                <w:webHidden/>
              </w:rPr>
              <w:tab/>
            </w:r>
            <w:r w:rsidR="005B5B6C">
              <w:rPr>
                <w:webHidden/>
              </w:rPr>
              <w:fldChar w:fldCharType="begin"/>
            </w:r>
            <w:r w:rsidR="005B5B6C">
              <w:rPr>
                <w:webHidden/>
              </w:rPr>
              <w:instrText xml:space="preserve"> PAGEREF _Toc138075051 \h </w:instrText>
            </w:r>
            <w:r w:rsidR="005B5B6C">
              <w:rPr>
                <w:webHidden/>
              </w:rPr>
            </w:r>
            <w:r w:rsidR="005B5B6C">
              <w:rPr>
                <w:webHidden/>
              </w:rPr>
              <w:fldChar w:fldCharType="separate"/>
            </w:r>
            <w:r w:rsidR="005503A5">
              <w:rPr>
                <w:webHidden/>
              </w:rPr>
              <w:t>30</w:t>
            </w:r>
            <w:r w:rsidR="005B5B6C">
              <w:rPr>
                <w:webHidden/>
              </w:rPr>
              <w:fldChar w:fldCharType="end"/>
            </w:r>
          </w:hyperlink>
        </w:p>
        <w:p w14:paraId="737A144E" w14:textId="3F20343A" w:rsidR="005B5B6C" w:rsidRDefault="00000000">
          <w:pPr>
            <w:pStyle w:val="TOC2"/>
            <w:tabs>
              <w:tab w:val="left" w:pos="1100"/>
            </w:tabs>
            <w:rPr>
              <w:rFonts w:eastAsiaTheme="minorEastAsia"/>
              <w:lang w:eastAsia="en-AU"/>
            </w:rPr>
          </w:pPr>
          <w:hyperlink w:anchor="_Toc138075052" w:history="1">
            <w:r w:rsidR="005B5B6C" w:rsidRPr="00322747">
              <w:rPr>
                <w:rStyle w:val="Hyperlink"/>
                <w:rFonts w:eastAsia="Calibri"/>
              </w:rPr>
              <w:t>5.5</w:t>
            </w:r>
            <w:r w:rsidR="005B5B6C">
              <w:rPr>
                <w:rFonts w:eastAsiaTheme="minorEastAsia"/>
                <w:lang w:eastAsia="en-AU"/>
              </w:rPr>
              <w:tab/>
            </w:r>
            <w:r w:rsidR="005B5B6C" w:rsidRPr="00322747">
              <w:rPr>
                <w:rStyle w:val="Hyperlink"/>
                <w:rFonts w:eastAsia="Calibri"/>
              </w:rPr>
              <w:t>Structure of proposed scheme</w:t>
            </w:r>
            <w:r w:rsidR="005B5B6C">
              <w:rPr>
                <w:webHidden/>
              </w:rPr>
              <w:tab/>
            </w:r>
            <w:r w:rsidR="005B5B6C">
              <w:rPr>
                <w:webHidden/>
              </w:rPr>
              <w:fldChar w:fldCharType="begin"/>
            </w:r>
            <w:r w:rsidR="005B5B6C">
              <w:rPr>
                <w:webHidden/>
              </w:rPr>
              <w:instrText xml:space="preserve"> PAGEREF _Toc138075052 \h </w:instrText>
            </w:r>
            <w:r w:rsidR="005B5B6C">
              <w:rPr>
                <w:webHidden/>
              </w:rPr>
            </w:r>
            <w:r w:rsidR="005B5B6C">
              <w:rPr>
                <w:webHidden/>
              </w:rPr>
              <w:fldChar w:fldCharType="separate"/>
            </w:r>
            <w:r w:rsidR="005503A5">
              <w:rPr>
                <w:webHidden/>
              </w:rPr>
              <w:t>32</w:t>
            </w:r>
            <w:r w:rsidR="005B5B6C">
              <w:rPr>
                <w:webHidden/>
              </w:rPr>
              <w:fldChar w:fldCharType="end"/>
            </w:r>
          </w:hyperlink>
        </w:p>
        <w:p w14:paraId="2D69EB06" w14:textId="48A44160" w:rsidR="005B5B6C" w:rsidRDefault="00000000">
          <w:pPr>
            <w:pStyle w:val="TOC1"/>
            <w:rPr>
              <w:rFonts w:eastAsiaTheme="minorEastAsia"/>
              <w:b w:val="0"/>
              <w:lang w:eastAsia="en-AU"/>
            </w:rPr>
          </w:pPr>
          <w:hyperlink w:anchor="_Toc138075053" w:history="1">
            <w:r w:rsidR="005B5B6C" w:rsidRPr="00322747">
              <w:rPr>
                <w:rStyle w:val="Hyperlink"/>
              </w:rPr>
              <w:t>6</w:t>
            </w:r>
            <w:r w:rsidR="005B5B6C">
              <w:rPr>
                <w:rFonts w:eastAsiaTheme="minorEastAsia"/>
                <w:b w:val="0"/>
                <w:lang w:eastAsia="en-AU"/>
              </w:rPr>
              <w:tab/>
            </w:r>
            <w:r w:rsidR="005B5B6C" w:rsidRPr="00322747">
              <w:rPr>
                <w:rStyle w:val="Hyperlink"/>
              </w:rPr>
              <w:t>Small electrical and electronic equipment</w:t>
            </w:r>
            <w:r w:rsidR="005B5B6C">
              <w:rPr>
                <w:webHidden/>
              </w:rPr>
              <w:tab/>
            </w:r>
            <w:r w:rsidR="005B5B6C">
              <w:rPr>
                <w:webHidden/>
              </w:rPr>
              <w:fldChar w:fldCharType="begin"/>
            </w:r>
            <w:r w:rsidR="005B5B6C">
              <w:rPr>
                <w:webHidden/>
              </w:rPr>
              <w:instrText xml:space="preserve"> PAGEREF _Toc138075053 \h </w:instrText>
            </w:r>
            <w:r w:rsidR="005B5B6C">
              <w:rPr>
                <w:webHidden/>
              </w:rPr>
            </w:r>
            <w:r w:rsidR="005B5B6C">
              <w:rPr>
                <w:webHidden/>
              </w:rPr>
              <w:fldChar w:fldCharType="separate"/>
            </w:r>
            <w:r w:rsidR="005503A5">
              <w:rPr>
                <w:webHidden/>
              </w:rPr>
              <w:t>35</w:t>
            </w:r>
            <w:r w:rsidR="005B5B6C">
              <w:rPr>
                <w:webHidden/>
              </w:rPr>
              <w:fldChar w:fldCharType="end"/>
            </w:r>
          </w:hyperlink>
        </w:p>
        <w:p w14:paraId="536A143A" w14:textId="4A6D78B7" w:rsidR="005B5B6C" w:rsidRDefault="00000000">
          <w:pPr>
            <w:pStyle w:val="TOC2"/>
            <w:tabs>
              <w:tab w:val="left" w:pos="1100"/>
            </w:tabs>
            <w:rPr>
              <w:rFonts w:eastAsiaTheme="minorEastAsia"/>
              <w:lang w:eastAsia="en-AU"/>
            </w:rPr>
          </w:pPr>
          <w:hyperlink w:anchor="_Toc138075054" w:history="1">
            <w:r w:rsidR="005B5B6C" w:rsidRPr="00322747">
              <w:rPr>
                <w:rStyle w:val="Hyperlink"/>
              </w:rPr>
              <w:t>6.1</w:t>
            </w:r>
            <w:r w:rsidR="005B5B6C">
              <w:rPr>
                <w:rFonts w:eastAsiaTheme="minorEastAsia"/>
                <w:lang w:eastAsia="en-AU"/>
              </w:rPr>
              <w:tab/>
            </w:r>
            <w:r w:rsidR="005B5B6C" w:rsidRPr="00322747">
              <w:rPr>
                <w:rStyle w:val="Hyperlink"/>
              </w:rPr>
              <w:t>Product scope</w:t>
            </w:r>
            <w:r w:rsidR="005B5B6C">
              <w:rPr>
                <w:webHidden/>
              </w:rPr>
              <w:tab/>
            </w:r>
            <w:r w:rsidR="005B5B6C">
              <w:rPr>
                <w:webHidden/>
              </w:rPr>
              <w:fldChar w:fldCharType="begin"/>
            </w:r>
            <w:r w:rsidR="005B5B6C">
              <w:rPr>
                <w:webHidden/>
              </w:rPr>
              <w:instrText xml:space="preserve"> PAGEREF _Toc138075054 \h </w:instrText>
            </w:r>
            <w:r w:rsidR="005B5B6C">
              <w:rPr>
                <w:webHidden/>
              </w:rPr>
            </w:r>
            <w:r w:rsidR="005B5B6C">
              <w:rPr>
                <w:webHidden/>
              </w:rPr>
              <w:fldChar w:fldCharType="separate"/>
            </w:r>
            <w:r w:rsidR="005503A5">
              <w:rPr>
                <w:webHidden/>
              </w:rPr>
              <w:t>35</w:t>
            </w:r>
            <w:r w:rsidR="005B5B6C">
              <w:rPr>
                <w:webHidden/>
              </w:rPr>
              <w:fldChar w:fldCharType="end"/>
            </w:r>
          </w:hyperlink>
        </w:p>
        <w:p w14:paraId="2796E71D" w14:textId="3A67FB75" w:rsidR="005B5B6C" w:rsidRDefault="00000000">
          <w:pPr>
            <w:pStyle w:val="TOC2"/>
            <w:tabs>
              <w:tab w:val="left" w:pos="1100"/>
            </w:tabs>
            <w:rPr>
              <w:rFonts w:eastAsiaTheme="minorEastAsia"/>
              <w:lang w:eastAsia="en-AU"/>
            </w:rPr>
          </w:pPr>
          <w:hyperlink w:anchor="_Toc138075055" w:history="1">
            <w:r w:rsidR="005B5B6C" w:rsidRPr="00322747">
              <w:rPr>
                <w:rStyle w:val="Hyperlink"/>
              </w:rPr>
              <w:t>6.2</w:t>
            </w:r>
            <w:r w:rsidR="005B5B6C">
              <w:rPr>
                <w:rFonts w:eastAsiaTheme="minorEastAsia"/>
                <w:lang w:eastAsia="en-AU"/>
              </w:rPr>
              <w:tab/>
            </w:r>
            <w:r w:rsidR="005B5B6C" w:rsidRPr="00322747">
              <w:rPr>
                <w:rStyle w:val="Hyperlink"/>
              </w:rPr>
              <w:t>Targets and Obligations</w:t>
            </w:r>
            <w:r w:rsidR="005B5B6C">
              <w:rPr>
                <w:webHidden/>
              </w:rPr>
              <w:tab/>
            </w:r>
            <w:r w:rsidR="005B5B6C">
              <w:rPr>
                <w:webHidden/>
              </w:rPr>
              <w:fldChar w:fldCharType="begin"/>
            </w:r>
            <w:r w:rsidR="005B5B6C">
              <w:rPr>
                <w:webHidden/>
              </w:rPr>
              <w:instrText xml:space="preserve"> PAGEREF _Toc138075055 \h </w:instrText>
            </w:r>
            <w:r w:rsidR="005B5B6C">
              <w:rPr>
                <w:webHidden/>
              </w:rPr>
            </w:r>
            <w:r w:rsidR="005B5B6C">
              <w:rPr>
                <w:webHidden/>
              </w:rPr>
              <w:fldChar w:fldCharType="separate"/>
            </w:r>
            <w:r w:rsidR="005503A5">
              <w:rPr>
                <w:webHidden/>
              </w:rPr>
              <w:t>36</w:t>
            </w:r>
            <w:r w:rsidR="005B5B6C">
              <w:rPr>
                <w:webHidden/>
              </w:rPr>
              <w:fldChar w:fldCharType="end"/>
            </w:r>
          </w:hyperlink>
        </w:p>
        <w:p w14:paraId="632D088B" w14:textId="5A38AA72" w:rsidR="005B5B6C" w:rsidRDefault="00000000">
          <w:pPr>
            <w:pStyle w:val="TOC1"/>
            <w:rPr>
              <w:rFonts w:eastAsiaTheme="minorEastAsia"/>
              <w:b w:val="0"/>
              <w:lang w:eastAsia="en-AU"/>
            </w:rPr>
          </w:pPr>
          <w:hyperlink w:anchor="_Toc138075056" w:history="1">
            <w:r w:rsidR="005B5B6C" w:rsidRPr="00322747">
              <w:rPr>
                <w:rStyle w:val="Hyperlink"/>
              </w:rPr>
              <w:t>7</w:t>
            </w:r>
            <w:r w:rsidR="005B5B6C">
              <w:rPr>
                <w:rFonts w:eastAsiaTheme="minorEastAsia"/>
                <w:b w:val="0"/>
                <w:lang w:eastAsia="en-AU"/>
              </w:rPr>
              <w:tab/>
            </w:r>
            <w:r w:rsidR="005B5B6C" w:rsidRPr="00322747">
              <w:rPr>
                <w:rStyle w:val="Hyperlink"/>
              </w:rPr>
              <w:t>Small-scale PV systems</w:t>
            </w:r>
            <w:r w:rsidR="005B5B6C">
              <w:rPr>
                <w:webHidden/>
              </w:rPr>
              <w:tab/>
            </w:r>
            <w:r w:rsidR="005B5B6C">
              <w:rPr>
                <w:webHidden/>
              </w:rPr>
              <w:fldChar w:fldCharType="begin"/>
            </w:r>
            <w:r w:rsidR="005B5B6C">
              <w:rPr>
                <w:webHidden/>
              </w:rPr>
              <w:instrText xml:space="preserve"> PAGEREF _Toc138075056 \h </w:instrText>
            </w:r>
            <w:r w:rsidR="005B5B6C">
              <w:rPr>
                <w:webHidden/>
              </w:rPr>
            </w:r>
            <w:r w:rsidR="005B5B6C">
              <w:rPr>
                <w:webHidden/>
              </w:rPr>
              <w:fldChar w:fldCharType="separate"/>
            </w:r>
            <w:r w:rsidR="005503A5">
              <w:rPr>
                <w:webHidden/>
              </w:rPr>
              <w:t>41</w:t>
            </w:r>
            <w:r w:rsidR="005B5B6C">
              <w:rPr>
                <w:webHidden/>
              </w:rPr>
              <w:fldChar w:fldCharType="end"/>
            </w:r>
          </w:hyperlink>
        </w:p>
        <w:p w14:paraId="51ADA180" w14:textId="68EB76B9" w:rsidR="005B5B6C" w:rsidRDefault="00000000">
          <w:pPr>
            <w:pStyle w:val="TOC2"/>
            <w:tabs>
              <w:tab w:val="left" w:pos="1100"/>
            </w:tabs>
            <w:rPr>
              <w:rFonts w:eastAsiaTheme="minorEastAsia"/>
              <w:lang w:eastAsia="en-AU"/>
            </w:rPr>
          </w:pPr>
          <w:hyperlink w:anchor="_Toc138075057" w:history="1">
            <w:r w:rsidR="005B5B6C" w:rsidRPr="00322747">
              <w:rPr>
                <w:rStyle w:val="Hyperlink"/>
              </w:rPr>
              <w:t>7.2</w:t>
            </w:r>
            <w:r w:rsidR="005B5B6C">
              <w:rPr>
                <w:rFonts w:eastAsiaTheme="minorEastAsia"/>
                <w:lang w:eastAsia="en-AU"/>
              </w:rPr>
              <w:tab/>
            </w:r>
            <w:r w:rsidR="005B5B6C" w:rsidRPr="00322747">
              <w:rPr>
                <w:rStyle w:val="Hyperlink"/>
              </w:rPr>
              <w:t>Legacy waste</w:t>
            </w:r>
            <w:r w:rsidR="005B5B6C">
              <w:rPr>
                <w:webHidden/>
              </w:rPr>
              <w:tab/>
            </w:r>
            <w:r w:rsidR="005B5B6C">
              <w:rPr>
                <w:webHidden/>
              </w:rPr>
              <w:fldChar w:fldCharType="begin"/>
            </w:r>
            <w:r w:rsidR="005B5B6C">
              <w:rPr>
                <w:webHidden/>
              </w:rPr>
              <w:instrText xml:space="preserve"> PAGEREF _Toc138075057 \h </w:instrText>
            </w:r>
            <w:r w:rsidR="005B5B6C">
              <w:rPr>
                <w:webHidden/>
              </w:rPr>
            </w:r>
            <w:r w:rsidR="005B5B6C">
              <w:rPr>
                <w:webHidden/>
              </w:rPr>
              <w:fldChar w:fldCharType="separate"/>
            </w:r>
            <w:r w:rsidR="005503A5">
              <w:rPr>
                <w:webHidden/>
              </w:rPr>
              <w:t>41</w:t>
            </w:r>
            <w:r w:rsidR="005B5B6C">
              <w:rPr>
                <w:webHidden/>
              </w:rPr>
              <w:fldChar w:fldCharType="end"/>
            </w:r>
          </w:hyperlink>
        </w:p>
        <w:p w14:paraId="0D197FA6" w14:textId="41BAF297" w:rsidR="005B5B6C" w:rsidRDefault="00000000">
          <w:pPr>
            <w:pStyle w:val="TOC2"/>
            <w:tabs>
              <w:tab w:val="left" w:pos="1100"/>
            </w:tabs>
            <w:rPr>
              <w:rFonts w:eastAsiaTheme="minorEastAsia"/>
              <w:lang w:eastAsia="en-AU"/>
            </w:rPr>
          </w:pPr>
          <w:hyperlink w:anchor="_Toc138075058" w:history="1">
            <w:r w:rsidR="005B5B6C" w:rsidRPr="00322747">
              <w:rPr>
                <w:rStyle w:val="Hyperlink"/>
              </w:rPr>
              <w:t>7.3</w:t>
            </w:r>
            <w:r w:rsidR="005B5B6C">
              <w:rPr>
                <w:rFonts w:eastAsiaTheme="minorEastAsia"/>
                <w:lang w:eastAsia="en-AU"/>
              </w:rPr>
              <w:tab/>
            </w:r>
            <w:r w:rsidR="005B5B6C" w:rsidRPr="00322747">
              <w:rPr>
                <w:rStyle w:val="Hyperlink"/>
              </w:rPr>
              <w:t>Targets and obligations</w:t>
            </w:r>
            <w:r w:rsidR="005B5B6C">
              <w:rPr>
                <w:webHidden/>
              </w:rPr>
              <w:tab/>
            </w:r>
            <w:r w:rsidR="005B5B6C">
              <w:rPr>
                <w:webHidden/>
              </w:rPr>
              <w:fldChar w:fldCharType="begin"/>
            </w:r>
            <w:r w:rsidR="005B5B6C">
              <w:rPr>
                <w:webHidden/>
              </w:rPr>
              <w:instrText xml:space="preserve"> PAGEREF _Toc138075058 \h </w:instrText>
            </w:r>
            <w:r w:rsidR="005B5B6C">
              <w:rPr>
                <w:webHidden/>
              </w:rPr>
            </w:r>
            <w:r w:rsidR="005B5B6C">
              <w:rPr>
                <w:webHidden/>
              </w:rPr>
              <w:fldChar w:fldCharType="separate"/>
            </w:r>
            <w:r w:rsidR="005503A5">
              <w:rPr>
                <w:webHidden/>
              </w:rPr>
              <w:t>42</w:t>
            </w:r>
            <w:r w:rsidR="005B5B6C">
              <w:rPr>
                <w:webHidden/>
              </w:rPr>
              <w:fldChar w:fldCharType="end"/>
            </w:r>
          </w:hyperlink>
        </w:p>
        <w:p w14:paraId="2642B61C" w14:textId="67CA0728" w:rsidR="005B5B6C" w:rsidRDefault="00000000">
          <w:pPr>
            <w:pStyle w:val="TOC2"/>
            <w:tabs>
              <w:tab w:val="left" w:pos="1100"/>
            </w:tabs>
            <w:rPr>
              <w:rFonts w:eastAsiaTheme="minorEastAsia"/>
              <w:lang w:eastAsia="en-AU"/>
            </w:rPr>
          </w:pPr>
          <w:hyperlink w:anchor="_Toc138075059" w:history="1">
            <w:r w:rsidR="005B5B6C" w:rsidRPr="00322747">
              <w:rPr>
                <w:rStyle w:val="Hyperlink"/>
              </w:rPr>
              <w:t>7.4</w:t>
            </w:r>
            <w:r w:rsidR="005B5B6C">
              <w:rPr>
                <w:rFonts w:eastAsiaTheme="minorEastAsia"/>
                <w:lang w:eastAsia="en-AU"/>
              </w:rPr>
              <w:tab/>
            </w:r>
            <w:r w:rsidR="005B5B6C" w:rsidRPr="00322747">
              <w:rPr>
                <w:rStyle w:val="Hyperlink"/>
              </w:rPr>
              <w:t>Recovery target and obligations</w:t>
            </w:r>
            <w:r w:rsidR="005B5B6C">
              <w:rPr>
                <w:webHidden/>
              </w:rPr>
              <w:tab/>
            </w:r>
            <w:r w:rsidR="005B5B6C">
              <w:rPr>
                <w:webHidden/>
              </w:rPr>
              <w:fldChar w:fldCharType="begin"/>
            </w:r>
            <w:r w:rsidR="005B5B6C">
              <w:rPr>
                <w:webHidden/>
              </w:rPr>
              <w:instrText xml:space="preserve"> PAGEREF _Toc138075059 \h </w:instrText>
            </w:r>
            <w:r w:rsidR="005B5B6C">
              <w:rPr>
                <w:webHidden/>
              </w:rPr>
            </w:r>
            <w:r w:rsidR="005B5B6C">
              <w:rPr>
                <w:webHidden/>
              </w:rPr>
              <w:fldChar w:fldCharType="separate"/>
            </w:r>
            <w:r w:rsidR="005503A5">
              <w:rPr>
                <w:webHidden/>
              </w:rPr>
              <w:t>42</w:t>
            </w:r>
            <w:r w:rsidR="005B5B6C">
              <w:rPr>
                <w:webHidden/>
              </w:rPr>
              <w:fldChar w:fldCharType="end"/>
            </w:r>
          </w:hyperlink>
        </w:p>
        <w:p w14:paraId="6851097D" w14:textId="1C6ED26F" w:rsidR="005B5B6C" w:rsidRDefault="00000000">
          <w:pPr>
            <w:pStyle w:val="TOC2"/>
            <w:tabs>
              <w:tab w:val="left" w:pos="1100"/>
            </w:tabs>
            <w:rPr>
              <w:rFonts w:eastAsiaTheme="minorEastAsia"/>
              <w:lang w:eastAsia="en-AU"/>
            </w:rPr>
          </w:pPr>
          <w:hyperlink w:anchor="_Toc138075060" w:history="1">
            <w:r w:rsidR="005B5B6C" w:rsidRPr="00322747">
              <w:rPr>
                <w:rStyle w:val="Hyperlink"/>
              </w:rPr>
              <w:t>7.5</w:t>
            </w:r>
            <w:r w:rsidR="005B5B6C">
              <w:rPr>
                <w:rFonts w:eastAsiaTheme="minorEastAsia"/>
                <w:lang w:eastAsia="en-AU"/>
              </w:rPr>
              <w:tab/>
            </w:r>
            <w:r w:rsidR="005B5B6C" w:rsidRPr="00322747">
              <w:rPr>
                <w:rStyle w:val="Hyperlink"/>
              </w:rPr>
              <w:t>Access obligations</w:t>
            </w:r>
            <w:r w:rsidR="005B5B6C">
              <w:rPr>
                <w:webHidden/>
              </w:rPr>
              <w:tab/>
            </w:r>
            <w:r w:rsidR="005B5B6C">
              <w:rPr>
                <w:webHidden/>
              </w:rPr>
              <w:fldChar w:fldCharType="begin"/>
            </w:r>
            <w:r w:rsidR="005B5B6C">
              <w:rPr>
                <w:webHidden/>
              </w:rPr>
              <w:instrText xml:space="preserve"> PAGEREF _Toc138075060 \h </w:instrText>
            </w:r>
            <w:r w:rsidR="005B5B6C">
              <w:rPr>
                <w:webHidden/>
              </w:rPr>
            </w:r>
            <w:r w:rsidR="005B5B6C">
              <w:rPr>
                <w:webHidden/>
              </w:rPr>
              <w:fldChar w:fldCharType="separate"/>
            </w:r>
            <w:r w:rsidR="005503A5">
              <w:rPr>
                <w:webHidden/>
              </w:rPr>
              <w:t>43</w:t>
            </w:r>
            <w:r w:rsidR="005B5B6C">
              <w:rPr>
                <w:webHidden/>
              </w:rPr>
              <w:fldChar w:fldCharType="end"/>
            </w:r>
          </w:hyperlink>
        </w:p>
        <w:p w14:paraId="07E5FEE5" w14:textId="23DCD1DC" w:rsidR="005B5B6C" w:rsidRDefault="00000000">
          <w:pPr>
            <w:pStyle w:val="TOC2"/>
            <w:tabs>
              <w:tab w:val="left" w:pos="1100"/>
            </w:tabs>
            <w:rPr>
              <w:rFonts w:eastAsiaTheme="minorEastAsia"/>
              <w:lang w:eastAsia="en-AU"/>
            </w:rPr>
          </w:pPr>
          <w:hyperlink w:anchor="_Toc138075061" w:history="1">
            <w:r w:rsidR="005B5B6C" w:rsidRPr="00322747">
              <w:rPr>
                <w:rStyle w:val="Hyperlink"/>
              </w:rPr>
              <w:t>7.6</w:t>
            </w:r>
            <w:r w:rsidR="005B5B6C">
              <w:rPr>
                <w:rFonts w:eastAsiaTheme="minorEastAsia"/>
                <w:lang w:eastAsia="en-AU"/>
              </w:rPr>
              <w:tab/>
            </w:r>
            <w:r w:rsidR="005B5B6C" w:rsidRPr="00322747">
              <w:rPr>
                <w:rStyle w:val="Hyperlink"/>
              </w:rPr>
              <w:t>Education and awareness</w:t>
            </w:r>
            <w:r w:rsidR="005B5B6C">
              <w:rPr>
                <w:webHidden/>
              </w:rPr>
              <w:tab/>
            </w:r>
            <w:r w:rsidR="005B5B6C">
              <w:rPr>
                <w:webHidden/>
              </w:rPr>
              <w:fldChar w:fldCharType="begin"/>
            </w:r>
            <w:r w:rsidR="005B5B6C">
              <w:rPr>
                <w:webHidden/>
              </w:rPr>
              <w:instrText xml:space="preserve"> PAGEREF _Toc138075061 \h </w:instrText>
            </w:r>
            <w:r w:rsidR="005B5B6C">
              <w:rPr>
                <w:webHidden/>
              </w:rPr>
            </w:r>
            <w:r w:rsidR="005B5B6C">
              <w:rPr>
                <w:webHidden/>
              </w:rPr>
              <w:fldChar w:fldCharType="separate"/>
            </w:r>
            <w:r w:rsidR="005503A5">
              <w:rPr>
                <w:webHidden/>
              </w:rPr>
              <w:t>44</w:t>
            </w:r>
            <w:r w:rsidR="005B5B6C">
              <w:rPr>
                <w:webHidden/>
              </w:rPr>
              <w:fldChar w:fldCharType="end"/>
            </w:r>
          </w:hyperlink>
        </w:p>
        <w:p w14:paraId="1D703BAF" w14:textId="619C9D63" w:rsidR="005B5B6C" w:rsidRDefault="00000000">
          <w:pPr>
            <w:pStyle w:val="TOC1"/>
            <w:rPr>
              <w:rFonts w:eastAsiaTheme="minorEastAsia"/>
              <w:b w:val="0"/>
              <w:lang w:eastAsia="en-AU"/>
            </w:rPr>
          </w:pPr>
          <w:hyperlink w:anchor="_Toc138075062" w:history="1">
            <w:r w:rsidR="005B5B6C" w:rsidRPr="00322747">
              <w:rPr>
                <w:rStyle w:val="Hyperlink"/>
              </w:rPr>
              <w:t>8</w:t>
            </w:r>
            <w:r w:rsidR="005B5B6C">
              <w:rPr>
                <w:rFonts w:eastAsiaTheme="minorEastAsia"/>
                <w:b w:val="0"/>
                <w:lang w:eastAsia="en-AU"/>
              </w:rPr>
              <w:tab/>
            </w:r>
            <w:r w:rsidR="005B5B6C" w:rsidRPr="00322747">
              <w:rPr>
                <w:rStyle w:val="Hyperlink"/>
              </w:rPr>
              <w:t>Large-scale PV systems</w:t>
            </w:r>
            <w:r w:rsidR="005B5B6C">
              <w:rPr>
                <w:webHidden/>
              </w:rPr>
              <w:tab/>
            </w:r>
            <w:r w:rsidR="005B5B6C">
              <w:rPr>
                <w:webHidden/>
              </w:rPr>
              <w:fldChar w:fldCharType="begin"/>
            </w:r>
            <w:r w:rsidR="005B5B6C">
              <w:rPr>
                <w:webHidden/>
              </w:rPr>
              <w:instrText xml:space="preserve"> PAGEREF _Toc138075062 \h </w:instrText>
            </w:r>
            <w:r w:rsidR="005B5B6C">
              <w:rPr>
                <w:webHidden/>
              </w:rPr>
            </w:r>
            <w:r w:rsidR="005B5B6C">
              <w:rPr>
                <w:webHidden/>
              </w:rPr>
              <w:fldChar w:fldCharType="separate"/>
            </w:r>
            <w:r w:rsidR="005503A5">
              <w:rPr>
                <w:webHidden/>
              </w:rPr>
              <w:t>45</w:t>
            </w:r>
            <w:r w:rsidR="005B5B6C">
              <w:rPr>
                <w:webHidden/>
              </w:rPr>
              <w:fldChar w:fldCharType="end"/>
            </w:r>
          </w:hyperlink>
        </w:p>
        <w:p w14:paraId="75AE6DA8" w14:textId="7898970C" w:rsidR="005B5B6C" w:rsidRDefault="00000000">
          <w:pPr>
            <w:pStyle w:val="TOC2"/>
            <w:tabs>
              <w:tab w:val="left" w:pos="1100"/>
            </w:tabs>
            <w:rPr>
              <w:rFonts w:eastAsiaTheme="minorEastAsia"/>
              <w:lang w:eastAsia="en-AU"/>
            </w:rPr>
          </w:pPr>
          <w:hyperlink w:anchor="_Toc138075063" w:history="1">
            <w:r w:rsidR="005B5B6C" w:rsidRPr="00322747">
              <w:rPr>
                <w:rStyle w:val="Hyperlink"/>
              </w:rPr>
              <w:t>8.1</w:t>
            </w:r>
            <w:r w:rsidR="005B5B6C">
              <w:rPr>
                <w:rFonts w:eastAsiaTheme="minorEastAsia"/>
                <w:lang w:eastAsia="en-AU"/>
              </w:rPr>
              <w:tab/>
            </w:r>
            <w:r w:rsidR="005B5B6C" w:rsidRPr="00322747">
              <w:rPr>
                <w:rStyle w:val="Hyperlink"/>
              </w:rPr>
              <w:t>Defining large-scale systems</w:t>
            </w:r>
            <w:r w:rsidR="005B5B6C">
              <w:rPr>
                <w:webHidden/>
              </w:rPr>
              <w:tab/>
            </w:r>
            <w:r w:rsidR="005B5B6C">
              <w:rPr>
                <w:webHidden/>
              </w:rPr>
              <w:fldChar w:fldCharType="begin"/>
            </w:r>
            <w:r w:rsidR="005B5B6C">
              <w:rPr>
                <w:webHidden/>
              </w:rPr>
              <w:instrText xml:space="preserve"> PAGEREF _Toc138075063 \h </w:instrText>
            </w:r>
            <w:r w:rsidR="005B5B6C">
              <w:rPr>
                <w:webHidden/>
              </w:rPr>
            </w:r>
            <w:r w:rsidR="005B5B6C">
              <w:rPr>
                <w:webHidden/>
              </w:rPr>
              <w:fldChar w:fldCharType="separate"/>
            </w:r>
            <w:r w:rsidR="005503A5">
              <w:rPr>
                <w:webHidden/>
              </w:rPr>
              <w:t>45</w:t>
            </w:r>
            <w:r w:rsidR="005B5B6C">
              <w:rPr>
                <w:webHidden/>
              </w:rPr>
              <w:fldChar w:fldCharType="end"/>
            </w:r>
          </w:hyperlink>
        </w:p>
        <w:p w14:paraId="3FB1B201" w14:textId="1F201300" w:rsidR="005B5B6C" w:rsidRDefault="00000000">
          <w:pPr>
            <w:pStyle w:val="TOC2"/>
            <w:tabs>
              <w:tab w:val="left" w:pos="1100"/>
            </w:tabs>
            <w:rPr>
              <w:rFonts w:eastAsiaTheme="minorEastAsia"/>
              <w:lang w:eastAsia="en-AU"/>
            </w:rPr>
          </w:pPr>
          <w:hyperlink w:anchor="_Toc138075064" w:history="1">
            <w:r w:rsidR="005B5B6C" w:rsidRPr="00322747">
              <w:rPr>
                <w:rStyle w:val="Hyperlink"/>
              </w:rPr>
              <w:t>8.2</w:t>
            </w:r>
            <w:r w:rsidR="005B5B6C">
              <w:rPr>
                <w:rFonts w:eastAsiaTheme="minorEastAsia"/>
                <w:lang w:eastAsia="en-AU"/>
              </w:rPr>
              <w:tab/>
            </w:r>
            <w:r w:rsidR="005B5B6C" w:rsidRPr="00322747">
              <w:rPr>
                <w:rStyle w:val="Hyperlink"/>
                <w:rFonts w:eastAsia="Calibri"/>
              </w:rPr>
              <w:t>Large-scale obligations</w:t>
            </w:r>
            <w:r w:rsidR="005B5B6C">
              <w:rPr>
                <w:webHidden/>
              </w:rPr>
              <w:tab/>
            </w:r>
            <w:r w:rsidR="005B5B6C">
              <w:rPr>
                <w:webHidden/>
              </w:rPr>
              <w:fldChar w:fldCharType="begin"/>
            </w:r>
            <w:r w:rsidR="005B5B6C">
              <w:rPr>
                <w:webHidden/>
              </w:rPr>
              <w:instrText xml:space="preserve"> PAGEREF _Toc138075064 \h </w:instrText>
            </w:r>
            <w:r w:rsidR="005B5B6C">
              <w:rPr>
                <w:webHidden/>
              </w:rPr>
            </w:r>
            <w:r w:rsidR="005B5B6C">
              <w:rPr>
                <w:webHidden/>
              </w:rPr>
              <w:fldChar w:fldCharType="separate"/>
            </w:r>
            <w:r w:rsidR="005503A5">
              <w:rPr>
                <w:webHidden/>
              </w:rPr>
              <w:t>45</w:t>
            </w:r>
            <w:r w:rsidR="005B5B6C">
              <w:rPr>
                <w:webHidden/>
              </w:rPr>
              <w:fldChar w:fldCharType="end"/>
            </w:r>
          </w:hyperlink>
        </w:p>
        <w:p w14:paraId="1F06A077" w14:textId="1DE59C16" w:rsidR="005B5B6C" w:rsidRDefault="00000000">
          <w:pPr>
            <w:pStyle w:val="TOC2"/>
            <w:tabs>
              <w:tab w:val="left" w:pos="1100"/>
            </w:tabs>
            <w:rPr>
              <w:rFonts w:eastAsiaTheme="minorEastAsia"/>
              <w:lang w:eastAsia="en-AU"/>
            </w:rPr>
          </w:pPr>
          <w:hyperlink w:anchor="_Toc138075065" w:history="1">
            <w:r w:rsidR="005B5B6C" w:rsidRPr="00322747">
              <w:rPr>
                <w:rStyle w:val="Hyperlink"/>
              </w:rPr>
              <w:t>8.3</w:t>
            </w:r>
            <w:r w:rsidR="005B5B6C">
              <w:rPr>
                <w:rFonts w:eastAsiaTheme="minorEastAsia"/>
                <w:lang w:eastAsia="en-AU"/>
              </w:rPr>
              <w:tab/>
            </w:r>
            <w:r w:rsidR="005B5B6C" w:rsidRPr="00322747">
              <w:rPr>
                <w:rStyle w:val="Hyperlink"/>
              </w:rPr>
              <w:t>Large-scale legacy waste</w:t>
            </w:r>
            <w:r w:rsidR="005B5B6C">
              <w:rPr>
                <w:webHidden/>
              </w:rPr>
              <w:tab/>
            </w:r>
            <w:r w:rsidR="005B5B6C">
              <w:rPr>
                <w:webHidden/>
              </w:rPr>
              <w:fldChar w:fldCharType="begin"/>
            </w:r>
            <w:r w:rsidR="005B5B6C">
              <w:rPr>
                <w:webHidden/>
              </w:rPr>
              <w:instrText xml:space="preserve"> PAGEREF _Toc138075065 \h </w:instrText>
            </w:r>
            <w:r w:rsidR="005B5B6C">
              <w:rPr>
                <w:webHidden/>
              </w:rPr>
            </w:r>
            <w:r w:rsidR="005B5B6C">
              <w:rPr>
                <w:webHidden/>
              </w:rPr>
              <w:fldChar w:fldCharType="separate"/>
            </w:r>
            <w:r w:rsidR="005503A5">
              <w:rPr>
                <w:webHidden/>
              </w:rPr>
              <w:t>46</w:t>
            </w:r>
            <w:r w:rsidR="005B5B6C">
              <w:rPr>
                <w:webHidden/>
              </w:rPr>
              <w:fldChar w:fldCharType="end"/>
            </w:r>
          </w:hyperlink>
        </w:p>
        <w:p w14:paraId="5C46AF60" w14:textId="35B118ED" w:rsidR="005B5B6C" w:rsidRDefault="00000000">
          <w:pPr>
            <w:pStyle w:val="TOC1"/>
            <w:rPr>
              <w:rFonts w:eastAsiaTheme="minorEastAsia"/>
              <w:b w:val="0"/>
              <w:lang w:eastAsia="en-AU"/>
            </w:rPr>
          </w:pPr>
          <w:hyperlink w:anchor="_Toc138075066" w:history="1">
            <w:r w:rsidR="005B5B6C" w:rsidRPr="00322747">
              <w:rPr>
                <w:rStyle w:val="Hyperlink"/>
              </w:rPr>
              <w:t>Glossary</w:t>
            </w:r>
            <w:r w:rsidR="005B5B6C">
              <w:rPr>
                <w:webHidden/>
              </w:rPr>
              <w:tab/>
            </w:r>
            <w:r w:rsidR="005B5B6C">
              <w:rPr>
                <w:webHidden/>
              </w:rPr>
              <w:fldChar w:fldCharType="begin"/>
            </w:r>
            <w:r w:rsidR="005B5B6C">
              <w:rPr>
                <w:webHidden/>
              </w:rPr>
              <w:instrText xml:space="preserve"> PAGEREF _Toc138075066 \h </w:instrText>
            </w:r>
            <w:r w:rsidR="005B5B6C">
              <w:rPr>
                <w:webHidden/>
              </w:rPr>
            </w:r>
            <w:r w:rsidR="005B5B6C">
              <w:rPr>
                <w:webHidden/>
              </w:rPr>
              <w:fldChar w:fldCharType="separate"/>
            </w:r>
            <w:r w:rsidR="005503A5">
              <w:rPr>
                <w:webHidden/>
              </w:rPr>
              <w:t>47</w:t>
            </w:r>
            <w:r w:rsidR="005B5B6C">
              <w:rPr>
                <w:webHidden/>
              </w:rPr>
              <w:fldChar w:fldCharType="end"/>
            </w:r>
          </w:hyperlink>
        </w:p>
        <w:p w14:paraId="1EC2CDEB" w14:textId="748BB570" w:rsidR="005B5B6C" w:rsidRDefault="00000000">
          <w:pPr>
            <w:pStyle w:val="TOC1"/>
            <w:rPr>
              <w:rFonts w:eastAsiaTheme="minorEastAsia"/>
              <w:b w:val="0"/>
              <w:lang w:eastAsia="en-AU"/>
            </w:rPr>
          </w:pPr>
          <w:hyperlink w:anchor="_Toc138075067" w:history="1">
            <w:r w:rsidR="005B5B6C" w:rsidRPr="00322747">
              <w:rPr>
                <w:rStyle w:val="Hyperlink"/>
              </w:rPr>
              <w:t>References</w:t>
            </w:r>
            <w:r w:rsidR="005B5B6C">
              <w:rPr>
                <w:webHidden/>
              </w:rPr>
              <w:tab/>
            </w:r>
            <w:r w:rsidR="005B5B6C">
              <w:rPr>
                <w:webHidden/>
              </w:rPr>
              <w:fldChar w:fldCharType="begin"/>
            </w:r>
            <w:r w:rsidR="005B5B6C">
              <w:rPr>
                <w:webHidden/>
              </w:rPr>
              <w:instrText xml:space="preserve"> PAGEREF _Toc138075067 \h </w:instrText>
            </w:r>
            <w:r w:rsidR="005B5B6C">
              <w:rPr>
                <w:webHidden/>
              </w:rPr>
            </w:r>
            <w:r w:rsidR="005B5B6C">
              <w:rPr>
                <w:webHidden/>
              </w:rPr>
              <w:fldChar w:fldCharType="separate"/>
            </w:r>
            <w:r w:rsidR="005503A5">
              <w:rPr>
                <w:webHidden/>
              </w:rPr>
              <w:t>50</w:t>
            </w:r>
            <w:r w:rsidR="005B5B6C">
              <w:rPr>
                <w:webHidden/>
              </w:rPr>
              <w:fldChar w:fldCharType="end"/>
            </w:r>
          </w:hyperlink>
        </w:p>
        <w:p w14:paraId="32627442" w14:textId="131994F5" w:rsidR="005B5B6C" w:rsidRDefault="00000000">
          <w:pPr>
            <w:pStyle w:val="TOC1"/>
            <w:rPr>
              <w:rFonts w:eastAsiaTheme="minorEastAsia"/>
              <w:b w:val="0"/>
              <w:lang w:eastAsia="en-AU"/>
            </w:rPr>
          </w:pPr>
          <w:hyperlink w:anchor="_Toc138075068" w:history="1">
            <w:r w:rsidR="005B5B6C" w:rsidRPr="00322747">
              <w:rPr>
                <w:rStyle w:val="Hyperlink"/>
              </w:rPr>
              <w:t>Appendix A: Contributing stakeholders</w:t>
            </w:r>
            <w:r w:rsidR="005B5B6C">
              <w:rPr>
                <w:webHidden/>
              </w:rPr>
              <w:tab/>
            </w:r>
            <w:r w:rsidR="005B5B6C">
              <w:rPr>
                <w:webHidden/>
              </w:rPr>
              <w:fldChar w:fldCharType="begin"/>
            </w:r>
            <w:r w:rsidR="005B5B6C">
              <w:rPr>
                <w:webHidden/>
              </w:rPr>
              <w:instrText xml:space="preserve"> PAGEREF _Toc138075068 \h </w:instrText>
            </w:r>
            <w:r w:rsidR="005B5B6C">
              <w:rPr>
                <w:webHidden/>
              </w:rPr>
            </w:r>
            <w:r w:rsidR="005B5B6C">
              <w:rPr>
                <w:webHidden/>
              </w:rPr>
              <w:fldChar w:fldCharType="separate"/>
            </w:r>
            <w:r w:rsidR="005503A5">
              <w:rPr>
                <w:webHidden/>
              </w:rPr>
              <w:t>53</w:t>
            </w:r>
            <w:r w:rsidR="005B5B6C">
              <w:rPr>
                <w:webHidden/>
              </w:rPr>
              <w:fldChar w:fldCharType="end"/>
            </w:r>
          </w:hyperlink>
        </w:p>
        <w:p w14:paraId="0612D12F" w14:textId="226C70B9" w:rsidR="005B5B6C" w:rsidRDefault="00000000">
          <w:pPr>
            <w:pStyle w:val="TOC1"/>
            <w:rPr>
              <w:rFonts w:eastAsiaTheme="minorEastAsia"/>
              <w:b w:val="0"/>
              <w:lang w:eastAsia="en-AU"/>
            </w:rPr>
          </w:pPr>
          <w:hyperlink w:anchor="_Toc138075069" w:history="1">
            <w:r w:rsidR="005B5B6C" w:rsidRPr="00322747">
              <w:rPr>
                <w:rStyle w:val="Hyperlink"/>
              </w:rPr>
              <w:t>Appendix B: Product codes</w:t>
            </w:r>
            <w:r w:rsidR="005B5B6C">
              <w:rPr>
                <w:webHidden/>
              </w:rPr>
              <w:tab/>
            </w:r>
            <w:r w:rsidR="005B5B6C">
              <w:rPr>
                <w:webHidden/>
              </w:rPr>
              <w:fldChar w:fldCharType="begin"/>
            </w:r>
            <w:r w:rsidR="005B5B6C">
              <w:rPr>
                <w:webHidden/>
              </w:rPr>
              <w:instrText xml:space="preserve"> PAGEREF _Toc138075069 \h </w:instrText>
            </w:r>
            <w:r w:rsidR="005B5B6C">
              <w:rPr>
                <w:webHidden/>
              </w:rPr>
            </w:r>
            <w:r w:rsidR="005B5B6C">
              <w:rPr>
                <w:webHidden/>
              </w:rPr>
              <w:fldChar w:fldCharType="separate"/>
            </w:r>
            <w:r w:rsidR="005503A5">
              <w:rPr>
                <w:webHidden/>
              </w:rPr>
              <w:t>55</w:t>
            </w:r>
            <w:r w:rsidR="005B5B6C">
              <w:rPr>
                <w:webHidden/>
              </w:rPr>
              <w:fldChar w:fldCharType="end"/>
            </w:r>
          </w:hyperlink>
        </w:p>
        <w:p w14:paraId="211A0223" w14:textId="1AEFBD50" w:rsidR="00C611D1" w:rsidRDefault="00E91D72" w:rsidP="00C611D1">
          <w:r>
            <w:rPr>
              <w:b/>
              <w:noProof/>
            </w:rPr>
            <w:fldChar w:fldCharType="end"/>
          </w:r>
        </w:p>
      </w:sdtContent>
    </w:sdt>
    <w:p w14:paraId="11C1A00F" w14:textId="26D895B8" w:rsidR="00764D6A" w:rsidRDefault="00764D6A">
      <w:pPr>
        <w:spacing w:before="120" w:after="120"/>
      </w:pPr>
    </w:p>
    <w:p w14:paraId="721B5EA9" w14:textId="54514FFF" w:rsidR="00764D6A" w:rsidRDefault="00764D6A" w:rsidP="00FF7B64">
      <w:pPr>
        <w:pStyle w:val="Heading2"/>
        <w:sectPr w:rsidR="00764D6A">
          <w:headerReference w:type="default" r:id="rId22"/>
          <w:footerReference w:type="even" r:id="rId23"/>
          <w:footerReference w:type="default" r:id="rId24"/>
          <w:headerReference w:type="first" r:id="rId25"/>
          <w:pgSz w:w="11906" w:h="16838"/>
          <w:pgMar w:top="1418" w:right="1418" w:bottom="1418" w:left="1418" w:header="567" w:footer="283" w:gutter="0"/>
          <w:pgNumType w:fmt="lowerRoman" w:start="1"/>
          <w:cols w:space="708"/>
          <w:titlePg/>
          <w:docGrid w:linePitch="360"/>
        </w:sectPr>
      </w:pPr>
    </w:p>
    <w:p w14:paraId="16FCD4A9" w14:textId="77777777" w:rsidR="00CC0E6A" w:rsidRDefault="00CC0E6A" w:rsidP="00CC0E6A">
      <w:pPr>
        <w:pStyle w:val="Heading2"/>
      </w:pPr>
      <w:bookmarkStart w:id="5" w:name="_Toc138075019"/>
      <w:bookmarkStart w:id="6" w:name="_Toc430782150"/>
      <w:r>
        <w:lastRenderedPageBreak/>
        <w:t>Executive Summary</w:t>
      </w:r>
      <w:bookmarkEnd w:id="5"/>
    </w:p>
    <w:p w14:paraId="7C772265" w14:textId="77777777" w:rsidR="00CC0E6A" w:rsidRDefault="00CC0E6A" w:rsidP="00CC0E6A">
      <w:pPr>
        <w:pStyle w:val="Heading3"/>
      </w:pPr>
      <w:bookmarkStart w:id="7" w:name="_Toc138075020"/>
      <w:r>
        <w:t>Introduction</w:t>
      </w:r>
      <w:bookmarkEnd w:id="7"/>
    </w:p>
    <w:p w14:paraId="016F7614" w14:textId="77777777" w:rsidR="00CC0E6A" w:rsidRDefault="00CC0E6A" w:rsidP="00CC0E6A">
      <w:r>
        <w:t xml:space="preserve">This paper details a proposed regulatory approach to product stewardship for two categories of electrical/electronic-products (e-products), solar photovoltaic (PV) systems and small electrical and electronic equipment (SEEE). The Department of Climate Change, Energy, the Environment and Water (the department) is seeking feedback on this proposal. </w:t>
      </w:r>
    </w:p>
    <w:p w14:paraId="2C119AA2" w14:textId="77777777" w:rsidR="00CC0E6A" w:rsidRDefault="00CC0E6A" w:rsidP="00CC0E6A">
      <w:r>
        <w:t xml:space="preserve">On 21 October 2022 the Hon Tanya Plibersek MP, the Minister for the Environment and Water, announced the Australian Government’s intent to develop a regulated product stewardship scheme for e-products. </w:t>
      </w:r>
    </w:p>
    <w:p w14:paraId="3A6609A0" w14:textId="1F7983FE" w:rsidR="00CC0E6A" w:rsidRDefault="00CC0E6A" w:rsidP="00CC0E6A">
      <w:r>
        <w:t xml:space="preserve">Following this announcement, the department consulted with key stakeholders to develop a potential product stewardship scheme </w:t>
      </w:r>
      <w:r w:rsidR="005B5B6C">
        <w:t>that</w:t>
      </w:r>
      <w:r>
        <w:t xml:space="preserve"> could be enforced through regulation. This scheme would reduce negative effects on the environment and human health, through regulations designed to:</w:t>
      </w:r>
    </w:p>
    <w:p w14:paraId="778C1D1F" w14:textId="77777777" w:rsidR="00CC0E6A" w:rsidRDefault="00CC0E6A" w:rsidP="00CC0E6A">
      <w:pPr>
        <w:pStyle w:val="ListParagraph"/>
        <w:numPr>
          <w:ilvl w:val="0"/>
          <w:numId w:val="45"/>
        </w:numPr>
      </w:pPr>
      <w:r>
        <w:t xml:space="preserve">maximise the amount of waste from e-products (e-waste) that is directly collected and recycled by the scheme via free disposal services provided to households and small </w:t>
      </w:r>
      <w:proofErr w:type="gramStart"/>
      <w:r>
        <w:t>businesses</w:t>
      </w:r>
      <w:proofErr w:type="gramEnd"/>
    </w:p>
    <w:p w14:paraId="55461643" w14:textId="77777777" w:rsidR="00CC0E6A" w:rsidRDefault="00CC0E6A" w:rsidP="0064018D">
      <w:pPr>
        <w:pStyle w:val="ListParagraph"/>
        <w:numPr>
          <w:ilvl w:val="0"/>
          <w:numId w:val="45"/>
        </w:numPr>
        <w:spacing w:after="200"/>
        <w:ind w:left="714" w:hanging="357"/>
      </w:pPr>
      <w:r>
        <w:t>improve recycling outcomes for e-waste collected outside of the scheme’s disposal services (for example, e-waste collected from large businesses and government agencies by commercial service providers).</w:t>
      </w:r>
    </w:p>
    <w:p w14:paraId="752E489F" w14:textId="77777777" w:rsidR="00CC0E6A" w:rsidRDefault="00CC0E6A" w:rsidP="00CC0E6A">
      <w:r>
        <w:t xml:space="preserve">It is anticipated that scheme </w:t>
      </w:r>
      <w:r w:rsidRPr="000D7016">
        <w:t>costs would be passed on to consumers through</w:t>
      </w:r>
      <w:r>
        <w:t xml:space="preserve"> slightly higher product prices. To minimise these costs, the proposed scheme is designed to promote competition in the delivery of </w:t>
      </w:r>
      <w:r w:rsidRPr="0058219D">
        <w:t>scheme activities</w:t>
      </w:r>
      <w:r>
        <w:t>,</w:t>
      </w:r>
      <w:r w:rsidRPr="0058219D">
        <w:t xml:space="preserve"> w</w:t>
      </w:r>
      <w:r>
        <w:t xml:space="preserve">hile achieving the desired </w:t>
      </w:r>
      <w:r w:rsidRPr="0058219D">
        <w:t xml:space="preserve">recycling </w:t>
      </w:r>
      <w:r>
        <w:t>and</w:t>
      </w:r>
      <w:r w:rsidRPr="0058219D">
        <w:t xml:space="preserve"> waste avoidance outcomes.</w:t>
      </w:r>
      <w:r>
        <w:t xml:space="preserve"> </w:t>
      </w:r>
    </w:p>
    <w:p w14:paraId="0BA4EA96" w14:textId="77777777" w:rsidR="00CC0E6A" w:rsidRDefault="00CC0E6A" w:rsidP="00CC0E6A">
      <w:pPr>
        <w:pStyle w:val="Heading3"/>
      </w:pPr>
      <w:bookmarkStart w:id="8" w:name="_Toc138075021"/>
      <w:r>
        <w:t>Product stewardship</w:t>
      </w:r>
      <w:bookmarkEnd w:id="8"/>
    </w:p>
    <w:p w14:paraId="50C8227B" w14:textId="45F3DA8A" w:rsidR="00CC0E6A" w:rsidRDefault="00CC0E6A" w:rsidP="00CC0E6A">
      <w:r>
        <w:t xml:space="preserve">Product stewardship is a framework for reducing product’s impacts on </w:t>
      </w:r>
      <w:r w:rsidR="005B5B6C">
        <w:t xml:space="preserve">the </w:t>
      </w:r>
      <w:r>
        <w:t>environment and human health. It involves manufacturers, importers, distributers, retailers, and end-users sharing this responsibility. It aims to influence all stages of a product’s lifecycle, from raw material extraction through to end-of-life management. The primary focus of the proposed scheme is managing end</w:t>
      </w:r>
      <w:r>
        <w:noBreakHyphen/>
        <w:t>of</w:t>
      </w:r>
      <w:r>
        <w:noBreakHyphen/>
        <w:t xml:space="preserve">life impacts. </w:t>
      </w:r>
    </w:p>
    <w:p w14:paraId="28DFA60C" w14:textId="6B1DCFF6" w:rsidR="00CC0E6A" w:rsidRDefault="00CC0E6A" w:rsidP="00CC0E6A">
      <w:r>
        <w:t xml:space="preserve">The </w:t>
      </w:r>
      <w:r w:rsidRPr="53E1243E">
        <w:rPr>
          <w:i/>
          <w:iCs/>
        </w:rPr>
        <w:t>Recycling and Waste Reduction Act 2020</w:t>
      </w:r>
      <w:r>
        <w:t xml:space="preserve"> (RAWR Act) allows the Australian Government to make legislative rules requiring certain product stewardship action to be taken, and to accredit voluntary schemes. These provisions </w:t>
      </w:r>
      <w:r w:rsidR="005B5B6C">
        <w:t xml:space="preserve">are expected to </w:t>
      </w:r>
      <w:r>
        <w:t xml:space="preserve">be used to implement the regulated product stewardship scheme proposed in this paper. </w:t>
      </w:r>
    </w:p>
    <w:p w14:paraId="26F1DA46" w14:textId="77777777" w:rsidR="00CC0E6A" w:rsidRDefault="00CC0E6A" w:rsidP="00CC0E6A">
      <w:pPr>
        <w:pStyle w:val="Heading3"/>
        <w:ind w:left="0" w:firstLine="0"/>
      </w:pPr>
      <w:bookmarkStart w:id="9" w:name="_Toc138075022"/>
      <w:r>
        <w:t>Domestic and international context</w:t>
      </w:r>
      <w:bookmarkEnd w:id="9"/>
    </w:p>
    <w:p w14:paraId="274F86F3" w14:textId="77777777" w:rsidR="00CC0E6A" w:rsidRDefault="00CC0E6A" w:rsidP="00CC0E6A">
      <w:r>
        <w:t>In 2018, Australia’s Environment Ministers endorsed the National Waste Policy and the resulting National Waste Policy Action Plan 2019, as well as updates contained in the National Waste Policy Action Plan Annexure 2022. They have committed to waste targets and actions to move Australia towards a circular economy. This includes:</w:t>
      </w:r>
    </w:p>
    <w:p w14:paraId="30F8D1C0" w14:textId="77777777" w:rsidR="00CC0E6A" w:rsidRDefault="00CC0E6A" w:rsidP="00CC0E6A">
      <w:pPr>
        <w:pStyle w:val="ListBullet"/>
        <w:numPr>
          <w:ilvl w:val="0"/>
          <w:numId w:val="6"/>
        </w:numPr>
        <w:spacing w:before="0" w:after="0"/>
      </w:pPr>
      <w:r>
        <w:lastRenderedPageBreak/>
        <w:t xml:space="preserve">the Australian Government identifying a preferred product stewardship scheme for photovoltaic systems by 2023 and implementing it by </w:t>
      </w:r>
      <w:proofErr w:type="gramStart"/>
      <w:r>
        <w:t>2025</w:t>
      </w:r>
      <w:proofErr w:type="gramEnd"/>
    </w:p>
    <w:p w14:paraId="54937270" w14:textId="780AB306" w:rsidR="00CC0E6A" w:rsidRDefault="00CC0E6A" w:rsidP="00CC0E6A">
      <w:pPr>
        <w:pStyle w:val="ListBullet"/>
        <w:numPr>
          <w:ilvl w:val="0"/>
          <w:numId w:val="6"/>
        </w:numPr>
        <w:spacing w:before="0" w:after="0"/>
      </w:pPr>
      <w:r>
        <w:t xml:space="preserve">all governments developing a common approach to restrict the disposal of priority </w:t>
      </w:r>
      <w:r w:rsidR="00C30B69">
        <w:t>products and</w:t>
      </w:r>
      <w:r>
        <w:t xml:space="preserve"> materials </w:t>
      </w:r>
      <w:r w:rsidR="00DA237A" w:rsidRPr="00DA237A">
        <w:t>(including e-waste)</w:t>
      </w:r>
      <w:r w:rsidR="00DA237A">
        <w:t xml:space="preserve"> </w:t>
      </w:r>
      <w:r>
        <w:t xml:space="preserve">in landfill by </w:t>
      </w:r>
      <w:proofErr w:type="gramStart"/>
      <w:r>
        <w:t>2024</w:t>
      </w:r>
      <w:proofErr w:type="gramEnd"/>
    </w:p>
    <w:p w14:paraId="379A1BAA" w14:textId="77777777" w:rsidR="00CC0E6A" w:rsidRDefault="00CC0E6A" w:rsidP="00CC0E6A">
      <w:pPr>
        <w:pStyle w:val="ListBullet"/>
        <w:numPr>
          <w:ilvl w:val="0"/>
          <w:numId w:val="6"/>
        </w:numPr>
        <w:spacing w:before="0"/>
        <w:ind w:left="714" w:hanging="357"/>
      </w:pPr>
      <w:r>
        <w:t>transition to a circular economy by 2030.</w:t>
      </w:r>
    </w:p>
    <w:p w14:paraId="2E240E98" w14:textId="77777777" w:rsidR="00CC0E6A" w:rsidRDefault="00CC0E6A" w:rsidP="00CC0E6A">
      <w:r>
        <w:t xml:space="preserve">In March 2020, Australia’s Environment Ministers agreed that the Australian Government would regulate exports of waste glass, plastic, tyres, paper and cardboard from 2021. This requires plastic and glass from e-waste to be sorted and processed prior to export. </w:t>
      </w:r>
    </w:p>
    <w:p w14:paraId="38509BC9" w14:textId="0A314B60" w:rsidR="00CC0E6A" w:rsidRDefault="00CC0E6A" w:rsidP="00CC0E6A">
      <w:r>
        <w:t xml:space="preserve">Recycling e-waste generates a variety of valuable, low value, and hard-to recycle materials. Historically, a large portion of materials </w:t>
      </w:r>
      <w:r w:rsidRPr="002856B7">
        <w:t xml:space="preserve">recovered from e-waste </w:t>
      </w:r>
      <w:r>
        <w:t>that was generated</w:t>
      </w:r>
      <w:r w:rsidRPr="002856B7">
        <w:t xml:space="preserve"> </w:t>
      </w:r>
      <w:r>
        <w:t xml:space="preserve">in </w:t>
      </w:r>
      <w:r w:rsidRPr="002856B7">
        <w:t>Australia, including e-waste plastic</w:t>
      </w:r>
      <w:r>
        <w:t>s,</w:t>
      </w:r>
      <w:r w:rsidRPr="002856B7">
        <w:t xml:space="preserve"> </w:t>
      </w:r>
      <w:r>
        <w:t xml:space="preserve">were recovered through </w:t>
      </w:r>
      <w:r w:rsidRPr="002856B7">
        <w:t xml:space="preserve">overseas processing. </w:t>
      </w:r>
    </w:p>
    <w:p w14:paraId="07753B33" w14:textId="533CAFE2" w:rsidR="00CC0E6A" w:rsidRDefault="00CC0E6A" w:rsidP="00CC0E6A">
      <w:r>
        <w:t>Exports of hazardous e-waste trigger requirements of the Basel Convention, an international convention that controls the transboundary movements of hazardous and certain other wastes</w:t>
      </w:r>
      <w:r w:rsidR="00DA237A">
        <w:t>,</w:t>
      </w:r>
      <w:r>
        <w:t xml:space="preserve"> which requires:</w:t>
      </w:r>
    </w:p>
    <w:p w14:paraId="376CCA73" w14:textId="77777777" w:rsidR="00CC0E6A" w:rsidRDefault="00CC0E6A" w:rsidP="00CC0E6A">
      <w:pPr>
        <w:pStyle w:val="ListParagraph"/>
        <w:numPr>
          <w:ilvl w:val="0"/>
          <w:numId w:val="40"/>
        </w:numPr>
      </w:pPr>
      <w:r>
        <w:t>Australia to ensure hazardous and certain other</w:t>
      </w:r>
      <w:r w:rsidDel="006E729E">
        <w:t xml:space="preserve"> </w:t>
      </w:r>
      <w:r>
        <w:t xml:space="preserve">waste that are sent overseas are managed in an environmentally sound </w:t>
      </w:r>
      <w:proofErr w:type="gramStart"/>
      <w:r>
        <w:t>manner</w:t>
      </w:r>
      <w:proofErr w:type="gramEnd"/>
    </w:p>
    <w:p w14:paraId="639F7D16" w14:textId="77777777" w:rsidR="00CC0E6A" w:rsidRDefault="00CC0E6A" w:rsidP="00C30B69">
      <w:pPr>
        <w:pStyle w:val="ListParagraph"/>
        <w:numPr>
          <w:ilvl w:val="0"/>
          <w:numId w:val="40"/>
        </w:numPr>
        <w:spacing w:after="200"/>
        <w:ind w:left="714" w:hanging="357"/>
      </w:pPr>
      <w:r>
        <w:t>the consent of the receiving and transit countries for this waste to enter their territory</w:t>
      </w:r>
      <w:r w:rsidRPr="0055305D">
        <w:rPr>
          <w:i/>
          <w:iCs/>
        </w:rPr>
        <w:t>.</w:t>
      </w:r>
      <w:r>
        <w:t xml:space="preserve"> </w:t>
      </w:r>
    </w:p>
    <w:p w14:paraId="104F4FF3" w14:textId="0FE6F9B0" w:rsidR="00CC0E6A" w:rsidRDefault="00CC0E6A" w:rsidP="00CC0E6A">
      <w:r>
        <w:t>B</w:t>
      </w:r>
      <w:r w:rsidRPr="0004404C">
        <w:rPr>
          <w:rFonts w:eastAsia="Calibri"/>
        </w:rPr>
        <w:t xml:space="preserve">y 2024 </w:t>
      </w:r>
      <w:r w:rsidR="00DA237A">
        <w:rPr>
          <w:rFonts w:eastAsia="Calibri"/>
        </w:rPr>
        <w:t xml:space="preserve">it is expected that </w:t>
      </w:r>
      <w:r w:rsidRPr="0004404C">
        <w:rPr>
          <w:rFonts w:eastAsia="Calibri"/>
        </w:rPr>
        <w:t xml:space="preserve">around half of Australians will live in jurisdictions </w:t>
      </w:r>
      <w:r>
        <w:rPr>
          <w:rFonts w:eastAsia="Calibri"/>
        </w:rPr>
        <w:t xml:space="preserve">with some form of e-waste landfill ban. In addition, </w:t>
      </w:r>
      <w:r>
        <w:t xml:space="preserve">parties to the Basel Convention have agreed to control the international movement of all e-waste (whether hazardous or not) from 2025. This means that exporting, transit and receiving countries will need to agree to the import and export of all e-waste before movement. This changing policy context </w:t>
      </w:r>
      <w:r>
        <w:rPr>
          <w:rFonts w:eastAsia="Calibri"/>
        </w:rPr>
        <w:t xml:space="preserve">means action is required to encourage and support </w:t>
      </w:r>
      <w:r>
        <w:t xml:space="preserve">additional environmentally sound domestic management options for e-waste. </w:t>
      </w:r>
    </w:p>
    <w:p w14:paraId="00E4F154" w14:textId="363B38AF" w:rsidR="007819E1" w:rsidRDefault="007819E1" w:rsidP="007819E1">
      <w:pPr>
        <w:rPr>
          <w:rFonts w:eastAsia="Calibri"/>
        </w:rPr>
      </w:pPr>
      <w:r>
        <w:rPr>
          <w:rFonts w:eastAsia="Calibri"/>
        </w:rPr>
        <w:t xml:space="preserve">It is anticipated that any national e-stewardship regulation would support state and territory e-waste environmental and waste management policies. </w:t>
      </w:r>
      <w:r w:rsidR="00AD4CA2">
        <w:rPr>
          <w:rFonts w:eastAsia="Calibri"/>
        </w:rPr>
        <w:t>Should the Australian</w:t>
      </w:r>
      <w:r>
        <w:rPr>
          <w:rFonts w:eastAsia="Calibri"/>
        </w:rPr>
        <w:t xml:space="preserve"> </w:t>
      </w:r>
      <w:r w:rsidR="00AD4CA2">
        <w:rPr>
          <w:rFonts w:eastAsia="Calibri"/>
        </w:rPr>
        <w:t>G</w:t>
      </w:r>
      <w:r>
        <w:rPr>
          <w:rFonts w:eastAsia="Calibri"/>
        </w:rPr>
        <w:t xml:space="preserve">overnment decide to implement the scheme proposed in this paper, the department will work with state and territory government agencies </w:t>
      </w:r>
      <w:r w:rsidR="00AD4CA2">
        <w:rPr>
          <w:rFonts w:eastAsia="Calibri"/>
        </w:rPr>
        <w:t xml:space="preserve">to identify opportunities for harmonisation and improvement of related state and territory regulation that will </w:t>
      </w:r>
      <w:r>
        <w:rPr>
          <w:rFonts w:eastAsia="Calibri"/>
        </w:rPr>
        <w:t>support efficient implementation of the proposed scheme</w:t>
      </w:r>
      <w:r>
        <w:t xml:space="preserve">. </w:t>
      </w:r>
    </w:p>
    <w:p w14:paraId="4DBAE0A3" w14:textId="77777777" w:rsidR="00CC0E6A" w:rsidRDefault="00CC0E6A" w:rsidP="00CC0E6A">
      <w:pPr>
        <w:rPr>
          <w:lang w:eastAsia="ja-JP"/>
        </w:rPr>
      </w:pPr>
      <w:r w:rsidRPr="632BC4A6">
        <w:rPr>
          <w:lang w:eastAsia="ja-JP"/>
        </w:rPr>
        <w:t xml:space="preserve">More than 30 countries have </w:t>
      </w:r>
      <w:r>
        <w:rPr>
          <w:lang w:eastAsia="ja-JP"/>
        </w:rPr>
        <w:t>implemented regulated product stewardship for e-products (also known as e-stewardship regulation).</w:t>
      </w:r>
      <w:r w:rsidRPr="632BC4A6">
        <w:rPr>
          <w:lang w:eastAsia="ja-JP"/>
        </w:rPr>
        <w:t xml:space="preserve"> </w:t>
      </w:r>
      <w:r>
        <w:rPr>
          <w:lang w:eastAsia="ja-JP"/>
        </w:rPr>
        <w:t>This includes European countries which have adopted D</w:t>
      </w:r>
      <w:r w:rsidRPr="30F84B17">
        <w:rPr>
          <w:lang w:eastAsia="ja-JP"/>
        </w:rPr>
        <w:t xml:space="preserve">irective 2012/19/EU </w:t>
      </w:r>
      <w:r>
        <w:rPr>
          <w:lang w:eastAsia="ja-JP"/>
        </w:rPr>
        <w:t>o</w:t>
      </w:r>
      <w:r w:rsidRPr="00A956C8">
        <w:rPr>
          <w:lang w:eastAsia="ja-JP"/>
        </w:rPr>
        <w:t>n waste electrical and electronic equipment</w:t>
      </w:r>
      <w:r>
        <w:rPr>
          <w:lang w:eastAsia="ja-JP"/>
        </w:rPr>
        <w:t xml:space="preserve"> (WEEE Directive), as well as </w:t>
      </w:r>
      <w:r w:rsidRPr="30F84B17">
        <w:rPr>
          <w:lang w:eastAsia="ja-JP"/>
        </w:rPr>
        <w:t>South Korea</w:t>
      </w:r>
      <w:r>
        <w:rPr>
          <w:lang w:eastAsia="ja-JP"/>
        </w:rPr>
        <w:t xml:space="preserve">, some </w:t>
      </w:r>
      <w:r w:rsidRPr="30F84B17">
        <w:rPr>
          <w:lang w:eastAsia="ja-JP"/>
        </w:rPr>
        <w:t>Canadian provinces</w:t>
      </w:r>
      <w:r>
        <w:rPr>
          <w:lang w:eastAsia="ja-JP"/>
        </w:rPr>
        <w:t xml:space="preserve"> and some states of the </w:t>
      </w:r>
      <w:r w:rsidRPr="30F84B17">
        <w:rPr>
          <w:lang w:eastAsia="ja-JP"/>
        </w:rPr>
        <w:t>United States</w:t>
      </w:r>
      <w:r>
        <w:rPr>
          <w:lang w:eastAsia="ja-JP"/>
        </w:rPr>
        <w:t xml:space="preserve"> of America.</w:t>
      </w:r>
      <w:r w:rsidRPr="009E6FF1">
        <w:rPr>
          <w:lang w:eastAsia="ja-JP"/>
        </w:rPr>
        <w:t xml:space="preserve"> </w:t>
      </w:r>
      <w:r>
        <w:rPr>
          <w:lang w:eastAsia="ja-JP"/>
        </w:rPr>
        <w:t xml:space="preserve">There is no standard regulatory approach to implementing e-stewardship regulation, but recent reviews of these schemes have highlighted the benefits of </w:t>
      </w:r>
      <w:r w:rsidRPr="008B1336">
        <w:rPr>
          <w:rFonts w:eastAsiaTheme="minorEastAsia"/>
          <w:color w:val="000000" w:themeColor="text1"/>
        </w:rPr>
        <w:t>centralis</w:t>
      </w:r>
      <w:r>
        <w:rPr>
          <w:rFonts w:eastAsiaTheme="minorEastAsia"/>
          <w:color w:val="000000" w:themeColor="text1"/>
        </w:rPr>
        <w:t>ing certain scheme functions such as fee collection, scheme membership, and collection and recycling co-ordination.</w:t>
      </w:r>
    </w:p>
    <w:p w14:paraId="1548B25F" w14:textId="77777777" w:rsidR="00CC0E6A" w:rsidRDefault="00CC0E6A" w:rsidP="00CC0E6A">
      <w:pPr>
        <w:pStyle w:val="Heading3"/>
      </w:pPr>
      <w:bookmarkStart w:id="10" w:name="_Toc138075023"/>
      <w:r>
        <w:t xml:space="preserve">Proposed regulatory </w:t>
      </w:r>
      <w:proofErr w:type="gramStart"/>
      <w:r>
        <w:t>approach</w:t>
      </w:r>
      <w:bookmarkEnd w:id="10"/>
      <w:proofErr w:type="gramEnd"/>
    </w:p>
    <w:p w14:paraId="20EFA23B" w14:textId="77777777" w:rsidR="00CC0E6A" w:rsidRDefault="00CC0E6A" w:rsidP="00CC0E6A">
      <w:pPr>
        <w:spacing w:after="120"/>
        <w:rPr>
          <w:rFonts w:ascii="Calibri" w:eastAsia="Calibri" w:hAnsi="Calibri" w:cs="Calibri"/>
        </w:rPr>
      </w:pPr>
      <w:r>
        <w:rPr>
          <w:rFonts w:ascii="Calibri" w:eastAsia="Calibri" w:hAnsi="Calibri" w:cs="Calibri"/>
        </w:rPr>
        <w:t>Many Australians do not have access to suitable e-waste disposal options for environmentally sustainable e-waste management. This is because management options for e</w:t>
      </w:r>
      <w:r>
        <w:rPr>
          <w:rFonts w:ascii="Calibri" w:eastAsia="Calibri" w:hAnsi="Calibri" w:cs="Calibri"/>
        </w:rPr>
        <w:noBreakHyphen/>
        <w:t>waste have not kept pace with the growth in our consumption of e-products or restrictions on disposal pathways for e</w:t>
      </w:r>
      <w:r>
        <w:rPr>
          <w:rFonts w:ascii="Calibri" w:eastAsia="Calibri" w:hAnsi="Calibri" w:cs="Calibri"/>
        </w:rPr>
        <w:noBreakHyphen/>
        <w:t xml:space="preserve">waste (such as landfill bans). The purpose of the proposed product stewardship scheme is to: </w:t>
      </w:r>
    </w:p>
    <w:p w14:paraId="242F825C" w14:textId="77777777" w:rsidR="00CC0E6A" w:rsidRPr="007132EB" w:rsidRDefault="00CC0E6A" w:rsidP="00CC0E6A">
      <w:pPr>
        <w:pStyle w:val="ListParagraph"/>
        <w:numPr>
          <w:ilvl w:val="0"/>
          <w:numId w:val="13"/>
        </w:numPr>
        <w:rPr>
          <w:rFonts w:eastAsia="Calibri"/>
        </w:rPr>
      </w:pPr>
      <w:r w:rsidRPr="004169D3">
        <w:rPr>
          <w:rFonts w:eastAsia="Calibri"/>
        </w:rPr>
        <w:lastRenderedPageBreak/>
        <w:t>ensure that Australia manages decommissioned solar PV systems in</w:t>
      </w:r>
      <w:r>
        <w:rPr>
          <w:rFonts w:eastAsia="Calibri"/>
        </w:rPr>
        <w:t xml:space="preserve"> an</w:t>
      </w:r>
      <w:r w:rsidRPr="004169D3">
        <w:rPr>
          <w:rFonts w:eastAsia="Calibri"/>
        </w:rPr>
        <w:t xml:space="preserve"> environmentally</w:t>
      </w:r>
      <w:r>
        <w:rPr>
          <w:rFonts w:eastAsia="Calibri"/>
        </w:rPr>
        <w:t xml:space="preserve"> </w:t>
      </w:r>
      <w:r w:rsidRPr="004169D3">
        <w:rPr>
          <w:rFonts w:eastAsia="Calibri"/>
        </w:rPr>
        <w:t xml:space="preserve">sustainable </w:t>
      </w:r>
      <w:proofErr w:type="gramStart"/>
      <w:r w:rsidRPr="004169D3">
        <w:rPr>
          <w:rFonts w:eastAsia="Calibri"/>
        </w:rPr>
        <w:t>manner</w:t>
      </w:r>
      <w:proofErr w:type="gramEnd"/>
    </w:p>
    <w:p w14:paraId="4DA8BD7E" w14:textId="77777777" w:rsidR="00CC0E6A" w:rsidRDefault="00CC0E6A" w:rsidP="00CC0E6A">
      <w:pPr>
        <w:pStyle w:val="ListParagraph"/>
        <w:numPr>
          <w:ilvl w:val="0"/>
          <w:numId w:val="13"/>
        </w:numPr>
        <w:rPr>
          <w:rFonts w:eastAsia="Calibri"/>
        </w:rPr>
      </w:pPr>
      <w:r>
        <w:rPr>
          <w:rFonts w:eastAsia="Calibri"/>
        </w:rPr>
        <w:t>provide</w:t>
      </w:r>
      <w:r w:rsidRPr="004169D3">
        <w:rPr>
          <w:rFonts w:eastAsia="Calibri"/>
        </w:rPr>
        <w:t xml:space="preserve"> Australian households </w:t>
      </w:r>
      <w:r>
        <w:rPr>
          <w:rFonts w:eastAsia="Calibri"/>
        </w:rPr>
        <w:t>and businesses with sustainable pathways to manage end</w:t>
      </w:r>
      <w:r>
        <w:rPr>
          <w:rFonts w:eastAsia="Calibri"/>
        </w:rPr>
        <w:noBreakHyphen/>
        <w:t>of</w:t>
      </w:r>
      <w:r>
        <w:rPr>
          <w:rFonts w:eastAsia="Calibri"/>
        </w:rPr>
        <w:noBreakHyphen/>
        <w:t xml:space="preserve">life </w:t>
      </w:r>
      <w:r>
        <w:t xml:space="preserve">small electrical and electronic </w:t>
      </w:r>
      <w:proofErr w:type="gramStart"/>
      <w:r>
        <w:t>equipment</w:t>
      </w:r>
      <w:proofErr w:type="gramEnd"/>
    </w:p>
    <w:p w14:paraId="5D7A5BD8" w14:textId="77777777" w:rsidR="00CC0E6A" w:rsidRDefault="00CC0E6A" w:rsidP="00CC0E6A">
      <w:pPr>
        <w:pStyle w:val="ListParagraph"/>
        <w:numPr>
          <w:ilvl w:val="0"/>
          <w:numId w:val="13"/>
        </w:numPr>
        <w:rPr>
          <w:rFonts w:eastAsia="Calibri"/>
        </w:rPr>
      </w:pPr>
      <w:r>
        <w:rPr>
          <w:rFonts w:eastAsia="Calibri"/>
        </w:rPr>
        <w:t xml:space="preserve">reduce solar PV system and SEEE </w:t>
      </w:r>
      <w:proofErr w:type="gramStart"/>
      <w:r>
        <w:rPr>
          <w:rFonts w:eastAsia="Calibri"/>
        </w:rPr>
        <w:t>waste</w:t>
      </w:r>
      <w:proofErr w:type="gramEnd"/>
      <w:r>
        <w:rPr>
          <w:rFonts w:eastAsia="Calibri"/>
        </w:rPr>
        <w:t xml:space="preserve"> </w:t>
      </w:r>
    </w:p>
    <w:p w14:paraId="3A225BD7" w14:textId="77777777" w:rsidR="00CC0E6A" w:rsidRDefault="00CC0E6A" w:rsidP="00C30B69">
      <w:pPr>
        <w:pStyle w:val="ListParagraph"/>
        <w:numPr>
          <w:ilvl w:val="0"/>
          <w:numId w:val="13"/>
        </w:numPr>
        <w:spacing w:after="200"/>
        <w:ind w:left="714" w:hanging="357"/>
        <w:rPr>
          <w:rFonts w:eastAsia="Calibri"/>
        </w:rPr>
      </w:pPr>
      <w:r>
        <w:rPr>
          <w:rFonts w:eastAsia="Calibri"/>
        </w:rPr>
        <w:t xml:space="preserve">create an effective national product stewardship framework which can be used to address additional product types, if required in the future. </w:t>
      </w:r>
    </w:p>
    <w:p w14:paraId="532A0FEF" w14:textId="77777777" w:rsidR="00CC0E6A" w:rsidRPr="00F93150" w:rsidRDefault="00CC0E6A" w:rsidP="00CC0E6A">
      <w:pPr>
        <w:spacing w:after="120"/>
      </w:pPr>
      <w:r>
        <w:t>The proposed regulation aims to:</w:t>
      </w:r>
    </w:p>
    <w:p w14:paraId="0FB232F2" w14:textId="77777777" w:rsidR="00CC0E6A" w:rsidRPr="007C44BE" w:rsidRDefault="00CC0E6A" w:rsidP="00CC0E6A">
      <w:pPr>
        <w:pStyle w:val="ListParagraph"/>
        <w:numPr>
          <w:ilvl w:val="0"/>
          <w:numId w:val="13"/>
        </w:numPr>
        <w:rPr>
          <w:rFonts w:eastAsia="Calibri"/>
        </w:rPr>
      </w:pPr>
      <w:r>
        <w:rPr>
          <w:rFonts w:eastAsia="Calibri"/>
        </w:rPr>
        <w:t>r</w:t>
      </w:r>
      <w:r w:rsidRPr="007C44BE">
        <w:rPr>
          <w:rFonts w:eastAsia="Calibri"/>
        </w:rPr>
        <w:t xml:space="preserve">educe waste to </w:t>
      </w:r>
      <w:proofErr w:type="gramStart"/>
      <w:r w:rsidRPr="007C44BE">
        <w:rPr>
          <w:rFonts w:eastAsia="Calibri"/>
        </w:rPr>
        <w:t>landfill</w:t>
      </w:r>
      <w:proofErr w:type="gramEnd"/>
    </w:p>
    <w:p w14:paraId="42592FB4" w14:textId="77777777" w:rsidR="00CC0E6A" w:rsidRPr="007C44BE" w:rsidRDefault="00CC0E6A" w:rsidP="00CC0E6A">
      <w:pPr>
        <w:pStyle w:val="ListParagraph"/>
        <w:numPr>
          <w:ilvl w:val="0"/>
          <w:numId w:val="13"/>
        </w:numPr>
        <w:rPr>
          <w:rFonts w:eastAsia="Calibri"/>
        </w:rPr>
      </w:pPr>
      <w:r>
        <w:rPr>
          <w:rFonts w:eastAsia="Calibri"/>
        </w:rPr>
        <w:t>i</w:t>
      </w:r>
      <w:r w:rsidRPr="007C44BE">
        <w:rPr>
          <w:rFonts w:eastAsia="Calibri"/>
        </w:rPr>
        <w:t xml:space="preserve">ncrease the recovery of reusable </w:t>
      </w:r>
      <w:proofErr w:type="gramStart"/>
      <w:r w:rsidRPr="007C44BE">
        <w:rPr>
          <w:rFonts w:eastAsia="Calibri"/>
        </w:rPr>
        <w:t>materials</w:t>
      </w:r>
      <w:proofErr w:type="gramEnd"/>
    </w:p>
    <w:p w14:paraId="7287D24C" w14:textId="77777777" w:rsidR="00CC0E6A" w:rsidRPr="007C44BE" w:rsidRDefault="00CC0E6A" w:rsidP="00CC0E6A">
      <w:pPr>
        <w:pStyle w:val="ListParagraph"/>
        <w:numPr>
          <w:ilvl w:val="0"/>
          <w:numId w:val="13"/>
        </w:numPr>
        <w:rPr>
          <w:rFonts w:eastAsia="Calibri"/>
        </w:rPr>
      </w:pPr>
      <w:r>
        <w:rPr>
          <w:rFonts w:eastAsia="Calibri"/>
        </w:rPr>
        <w:t>p</w:t>
      </w:r>
      <w:r w:rsidRPr="007C44BE">
        <w:rPr>
          <w:rFonts w:eastAsia="Calibri"/>
        </w:rPr>
        <w:t xml:space="preserve">rovide convenient access to e-stewardship services across </w:t>
      </w:r>
      <w:proofErr w:type="gramStart"/>
      <w:r w:rsidRPr="007C44BE">
        <w:rPr>
          <w:rFonts w:eastAsia="Calibri"/>
        </w:rPr>
        <w:t>Australia</w:t>
      </w:r>
      <w:proofErr w:type="gramEnd"/>
    </w:p>
    <w:p w14:paraId="5F9B9981" w14:textId="77777777" w:rsidR="00CC0E6A" w:rsidRPr="007C44BE" w:rsidRDefault="00CC0E6A" w:rsidP="00CC0E6A">
      <w:pPr>
        <w:pStyle w:val="ListParagraph"/>
        <w:numPr>
          <w:ilvl w:val="0"/>
          <w:numId w:val="13"/>
        </w:numPr>
        <w:rPr>
          <w:rFonts w:eastAsia="Calibri"/>
        </w:rPr>
      </w:pPr>
      <w:r>
        <w:rPr>
          <w:rFonts w:eastAsia="Calibri"/>
        </w:rPr>
        <w:t>s</w:t>
      </w:r>
      <w:r w:rsidRPr="007C44BE">
        <w:rPr>
          <w:rFonts w:eastAsia="Calibri"/>
        </w:rPr>
        <w:t>upport Australia’s transition to a more circular econom</w:t>
      </w:r>
      <w:r>
        <w:rPr>
          <w:rFonts w:eastAsia="Calibri"/>
        </w:rPr>
        <w:t>y</w:t>
      </w:r>
    </w:p>
    <w:p w14:paraId="6F5CD947" w14:textId="77777777" w:rsidR="00CC0E6A" w:rsidRDefault="00CC0E6A" w:rsidP="00C30B69">
      <w:pPr>
        <w:pStyle w:val="ListParagraph"/>
        <w:numPr>
          <w:ilvl w:val="0"/>
          <w:numId w:val="13"/>
        </w:numPr>
        <w:spacing w:after="200"/>
        <w:ind w:left="714" w:hanging="357"/>
        <w:rPr>
          <w:rFonts w:eastAsia="Calibri"/>
        </w:rPr>
      </w:pPr>
      <w:r>
        <w:rPr>
          <w:rFonts w:eastAsia="Calibri"/>
        </w:rPr>
        <w:t>f</w:t>
      </w:r>
      <w:r w:rsidRPr="007C44BE">
        <w:rPr>
          <w:rFonts w:eastAsia="Calibri"/>
        </w:rPr>
        <w:t xml:space="preserve">oster shared responsibility across the lifecycle of covered products. </w:t>
      </w:r>
    </w:p>
    <w:p w14:paraId="58087CD1" w14:textId="77777777" w:rsidR="00CC0E6A" w:rsidRDefault="00CC0E6A" w:rsidP="00CC0E6A">
      <w:r w:rsidRPr="0088037F">
        <w:t>The proposed scheme structure includes a single scheme administrator and multiple network operators. The scheme administrator would be appointed by the government and be responsible for scheme outcomes. Network operators would also be appointed by the government and be responsible for managing collection, transportation and recycling services within a certain geographic area. The scheme administrator would be responsible for ensuring the price of a network operator’s services represents good value for money.</w:t>
      </w:r>
    </w:p>
    <w:p w14:paraId="58A939DD" w14:textId="0313E484" w:rsidR="00CC0E6A" w:rsidRDefault="00CC0E6A" w:rsidP="00CC0E6A">
      <w:pPr>
        <w:spacing w:after="120"/>
      </w:pPr>
      <w:r>
        <w:t>The scheme would be funded by liable parties – organisations that import or produce a quantity of products covered by the scheme above a set threshold limit. Liable parties would be required to join the scheme and pay fees to the scheme administrator. These fees would support the scheme administrator to acquit their obligations and deliver their responsibilities under the scheme</w:t>
      </w:r>
      <w:r w:rsidR="008151E2">
        <w:t>,</w:t>
      </w:r>
      <w:r>
        <w:t xml:space="preserve"> including: </w:t>
      </w:r>
    </w:p>
    <w:p w14:paraId="6F1DA840" w14:textId="77777777" w:rsidR="00CC0E6A" w:rsidRDefault="00CC0E6A" w:rsidP="00CC0E6A">
      <w:pPr>
        <w:pStyle w:val="ListParagraph"/>
        <w:numPr>
          <w:ilvl w:val="0"/>
          <w:numId w:val="42"/>
        </w:numPr>
      </w:pPr>
      <w:r>
        <w:t xml:space="preserve">ensuring sufficient e-waste disposal services are provided to households and small businesses, via the network </w:t>
      </w:r>
      <w:proofErr w:type="gramStart"/>
      <w:r>
        <w:t>operators</w:t>
      </w:r>
      <w:proofErr w:type="gramEnd"/>
    </w:p>
    <w:p w14:paraId="5FCC9EB4" w14:textId="7DD623DD" w:rsidR="00CC0E6A" w:rsidRDefault="00CC0E6A" w:rsidP="00CC0E6A">
      <w:pPr>
        <w:pStyle w:val="ListParagraph"/>
        <w:numPr>
          <w:ilvl w:val="0"/>
          <w:numId w:val="42"/>
        </w:numPr>
      </w:pPr>
      <w:r>
        <w:t xml:space="preserve">ensuring sufficient recycling is undertaken via network </w:t>
      </w:r>
      <w:proofErr w:type="gramStart"/>
      <w:r>
        <w:t>operator</w:t>
      </w:r>
      <w:r w:rsidR="008151E2">
        <w:t>s</w:t>
      </w:r>
      <w:proofErr w:type="gramEnd"/>
      <w:r>
        <w:t xml:space="preserve"> </w:t>
      </w:r>
    </w:p>
    <w:p w14:paraId="47F1382E" w14:textId="77777777" w:rsidR="00CC0E6A" w:rsidRDefault="00CC0E6A" w:rsidP="00CC0E6A">
      <w:pPr>
        <w:pStyle w:val="ListParagraph"/>
        <w:numPr>
          <w:ilvl w:val="0"/>
          <w:numId w:val="42"/>
        </w:numPr>
      </w:pPr>
      <w:r>
        <w:t xml:space="preserve">entering into contracts with network operators and ensuring payment is </w:t>
      </w:r>
      <w:proofErr w:type="gramStart"/>
      <w:r>
        <w:t>made</w:t>
      </w:r>
      <w:proofErr w:type="gramEnd"/>
    </w:p>
    <w:p w14:paraId="0C051FEB" w14:textId="77777777" w:rsidR="00CC0E6A" w:rsidRDefault="00CC0E6A" w:rsidP="00C30B69">
      <w:pPr>
        <w:pStyle w:val="ListParagraph"/>
        <w:numPr>
          <w:ilvl w:val="0"/>
          <w:numId w:val="42"/>
        </w:numPr>
        <w:spacing w:after="200"/>
        <w:ind w:left="714" w:hanging="357"/>
      </w:pPr>
      <w:r>
        <w:t xml:space="preserve">other scheme objectives (such as encouraging repair and re-use) are achieved. </w:t>
      </w:r>
    </w:p>
    <w:p w14:paraId="3BA640BB" w14:textId="77777777" w:rsidR="00CC0E6A" w:rsidRDefault="00CC0E6A" w:rsidP="00CC0E6A">
      <w:pPr>
        <w:pStyle w:val="Heading3"/>
      </w:pPr>
      <w:bookmarkStart w:id="11" w:name="_Toc138075024"/>
      <w:r w:rsidRPr="00231083">
        <w:t>S</w:t>
      </w:r>
      <w:r>
        <w:t>mall electrical and electronic equipment (SEEE)</w:t>
      </w:r>
      <w:bookmarkEnd w:id="11"/>
    </w:p>
    <w:p w14:paraId="740E0EE9" w14:textId="77777777" w:rsidR="00CC0E6A" w:rsidRDefault="00CC0E6A" w:rsidP="00CC0E6A">
      <w:pPr>
        <w:spacing w:after="120"/>
      </w:pPr>
      <w:r>
        <w:t>The proposed scope for SEEE covers most of the small electronic and electrical equipment found in homes and small businesses, weighing up to 20 kg. It also includes all</w:t>
      </w:r>
      <w:r w:rsidRPr="0095142C">
        <w:t xml:space="preserve"> products currently covered by the </w:t>
      </w:r>
      <w:r>
        <w:t>National Television and Computer Recycling Scheme (</w:t>
      </w:r>
      <w:r w:rsidRPr="0095142C">
        <w:t>NTCRS</w:t>
      </w:r>
      <w:r>
        <w:t>). The scheme would include any embedded batteries in these products but is not proposed to cover loose batteries (such as AAA batteries).</w:t>
      </w:r>
    </w:p>
    <w:p w14:paraId="5A5EFDB3" w14:textId="77777777" w:rsidR="00CC0E6A" w:rsidRPr="00A07E48" w:rsidRDefault="00CC0E6A" w:rsidP="00CC0E6A">
      <w:pPr>
        <w:spacing w:after="120"/>
      </w:pPr>
      <w:r>
        <w:t xml:space="preserve">The proposed scheme’s scope is designed to: </w:t>
      </w:r>
    </w:p>
    <w:p w14:paraId="09379C04" w14:textId="77777777" w:rsidR="00CC0E6A" w:rsidRDefault="00CC0E6A" w:rsidP="00CC0E6A">
      <w:pPr>
        <w:pStyle w:val="ListParagraph"/>
        <w:numPr>
          <w:ilvl w:val="0"/>
          <w:numId w:val="18"/>
        </w:numPr>
        <w:contextualSpacing/>
      </w:pPr>
      <w:r>
        <w:t>cover products with low recovery rates and/or limited disposal pathways</w:t>
      </w:r>
    </w:p>
    <w:p w14:paraId="3568ECB7" w14:textId="77777777" w:rsidR="00CC0E6A" w:rsidRDefault="00CC0E6A" w:rsidP="00CC0E6A">
      <w:pPr>
        <w:pStyle w:val="ListParagraph"/>
        <w:numPr>
          <w:ilvl w:val="0"/>
          <w:numId w:val="18"/>
        </w:numPr>
        <w:contextualSpacing/>
      </w:pPr>
      <w:r>
        <w:t xml:space="preserve">be easy for consumers and businesses to understand and </w:t>
      </w:r>
      <w:proofErr w:type="gramStart"/>
      <w:r>
        <w:t>access</w:t>
      </w:r>
      <w:proofErr w:type="gramEnd"/>
    </w:p>
    <w:p w14:paraId="154E0937" w14:textId="77777777" w:rsidR="00CC0E6A" w:rsidRDefault="00CC0E6A" w:rsidP="00C30B69">
      <w:pPr>
        <w:pStyle w:val="ListParagraph"/>
        <w:numPr>
          <w:ilvl w:val="0"/>
          <w:numId w:val="18"/>
        </w:numPr>
        <w:spacing w:after="200" w:line="259" w:lineRule="auto"/>
        <w:ind w:left="714" w:hanging="357"/>
        <w:contextualSpacing/>
      </w:pPr>
      <w:r>
        <w:t>provide support for Australia’s transition to a circular economy.</w:t>
      </w:r>
    </w:p>
    <w:p w14:paraId="75668D59" w14:textId="77777777" w:rsidR="00382265" w:rsidRDefault="00382265">
      <w:pPr>
        <w:spacing w:after="0" w:line="240" w:lineRule="auto"/>
      </w:pPr>
      <w:r>
        <w:br w:type="page"/>
      </w:r>
    </w:p>
    <w:p w14:paraId="6DC4498F" w14:textId="2894F422" w:rsidR="00CC0E6A" w:rsidRDefault="00CC0E6A" w:rsidP="00CC0E6A">
      <w:pPr>
        <w:spacing w:after="120"/>
      </w:pPr>
      <w:r>
        <w:lastRenderedPageBreak/>
        <w:t>The proposed scheme has 5 categories of targets and obligations for the scheme administrator to deliver relating to SEEE.</w:t>
      </w:r>
    </w:p>
    <w:p w14:paraId="1E46F733" w14:textId="77777777" w:rsidR="00CC0E6A" w:rsidRDefault="00CC0E6A" w:rsidP="00CC0E6A">
      <w:pPr>
        <w:pStyle w:val="ListParagraph"/>
        <w:numPr>
          <w:ilvl w:val="0"/>
          <w:numId w:val="52"/>
        </w:numPr>
      </w:pPr>
      <w:r>
        <w:t>An obligation on how much e-waste must be recycled each year.</w:t>
      </w:r>
    </w:p>
    <w:p w14:paraId="238629EF" w14:textId="77777777" w:rsidR="00CC0E6A" w:rsidRDefault="00CC0E6A" w:rsidP="00CC0E6A">
      <w:pPr>
        <w:pStyle w:val="ListParagraph"/>
        <w:numPr>
          <w:ilvl w:val="0"/>
          <w:numId w:val="52"/>
        </w:numPr>
      </w:pPr>
      <w:r>
        <w:t>An obligation on the proportion of material from recycled products that must be recovered for remanufacture.</w:t>
      </w:r>
    </w:p>
    <w:p w14:paraId="6D037775" w14:textId="77777777" w:rsidR="00CC0E6A" w:rsidRDefault="00CC0E6A" w:rsidP="00CC0E6A">
      <w:pPr>
        <w:pStyle w:val="ListParagraph"/>
        <w:numPr>
          <w:ilvl w:val="0"/>
          <w:numId w:val="52"/>
        </w:numPr>
      </w:pPr>
      <w:r>
        <w:t>An obligation for a minimum level of accessible drop-off services available to households and small businesses.</w:t>
      </w:r>
    </w:p>
    <w:p w14:paraId="390AC834" w14:textId="77777777" w:rsidR="00CC0E6A" w:rsidRDefault="00CC0E6A" w:rsidP="00CC0E6A">
      <w:pPr>
        <w:pStyle w:val="ListParagraph"/>
        <w:numPr>
          <w:ilvl w:val="0"/>
          <w:numId w:val="52"/>
        </w:numPr>
      </w:pPr>
      <w:r>
        <w:t>An obligation to encourage maximising the re-use of products.</w:t>
      </w:r>
    </w:p>
    <w:p w14:paraId="6DAF40BD" w14:textId="77777777" w:rsidR="00CC0E6A" w:rsidRDefault="00CC0E6A" w:rsidP="00CC0E6A">
      <w:pPr>
        <w:pStyle w:val="ListParagraph"/>
        <w:numPr>
          <w:ilvl w:val="0"/>
          <w:numId w:val="52"/>
        </w:numPr>
        <w:spacing w:after="120"/>
        <w:ind w:left="760" w:hanging="357"/>
      </w:pPr>
      <w:r>
        <w:t xml:space="preserve">Educating and awareness-raising obligations about re-use and repair, how to keep products out of the waste stream </w:t>
      </w:r>
      <w:proofErr w:type="gramStart"/>
      <w:r>
        <w:t>as long as</w:t>
      </w:r>
      <w:proofErr w:type="gramEnd"/>
      <w:r>
        <w:t xml:space="preserve"> practicable, and how to choose more sustainable products. </w:t>
      </w:r>
    </w:p>
    <w:p w14:paraId="7753884B" w14:textId="77777777" w:rsidR="00CC0E6A" w:rsidRDefault="00CC0E6A" w:rsidP="00CC0E6A">
      <w:pPr>
        <w:pStyle w:val="Heading3"/>
      </w:pPr>
      <w:bookmarkStart w:id="12" w:name="_Toc138075025"/>
      <w:r>
        <w:t>Small-scale PV systems</w:t>
      </w:r>
      <w:bookmarkEnd w:id="12"/>
      <w:r>
        <w:t xml:space="preserve"> </w:t>
      </w:r>
    </w:p>
    <w:p w14:paraId="5AA0AC57" w14:textId="32DE6F51" w:rsidR="00CC0E6A" w:rsidRDefault="00CC0E6A" w:rsidP="00CC0E6A">
      <w:r>
        <w:t xml:space="preserve">Consistent with the </w:t>
      </w:r>
      <w:hyperlink r:id="rId26" w:anchor=":~:text=The%20Renewable%20Energy%20Target%20(RET,emissions%20from%20the%20electricity%20sector." w:history="1">
        <w:r>
          <w:rPr>
            <w:rStyle w:val="Hyperlink"/>
          </w:rPr>
          <w:t>Renewable Energy Target scheme</w:t>
        </w:r>
      </w:hyperlink>
      <w:r w:rsidRPr="00F71FE7">
        <w:t>,</w:t>
      </w:r>
      <w:r>
        <w:t xml:space="preserve"> the department proposes defining small-scale solar PV systems as those with </w:t>
      </w:r>
      <w:r w:rsidR="00907BBB">
        <w:t>up to</w:t>
      </w:r>
      <w:r>
        <w:t xml:space="preserve"> 100 kW of capacity. </w:t>
      </w:r>
    </w:p>
    <w:p w14:paraId="610072A0" w14:textId="77777777" w:rsidR="00CC0E6A" w:rsidRDefault="00CC0E6A" w:rsidP="00CC0E6A">
      <w:r>
        <w:t xml:space="preserve">The proposed scope for small-scale PV systems covers all solar panels, inverters, attached cabling and racking. It could potentially also cover household energy storage batteries. Installation and decommissioning of these systems requires a qualified electrician and should not be attempted by unqualified persons. As such, PV system waste drop-off services would only be made available to industry participants and not to members of the public. </w:t>
      </w:r>
    </w:p>
    <w:p w14:paraId="693A48FA" w14:textId="77777777" w:rsidR="00CC0E6A" w:rsidRDefault="00CC0E6A" w:rsidP="00CC0E6A">
      <w:r>
        <w:t>There is one exception to restricting drop-off service access to industry participants. This is for disposing of ‘plug-and-play’ PV products. Plug-and-play PV products include camping, automotive, marine, and other systems where installation and decommissioning does not require a qualified electrician. D</w:t>
      </w:r>
      <w:r w:rsidRPr="007B19F3">
        <w:t xml:space="preserve">rop-off services </w:t>
      </w:r>
      <w:r>
        <w:t>for these products would</w:t>
      </w:r>
      <w:r w:rsidRPr="007B19F3">
        <w:t xml:space="preserve"> be </w:t>
      </w:r>
      <w:r>
        <w:t>accessible to</w:t>
      </w:r>
      <w:r w:rsidRPr="007B19F3">
        <w:t xml:space="preserve"> member</w:t>
      </w:r>
      <w:r>
        <w:t>s</w:t>
      </w:r>
      <w:r w:rsidRPr="007B19F3">
        <w:t xml:space="preserve"> of the public</w:t>
      </w:r>
      <w:r>
        <w:t>.</w:t>
      </w:r>
    </w:p>
    <w:p w14:paraId="7C0E8B63" w14:textId="77777777" w:rsidR="00CC0E6A" w:rsidRDefault="00CC0E6A" w:rsidP="00CC0E6A">
      <w:pPr>
        <w:spacing w:after="120"/>
      </w:pPr>
      <w:r>
        <w:t xml:space="preserve">The department proposes that the scheme captures waste from small-scale systems installed prior to the commencement of the scheme (legacy waste). </w:t>
      </w:r>
    </w:p>
    <w:p w14:paraId="7020773A" w14:textId="77777777" w:rsidR="00CC0E6A" w:rsidRDefault="00CC0E6A" w:rsidP="00CC0E6A">
      <w:pPr>
        <w:spacing w:after="120"/>
      </w:pPr>
      <w:r>
        <w:t>The proposed scheme has 3 categories of targets and obligations for the scheme administrator to deliver relating to small-scale PV systems.</w:t>
      </w:r>
    </w:p>
    <w:p w14:paraId="288AF198" w14:textId="549EB05C" w:rsidR="00CC0E6A" w:rsidRDefault="00DD1ECB" w:rsidP="00CC0E6A">
      <w:pPr>
        <w:pStyle w:val="ListParagraph"/>
        <w:numPr>
          <w:ilvl w:val="0"/>
          <w:numId w:val="44"/>
        </w:numPr>
        <w:ind w:left="760" w:hanging="357"/>
      </w:pPr>
      <w:r>
        <w:t>An obligation on the proportion of material from recycled products that must be recovered for remanufacture</w:t>
      </w:r>
      <w:r w:rsidR="00CC0E6A">
        <w:t>.</w:t>
      </w:r>
    </w:p>
    <w:p w14:paraId="75632211" w14:textId="77777777" w:rsidR="00CC0E6A" w:rsidRDefault="00CC0E6A" w:rsidP="00CC0E6A">
      <w:pPr>
        <w:pStyle w:val="ListParagraph"/>
        <w:numPr>
          <w:ilvl w:val="0"/>
          <w:numId w:val="44"/>
        </w:numPr>
        <w:ind w:left="760" w:hanging="357"/>
      </w:pPr>
      <w:r>
        <w:t>A free PV waste disposal network appropriate for the collection of Australia’s installed solar PV capacity.</w:t>
      </w:r>
    </w:p>
    <w:p w14:paraId="771EDBCF" w14:textId="77777777" w:rsidR="00CC0E6A" w:rsidRDefault="00CC0E6A" w:rsidP="00C30B69">
      <w:pPr>
        <w:pStyle w:val="ListParagraph"/>
        <w:numPr>
          <w:ilvl w:val="0"/>
          <w:numId w:val="44"/>
        </w:numPr>
        <w:spacing w:after="200"/>
        <w:ind w:left="760" w:hanging="357"/>
      </w:pPr>
      <w:r>
        <w:t xml:space="preserve">Educating and awareness-raising among consumers about sustainability of PV products. </w:t>
      </w:r>
    </w:p>
    <w:p w14:paraId="75E39B4B" w14:textId="77777777" w:rsidR="00CC0E6A" w:rsidRDefault="00CC0E6A" w:rsidP="00CC0E6A">
      <w:pPr>
        <w:pStyle w:val="Heading3"/>
      </w:pPr>
      <w:bookmarkStart w:id="13" w:name="_Toc138075026"/>
      <w:r>
        <w:t>Large-scale PV systems</w:t>
      </w:r>
      <w:bookmarkEnd w:id="13"/>
      <w:r>
        <w:t xml:space="preserve"> </w:t>
      </w:r>
    </w:p>
    <w:p w14:paraId="37C97945" w14:textId="77777777" w:rsidR="00CC0E6A" w:rsidRDefault="00CC0E6A" w:rsidP="00CC0E6A">
      <w:pPr>
        <w:rPr>
          <w:rFonts w:ascii="Calibri" w:eastAsia="Calibri" w:hAnsi="Calibri" w:cs="Calibri"/>
        </w:rPr>
      </w:pPr>
      <w:r>
        <w:rPr>
          <w:rFonts w:ascii="Calibri" w:eastAsia="Calibri" w:hAnsi="Calibri" w:cs="Calibri"/>
        </w:rPr>
        <w:t>The department proposes defining l</w:t>
      </w:r>
      <w:r w:rsidRPr="00A20897">
        <w:rPr>
          <w:rFonts w:ascii="Calibri" w:eastAsia="Calibri" w:hAnsi="Calibri" w:cs="Calibri"/>
        </w:rPr>
        <w:t>arge</w:t>
      </w:r>
      <w:r>
        <w:rPr>
          <w:rFonts w:ascii="Calibri" w:eastAsia="Calibri" w:hAnsi="Calibri" w:cs="Calibri"/>
        </w:rPr>
        <w:t>-</w:t>
      </w:r>
      <w:r w:rsidRPr="00A20897">
        <w:rPr>
          <w:rFonts w:ascii="Calibri" w:eastAsia="Calibri" w:hAnsi="Calibri" w:cs="Calibri"/>
        </w:rPr>
        <w:t>scale solar</w:t>
      </w:r>
      <w:r>
        <w:rPr>
          <w:rFonts w:ascii="Calibri" w:eastAsia="Calibri" w:hAnsi="Calibri" w:cs="Calibri"/>
        </w:rPr>
        <w:t xml:space="preserve"> PV</w:t>
      </w:r>
      <w:r w:rsidRPr="00A20897">
        <w:rPr>
          <w:rFonts w:ascii="Calibri" w:eastAsia="Calibri" w:hAnsi="Calibri" w:cs="Calibri"/>
        </w:rPr>
        <w:t xml:space="preserve"> systems</w:t>
      </w:r>
      <w:r>
        <w:rPr>
          <w:rFonts w:ascii="Calibri" w:eastAsia="Calibri" w:hAnsi="Calibri" w:cs="Calibri"/>
        </w:rPr>
        <w:t xml:space="preserve"> as those</w:t>
      </w:r>
      <w:r w:rsidRPr="00A20897">
        <w:rPr>
          <w:rFonts w:ascii="Calibri" w:eastAsia="Calibri" w:hAnsi="Calibri" w:cs="Calibri"/>
        </w:rPr>
        <w:t xml:space="preserve"> </w:t>
      </w:r>
      <w:r>
        <w:rPr>
          <w:rFonts w:ascii="Calibri" w:eastAsia="Calibri" w:hAnsi="Calibri" w:cs="Calibri"/>
        </w:rPr>
        <w:t xml:space="preserve">with a capacity of over </w:t>
      </w:r>
      <w:r w:rsidRPr="00A20897">
        <w:rPr>
          <w:rFonts w:ascii="Calibri" w:eastAsia="Calibri" w:hAnsi="Calibri" w:cs="Calibri"/>
        </w:rPr>
        <w:t>100</w:t>
      </w:r>
      <w:r>
        <w:rPr>
          <w:rFonts w:ascii="Calibri" w:eastAsia="Calibri" w:hAnsi="Calibri" w:cs="Calibri"/>
        </w:rPr>
        <w:t xml:space="preserve"> kW. The proposed scheme would allow additional options for liable parties to manage waste from large-scale PV systems. </w:t>
      </w:r>
    </w:p>
    <w:p w14:paraId="473E0AA2" w14:textId="07811DA4" w:rsidR="00CC0E6A" w:rsidRDefault="00CC0E6A" w:rsidP="00CC0E6A">
      <w:pPr>
        <w:rPr>
          <w:rFonts w:ascii="Calibri" w:eastAsia="Calibri" w:hAnsi="Calibri" w:cs="Calibri"/>
          <w:color w:val="222222"/>
        </w:rPr>
      </w:pPr>
      <w:r>
        <w:rPr>
          <w:rFonts w:ascii="Calibri" w:eastAsia="Calibri" w:hAnsi="Calibri" w:cs="Calibri"/>
        </w:rPr>
        <w:t xml:space="preserve">The proposed scheme would not take financial responsibility for recycling or managing legacy waste from large-scale PV systems. </w:t>
      </w:r>
      <w:r w:rsidR="00212545">
        <w:rPr>
          <w:rFonts w:ascii="Calibri" w:eastAsia="Calibri" w:hAnsi="Calibri" w:cs="Calibri"/>
          <w:color w:val="222222"/>
        </w:rPr>
        <w:t xml:space="preserve">It is also proposed that </w:t>
      </w:r>
      <w:r>
        <w:rPr>
          <w:rFonts w:ascii="Calibri" w:eastAsia="Calibri" w:hAnsi="Calibri" w:cs="Calibri"/>
          <w:color w:val="222222"/>
        </w:rPr>
        <w:t xml:space="preserve">liability for products used in large-scale systems </w:t>
      </w:r>
      <w:r w:rsidR="00212545">
        <w:rPr>
          <w:rFonts w:ascii="Calibri" w:eastAsia="Calibri" w:hAnsi="Calibri" w:cs="Calibri"/>
          <w:color w:val="222222"/>
        </w:rPr>
        <w:t xml:space="preserve">could be transferred </w:t>
      </w:r>
      <w:r>
        <w:rPr>
          <w:rFonts w:ascii="Calibri" w:eastAsia="Calibri" w:hAnsi="Calibri" w:cs="Calibri"/>
          <w:color w:val="222222"/>
        </w:rPr>
        <w:t>from importers and producers of PV products to large-scale system owners.</w:t>
      </w:r>
    </w:p>
    <w:p w14:paraId="322AB607" w14:textId="77777777" w:rsidR="00CC0E6A" w:rsidRPr="00FA253C" w:rsidRDefault="00CC0E6A" w:rsidP="00CC0E6A">
      <w:r>
        <w:t xml:space="preserve">It is proposed that transitional arrangements for large-scale legacy waste would be addressed through a mandatory rule under the RAWR Act. This would require owners of large-scale PV systems </w:t>
      </w:r>
      <w:r>
        <w:lastRenderedPageBreak/>
        <w:t xml:space="preserve">that were commissioned prior to the commencement of the scheme, and decommissioned after the commencement of the scheme, to provide information on the </w:t>
      </w:r>
      <w:r>
        <w:rPr>
          <w:rFonts w:ascii="Calibri" w:eastAsia="Calibri" w:hAnsi="Calibri" w:cs="Calibri"/>
          <w:color w:val="222222"/>
        </w:rPr>
        <w:t xml:space="preserve">management of waste from these </w:t>
      </w:r>
      <w:r>
        <w:t xml:space="preserve">systems to the scheme administrator. The intended rule would require this information to be sufficient for the scheme administrator to ensure it does not cover any end-of-life management costs of large-scale systems commissioned prior to the commencement of the scheme. </w:t>
      </w:r>
    </w:p>
    <w:p w14:paraId="2B9607D5" w14:textId="77777777" w:rsidR="00CC0E6A" w:rsidRDefault="00CC0E6A" w:rsidP="00CC0E6A">
      <w:pPr>
        <w:pStyle w:val="Heading3"/>
      </w:pPr>
      <w:bookmarkStart w:id="14" w:name="_Toc138075027"/>
      <w:r w:rsidRPr="00231083">
        <w:t>Conclusion</w:t>
      </w:r>
      <w:bookmarkEnd w:id="14"/>
      <w:r>
        <w:t xml:space="preserve"> </w:t>
      </w:r>
    </w:p>
    <w:p w14:paraId="35B72F53" w14:textId="77777777" w:rsidR="00CC0E6A" w:rsidRDefault="00CC0E6A" w:rsidP="00CC0E6A">
      <w:pPr>
        <w:spacing w:before="120" w:after="120"/>
      </w:pPr>
      <w:r>
        <w:t xml:space="preserve">The development of a regulated product stewardship scheme for managing waste from SEEE and solar PV products is a crucial part of Australia’s renewable energy transition and an important </w:t>
      </w:r>
      <w:r w:rsidRPr="00F94964">
        <w:t xml:space="preserve">step towards a </w:t>
      </w:r>
      <w:r>
        <w:t>circular economy. The proposed scheme would reduce the negative environmental and human health effects of e-waste, by ensuring importers and producers take responsibility for the management of their products.</w:t>
      </w:r>
    </w:p>
    <w:p w14:paraId="4F9F5ECA" w14:textId="77777777" w:rsidR="00CC0E6A" w:rsidRDefault="00CC0E6A" w:rsidP="00CC0E6A">
      <w:pPr>
        <w:spacing w:before="120" w:after="120"/>
      </w:pPr>
      <w:r>
        <w:t xml:space="preserve">This paper </w:t>
      </w:r>
      <w:r w:rsidRPr="00995786">
        <w:t xml:space="preserve">invites interested parties to comment on </w:t>
      </w:r>
      <w:r>
        <w:t>the proposed regulation</w:t>
      </w:r>
      <w:r w:rsidRPr="00995786">
        <w:t xml:space="preserve">. </w:t>
      </w:r>
    </w:p>
    <w:p w14:paraId="30044AD8" w14:textId="77777777" w:rsidR="00CC0E6A" w:rsidRDefault="00CC0E6A" w:rsidP="00CC0E6A">
      <w:r>
        <w:t xml:space="preserve">This paper is not consultation on proposed legislation and is not government policy. This publication does not indicate a commitment by the Australian Government to a particular course of action. </w:t>
      </w:r>
    </w:p>
    <w:p w14:paraId="2FB803AE" w14:textId="77777777" w:rsidR="00CC0E6A" w:rsidRDefault="00CC0E6A" w:rsidP="00CC0E6A"/>
    <w:p w14:paraId="2237FC9E" w14:textId="77777777" w:rsidR="005D64D3" w:rsidRPr="00506E32" w:rsidRDefault="005D64D3" w:rsidP="005D64D3">
      <w:pPr>
        <w:pStyle w:val="Heading2"/>
        <w:numPr>
          <w:ilvl w:val="0"/>
          <w:numId w:val="11"/>
        </w:numPr>
      </w:pPr>
      <w:bookmarkStart w:id="15" w:name="_Toc138075028"/>
      <w:r w:rsidRPr="00506E32">
        <w:lastRenderedPageBreak/>
        <w:t>Introduction</w:t>
      </w:r>
      <w:bookmarkEnd w:id="15"/>
    </w:p>
    <w:p w14:paraId="58E30E4A" w14:textId="13936E5E" w:rsidR="005D64D3" w:rsidRDefault="005D64D3" w:rsidP="005D64D3">
      <w:r w:rsidRPr="000D7016">
        <w:t xml:space="preserve">Australia is facing a </w:t>
      </w:r>
      <w:r w:rsidRPr="0010279E">
        <w:t>growing e-waste problem. Each</w:t>
      </w:r>
      <w:r>
        <w:t xml:space="preserve"> year </w:t>
      </w:r>
      <w:r w:rsidR="00644C87">
        <w:t xml:space="preserve">Australians </w:t>
      </w:r>
      <w:r>
        <w:t xml:space="preserve">generate around 20 </w:t>
      </w:r>
      <w:r w:rsidR="00D25C34">
        <w:t>kg</w:t>
      </w:r>
      <w:r>
        <w:t xml:space="preserve"> per person, one of the highest per capita e-waste levels in the world. This is on track to grow to almost </w:t>
      </w:r>
      <w:r w:rsidRPr="00783631">
        <w:t xml:space="preserve">22 </w:t>
      </w:r>
      <w:r w:rsidR="00D25C34" w:rsidRPr="00783631">
        <w:t>k</w:t>
      </w:r>
      <w:r w:rsidR="00D25C34">
        <w:t xml:space="preserve">g </w:t>
      </w:r>
      <w:r>
        <w:t xml:space="preserve">per person by 2030. It is imperative that Australians reduce the environmental and health costs from e-waste, </w:t>
      </w:r>
      <w:r w:rsidR="00D40B5A">
        <w:t xml:space="preserve">including </w:t>
      </w:r>
      <w:r>
        <w:t>by increasing recycling and material recovery rates. This will help to reduce the pressure on valuable non-renewable resources.</w:t>
      </w:r>
    </w:p>
    <w:p w14:paraId="1839374D" w14:textId="2FB830AC" w:rsidR="005D64D3" w:rsidRPr="00FF2ACE" w:rsidRDefault="005D64D3" w:rsidP="005D64D3">
      <w:pPr>
        <w:spacing w:before="120" w:after="120"/>
        <w:rPr>
          <w:lang w:val="en-US"/>
        </w:rPr>
      </w:pPr>
      <w:r w:rsidRPr="45B54BE5">
        <w:rPr>
          <w:lang w:val="en-US"/>
        </w:rPr>
        <w:t>Product stewardship provides pathway</w:t>
      </w:r>
      <w:r w:rsidR="008518D6">
        <w:rPr>
          <w:lang w:val="en-US"/>
        </w:rPr>
        <w:t>s</w:t>
      </w:r>
      <w:r w:rsidRPr="45B54BE5">
        <w:rPr>
          <w:lang w:val="en-US"/>
        </w:rPr>
        <w:t xml:space="preserve"> to support collection and processing of e-waste and increase recovery and recycling rates. It </w:t>
      </w:r>
      <w:r>
        <w:rPr>
          <w:lang w:val="en-US"/>
        </w:rPr>
        <w:t xml:space="preserve">can </w:t>
      </w:r>
      <w:r w:rsidRPr="45B54BE5">
        <w:rPr>
          <w:lang w:val="en-US"/>
        </w:rPr>
        <w:t xml:space="preserve">also </w:t>
      </w:r>
      <w:r>
        <w:rPr>
          <w:lang w:val="en-US"/>
        </w:rPr>
        <w:t>support</w:t>
      </w:r>
      <w:r w:rsidRPr="45B54BE5">
        <w:rPr>
          <w:lang w:val="en-US"/>
        </w:rPr>
        <w:t xml:space="preserve"> higher levels and standards of re-use, </w:t>
      </w:r>
      <w:proofErr w:type="gramStart"/>
      <w:r w:rsidRPr="45B54BE5">
        <w:rPr>
          <w:lang w:val="en-US"/>
        </w:rPr>
        <w:t>repair</w:t>
      </w:r>
      <w:proofErr w:type="gramEnd"/>
      <w:r w:rsidRPr="45B54BE5">
        <w:rPr>
          <w:lang w:val="en-US"/>
        </w:rPr>
        <w:t xml:space="preserve"> and the development of markets </w:t>
      </w:r>
      <w:r w:rsidR="00644C87">
        <w:rPr>
          <w:lang w:val="en-US"/>
        </w:rPr>
        <w:t xml:space="preserve">for </w:t>
      </w:r>
      <w:r w:rsidRPr="45B54BE5">
        <w:rPr>
          <w:lang w:val="en-US"/>
        </w:rPr>
        <w:t>recycled components and materials.</w:t>
      </w:r>
    </w:p>
    <w:p w14:paraId="62AE63FC" w14:textId="61E9B649" w:rsidR="005D64D3" w:rsidRDefault="005D64D3" w:rsidP="005D64D3">
      <w:r w:rsidRPr="004C4E62">
        <w:t xml:space="preserve">This discussion paper </w:t>
      </w:r>
      <w:r>
        <w:t xml:space="preserve">details </w:t>
      </w:r>
      <w:r w:rsidR="00267252">
        <w:t xml:space="preserve">a proposed </w:t>
      </w:r>
      <w:r>
        <w:t>national, legislated product stewardship</w:t>
      </w:r>
      <w:r w:rsidR="00267252">
        <w:t xml:space="preserve"> scheme</w:t>
      </w:r>
      <w:r w:rsidRPr="004C4E62">
        <w:t xml:space="preserve"> for </w:t>
      </w:r>
      <w:r>
        <w:t>e-products (e-stewardship). The proposed regulation discussed in this paper focuses on the largest category of e-waste</w:t>
      </w:r>
      <w:r w:rsidR="00774D4B">
        <w:t>:</w:t>
      </w:r>
      <w:r>
        <w:t xml:space="preserve"> small electrical and electronic equipment (SEEE), and the fastest growing </w:t>
      </w:r>
      <w:r w:rsidR="00644C87">
        <w:br/>
      </w:r>
      <w:r>
        <w:t>e-waste stream</w:t>
      </w:r>
      <w:r w:rsidR="00E07A5E">
        <w:t xml:space="preserve">: </w:t>
      </w:r>
      <w:r>
        <w:t xml:space="preserve">solar photovoltaic (PV) systems. </w:t>
      </w:r>
    </w:p>
    <w:p w14:paraId="4FAAA730" w14:textId="272DD720" w:rsidR="004B5AC7" w:rsidRPr="001C4624" w:rsidRDefault="004B5AC7" w:rsidP="005D64D3">
      <w:pPr>
        <w:rPr>
          <w:rFonts w:ascii="Calibri" w:hAnsi="Calibri" w:cs="Calibri"/>
        </w:rPr>
      </w:pPr>
      <w:r>
        <w:t xml:space="preserve">The department commissioned Iceni and Lifecycles to develop a detailed stock and flow model of the consumption of e-products in the economy and to project future amounts of e-waste to 2030. The model uses the </w:t>
      </w:r>
      <w:r w:rsidRPr="000D49D7">
        <w:t>methodology published by the United Nations University and used in the calculation of the annual Global E-waste Monitor (</w:t>
      </w:r>
      <w:proofErr w:type="spellStart"/>
      <w:r w:rsidRPr="000D49D7">
        <w:t>Bontinck</w:t>
      </w:r>
      <w:proofErr w:type="spellEnd"/>
      <w:r w:rsidRPr="000D49D7">
        <w:t xml:space="preserve"> </w:t>
      </w:r>
      <w:r w:rsidR="0082799C">
        <w:t>&amp;</w:t>
      </w:r>
      <w:r w:rsidR="0082799C" w:rsidRPr="000D49D7">
        <w:t xml:space="preserve"> </w:t>
      </w:r>
      <w:proofErr w:type="spellStart"/>
      <w:r w:rsidRPr="000D49D7">
        <w:t>Bricout</w:t>
      </w:r>
      <w:proofErr w:type="spellEnd"/>
      <w:r w:rsidRPr="000D49D7">
        <w:t xml:space="preserve"> 2022). Unless otherwise referenced, all figures quoted in th</w:t>
      </w:r>
      <w:r w:rsidR="00976A37" w:rsidRPr="000D49D7">
        <w:t>is</w:t>
      </w:r>
      <w:r w:rsidRPr="000D49D7">
        <w:t xml:space="preserve"> Discussion Paper are based on the second iteration</w:t>
      </w:r>
      <w:r>
        <w:t xml:space="preserve"> of the model (version 1.1). </w:t>
      </w:r>
    </w:p>
    <w:p w14:paraId="573E9668" w14:textId="462F3751" w:rsidR="005D64D3" w:rsidRPr="009B44FF" w:rsidRDefault="005D64D3" w:rsidP="005D64D3">
      <w:pPr>
        <w:pStyle w:val="Heading3"/>
      </w:pPr>
      <w:bookmarkStart w:id="16" w:name="_Toc138075029"/>
      <w:r>
        <w:t>1.1</w:t>
      </w:r>
      <w:r>
        <w:tab/>
      </w:r>
      <w:r w:rsidRPr="00134797">
        <w:t>Purpose</w:t>
      </w:r>
      <w:bookmarkEnd w:id="16"/>
    </w:p>
    <w:p w14:paraId="171D0826" w14:textId="3C32B1D6" w:rsidR="005D64D3" w:rsidRDefault="005D64D3" w:rsidP="00102717">
      <w:pPr>
        <w:spacing w:after="120"/>
      </w:pPr>
      <w:r>
        <w:t>On 21 October 2022</w:t>
      </w:r>
      <w:r w:rsidR="00C208C8">
        <w:t xml:space="preserve">, </w:t>
      </w:r>
      <w:r>
        <w:t>the Hon Tanya Plibersek MP, the Minister for the Environment and Water, announced the Australian Government</w:t>
      </w:r>
      <w:r w:rsidR="00B65B62">
        <w:t>’s</w:t>
      </w:r>
      <w:r>
        <w:t xml:space="preserve"> inten</w:t>
      </w:r>
      <w:r w:rsidR="00B65B62">
        <w:t>t</w:t>
      </w:r>
      <w:r>
        <w:t xml:space="preserve"> to develop options for a regulated product stewardship scheme for solar PV systems and household electronics. Following this announcement, the Department of Climate Change, Energy, the Environment and Water (the department) consulted with industry and other key stakeholders on potential regulation. A list of organisations consulted during this engagement is at </w:t>
      </w:r>
      <w:r w:rsidRPr="00F17FB8">
        <w:t xml:space="preserve">Appendix </w:t>
      </w:r>
      <w:r w:rsidR="00D531BF" w:rsidRPr="00F17FB8">
        <w:t>A</w:t>
      </w:r>
      <w:r w:rsidRPr="00F17FB8">
        <w:t>.</w:t>
      </w:r>
      <w:r>
        <w:t xml:space="preserve"> </w:t>
      </w:r>
    </w:p>
    <w:p w14:paraId="4FCE50A7" w14:textId="2F0C1CE0" w:rsidR="005D64D3" w:rsidRDefault="005D64D3" w:rsidP="00102717">
      <w:pPr>
        <w:spacing w:after="120"/>
      </w:pPr>
      <w:r>
        <w:t xml:space="preserve">This paper presents key elements of the potential regulation. It provides the Australian public an opportunity to engage in the discussion and shape any new regulation. It consists of </w:t>
      </w:r>
      <w:r w:rsidR="00131B77">
        <w:t>2</w:t>
      </w:r>
      <w:r>
        <w:t xml:space="preserve"> parts:</w:t>
      </w:r>
    </w:p>
    <w:p w14:paraId="38F8EF02" w14:textId="2055F4F2" w:rsidR="005D64D3" w:rsidRDefault="005D64D3" w:rsidP="00F3001F">
      <w:pPr>
        <w:pStyle w:val="ListParagraph"/>
        <w:numPr>
          <w:ilvl w:val="0"/>
          <w:numId w:val="54"/>
        </w:numPr>
      </w:pPr>
      <w:r>
        <w:t>Sections 1</w:t>
      </w:r>
      <w:r w:rsidR="00891B30">
        <w:t>–</w:t>
      </w:r>
      <w:r>
        <w:t>4 describe the problem of e-waste and outline</w:t>
      </w:r>
      <w:r w:rsidR="00D40B5A">
        <w:t>s</w:t>
      </w:r>
      <w:r>
        <w:t xml:space="preserve"> the broader domestic and international policy context</w:t>
      </w:r>
      <w:r w:rsidR="00891B30">
        <w:t>.</w:t>
      </w:r>
    </w:p>
    <w:p w14:paraId="38571722" w14:textId="0BE8A19A" w:rsidR="005D64D3" w:rsidRDefault="005D64D3" w:rsidP="00C30B69">
      <w:pPr>
        <w:pStyle w:val="ListParagraph"/>
        <w:numPr>
          <w:ilvl w:val="0"/>
          <w:numId w:val="54"/>
        </w:numPr>
        <w:spacing w:after="200"/>
        <w:ind w:left="714" w:hanging="357"/>
      </w:pPr>
      <w:r>
        <w:t>Sections 5</w:t>
      </w:r>
      <w:r w:rsidR="00891B30">
        <w:t>–</w:t>
      </w:r>
      <w:r>
        <w:t xml:space="preserve">8 provide a high-level summary of the department’s proposed option for regulatory product stewardship for solar PV systems and SEEE. </w:t>
      </w:r>
    </w:p>
    <w:p w14:paraId="001F3A17" w14:textId="48A53C45" w:rsidR="005D64D3" w:rsidRDefault="005D64D3" w:rsidP="005D64D3">
      <w:r>
        <w:t xml:space="preserve">This paper is not consultation on proposed legislation and is not government policy. This publication does not indicate </w:t>
      </w:r>
      <w:r w:rsidR="00B65B62">
        <w:t xml:space="preserve">a </w:t>
      </w:r>
      <w:r>
        <w:t xml:space="preserve">commitment by the Australian Government to a particular course of action. </w:t>
      </w:r>
    </w:p>
    <w:p w14:paraId="5E1DC52D" w14:textId="77777777" w:rsidR="00C30B69" w:rsidRDefault="00C30B69">
      <w:pPr>
        <w:spacing w:after="0" w:line="240" w:lineRule="auto"/>
        <w:rPr>
          <w:rFonts w:ascii="Calibri" w:eastAsia="Times New Roman" w:hAnsi="Calibri" w:cs="Times New Roman"/>
          <w:b/>
          <w:bCs/>
          <w:sz w:val="36"/>
          <w:szCs w:val="24"/>
        </w:rPr>
      </w:pPr>
      <w:bookmarkStart w:id="17" w:name="_Toc138075030"/>
      <w:r>
        <w:br w:type="page"/>
      </w:r>
    </w:p>
    <w:p w14:paraId="49042373" w14:textId="36A474B3" w:rsidR="005D64D3" w:rsidRPr="00751B84" w:rsidRDefault="005D64D3" w:rsidP="005D64D3">
      <w:pPr>
        <w:pStyle w:val="Heading3"/>
      </w:pPr>
      <w:r>
        <w:lastRenderedPageBreak/>
        <w:t>1.2</w:t>
      </w:r>
      <w:r>
        <w:tab/>
      </w:r>
      <w:r w:rsidRPr="00751B84">
        <w:t>About this consultation</w:t>
      </w:r>
      <w:bookmarkEnd w:id="17"/>
    </w:p>
    <w:p w14:paraId="3ED0DB3B" w14:textId="684CC6B1" w:rsidR="005D64D3" w:rsidRDefault="005D64D3" w:rsidP="00ED3B79">
      <w:pPr>
        <w:spacing w:before="120"/>
        <w:rPr>
          <w:b/>
          <w:bCs/>
        </w:rPr>
      </w:pPr>
      <w:r w:rsidRPr="603CD620">
        <w:rPr>
          <w:b/>
          <w:bCs/>
        </w:rPr>
        <w:t xml:space="preserve">We want to hear from </w:t>
      </w:r>
      <w:proofErr w:type="gramStart"/>
      <w:r w:rsidRPr="603CD620">
        <w:rPr>
          <w:b/>
          <w:bCs/>
        </w:rPr>
        <w:t>you</w:t>
      </w:r>
      <w:proofErr w:type="gramEnd"/>
    </w:p>
    <w:p w14:paraId="376680EF" w14:textId="29EFBE71" w:rsidR="00BB6232" w:rsidRDefault="00594F38" w:rsidP="005D64D3">
      <w:pPr>
        <w:rPr>
          <w:highlight w:val="yellow"/>
        </w:rPr>
      </w:pPr>
      <w:r>
        <w:t>Th</w:t>
      </w:r>
      <w:r w:rsidRPr="00594F38">
        <w:t xml:space="preserve">e department invites interested parties to provide information and comment on this </w:t>
      </w:r>
      <w:r w:rsidR="008230B1">
        <w:t>d</w:t>
      </w:r>
      <w:r w:rsidRPr="00594F38">
        <w:t xml:space="preserve">iscussion </w:t>
      </w:r>
      <w:r w:rsidR="008230B1">
        <w:t>p</w:t>
      </w:r>
      <w:r w:rsidRPr="00594F38">
        <w:t>aper. We want to hear from brand owners, businesses, consumers, organisations, communities and local governments.</w:t>
      </w:r>
    </w:p>
    <w:p w14:paraId="76472D3B" w14:textId="3F8C50BB" w:rsidR="005D64D3" w:rsidRDefault="005D64D3" w:rsidP="005D64D3">
      <w:pPr>
        <w:rPr>
          <w:b/>
          <w:bCs/>
        </w:rPr>
      </w:pPr>
      <w:bookmarkStart w:id="18" w:name="_Hlk138053279"/>
      <w:r w:rsidRPr="603CD620">
        <w:rPr>
          <w:b/>
          <w:bCs/>
        </w:rPr>
        <w:t>How to provide feedback</w:t>
      </w:r>
    </w:p>
    <w:p w14:paraId="5541FC8D" w14:textId="56F347F3" w:rsidR="008230B1" w:rsidRPr="008230B1" w:rsidRDefault="008230B1" w:rsidP="008230B1">
      <w:pPr>
        <w:rPr>
          <w:rFonts w:ascii="Calibri" w:eastAsia="Calibri" w:hAnsi="Calibri" w:cs="Calibri"/>
        </w:rPr>
      </w:pPr>
      <w:r w:rsidRPr="008230B1">
        <w:rPr>
          <w:rFonts w:ascii="Calibri" w:eastAsia="Calibri" w:hAnsi="Calibri" w:cs="Calibri"/>
        </w:rPr>
        <w:t xml:space="preserve">To have your say, read this </w:t>
      </w:r>
      <w:r w:rsidR="00F3001F">
        <w:rPr>
          <w:rFonts w:ascii="Calibri" w:eastAsia="Calibri" w:hAnsi="Calibri" w:cs="Calibri"/>
        </w:rPr>
        <w:t>d</w:t>
      </w:r>
      <w:r w:rsidRPr="008230B1">
        <w:rPr>
          <w:rFonts w:ascii="Calibri" w:eastAsia="Calibri" w:hAnsi="Calibri" w:cs="Calibri"/>
        </w:rPr>
        <w:t xml:space="preserve">iscussion </w:t>
      </w:r>
      <w:r w:rsidR="00F3001F">
        <w:rPr>
          <w:rFonts w:ascii="Calibri" w:eastAsia="Calibri" w:hAnsi="Calibri" w:cs="Calibri"/>
        </w:rPr>
        <w:t>p</w:t>
      </w:r>
      <w:r w:rsidRPr="008230B1">
        <w:rPr>
          <w:rFonts w:ascii="Calibri" w:eastAsia="Calibri" w:hAnsi="Calibri" w:cs="Calibri"/>
        </w:rPr>
        <w:t xml:space="preserve">aper and register your details at the </w:t>
      </w:r>
      <w:hyperlink r:id="rId27" w:history="1">
        <w:r w:rsidRPr="00ED3B79">
          <w:rPr>
            <w:rStyle w:val="Hyperlink"/>
            <w:rFonts w:ascii="Calibri" w:eastAsia="Calibri" w:hAnsi="Calibri" w:cs="Calibri"/>
          </w:rPr>
          <w:t>Have</w:t>
        </w:r>
        <w:r w:rsidR="00ED3B79">
          <w:rPr>
            <w:rStyle w:val="Hyperlink"/>
            <w:rFonts w:ascii="Calibri" w:eastAsia="Calibri" w:hAnsi="Calibri" w:cs="Calibri"/>
          </w:rPr>
          <w:t> </w:t>
        </w:r>
        <w:r w:rsidRPr="00ED3B79">
          <w:rPr>
            <w:rStyle w:val="Hyperlink"/>
            <w:rFonts w:ascii="Calibri" w:eastAsia="Calibri" w:hAnsi="Calibri" w:cs="Calibri"/>
          </w:rPr>
          <w:t>Your</w:t>
        </w:r>
        <w:r w:rsidR="00ED3B79">
          <w:rPr>
            <w:rStyle w:val="Hyperlink"/>
            <w:rFonts w:ascii="Calibri" w:eastAsia="Calibri" w:hAnsi="Calibri" w:cs="Calibri"/>
          </w:rPr>
          <w:t> </w:t>
        </w:r>
        <w:r w:rsidRPr="00ED3B79">
          <w:rPr>
            <w:rStyle w:val="Hyperlink"/>
            <w:rFonts w:ascii="Calibri" w:eastAsia="Calibri" w:hAnsi="Calibri" w:cs="Calibri"/>
          </w:rPr>
          <w:t>Say</w:t>
        </w:r>
        <w:r w:rsidR="00ED3B79">
          <w:rPr>
            <w:rStyle w:val="Hyperlink"/>
            <w:rFonts w:ascii="Calibri" w:eastAsia="Calibri" w:hAnsi="Calibri" w:cs="Calibri"/>
          </w:rPr>
          <w:t> </w:t>
        </w:r>
        <w:r w:rsidR="00ED3B79" w:rsidRPr="00ED3B79">
          <w:rPr>
            <w:rStyle w:val="Hyperlink"/>
            <w:rFonts w:ascii="Calibri" w:eastAsia="Calibri" w:hAnsi="Calibri" w:cs="Calibri"/>
          </w:rPr>
          <w:t>consultation</w:t>
        </w:r>
        <w:r w:rsidR="00ED3B79">
          <w:rPr>
            <w:rStyle w:val="Hyperlink"/>
            <w:rFonts w:ascii="Calibri" w:eastAsia="Calibri" w:hAnsi="Calibri" w:cs="Calibri"/>
          </w:rPr>
          <w:t> </w:t>
        </w:r>
        <w:r w:rsidRPr="00ED3B79">
          <w:rPr>
            <w:rStyle w:val="Hyperlink"/>
            <w:rFonts w:ascii="Calibri" w:eastAsia="Calibri" w:hAnsi="Calibri" w:cs="Calibri"/>
          </w:rPr>
          <w:t>page</w:t>
        </w:r>
      </w:hyperlink>
      <w:r w:rsidRPr="008230B1">
        <w:rPr>
          <w:rFonts w:ascii="Calibri" w:eastAsia="Calibri" w:hAnsi="Calibri" w:cs="Calibri"/>
        </w:rPr>
        <w:t>. </w:t>
      </w:r>
    </w:p>
    <w:p w14:paraId="5F827D8B" w14:textId="15BBB6D2" w:rsidR="008230B1" w:rsidRPr="008230B1" w:rsidRDefault="008230B1" w:rsidP="008230B1">
      <w:pPr>
        <w:rPr>
          <w:rFonts w:ascii="Calibri" w:eastAsia="Calibri" w:hAnsi="Calibri" w:cs="Calibri"/>
        </w:rPr>
      </w:pPr>
      <w:r w:rsidRPr="008230B1">
        <w:rPr>
          <w:rFonts w:ascii="Calibri" w:eastAsia="Calibri" w:hAnsi="Calibri" w:cs="Calibri"/>
        </w:rPr>
        <w:t xml:space="preserve">You have 2 options to provide written feedback by </w:t>
      </w:r>
      <w:r w:rsidR="00342E15">
        <w:rPr>
          <w:rFonts w:ascii="Calibri" w:eastAsia="Calibri" w:hAnsi="Calibri" w:cs="Calibri"/>
        </w:rPr>
        <w:t>Sunday 23 July 2023</w:t>
      </w:r>
      <w:r w:rsidR="00F3001F">
        <w:rPr>
          <w:rFonts w:ascii="Calibri" w:eastAsia="Calibri" w:hAnsi="Calibri" w:cs="Calibri"/>
        </w:rPr>
        <w:t>:</w:t>
      </w:r>
    </w:p>
    <w:p w14:paraId="1108E053" w14:textId="77777777" w:rsidR="008230B1" w:rsidRPr="00FA253C" w:rsidRDefault="008230B1" w:rsidP="00F3001F">
      <w:pPr>
        <w:pStyle w:val="ListParagraph"/>
        <w:numPr>
          <w:ilvl w:val="0"/>
          <w:numId w:val="53"/>
        </w:numPr>
        <w:rPr>
          <w:rFonts w:eastAsia="Calibri"/>
        </w:rPr>
      </w:pPr>
      <w:r w:rsidRPr="00FA253C">
        <w:rPr>
          <w:rFonts w:eastAsia="Calibri"/>
        </w:rPr>
        <w:t>Answer the questions in the Have Your Say survey at the link above.</w:t>
      </w:r>
    </w:p>
    <w:p w14:paraId="1C92952A" w14:textId="50630361" w:rsidR="008230B1" w:rsidRDefault="008230B1" w:rsidP="00F3001F">
      <w:pPr>
        <w:pStyle w:val="ListParagraph"/>
        <w:numPr>
          <w:ilvl w:val="0"/>
          <w:numId w:val="53"/>
        </w:numPr>
        <w:rPr>
          <w:rFonts w:eastAsia="Calibri"/>
        </w:rPr>
      </w:pPr>
      <w:r w:rsidRPr="00FA253C">
        <w:rPr>
          <w:rFonts w:eastAsia="Calibri"/>
        </w:rPr>
        <w:t xml:space="preserve">Download the </w:t>
      </w:r>
      <w:r w:rsidR="00342E15">
        <w:rPr>
          <w:rFonts w:eastAsia="Calibri"/>
        </w:rPr>
        <w:t>response document</w:t>
      </w:r>
      <w:r w:rsidRPr="00FA253C">
        <w:rPr>
          <w:rFonts w:eastAsia="Calibri"/>
        </w:rPr>
        <w:t xml:space="preserve"> </w:t>
      </w:r>
      <w:r w:rsidR="00342E15">
        <w:rPr>
          <w:rFonts w:eastAsia="Calibri"/>
        </w:rPr>
        <w:t>if you have multiple contributors</w:t>
      </w:r>
      <w:r w:rsidR="00F3001F">
        <w:rPr>
          <w:rFonts w:eastAsia="Calibri"/>
        </w:rPr>
        <w:t xml:space="preserve"> for your submission</w:t>
      </w:r>
      <w:r w:rsidR="00342E15">
        <w:rPr>
          <w:rFonts w:eastAsia="Calibri"/>
        </w:rPr>
        <w:t xml:space="preserve">. Then </w:t>
      </w:r>
      <w:r w:rsidRPr="00FA253C">
        <w:rPr>
          <w:rFonts w:eastAsia="Calibri"/>
        </w:rPr>
        <w:t xml:space="preserve">upload your </w:t>
      </w:r>
      <w:r w:rsidR="00F3001F">
        <w:rPr>
          <w:rFonts w:eastAsia="Calibri"/>
        </w:rPr>
        <w:t>response</w:t>
      </w:r>
      <w:r w:rsidRPr="00FA253C">
        <w:rPr>
          <w:rFonts w:eastAsia="Calibri"/>
        </w:rPr>
        <w:t xml:space="preserve"> at the link above.</w:t>
      </w:r>
    </w:p>
    <w:p w14:paraId="4F192F2D" w14:textId="50D08DBA" w:rsidR="008230B1" w:rsidRDefault="008230B1" w:rsidP="00ED3B79">
      <w:pPr>
        <w:spacing w:before="120"/>
        <w:rPr>
          <w:rFonts w:ascii="Calibri" w:eastAsia="Calibri" w:hAnsi="Calibri" w:cs="Calibri"/>
          <w:highlight w:val="yellow"/>
        </w:rPr>
      </w:pPr>
      <w:r w:rsidRPr="008230B1">
        <w:rPr>
          <w:rFonts w:ascii="Calibri" w:eastAsia="Calibri" w:hAnsi="Calibri" w:cs="Calibri"/>
        </w:rPr>
        <w:t xml:space="preserve">You may also like to attend a webinar discussion on </w:t>
      </w:r>
      <w:r w:rsidR="00342E15">
        <w:rPr>
          <w:rFonts w:ascii="Calibri" w:eastAsia="Calibri" w:hAnsi="Calibri" w:cs="Calibri"/>
        </w:rPr>
        <w:t>11 July 2023.</w:t>
      </w:r>
      <w:r w:rsidRPr="008230B1">
        <w:rPr>
          <w:rFonts w:ascii="Calibri" w:eastAsia="Calibri" w:hAnsi="Calibri" w:cs="Calibri"/>
        </w:rPr>
        <w:t xml:space="preserve"> This webinar will provide a summary of the </w:t>
      </w:r>
      <w:r w:rsidR="00342E15">
        <w:rPr>
          <w:rFonts w:ascii="Calibri" w:eastAsia="Calibri" w:hAnsi="Calibri" w:cs="Calibri"/>
        </w:rPr>
        <w:t>scheme</w:t>
      </w:r>
      <w:r w:rsidRPr="008230B1">
        <w:rPr>
          <w:rFonts w:ascii="Calibri" w:eastAsia="Calibri" w:hAnsi="Calibri" w:cs="Calibri"/>
        </w:rPr>
        <w:t xml:space="preserve"> and provide an opportunity to ask questions. Register for this webinar event at the Have Your Say page linked above by </w:t>
      </w:r>
      <w:r w:rsidR="00342E15">
        <w:rPr>
          <w:rFonts w:ascii="Calibri" w:eastAsia="Calibri" w:hAnsi="Calibri" w:cs="Calibri"/>
        </w:rPr>
        <w:t>10 July 2023.</w:t>
      </w:r>
    </w:p>
    <w:bookmarkEnd w:id="18"/>
    <w:p w14:paraId="6634D673" w14:textId="77777777" w:rsidR="005D64D3" w:rsidRDefault="005D64D3" w:rsidP="005D64D3">
      <w:pPr>
        <w:rPr>
          <w:b/>
          <w:bCs/>
        </w:rPr>
      </w:pPr>
      <w:r w:rsidRPr="603CD620">
        <w:rPr>
          <w:b/>
          <w:bCs/>
        </w:rPr>
        <w:t>Confidentiality</w:t>
      </w:r>
    </w:p>
    <w:p w14:paraId="1413DEEF" w14:textId="77777777" w:rsidR="005D64D3" w:rsidRDefault="005D64D3" w:rsidP="005D64D3">
      <w:r>
        <w:t xml:space="preserve">All submissions will be treated as public documents and published on the department’s website unless otherwise requested. </w:t>
      </w:r>
    </w:p>
    <w:p w14:paraId="595C328A" w14:textId="77777777" w:rsidR="005D64D3" w:rsidRDefault="005D64D3" w:rsidP="005D64D3">
      <w:r>
        <w:t xml:space="preserve">Parties wishing to submit confidential information are requested to: </w:t>
      </w:r>
    </w:p>
    <w:p w14:paraId="410BCF6B" w14:textId="77777777" w:rsidR="005D64D3" w:rsidRDefault="005D64D3" w:rsidP="005D64D3">
      <w:pPr>
        <w:pStyle w:val="ListParagraph"/>
        <w:numPr>
          <w:ilvl w:val="0"/>
          <w:numId w:val="2"/>
        </w:numPr>
      </w:pPr>
      <w:r>
        <w:t xml:space="preserve">clearly identify the information that is the subject of the confidentiality claim – the identified information must be genuinely of a confidential nature and not otherwise publicly </w:t>
      </w:r>
      <w:proofErr w:type="gramStart"/>
      <w:r>
        <w:t>available</w:t>
      </w:r>
      <w:proofErr w:type="gramEnd"/>
    </w:p>
    <w:p w14:paraId="6D1C0695" w14:textId="7D253FA3" w:rsidR="00975CB6" w:rsidRPr="00342E15" w:rsidRDefault="005D64D3" w:rsidP="00C416F2">
      <w:pPr>
        <w:pStyle w:val="ListParagraph"/>
        <w:numPr>
          <w:ilvl w:val="0"/>
          <w:numId w:val="2"/>
        </w:numPr>
        <w:spacing w:after="200"/>
        <w:ind w:left="714" w:hanging="357"/>
      </w:pPr>
      <w:r>
        <w:t>provide a non-confidential version of the submission in a form suitable for publication – this public version should identify where confidential information has been redacted.</w:t>
      </w:r>
    </w:p>
    <w:p w14:paraId="42102ADC" w14:textId="6EA9A46C" w:rsidR="00E12654" w:rsidRDefault="00975CB6" w:rsidP="005D64D3">
      <w:pPr>
        <w:rPr>
          <w:b/>
          <w:bCs/>
        </w:rPr>
      </w:pPr>
      <w:r>
        <w:rPr>
          <w:b/>
          <w:bCs/>
        </w:rPr>
        <w:t>N</w:t>
      </w:r>
      <w:r w:rsidR="005D64D3" w:rsidRPr="00FA253C">
        <w:rPr>
          <w:b/>
          <w:bCs/>
        </w:rPr>
        <w:t>ext steps</w:t>
      </w:r>
    </w:p>
    <w:p w14:paraId="2AD45D4D" w14:textId="44E90890" w:rsidR="005D64D3" w:rsidRPr="00975CB6" w:rsidRDefault="005D64D3" w:rsidP="005D64D3">
      <w:r>
        <w:t>Once this consultation process has finished</w:t>
      </w:r>
      <w:r w:rsidR="00934A0B">
        <w:t>,</w:t>
      </w:r>
      <w:r>
        <w:t xml:space="preserve"> the department will prepare a Policy Impact Assessment (PIA) to assess policy options available to address the problem of e-waste. The PIA will provide information to government about the costs and benefits of different options. Impact Analysis is required for all policy proposals to government where changes are expected to have major impacts on our community.</w:t>
      </w:r>
    </w:p>
    <w:p w14:paraId="300C29D1" w14:textId="03F0D5A1" w:rsidR="005D64D3" w:rsidRDefault="005D64D3" w:rsidP="005D64D3">
      <w:r>
        <w:t>If the Australian Government provides authority to regulate waste from small electrical products and solar PV systems, the department will conduct further consultations to inform the design of regulations.</w:t>
      </w:r>
      <w:r w:rsidR="009E3FCB">
        <w:t xml:space="preserve"> </w:t>
      </w:r>
    </w:p>
    <w:p w14:paraId="45C0746C" w14:textId="77777777" w:rsidR="00E413AC" w:rsidRDefault="00E413AC">
      <w:pPr>
        <w:spacing w:after="0" w:line="240" w:lineRule="auto"/>
      </w:pPr>
      <w:r>
        <w:br w:type="page"/>
      </w:r>
    </w:p>
    <w:p w14:paraId="50A8C08F" w14:textId="1EACA7AC" w:rsidR="005D64D3" w:rsidRPr="00E70F93" w:rsidRDefault="005D64D3" w:rsidP="000B15AA">
      <w:pPr>
        <w:pStyle w:val="Heading3"/>
      </w:pPr>
      <w:bookmarkStart w:id="19" w:name="_Toc138075031"/>
      <w:r>
        <w:lastRenderedPageBreak/>
        <w:t>1.3</w:t>
      </w:r>
      <w:r>
        <w:tab/>
      </w:r>
      <w:r w:rsidR="00363784">
        <w:t>T</w:t>
      </w:r>
      <w:r>
        <w:t>he problem with e-waste</w:t>
      </w:r>
      <w:bookmarkEnd w:id="19"/>
    </w:p>
    <w:p w14:paraId="20825680" w14:textId="57B9E819" w:rsidR="00E12654" w:rsidRDefault="005D64D3" w:rsidP="005D64D3">
      <w:r>
        <w:t xml:space="preserve">Globally, e-waste volumes are rising rapidly. The </w:t>
      </w:r>
      <w:hyperlink r:id="rId28" w:history="1">
        <w:r w:rsidRPr="39F2CBEC">
          <w:rPr>
            <w:rStyle w:val="Hyperlink"/>
          </w:rPr>
          <w:t>Global E-waste Monitor 2020</w:t>
        </w:r>
      </w:hyperlink>
      <w:r>
        <w:t xml:space="preserve"> estimated that the world’s e-waste w</w:t>
      </w:r>
      <w:r w:rsidR="00F61B6F">
        <w:t>ould</w:t>
      </w:r>
      <w:r>
        <w:t xml:space="preserve"> increase from 54 million tonnes in 2019 – </w:t>
      </w:r>
      <w:r w:rsidR="0091000D">
        <w:t>heavier than th</w:t>
      </w:r>
      <w:r w:rsidRPr="00C806F9">
        <w:t>e Great Wall of China</w:t>
      </w:r>
      <w:r>
        <w:t xml:space="preserve"> – to 75 million tonnes in 2030. </w:t>
      </w:r>
    </w:p>
    <w:p w14:paraId="392AEDC0" w14:textId="79C51F61" w:rsidR="005D64D3" w:rsidRDefault="005D64D3" w:rsidP="005D64D3">
      <w:r>
        <w:t xml:space="preserve">The average Australian produced 20 </w:t>
      </w:r>
      <w:r w:rsidR="00F61B6F">
        <w:t xml:space="preserve">kg </w:t>
      </w:r>
      <w:r>
        <w:t xml:space="preserve">of e-waste in 2019 compared </w:t>
      </w:r>
      <w:r w:rsidR="00D40B5A">
        <w:t xml:space="preserve">with </w:t>
      </w:r>
      <w:r>
        <w:t xml:space="preserve">the global average of 7 </w:t>
      </w:r>
      <w:r w:rsidR="00F61B6F">
        <w:t>kg</w:t>
      </w:r>
      <w:r w:rsidR="00DA4116">
        <w:t xml:space="preserve"> (Forti et al. 2020)</w:t>
      </w:r>
      <w:r>
        <w:t xml:space="preserve">. </w:t>
      </w:r>
      <w:r w:rsidR="000B15AA">
        <w:t xml:space="preserve">This </w:t>
      </w:r>
      <w:r>
        <w:t>is projected to rise by nearly 30</w:t>
      </w:r>
      <w:r w:rsidR="000C1788">
        <w:t xml:space="preserve">% </w:t>
      </w:r>
      <w:r>
        <w:t>by 2030, from 511,000 tonnes to 657,000 tonnes</w:t>
      </w:r>
      <w:r w:rsidR="001D5797">
        <w:t xml:space="preserve"> annually</w:t>
      </w:r>
      <w:r>
        <w:t xml:space="preserve">. Despite our high rate of e-waste production, we </w:t>
      </w:r>
      <w:r w:rsidR="00A671CA">
        <w:t xml:space="preserve">only </w:t>
      </w:r>
      <w:r>
        <w:t xml:space="preserve">recover </w:t>
      </w:r>
      <w:r w:rsidR="00226D2D">
        <w:t>a third</w:t>
      </w:r>
      <w:r>
        <w:t xml:space="preserve"> of the total value of the materials in the e-waste we generate. </w:t>
      </w:r>
      <w:r w:rsidR="00D76896">
        <w:t>I</w:t>
      </w:r>
      <w:r w:rsidRPr="00930340">
        <w:t>n 2019 alone</w:t>
      </w:r>
      <w:r w:rsidR="00A744BD">
        <w:t xml:space="preserve">, </w:t>
      </w:r>
      <w:r w:rsidRPr="00930340">
        <w:t>Australia sent $43</w:t>
      </w:r>
      <w:r w:rsidR="0020442E" w:rsidRPr="00930340">
        <w:t>0</w:t>
      </w:r>
      <w:r w:rsidRPr="00930340">
        <w:t xml:space="preserve"> million worth of materials</w:t>
      </w:r>
      <w:r w:rsidR="000B4AAF" w:rsidRPr="00930340">
        <w:t xml:space="preserve"> </w:t>
      </w:r>
      <w:r w:rsidRPr="00930340">
        <w:t>to landfill</w:t>
      </w:r>
      <w:r w:rsidR="000B4AAF" w:rsidRPr="00930340">
        <w:t xml:space="preserve"> along with their e-waste</w:t>
      </w:r>
      <w:r w:rsidRPr="00930340">
        <w:t>. In</w:t>
      </w:r>
      <w:r>
        <w:t xml:space="preserve"> addition to containing valuable substances</w:t>
      </w:r>
      <w:r w:rsidR="000B4AAF">
        <w:t>,</w:t>
      </w:r>
      <w:r>
        <w:t xml:space="preserve"> e-waste also contains hazardous materials such as </w:t>
      </w:r>
      <w:r w:rsidRPr="00602629">
        <w:t xml:space="preserve">lead, cadmium, mercury and </w:t>
      </w:r>
      <w:r w:rsidR="0020442E">
        <w:t>persistent organic pollutants (POPs)</w:t>
      </w:r>
      <w:r>
        <w:t>.</w:t>
      </w:r>
      <w:r w:rsidR="00D6200C">
        <w:t xml:space="preserve"> </w:t>
      </w:r>
    </w:p>
    <w:p w14:paraId="3EEFBD63" w14:textId="23B55058" w:rsidR="005D64D3" w:rsidRDefault="005D64D3" w:rsidP="005D64D3">
      <w:pPr>
        <w:pStyle w:val="Heading4"/>
      </w:pPr>
      <w:r>
        <w:t>Negative externalities of</w:t>
      </w:r>
      <w:r w:rsidR="00ED60DC">
        <w:t xml:space="preserve"> </w:t>
      </w:r>
      <w:r>
        <w:t>e-waste</w:t>
      </w:r>
    </w:p>
    <w:p w14:paraId="0E414241" w14:textId="4D1E7F15" w:rsidR="005D64D3" w:rsidRDefault="005D64D3" w:rsidP="005D64D3">
      <w:r w:rsidRPr="00CA1DD3">
        <w:t>A negative externality exists when the production or consumption of a product results in a cost to a third party</w:t>
      </w:r>
      <w:r>
        <w:t>, and that third party is not compensated</w:t>
      </w:r>
      <w:r w:rsidRPr="00CA1DD3">
        <w:t>. Air</w:t>
      </w:r>
      <w:r>
        <w:t>, water and soil</w:t>
      </w:r>
      <w:r w:rsidRPr="00CA1DD3">
        <w:t xml:space="preserve"> pollution</w:t>
      </w:r>
      <w:r w:rsidR="00363784">
        <w:t xml:space="preserve"> or </w:t>
      </w:r>
      <w:r>
        <w:t>contamination from poor e-waste management practices are</w:t>
      </w:r>
      <w:r w:rsidRPr="00CA1DD3">
        <w:t xml:space="preserve"> examples of negative externalities</w:t>
      </w:r>
      <w:r>
        <w:t xml:space="preserve"> associated with e-products</w:t>
      </w:r>
      <w:r w:rsidRPr="00CA1DD3">
        <w:t xml:space="preserve">. </w:t>
      </w:r>
      <w:r>
        <w:t>E-products can generate a wide array of environmental costs on governments, communities and the environment</w:t>
      </w:r>
      <w:r w:rsidR="005C4C3D">
        <w:t>.</w:t>
      </w:r>
      <w:r>
        <w:t xml:space="preserve"> </w:t>
      </w:r>
      <w:r w:rsidR="005C4C3D">
        <w:t>T</w:t>
      </w:r>
      <w:r>
        <w:t>hese include:</w:t>
      </w:r>
    </w:p>
    <w:p w14:paraId="78976F6F" w14:textId="59A890D1" w:rsidR="005D64D3" w:rsidRDefault="005D64D3" w:rsidP="005D64D3">
      <w:pPr>
        <w:pStyle w:val="ListBullet"/>
        <w:numPr>
          <w:ilvl w:val="0"/>
          <w:numId w:val="15"/>
        </w:numPr>
      </w:pPr>
      <w:r>
        <w:t>loss of animal habitat, air pollution and water pollution from mining raw materials to manufacture e-</w:t>
      </w:r>
      <w:proofErr w:type="gramStart"/>
      <w:r>
        <w:t>products</w:t>
      </w:r>
      <w:proofErr w:type="gramEnd"/>
    </w:p>
    <w:p w14:paraId="649ADB86" w14:textId="32C88E7F" w:rsidR="005D64D3" w:rsidRDefault="005D64D3" w:rsidP="005D64D3">
      <w:pPr>
        <w:pStyle w:val="ListBullet"/>
        <w:numPr>
          <w:ilvl w:val="0"/>
          <w:numId w:val="15"/>
        </w:numPr>
      </w:pPr>
      <w:r>
        <w:t>pollution from battery fires in waste trucks, landfills and waste management facilities</w:t>
      </w:r>
    </w:p>
    <w:p w14:paraId="23E49A98" w14:textId="438FA72B" w:rsidR="005D64D3" w:rsidRDefault="005D64D3" w:rsidP="005D64D3">
      <w:pPr>
        <w:pStyle w:val="ListBullet"/>
        <w:numPr>
          <w:ilvl w:val="0"/>
          <w:numId w:val="15"/>
        </w:numPr>
      </w:pPr>
      <w:r>
        <w:t>hazardous components of e-waste (</w:t>
      </w:r>
      <w:r w:rsidR="002911BA">
        <w:t>for example,</w:t>
      </w:r>
      <w:r>
        <w:t xml:space="preserve"> </w:t>
      </w:r>
      <w:r w:rsidR="00532DC8">
        <w:t xml:space="preserve">those containing </w:t>
      </w:r>
      <w:r w:rsidRPr="00602629">
        <w:t xml:space="preserve">lead, cadmium, mercury </w:t>
      </w:r>
      <w:r w:rsidR="0097240E">
        <w:t>POPs</w:t>
      </w:r>
      <w:r w:rsidR="000E57D7">
        <w:t xml:space="preserve"> and </w:t>
      </w:r>
      <w:r w:rsidR="00FD1E58" w:rsidRPr="00C614C0">
        <w:t xml:space="preserve">brominated </w:t>
      </w:r>
      <w:r w:rsidR="00FD1E58">
        <w:t>flame</w:t>
      </w:r>
      <w:r w:rsidR="003F3AAB">
        <w:t xml:space="preserve"> </w:t>
      </w:r>
      <w:r w:rsidR="00FD1E58">
        <w:t>retardants</w:t>
      </w:r>
      <w:r>
        <w:t>) contaminating soil and water</w:t>
      </w:r>
      <w:r w:rsidR="005C4C3D">
        <w:t>,</w:t>
      </w:r>
      <w:r>
        <w:t xml:space="preserve"> leading to negative human health and environmental impacts and loss of agricultural productivity.</w:t>
      </w:r>
    </w:p>
    <w:p w14:paraId="140B76D0" w14:textId="77777777" w:rsidR="005D64D3" w:rsidRDefault="005D64D3" w:rsidP="005D64D3">
      <w:pPr>
        <w:pStyle w:val="Heading4"/>
      </w:pPr>
      <w:r>
        <w:t>Consumption of non-renewable resources</w:t>
      </w:r>
    </w:p>
    <w:p w14:paraId="16D9C8E1" w14:textId="05775953" w:rsidR="005D64D3" w:rsidRPr="00C806F9" w:rsidRDefault="005D64D3" w:rsidP="005D64D3">
      <w:r>
        <w:t>The production of e-products requires non-renewable resources as inputs. In 2022 the</w:t>
      </w:r>
      <w:r w:rsidRPr="00C806F9">
        <w:t xml:space="preserve"> Royal Society </w:t>
      </w:r>
      <w:r>
        <w:t>o</w:t>
      </w:r>
      <w:r w:rsidRPr="00C806F9">
        <w:t xml:space="preserve">f Chemistry </w:t>
      </w:r>
      <w:r>
        <w:t>(RSC)</w:t>
      </w:r>
      <w:r w:rsidRPr="00C806F9">
        <w:t xml:space="preserve"> </w:t>
      </w:r>
      <w:r>
        <w:t>ran a campaign</w:t>
      </w:r>
      <w:r w:rsidRPr="00C806F9">
        <w:t xml:space="preserve"> to draw attention to </w:t>
      </w:r>
      <w:r>
        <w:t>current</w:t>
      </w:r>
      <w:r w:rsidRPr="00C806F9">
        <w:t xml:space="preserve"> unsustainable practice</w:t>
      </w:r>
      <w:r>
        <w:t>s</w:t>
      </w:r>
      <w:r w:rsidRPr="00C806F9">
        <w:t xml:space="preserve"> of </w:t>
      </w:r>
      <w:r>
        <w:t>mining</w:t>
      </w:r>
      <w:r w:rsidRPr="00C806F9">
        <w:t xml:space="preserve"> the precious materials used in </w:t>
      </w:r>
      <w:r>
        <w:t>e-products</w:t>
      </w:r>
      <w:r w:rsidRPr="00C806F9">
        <w:t xml:space="preserve">. </w:t>
      </w:r>
      <w:r w:rsidRPr="0081635F">
        <w:t xml:space="preserve">Professor Tom Welton, president of the RSC, said: </w:t>
      </w:r>
      <w:r w:rsidR="005C2951">
        <w:t>‘</w:t>
      </w:r>
      <w:r w:rsidRPr="0081635F">
        <w:t>Our tech consumption habits remain highly unsustainable and have left us at risk of exhausting the raw elements we need</w:t>
      </w:r>
      <w:r w:rsidR="005C2951">
        <w:t>’</w:t>
      </w:r>
      <w:r w:rsidR="00483321">
        <w:t xml:space="preserve"> (Gill 2022).</w:t>
      </w:r>
      <w:r w:rsidR="00621D5D">
        <w:t xml:space="preserve"> </w:t>
      </w:r>
    </w:p>
    <w:p w14:paraId="3BFC25DF" w14:textId="75AB7642" w:rsidR="005D64D3" w:rsidRDefault="005D64D3" w:rsidP="005D64D3">
      <w:r>
        <w:t>Electrical and electronic products contain a large variety of valuable, critical</w:t>
      </w:r>
      <w:r w:rsidR="00521720">
        <w:t xml:space="preserve"> </w:t>
      </w:r>
      <w:r>
        <w:t>and rare</w:t>
      </w:r>
      <w:r w:rsidR="00E83A41">
        <w:t>-</w:t>
      </w:r>
      <w:r>
        <w:t>earth materials like gold, silver, cobalt and neodymium</w:t>
      </w:r>
      <w:r w:rsidR="005E1D9B">
        <w:t xml:space="preserve"> (DISER 2022)</w:t>
      </w:r>
      <w:r w:rsidR="00621D5D">
        <w:t xml:space="preserve">. </w:t>
      </w:r>
      <w:r>
        <w:t>When e-waste is disposed of in landfill these materials are lost. A well-managed product stewardship scheme can ensure these materials are recovered and available to be used in new products</w:t>
      </w:r>
      <w:r w:rsidR="00621D5D">
        <w:t>.</w:t>
      </w:r>
    </w:p>
    <w:p w14:paraId="5345B673" w14:textId="09EBBCD1" w:rsidR="005D64D3" w:rsidRDefault="005D64D3" w:rsidP="005D64D3">
      <w:pPr>
        <w:pStyle w:val="Heading4"/>
      </w:pPr>
      <w:r>
        <w:lastRenderedPageBreak/>
        <w:t>Waste from small electrical and electronic equipment</w:t>
      </w:r>
      <w:r w:rsidR="00D6200C">
        <w:t xml:space="preserve"> </w:t>
      </w:r>
    </w:p>
    <w:p w14:paraId="34753CD5" w14:textId="28BB0A5A" w:rsidR="005D64D3" w:rsidRDefault="00342E15" w:rsidP="005D64D3">
      <w:r>
        <w:rPr>
          <w:noProof/>
        </w:rPr>
        <w:drawing>
          <wp:anchor distT="0" distB="0" distL="114300" distR="114300" simplePos="0" relativeHeight="251658253" behindDoc="0" locked="0" layoutInCell="1" allowOverlap="1" wp14:anchorId="7D41F0DD" wp14:editId="6C22BBAC">
            <wp:simplePos x="0" y="0"/>
            <wp:positionH relativeFrom="margin">
              <wp:align>right</wp:align>
            </wp:positionH>
            <wp:positionV relativeFrom="paragraph">
              <wp:posOffset>100220</wp:posOffset>
            </wp:positionV>
            <wp:extent cx="2977515" cy="1986280"/>
            <wp:effectExtent l="0" t="0" r="0" b="0"/>
            <wp:wrapSquare wrapText="bothSides"/>
            <wp:docPr id="5" name="Picture 5" descr="Decorative image of a group of electric kitchen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ecorative image of a group of electric kitchen applianc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77515" cy="1986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4D3">
        <w:t xml:space="preserve">SEEE includes a diverse range of products, such as toasters, kettles, microwaves, cameras, vacuum cleaners and headphones. Currently it is the largest e-waste stream and projected to </w:t>
      </w:r>
      <w:r w:rsidR="008E4492">
        <w:t xml:space="preserve">make up </w:t>
      </w:r>
      <w:r w:rsidR="00AE10DE">
        <w:t>39%</w:t>
      </w:r>
      <w:r w:rsidR="00B639BC">
        <w:t xml:space="preserve"> of all </w:t>
      </w:r>
      <w:r w:rsidR="00ED0607">
        <w:t>e-waste</w:t>
      </w:r>
      <w:r w:rsidR="00B639BC">
        <w:t xml:space="preserve"> </w:t>
      </w:r>
      <w:r w:rsidR="005D64D3" w:rsidRPr="000D7016">
        <w:t>generate</w:t>
      </w:r>
      <w:r w:rsidR="002B0C94" w:rsidRPr="000D7016">
        <w:t>d</w:t>
      </w:r>
      <w:r w:rsidR="005D64D3" w:rsidRPr="000D7016">
        <w:t xml:space="preserve"> </w:t>
      </w:r>
      <w:r w:rsidR="00EC7392">
        <w:t>between</w:t>
      </w:r>
      <w:r w:rsidR="005D64D3">
        <w:t xml:space="preserve"> 2019 and 2030. The volumes are likely to stay high due to consumer demand for these products, and the relative </w:t>
      </w:r>
      <w:r w:rsidR="00D40B5A">
        <w:t xml:space="preserve">(lower) </w:t>
      </w:r>
      <w:r w:rsidR="005D64D3">
        <w:t>cost of replacing SEEE</w:t>
      </w:r>
      <w:r w:rsidR="00912428">
        <w:t xml:space="preserve"> products</w:t>
      </w:r>
      <w:r w:rsidR="005D64D3">
        <w:t xml:space="preserve"> compared </w:t>
      </w:r>
      <w:r w:rsidR="00D40B5A">
        <w:t xml:space="preserve">with </w:t>
      </w:r>
      <w:r w:rsidR="005D64D3">
        <w:t xml:space="preserve">repairing </w:t>
      </w:r>
      <w:r w:rsidR="00912428">
        <w:t>them</w:t>
      </w:r>
      <w:r w:rsidR="005D64D3">
        <w:t>.</w:t>
      </w:r>
    </w:p>
    <w:p w14:paraId="10AB962B" w14:textId="40A6DD83" w:rsidR="005D64D3" w:rsidRDefault="005D64D3" w:rsidP="00342E15">
      <w:r>
        <w:t>SEEE ha</w:t>
      </w:r>
      <w:r w:rsidR="00A62758">
        <w:t>s</w:t>
      </w:r>
      <w:r>
        <w:t xml:space="preserve"> some of the lowest recycling and recovery rates of any type of e-waste. In 2019 only 16%</w:t>
      </w:r>
      <w:r w:rsidR="00025E5F">
        <w:t xml:space="preserve"> of small equipment</w:t>
      </w:r>
      <w:r w:rsidR="00D6200C">
        <w:t xml:space="preserve"> </w:t>
      </w:r>
      <w:r>
        <w:t xml:space="preserve">was collected for recycling with only 8% of the materials recovered. Many SEEE products are not commercially viable to recycle without incentives. As such, </w:t>
      </w:r>
      <w:r w:rsidR="00912428">
        <w:t xml:space="preserve">without regulatory intervention </w:t>
      </w:r>
      <w:r>
        <w:t xml:space="preserve">SEEE recycling and recovery rates are expected to remain low. </w:t>
      </w:r>
    </w:p>
    <w:p w14:paraId="21AC9A7B" w14:textId="77777777" w:rsidR="005D64D3" w:rsidRDefault="005D64D3" w:rsidP="005D64D3">
      <w:pPr>
        <w:pStyle w:val="Heading4"/>
      </w:pPr>
      <w:r>
        <w:t>Waste from solar PV systems</w:t>
      </w:r>
    </w:p>
    <w:p w14:paraId="75AF36A0" w14:textId="22D2F664" w:rsidR="005D64D3" w:rsidRDefault="005D64D3" w:rsidP="005D64D3">
      <w:r>
        <w:t>Solar PV system waste is the fastest growing e-waste stream in Australia.</w:t>
      </w:r>
      <w:r w:rsidR="004B5E5F">
        <w:t xml:space="preserve"> Graph 1 below shows that</w:t>
      </w:r>
      <w:r w:rsidR="009D7D4C">
        <w:t xml:space="preserve"> waste from solar PV systems is </w:t>
      </w:r>
      <w:r w:rsidR="00BA7F46">
        <w:t>forecast</w:t>
      </w:r>
      <w:r w:rsidR="009D7D4C">
        <w:t xml:space="preserve"> to rise from </w:t>
      </w:r>
      <w:r w:rsidR="000D6848">
        <w:t>3,000</w:t>
      </w:r>
      <w:r w:rsidR="009D7D4C">
        <w:t xml:space="preserve"> tonnes in 2019 to </w:t>
      </w:r>
      <w:r w:rsidR="00662DD9">
        <w:t>54,000</w:t>
      </w:r>
      <w:r w:rsidR="009D7D4C">
        <w:t xml:space="preserve"> tonnes in 2030.</w:t>
      </w:r>
      <w:r>
        <w:t xml:space="preserve"> Solar PV systems comprise solar panels, inverters, large format batteries and associated components (such as racking and cables). Australia has the world’s highest per</w:t>
      </w:r>
      <w:r w:rsidR="00795463">
        <w:t>-</w:t>
      </w:r>
      <w:r>
        <w:t>capita rate of solar panel installation</w:t>
      </w:r>
      <w:r w:rsidR="000664BC">
        <w:t xml:space="preserve"> (</w:t>
      </w:r>
      <w:r w:rsidR="00047875">
        <w:t xml:space="preserve">ed. </w:t>
      </w:r>
      <w:r w:rsidR="000664BC">
        <w:t>Masson 2023)</w:t>
      </w:r>
      <w:r>
        <w:t xml:space="preserve">. Solar PV systems currently have low recycling and recovery rates. In 2016, 16% of PV systems were </w:t>
      </w:r>
      <w:r w:rsidRPr="00EF035D">
        <w:t xml:space="preserve">collected for recycling, with </w:t>
      </w:r>
      <w:r w:rsidR="003D28DA" w:rsidRPr="00EF035D">
        <w:t>6</w:t>
      </w:r>
      <w:r w:rsidRPr="00EF035D">
        <w:t xml:space="preserve">% of resources recovered. </w:t>
      </w:r>
    </w:p>
    <w:p w14:paraId="5DCF7F13" w14:textId="592740D1" w:rsidR="005D64D3" w:rsidRDefault="005D64D3" w:rsidP="005D64D3">
      <w:r>
        <w:t xml:space="preserve">There is currently no national scheme or program for the collection, recycling or </w:t>
      </w:r>
      <w:r w:rsidR="00CD3B99">
        <w:t>re-use</w:t>
      </w:r>
      <w:r>
        <w:t xml:space="preserve"> </w:t>
      </w:r>
      <w:r w:rsidR="00795463">
        <w:t>of</w:t>
      </w:r>
      <w:r>
        <w:t xml:space="preserve"> decommissioned PV systems in Australia (even where systems are fully operational at time of decommissioning).</w:t>
      </w:r>
      <w:r w:rsidR="00D6200C">
        <w:t xml:space="preserve"> </w:t>
      </w:r>
    </w:p>
    <w:p w14:paraId="2B439989" w14:textId="7F295334" w:rsidR="00162027" w:rsidRPr="00C9716E" w:rsidRDefault="00617B9A" w:rsidP="00190A8C">
      <w:pPr>
        <w:pStyle w:val="TableHeading"/>
        <w:rPr>
          <w:sz w:val="22"/>
        </w:rPr>
      </w:pPr>
      <w:r w:rsidRPr="00C9716E">
        <w:rPr>
          <w:sz w:val="22"/>
        </w:rPr>
        <w:lastRenderedPageBreak/>
        <w:t xml:space="preserve">Graph 1: Forecast waste from solar </w:t>
      </w:r>
      <w:r w:rsidR="00C07324" w:rsidRPr="00C9716E">
        <w:rPr>
          <w:sz w:val="22"/>
        </w:rPr>
        <w:t xml:space="preserve">photovoltaic </w:t>
      </w:r>
      <w:r w:rsidRPr="00C9716E">
        <w:rPr>
          <w:sz w:val="22"/>
        </w:rPr>
        <w:t>systems</w:t>
      </w:r>
      <w:r w:rsidR="00A22623" w:rsidRPr="00C9716E">
        <w:rPr>
          <w:sz w:val="22"/>
        </w:rPr>
        <w:br/>
      </w:r>
    </w:p>
    <w:p w14:paraId="6D633A0B" w14:textId="51EDD70E" w:rsidR="00761F94" w:rsidRPr="008E0C26" w:rsidRDefault="001C00D1" w:rsidP="00A22623">
      <w:pPr>
        <w:pStyle w:val="TableHeading"/>
        <w:jc w:val="center"/>
      </w:pPr>
      <w:r>
        <w:rPr>
          <w:noProof/>
        </w:rPr>
        <w:drawing>
          <wp:inline distT="0" distB="0" distL="0" distR="0" wp14:anchorId="0925A8B2" wp14:editId="62ED935B">
            <wp:extent cx="5691122" cy="4023360"/>
            <wp:effectExtent l="19050" t="19050" r="24130" b="15240"/>
            <wp:docPr id="15" name="Picture 15" descr="A line graph showing the forecast rise in waste from solar PV systems between 2019 and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line graph showing the forecast rise in waste from solar PV systems between 2019 and 203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91122" cy="4023360"/>
                    </a:xfrm>
                    <a:prstGeom prst="rect">
                      <a:avLst/>
                    </a:prstGeom>
                    <a:noFill/>
                    <a:ln>
                      <a:solidFill>
                        <a:schemeClr val="bg1">
                          <a:lumMod val="85000"/>
                        </a:schemeClr>
                      </a:solidFill>
                    </a:ln>
                  </pic:spPr>
                </pic:pic>
              </a:graphicData>
            </a:graphic>
          </wp:inline>
        </w:drawing>
      </w:r>
      <w:r w:rsidR="00D04E5C">
        <w:br/>
      </w:r>
    </w:p>
    <w:p w14:paraId="3B4C8015" w14:textId="5EE3E213" w:rsidR="00FC284C" w:rsidRPr="00A51BAB" w:rsidRDefault="006642C0" w:rsidP="4754C3B5">
      <w:pPr>
        <w:pStyle w:val="Heading3"/>
        <w:numPr>
          <w:ilvl w:val="1"/>
          <w:numId w:val="0"/>
        </w:numPr>
        <w:ind w:left="964" w:hanging="964"/>
        <w:rPr>
          <w:highlight w:val="green"/>
        </w:rPr>
      </w:pPr>
      <w:bookmarkStart w:id="20" w:name="_Toc138075032"/>
      <w:bookmarkStart w:id="21" w:name="_Toc430782151"/>
      <w:bookmarkEnd w:id="6"/>
      <w:r>
        <w:t>1.4</w:t>
      </w:r>
      <w:r w:rsidR="00413A02">
        <w:tab/>
      </w:r>
      <w:r w:rsidR="002C06AC" w:rsidRPr="004D0B5F">
        <w:t xml:space="preserve">What products </w:t>
      </w:r>
      <w:r w:rsidR="00226CC3" w:rsidRPr="004D0B5F">
        <w:t>would</w:t>
      </w:r>
      <w:r w:rsidR="002C06AC" w:rsidRPr="004D0B5F">
        <w:t xml:space="preserve"> be covered by potential </w:t>
      </w:r>
      <w:proofErr w:type="gramStart"/>
      <w:r w:rsidR="002C06AC" w:rsidRPr="004D0B5F">
        <w:t>regulation</w:t>
      </w:r>
      <w:bookmarkEnd w:id="20"/>
      <w:proofErr w:type="gramEnd"/>
      <w:r w:rsidR="002C06AC">
        <w:t xml:space="preserve"> </w:t>
      </w:r>
    </w:p>
    <w:p w14:paraId="62C21093" w14:textId="27E67D15" w:rsidR="00FC284C" w:rsidRDefault="00B677FC" w:rsidP="5A022105">
      <w:r>
        <w:t>The</w:t>
      </w:r>
      <w:r w:rsidR="00E41E59">
        <w:t xml:space="preserve"> proposed </w:t>
      </w:r>
      <w:r w:rsidR="00E61867">
        <w:t xml:space="preserve">product stewardship </w:t>
      </w:r>
      <w:r w:rsidR="00E41E59">
        <w:t xml:space="preserve">regulation </w:t>
      </w:r>
      <w:r w:rsidR="00A25EBB">
        <w:t xml:space="preserve">detailed in this paper </w:t>
      </w:r>
      <w:r w:rsidR="00AD614F">
        <w:t>is intended to</w:t>
      </w:r>
      <w:r w:rsidR="00803AC5">
        <w:t xml:space="preserve"> cover </w:t>
      </w:r>
      <w:r w:rsidR="00803AC5" w:rsidRPr="003475BD">
        <w:rPr>
          <w:rFonts w:ascii="Calibri" w:eastAsia="Calibri" w:hAnsi="Calibri" w:cs="Calibri"/>
        </w:rPr>
        <w:t xml:space="preserve">solar </w:t>
      </w:r>
      <w:r w:rsidR="00E41E59">
        <w:rPr>
          <w:rFonts w:ascii="Calibri" w:eastAsia="Calibri" w:hAnsi="Calibri" w:cs="Calibri"/>
        </w:rPr>
        <w:t>PV</w:t>
      </w:r>
      <w:r w:rsidR="00803AC5" w:rsidRPr="003475BD">
        <w:rPr>
          <w:rFonts w:ascii="Calibri" w:eastAsia="Calibri" w:hAnsi="Calibri" w:cs="Calibri"/>
        </w:rPr>
        <w:t xml:space="preserve"> systems and </w:t>
      </w:r>
      <w:r w:rsidR="004730E3">
        <w:rPr>
          <w:rFonts w:ascii="Calibri" w:eastAsia="Calibri" w:hAnsi="Calibri" w:cs="Calibri"/>
        </w:rPr>
        <w:t>SEEE</w:t>
      </w:r>
      <w:r w:rsidR="00803AC5">
        <w:rPr>
          <w:rFonts w:ascii="Calibri" w:eastAsia="Calibri" w:hAnsi="Calibri" w:cs="Calibri"/>
        </w:rPr>
        <w:t>.</w:t>
      </w:r>
      <w:r w:rsidR="00D4683F">
        <w:rPr>
          <w:rFonts w:ascii="Calibri" w:eastAsia="Calibri" w:hAnsi="Calibri" w:cs="Calibri"/>
        </w:rPr>
        <w:t xml:space="preserve"> </w:t>
      </w:r>
      <w:r w:rsidR="00603378">
        <w:t>Specifically, it is intended that</w:t>
      </w:r>
      <w:r w:rsidR="4BB43D42">
        <w:t>:</w:t>
      </w:r>
    </w:p>
    <w:p w14:paraId="3EBE833D" w14:textId="13A414C6" w:rsidR="00FC284C" w:rsidRDefault="00CA04D9" w:rsidP="001E28AF">
      <w:pPr>
        <w:pStyle w:val="ListParagraph"/>
        <w:numPr>
          <w:ilvl w:val="0"/>
          <w:numId w:val="1"/>
        </w:numPr>
      </w:pPr>
      <w:r>
        <w:t>SEEE</w:t>
      </w:r>
      <w:r w:rsidR="00603378">
        <w:t xml:space="preserve"> </w:t>
      </w:r>
      <w:r w:rsidR="005D0852">
        <w:t>would</w:t>
      </w:r>
      <w:r w:rsidR="003A5AE5">
        <w:t xml:space="preserve"> include</w:t>
      </w:r>
      <w:r w:rsidR="00284E38">
        <w:t xml:space="preserve"> s</w:t>
      </w:r>
      <w:r w:rsidR="39791EED">
        <w:t xml:space="preserve">creens and monitors, information technology and telecommunications equipment, and </w:t>
      </w:r>
      <w:r w:rsidR="009D2C32">
        <w:t>other</w:t>
      </w:r>
      <w:r w:rsidR="39791EED">
        <w:t xml:space="preserve"> small electrical and electronic equipment</w:t>
      </w:r>
      <w:r w:rsidR="79E973E4">
        <w:t xml:space="preserve"> which</w:t>
      </w:r>
      <w:r w:rsidR="4BB43D42">
        <w:t xml:space="preserve"> can be </w:t>
      </w:r>
      <w:r w:rsidR="00992B1A">
        <w:t xml:space="preserve">easily </w:t>
      </w:r>
      <w:r w:rsidR="57777F73">
        <w:t xml:space="preserve">lifted and </w:t>
      </w:r>
      <w:r w:rsidR="4BB43D42">
        <w:t xml:space="preserve">carried </w:t>
      </w:r>
      <w:r w:rsidR="00214407">
        <w:t>and do</w:t>
      </w:r>
      <w:r w:rsidR="006020F6">
        <w:t>es</w:t>
      </w:r>
      <w:r w:rsidR="00214407">
        <w:t xml:space="preserve"> not weigh more than 20</w:t>
      </w:r>
      <w:r w:rsidR="00A56473">
        <w:t xml:space="preserve"> </w:t>
      </w:r>
      <w:r w:rsidR="00214407">
        <w:t>kg</w:t>
      </w:r>
      <w:r w:rsidR="001E6212">
        <w:rPr>
          <w:rStyle w:val="FootnoteReference"/>
        </w:rPr>
        <w:t xml:space="preserve"> </w:t>
      </w:r>
    </w:p>
    <w:p w14:paraId="539FF07E" w14:textId="1689D86D" w:rsidR="00FC284C" w:rsidRDefault="00146409" w:rsidP="00C30B69">
      <w:pPr>
        <w:pStyle w:val="ListParagraph"/>
        <w:numPr>
          <w:ilvl w:val="0"/>
          <w:numId w:val="1"/>
        </w:numPr>
        <w:spacing w:after="200"/>
        <w:ind w:left="714" w:hanging="357"/>
      </w:pPr>
      <w:r>
        <w:t>s</w:t>
      </w:r>
      <w:r w:rsidR="003A5AE5">
        <w:t xml:space="preserve">olar </w:t>
      </w:r>
      <w:r w:rsidR="0FC58DAE">
        <w:t>PV systems</w:t>
      </w:r>
      <w:r w:rsidR="00A14DF2">
        <w:t xml:space="preserve"> </w:t>
      </w:r>
      <w:r w:rsidR="005D0852">
        <w:t>would</w:t>
      </w:r>
      <w:r w:rsidR="00A14DF2">
        <w:t xml:space="preserve"> include</w:t>
      </w:r>
      <w:r w:rsidR="0FC58DAE">
        <w:t xml:space="preserve"> solar panels, racks, inverters</w:t>
      </w:r>
      <w:r w:rsidR="001B49E7">
        <w:t xml:space="preserve"> and</w:t>
      </w:r>
      <w:r w:rsidR="0FC58DAE">
        <w:t xml:space="preserve"> system wiring</w:t>
      </w:r>
      <w:r w:rsidR="00EF035D">
        <w:t>,</w:t>
      </w:r>
      <w:r w:rsidR="006C31D4">
        <w:t xml:space="preserve"> and </w:t>
      </w:r>
      <w:r w:rsidR="0FC58DAE">
        <w:t xml:space="preserve">household energy </w:t>
      </w:r>
      <w:r w:rsidR="756ED73D">
        <w:t xml:space="preserve">storage </w:t>
      </w:r>
      <w:r w:rsidR="0FC58DAE">
        <w:t>batteries</w:t>
      </w:r>
      <w:r w:rsidR="0015391A">
        <w:t xml:space="preserve"> </w:t>
      </w:r>
      <w:r w:rsidR="005D0852">
        <w:t>would</w:t>
      </w:r>
      <w:r w:rsidR="0015391A">
        <w:t xml:space="preserve"> also be</w:t>
      </w:r>
      <w:r w:rsidR="007C395B">
        <w:t xml:space="preserve"> </w:t>
      </w:r>
      <w:r w:rsidR="0015391A">
        <w:t>considered for inclusion</w:t>
      </w:r>
      <w:r w:rsidR="0FC58DAE">
        <w:t>.</w:t>
      </w:r>
    </w:p>
    <w:p w14:paraId="7D043AFA" w14:textId="6CB05CCD" w:rsidR="00BC55E4" w:rsidRDefault="1B8A5632" w:rsidP="603CD620">
      <w:r w:rsidRPr="00F7401A">
        <w:t>A</w:t>
      </w:r>
      <w:r w:rsidR="74F1D579" w:rsidRPr="00F7401A">
        <w:t xml:space="preserve">ppendix </w:t>
      </w:r>
      <w:r w:rsidR="00BA68B8" w:rsidRPr="00F7401A">
        <w:t>B</w:t>
      </w:r>
      <w:r w:rsidR="74F1D579" w:rsidRPr="00F7401A">
        <w:t xml:space="preserve"> lists</w:t>
      </w:r>
      <w:r w:rsidRPr="00F7401A">
        <w:t xml:space="preserve"> </w:t>
      </w:r>
      <w:r w:rsidR="44A60662" w:rsidRPr="00F7401A">
        <w:t xml:space="preserve">in-scope </w:t>
      </w:r>
      <w:r w:rsidRPr="00F7401A">
        <w:t>SEEE products</w:t>
      </w:r>
      <w:r w:rsidR="00075397" w:rsidRPr="00F7401A">
        <w:t xml:space="preserve"> based on current </w:t>
      </w:r>
      <w:r w:rsidR="00A72C7F" w:rsidRPr="00F7401A">
        <w:t xml:space="preserve">product </w:t>
      </w:r>
      <w:r w:rsidR="00075397" w:rsidRPr="00F7401A">
        <w:t>codes, known as Harmoni</w:t>
      </w:r>
      <w:r w:rsidR="00716C35" w:rsidRPr="00F7401A">
        <w:t>s</w:t>
      </w:r>
      <w:r w:rsidR="00075397" w:rsidRPr="00F7401A">
        <w:t>ed System codes</w:t>
      </w:r>
      <w:r w:rsidRPr="00F7401A">
        <w:t>.</w:t>
      </w:r>
      <w:r w:rsidR="658C43F9" w:rsidRPr="00F7401A">
        <w:t xml:space="preserve"> Products that </w:t>
      </w:r>
      <w:r w:rsidR="00FD012E" w:rsidRPr="00F7401A">
        <w:t xml:space="preserve">are currently </w:t>
      </w:r>
      <w:r w:rsidR="658C43F9" w:rsidRPr="00F7401A">
        <w:t xml:space="preserve">covered by </w:t>
      </w:r>
      <w:r w:rsidR="11F8FA18" w:rsidRPr="00F7401A">
        <w:t xml:space="preserve">the </w:t>
      </w:r>
      <w:hyperlink r:id="rId31" w:anchor=":~:text=The%20National%20Television%20and%20Computer,printers%2C%20computer%20parts%20and%20peripherals." w:history="1">
        <w:r w:rsidR="11F8FA18" w:rsidRPr="00F7401A">
          <w:t>NTCRS</w:t>
        </w:r>
      </w:hyperlink>
      <w:r w:rsidR="11F8FA18" w:rsidRPr="00F7401A">
        <w:t xml:space="preserve"> </w:t>
      </w:r>
      <w:r w:rsidR="005D0852" w:rsidRPr="00F7401A">
        <w:t>would</w:t>
      </w:r>
      <w:r w:rsidR="000A657D" w:rsidRPr="00F7401A">
        <w:t xml:space="preserve"> </w:t>
      </w:r>
      <w:r w:rsidR="00143BA6" w:rsidRPr="00F7401A">
        <w:t xml:space="preserve">also </w:t>
      </w:r>
      <w:r w:rsidR="000A657D" w:rsidRPr="00F7401A">
        <w:t xml:space="preserve">be </w:t>
      </w:r>
      <w:r w:rsidR="658C43F9" w:rsidRPr="00F7401A">
        <w:t>included in SEEE</w:t>
      </w:r>
      <w:r w:rsidR="007720B2">
        <w:t xml:space="preserve"> (</w:t>
      </w:r>
      <w:r w:rsidR="0031070C">
        <w:t>the 20 kg limit would not apply for large televisions or other products currently covered by</w:t>
      </w:r>
      <w:r w:rsidR="00912428">
        <w:t xml:space="preserve"> the</w:t>
      </w:r>
      <w:r w:rsidR="0031070C">
        <w:t xml:space="preserve"> NTCRS</w:t>
      </w:r>
      <w:r w:rsidR="007720B2">
        <w:t>)</w:t>
      </w:r>
      <w:r w:rsidR="00FD064C">
        <w:t>.</w:t>
      </w:r>
      <w:r w:rsidR="00973873">
        <w:t xml:space="preserve"> </w:t>
      </w:r>
      <w:r w:rsidR="00FD012E" w:rsidRPr="00F7401A">
        <w:t xml:space="preserve">See Section </w:t>
      </w:r>
      <w:r w:rsidR="00AA10AE" w:rsidRPr="00F7401A">
        <w:t>6 of</w:t>
      </w:r>
      <w:r w:rsidR="00AA10AE">
        <w:t xml:space="preserve"> this paper</w:t>
      </w:r>
      <w:r w:rsidR="00FD012E">
        <w:t xml:space="preserve"> for more information.</w:t>
      </w:r>
    </w:p>
    <w:p w14:paraId="15B56958" w14:textId="44E50368" w:rsidR="00FC284C" w:rsidRDefault="00DE14F7" w:rsidP="603CD620">
      <w:r>
        <w:t>While</w:t>
      </w:r>
      <w:r w:rsidR="1B8A5632">
        <w:t xml:space="preserve"> SEEE </w:t>
      </w:r>
      <w:r w:rsidR="00F4196C">
        <w:t xml:space="preserve">is intended to be a broad </w:t>
      </w:r>
      <w:r w:rsidR="1B8A5632">
        <w:t xml:space="preserve">product </w:t>
      </w:r>
      <w:r w:rsidR="00F4196C">
        <w:t xml:space="preserve">class there is a need </w:t>
      </w:r>
      <w:r w:rsidR="009A4389">
        <w:t>to</w:t>
      </w:r>
      <w:r w:rsidR="00143BA6">
        <w:t xml:space="preserve"> </w:t>
      </w:r>
      <w:r w:rsidR="00F4196C">
        <w:t>exclu</w:t>
      </w:r>
      <w:r w:rsidR="009A4389">
        <w:t>de</w:t>
      </w:r>
      <w:r w:rsidR="00F4196C">
        <w:t xml:space="preserve"> certain products that are covered under other regulation or pose a significant health and safety risk</w:t>
      </w:r>
      <w:r w:rsidR="001979FC">
        <w:t>.</w:t>
      </w:r>
      <w:r w:rsidR="1B8A5632">
        <w:t xml:space="preserve"> </w:t>
      </w:r>
      <w:r w:rsidR="002435BF">
        <w:t>For example,</w:t>
      </w:r>
      <w:r w:rsidR="612B6AD9">
        <w:t xml:space="preserve"> </w:t>
      </w:r>
      <w:r w:rsidR="00986F32">
        <w:t xml:space="preserve">the department proposes to exclude </w:t>
      </w:r>
      <w:r w:rsidR="00363525">
        <w:t>end</w:t>
      </w:r>
      <w:r w:rsidR="00CD3B99">
        <w:noBreakHyphen/>
      </w:r>
      <w:r w:rsidR="00363525">
        <w:t>of</w:t>
      </w:r>
      <w:r w:rsidR="00CD3B99">
        <w:noBreakHyphen/>
      </w:r>
      <w:r w:rsidR="00363525">
        <w:t xml:space="preserve">life </w:t>
      </w:r>
      <w:r w:rsidR="00F14998">
        <w:t xml:space="preserve">electronic </w:t>
      </w:r>
      <w:r w:rsidR="612B6AD9">
        <w:t>medical devices</w:t>
      </w:r>
      <w:r w:rsidR="2B0DB897">
        <w:t xml:space="preserve"> that </w:t>
      </w:r>
      <w:r w:rsidR="00363525">
        <w:t xml:space="preserve">are considered </w:t>
      </w:r>
      <w:r w:rsidR="612B6AD9">
        <w:t xml:space="preserve">biohazardous waste and smoke alarms </w:t>
      </w:r>
      <w:r w:rsidR="4B53FF00">
        <w:t xml:space="preserve">containing </w:t>
      </w:r>
      <w:r w:rsidR="612B6AD9">
        <w:t>radioactive material.</w:t>
      </w:r>
      <w:r w:rsidR="007456BA">
        <w:t xml:space="preserve"> </w:t>
      </w:r>
      <w:r w:rsidR="00365C32">
        <w:t>Other products may be excluded if the</w:t>
      </w:r>
      <w:r w:rsidR="00FD2B5F">
        <w:t>y</w:t>
      </w:r>
      <w:r w:rsidR="00365C32">
        <w:t xml:space="preserve"> pose a high risk </w:t>
      </w:r>
      <w:r w:rsidR="00E63732">
        <w:t xml:space="preserve">to collection </w:t>
      </w:r>
      <w:r w:rsidR="00A90E58">
        <w:t>sites</w:t>
      </w:r>
      <w:r w:rsidR="00FD2B5F">
        <w:t>, transporter</w:t>
      </w:r>
      <w:r w:rsidR="009468D8">
        <w:t>s</w:t>
      </w:r>
      <w:r w:rsidR="00FD2B5F">
        <w:t xml:space="preserve"> </w:t>
      </w:r>
      <w:r w:rsidR="00A90E58">
        <w:t>or recycle</w:t>
      </w:r>
      <w:r w:rsidR="0080009D">
        <w:t>r</w:t>
      </w:r>
      <w:r w:rsidR="00A90E58">
        <w:t>s</w:t>
      </w:r>
      <w:r w:rsidR="612B6AD9">
        <w:t xml:space="preserve">. </w:t>
      </w:r>
    </w:p>
    <w:p w14:paraId="492772C9" w14:textId="134899FC" w:rsidR="00BC479A" w:rsidRDefault="00E20C9B" w:rsidP="00F37A9E">
      <w:r>
        <w:lastRenderedPageBreak/>
        <w:t>L</w:t>
      </w:r>
      <w:r w:rsidR="16475A5F">
        <w:t xml:space="preserve">ighting, </w:t>
      </w:r>
      <w:r w:rsidR="1CDBDF8D">
        <w:t>t</w:t>
      </w:r>
      <w:r w:rsidR="612B6AD9">
        <w:t xml:space="preserve">emperature exchange equipment, large appliances, </w:t>
      </w:r>
      <w:r w:rsidR="11FC6092">
        <w:t xml:space="preserve">and </w:t>
      </w:r>
      <w:r w:rsidR="612B6AD9">
        <w:t xml:space="preserve">other large equipment </w:t>
      </w:r>
      <w:r w:rsidR="005D460F">
        <w:t>is</w:t>
      </w:r>
      <w:r w:rsidR="612B6AD9">
        <w:t xml:space="preserve"> </w:t>
      </w:r>
      <w:r>
        <w:t xml:space="preserve">proposed to be </w:t>
      </w:r>
      <w:r w:rsidR="2850200D">
        <w:t xml:space="preserve">out of </w:t>
      </w:r>
      <w:r w:rsidR="185E278D">
        <w:t>scope</w:t>
      </w:r>
      <w:r w:rsidR="001F1690">
        <w:t xml:space="preserve">. </w:t>
      </w:r>
      <w:r w:rsidR="00912428">
        <w:t>However, the</w:t>
      </w:r>
      <w:r w:rsidR="008E2E19">
        <w:t xml:space="preserve"> proposed regulation would complement</w:t>
      </w:r>
      <w:r w:rsidR="00B84899">
        <w:t xml:space="preserve"> </w:t>
      </w:r>
      <w:r w:rsidR="00D85E5B">
        <w:t>existing</w:t>
      </w:r>
      <w:r w:rsidR="288AF5E8">
        <w:t xml:space="preserve"> Australian Government legislation </w:t>
      </w:r>
      <w:r w:rsidR="00986F32">
        <w:t xml:space="preserve">about </w:t>
      </w:r>
      <w:r w:rsidR="26D0137B">
        <w:t>the treatment of</w:t>
      </w:r>
      <w:r w:rsidR="37D6834B">
        <w:t xml:space="preserve"> </w:t>
      </w:r>
      <w:hyperlink r:id="rId32" w:history="1">
        <w:r w:rsidR="6A751207" w:rsidRPr="7CB80D3C">
          <w:rPr>
            <w:rStyle w:val="Hyperlink"/>
          </w:rPr>
          <w:t>mercury</w:t>
        </w:r>
      </w:hyperlink>
      <w:r w:rsidR="6A751207">
        <w:t xml:space="preserve"> and </w:t>
      </w:r>
      <w:hyperlink r:id="rId33" w:anchor=":~:text=Ozone%20depleting%20substances%20are%20chemicals,halon" w:history="1">
        <w:r w:rsidR="501FE1EA" w:rsidRPr="7CB80D3C">
          <w:rPr>
            <w:rStyle w:val="Hyperlink"/>
          </w:rPr>
          <w:t>ozone depleting substances</w:t>
        </w:r>
      </w:hyperlink>
      <w:r w:rsidR="626DF4D9">
        <w:t xml:space="preserve"> </w:t>
      </w:r>
      <w:r w:rsidR="1682939B">
        <w:t>i</w:t>
      </w:r>
      <w:r w:rsidR="6626C371">
        <w:t>n</w:t>
      </w:r>
      <w:r w:rsidR="1682939B">
        <w:t xml:space="preserve"> </w:t>
      </w:r>
      <w:r w:rsidR="00CF39CB">
        <w:t xml:space="preserve">certain </w:t>
      </w:r>
      <w:r w:rsidR="7069E0AD">
        <w:t>produc</w:t>
      </w:r>
      <w:r w:rsidR="27053059">
        <w:t>ts</w:t>
      </w:r>
      <w:r w:rsidR="00912428">
        <w:t xml:space="preserve"> (such as lighting and temperature exchange equipment).</w:t>
      </w:r>
    </w:p>
    <w:p w14:paraId="77A7C6D0" w14:textId="47F39B58" w:rsidR="00FC284C" w:rsidRDefault="006642C0" w:rsidP="00716CC8">
      <w:pPr>
        <w:pStyle w:val="Heading3"/>
        <w:numPr>
          <w:ilvl w:val="1"/>
          <w:numId w:val="0"/>
        </w:numPr>
        <w:ind w:left="964" w:hanging="964"/>
      </w:pPr>
      <w:bookmarkStart w:id="22" w:name="_Toc138075033"/>
      <w:r w:rsidRPr="006642C0">
        <w:t>1.</w:t>
      </w:r>
      <w:r w:rsidR="00413A02">
        <w:t>5</w:t>
      </w:r>
      <w:r w:rsidR="00413A02">
        <w:tab/>
      </w:r>
      <w:r w:rsidR="00FC284C" w:rsidRPr="0091573A">
        <w:t xml:space="preserve">Role of </w:t>
      </w:r>
      <w:r w:rsidR="002F01E3" w:rsidRPr="0091573A">
        <w:t>the Australian Government</w:t>
      </w:r>
      <w:r w:rsidR="00FC284C" w:rsidRPr="0091573A">
        <w:t xml:space="preserve"> in managing </w:t>
      </w:r>
      <w:r w:rsidR="00C30B69">
        <w:br/>
      </w:r>
      <w:r w:rsidR="00D1499B" w:rsidRPr="0091573A">
        <w:t>e</w:t>
      </w:r>
      <w:r w:rsidR="00C30B69" w:rsidRPr="0091573A">
        <w:t>-</w:t>
      </w:r>
      <w:r w:rsidR="00FC284C" w:rsidRPr="0091573A">
        <w:t>waste</w:t>
      </w:r>
      <w:bookmarkEnd w:id="22"/>
    </w:p>
    <w:p w14:paraId="57EE34AB" w14:textId="36E27505" w:rsidR="00B0089B" w:rsidRPr="00B0089B" w:rsidRDefault="00AD03CE" w:rsidP="00B0089B">
      <w:r>
        <w:t>The Australian Government</w:t>
      </w:r>
      <w:r w:rsidR="00840E28">
        <w:t>,</w:t>
      </w:r>
      <w:r>
        <w:t xml:space="preserve"> and </w:t>
      </w:r>
      <w:r w:rsidR="004156DC">
        <w:t>state and territory government</w:t>
      </w:r>
      <w:r w:rsidR="00690800">
        <w:t>s</w:t>
      </w:r>
      <w:r w:rsidR="00AE5E6F">
        <w:t>,</w:t>
      </w:r>
      <w:r w:rsidR="00690800">
        <w:t xml:space="preserve"> </w:t>
      </w:r>
      <w:r w:rsidR="009A4389">
        <w:t xml:space="preserve">all </w:t>
      </w:r>
      <w:r w:rsidR="004156DC">
        <w:t xml:space="preserve">have an </w:t>
      </w:r>
      <w:r w:rsidR="000D33EA">
        <w:t>important</w:t>
      </w:r>
      <w:r w:rsidR="00E67144">
        <w:t xml:space="preserve"> role in managing e-waste. </w:t>
      </w:r>
      <w:r w:rsidR="00A3278B">
        <w:t>S</w:t>
      </w:r>
      <w:r w:rsidR="00B0089B" w:rsidRPr="00B0089B">
        <w:t>tate</w:t>
      </w:r>
      <w:r w:rsidR="004D1B72">
        <w:t xml:space="preserve"> and territory governments have </w:t>
      </w:r>
      <w:r w:rsidR="00B0089B" w:rsidRPr="00B0089B">
        <w:t xml:space="preserve">primary </w:t>
      </w:r>
      <w:r w:rsidR="00A77A88">
        <w:t xml:space="preserve">responsibility for </w:t>
      </w:r>
      <w:r w:rsidR="00B0089B" w:rsidRPr="00B0089B">
        <w:t>regulating</w:t>
      </w:r>
      <w:r w:rsidR="00A77A88">
        <w:t xml:space="preserve"> </w:t>
      </w:r>
      <w:r w:rsidR="00E67144" w:rsidRPr="00530591">
        <w:t xml:space="preserve">domestic waste </w:t>
      </w:r>
      <w:r w:rsidR="00B0089B" w:rsidRPr="00B0089B">
        <w:t>management</w:t>
      </w:r>
      <w:r w:rsidR="44873CFE">
        <w:t>. T</w:t>
      </w:r>
      <w:r w:rsidR="44360E61">
        <w:t>he</w:t>
      </w:r>
      <w:r w:rsidR="00690800">
        <w:t xml:space="preserve"> </w:t>
      </w:r>
      <w:r w:rsidR="005D4622" w:rsidRPr="005D4622">
        <w:t>Australian Government</w:t>
      </w:r>
      <w:r w:rsidR="005D4622">
        <w:t>’s role is to provide</w:t>
      </w:r>
      <w:r w:rsidR="005D4622" w:rsidRPr="005D4622">
        <w:t xml:space="preserve"> national leadership</w:t>
      </w:r>
      <w:r w:rsidR="00B0089B" w:rsidRPr="00B0089B">
        <w:t xml:space="preserve"> and </w:t>
      </w:r>
      <w:r w:rsidR="005D4622" w:rsidRPr="005D4622">
        <w:t xml:space="preserve">coordination, and </w:t>
      </w:r>
      <w:r w:rsidR="22B1CBFB">
        <w:t xml:space="preserve">to </w:t>
      </w:r>
      <w:r w:rsidR="005D4622" w:rsidRPr="005D4622">
        <w:t>ensur</w:t>
      </w:r>
      <w:r w:rsidR="001704DF">
        <w:t>e</w:t>
      </w:r>
      <w:r w:rsidR="005D4622" w:rsidRPr="005D4622">
        <w:t xml:space="preserve"> that Australia</w:t>
      </w:r>
      <w:r w:rsidR="00B630B6">
        <w:t xml:space="preserve"> meets its</w:t>
      </w:r>
      <w:r w:rsidR="005D4622" w:rsidRPr="005D4622">
        <w:t xml:space="preserve"> international obligations regarding waste</w:t>
      </w:r>
      <w:r w:rsidR="005D4622">
        <w:t xml:space="preserve">. </w:t>
      </w:r>
    </w:p>
    <w:p w14:paraId="768E71C0" w14:textId="186D5C2B" w:rsidR="00C24635" w:rsidRDefault="003A752D" w:rsidP="00683B1A">
      <w:r>
        <w:t xml:space="preserve">Given the respective </w:t>
      </w:r>
      <w:r w:rsidR="00201F51">
        <w:t xml:space="preserve">roles of </w:t>
      </w:r>
      <w:r w:rsidR="001704DF">
        <w:t xml:space="preserve">the </w:t>
      </w:r>
      <w:r w:rsidR="00201F51">
        <w:t>Australian Government</w:t>
      </w:r>
      <w:r w:rsidR="000542A8">
        <w:t xml:space="preserve"> </w:t>
      </w:r>
      <w:r w:rsidR="00201F51">
        <w:t>and state and territory governments</w:t>
      </w:r>
      <w:r w:rsidR="00B630B6">
        <w:t>,</w:t>
      </w:r>
      <w:r w:rsidR="007305E8">
        <w:t xml:space="preserve"> the regulation proposed in this paper does not cover </w:t>
      </w:r>
      <w:r w:rsidR="004D1DCA">
        <w:t>direct regulation of waste management</w:t>
      </w:r>
      <w:r w:rsidR="003D25E3">
        <w:t xml:space="preserve">. For example, banning </w:t>
      </w:r>
      <w:r w:rsidR="00CD777B">
        <w:t>disposing</w:t>
      </w:r>
      <w:r w:rsidR="002A319E">
        <w:t xml:space="preserve"> of</w:t>
      </w:r>
      <w:r w:rsidR="003D25E3">
        <w:t xml:space="preserve"> </w:t>
      </w:r>
      <w:r w:rsidR="00CD777B">
        <w:t xml:space="preserve">e-waste in landfill </w:t>
      </w:r>
      <w:r w:rsidR="00CF0670">
        <w:t xml:space="preserve">is a </w:t>
      </w:r>
      <w:r w:rsidR="00401E15">
        <w:t>decision for state and territory governments</w:t>
      </w:r>
      <w:r w:rsidR="001704DF">
        <w:t xml:space="preserve"> and </w:t>
      </w:r>
      <w:r w:rsidR="002F0FA5">
        <w:t>is not</w:t>
      </w:r>
      <w:r w:rsidR="001704DF">
        <w:t xml:space="preserve"> explored in this paper</w:t>
      </w:r>
      <w:r w:rsidR="00401E15">
        <w:t xml:space="preserve">. </w:t>
      </w:r>
    </w:p>
    <w:p w14:paraId="11612E17" w14:textId="548B68C8" w:rsidR="00683B1A" w:rsidRDefault="72B7643B" w:rsidP="00683B1A">
      <w:r>
        <w:t xml:space="preserve">One of the </w:t>
      </w:r>
      <w:r w:rsidR="70EE4E75">
        <w:t xml:space="preserve">steps taken </w:t>
      </w:r>
      <w:r>
        <w:t xml:space="preserve">by the Australian Government to manage waste </w:t>
      </w:r>
      <w:r w:rsidR="70EE4E75">
        <w:t>and promote a circular economy i</w:t>
      </w:r>
      <w:r>
        <w:t xml:space="preserve">s </w:t>
      </w:r>
      <w:r w:rsidR="2DEAB00D">
        <w:t>implement</w:t>
      </w:r>
      <w:r w:rsidR="000542A8">
        <w:t xml:space="preserve">ing </w:t>
      </w:r>
      <w:r w:rsidR="2DEAB00D">
        <w:t>the</w:t>
      </w:r>
      <w:r>
        <w:t xml:space="preserve"> </w:t>
      </w:r>
      <w:r w:rsidRPr="3461011A">
        <w:rPr>
          <w:i/>
          <w:iCs/>
        </w:rPr>
        <w:t>Recycling and Waste Reduction Act 2020</w:t>
      </w:r>
      <w:r>
        <w:t xml:space="preserve"> </w:t>
      </w:r>
      <w:hyperlink r:id="rId34" w:history="1">
        <w:r w:rsidR="0BC6C2F8" w:rsidRPr="3461011A">
          <w:rPr>
            <w:rStyle w:val="Hyperlink"/>
          </w:rPr>
          <w:t>(RAWR Act)</w:t>
        </w:r>
      </w:hyperlink>
      <w:r w:rsidR="002F0FA5">
        <w:rPr>
          <w:rStyle w:val="Hyperlink"/>
        </w:rPr>
        <w:t>.</w:t>
      </w:r>
      <w:r w:rsidR="42CCAACA">
        <w:t xml:space="preserve"> </w:t>
      </w:r>
      <w:r w:rsidR="00683B1A">
        <w:t xml:space="preserve">The </w:t>
      </w:r>
      <w:r w:rsidR="00CE6A20">
        <w:t>RAWR</w:t>
      </w:r>
      <w:r w:rsidR="00683B1A">
        <w:t xml:space="preserve"> Act establishes a framework for manag</w:t>
      </w:r>
      <w:r w:rsidR="00EF1D06">
        <w:t>ing</w:t>
      </w:r>
      <w:r w:rsidR="00683B1A">
        <w:t xml:space="preserve"> waste products across all stages of the product lifecycle</w:t>
      </w:r>
      <w:r w:rsidR="007B0E6B">
        <w:t>.</w:t>
      </w:r>
      <w:r w:rsidR="00683B1A">
        <w:t xml:space="preserve"> This </w:t>
      </w:r>
      <w:r w:rsidR="00A33BDB">
        <w:t>include</w:t>
      </w:r>
      <w:r w:rsidR="002602C3">
        <w:t>s</w:t>
      </w:r>
      <w:r w:rsidR="00A33BDB">
        <w:t xml:space="preserve"> the authority to establish </w:t>
      </w:r>
      <w:r w:rsidR="007B0E6B">
        <w:t>national, legislated product stewardship schemes</w:t>
      </w:r>
      <w:r w:rsidR="0044696A">
        <w:t xml:space="preserve"> such as the scheme proposed in this paper</w:t>
      </w:r>
      <w:r w:rsidR="007B0E6B">
        <w:t>.</w:t>
      </w:r>
      <w:r w:rsidR="00D6200C">
        <w:t xml:space="preserve"> </w:t>
      </w:r>
    </w:p>
    <w:p w14:paraId="79B6CDD3" w14:textId="507AB92C" w:rsidR="00F8259F" w:rsidRPr="00334572" w:rsidRDefault="00F8259F" w:rsidP="3461011A">
      <w:pPr>
        <w:rPr>
          <w:rFonts w:ascii="Calibri" w:eastAsia="Calibri" w:hAnsi="Calibri" w:cs="Calibri"/>
        </w:rPr>
      </w:pPr>
      <w:r w:rsidRPr="3461011A">
        <w:rPr>
          <w:rFonts w:ascii="Calibri" w:eastAsia="Calibri" w:hAnsi="Calibri" w:cs="Calibri"/>
        </w:rPr>
        <w:t xml:space="preserve">The Australian Government has also implemented the </w:t>
      </w:r>
      <w:hyperlink r:id="rId35" w:history="1">
        <w:r w:rsidR="07A34CC9" w:rsidRPr="3461011A">
          <w:rPr>
            <w:rStyle w:val="Hyperlink"/>
            <w:rFonts w:ascii="Calibri" w:eastAsia="Calibri" w:hAnsi="Calibri" w:cs="Calibri"/>
          </w:rPr>
          <w:t>Industrial Chemicals Environmental Management Standard (</w:t>
        </w:r>
        <w:proofErr w:type="spellStart"/>
        <w:r w:rsidR="07A34CC9" w:rsidRPr="3461011A">
          <w:rPr>
            <w:rStyle w:val="Hyperlink"/>
            <w:rFonts w:ascii="Calibri" w:eastAsia="Calibri" w:hAnsi="Calibri" w:cs="Calibri"/>
          </w:rPr>
          <w:t>IChEMS</w:t>
        </w:r>
        <w:proofErr w:type="spellEnd"/>
        <w:r w:rsidR="07A34CC9" w:rsidRPr="3461011A">
          <w:rPr>
            <w:rStyle w:val="Hyperlink"/>
            <w:rFonts w:ascii="Calibri" w:eastAsia="Calibri" w:hAnsi="Calibri" w:cs="Calibri"/>
          </w:rPr>
          <w:t>)</w:t>
        </w:r>
      </w:hyperlink>
      <w:r w:rsidRPr="3461011A">
        <w:rPr>
          <w:rFonts w:ascii="Calibri" w:eastAsia="Calibri" w:hAnsi="Calibri" w:cs="Calibri"/>
        </w:rPr>
        <w:t xml:space="preserve">. </w:t>
      </w:r>
      <w:proofErr w:type="spellStart"/>
      <w:r w:rsidRPr="3461011A">
        <w:rPr>
          <w:rFonts w:ascii="Calibri" w:eastAsia="Calibri" w:hAnsi="Calibri" w:cs="Calibri"/>
        </w:rPr>
        <w:t>I</w:t>
      </w:r>
      <w:r w:rsidR="008F67E6" w:rsidRPr="3461011A">
        <w:rPr>
          <w:rFonts w:ascii="Calibri" w:eastAsia="Calibri" w:hAnsi="Calibri" w:cs="Calibri"/>
        </w:rPr>
        <w:t>ChEMS</w:t>
      </w:r>
      <w:proofErr w:type="spellEnd"/>
      <w:r w:rsidRPr="3461011A">
        <w:rPr>
          <w:rFonts w:ascii="Calibri" w:eastAsia="Calibri" w:hAnsi="Calibri" w:cs="Calibri"/>
        </w:rPr>
        <w:t xml:space="preserve"> establishes nationally consistent regulatory standards for managing harmful industrial chemicals, including their import, use and disposal.</w:t>
      </w:r>
      <w:r w:rsidR="00D6200C">
        <w:rPr>
          <w:rFonts w:ascii="Calibri" w:eastAsia="Calibri" w:hAnsi="Calibri" w:cs="Calibri"/>
        </w:rPr>
        <w:t xml:space="preserve"> </w:t>
      </w:r>
    </w:p>
    <w:p w14:paraId="159018B3" w14:textId="2D5E9D2E" w:rsidR="00A661A3" w:rsidRPr="00A661A3" w:rsidRDefault="00D66885" w:rsidP="3461011A">
      <w:pPr>
        <w:pStyle w:val="Heading3"/>
      </w:pPr>
      <w:bookmarkStart w:id="23" w:name="_Toc138075034"/>
      <w:r>
        <w:t>1.</w:t>
      </w:r>
      <w:r w:rsidR="00413A02">
        <w:t>6</w:t>
      </w:r>
      <w:r>
        <w:tab/>
      </w:r>
      <w:r w:rsidR="3F7272FA">
        <w:t>Roles of state and territor</w:t>
      </w:r>
      <w:r w:rsidR="008C1B78">
        <w:t>y governments</w:t>
      </w:r>
      <w:bookmarkEnd w:id="23"/>
      <w:r w:rsidR="008C1B78">
        <w:t xml:space="preserve"> </w:t>
      </w:r>
    </w:p>
    <w:p w14:paraId="3EEC8BE5" w14:textId="2F3432CD" w:rsidR="00B7128F" w:rsidRDefault="009C38E4" w:rsidP="00B7128F">
      <w:pPr>
        <w:rPr>
          <w:highlight w:val="yellow"/>
        </w:rPr>
      </w:pPr>
      <w:r>
        <w:t>S</w:t>
      </w:r>
      <w:r w:rsidR="00B7128F">
        <w:t xml:space="preserve">tate and territory governments </w:t>
      </w:r>
      <w:r>
        <w:t xml:space="preserve">are responsible for </w:t>
      </w:r>
      <w:r w:rsidR="00B7128F">
        <w:t>legislative framework</w:t>
      </w:r>
      <w:r>
        <w:t>s</w:t>
      </w:r>
      <w:r w:rsidR="00B7128F">
        <w:t xml:space="preserve"> to protect the environment, conserve natural resources, and regulate and manage waste. This includes imposing licence conditions for waste and recycling, providing incentives for recycling, and undertaking environmental protection measures.</w:t>
      </w:r>
      <w:r w:rsidR="5352C85B">
        <w:t xml:space="preserve"> </w:t>
      </w:r>
    </w:p>
    <w:p w14:paraId="00E9F0E5" w14:textId="0DD4CA44" w:rsidR="006707CC" w:rsidRDefault="00B7128F" w:rsidP="00B7128F">
      <w:r>
        <w:t>Each of Australia’s states and territories ha</w:t>
      </w:r>
      <w:r w:rsidR="00A30DFA">
        <w:t>s</w:t>
      </w:r>
      <w:r>
        <w:t xml:space="preserve"> </w:t>
      </w:r>
      <w:r w:rsidR="00A30DFA">
        <w:t xml:space="preserve">its </w:t>
      </w:r>
      <w:r>
        <w:t xml:space="preserve">own approach to managing e-waste, but most have introduced measures to promote the safe disposal and recycling of e-waste. </w:t>
      </w:r>
      <w:hyperlink r:id="rId36" w:history="1">
        <w:r w:rsidR="00533863" w:rsidRPr="3461011A">
          <w:rPr>
            <w:rStyle w:val="Hyperlink"/>
          </w:rPr>
          <w:t>South Australia</w:t>
        </w:r>
      </w:hyperlink>
      <w:r w:rsidR="00533863">
        <w:t xml:space="preserve">, </w:t>
      </w:r>
      <w:hyperlink r:id="rId37" w:history="1">
        <w:r w:rsidR="00533863" w:rsidRPr="3461011A">
          <w:rPr>
            <w:rStyle w:val="Hyperlink"/>
          </w:rPr>
          <w:t>Victoria</w:t>
        </w:r>
      </w:hyperlink>
      <w:r w:rsidR="00533863">
        <w:t xml:space="preserve">, and the </w:t>
      </w:r>
      <w:hyperlink r:id="rId38" w:history="1">
        <w:r w:rsidR="0038093C" w:rsidRPr="3461011A">
          <w:rPr>
            <w:rStyle w:val="Hyperlink"/>
          </w:rPr>
          <w:t>Australian Capital Territory</w:t>
        </w:r>
      </w:hyperlink>
      <w:r w:rsidR="00533863">
        <w:t xml:space="preserve"> have imposed restriction</w:t>
      </w:r>
      <w:r w:rsidR="0058672A">
        <w:t>s</w:t>
      </w:r>
      <w:r w:rsidR="00533863">
        <w:t xml:space="preserve"> on disposing e-waste in landfill. </w:t>
      </w:r>
      <w:hyperlink r:id="rId39" w:history="1">
        <w:r w:rsidR="00533863" w:rsidRPr="3461011A">
          <w:rPr>
            <w:rStyle w:val="Hyperlink"/>
          </w:rPr>
          <w:t>Western Australia</w:t>
        </w:r>
      </w:hyperlink>
      <w:r w:rsidR="00533863">
        <w:t xml:space="preserve"> </w:t>
      </w:r>
      <w:r w:rsidR="005F6B83">
        <w:t xml:space="preserve">have announced their intention to implement similar restrictions </w:t>
      </w:r>
      <w:r w:rsidR="00533863">
        <w:t xml:space="preserve">and </w:t>
      </w:r>
      <w:hyperlink r:id="rId40" w:history="1">
        <w:r w:rsidR="00533863" w:rsidRPr="3461011A">
          <w:rPr>
            <w:rStyle w:val="Hyperlink"/>
          </w:rPr>
          <w:t>Queensland</w:t>
        </w:r>
      </w:hyperlink>
      <w:r w:rsidR="00533863">
        <w:rPr>
          <w:rStyle w:val="Hyperlink"/>
        </w:rPr>
        <w:t xml:space="preserve"> </w:t>
      </w:r>
      <w:r w:rsidR="00C866CE" w:rsidRPr="00D12F4D">
        <w:t xml:space="preserve">is consulting on </w:t>
      </w:r>
      <w:r w:rsidR="003045D4" w:rsidRPr="00D12F4D">
        <w:t xml:space="preserve">restricting disposal options for </w:t>
      </w:r>
      <w:r w:rsidR="00C866CE" w:rsidRPr="00D12F4D">
        <w:t xml:space="preserve">some </w:t>
      </w:r>
      <w:r w:rsidR="003045D4" w:rsidRPr="00D12F4D">
        <w:t>e-waste</w:t>
      </w:r>
      <w:r w:rsidR="0073307F">
        <w:t xml:space="preserve">. </w:t>
      </w:r>
    </w:p>
    <w:p w14:paraId="24D2CCF2" w14:textId="1D01BDE7" w:rsidR="00817E24" w:rsidRDefault="00817E24" w:rsidP="00B7128F">
      <w:r>
        <w:t>The department acknowledges that several aspects of state and territory legislati</w:t>
      </w:r>
      <w:r w:rsidR="006707CC">
        <w:t xml:space="preserve">on </w:t>
      </w:r>
      <w:r>
        <w:t>are important to how any national e-stewardship scheme will operate. Th</w:t>
      </w:r>
      <w:r w:rsidR="006707CC">
        <w:t>ese</w:t>
      </w:r>
      <w:r>
        <w:t xml:space="preserve"> include:</w:t>
      </w:r>
    </w:p>
    <w:p w14:paraId="7A583A8B" w14:textId="5782C358" w:rsidR="00817E24" w:rsidRDefault="00817E24" w:rsidP="00817E24">
      <w:pPr>
        <w:pStyle w:val="ListParagraph"/>
        <w:numPr>
          <w:ilvl w:val="0"/>
          <w:numId w:val="55"/>
        </w:numPr>
      </w:pPr>
      <w:r>
        <w:t xml:space="preserve">restrictions </w:t>
      </w:r>
      <w:r w:rsidR="005E3755">
        <w:t>on</w:t>
      </w:r>
      <w:r>
        <w:t xml:space="preserve"> the transport of e-waste across state or territory boarders</w:t>
      </w:r>
    </w:p>
    <w:p w14:paraId="40332A71" w14:textId="1F01BCE0" w:rsidR="00817E24" w:rsidRDefault="00817E24" w:rsidP="00817E24">
      <w:pPr>
        <w:pStyle w:val="ListParagraph"/>
        <w:numPr>
          <w:ilvl w:val="0"/>
          <w:numId w:val="55"/>
        </w:numPr>
      </w:pPr>
      <w:r>
        <w:t>regulatory obligations on the storage, transportation, processing and recycling of e-waste</w:t>
      </w:r>
    </w:p>
    <w:p w14:paraId="008FF885" w14:textId="179D22E6" w:rsidR="00817E24" w:rsidRDefault="00817E24" w:rsidP="00817E24">
      <w:pPr>
        <w:pStyle w:val="ListParagraph"/>
        <w:numPr>
          <w:ilvl w:val="0"/>
          <w:numId w:val="55"/>
        </w:numPr>
      </w:pPr>
      <w:r>
        <w:t xml:space="preserve">permitting and licensing requirements </w:t>
      </w:r>
      <w:r w:rsidR="006707CC">
        <w:t xml:space="preserve">for e-waste </w:t>
      </w:r>
      <w:r w:rsidR="00625EE9">
        <w:t xml:space="preserve">recycling </w:t>
      </w:r>
      <w:r w:rsidR="006707CC">
        <w:t>facilities</w:t>
      </w:r>
    </w:p>
    <w:p w14:paraId="0BB54854" w14:textId="6773A569" w:rsidR="00CD09C1" w:rsidRDefault="00817E24" w:rsidP="00C30B69">
      <w:pPr>
        <w:pStyle w:val="ListParagraph"/>
        <w:numPr>
          <w:ilvl w:val="0"/>
          <w:numId w:val="55"/>
        </w:numPr>
        <w:spacing w:after="200"/>
        <w:ind w:left="765" w:hanging="357"/>
      </w:pPr>
      <w:r>
        <w:t xml:space="preserve">requirements and timeframes for </w:t>
      </w:r>
      <w:r w:rsidR="005E3755">
        <w:t xml:space="preserve">development </w:t>
      </w:r>
      <w:r>
        <w:t>approvals of new e-waste recycling facilities.</w:t>
      </w:r>
    </w:p>
    <w:p w14:paraId="3F97ABD0" w14:textId="0F1EB643" w:rsidR="00817E24" w:rsidRPr="00B7128F" w:rsidRDefault="0064018D" w:rsidP="00B7128F">
      <w:r>
        <w:rPr>
          <w:rFonts w:ascii="Calibri" w:eastAsia="Calibri" w:hAnsi="Calibri" w:cs="Calibri"/>
          <w:noProof/>
        </w:rPr>
        <w:lastRenderedPageBreak/>
        <w:drawing>
          <wp:anchor distT="0" distB="0" distL="114300" distR="114300" simplePos="0" relativeHeight="251658254" behindDoc="0" locked="0" layoutInCell="1" allowOverlap="1" wp14:anchorId="5658E963" wp14:editId="64B0D80A">
            <wp:simplePos x="0" y="0"/>
            <wp:positionH relativeFrom="margin">
              <wp:align>left</wp:align>
            </wp:positionH>
            <wp:positionV relativeFrom="paragraph">
              <wp:posOffset>1213826</wp:posOffset>
            </wp:positionV>
            <wp:extent cx="5643245" cy="3751580"/>
            <wp:effectExtent l="0" t="0" r="0" b="1270"/>
            <wp:wrapSquare wrapText="bothSides"/>
            <wp:docPr id="17" name="Picture 17" descr="Decorative image of solar panels on the roof of a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ecorative image of solar panels on the roof of a hous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43245" cy="3751580"/>
                    </a:xfrm>
                    <a:prstGeom prst="rect">
                      <a:avLst/>
                    </a:prstGeom>
                    <a:noFill/>
                  </pic:spPr>
                </pic:pic>
              </a:graphicData>
            </a:graphic>
            <wp14:sizeRelH relativeFrom="margin">
              <wp14:pctWidth>0</wp14:pctWidth>
            </wp14:sizeRelH>
            <wp14:sizeRelV relativeFrom="margin">
              <wp14:pctHeight>0</wp14:pctHeight>
            </wp14:sizeRelV>
          </wp:anchor>
        </w:drawing>
      </w:r>
      <w:r w:rsidR="00817E24">
        <w:t xml:space="preserve">As any national scheme will interact with a variety of state and territory regulation, the department will </w:t>
      </w:r>
      <w:r w:rsidR="00AD4CA2">
        <w:t xml:space="preserve">continue to </w:t>
      </w:r>
      <w:r w:rsidR="00817E24">
        <w:t>work with state and territory government agencies to identify and implement opportunities for harmonisation and improvement</w:t>
      </w:r>
      <w:r w:rsidR="005E3755">
        <w:t xml:space="preserve"> of these regulations</w:t>
      </w:r>
      <w:r w:rsidR="00AD4CA2">
        <w:t xml:space="preserve"> to support a national scheme</w:t>
      </w:r>
      <w:r w:rsidR="00817E24">
        <w:t xml:space="preserve">. </w:t>
      </w:r>
    </w:p>
    <w:p w14:paraId="6D3D61A7" w14:textId="4AE675E1" w:rsidR="00764D6A" w:rsidRDefault="00F24D82" w:rsidP="00042D87">
      <w:pPr>
        <w:pStyle w:val="Heading2"/>
        <w:ind w:left="0" w:firstLine="0"/>
      </w:pPr>
      <w:bookmarkStart w:id="24" w:name="_Toc138075035"/>
      <w:r w:rsidRPr="00F24D82">
        <w:lastRenderedPageBreak/>
        <w:t xml:space="preserve">2. </w:t>
      </w:r>
      <w:r w:rsidR="00920D68">
        <w:t>Product Stewardship</w:t>
      </w:r>
      <w:bookmarkEnd w:id="24"/>
      <w:r w:rsidR="00920D68">
        <w:t xml:space="preserve"> </w:t>
      </w:r>
      <w:bookmarkEnd w:id="21"/>
    </w:p>
    <w:p w14:paraId="1082C16A" w14:textId="190920B7" w:rsidR="00764D6A" w:rsidRPr="00EF152E" w:rsidRDefault="00A71A8D" w:rsidP="001E28AF">
      <w:pPr>
        <w:pStyle w:val="Heading3"/>
        <w:numPr>
          <w:ilvl w:val="1"/>
          <w:numId w:val="12"/>
        </w:numPr>
      </w:pPr>
      <w:bookmarkStart w:id="25" w:name="_Toc430782152"/>
      <w:bookmarkStart w:id="26" w:name="_Toc138075036"/>
      <w:r w:rsidRPr="00EF152E">
        <w:t>What is product stewardship</w:t>
      </w:r>
      <w:bookmarkEnd w:id="25"/>
      <w:r w:rsidR="00644BFF">
        <w:t>?</w:t>
      </w:r>
      <w:bookmarkEnd w:id="26"/>
    </w:p>
    <w:p w14:paraId="5B802432" w14:textId="676D090E" w:rsidR="00A95CF6" w:rsidRDefault="00A95CF6" w:rsidP="00A95CF6">
      <w:r>
        <w:t xml:space="preserve">Product stewardship is </w:t>
      </w:r>
      <w:r w:rsidR="00046A36" w:rsidRPr="00046A36">
        <w:t xml:space="preserve">an approach to </w:t>
      </w:r>
      <w:r w:rsidR="00754BB8">
        <w:t>reduc</w:t>
      </w:r>
      <w:r w:rsidR="0089301C">
        <w:t>e</w:t>
      </w:r>
      <w:r w:rsidR="00046A36" w:rsidRPr="00046A36">
        <w:t xml:space="preserve"> the </w:t>
      </w:r>
      <w:r w:rsidR="0089301C" w:rsidRPr="00046A36">
        <w:t>environment</w:t>
      </w:r>
      <w:r w:rsidR="0089301C">
        <w:t xml:space="preserve">al and </w:t>
      </w:r>
      <w:r w:rsidR="0089301C" w:rsidRPr="00046A36">
        <w:t>human health</w:t>
      </w:r>
      <w:r w:rsidR="00046A36" w:rsidRPr="00046A36">
        <w:t xml:space="preserve"> impacts </w:t>
      </w:r>
      <w:r w:rsidR="0089301C">
        <w:t xml:space="preserve">of </w:t>
      </w:r>
      <w:r w:rsidR="00754BB8">
        <w:t xml:space="preserve">the </w:t>
      </w:r>
      <w:r w:rsidR="00046A36" w:rsidRPr="00046A36">
        <w:t>products</w:t>
      </w:r>
      <w:r>
        <w:t xml:space="preserve"> </w:t>
      </w:r>
      <w:r w:rsidR="00754BB8">
        <w:t xml:space="preserve">we use </w:t>
      </w:r>
      <w:r w:rsidR="003466F0">
        <w:t>every day</w:t>
      </w:r>
      <w:r w:rsidR="00046A36" w:rsidRPr="00046A36">
        <w:t xml:space="preserve">. </w:t>
      </w:r>
      <w:r w:rsidR="00477F3C">
        <w:t>It does this by creating a system where manufacturers, importers, distributers, retailers</w:t>
      </w:r>
      <w:r w:rsidR="003103B0">
        <w:t>, and end</w:t>
      </w:r>
      <w:r w:rsidR="00CE6499">
        <w:t>-</w:t>
      </w:r>
      <w:r w:rsidR="003103B0">
        <w:t>users</w:t>
      </w:r>
      <w:r w:rsidR="000B32C8">
        <w:t xml:space="preserve"> take responsibility for managing</w:t>
      </w:r>
      <w:r w:rsidR="003C4131">
        <w:t xml:space="preserve"> the impacts of their products.</w:t>
      </w:r>
      <w:r>
        <w:t xml:space="preserve"> </w:t>
      </w:r>
      <w:r w:rsidR="00754BB8">
        <w:t xml:space="preserve">It </w:t>
      </w:r>
      <w:r>
        <w:t>aim</w:t>
      </w:r>
      <w:r w:rsidR="00754BB8">
        <w:t>s</w:t>
      </w:r>
      <w:r>
        <w:t xml:space="preserve"> to </w:t>
      </w:r>
      <w:r w:rsidR="00754BB8">
        <w:t>influence</w:t>
      </w:r>
      <w:r>
        <w:t xml:space="preserve"> all stages of the product’s lifecycle, from raw material extraction through to </w:t>
      </w:r>
      <w:r w:rsidR="00E70DD9">
        <w:t>end</w:t>
      </w:r>
      <w:r w:rsidR="00CD3B99">
        <w:noBreakHyphen/>
      </w:r>
      <w:r w:rsidR="00A12039">
        <w:t>of-life management</w:t>
      </w:r>
      <w:r>
        <w:t xml:space="preserve">. </w:t>
      </w:r>
    </w:p>
    <w:p w14:paraId="1507E01D" w14:textId="4A10A339" w:rsidR="003A1B77" w:rsidRDefault="00F86502" w:rsidP="00A95CF6">
      <w:r>
        <w:t>Voluntary</w:t>
      </w:r>
      <w:r w:rsidR="00663F39">
        <w:t xml:space="preserve"> product stewardship scheme</w:t>
      </w:r>
      <w:r w:rsidR="00006A0B">
        <w:t>s</w:t>
      </w:r>
      <w:r w:rsidR="00DA742C">
        <w:t xml:space="preserve"> </w:t>
      </w:r>
      <w:r w:rsidR="006C7C6F">
        <w:t>occur where</w:t>
      </w:r>
      <w:r w:rsidR="00BE13B9">
        <w:t xml:space="preserve"> parties </w:t>
      </w:r>
      <w:r w:rsidR="002C3513">
        <w:t xml:space="preserve">involved in </w:t>
      </w:r>
      <w:r w:rsidR="00C71086">
        <w:t xml:space="preserve">a </w:t>
      </w:r>
      <w:r w:rsidR="00EA7612">
        <w:t>product’s lifecycle</w:t>
      </w:r>
      <w:r w:rsidR="005A6674">
        <w:t xml:space="preserve"> voluntarily </w:t>
      </w:r>
      <w:r w:rsidR="00BE13B9">
        <w:t xml:space="preserve">take </w:t>
      </w:r>
      <w:r w:rsidR="008C31D4">
        <w:t>financial</w:t>
      </w:r>
      <w:r w:rsidR="00F239F8">
        <w:t xml:space="preserve"> </w:t>
      </w:r>
      <w:r w:rsidR="005A6674">
        <w:t>and</w:t>
      </w:r>
      <w:r w:rsidR="0001187E">
        <w:t>/</w:t>
      </w:r>
      <w:r w:rsidR="00F239F8">
        <w:t xml:space="preserve">or </w:t>
      </w:r>
      <w:r w:rsidR="0001187E">
        <w:t xml:space="preserve">operational </w:t>
      </w:r>
      <w:r w:rsidR="00BE13B9">
        <w:t xml:space="preserve">responsibility for </w:t>
      </w:r>
      <w:r w:rsidR="00856617">
        <w:t>the</w:t>
      </w:r>
      <w:r w:rsidR="001D597A">
        <w:t xml:space="preserve"> stewardship </w:t>
      </w:r>
      <w:r w:rsidR="002C3513">
        <w:t>of that product</w:t>
      </w:r>
      <w:r w:rsidR="004D7BBD">
        <w:t>. Regulated product stewardship schemes</w:t>
      </w:r>
      <w:r w:rsidR="007E6910">
        <w:t xml:space="preserve"> involve the government setting</w:t>
      </w:r>
      <w:r w:rsidR="00F46680">
        <w:t xml:space="preserve"> </w:t>
      </w:r>
      <w:r w:rsidR="00D336C0">
        <w:t xml:space="preserve">specific </w:t>
      </w:r>
      <w:r w:rsidR="004D7BBD">
        <w:t>legal requirements</w:t>
      </w:r>
      <w:r w:rsidR="0022220B">
        <w:t xml:space="preserve"> </w:t>
      </w:r>
      <w:r w:rsidR="0067060F">
        <w:t>for</w:t>
      </w:r>
      <w:r w:rsidR="00943C18">
        <w:t xml:space="preserve"> different parties across</w:t>
      </w:r>
      <w:r w:rsidR="00100553">
        <w:t xml:space="preserve"> a </w:t>
      </w:r>
      <w:r w:rsidR="00943C18">
        <w:t>product</w:t>
      </w:r>
      <w:r w:rsidR="00C479E3">
        <w:t>’</w:t>
      </w:r>
      <w:r w:rsidR="00943C18">
        <w:t>s lifecycle</w:t>
      </w:r>
      <w:r w:rsidR="00A72E5E">
        <w:t>.</w:t>
      </w:r>
      <w:r w:rsidR="007A4C6C">
        <w:t xml:space="preserve"> This </w:t>
      </w:r>
      <w:r w:rsidR="00943C18">
        <w:t xml:space="preserve">can include the obligation to </w:t>
      </w:r>
      <w:r w:rsidR="00981CC6">
        <w:t>make financial contributions to fund the scheme</w:t>
      </w:r>
      <w:r w:rsidR="00767EEE">
        <w:t>.</w:t>
      </w:r>
    </w:p>
    <w:p w14:paraId="6AB976C0" w14:textId="03A55469" w:rsidR="0090451C" w:rsidRPr="00BA13A3" w:rsidRDefault="00672D84" w:rsidP="001E28AF">
      <w:pPr>
        <w:pStyle w:val="Heading3"/>
        <w:numPr>
          <w:ilvl w:val="1"/>
          <w:numId w:val="12"/>
        </w:numPr>
      </w:pPr>
      <w:bookmarkStart w:id="27" w:name="_Toc138075037"/>
      <w:r w:rsidRPr="00BA13A3">
        <w:t xml:space="preserve">Product </w:t>
      </w:r>
      <w:r w:rsidR="003B6A52" w:rsidRPr="00BA13A3">
        <w:t>s</w:t>
      </w:r>
      <w:r w:rsidRPr="00BA13A3">
        <w:t>tewardship in Australia</w:t>
      </w:r>
      <w:bookmarkEnd w:id="27"/>
    </w:p>
    <w:p w14:paraId="4E3197B6" w14:textId="017E2284" w:rsidR="005D2C29" w:rsidRDefault="00A83F81" w:rsidP="0090451C">
      <w:r>
        <w:t>T</w:t>
      </w:r>
      <w:r w:rsidR="00BB4ED5">
        <w:t>here</w:t>
      </w:r>
      <w:r w:rsidR="002A4684">
        <w:t xml:space="preserve"> are </w:t>
      </w:r>
      <w:r w:rsidR="002C3513">
        <w:t>both</w:t>
      </w:r>
      <w:r w:rsidR="007576E7">
        <w:t xml:space="preserve"> voluntary </w:t>
      </w:r>
      <w:r w:rsidR="002A4346">
        <w:t xml:space="preserve">and regulated product stewardship schemes </w:t>
      </w:r>
      <w:r w:rsidR="00A21CAD">
        <w:t>operat</w:t>
      </w:r>
      <w:r w:rsidR="00E74FF7">
        <w:t>ing</w:t>
      </w:r>
      <w:r w:rsidR="002A4346">
        <w:t xml:space="preserve"> in Australia.</w:t>
      </w:r>
      <w:r w:rsidR="00313EF0">
        <w:t xml:space="preserve"> </w:t>
      </w:r>
      <w:r w:rsidR="00F05402">
        <w:t>T</w:t>
      </w:r>
      <w:r w:rsidR="00307E75">
        <w:t>he</w:t>
      </w:r>
      <w:r w:rsidR="0090451C">
        <w:t xml:space="preserve"> RAWR Act </w:t>
      </w:r>
      <w:r w:rsidR="0045545B">
        <w:t>is</w:t>
      </w:r>
      <w:r w:rsidR="0074218F">
        <w:t xml:space="preserve"> </w:t>
      </w:r>
      <w:r w:rsidR="0090451C">
        <w:t xml:space="preserve">the </w:t>
      </w:r>
      <w:r w:rsidR="0045545B">
        <w:t xml:space="preserve">framework legislation for </w:t>
      </w:r>
      <w:r w:rsidR="00BA13A3">
        <w:t xml:space="preserve">national, legislated, </w:t>
      </w:r>
      <w:r w:rsidR="0045545B">
        <w:t>product stewardship</w:t>
      </w:r>
      <w:r w:rsidR="00BA13A3">
        <w:t xml:space="preserve"> action</w:t>
      </w:r>
      <w:r w:rsidR="0045545B">
        <w:t>.</w:t>
      </w:r>
      <w:r w:rsidR="0090451C">
        <w:t xml:space="preserve"> The RAWR Act </w:t>
      </w:r>
      <w:r w:rsidR="00867E81">
        <w:t>allows</w:t>
      </w:r>
      <w:r w:rsidR="0090451C">
        <w:t xml:space="preserve"> the Minister </w:t>
      </w:r>
      <w:r w:rsidR="001B71D1">
        <w:t>for the Environment and Water</w:t>
      </w:r>
      <w:r w:rsidR="0090451C">
        <w:t xml:space="preserve"> to</w:t>
      </w:r>
      <w:r w:rsidR="005D2C29">
        <w:t>:</w:t>
      </w:r>
      <w:r w:rsidR="0090451C">
        <w:t xml:space="preserve"> </w:t>
      </w:r>
    </w:p>
    <w:p w14:paraId="28795D7D" w14:textId="08775A31" w:rsidR="005D2C29" w:rsidRDefault="0090451C" w:rsidP="001E28AF">
      <w:pPr>
        <w:pStyle w:val="ListParagraph"/>
        <w:numPr>
          <w:ilvl w:val="0"/>
          <w:numId w:val="9"/>
        </w:numPr>
      </w:pPr>
      <w:r>
        <w:t xml:space="preserve">make </w:t>
      </w:r>
      <w:r w:rsidR="006741F6">
        <w:t xml:space="preserve">legislative </w:t>
      </w:r>
      <w:r>
        <w:t xml:space="preserve">rules about </w:t>
      </w:r>
      <w:r w:rsidR="006741F6">
        <w:t>product stewardship</w:t>
      </w:r>
      <w:r w:rsidR="00BD49DD">
        <w:t>, including making</w:t>
      </w:r>
      <w:r w:rsidR="00AA11F0">
        <w:t xml:space="preserve"> rules </w:t>
      </w:r>
      <w:r w:rsidR="00BD49DD">
        <w:t>to</w:t>
      </w:r>
      <w:r w:rsidR="00AA11F0">
        <w:t xml:space="preserve"> establish </w:t>
      </w:r>
      <w:r w:rsidR="00CD4449">
        <w:t>regulated</w:t>
      </w:r>
      <w:r w:rsidR="00AA11F0">
        <w:t xml:space="preserve"> product stewardship scheme</w:t>
      </w:r>
      <w:r w:rsidR="00BD49DD">
        <w:t>s</w:t>
      </w:r>
      <w:r w:rsidR="00DF1367">
        <w:t xml:space="preserve"> (</w:t>
      </w:r>
      <w:r w:rsidR="00BB4ED5">
        <w:t xml:space="preserve">such as the </w:t>
      </w:r>
      <w:r w:rsidR="00A8433C">
        <w:t>NTCRS</w:t>
      </w:r>
      <w:r w:rsidR="00DF1367">
        <w:t>)</w:t>
      </w:r>
    </w:p>
    <w:p w14:paraId="66FA2D71" w14:textId="62193FF1" w:rsidR="005D2C29" w:rsidRDefault="006741F6" w:rsidP="001E28AF">
      <w:pPr>
        <w:pStyle w:val="ListParagraph"/>
        <w:numPr>
          <w:ilvl w:val="0"/>
          <w:numId w:val="9"/>
        </w:numPr>
      </w:pPr>
      <w:r>
        <w:t>publish</w:t>
      </w:r>
      <w:r w:rsidR="0090451C">
        <w:t xml:space="preserve"> a</w:t>
      </w:r>
      <w:r w:rsidR="00BF3661">
        <w:t xml:space="preserve"> </w:t>
      </w:r>
      <w:r w:rsidR="00746346">
        <w:t>p</w:t>
      </w:r>
      <w:r w:rsidR="00BF3661">
        <w:t xml:space="preserve">roduct </w:t>
      </w:r>
      <w:r w:rsidR="00746346">
        <w:t>s</w:t>
      </w:r>
      <w:r w:rsidR="00BF3661">
        <w:t>tewardship</w:t>
      </w:r>
      <w:r w:rsidR="0090451C">
        <w:t xml:space="preserve"> </w:t>
      </w:r>
      <w:hyperlink r:id="rId42" w:history="1">
        <w:r w:rsidR="0090451C" w:rsidRPr="0FC3FAAB">
          <w:rPr>
            <w:rStyle w:val="Hyperlink"/>
          </w:rPr>
          <w:t>priority list</w:t>
        </w:r>
      </w:hyperlink>
      <w:r w:rsidR="0090451C">
        <w:t xml:space="preserve"> </w:t>
      </w:r>
      <w:r w:rsidR="006E0DD7">
        <w:t>that names</w:t>
      </w:r>
      <w:r w:rsidR="0090451C">
        <w:t xml:space="preserve"> products and materials that need urgent product stewardship action</w:t>
      </w:r>
    </w:p>
    <w:p w14:paraId="445DB7F7" w14:textId="1CDA43BB" w:rsidR="005D2C29" w:rsidRDefault="00000000" w:rsidP="0064018D">
      <w:pPr>
        <w:pStyle w:val="ListParagraph"/>
        <w:numPr>
          <w:ilvl w:val="0"/>
          <w:numId w:val="9"/>
        </w:numPr>
        <w:spacing w:after="200"/>
        <w:ind w:left="714" w:hanging="357"/>
      </w:pPr>
      <w:hyperlink r:id="rId43" w:history="1">
        <w:r w:rsidR="0090451C" w:rsidRPr="0FC3FAAB">
          <w:rPr>
            <w:rStyle w:val="Hyperlink"/>
          </w:rPr>
          <w:t>accredit voluntary stewardship schemes</w:t>
        </w:r>
      </w:hyperlink>
      <w:r w:rsidR="0090451C">
        <w:t xml:space="preserve">. </w:t>
      </w:r>
    </w:p>
    <w:p w14:paraId="789BE150" w14:textId="59657627" w:rsidR="3088DDE6" w:rsidRDefault="005026EA" w:rsidP="0A8FACA0">
      <w:r w:rsidRPr="003F3E57">
        <w:t>Voluntary product stewardship schemes are industry-led (either single business or industry-wide) and operate independently of government. Voluntary schemes can seek accreditation by the Australian Government under the RAWR Act, to recognise their environmental and health benefits</w:t>
      </w:r>
      <w:r w:rsidR="009C422C">
        <w:t xml:space="preserve">. </w:t>
      </w:r>
      <w:r w:rsidR="007071ED">
        <w:t>Currently there a</w:t>
      </w:r>
      <w:r w:rsidR="002A3974">
        <w:t xml:space="preserve">re </w:t>
      </w:r>
      <w:hyperlink r:id="rId44" w:history="1">
        <w:r w:rsidR="00E875E0">
          <w:t xml:space="preserve">7 voluntary schemes </w:t>
        </w:r>
        <w:r w:rsidR="00E875E0">
          <w:rPr>
            <w:rStyle w:val="Hyperlink"/>
          </w:rPr>
          <w:t xml:space="preserve">accredited </w:t>
        </w:r>
        <w:r w:rsidR="00E875E0" w:rsidRPr="0A8FACA0">
          <w:rPr>
            <w:rStyle w:val="Hyperlink"/>
          </w:rPr>
          <w:t>by the Australian Government</w:t>
        </w:r>
      </w:hyperlink>
      <w:r w:rsidR="00245D3E">
        <w:t>. These</w:t>
      </w:r>
      <w:r w:rsidR="009E5EB3">
        <w:t xml:space="preserve"> schemes</w:t>
      </w:r>
      <w:r w:rsidR="00245D3E">
        <w:t xml:space="preserve"> cover </w:t>
      </w:r>
      <w:r w:rsidR="00B5620A">
        <w:t>m</w:t>
      </w:r>
      <w:r w:rsidR="00245D3E">
        <w:t xml:space="preserve">obile </w:t>
      </w:r>
      <w:r w:rsidR="00B5620A">
        <w:t>p</w:t>
      </w:r>
      <w:r w:rsidR="00245D3E">
        <w:t xml:space="preserve">hones, </w:t>
      </w:r>
      <w:r w:rsidR="006F1767">
        <w:t>tyres,</w:t>
      </w:r>
      <w:r w:rsidR="00245D3E">
        <w:t xml:space="preserve"> large plastic bags, batteries, aluminium cladding</w:t>
      </w:r>
      <w:r w:rsidR="006A60F1">
        <w:t xml:space="preserve">, </w:t>
      </w:r>
      <w:r w:rsidR="00234FD0">
        <w:t xml:space="preserve">paint containers, </w:t>
      </w:r>
      <w:r w:rsidR="006A60F1">
        <w:t xml:space="preserve">and plastics and packaging. </w:t>
      </w:r>
    </w:p>
    <w:p w14:paraId="73622D72" w14:textId="42D83164" w:rsidR="00B41E29" w:rsidRDefault="008E405E" w:rsidP="0090451C">
      <w:r>
        <w:t xml:space="preserve">Regulated </w:t>
      </w:r>
      <w:r w:rsidR="00DB7653">
        <w:t>product</w:t>
      </w:r>
      <w:r>
        <w:t xml:space="preserve"> stewardship schemes can be set up under the RAWR Act. The Act distinguishes between co-regulatory and mandatory </w:t>
      </w:r>
      <w:r w:rsidR="000726FD">
        <w:t>product stewardship</w:t>
      </w:r>
      <w:r>
        <w:t>.</w:t>
      </w:r>
      <w:r w:rsidR="003B48EF" w:rsidRPr="003B48EF">
        <w:t xml:space="preserve"> </w:t>
      </w:r>
      <w:r w:rsidR="003B48EF">
        <w:t xml:space="preserve">There is currently </w:t>
      </w:r>
      <w:r w:rsidR="00EC7AD8">
        <w:t>one</w:t>
      </w:r>
      <w:r w:rsidR="001815D8">
        <w:t xml:space="preserve"> </w:t>
      </w:r>
      <w:r w:rsidR="00A90D8D">
        <w:t xml:space="preserve">co-regulatory </w:t>
      </w:r>
      <w:r w:rsidR="003B48EF">
        <w:t>product stewardship scheme</w:t>
      </w:r>
      <w:r w:rsidR="001815D8">
        <w:t>,</w:t>
      </w:r>
      <w:r w:rsidR="003B48EF">
        <w:t xml:space="preserve"> the </w:t>
      </w:r>
      <w:hyperlink r:id="rId45" w:history="1">
        <w:r w:rsidR="003B48EF" w:rsidRPr="0A8FACA0">
          <w:rPr>
            <w:rStyle w:val="Hyperlink"/>
          </w:rPr>
          <w:t>NTCRS</w:t>
        </w:r>
      </w:hyperlink>
      <w:r w:rsidR="003B48EF">
        <w:t xml:space="preserve">. </w:t>
      </w:r>
      <w:r w:rsidR="7AAB9BE5">
        <w:t xml:space="preserve">The </w:t>
      </w:r>
      <w:hyperlink r:id="rId46" w:history="1">
        <w:r w:rsidR="00B261C9">
          <w:rPr>
            <w:rStyle w:val="Hyperlink"/>
            <w:rFonts w:eastAsiaTheme="minorEastAsia"/>
            <w:i/>
            <w:iCs/>
          </w:rPr>
          <w:t>Recycling and Waste Reduction (Mandatory Product Stewardship--Mercury-added Products) Rules 2021</w:t>
        </w:r>
      </w:hyperlink>
      <w:r w:rsidR="1E6D3D15" w:rsidRPr="0A8FACA0">
        <w:rPr>
          <w:rFonts w:ascii="Calibri" w:eastAsia="Calibri" w:hAnsi="Calibri" w:cs="Calibri"/>
        </w:rPr>
        <w:t xml:space="preserve"> </w:t>
      </w:r>
      <w:r w:rsidR="7AAB9BE5" w:rsidRPr="57598134">
        <w:rPr>
          <w:rFonts w:ascii="Calibri" w:eastAsia="Calibri" w:hAnsi="Calibri" w:cs="Calibri"/>
        </w:rPr>
        <w:t xml:space="preserve">is the </w:t>
      </w:r>
      <w:r w:rsidR="0018144B" w:rsidRPr="24291F6B">
        <w:rPr>
          <w:rFonts w:ascii="Calibri" w:eastAsia="Calibri" w:hAnsi="Calibri" w:cs="Calibri"/>
        </w:rPr>
        <w:t>only</w:t>
      </w:r>
      <w:r w:rsidR="7AAB9BE5">
        <w:rPr>
          <w:rFonts w:ascii="Calibri" w:eastAsia="Calibri" w:hAnsi="Calibri" w:cs="Calibri"/>
        </w:rPr>
        <w:t xml:space="preserve"> </w:t>
      </w:r>
      <w:r w:rsidR="47C261D6" w:rsidRPr="57598134">
        <w:t xml:space="preserve">mandatory </w:t>
      </w:r>
      <w:r w:rsidR="12776EE9">
        <w:t>measure</w:t>
      </w:r>
      <w:r w:rsidR="47C261D6">
        <w:t xml:space="preserve"> </w:t>
      </w:r>
      <w:r w:rsidR="2BCA660D">
        <w:t>under the RAWR Act</w:t>
      </w:r>
      <w:r w:rsidR="47C261D6">
        <w:t>.</w:t>
      </w:r>
    </w:p>
    <w:p w14:paraId="0194E5C5" w14:textId="0CBD67AB" w:rsidR="00764D6A" w:rsidRPr="003220EA" w:rsidRDefault="009D37E7" w:rsidP="001E28AF">
      <w:pPr>
        <w:pStyle w:val="Heading2"/>
        <w:numPr>
          <w:ilvl w:val="0"/>
          <w:numId w:val="12"/>
        </w:numPr>
      </w:pPr>
      <w:bookmarkStart w:id="28" w:name="_Toc138075038"/>
      <w:bookmarkStart w:id="29" w:name="_Toc430782157"/>
      <w:r w:rsidRPr="003220EA">
        <w:lastRenderedPageBreak/>
        <w:t>Australian context</w:t>
      </w:r>
      <w:bookmarkEnd w:id="28"/>
      <w:r w:rsidRPr="003220EA">
        <w:t xml:space="preserve"> </w:t>
      </w:r>
      <w:bookmarkEnd w:id="29"/>
    </w:p>
    <w:p w14:paraId="13332D60" w14:textId="6C2F8335" w:rsidR="008F3ACC" w:rsidRPr="008F3ACC" w:rsidRDefault="00F27B7A" w:rsidP="008F3ACC">
      <w:pPr>
        <w:rPr>
          <w:lang w:eastAsia="ja-JP"/>
        </w:rPr>
      </w:pPr>
      <w:r>
        <w:rPr>
          <w:lang w:eastAsia="ja-JP"/>
        </w:rPr>
        <w:t xml:space="preserve">There are currently </w:t>
      </w:r>
      <w:r w:rsidR="003F6649">
        <w:rPr>
          <w:lang w:eastAsia="ja-JP"/>
        </w:rPr>
        <w:t xml:space="preserve">Commonwealth and state and territory </w:t>
      </w:r>
      <w:r w:rsidR="00C45D39">
        <w:rPr>
          <w:lang w:eastAsia="ja-JP"/>
        </w:rPr>
        <w:t>policies</w:t>
      </w:r>
      <w:r w:rsidR="003F6649">
        <w:rPr>
          <w:lang w:eastAsia="ja-JP"/>
        </w:rPr>
        <w:t xml:space="preserve"> which are relevant </w:t>
      </w:r>
      <w:r w:rsidR="00013469">
        <w:rPr>
          <w:lang w:eastAsia="ja-JP"/>
        </w:rPr>
        <w:t>when</w:t>
      </w:r>
      <w:r w:rsidR="003F6649">
        <w:rPr>
          <w:lang w:eastAsia="ja-JP"/>
        </w:rPr>
        <w:t xml:space="preserve"> </w:t>
      </w:r>
      <w:r w:rsidR="00013469">
        <w:rPr>
          <w:lang w:eastAsia="ja-JP"/>
        </w:rPr>
        <w:t>considering</w:t>
      </w:r>
      <w:r w:rsidR="003F6649">
        <w:rPr>
          <w:lang w:eastAsia="ja-JP"/>
        </w:rPr>
        <w:t xml:space="preserve"> new product stewardship regulation for e-products. Further, there is an array of voluntary action taken by industry</w:t>
      </w:r>
      <w:r w:rsidR="007019C2">
        <w:rPr>
          <w:lang w:eastAsia="ja-JP"/>
        </w:rPr>
        <w:t xml:space="preserve">. </w:t>
      </w:r>
      <w:r w:rsidR="00B91487">
        <w:rPr>
          <w:lang w:eastAsia="ja-JP"/>
        </w:rPr>
        <w:t>While not exhaustive</w:t>
      </w:r>
      <w:r w:rsidR="00646334">
        <w:rPr>
          <w:lang w:eastAsia="ja-JP"/>
        </w:rPr>
        <w:t>,</w:t>
      </w:r>
      <w:r w:rsidR="00B91487">
        <w:rPr>
          <w:lang w:eastAsia="ja-JP"/>
        </w:rPr>
        <w:t xml:space="preserve"> this section provide</w:t>
      </w:r>
      <w:r w:rsidR="00FB1657">
        <w:rPr>
          <w:lang w:eastAsia="ja-JP"/>
        </w:rPr>
        <w:t>s</w:t>
      </w:r>
      <w:r w:rsidR="00B91487">
        <w:rPr>
          <w:lang w:eastAsia="ja-JP"/>
        </w:rPr>
        <w:t xml:space="preserve"> a summary of key Commonwealth, and state and territory </w:t>
      </w:r>
      <w:r w:rsidR="00C45D39">
        <w:rPr>
          <w:lang w:eastAsia="ja-JP"/>
        </w:rPr>
        <w:t>policies</w:t>
      </w:r>
      <w:r w:rsidR="00B91487">
        <w:rPr>
          <w:lang w:eastAsia="ja-JP"/>
        </w:rPr>
        <w:t xml:space="preserve"> relevant </w:t>
      </w:r>
      <w:r w:rsidR="00C45D39">
        <w:rPr>
          <w:lang w:eastAsia="ja-JP"/>
        </w:rPr>
        <w:t>to</w:t>
      </w:r>
      <w:r w:rsidR="00B91487">
        <w:rPr>
          <w:lang w:eastAsia="ja-JP"/>
        </w:rPr>
        <w:t xml:space="preserve"> e-stewardship as well as </w:t>
      </w:r>
      <w:r w:rsidR="00C45D39">
        <w:rPr>
          <w:lang w:eastAsia="ja-JP"/>
        </w:rPr>
        <w:t xml:space="preserve">relevant industry action. </w:t>
      </w:r>
    </w:p>
    <w:p w14:paraId="23760A9B" w14:textId="1F648DB4" w:rsidR="00764D6A" w:rsidRDefault="00952165" w:rsidP="001E28AF">
      <w:pPr>
        <w:pStyle w:val="Heading3"/>
        <w:numPr>
          <w:ilvl w:val="1"/>
          <w:numId w:val="12"/>
        </w:numPr>
      </w:pPr>
      <w:bookmarkStart w:id="30" w:name="_Toc138075039"/>
      <w:r w:rsidRPr="00CC4398">
        <w:t>National waste policy action plan</w:t>
      </w:r>
      <w:bookmarkEnd w:id="30"/>
      <w:r>
        <w:t xml:space="preserve"> </w:t>
      </w:r>
    </w:p>
    <w:p w14:paraId="4B50FA30" w14:textId="7761CA62" w:rsidR="00EF7185" w:rsidRDefault="00171E83" w:rsidP="00171E83">
      <w:r>
        <w:t xml:space="preserve">Australia’s Environment Ministers and the Australian Local Government Association endorsed the National Waste </w:t>
      </w:r>
      <w:r w:rsidRPr="004B3DBB">
        <w:t xml:space="preserve">Policy </w:t>
      </w:r>
      <w:r w:rsidR="00986F32" w:rsidRPr="004B3DBB">
        <w:t xml:space="preserve">in </w:t>
      </w:r>
      <w:r w:rsidRPr="004B3DBB">
        <w:t>2018 and</w:t>
      </w:r>
      <w:r w:rsidR="001B6FCD" w:rsidRPr="004B3DBB">
        <w:t xml:space="preserve"> resulting </w:t>
      </w:r>
      <w:hyperlink r:id="rId47" w:history="1">
        <w:hyperlink r:id="rId48" w:history="1">
          <w:r w:rsidRPr="004B3DBB">
            <w:t>National Waste Policy Action Plan</w:t>
          </w:r>
          <w:r w:rsidR="6D4FCDD7" w:rsidRPr="004B3DBB">
            <w:t xml:space="preserve"> 2019</w:t>
          </w:r>
        </w:hyperlink>
      </w:hyperlink>
      <w:r w:rsidRPr="004B3DBB">
        <w:t xml:space="preserve">. </w:t>
      </w:r>
      <w:r w:rsidR="00986F32" w:rsidRPr="004B3DBB">
        <w:t xml:space="preserve">These commit governments to waste targets and support and promote actions moving Australia towards a circular economy, reducing waste and accelerating the efficient recovery and reuse of resources. </w:t>
      </w:r>
      <w:r w:rsidR="2CE15EE2" w:rsidRPr="004B3DBB">
        <w:t>On</w:t>
      </w:r>
      <w:r w:rsidR="2CE15EE2">
        <w:t xml:space="preserve"> 21</w:t>
      </w:r>
      <w:r w:rsidR="00D6200C">
        <w:t> </w:t>
      </w:r>
      <w:r w:rsidR="2CE15EE2">
        <w:t>October 2022,</w:t>
      </w:r>
      <w:r w:rsidR="00D6200C">
        <w:t xml:space="preserve"> </w:t>
      </w:r>
      <w:r w:rsidR="14052062">
        <w:t xml:space="preserve">Environment Ministers agreed to </w:t>
      </w:r>
      <w:r w:rsidR="56ADC15B">
        <w:t xml:space="preserve">an </w:t>
      </w:r>
      <w:hyperlink r:id="rId49" w:history="1">
        <w:r w:rsidR="56ADC15B" w:rsidRPr="4281B70C">
          <w:rPr>
            <w:rStyle w:val="Hyperlink"/>
          </w:rPr>
          <w:t>Annexure</w:t>
        </w:r>
      </w:hyperlink>
      <w:r w:rsidR="4CCD2394">
        <w:t xml:space="preserve"> updat</w:t>
      </w:r>
      <w:r w:rsidR="3595205B">
        <w:t>ing</w:t>
      </w:r>
      <w:r w:rsidR="14052062">
        <w:t xml:space="preserve"> the Plan’s action</w:t>
      </w:r>
      <w:r w:rsidR="4AAD7FF3">
        <w:t xml:space="preserve"> item</w:t>
      </w:r>
      <w:r w:rsidR="14052062">
        <w:t xml:space="preserve">s, </w:t>
      </w:r>
      <w:r w:rsidR="00EF7185">
        <w:t>includ</w:t>
      </w:r>
      <w:r w:rsidR="4DA8786A">
        <w:t>ing</w:t>
      </w:r>
      <w:r w:rsidR="00EF7185">
        <w:t>:</w:t>
      </w:r>
    </w:p>
    <w:p w14:paraId="2118BF5E" w14:textId="6D5FAA40" w:rsidR="00171E83" w:rsidRDefault="00171E83" w:rsidP="001E28AF">
      <w:pPr>
        <w:pStyle w:val="ListBullet"/>
        <w:numPr>
          <w:ilvl w:val="0"/>
          <w:numId w:val="6"/>
        </w:numPr>
      </w:pPr>
      <w:r>
        <w:t xml:space="preserve">the Australian Government to identify a preferred </w:t>
      </w:r>
      <w:r w:rsidR="00111E95">
        <w:t>product</w:t>
      </w:r>
      <w:r>
        <w:t xml:space="preserve"> stewardship scheme for photovoltaic systems by 2023 and implement</w:t>
      </w:r>
      <w:r w:rsidR="007C1854">
        <w:t>ing</w:t>
      </w:r>
      <w:r>
        <w:t xml:space="preserve"> </w:t>
      </w:r>
      <w:r w:rsidR="005266D3">
        <w:t>this</w:t>
      </w:r>
      <w:r w:rsidR="00111E95">
        <w:t xml:space="preserve"> scheme </w:t>
      </w:r>
      <w:r>
        <w:t xml:space="preserve">by </w:t>
      </w:r>
      <w:proofErr w:type="gramStart"/>
      <w:r>
        <w:t>2025</w:t>
      </w:r>
      <w:proofErr w:type="gramEnd"/>
    </w:p>
    <w:p w14:paraId="4D722DBF" w14:textId="4025F61B" w:rsidR="00171E83" w:rsidRDefault="00171E83" w:rsidP="001E28AF">
      <w:pPr>
        <w:pStyle w:val="ListBullet"/>
        <w:numPr>
          <w:ilvl w:val="0"/>
          <w:numId w:val="6"/>
        </w:numPr>
      </w:pPr>
      <w:r>
        <w:t>all governments</w:t>
      </w:r>
      <w:r w:rsidR="001540AF">
        <w:t xml:space="preserve"> </w:t>
      </w:r>
      <w:r w:rsidR="00133693">
        <w:t>committing</w:t>
      </w:r>
      <w:r>
        <w:t xml:space="preserve"> to develop a common approach to restrict the disposal of priority products and materials in landfill, </w:t>
      </w:r>
      <w:r w:rsidR="007C1854">
        <w:t xml:space="preserve">including </w:t>
      </w:r>
      <w:r>
        <w:t>e-waste</w:t>
      </w:r>
      <w:r w:rsidR="00A157A5">
        <w:t>,</w:t>
      </w:r>
      <w:r>
        <w:t xml:space="preserve"> by 2024.</w:t>
      </w:r>
    </w:p>
    <w:p w14:paraId="52F6E639" w14:textId="50231D34" w:rsidR="00A25AB5" w:rsidRDefault="008E6BFE" w:rsidP="001E28AF">
      <w:pPr>
        <w:pStyle w:val="Heading3"/>
        <w:numPr>
          <w:ilvl w:val="1"/>
          <w:numId w:val="12"/>
        </w:numPr>
      </w:pPr>
      <w:bookmarkStart w:id="31" w:name="_Toc138075040"/>
      <w:r>
        <w:t xml:space="preserve">State and territory legislation </w:t>
      </w:r>
      <w:r w:rsidR="00DD7D55">
        <w:t>and</w:t>
      </w:r>
      <w:r>
        <w:t xml:space="preserve"> policy</w:t>
      </w:r>
      <w:bookmarkEnd w:id="31"/>
    </w:p>
    <w:p w14:paraId="7E5F28E4" w14:textId="415E2244" w:rsidR="006C2975" w:rsidRDefault="006B7555" w:rsidP="00A25AB5">
      <w:r>
        <w:t>State and territory governments</w:t>
      </w:r>
      <w:r w:rsidR="00FE7805">
        <w:t xml:space="preserve"> have </w:t>
      </w:r>
      <w:r w:rsidR="00DD6BBD">
        <w:t xml:space="preserve">primary </w:t>
      </w:r>
      <w:r w:rsidR="00536ACF">
        <w:t>responsibility</w:t>
      </w:r>
      <w:r w:rsidR="00DD6BBD">
        <w:t xml:space="preserve"> for the protection of their environment</w:t>
      </w:r>
      <w:r w:rsidR="00BD244F">
        <w:t>s</w:t>
      </w:r>
      <w:r w:rsidR="00DD6BBD">
        <w:t xml:space="preserve"> and </w:t>
      </w:r>
      <w:r w:rsidR="00866CC7">
        <w:t>population</w:t>
      </w:r>
      <w:r w:rsidR="00BD244F">
        <w:t>s</w:t>
      </w:r>
      <w:r w:rsidR="00866CC7">
        <w:t xml:space="preserve"> from harmful wastes</w:t>
      </w:r>
      <w:r w:rsidR="00116F26">
        <w:t>,</w:t>
      </w:r>
      <w:r w:rsidR="00866CC7">
        <w:t xml:space="preserve"> including e</w:t>
      </w:r>
      <w:r w:rsidR="00536ACF">
        <w:t xml:space="preserve">-waste. </w:t>
      </w:r>
      <w:r w:rsidR="00131A2F">
        <w:t xml:space="preserve">Additionally, </w:t>
      </w:r>
      <w:r w:rsidR="00890050">
        <w:t>th</w:t>
      </w:r>
      <w:r w:rsidR="0046066C">
        <w:t>r</w:t>
      </w:r>
      <w:r w:rsidR="00890050">
        <w:t xml:space="preserve">ough the </w:t>
      </w:r>
      <w:r w:rsidR="0052115A">
        <w:t xml:space="preserve">National Waste </w:t>
      </w:r>
      <w:r w:rsidR="00D629A4">
        <w:t xml:space="preserve">Policy Action Plan </w:t>
      </w:r>
      <w:r w:rsidR="00890050">
        <w:t xml:space="preserve">they </w:t>
      </w:r>
      <w:r w:rsidR="00BD244F">
        <w:t>have</w:t>
      </w:r>
      <w:r w:rsidR="00890050">
        <w:t xml:space="preserve"> committed </w:t>
      </w:r>
      <w:r w:rsidR="00BD244F">
        <w:t>to</w:t>
      </w:r>
      <w:r w:rsidR="00890050">
        <w:t xml:space="preserve"> </w:t>
      </w:r>
      <w:r w:rsidR="00DC6686">
        <w:t xml:space="preserve">joint action to </w:t>
      </w:r>
      <w:r w:rsidR="006C2975">
        <w:t xml:space="preserve">manage </w:t>
      </w:r>
      <w:r w:rsidR="00074E5A">
        <w:t>e-waste</w:t>
      </w:r>
      <w:r w:rsidR="006406A5">
        <w:t>.</w:t>
      </w:r>
    </w:p>
    <w:p w14:paraId="64B4FA0F" w14:textId="30142F4F" w:rsidR="00536ACF" w:rsidRDefault="00536ACF" w:rsidP="00A25AB5">
      <w:r>
        <w:t>To th</w:t>
      </w:r>
      <w:r w:rsidR="00565C8B">
        <w:t>is</w:t>
      </w:r>
      <w:r>
        <w:t xml:space="preserve"> end</w:t>
      </w:r>
      <w:r w:rsidR="002C6133">
        <w:t>,</w:t>
      </w:r>
      <w:r>
        <w:t xml:space="preserve"> all juri</w:t>
      </w:r>
      <w:r w:rsidR="00E169E0">
        <w:t>s</w:t>
      </w:r>
      <w:r>
        <w:t xml:space="preserve">dictions regulate </w:t>
      </w:r>
      <w:r w:rsidR="00C524AA">
        <w:t xml:space="preserve">the </w:t>
      </w:r>
      <w:r w:rsidR="007F3B31">
        <w:t>handling of hazardous waste</w:t>
      </w:r>
      <w:r w:rsidR="00CB0A58">
        <w:t>s</w:t>
      </w:r>
      <w:r w:rsidR="007F3B31">
        <w:t xml:space="preserve"> and materials</w:t>
      </w:r>
      <w:r w:rsidR="003A01EB">
        <w:t>. They</w:t>
      </w:r>
      <w:r w:rsidR="00604CDA">
        <w:t xml:space="preserve">, in conjunction with </w:t>
      </w:r>
      <w:r w:rsidR="00D97999">
        <w:t xml:space="preserve">their </w:t>
      </w:r>
      <w:r w:rsidR="00604CDA">
        <w:t>local government bodies</w:t>
      </w:r>
      <w:r w:rsidR="00D97999">
        <w:t>,</w:t>
      </w:r>
      <w:r w:rsidR="00604CDA">
        <w:t xml:space="preserve"> </w:t>
      </w:r>
      <w:r w:rsidR="00BC770A">
        <w:t xml:space="preserve">encourage the recycling and recovery of </w:t>
      </w:r>
      <w:r w:rsidR="00D96B53">
        <w:t xml:space="preserve">the resources </w:t>
      </w:r>
      <w:r w:rsidR="00E43A4B">
        <w:t>in e-waste</w:t>
      </w:r>
      <w:r w:rsidR="00D0311A">
        <w:t>. Measures include</w:t>
      </w:r>
      <w:r w:rsidR="00E43A4B">
        <w:t xml:space="preserve"> </w:t>
      </w:r>
      <w:r w:rsidR="002305C6">
        <w:t>the</w:t>
      </w:r>
      <w:r w:rsidR="00ED0B40">
        <w:t xml:space="preserve"> bans on disposal</w:t>
      </w:r>
      <w:r w:rsidR="001F3A76">
        <w:t xml:space="preserve"> </w:t>
      </w:r>
      <w:r w:rsidR="001A37CD">
        <w:t xml:space="preserve">of e-waste </w:t>
      </w:r>
      <w:r w:rsidR="002305C6">
        <w:t>in</w:t>
      </w:r>
      <w:r w:rsidR="00500DE3">
        <w:t xml:space="preserve"> </w:t>
      </w:r>
      <w:r w:rsidR="00980938">
        <w:t>landfil</w:t>
      </w:r>
      <w:r w:rsidR="0035657D">
        <w:t>l</w:t>
      </w:r>
      <w:r w:rsidR="006E4122">
        <w:t xml:space="preserve"> and</w:t>
      </w:r>
      <w:r w:rsidR="001E375B">
        <w:t xml:space="preserve"> </w:t>
      </w:r>
      <w:r w:rsidR="00A96878">
        <w:t>investment</w:t>
      </w:r>
      <w:r w:rsidR="00ED29F7">
        <w:t>s</w:t>
      </w:r>
      <w:r w:rsidR="00773130">
        <w:t xml:space="preserve"> to improve </w:t>
      </w:r>
      <w:r w:rsidR="001E375B">
        <w:t xml:space="preserve">provision of </w:t>
      </w:r>
      <w:r w:rsidR="00712383">
        <w:t xml:space="preserve">local government </w:t>
      </w:r>
      <w:r w:rsidR="00B36226">
        <w:t xml:space="preserve">and privately </w:t>
      </w:r>
      <w:r w:rsidR="00433CC5">
        <w:t>managed waste</w:t>
      </w:r>
      <w:r w:rsidR="00C06D7C">
        <w:t xml:space="preserve"> </w:t>
      </w:r>
      <w:r w:rsidR="001E375B">
        <w:t xml:space="preserve">collection </w:t>
      </w:r>
      <w:r w:rsidR="00A96878">
        <w:t xml:space="preserve">and recycling </w:t>
      </w:r>
      <w:r w:rsidR="001E375B">
        <w:t>facilities</w:t>
      </w:r>
      <w:r w:rsidR="00A96878">
        <w:t>.</w:t>
      </w:r>
    </w:p>
    <w:p w14:paraId="36A31C67" w14:textId="5BD5B188" w:rsidR="00D52C44" w:rsidRPr="002343AD" w:rsidRDefault="006C3BB5" w:rsidP="001E28AF">
      <w:pPr>
        <w:pStyle w:val="Heading3"/>
        <w:numPr>
          <w:ilvl w:val="1"/>
          <w:numId w:val="12"/>
        </w:numPr>
      </w:pPr>
      <w:bookmarkStart w:id="32" w:name="_Toc138075041"/>
      <w:r w:rsidRPr="002343AD">
        <w:t xml:space="preserve">Regulation of </w:t>
      </w:r>
      <w:r w:rsidR="00523C37" w:rsidRPr="002343AD">
        <w:t>hazardous waste e</w:t>
      </w:r>
      <w:r w:rsidRPr="002343AD">
        <w:t xml:space="preserve">xports and </w:t>
      </w:r>
      <w:r w:rsidR="005E709A" w:rsidRPr="002343AD">
        <w:t xml:space="preserve">other waste exports and </w:t>
      </w:r>
      <w:r w:rsidR="00523C37" w:rsidRPr="002343AD">
        <w:t>i</w:t>
      </w:r>
      <w:r w:rsidRPr="002343AD">
        <w:t>mports</w:t>
      </w:r>
      <w:bookmarkEnd w:id="32"/>
      <w:r w:rsidRPr="002343AD">
        <w:t xml:space="preserve"> </w:t>
      </w:r>
    </w:p>
    <w:p w14:paraId="6A202EBF" w14:textId="7F6F1198" w:rsidR="008A2FD1" w:rsidRDefault="00D90362" w:rsidP="00D90362">
      <w:r>
        <w:t xml:space="preserve">The </w:t>
      </w:r>
      <w:hyperlink r:id="rId50" w:history="1">
        <w:r w:rsidR="792F6CE1" w:rsidRPr="7B4F695D">
          <w:rPr>
            <w:rStyle w:val="Hyperlink"/>
          </w:rPr>
          <w:t>Basel Convention</w:t>
        </w:r>
      </w:hyperlink>
      <w:r>
        <w:t xml:space="preserve"> was established to control international movements of hazardous waste </w:t>
      </w:r>
      <w:r w:rsidR="003537EA">
        <w:t xml:space="preserve">and other wastes </w:t>
      </w:r>
      <w:r>
        <w:t>so that they are disposed</w:t>
      </w:r>
      <w:r w:rsidR="003C7537">
        <w:t xml:space="preserve"> of,</w:t>
      </w:r>
      <w:r>
        <w:t xml:space="preserve"> or recycled</w:t>
      </w:r>
      <w:r w:rsidR="00A7343E">
        <w:t>,</w:t>
      </w:r>
      <w:r>
        <w:t xml:space="preserve"> in a way that protects human health and the environment. The Basel Convention</w:t>
      </w:r>
      <w:r w:rsidR="00E847D7">
        <w:t xml:space="preserve"> i</w:t>
      </w:r>
      <w:r w:rsidR="00134A79">
        <w:t xml:space="preserve">s implemented in Australia through the </w:t>
      </w:r>
      <w:hyperlink r:id="rId51" w:anchor=":~:text=The%20main%20purpose%20of%20the,Australia%2C%20are%20protected%20from%20the" w:history="1">
        <w:r w:rsidR="56336344" w:rsidRPr="71144E1A">
          <w:rPr>
            <w:rStyle w:val="Hyperlink"/>
            <w:i/>
            <w:iCs/>
          </w:rPr>
          <w:t>Hazardous Waste (Regulation of Exports and Imports) Act 1989</w:t>
        </w:r>
      </w:hyperlink>
      <w:r w:rsidR="2D4FD2EB" w:rsidRPr="71144E1A">
        <w:rPr>
          <w:i/>
          <w:iCs/>
        </w:rPr>
        <w:t>.</w:t>
      </w:r>
      <w:r w:rsidR="00134A79">
        <w:t xml:space="preserve"> This </w:t>
      </w:r>
      <w:r w:rsidR="00531323">
        <w:t>A</w:t>
      </w:r>
      <w:r w:rsidR="00134A79">
        <w:t xml:space="preserve">ct </w:t>
      </w:r>
      <w:r>
        <w:t>controls a wide range of hazardous wastes</w:t>
      </w:r>
      <w:r w:rsidR="00D376A6">
        <w:t xml:space="preserve"> and other wastes</w:t>
      </w:r>
      <w:r w:rsidR="00134A79">
        <w:t>,</w:t>
      </w:r>
      <w:r>
        <w:t xml:space="preserve"> including</w:t>
      </w:r>
      <w:r w:rsidR="00362F2B">
        <w:t xml:space="preserve"> some </w:t>
      </w:r>
      <w:r>
        <w:t xml:space="preserve">e-waste. </w:t>
      </w:r>
      <w:r w:rsidR="00B4102C">
        <w:t>For e-waste to be</w:t>
      </w:r>
      <w:r w:rsidR="008E5132">
        <w:t xml:space="preserve"> categorised as </w:t>
      </w:r>
      <w:r w:rsidR="00D376A6">
        <w:t>non-</w:t>
      </w:r>
      <w:r>
        <w:t xml:space="preserve">hazardous waste </w:t>
      </w:r>
      <w:r w:rsidR="00B4102C">
        <w:t>it</w:t>
      </w:r>
      <w:r w:rsidR="008E5132">
        <w:t xml:space="preserve"> </w:t>
      </w:r>
      <w:r w:rsidR="00D46FAD">
        <w:t xml:space="preserve">must </w:t>
      </w:r>
      <w:r w:rsidR="00D376A6">
        <w:t xml:space="preserve">be demonstrated to not </w:t>
      </w:r>
      <w:r w:rsidR="00D46FAD">
        <w:t xml:space="preserve">contain </w:t>
      </w:r>
      <w:r>
        <w:t xml:space="preserve">toxic </w:t>
      </w:r>
      <w:r w:rsidR="00944316">
        <w:t xml:space="preserve">or hazardous </w:t>
      </w:r>
      <w:r>
        <w:t xml:space="preserve">material such as mercury, lead </w:t>
      </w:r>
      <w:r w:rsidR="00944316">
        <w:t>or</w:t>
      </w:r>
      <w:r>
        <w:t xml:space="preserve"> </w:t>
      </w:r>
      <w:r w:rsidR="00116F26">
        <w:t>POPs</w:t>
      </w:r>
      <w:r>
        <w:t>.</w:t>
      </w:r>
      <w:r w:rsidR="00D46FAD">
        <w:t xml:space="preserve"> </w:t>
      </w:r>
      <w:r>
        <w:t xml:space="preserve">The movement of </w:t>
      </w:r>
      <w:r w:rsidR="00D11015">
        <w:t xml:space="preserve">hazardous </w:t>
      </w:r>
      <w:r w:rsidR="00134A79">
        <w:t>e-waste</w:t>
      </w:r>
      <w:r>
        <w:t xml:space="preserve"> from one country to another requires consent from all countries involved before it can proceed. </w:t>
      </w:r>
    </w:p>
    <w:p w14:paraId="7BA13FE5" w14:textId="77777777" w:rsidR="00E77674" w:rsidRDefault="00C614C0" w:rsidP="00D90362">
      <w:r w:rsidRPr="00C614C0">
        <w:lastRenderedPageBreak/>
        <w:t xml:space="preserve">An amendment to the Basel Convention to control transboundary movement </w:t>
      </w:r>
      <w:r w:rsidR="000B52FE">
        <w:t>to also include non-hazardous</w:t>
      </w:r>
      <w:r w:rsidRPr="00C614C0">
        <w:t xml:space="preserve"> e-waste was adopted by a Conference of the Parties held in June 2022</w:t>
      </w:r>
      <w:r w:rsidR="00F97AFA">
        <w:t>. This change will</w:t>
      </w:r>
      <w:r w:rsidRPr="00C614C0">
        <w:t xml:space="preserve"> take effect on </w:t>
      </w:r>
      <w:r w:rsidR="003A1001" w:rsidRPr="00C614C0">
        <w:t>1</w:t>
      </w:r>
      <w:r w:rsidR="003A1001">
        <w:t> </w:t>
      </w:r>
      <w:r w:rsidRPr="00C614C0">
        <w:t>January 2025.</w:t>
      </w:r>
      <w:r w:rsidR="00025C27">
        <w:t xml:space="preserve"> </w:t>
      </w:r>
    </w:p>
    <w:p w14:paraId="7B756326" w14:textId="0DECA7E2" w:rsidR="00C614C0" w:rsidRDefault="00C614C0" w:rsidP="00D90362">
      <w:r w:rsidRPr="00C614C0">
        <w:t xml:space="preserve">Most </w:t>
      </w:r>
      <w:r w:rsidR="00AB5C37">
        <w:t xml:space="preserve">types of </w:t>
      </w:r>
      <w:r w:rsidRPr="00C614C0">
        <w:t>e-waste (</w:t>
      </w:r>
      <w:r w:rsidR="009D124A">
        <w:t xml:space="preserve">including </w:t>
      </w:r>
      <w:r w:rsidR="008F4E0D" w:rsidRPr="00C614C0">
        <w:t>components</w:t>
      </w:r>
      <w:r w:rsidR="008F4E0D">
        <w:t>)</w:t>
      </w:r>
      <w:r w:rsidR="00D32B98" w:rsidRPr="00C614C0">
        <w:t xml:space="preserve"> </w:t>
      </w:r>
      <w:r w:rsidR="00D32B98">
        <w:t>would normally be considered hazardous</w:t>
      </w:r>
      <w:r w:rsidR="00D00EFB">
        <w:t xml:space="preserve"> and</w:t>
      </w:r>
      <w:r w:rsidR="00D32B98">
        <w:t xml:space="preserve"> </w:t>
      </w:r>
      <w:r w:rsidRPr="00C614C0">
        <w:t>are already subject to controls</w:t>
      </w:r>
      <w:r w:rsidR="00D00EFB">
        <w:t xml:space="preserve"> </w:t>
      </w:r>
      <w:r w:rsidR="00A83938">
        <w:t>if exported</w:t>
      </w:r>
      <w:r w:rsidR="00A83938" w:rsidRPr="00C614C0">
        <w:t xml:space="preserve">, </w:t>
      </w:r>
      <w:r w:rsidRPr="00C614C0">
        <w:t>as e-waste</w:t>
      </w:r>
      <w:r w:rsidR="00A83938">
        <w:t xml:space="preserve"> </w:t>
      </w:r>
      <w:r w:rsidRPr="00C614C0">
        <w:t xml:space="preserve">contain brominated </w:t>
      </w:r>
      <w:r w:rsidR="001D3DC7">
        <w:t>flame</w:t>
      </w:r>
      <w:r w:rsidR="00041A6F">
        <w:t xml:space="preserve"> </w:t>
      </w:r>
      <w:r w:rsidR="0045599D">
        <w:t>retardants</w:t>
      </w:r>
      <w:r w:rsidR="009D124A">
        <w:t>,</w:t>
      </w:r>
      <w:r w:rsidR="0045599D">
        <w:t xml:space="preserve"> POPs</w:t>
      </w:r>
      <w:r w:rsidRPr="00C614C0">
        <w:t xml:space="preserve">, cadmium, mercury, lead, polychlorinated biphenyls or other chemicals that </w:t>
      </w:r>
      <w:r w:rsidR="0045599D">
        <w:t xml:space="preserve">are covered by the </w:t>
      </w:r>
      <w:r w:rsidR="0045599D" w:rsidRPr="00C614C0">
        <w:t>Basel Convention</w:t>
      </w:r>
      <w:r>
        <w:t>.</w:t>
      </w:r>
    </w:p>
    <w:p w14:paraId="50DBC26F" w14:textId="2DCB57DF" w:rsidR="00795A5C" w:rsidRDefault="008F4E0D" w:rsidP="00795A5C">
      <w:r>
        <w:rPr>
          <w:noProof/>
        </w:rPr>
        <w:drawing>
          <wp:anchor distT="0" distB="0" distL="114300" distR="114300" simplePos="0" relativeHeight="251658245" behindDoc="0" locked="0" layoutInCell="1" allowOverlap="1" wp14:anchorId="7CFC6723" wp14:editId="1CA106F4">
            <wp:simplePos x="0" y="0"/>
            <wp:positionH relativeFrom="column">
              <wp:posOffset>2109470</wp:posOffset>
            </wp:positionH>
            <wp:positionV relativeFrom="paragraph">
              <wp:posOffset>736600</wp:posOffset>
            </wp:positionV>
            <wp:extent cx="3537284" cy="2141090"/>
            <wp:effectExtent l="0" t="0" r="6350" b="0"/>
            <wp:wrapSquare wrapText="bothSides"/>
            <wp:docPr id="22" name="Picture 22" descr="Decorative image of a group of power tool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corative image of a group of power tools on a tabl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37284" cy="2141090"/>
                    </a:xfrm>
                    <a:prstGeom prst="rect">
                      <a:avLst/>
                    </a:prstGeom>
                  </pic:spPr>
                </pic:pic>
              </a:graphicData>
            </a:graphic>
          </wp:anchor>
        </w:drawing>
      </w:r>
      <w:r w:rsidR="00993AD4">
        <w:t xml:space="preserve">One study </w:t>
      </w:r>
      <w:proofErr w:type="gramStart"/>
      <w:r w:rsidR="00993AD4">
        <w:t>reports</w:t>
      </w:r>
      <w:proofErr w:type="gramEnd"/>
      <w:r w:rsidR="006A02C3">
        <w:t xml:space="preserve"> 10</w:t>
      </w:r>
      <w:r w:rsidR="00795A5C">
        <w:t xml:space="preserve">% of plastic sourced from e-waste contains </w:t>
      </w:r>
      <w:r w:rsidR="00E22634">
        <w:t>harmful chemicals</w:t>
      </w:r>
      <w:r w:rsidR="00795A5C">
        <w:t xml:space="preserve"> such as brominated flame </w:t>
      </w:r>
      <w:r w:rsidR="00795A5C" w:rsidRPr="000D49D7">
        <w:t>retardants</w:t>
      </w:r>
      <w:r w:rsidR="002A5476" w:rsidRPr="000D49D7">
        <w:t xml:space="preserve"> (</w:t>
      </w:r>
      <w:proofErr w:type="spellStart"/>
      <w:r w:rsidR="00A50B73" w:rsidRPr="000D49D7">
        <w:t>Chaine</w:t>
      </w:r>
      <w:proofErr w:type="spellEnd"/>
      <w:r w:rsidR="00522C5C">
        <w:t xml:space="preserve"> et al</w:t>
      </w:r>
      <w:r w:rsidR="00CD261C">
        <w:t>.</w:t>
      </w:r>
      <w:r w:rsidR="00A50B73" w:rsidRPr="000D49D7">
        <w:t xml:space="preserve"> 2022</w:t>
      </w:r>
      <w:r w:rsidR="002A5476" w:rsidRPr="000D49D7">
        <w:t>)</w:t>
      </w:r>
      <w:r w:rsidR="00795A5C" w:rsidRPr="000D49D7">
        <w:t xml:space="preserve">. </w:t>
      </w:r>
      <w:r w:rsidR="00CE247E" w:rsidRPr="000D49D7">
        <w:t>P</w:t>
      </w:r>
      <w:r w:rsidR="00795A5C" w:rsidRPr="000D49D7">
        <w:t>lastics</w:t>
      </w:r>
      <w:r w:rsidR="00795A5C">
        <w:t xml:space="preserve"> can contain POPs at levels that require the POP content to be destroyed, often through high temperature incineration, to avoid the POPs being recycled into new products. </w:t>
      </w:r>
    </w:p>
    <w:p w14:paraId="302B58A1" w14:textId="5A571A41" w:rsidR="00DA6944" w:rsidRDefault="00795A5C" w:rsidP="00795A5C">
      <w:r>
        <w:t xml:space="preserve">Glass from cathode-ray tubes contains lead, and </w:t>
      </w:r>
      <w:r w:rsidR="00BB33DE">
        <w:t xml:space="preserve">some </w:t>
      </w:r>
      <w:r>
        <w:t>solar panel</w:t>
      </w:r>
      <w:r w:rsidR="00D660E5">
        <w:t xml:space="preserve"> glass</w:t>
      </w:r>
      <w:r>
        <w:t xml:space="preserve"> contain </w:t>
      </w:r>
      <w:r w:rsidR="004127F4">
        <w:t>antimony</w:t>
      </w:r>
      <w:r>
        <w:t>, and are therefore considered hazardous and controlled under the Basel Convention. These requirements are likely to impact Australia’s PV recycling industry as they try to find markets for their recovered glass</w:t>
      </w:r>
      <w:r w:rsidR="00BB33DE">
        <w:t>.</w:t>
      </w:r>
    </w:p>
    <w:p w14:paraId="2A00C977" w14:textId="3098433B" w:rsidR="00D8516D" w:rsidRPr="00C24488" w:rsidRDefault="460367E4" w:rsidP="001E28AF">
      <w:pPr>
        <w:pStyle w:val="Heading3"/>
        <w:numPr>
          <w:ilvl w:val="1"/>
          <w:numId w:val="12"/>
        </w:numPr>
      </w:pPr>
      <w:bookmarkStart w:id="33" w:name="_Toc138075042"/>
      <w:r w:rsidRPr="0008604C">
        <w:t>Waste export</w:t>
      </w:r>
      <w:r w:rsidR="00E6750B" w:rsidRPr="0008604C">
        <w:t>s</w:t>
      </w:r>
      <w:r w:rsidRPr="00C24488">
        <w:t xml:space="preserve"> </w:t>
      </w:r>
      <w:r w:rsidR="00E6750B">
        <w:t xml:space="preserve">under the </w:t>
      </w:r>
      <w:r w:rsidR="7752F777">
        <w:t>R</w:t>
      </w:r>
      <w:r w:rsidR="680862B3">
        <w:t>A</w:t>
      </w:r>
      <w:r w:rsidR="7752F777">
        <w:t>WR</w:t>
      </w:r>
      <w:r w:rsidR="00E6750B">
        <w:t xml:space="preserve"> Act</w:t>
      </w:r>
      <w:bookmarkEnd w:id="33"/>
    </w:p>
    <w:p w14:paraId="11EABAB2" w14:textId="4A3AECF2" w:rsidR="00F65EAC" w:rsidRDefault="00F65EAC" w:rsidP="00F65EAC">
      <w:r>
        <w:t xml:space="preserve">In March 2020, the </w:t>
      </w:r>
      <w:r w:rsidR="00AB4306">
        <w:t>Commonwealth</w:t>
      </w:r>
      <w:r>
        <w:t xml:space="preserve">, state and territory governments, and the Australian Local Government Association, as members of the </w:t>
      </w:r>
      <w:r w:rsidR="008774F1">
        <w:t>then</w:t>
      </w:r>
      <w:r>
        <w:t xml:space="preserve"> Council of Australian Governments (COAG) agreed </w:t>
      </w:r>
      <w:r w:rsidR="00966029">
        <w:t xml:space="preserve">to </w:t>
      </w:r>
      <w:r>
        <w:t>the export of waste glass, plastic, tyres and paper be</w:t>
      </w:r>
      <w:r w:rsidR="00966029">
        <w:t>ing</w:t>
      </w:r>
      <w:r>
        <w:t xml:space="preserve"> regulated by the Australian Government.</w:t>
      </w:r>
    </w:p>
    <w:p w14:paraId="7508EB78" w14:textId="23BD11EC" w:rsidR="00F65EAC" w:rsidRDefault="00F65EAC" w:rsidP="00F65EAC">
      <w:r>
        <w:t xml:space="preserve">Australia’s </w:t>
      </w:r>
      <w:hyperlink r:id="rId53" w:history="1">
        <w:r w:rsidR="56B8B4AE">
          <w:t xml:space="preserve">waste export </w:t>
        </w:r>
        <w:r w:rsidR="0B1CFBA5" w:rsidRPr="5C2CE43C">
          <w:rPr>
            <w:rStyle w:val="Hyperlink"/>
          </w:rPr>
          <w:t>requirements</w:t>
        </w:r>
      </w:hyperlink>
      <w:r w:rsidR="0B1CFBA5">
        <w:t xml:space="preserve"> </w:t>
      </w:r>
      <w:r w:rsidR="56B8B4AE">
        <w:t>ha</w:t>
      </w:r>
      <w:r w:rsidR="0B1CFBA5">
        <w:t>ve</w:t>
      </w:r>
      <w:r w:rsidR="56B8B4AE">
        <w:t xml:space="preserve"> </w:t>
      </w:r>
      <w:r w:rsidR="3ACB3BEA">
        <w:t>implication</w:t>
      </w:r>
      <w:r w:rsidR="04E02C3E">
        <w:t>s</w:t>
      </w:r>
      <w:r w:rsidR="3ACB3BEA">
        <w:t xml:space="preserve"> for management of </w:t>
      </w:r>
      <w:r w:rsidR="00C52034">
        <w:t xml:space="preserve">non-hazardous </w:t>
      </w:r>
      <w:r w:rsidR="776DC40B">
        <w:t>e-waste plastics</w:t>
      </w:r>
      <w:r w:rsidR="004F7C3D">
        <w:t xml:space="preserve">, which have historically </w:t>
      </w:r>
      <w:r>
        <w:t>been sold to overseas processing facilities. The</w:t>
      </w:r>
      <w:r w:rsidR="00F623BC">
        <w:t xml:space="preserve"> RAWR Act</w:t>
      </w:r>
      <w:r>
        <w:t xml:space="preserve"> waste export </w:t>
      </w:r>
      <w:r w:rsidR="00756EB1">
        <w:t xml:space="preserve">rules </w:t>
      </w:r>
      <w:r>
        <w:t xml:space="preserve">require </w:t>
      </w:r>
      <w:r w:rsidR="00A45A2C">
        <w:t xml:space="preserve">non-hazardous </w:t>
      </w:r>
      <w:r>
        <w:t xml:space="preserve">plastic to be sorted </w:t>
      </w:r>
      <w:r w:rsidR="002D35F4">
        <w:t>in</w:t>
      </w:r>
      <w:r>
        <w:t>to a single polymer or resin type</w:t>
      </w:r>
      <w:r w:rsidR="000B0D25">
        <w:t xml:space="preserve"> and </w:t>
      </w:r>
      <w:r>
        <w:t xml:space="preserve">then processed into flakes or pellets before export. </w:t>
      </w:r>
    </w:p>
    <w:p w14:paraId="723E4C42" w14:textId="7B7EEC71" w:rsidR="00F65EAC" w:rsidRDefault="00463313" w:rsidP="00F65EAC">
      <w:r>
        <w:t>Non-hazardous w</w:t>
      </w:r>
      <w:r w:rsidR="00F65EAC">
        <w:t xml:space="preserve">aste glass also has strict requirements for processing and </w:t>
      </w:r>
      <w:r w:rsidR="00BE79E0">
        <w:t xml:space="preserve">limiting </w:t>
      </w:r>
      <w:r w:rsidR="00F65EAC">
        <w:t xml:space="preserve">contamination </w:t>
      </w:r>
      <w:r w:rsidR="00A340BC">
        <w:t>prior to export</w:t>
      </w:r>
      <w:r w:rsidR="00A719EA">
        <w:t xml:space="preserve"> under the R</w:t>
      </w:r>
      <w:r w:rsidR="00D6200C">
        <w:t>A</w:t>
      </w:r>
      <w:r w:rsidR="00A719EA">
        <w:t xml:space="preserve">WR Act. </w:t>
      </w:r>
    </w:p>
    <w:p w14:paraId="5DFE981D" w14:textId="3664D502" w:rsidR="00D8516D" w:rsidRDefault="00223667" w:rsidP="001E28AF">
      <w:pPr>
        <w:pStyle w:val="Heading3"/>
        <w:numPr>
          <w:ilvl w:val="1"/>
          <w:numId w:val="12"/>
        </w:numPr>
      </w:pPr>
      <w:bookmarkStart w:id="34" w:name="_Toc138075043"/>
      <w:r>
        <w:t>Current product stewardship schemes covering e</w:t>
      </w:r>
      <w:r w:rsidR="00D6200C">
        <w:noBreakHyphen/>
      </w:r>
      <w:proofErr w:type="gramStart"/>
      <w:r>
        <w:t>products</w:t>
      </w:r>
      <w:bookmarkEnd w:id="34"/>
      <w:proofErr w:type="gramEnd"/>
    </w:p>
    <w:p w14:paraId="0783BF62" w14:textId="13A9990E" w:rsidR="00D404A8" w:rsidRDefault="00E374A9" w:rsidP="00E374A9">
      <w:pPr>
        <w:rPr>
          <w:lang w:eastAsia="ja-JP"/>
        </w:rPr>
      </w:pPr>
      <w:r>
        <w:t xml:space="preserve">In 2011 the </w:t>
      </w:r>
      <w:r w:rsidR="00384F00">
        <w:t>Australian Government</w:t>
      </w:r>
      <w:r>
        <w:t xml:space="preserve"> implemented a co-regulatory </w:t>
      </w:r>
      <w:r w:rsidR="001A0201">
        <w:t>product</w:t>
      </w:r>
      <w:r w:rsidR="00E8456F">
        <w:t xml:space="preserve"> </w:t>
      </w:r>
      <w:r>
        <w:t>stewardship scheme for televisions and computers</w:t>
      </w:r>
      <w:r w:rsidR="00C51074">
        <w:t xml:space="preserve">, </w:t>
      </w:r>
      <w:r w:rsidR="00384F00">
        <w:t xml:space="preserve">the </w:t>
      </w:r>
      <w:r>
        <w:t xml:space="preserve">NTCRS. </w:t>
      </w:r>
      <w:r w:rsidR="00D31481">
        <w:t xml:space="preserve">The NTCRS has recycled </w:t>
      </w:r>
      <w:r w:rsidR="00BF701F">
        <w:t xml:space="preserve">more than </w:t>
      </w:r>
      <w:r w:rsidR="00D31481">
        <w:t>500,000 tonnes of e</w:t>
      </w:r>
      <w:r w:rsidR="00D6200C">
        <w:noBreakHyphen/>
      </w:r>
      <w:r w:rsidR="00D31481">
        <w:t xml:space="preserve">waste since its commencement. </w:t>
      </w:r>
      <w:r>
        <w:t xml:space="preserve">This </w:t>
      </w:r>
      <w:r w:rsidR="002A2E86">
        <w:t>scheme covers</w:t>
      </w:r>
      <w:r>
        <w:t xml:space="preserve"> </w:t>
      </w:r>
      <w:r>
        <w:rPr>
          <w:lang w:eastAsia="ja-JP"/>
        </w:rPr>
        <w:t>desktop computers, laptops, monitors, televisions and peripheral devices such as keyboards.</w:t>
      </w:r>
      <w:r w:rsidR="00185796">
        <w:rPr>
          <w:lang w:eastAsia="ja-JP"/>
        </w:rPr>
        <w:t xml:space="preserve"> </w:t>
      </w:r>
      <w:r w:rsidR="00E6324C">
        <w:rPr>
          <w:lang w:eastAsia="ja-JP"/>
        </w:rPr>
        <w:t>It</w:t>
      </w:r>
      <w:r w:rsidR="00185796">
        <w:rPr>
          <w:lang w:eastAsia="ja-JP"/>
        </w:rPr>
        <w:t xml:space="preserve"> requires importers an</w:t>
      </w:r>
      <w:r w:rsidR="0069176A">
        <w:rPr>
          <w:lang w:eastAsia="ja-JP"/>
        </w:rPr>
        <w:t>d</w:t>
      </w:r>
      <w:r w:rsidR="00185796">
        <w:rPr>
          <w:lang w:eastAsia="ja-JP"/>
        </w:rPr>
        <w:t xml:space="preserve"> producers of </w:t>
      </w:r>
      <w:r w:rsidR="00F117DE">
        <w:t>televisions and computer products to join a co-regulatory arrangement approved by the government. T</w:t>
      </w:r>
      <w:r w:rsidR="00210EE5">
        <w:t>his includes the payment of membership</w:t>
      </w:r>
      <w:r w:rsidR="00D6200C">
        <w:t xml:space="preserve"> </w:t>
      </w:r>
      <w:r w:rsidR="00210EE5">
        <w:t xml:space="preserve">fees which are used to </w:t>
      </w:r>
      <w:r w:rsidR="00056D17">
        <w:t xml:space="preserve">fund </w:t>
      </w:r>
      <w:r w:rsidR="00FE2833">
        <w:t xml:space="preserve">free </w:t>
      </w:r>
      <w:r w:rsidR="00350D8B">
        <w:t>e</w:t>
      </w:r>
      <w:r w:rsidR="00D6200C">
        <w:noBreakHyphen/>
      </w:r>
      <w:r w:rsidR="00350D8B">
        <w:t>waste</w:t>
      </w:r>
      <w:r w:rsidR="00210EE5">
        <w:t xml:space="preserve"> drop-off services to </w:t>
      </w:r>
      <w:r w:rsidR="00210EE5">
        <w:lastRenderedPageBreak/>
        <w:t>households and small businesses</w:t>
      </w:r>
      <w:r w:rsidR="00503508">
        <w:t>,</w:t>
      </w:r>
      <w:r w:rsidR="00210EE5">
        <w:t xml:space="preserve"> as well as cover recycling costs</w:t>
      </w:r>
      <w:r w:rsidR="00CD38B4">
        <w:t xml:space="preserve"> for products covered by the scheme</w:t>
      </w:r>
      <w:r w:rsidR="00210EE5">
        <w:t>.</w:t>
      </w:r>
      <w:r w:rsidR="00CD38B4">
        <w:t xml:space="preserve"> </w:t>
      </w:r>
    </w:p>
    <w:p w14:paraId="16D5499D" w14:textId="73BF288E" w:rsidR="00E374A9" w:rsidRDefault="00E374A9" w:rsidP="00E374A9">
      <w:r>
        <w:rPr>
          <w:lang w:eastAsia="ja-JP"/>
        </w:rPr>
        <w:t xml:space="preserve">In addition to the NTCRS some businesses and organisations have voluntarily sought to </w:t>
      </w:r>
      <w:r>
        <w:t xml:space="preserve">contribute to the reduction of e-waste through </w:t>
      </w:r>
      <w:r w:rsidR="00D6200C">
        <w:t>re-use</w:t>
      </w:r>
      <w:r>
        <w:t xml:space="preserve"> and recycling programs. </w:t>
      </w:r>
    </w:p>
    <w:p w14:paraId="7439F8FD" w14:textId="4337810E" w:rsidR="00E374A9" w:rsidRDefault="008F4E0D" w:rsidP="00E374A9">
      <w:r>
        <w:rPr>
          <w:noProof/>
          <w:lang w:eastAsia="ja-JP"/>
        </w:rPr>
        <w:drawing>
          <wp:anchor distT="0" distB="0" distL="114300" distR="114300" simplePos="0" relativeHeight="251658246" behindDoc="0" locked="0" layoutInCell="1" allowOverlap="1" wp14:anchorId="765E3A15" wp14:editId="496E4E81">
            <wp:simplePos x="0" y="0"/>
            <wp:positionH relativeFrom="column">
              <wp:posOffset>3398520</wp:posOffset>
            </wp:positionH>
            <wp:positionV relativeFrom="paragraph">
              <wp:posOffset>1109345</wp:posOffset>
            </wp:positionV>
            <wp:extent cx="2303145" cy="2516505"/>
            <wp:effectExtent l="0" t="0" r="1905" b="0"/>
            <wp:wrapSquare wrapText="bothSides"/>
            <wp:docPr id="14" name="Picture 14" descr="Decorative image of a conical tower of old telev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ecorative image of a conical tower of old television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303145" cy="2516505"/>
                    </a:xfrm>
                    <a:prstGeom prst="rect">
                      <a:avLst/>
                    </a:prstGeom>
                  </pic:spPr>
                </pic:pic>
              </a:graphicData>
            </a:graphic>
          </wp:anchor>
        </w:drawing>
      </w:r>
      <w:hyperlink r:id="rId55" w:history="1">
        <w:proofErr w:type="spellStart"/>
        <w:r w:rsidR="4E6CD2ED" w:rsidRPr="3E57B518">
          <w:rPr>
            <w:rStyle w:val="Hyperlink"/>
          </w:rPr>
          <w:t>MobileMuster</w:t>
        </w:r>
        <w:proofErr w:type="spellEnd"/>
      </w:hyperlink>
      <w:r w:rsidR="4E6CD2ED">
        <w:t xml:space="preserve"> </w:t>
      </w:r>
      <w:r w:rsidR="287F4A67">
        <w:t>w</w:t>
      </w:r>
      <w:r w:rsidR="1963BBEB">
        <w:t>as</w:t>
      </w:r>
      <w:r w:rsidR="00E374A9">
        <w:t xml:space="preserve"> created in 1998 by the Australian Mobile Telecommunications Association to collect and recycle mobile phones. </w:t>
      </w:r>
      <w:proofErr w:type="spellStart"/>
      <w:r w:rsidR="00E374A9">
        <w:t>MobileMuster</w:t>
      </w:r>
      <w:proofErr w:type="spellEnd"/>
      <w:r w:rsidR="00E374A9">
        <w:t xml:space="preserve"> </w:t>
      </w:r>
      <w:r w:rsidR="000D49D7">
        <w:t xml:space="preserve">has maintained </w:t>
      </w:r>
      <w:r w:rsidR="00E374A9">
        <w:t xml:space="preserve">government accreditation </w:t>
      </w:r>
      <w:r w:rsidR="000D49D7">
        <w:t>since</w:t>
      </w:r>
      <w:r w:rsidR="00E374A9">
        <w:t xml:space="preserve"> 2014</w:t>
      </w:r>
      <w:r w:rsidR="00872133">
        <w:t>.</w:t>
      </w:r>
      <w:r w:rsidR="00E374A9">
        <w:t xml:space="preserve"> The program has been responsible for collecting and recycling nearly 1,500 tonnes of mobile phones and accessories. </w:t>
      </w:r>
      <w:r w:rsidR="00425A9C" w:rsidRPr="00BC202F">
        <w:t xml:space="preserve">In July 2022 </w:t>
      </w:r>
      <w:proofErr w:type="spellStart"/>
      <w:r w:rsidR="00425A9C" w:rsidRPr="00BC202F">
        <w:t>MobileMuster</w:t>
      </w:r>
      <w:proofErr w:type="spellEnd"/>
      <w:r w:rsidR="00425A9C" w:rsidRPr="00BC202F">
        <w:t xml:space="preserve"> expanded collection and recycling to also include network connectivity products (</w:t>
      </w:r>
      <w:r w:rsidR="000D49D7">
        <w:t xml:space="preserve">for example </w:t>
      </w:r>
      <w:r w:rsidR="00425A9C" w:rsidRPr="00BC202F">
        <w:t>modems and routers)</w:t>
      </w:r>
      <w:r w:rsidR="000D49D7">
        <w:t>,</w:t>
      </w:r>
      <w:r w:rsidR="00425A9C" w:rsidRPr="00BC202F">
        <w:t xml:space="preserve"> </w:t>
      </w:r>
      <w:r w:rsidR="000D49D7">
        <w:t xml:space="preserve">and </w:t>
      </w:r>
      <w:r w:rsidR="00425A9C" w:rsidRPr="00BC202F">
        <w:t xml:space="preserve">smart home and wearables </w:t>
      </w:r>
      <w:r w:rsidR="000D49D7">
        <w:t>devices</w:t>
      </w:r>
      <w:r w:rsidR="00425A9C" w:rsidRPr="00BC202F">
        <w:t xml:space="preserve">. </w:t>
      </w:r>
    </w:p>
    <w:p w14:paraId="4A96246F" w14:textId="0FF96288" w:rsidR="00614108" w:rsidRDefault="00E374A9" w:rsidP="008F4E0D">
      <w:r>
        <w:t xml:space="preserve">Launched in February 2022, </w:t>
      </w:r>
      <w:hyperlink r:id="rId56" w:history="1">
        <w:r w:rsidR="1963BBEB" w:rsidRPr="414E49FB">
          <w:rPr>
            <w:rStyle w:val="Hyperlink"/>
          </w:rPr>
          <w:t>B-Cycle</w:t>
        </w:r>
      </w:hyperlink>
      <w:r>
        <w:t xml:space="preserve"> is an industry-led initiative established by the Battery Stewardship Council to provide free battery recycling to consumers across Australia. All batteries are hazardous to some degree</w:t>
      </w:r>
      <w:r w:rsidR="008D1F0F">
        <w:t>,</w:t>
      </w:r>
      <w:r>
        <w:t xml:space="preserve"> and it is important </w:t>
      </w:r>
      <w:r w:rsidR="00494894">
        <w:t xml:space="preserve">that </w:t>
      </w:r>
      <w:r>
        <w:t xml:space="preserve">Australia can safely and responsibly dispose of batteries. B-Cycle also aims to increase awareness of battery recycling and safety to minimise the environmental, health and safety impacts of end-of-life </w:t>
      </w:r>
      <w:r w:rsidR="6CDD0BF4">
        <w:t>b</w:t>
      </w:r>
      <w:r w:rsidR="1963BBEB">
        <w:t>atteries.</w:t>
      </w:r>
      <w:r w:rsidR="00E25EC7">
        <w:t xml:space="preserve"> </w:t>
      </w:r>
      <w:r w:rsidR="00BB52DE">
        <w:t>In the first six months of</w:t>
      </w:r>
      <w:r w:rsidR="00A1170D">
        <w:t xml:space="preserve"> operation B-Cycle </w:t>
      </w:r>
      <w:r w:rsidR="00CC4398">
        <w:t xml:space="preserve">collected </w:t>
      </w:r>
      <w:r w:rsidR="00754EBD">
        <w:t xml:space="preserve">around </w:t>
      </w:r>
      <w:r w:rsidR="00CC4398">
        <w:t>900 tonnes of batteries for recycling.</w:t>
      </w:r>
      <w:r w:rsidDel="00BF701F">
        <w:t xml:space="preserve"> </w:t>
      </w:r>
      <w:r w:rsidR="00471751">
        <w:t>B-Cycle</w:t>
      </w:r>
      <w:r w:rsidR="00471751" w:rsidRPr="00437763">
        <w:t xml:space="preserve"> is an Australian Government Accredited Product Stewardship Scheme.</w:t>
      </w:r>
    </w:p>
    <w:p w14:paraId="1CD71DC9" w14:textId="4F7A265C" w:rsidR="00614108" w:rsidRDefault="3A60D378" w:rsidP="001E28AF">
      <w:pPr>
        <w:pStyle w:val="Heading2"/>
        <w:numPr>
          <w:ilvl w:val="0"/>
          <w:numId w:val="12"/>
        </w:numPr>
      </w:pPr>
      <w:bookmarkStart w:id="35" w:name="_Toc138075044"/>
      <w:r w:rsidRPr="00E25EC7">
        <w:lastRenderedPageBreak/>
        <w:t>International context</w:t>
      </w:r>
      <w:bookmarkEnd w:id="35"/>
    </w:p>
    <w:p w14:paraId="3821A26E" w14:textId="7E8A9366" w:rsidR="00FF6F64" w:rsidRDefault="00FF6F64" w:rsidP="001E28AF">
      <w:pPr>
        <w:pStyle w:val="Heading3"/>
        <w:numPr>
          <w:ilvl w:val="1"/>
          <w:numId w:val="12"/>
        </w:numPr>
        <w:rPr>
          <w:lang w:eastAsia="ja-JP"/>
        </w:rPr>
      </w:pPr>
      <w:bookmarkStart w:id="36" w:name="_Toc138075045"/>
      <w:r>
        <w:rPr>
          <w:lang w:eastAsia="ja-JP"/>
        </w:rPr>
        <w:t xml:space="preserve">Approaches taken to e-stewardship </w:t>
      </w:r>
      <w:proofErr w:type="gramStart"/>
      <w:r>
        <w:rPr>
          <w:lang w:eastAsia="ja-JP"/>
        </w:rPr>
        <w:t>internationally</w:t>
      </w:r>
      <w:bookmarkEnd w:id="36"/>
      <w:proofErr w:type="gramEnd"/>
      <w:r>
        <w:rPr>
          <w:lang w:eastAsia="ja-JP"/>
        </w:rPr>
        <w:t xml:space="preserve"> </w:t>
      </w:r>
    </w:p>
    <w:p w14:paraId="75844344" w14:textId="557F7F0C" w:rsidR="00787D64" w:rsidRDefault="00787D64" w:rsidP="00787D64">
      <w:pPr>
        <w:rPr>
          <w:lang w:eastAsia="ja-JP"/>
        </w:rPr>
      </w:pPr>
      <w:r w:rsidRPr="632BC4A6">
        <w:rPr>
          <w:lang w:eastAsia="ja-JP"/>
        </w:rPr>
        <w:t xml:space="preserve">More than 30 countries have </w:t>
      </w:r>
      <w:r>
        <w:rPr>
          <w:lang w:eastAsia="ja-JP"/>
        </w:rPr>
        <w:t>implemented e-stewardship regulation</w:t>
      </w:r>
      <w:r w:rsidRPr="632BC4A6">
        <w:rPr>
          <w:lang w:eastAsia="ja-JP"/>
        </w:rPr>
        <w:t xml:space="preserve">. </w:t>
      </w:r>
      <w:r>
        <w:rPr>
          <w:lang w:eastAsia="ja-JP"/>
        </w:rPr>
        <w:t xml:space="preserve">This includes European countries which have adopted </w:t>
      </w:r>
      <w:r w:rsidR="5CE24B03" w:rsidRPr="0C15BA63">
        <w:rPr>
          <w:lang w:eastAsia="ja-JP"/>
        </w:rPr>
        <w:t>D</w:t>
      </w:r>
      <w:r w:rsidRPr="30F84B17">
        <w:rPr>
          <w:lang w:eastAsia="ja-JP"/>
        </w:rPr>
        <w:t xml:space="preserve">irective 2012/19/EU </w:t>
      </w:r>
      <w:r>
        <w:rPr>
          <w:lang w:eastAsia="ja-JP"/>
        </w:rPr>
        <w:t>o</w:t>
      </w:r>
      <w:r w:rsidRPr="00A956C8">
        <w:rPr>
          <w:lang w:eastAsia="ja-JP"/>
        </w:rPr>
        <w:t>n waste electrical and electronic equipment</w:t>
      </w:r>
      <w:r>
        <w:rPr>
          <w:lang w:eastAsia="ja-JP"/>
        </w:rPr>
        <w:t xml:space="preserve"> </w:t>
      </w:r>
      <w:r w:rsidR="486A6DA4" w:rsidRPr="1AA511E1">
        <w:rPr>
          <w:lang w:eastAsia="ja-JP"/>
        </w:rPr>
        <w:t>(</w:t>
      </w:r>
      <w:hyperlink r:id="rId57" w:history="1">
        <w:r w:rsidR="486A6DA4" w:rsidRPr="1AA511E1">
          <w:rPr>
            <w:rStyle w:val="Hyperlink"/>
            <w:lang w:eastAsia="ja-JP"/>
          </w:rPr>
          <w:t>WEEE Directive</w:t>
        </w:r>
      </w:hyperlink>
      <w:r w:rsidR="486A6DA4" w:rsidRPr="1AA511E1">
        <w:rPr>
          <w:lang w:eastAsia="ja-JP"/>
        </w:rPr>
        <w:t>)</w:t>
      </w:r>
      <w:r>
        <w:rPr>
          <w:lang w:eastAsia="ja-JP"/>
        </w:rPr>
        <w:t xml:space="preserve"> which aims to reduce the amount of e-waste that ends up in landfill. </w:t>
      </w:r>
    </w:p>
    <w:p w14:paraId="6E158308" w14:textId="135B6D54" w:rsidR="00787D64" w:rsidRDefault="00787D64" w:rsidP="00787D64">
      <w:pPr>
        <w:rPr>
          <w:lang w:eastAsia="ja-JP"/>
        </w:rPr>
      </w:pPr>
      <w:r>
        <w:rPr>
          <w:lang w:eastAsia="ja-JP"/>
        </w:rPr>
        <w:t xml:space="preserve">European countries have taken </w:t>
      </w:r>
      <w:r w:rsidR="00545697">
        <w:rPr>
          <w:lang w:eastAsia="ja-JP"/>
        </w:rPr>
        <w:t xml:space="preserve">a variety of </w:t>
      </w:r>
      <w:r>
        <w:rPr>
          <w:lang w:eastAsia="ja-JP"/>
        </w:rPr>
        <w:t xml:space="preserve">different approaches to domestic implementation of the WEEE Directive. Regulated e-stewardship has also been enacted in </w:t>
      </w:r>
      <w:r w:rsidRPr="30F84B17">
        <w:rPr>
          <w:lang w:eastAsia="ja-JP"/>
        </w:rPr>
        <w:t>South Korea</w:t>
      </w:r>
      <w:r>
        <w:rPr>
          <w:lang w:eastAsia="ja-JP"/>
        </w:rPr>
        <w:t xml:space="preserve">, some </w:t>
      </w:r>
      <w:r w:rsidRPr="30F84B17">
        <w:rPr>
          <w:lang w:eastAsia="ja-JP"/>
        </w:rPr>
        <w:t>Canadian provinces</w:t>
      </w:r>
      <w:r>
        <w:rPr>
          <w:lang w:eastAsia="ja-JP"/>
        </w:rPr>
        <w:t xml:space="preserve">, and some states of the </w:t>
      </w:r>
      <w:r w:rsidRPr="30F84B17">
        <w:rPr>
          <w:lang w:eastAsia="ja-JP"/>
        </w:rPr>
        <w:t>United States</w:t>
      </w:r>
      <w:r>
        <w:rPr>
          <w:lang w:eastAsia="ja-JP"/>
        </w:rPr>
        <w:t xml:space="preserve"> of America.</w:t>
      </w:r>
      <w:r w:rsidRPr="009E6FF1">
        <w:rPr>
          <w:lang w:eastAsia="ja-JP"/>
        </w:rPr>
        <w:t xml:space="preserve"> </w:t>
      </w:r>
      <w:r>
        <w:rPr>
          <w:lang w:eastAsia="ja-JP"/>
        </w:rPr>
        <w:t xml:space="preserve">There is no standard regulatory approach to implementing regulated e-stewardship. Countries have adopted regulation based on their current circumstances and existing activities or actions on e-stewardship. </w:t>
      </w:r>
    </w:p>
    <w:p w14:paraId="12DF11D7" w14:textId="2CE40A4B" w:rsidR="008B1336" w:rsidRDefault="00545697" w:rsidP="008B1336">
      <w:pPr>
        <w:rPr>
          <w:rFonts w:eastAsiaTheme="minorEastAsia"/>
          <w:color w:val="000000" w:themeColor="text1"/>
        </w:rPr>
      </w:pPr>
      <w:r>
        <w:rPr>
          <w:rFonts w:eastAsiaTheme="minorEastAsia"/>
          <w:color w:val="000000" w:themeColor="text1"/>
        </w:rPr>
        <w:t>Generally, e</w:t>
      </w:r>
      <w:r w:rsidR="008B1336" w:rsidRPr="008B1336">
        <w:rPr>
          <w:rFonts w:eastAsiaTheme="minorEastAsia"/>
          <w:color w:val="000000" w:themeColor="text1"/>
        </w:rPr>
        <w:t xml:space="preserve">-stewardship </w:t>
      </w:r>
      <w:r>
        <w:rPr>
          <w:rFonts w:eastAsiaTheme="minorEastAsia"/>
          <w:color w:val="000000" w:themeColor="text1"/>
        </w:rPr>
        <w:t xml:space="preserve">has been </w:t>
      </w:r>
      <w:r w:rsidR="008B1336" w:rsidRPr="008B1336">
        <w:rPr>
          <w:rFonts w:eastAsiaTheme="minorEastAsia"/>
          <w:color w:val="000000" w:themeColor="text1"/>
        </w:rPr>
        <w:t>implemented through centralised administrative structures, but arrangements vary significantly between countries.</w:t>
      </w:r>
      <w:r w:rsidR="001926E6">
        <w:rPr>
          <w:rFonts w:eastAsiaTheme="minorEastAsia"/>
          <w:color w:val="000000" w:themeColor="text1"/>
        </w:rPr>
        <w:t xml:space="preserve"> Box 1 provides </w:t>
      </w:r>
      <w:r w:rsidR="004270DE">
        <w:rPr>
          <w:rFonts w:eastAsiaTheme="minorEastAsia"/>
          <w:color w:val="000000" w:themeColor="text1"/>
        </w:rPr>
        <w:t xml:space="preserve">high-level summaries </w:t>
      </w:r>
      <w:r w:rsidR="00A64A04">
        <w:rPr>
          <w:rFonts w:eastAsiaTheme="minorEastAsia"/>
          <w:color w:val="000000" w:themeColor="text1"/>
        </w:rPr>
        <w:t xml:space="preserve">of </w:t>
      </w:r>
      <w:r w:rsidR="009B4100">
        <w:rPr>
          <w:rFonts w:eastAsiaTheme="minorEastAsia"/>
          <w:color w:val="000000" w:themeColor="text1"/>
        </w:rPr>
        <w:t>4</w:t>
      </w:r>
      <w:r w:rsidR="00104665">
        <w:rPr>
          <w:rFonts w:eastAsiaTheme="minorEastAsia"/>
          <w:color w:val="000000" w:themeColor="text1"/>
        </w:rPr>
        <w:t xml:space="preserve"> international approaches to</w:t>
      </w:r>
      <w:r w:rsidR="0010580B">
        <w:rPr>
          <w:rFonts w:eastAsiaTheme="minorEastAsia"/>
          <w:color w:val="000000" w:themeColor="text1"/>
        </w:rPr>
        <w:t xml:space="preserve"> regulated</w:t>
      </w:r>
      <w:r w:rsidR="00104665">
        <w:rPr>
          <w:rFonts w:eastAsiaTheme="minorEastAsia"/>
          <w:color w:val="000000" w:themeColor="text1"/>
        </w:rPr>
        <w:t xml:space="preserve"> e-stewardship. </w:t>
      </w:r>
    </w:p>
    <w:p w14:paraId="37FFA44A" w14:textId="22D36BB6" w:rsidR="0009488D" w:rsidRPr="00D555FC" w:rsidRDefault="0009488D" w:rsidP="0009488D">
      <w:r>
        <w:rPr>
          <w:rFonts w:eastAsiaTheme="minorEastAsia"/>
          <w:color w:val="000000" w:themeColor="text1"/>
        </w:rPr>
        <w:t>The WEEE Directive guides e-waste management practices within the EU</w:t>
      </w:r>
      <w:r w:rsidR="0055132F">
        <w:rPr>
          <w:rFonts w:eastAsiaTheme="minorEastAsia"/>
          <w:color w:val="000000" w:themeColor="text1"/>
        </w:rPr>
        <w:t xml:space="preserve">. </w:t>
      </w:r>
      <w:r w:rsidR="00D97384">
        <w:rPr>
          <w:rFonts w:eastAsiaTheme="minorEastAsia"/>
          <w:color w:val="000000" w:themeColor="text1"/>
        </w:rPr>
        <w:t>However, n</w:t>
      </w:r>
      <w:r>
        <w:rPr>
          <w:rFonts w:eastAsiaTheme="minorEastAsia"/>
          <w:color w:val="000000" w:themeColor="text1"/>
        </w:rPr>
        <w:t>ot all circular economy requirements</w:t>
      </w:r>
      <w:r w:rsidR="00D97384">
        <w:rPr>
          <w:rFonts w:eastAsiaTheme="minorEastAsia"/>
          <w:color w:val="000000" w:themeColor="text1"/>
        </w:rPr>
        <w:t xml:space="preserve"> for e-products</w:t>
      </w:r>
      <w:r>
        <w:rPr>
          <w:rFonts w:eastAsiaTheme="minorEastAsia"/>
          <w:color w:val="000000" w:themeColor="text1"/>
        </w:rPr>
        <w:t xml:space="preserve"> are within this directive. For example, one of the most wide-reaching measures to ‘design out’ e-waste is the EU’s recent requirement for a common charger for mobile phones, tablets and laptops. </w:t>
      </w:r>
      <w:r w:rsidR="7E59C909" w:rsidRPr="795B96A7">
        <w:rPr>
          <w:rFonts w:eastAsiaTheme="minorEastAsia"/>
          <w:color w:val="000000" w:themeColor="text1"/>
        </w:rPr>
        <w:t>This change was enacted through</w:t>
      </w:r>
      <w:r w:rsidR="13C21DE3" w:rsidRPr="795B96A7">
        <w:rPr>
          <w:rFonts w:eastAsiaTheme="minorEastAsia"/>
          <w:color w:val="000000" w:themeColor="text1"/>
        </w:rPr>
        <w:t xml:space="preserve"> </w:t>
      </w:r>
      <w:r w:rsidR="00D001CB">
        <w:rPr>
          <w:rFonts w:eastAsiaTheme="minorEastAsia"/>
          <w:color w:val="000000" w:themeColor="text1"/>
        </w:rPr>
        <w:t xml:space="preserve">the </w:t>
      </w:r>
      <w:r w:rsidR="00CE1051">
        <w:rPr>
          <w:rFonts w:eastAsiaTheme="minorEastAsia"/>
          <w:color w:val="000000" w:themeColor="text1"/>
        </w:rPr>
        <w:t>Radio E</w:t>
      </w:r>
      <w:r w:rsidR="000A784A">
        <w:rPr>
          <w:rFonts w:eastAsiaTheme="minorEastAsia"/>
          <w:color w:val="000000" w:themeColor="text1"/>
        </w:rPr>
        <w:t>quipment Directive</w:t>
      </w:r>
      <w:r w:rsidR="00E32FF9">
        <w:rPr>
          <w:rFonts w:eastAsiaTheme="minorEastAsia"/>
          <w:color w:val="000000" w:themeColor="text1"/>
        </w:rPr>
        <w:t xml:space="preserve"> </w:t>
      </w:r>
      <w:r w:rsidR="13C21DE3" w:rsidRPr="795B96A7">
        <w:rPr>
          <w:rFonts w:eastAsiaTheme="minorEastAsia"/>
          <w:color w:val="000000" w:themeColor="text1"/>
        </w:rPr>
        <w:t>(</w:t>
      </w:r>
      <w:hyperlink r:id="rId58" w:anchor=":~:text=This%20Directive%20is%20aimed%20at,thereby%20promoting%20a%20circular%20economy." w:history="1">
        <w:r w:rsidR="7E59C909" w:rsidRPr="795B96A7">
          <w:rPr>
            <w:rStyle w:val="Hyperlink"/>
            <w:rFonts w:eastAsiaTheme="minorEastAsia"/>
          </w:rPr>
          <w:t>Directive 2022/2380</w:t>
        </w:r>
      </w:hyperlink>
      <w:r w:rsidR="13C21DE3" w:rsidRPr="795B96A7">
        <w:rPr>
          <w:rFonts w:eastAsiaTheme="minorEastAsia"/>
          <w:color w:val="000000" w:themeColor="text1"/>
        </w:rPr>
        <w:t>)</w:t>
      </w:r>
      <w:r>
        <w:rPr>
          <w:rFonts w:eastAsiaTheme="minorEastAsia"/>
          <w:color w:val="000000" w:themeColor="text1"/>
        </w:rPr>
        <w:t>.</w:t>
      </w:r>
      <w:r w:rsidR="0091451A">
        <w:rPr>
          <w:rFonts w:eastAsiaTheme="minorEastAsia"/>
          <w:color w:val="000000" w:themeColor="text1"/>
        </w:rPr>
        <w:t xml:space="preserve"> </w:t>
      </w:r>
      <w:r w:rsidR="0091451A">
        <w:t xml:space="preserve">Traceability requirements through digital product passports are a key feature of the proposal for a new EU </w:t>
      </w:r>
      <w:hyperlink r:id="rId59" w:history="1">
        <w:proofErr w:type="spellStart"/>
        <w:r w:rsidR="0091451A" w:rsidRPr="00C61FFC">
          <w:rPr>
            <w:rStyle w:val="Hyperlink"/>
          </w:rPr>
          <w:t>Ecodesign</w:t>
        </w:r>
        <w:proofErr w:type="spellEnd"/>
        <w:r w:rsidR="0091451A" w:rsidRPr="00C61FFC">
          <w:rPr>
            <w:rStyle w:val="Hyperlink"/>
          </w:rPr>
          <w:t xml:space="preserve"> for Sustainable Products Regulation</w:t>
        </w:r>
      </w:hyperlink>
      <w:r w:rsidR="0091451A">
        <w:t>, as an enabler to the transition to a circular economy.</w:t>
      </w:r>
    </w:p>
    <w:p w14:paraId="654E7369" w14:textId="23D7DC57" w:rsidR="0009488D" w:rsidRDefault="0009488D" w:rsidP="0009488D">
      <w:pPr>
        <w:rPr>
          <w:rFonts w:eastAsiaTheme="minorEastAsia"/>
          <w:color w:val="000000" w:themeColor="text1"/>
        </w:rPr>
      </w:pPr>
      <w:r w:rsidRPr="1B2A27CE">
        <w:rPr>
          <w:rFonts w:eastAsiaTheme="minorEastAsia"/>
          <w:color w:val="000000" w:themeColor="text1"/>
        </w:rPr>
        <w:t>The</w:t>
      </w:r>
      <w:r w:rsidRPr="3066FA24">
        <w:rPr>
          <w:rFonts w:eastAsiaTheme="minorEastAsia"/>
          <w:color w:val="000000" w:themeColor="text1"/>
        </w:rPr>
        <w:t xml:space="preserve"> European Parliament has also reached an agreement to make all </w:t>
      </w:r>
      <w:hyperlink r:id="rId60" w:history="1">
        <w:r w:rsidRPr="39F2CBEC">
          <w:rPr>
            <w:rStyle w:val="Hyperlink"/>
            <w:rFonts w:eastAsiaTheme="minorEastAsia"/>
          </w:rPr>
          <w:t>batteries</w:t>
        </w:r>
      </w:hyperlink>
      <w:r w:rsidRPr="3066FA24">
        <w:rPr>
          <w:rFonts w:eastAsiaTheme="minorEastAsia"/>
          <w:color w:val="000000" w:themeColor="text1"/>
        </w:rPr>
        <w:t xml:space="preserve"> placed on the market more sustainable, circular and safe, with a phased introduction starting in 2024. </w:t>
      </w:r>
      <w:r>
        <w:rPr>
          <w:rFonts w:eastAsiaTheme="minorEastAsia"/>
          <w:color w:val="000000" w:themeColor="text1"/>
        </w:rPr>
        <w:t>Again, this measure will be introduced through a mechanism separate to the WEEE Directive.</w:t>
      </w:r>
    </w:p>
    <w:p w14:paraId="10757E42" w14:textId="0F0CC1EF" w:rsidR="008B1336" w:rsidRPr="000D49D7" w:rsidRDefault="00D6200C" w:rsidP="008B1336">
      <w:pPr>
        <w:pStyle w:val="Heading4"/>
        <w:rPr>
          <w:rFonts w:eastAsiaTheme="minorEastAsia"/>
        </w:rPr>
      </w:pPr>
      <w:r w:rsidRPr="000D49D7">
        <w:rPr>
          <w:rFonts w:eastAsiaTheme="minorEastAsia"/>
        </w:rPr>
        <w:t>Re-use</w:t>
      </w:r>
      <w:r w:rsidR="008B1336" w:rsidRPr="000D49D7">
        <w:rPr>
          <w:rFonts w:eastAsiaTheme="minorEastAsia"/>
        </w:rPr>
        <w:t xml:space="preserve"> of e-products</w:t>
      </w:r>
    </w:p>
    <w:p w14:paraId="757091D0" w14:textId="3BAA2334" w:rsidR="008B1336" w:rsidRPr="000D49D7" w:rsidRDefault="005840C1" w:rsidP="008B1336">
      <w:pPr>
        <w:rPr>
          <w:rFonts w:eastAsiaTheme="minorEastAsia"/>
          <w:color w:val="000000" w:themeColor="text1"/>
        </w:rPr>
      </w:pPr>
      <w:r w:rsidRPr="000D49D7">
        <w:rPr>
          <w:rFonts w:eastAsiaTheme="minorEastAsia"/>
          <w:color w:val="000000" w:themeColor="text1"/>
        </w:rPr>
        <w:t>E-s</w:t>
      </w:r>
      <w:r w:rsidR="008B1336" w:rsidRPr="000D49D7">
        <w:rPr>
          <w:rFonts w:eastAsiaTheme="minorEastAsia"/>
          <w:color w:val="000000" w:themeColor="text1"/>
        </w:rPr>
        <w:t xml:space="preserve">tewardship schemes may seek to prevent waste by running education campaigns about keeping products </w:t>
      </w:r>
      <w:r w:rsidR="00912FF0" w:rsidRPr="000D49D7">
        <w:rPr>
          <w:rFonts w:eastAsiaTheme="minorEastAsia"/>
          <w:color w:val="000000" w:themeColor="text1"/>
        </w:rPr>
        <w:t xml:space="preserve">in service </w:t>
      </w:r>
      <w:r w:rsidR="008B1336" w:rsidRPr="000D49D7">
        <w:rPr>
          <w:rFonts w:eastAsiaTheme="minorEastAsia"/>
          <w:color w:val="000000" w:themeColor="text1"/>
        </w:rPr>
        <w:t>for a</w:t>
      </w:r>
      <w:r w:rsidR="00293BEE" w:rsidRPr="000D49D7">
        <w:rPr>
          <w:rFonts w:eastAsiaTheme="minorEastAsia"/>
          <w:color w:val="000000" w:themeColor="text1"/>
        </w:rPr>
        <w:t>s</w:t>
      </w:r>
      <w:r w:rsidR="008B1336" w:rsidRPr="000D49D7">
        <w:rPr>
          <w:rFonts w:eastAsiaTheme="minorEastAsia"/>
          <w:color w:val="000000" w:themeColor="text1"/>
        </w:rPr>
        <w:t xml:space="preserve"> long as possible and running re-use programs. </w:t>
      </w:r>
      <w:r w:rsidRPr="000D49D7">
        <w:rPr>
          <w:rFonts w:eastAsiaTheme="minorEastAsia"/>
          <w:color w:val="000000" w:themeColor="text1"/>
        </w:rPr>
        <w:t>However, there is</w:t>
      </w:r>
      <w:r w:rsidR="00406414" w:rsidRPr="000D49D7">
        <w:rPr>
          <w:rFonts w:eastAsiaTheme="minorEastAsia"/>
          <w:color w:val="000000" w:themeColor="text1"/>
        </w:rPr>
        <w:t xml:space="preserve"> growing</w:t>
      </w:r>
      <w:r w:rsidRPr="000D49D7">
        <w:rPr>
          <w:rFonts w:eastAsiaTheme="minorEastAsia"/>
          <w:color w:val="000000" w:themeColor="text1"/>
        </w:rPr>
        <w:t xml:space="preserve"> </w:t>
      </w:r>
      <w:r w:rsidR="00406414" w:rsidRPr="000D49D7">
        <w:rPr>
          <w:rFonts w:eastAsiaTheme="minorEastAsia"/>
          <w:color w:val="000000" w:themeColor="text1"/>
        </w:rPr>
        <w:t xml:space="preserve">concern </w:t>
      </w:r>
      <w:r w:rsidR="008B1336" w:rsidRPr="000D49D7">
        <w:rPr>
          <w:rFonts w:eastAsiaTheme="minorEastAsia"/>
          <w:color w:val="000000" w:themeColor="text1"/>
        </w:rPr>
        <w:t>about cross-border flows of second-hand information technology and solar panels</w:t>
      </w:r>
      <w:r w:rsidR="2E529739" w:rsidRPr="000D49D7">
        <w:rPr>
          <w:rFonts w:eastAsiaTheme="minorEastAsia"/>
          <w:color w:val="000000" w:themeColor="text1"/>
        </w:rPr>
        <w:t xml:space="preserve"> (Deutsche </w:t>
      </w:r>
      <w:proofErr w:type="spellStart"/>
      <w:r w:rsidR="2E529739" w:rsidRPr="000D49D7">
        <w:rPr>
          <w:rFonts w:eastAsiaTheme="minorEastAsia"/>
          <w:color w:val="000000" w:themeColor="text1"/>
        </w:rPr>
        <w:t>Umwelthife</w:t>
      </w:r>
      <w:proofErr w:type="spellEnd"/>
      <w:r w:rsidR="2E529739" w:rsidRPr="000D49D7">
        <w:rPr>
          <w:rFonts w:eastAsiaTheme="minorEastAsia"/>
          <w:color w:val="000000" w:themeColor="text1"/>
        </w:rPr>
        <w:t xml:space="preserve"> 2021</w:t>
      </w:r>
      <w:r w:rsidR="00FB30A4">
        <w:rPr>
          <w:rFonts w:eastAsiaTheme="minorEastAsia"/>
          <w:color w:val="000000" w:themeColor="text1"/>
        </w:rPr>
        <w:t xml:space="preserve"> </w:t>
      </w:r>
      <w:r w:rsidR="00915D93">
        <w:rPr>
          <w:rFonts w:eastAsiaTheme="minorEastAsia"/>
          <w:color w:val="000000" w:themeColor="text1"/>
        </w:rPr>
        <w:t>and</w:t>
      </w:r>
      <w:r w:rsidR="000D49D7" w:rsidRPr="000D49D7">
        <w:rPr>
          <w:rFonts w:eastAsiaTheme="minorEastAsia"/>
          <w:color w:val="000000" w:themeColor="text1"/>
        </w:rPr>
        <w:t xml:space="preserve"> </w:t>
      </w:r>
      <w:r w:rsidR="1FFBB698" w:rsidRPr="000D49D7">
        <w:rPr>
          <w:rFonts w:eastAsiaTheme="minorEastAsia"/>
          <w:color w:val="000000" w:themeColor="text1"/>
        </w:rPr>
        <w:t>European Court of Auditors 2021</w:t>
      </w:r>
      <w:r w:rsidR="2E529739" w:rsidRPr="000D49D7">
        <w:rPr>
          <w:rFonts w:eastAsiaTheme="minorEastAsia"/>
          <w:color w:val="000000" w:themeColor="text1"/>
        </w:rPr>
        <w:t>)</w:t>
      </w:r>
      <w:r w:rsidR="008B1336" w:rsidRPr="000D49D7">
        <w:rPr>
          <w:rFonts w:eastAsiaTheme="minorEastAsia"/>
          <w:color w:val="000000" w:themeColor="text1"/>
        </w:rPr>
        <w:t>. If not properly managed</w:t>
      </w:r>
      <w:r w:rsidR="00AF6EF7" w:rsidRPr="000D49D7">
        <w:rPr>
          <w:rFonts w:eastAsiaTheme="minorEastAsia"/>
          <w:color w:val="000000" w:themeColor="text1"/>
        </w:rPr>
        <w:t>,</w:t>
      </w:r>
      <w:r w:rsidR="008B1336" w:rsidRPr="000D49D7">
        <w:rPr>
          <w:rFonts w:eastAsiaTheme="minorEastAsia"/>
          <w:color w:val="000000" w:themeColor="text1"/>
        </w:rPr>
        <w:t xml:space="preserve"> the export of second</w:t>
      </w:r>
      <w:r w:rsidR="00D6200C" w:rsidRPr="000D49D7">
        <w:rPr>
          <w:rFonts w:eastAsiaTheme="minorEastAsia"/>
          <w:color w:val="000000" w:themeColor="text1"/>
        </w:rPr>
        <w:noBreakHyphen/>
      </w:r>
      <w:r w:rsidR="008B1336" w:rsidRPr="000D49D7">
        <w:rPr>
          <w:rFonts w:eastAsiaTheme="minorEastAsia"/>
          <w:color w:val="000000" w:themeColor="text1"/>
        </w:rPr>
        <w:t>hand e-products</w:t>
      </w:r>
      <w:r w:rsidR="00FC1D90" w:rsidRPr="000D49D7">
        <w:rPr>
          <w:rFonts w:eastAsiaTheme="minorEastAsia"/>
          <w:color w:val="000000" w:themeColor="text1"/>
        </w:rPr>
        <w:t xml:space="preserve"> for </w:t>
      </w:r>
      <w:r w:rsidR="00D6200C" w:rsidRPr="000D49D7">
        <w:rPr>
          <w:rFonts w:eastAsiaTheme="minorEastAsia"/>
          <w:color w:val="000000" w:themeColor="text1"/>
        </w:rPr>
        <w:t>re-</w:t>
      </w:r>
      <w:r w:rsidR="00D64453" w:rsidRPr="00D64453">
        <w:rPr>
          <w:rFonts w:eastAsiaTheme="minorEastAsia"/>
          <w:color w:val="000000" w:themeColor="text1"/>
        </w:rPr>
        <w:t xml:space="preserve"> </w:t>
      </w:r>
      <w:r w:rsidR="00D64453" w:rsidRPr="000D49D7">
        <w:rPr>
          <w:rFonts w:eastAsiaTheme="minorEastAsia"/>
          <w:color w:val="000000" w:themeColor="text1"/>
        </w:rPr>
        <w:t xml:space="preserve">use </w:t>
      </w:r>
      <w:r w:rsidR="00D64453">
        <w:rPr>
          <w:rFonts w:eastAsiaTheme="minorEastAsia"/>
          <w:color w:val="000000" w:themeColor="text1"/>
        </w:rPr>
        <w:t>is exploited by some entities</w:t>
      </w:r>
      <w:r w:rsidR="00D64453" w:rsidRPr="000D49D7">
        <w:rPr>
          <w:rFonts w:eastAsiaTheme="minorEastAsia"/>
          <w:color w:val="000000" w:themeColor="text1"/>
        </w:rPr>
        <w:t xml:space="preserve"> </w:t>
      </w:r>
      <w:r w:rsidR="008B1336" w:rsidRPr="000D49D7">
        <w:rPr>
          <w:rFonts w:eastAsiaTheme="minorEastAsia"/>
          <w:color w:val="000000" w:themeColor="text1"/>
        </w:rPr>
        <w:t xml:space="preserve">to avoid restrictions on the export of hazardous </w:t>
      </w:r>
      <w:r w:rsidR="004F2D95" w:rsidRPr="000D49D7">
        <w:rPr>
          <w:rFonts w:eastAsiaTheme="minorEastAsia"/>
          <w:color w:val="000000" w:themeColor="text1"/>
        </w:rPr>
        <w:t xml:space="preserve">materials </w:t>
      </w:r>
      <w:r w:rsidR="00FC1D90" w:rsidRPr="000D49D7">
        <w:rPr>
          <w:rFonts w:eastAsiaTheme="minorEastAsia"/>
          <w:color w:val="000000" w:themeColor="text1"/>
        </w:rPr>
        <w:t>required</w:t>
      </w:r>
      <w:r w:rsidR="008B1336" w:rsidRPr="000D49D7">
        <w:rPr>
          <w:rFonts w:eastAsiaTheme="minorEastAsia"/>
          <w:color w:val="000000" w:themeColor="text1"/>
        </w:rPr>
        <w:t xml:space="preserve"> by the Basel Convention.</w:t>
      </w:r>
      <w:r w:rsidR="6FB1F539" w:rsidRPr="000D49D7">
        <w:rPr>
          <w:rFonts w:eastAsiaTheme="minorEastAsia"/>
          <w:color w:val="000000" w:themeColor="text1"/>
        </w:rPr>
        <w:t xml:space="preserve"> </w:t>
      </w:r>
      <w:r w:rsidR="00233F9C" w:rsidRPr="000D49D7">
        <w:rPr>
          <w:rFonts w:eastAsiaTheme="minorEastAsia"/>
          <w:color w:val="000000" w:themeColor="text1"/>
        </w:rPr>
        <w:t>Th</w:t>
      </w:r>
      <w:r w:rsidR="00AF6EF7" w:rsidRPr="000D49D7">
        <w:rPr>
          <w:rFonts w:eastAsiaTheme="minorEastAsia"/>
          <w:color w:val="000000" w:themeColor="text1"/>
        </w:rPr>
        <w:t>is</w:t>
      </w:r>
      <w:r w:rsidR="00233F9C" w:rsidRPr="000D49D7">
        <w:rPr>
          <w:rFonts w:eastAsiaTheme="minorEastAsia"/>
          <w:color w:val="000000" w:themeColor="text1"/>
        </w:rPr>
        <w:t xml:space="preserve"> </w:t>
      </w:r>
      <w:r w:rsidR="00C07A41">
        <w:rPr>
          <w:rFonts w:eastAsiaTheme="minorEastAsia"/>
          <w:color w:val="000000" w:themeColor="text1"/>
        </w:rPr>
        <w:t xml:space="preserve">illegal activity </w:t>
      </w:r>
      <w:r w:rsidR="0084145C" w:rsidRPr="000D49D7">
        <w:rPr>
          <w:rFonts w:eastAsiaTheme="minorEastAsia"/>
          <w:color w:val="000000" w:themeColor="text1"/>
        </w:rPr>
        <w:t>can have detrimental impacts on receiving countries that must then manage the waste arising.</w:t>
      </w:r>
    </w:p>
    <w:p w14:paraId="73304DB1" w14:textId="1A7816CA" w:rsidR="00DE1C98" w:rsidRPr="000D49D7" w:rsidRDefault="00160C45" w:rsidP="00DE1C98">
      <w:pPr>
        <w:rPr>
          <w:rFonts w:eastAsiaTheme="minorEastAsia"/>
          <w:color w:val="000000" w:themeColor="text1"/>
        </w:rPr>
      </w:pPr>
      <w:r w:rsidRPr="000D49D7">
        <w:rPr>
          <w:rFonts w:eastAsiaTheme="minorEastAsia"/>
          <w:color w:val="000000" w:themeColor="text1"/>
        </w:rPr>
        <w:t xml:space="preserve">Product redundancy and </w:t>
      </w:r>
      <w:r w:rsidR="00720146" w:rsidRPr="000D49D7">
        <w:rPr>
          <w:rFonts w:eastAsiaTheme="minorEastAsia"/>
          <w:color w:val="000000" w:themeColor="text1"/>
        </w:rPr>
        <w:t xml:space="preserve">refurbishment costs are also barriers to </w:t>
      </w:r>
      <w:r w:rsidR="00D6200C" w:rsidRPr="000D49D7">
        <w:rPr>
          <w:rFonts w:eastAsiaTheme="minorEastAsia"/>
          <w:color w:val="000000" w:themeColor="text1"/>
        </w:rPr>
        <w:t>re-use</w:t>
      </w:r>
      <w:r w:rsidR="00720146" w:rsidRPr="000D49D7">
        <w:rPr>
          <w:rFonts w:eastAsiaTheme="minorEastAsia"/>
          <w:color w:val="000000" w:themeColor="text1"/>
        </w:rPr>
        <w:t xml:space="preserve">. </w:t>
      </w:r>
      <w:r w:rsidR="00DE1C98" w:rsidRPr="000D49D7">
        <w:rPr>
          <w:rFonts w:eastAsiaTheme="minorEastAsia"/>
          <w:color w:val="000000" w:themeColor="text1"/>
        </w:rPr>
        <w:t xml:space="preserve">In Sweden, research </w:t>
      </w:r>
      <w:r w:rsidR="00720146" w:rsidRPr="000D49D7">
        <w:rPr>
          <w:rFonts w:eastAsiaTheme="minorEastAsia"/>
          <w:color w:val="000000" w:themeColor="text1"/>
        </w:rPr>
        <w:t xml:space="preserve">has </w:t>
      </w:r>
      <w:r w:rsidR="00DE1C98" w:rsidRPr="000D49D7">
        <w:rPr>
          <w:rFonts w:eastAsiaTheme="minorEastAsia"/>
          <w:color w:val="000000" w:themeColor="text1"/>
        </w:rPr>
        <w:t xml:space="preserve">found that only 3% of small e-waste is suitable for re-use, and it is often not cost-effective to refurbish </w:t>
      </w:r>
      <w:r w:rsidR="00D617DF" w:rsidRPr="000D49D7">
        <w:rPr>
          <w:rFonts w:eastAsiaTheme="minorEastAsia"/>
          <w:color w:val="000000" w:themeColor="text1"/>
        </w:rPr>
        <w:t>small electronics</w:t>
      </w:r>
      <w:r w:rsidR="68764D94" w:rsidRPr="000D49D7">
        <w:rPr>
          <w:rFonts w:eastAsiaTheme="minorEastAsia"/>
          <w:color w:val="000000" w:themeColor="text1"/>
        </w:rPr>
        <w:t xml:space="preserve"> (El-</w:t>
      </w:r>
      <w:proofErr w:type="spellStart"/>
      <w:r w:rsidR="68764D94" w:rsidRPr="000D49D7">
        <w:rPr>
          <w:rFonts w:eastAsiaTheme="minorEastAsia"/>
          <w:color w:val="000000" w:themeColor="text1"/>
        </w:rPr>
        <w:t>Kretsen</w:t>
      </w:r>
      <w:proofErr w:type="spellEnd"/>
      <w:r w:rsidR="68764D94" w:rsidRPr="000D49D7">
        <w:rPr>
          <w:rFonts w:eastAsiaTheme="minorEastAsia"/>
          <w:color w:val="000000" w:themeColor="text1"/>
        </w:rPr>
        <w:t xml:space="preserve"> n</w:t>
      </w:r>
      <w:r w:rsidR="00D249A6">
        <w:rPr>
          <w:rFonts w:eastAsiaTheme="minorEastAsia"/>
          <w:color w:val="000000" w:themeColor="text1"/>
        </w:rPr>
        <w:t>.</w:t>
      </w:r>
      <w:r w:rsidR="68764D94" w:rsidRPr="000D49D7">
        <w:rPr>
          <w:rFonts w:eastAsiaTheme="minorEastAsia"/>
          <w:color w:val="000000" w:themeColor="text1"/>
        </w:rPr>
        <w:t>d</w:t>
      </w:r>
      <w:r w:rsidR="00D249A6">
        <w:rPr>
          <w:rFonts w:eastAsiaTheme="minorEastAsia"/>
          <w:color w:val="000000" w:themeColor="text1"/>
        </w:rPr>
        <w:t>.</w:t>
      </w:r>
      <w:r w:rsidR="68764D94" w:rsidRPr="000D49D7">
        <w:rPr>
          <w:rFonts w:eastAsiaTheme="minorEastAsia"/>
          <w:color w:val="000000" w:themeColor="text1"/>
        </w:rPr>
        <w:t>)</w:t>
      </w:r>
      <w:r w:rsidR="00DE1C98" w:rsidRPr="000D49D7">
        <w:rPr>
          <w:rFonts w:eastAsiaTheme="minorEastAsia"/>
          <w:color w:val="000000" w:themeColor="text1"/>
        </w:rPr>
        <w:t>.</w:t>
      </w:r>
    </w:p>
    <w:p w14:paraId="082C0733" w14:textId="48766290" w:rsidR="008B1336" w:rsidRPr="000D49D7" w:rsidRDefault="008B1336" w:rsidP="008B1336">
      <w:pPr>
        <w:rPr>
          <w:rFonts w:eastAsiaTheme="minorEastAsia"/>
          <w:color w:val="000000" w:themeColor="text1"/>
        </w:rPr>
      </w:pPr>
      <w:r w:rsidRPr="000D49D7">
        <w:rPr>
          <w:rFonts w:eastAsiaTheme="minorEastAsia"/>
          <w:color w:val="000000" w:themeColor="text1"/>
        </w:rPr>
        <w:t>In France, a collaborative effort between retailers, manufacturers, product</w:t>
      </w:r>
      <w:r w:rsidR="00AF6EF7" w:rsidRPr="000D49D7">
        <w:rPr>
          <w:rFonts w:eastAsiaTheme="minorEastAsia"/>
          <w:color w:val="000000" w:themeColor="text1"/>
        </w:rPr>
        <w:t>-</w:t>
      </w:r>
      <w:r w:rsidRPr="000D49D7">
        <w:rPr>
          <w:rFonts w:eastAsiaTheme="minorEastAsia"/>
          <w:color w:val="000000" w:themeColor="text1"/>
        </w:rPr>
        <w:t xml:space="preserve">responsibility organisations and social enterprises aims to </w:t>
      </w:r>
      <w:r w:rsidR="00C9716E">
        <w:rPr>
          <w:rFonts w:eastAsiaTheme="minorEastAsia"/>
          <w:color w:val="000000" w:themeColor="text1"/>
        </w:rPr>
        <w:t>reduce</w:t>
      </w:r>
      <w:r w:rsidRPr="000D49D7">
        <w:rPr>
          <w:rFonts w:eastAsiaTheme="minorEastAsia"/>
          <w:color w:val="000000" w:themeColor="text1"/>
        </w:rPr>
        <w:t xml:space="preserve"> </w:t>
      </w:r>
      <w:r w:rsidR="00C9716E">
        <w:rPr>
          <w:rFonts w:eastAsiaTheme="minorEastAsia"/>
          <w:color w:val="000000" w:themeColor="text1"/>
        </w:rPr>
        <w:t>e-</w:t>
      </w:r>
      <w:r w:rsidRPr="00980681">
        <w:rPr>
          <w:rFonts w:eastAsiaTheme="minorEastAsia"/>
          <w:color w:val="000000" w:themeColor="text1"/>
        </w:rPr>
        <w:t>waste. A website helps consumers and businesses locate nearby social enterprise collection points for second-hand e-products, and</w:t>
      </w:r>
      <w:r w:rsidRPr="000D49D7">
        <w:rPr>
          <w:rFonts w:eastAsiaTheme="minorEastAsia"/>
          <w:color w:val="000000" w:themeColor="text1"/>
        </w:rPr>
        <w:t xml:space="preserve"> pop-up events are organised for product collection. Partnerships between manufacturers and social </w:t>
      </w:r>
      <w:r w:rsidRPr="000D49D7">
        <w:rPr>
          <w:rFonts w:eastAsiaTheme="minorEastAsia"/>
          <w:color w:val="000000" w:themeColor="text1"/>
        </w:rPr>
        <w:lastRenderedPageBreak/>
        <w:t xml:space="preserve">enterprises provide access to parts and manuals. </w:t>
      </w:r>
      <w:r w:rsidR="0075177D" w:rsidRPr="000D49D7">
        <w:rPr>
          <w:rFonts w:eastAsiaTheme="minorEastAsia"/>
          <w:color w:val="000000" w:themeColor="text1"/>
        </w:rPr>
        <w:t>E</w:t>
      </w:r>
      <w:r w:rsidRPr="000D49D7">
        <w:rPr>
          <w:rFonts w:eastAsiaTheme="minorEastAsia"/>
          <w:color w:val="000000" w:themeColor="text1"/>
        </w:rPr>
        <w:t xml:space="preserve">-products </w:t>
      </w:r>
      <w:r w:rsidR="00BB2168" w:rsidRPr="000D49D7">
        <w:rPr>
          <w:rFonts w:eastAsiaTheme="minorEastAsia"/>
          <w:color w:val="000000" w:themeColor="text1"/>
        </w:rPr>
        <w:t xml:space="preserve">refurbished under this </w:t>
      </w:r>
      <w:r w:rsidR="009D34ED" w:rsidRPr="000D49D7">
        <w:rPr>
          <w:rFonts w:eastAsiaTheme="minorEastAsia"/>
          <w:color w:val="000000" w:themeColor="text1"/>
        </w:rPr>
        <w:t xml:space="preserve">initiative </w:t>
      </w:r>
      <w:r w:rsidRPr="000D49D7">
        <w:rPr>
          <w:rFonts w:eastAsiaTheme="minorEastAsia"/>
          <w:color w:val="000000" w:themeColor="text1"/>
        </w:rPr>
        <w:t>are sold through a network of 50 stores with warranties</w:t>
      </w:r>
      <w:r w:rsidR="25DE3BC9" w:rsidRPr="000D49D7">
        <w:rPr>
          <w:rFonts w:eastAsiaTheme="minorEastAsia"/>
          <w:color w:val="000000" w:themeColor="text1"/>
        </w:rPr>
        <w:t xml:space="preserve"> (Brabant 2015)</w:t>
      </w:r>
      <w:r w:rsidRPr="000D49D7">
        <w:rPr>
          <w:rFonts w:eastAsiaTheme="minorEastAsia"/>
          <w:color w:val="000000" w:themeColor="text1"/>
        </w:rPr>
        <w:t xml:space="preserve">. </w:t>
      </w:r>
    </w:p>
    <w:p w14:paraId="689B7AEA" w14:textId="6D46F8E4" w:rsidR="00BE4CEC" w:rsidRPr="00B500ED" w:rsidRDefault="008B1336" w:rsidP="00BE4CEC">
      <w:pPr>
        <w:rPr>
          <w:rFonts w:eastAsiaTheme="minorEastAsia"/>
          <w:color w:val="000000" w:themeColor="text1"/>
        </w:rPr>
      </w:pPr>
      <w:r w:rsidRPr="000D49D7">
        <w:rPr>
          <w:rFonts w:eastAsiaTheme="minorEastAsia"/>
          <w:color w:val="000000" w:themeColor="text1"/>
        </w:rPr>
        <w:t>Spain</w:t>
      </w:r>
      <w:r w:rsidR="00D333C2" w:rsidRPr="000D49D7">
        <w:rPr>
          <w:rFonts w:eastAsiaTheme="minorEastAsia"/>
          <w:color w:val="000000" w:themeColor="text1"/>
        </w:rPr>
        <w:t xml:space="preserve"> has established </w:t>
      </w:r>
      <w:r w:rsidR="00D6200C" w:rsidRPr="000D49D7">
        <w:rPr>
          <w:rFonts w:eastAsiaTheme="minorEastAsia"/>
          <w:color w:val="000000" w:themeColor="text1"/>
        </w:rPr>
        <w:t>re-use</w:t>
      </w:r>
      <w:r w:rsidRPr="000D49D7">
        <w:rPr>
          <w:rFonts w:eastAsiaTheme="minorEastAsia"/>
          <w:color w:val="000000" w:themeColor="text1"/>
        </w:rPr>
        <w:t xml:space="preserve"> targets for large appliances and televisions </w:t>
      </w:r>
      <w:r w:rsidR="00D333C2" w:rsidRPr="000D49D7">
        <w:rPr>
          <w:rFonts w:eastAsiaTheme="minorEastAsia"/>
          <w:color w:val="000000" w:themeColor="text1"/>
        </w:rPr>
        <w:t>(</w:t>
      </w:r>
      <w:r w:rsidRPr="000D49D7">
        <w:rPr>
          <w:rFonts w:eastAsiaTheme="minorEastAsia"/>
          <w:color w:val="000000" w:themeColor="text1"/>
        </w:rPr>
        <w:t>2% and 3% respectively</w:t>
      </w:r>
      <w:r w:rsidR="00D333C2" w:rsidRPr="000D49D7">
        <w:rPr>
          <w:rFonts w:eastAsiaTheme="minorEastAsia"/>
          <w:color w:val="000000" w:themeColor="text1"/>
        </w:rPr>
        <w:t>)</w:t>
      </w:r>
      <w:r w:rsidRPr="000D49D7">
        <w:rPr>
          <w:rFonts w:eastAsiaTheme="minorEastAsia"/>
          <w:color w:val="000000" w:themeColor="text1"/>
        </w:rPr>
        <w:t xml:space="preserve">, backed by consumer protection laws governing second-hand markets. Companies selling used products must maintain records of their origin, brand, serial </w:t>
      </w:r>
      <w:r w:rsidR="00CC1E39" w:rsidRPr="000D49D7">
        <w:rPr>
          <w:rFonts w:eastAsiaTheme="minorEastAsia"/>
          <w:color w:val="000000" w:themeColor="text1"/>
        </w:rPr>
        <w:t>number</w:t>
      </w:r>
      <w:r w:rsidR="00CC1E39">
        <w:rPr>
          <w:rFonts w:eastAsiaTheme="minorEastAsia"/>
          <w:color w:val="000000" w:themeColor="text1"/>
        </w:rPr>
        <w:t>,</w:t>
      </w:r>
      <w:r w:rsidRPr="000D49D7">
        <w:rPr>
          <w:rFonts w:eastAsiaTheme="minorEastAsia"/>
          <w:color w:val="000000" w:themeColor="text1"/>
        </w:rPr>
        <w:t xml:space="preserve"> and buyer</w:t>
      </w:r>
      <w:r w:rsidR="7017EA90" w:rsidRPr="000D49D7">
        <w:rPr>
          <w:rFonts w:eastAsiaTheme="minorEastAsia"/>
          <w:color w:val="000000" w:themeColor="text1"/>
        </w:rPr>
        <w:t xml:space="preserve"> (</w:t>
      </w:r>
      <w:proofErr w:type="spellStart"/>
      <w:r w:rsidR="7017EA90" w:rsidRPr="000D49D7">
        <w:rPr>
          <w:rFonts w:eastAsiaTheme="minorEastAsia"/>
          <w:color w:val="000000" w:themeColor="text1"/>
        </w:rPr>
        <w:t>Comunidad</w:t>
      </w:r>
      <w:proofErr w:type="spellEnd"/>
      <w:r w:rsidR="7017EA90" w:rsidRPr="000D49D7">
        <w:rPr>
          <w:rFonts w:eastAsiaTheme="minorEastAsia"/>
          <w:color w:val="000000" w:themeColor="text1"/>
        </w:rPr>
        <w:t xml:space="preserve"> de Madrid </w:t>
      </w:r>
      <w:r w:rsidR="0C5FCF2B" w:rsidRPr="000D49D7">
        <w:rPr>
          <w:rFonts w:eastAsiaTheme="minorEastAsia"/>
          <w:color w:val="000000" w:themeColor="text1"/>
        </w:rPr>
        <w:t>n</w:t>
      </w:r>
      <w:r w:rsidR="00FB2AF6">
        <w:rPr>
          <w:rFonts w:eastAsiaTheme="minorEastAsia"/>
          <w:color w:val="000000" w:themeColor="text1"/>
        </w:rPr>
        <w:t>.</w:t>
      </w:r>
      <w:r w:rsidR="0C5FCF2B" w:rsidRPr="000D49D7">
        <w:rPr>
          <w:rFonts w:eastAsiaTheme="minorEastAsia"/>
          <w:color w:val="000000" w:themeColor="text1"/>
        </w:rPr>
        <w:t>d</w:t>
      </w:r>
      <w:r w:rsidR="00FB2AF6">
        <w:rPr>
          <w:rFonts w:eastAsiaTheme="minorEastAsia"/>
          <w:color w:val="000000" w:themeColor="text1"/>
        </w:rPr>
        <w:t>.</w:t>
      </w:r>
      <w:r w:rsidR="7017EA90" w:rsidRPr="000D49D7">
        <w:rPr>
          <w:rFonts w:eastAsiaTheme="minorEastAsia"/>
          <w:color w:val="000000" w:themeColor="text1"/>
        </w:rPr>
        <w:t>)</w:t>
      </w:r>
      <w:r w:rsidR="00FB2AF6">
        <w:rPr>
          <w:rFonts w:eastAsiaTheme="minorEastAsia"/>
          <w:color w:val="000000" w:themeColor="text1"/>
        </w:rPr>
        <w:t>.</w:t>
      </w:r>
    </w:p>
    <w:p w14:paraId="50E6AF38" w14:textId="4E933328" w:rsidR="000358B4" w:rsidRPr="00C9716E" w:rsidRDefault="000358B4" w:rsidP="00BE4CEC">
      <w:pPr>
        <w:rPr>
          <w:b/>
          <w:sz w:val="20"/>
          <w:szCs w:val="24"/>
        </w:rPr>
      </w:pPr>
      <w:r w:rsidRPr="00C9716E">
        <w:rPr>
          <w:b/>
          <w:bCs/>
          <w:noProof/>
          <w:sz w:val="28"/>
          <w:szCs w:val="28"/>
        </w:rPr>
        <mc:AlternateContent>
          <mc:Choice Requires="wps">
            <w:drawing>
              <wp:anchor distT="45720" distB="45720" distL="114300" distR="114300" simplePos="0" relativeHeight="251658244" behindDoc="0" locked="0" layoutInCell="1" allowOverlap="1" wp14:anchorId="6536C003" wp14:editId="71CA0216">
                <wp:simplePos x="0" y="0"/>
                <wp:positionH relativeFrom="column">
                  <wp:posOffset>-36830</wp:posOffset>
                </wp:positionH>
                <wp:positionV relativeFrom="paragraph">
                  <wp:posOffset>537210</wp:posOffset>
                </wp:positionV>
                <wp:extent cx="5963285" cy="6704965"/>
                <wp:effectExtent l="0" t="0" r="18415" b="19685"/>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63285" cy="6704965"/>
                        </a:xfrm>
                        <a:prstGeom prst="rect">
                          <a:avLst/>
                        </a:prstGeom>
                        <a:solidFill>
                          <a:schemeClr val="bg1">
                            <a:lumMod val="95000"/>
                          </a:schemeClr>
                        </a:solidFill>
                        <a:ln w="9525">
                          <a:solidFill>
                            <a:srgbClr val="000000"/>
                          </a:solidFill>
                          <a:miter/>
                        </a:ln>
                      </wps:spPr>
                      <wps:txbx>
                        <w:txbxContent>
                          <w:p w14:paraId="2D856C78" w14:textId="77777777" w:rsidR="000358B4" w:rsidRPr="00FA253C" w:rsidRDefault="000358B4" w:rsidP="000358B4">
                            <w:pPr>
                              <w:spacing w:line="252" w:lineRule="auto"/>
                              <w:rPr>
                                <w:rFonts w:ascii="Calibri" w:hAnsi="Calibri" w:cs="Calibri"/>
                                <w:b/>
                                <w:bCs/>
                              </w:rPr>
                            </w:pPr>
                            <w:r w:rsidRPr="00FA253C">
                              <w:rPr>
                                <w:rFonts w:ascii="Calibri" w:hAnsi="Calibri" w:cs="Calibri"/>
                                <w:b/>
                                <w:bCs/>
                              </w:rPr>
                              <w:t xml:space="preserve">Germany </w:t>
                            </w:r>
                          </w:p>
                          <w:p w14:paraId="729EF0C3" w14:textId="7B4F4EBA" w:rsidR="000358B4" w:rsidRDefault="000358B4" w:rsidP="000358B4">
                            <w:pPr>
                              <w:spacing w:line="252" w:lineRule="auto"/>
                              <w:rPr>
                                <w:rFonts w:ascii="Calibri" w:hAnsi="Calibri" w:cs="Calibri"/>
                                <w:color w:val="000000"/>
                              </w:rPr>
                            </w:pPr>
                            <w:r>
                              <w:rPr>
                                <w:rFonts w:ascii="Calibri" w:hAnsi="Calibri" w:cs="Calibri"/>
                                <w:color w:val="000000"/>
                              </w:rPr>
                              <w:t xml:space="preserve">In Germany there is a non-government organisation known as a clearinghouse that performs centralised functions. These include reporting on scheme outcomes to the government and consumer education. Producers must register with the clearinghouse before selling electrical products. This involves obtaining a registration number and providing data about products and waste management. </w:t>
                            </w:r>
                          </w:p>
                          <w:p w14:paraId="56875962" w14:textId="32BD01C0" w:rsidR="000358B4" w:rsidRPr="00B500ED" w:rsidRDefault="000358B4" w:rsidP="000358B4">
                            <w:pPr>
                              <w:spacing w:line="252" w:lineRule="auto"/>
                              <w:rPr>
                                <w:rFonts w:ascii="Calibri" w:hAnsi="Calibri" w:cs="Calibri"/>
                                <w:color w:val="000000"/>
                              </w:rPr>
                            </w:pPr>
                            <w:r>
                              <w:rPr>
                                <w:rFonts w:ascii="Calibri" w:hAnsi="Calibri" w:cs="Calibri"/>
                                <w:color w:val="000000"/>
                              </w:rPr>
                              <w:t>Municipal waste services and electrical retailers collect e-waste. The clearinghouse assigns batches of waste to individual producers. Individual producers are then responsible for organising and financing collection, transport</w:t>
                            </w:r>
                            <w:r w:rsidR="00C9716E">
                              <w:rPr>
                                <w:rFonts w:ascii="Calibri" w:hAnsi="Calibri" w:cs="Calibri"/>
                                <w:color w:val="000000"/>
                              </w:rPr>
                              <w:t>,</w:t>
                            </w:r>
                            <w:r>
                              <w:rPr>
                                <w:rFonts w:ascii="Calibri" w:hAnsi="Calibri" w:cs="Calibri"/>
                                <w:color w:val="000000"/>
                              </w:rPr>
                              <w:t xml:space="preserve"> recycling, and reporting outcomes for that batch </w:t>
                            </w:r>
                            <w:r w:rsidRPr="00B500ED">
                              <w:rPr>
                                <w:rFonts w:ascii="Calibri" w:hAnsi="Calibri" w:cs="Calibri"/>
                                <w:color w:val="000000"/>
                              </w:rPr>
                              <w:t xml:space="preserve">(Forrest </w:t>
                            </w:r>
                            <w:r w:rsidR="00780B67">
                              <w:rPr>
                                <w:rFonts w:ascii="Calibri" w:hAnsi="Calibri" w:cs="Calibri"/>
                                <w:color w:val="000000"/>
                              </w:rPr>
                              <w:t>&amp;</w:t>
                            </w:r>
                            <w:r w:rsidR="00780B67" w:rsidRPr="00B500ED">
                              <w:rPr>
                                <w:rFonts w:ascii="Calibri" w:hAnsi="Calibri" w:cs="Calibri"/>
                                <w:color w:val="000000"/>
                              </w:rPr>
                              <w:t xml:space="preserve"> </w:t>
                            </w:r>
                            <w:r w:rsidRPr="00B500ED">
                              <w:rPr>
                                <w:rFonts w:ascii="Calibri" w:hAnsi="Calibri" w:cs="Calibri"/>
                                <w:color w:val="000000"/>
                              </w:rPr>
                              <w:t>Hilton 2019).</w:t>
                            </w:r>
                          </w:p>
                          <w:p w14:paraId="217CD7D9" w14:textId="77777777" w:rsidR="000358B4" w:rsidRPr="00B500ED" w:rsidRDefault="000358B4" w:rsidP="000358B4">
                            <w:pPr>
                              <w:spacing w:line="252" w:lineRule="auto"/>
                              <w:rPr>
                                <w:rFonts w:ascii="Calibri" w:hAnsi="Calibri" w:cs="Calibri"/>
                                <w:b/>
                                <w:bCs/>
                              </w:rPr>
                            </w:pPr>
                            <w:r w:rsidRPr="00B500ED">
                              <w:rPr>
                                <w:rFonts w:ascii="Calibri" w:hAnsi="Calibri" w:cs="Calibri"/>
                                <w:b/>
                                <w:bCs/>
                              </w:rPr>
                              <w:t xml:space="preserve">France </w:t>
                            </w:r>
                          </w:p>
                          <w:p w14:paraId="4D71721A" w14:textId="3ED415F9" w:rsidR="000358B4" w:rsidRPr="00B500ED" w:rsidRDefault="000358B4" w:rsidP="000358B4">
                            <w:pPr>
                              <w:spacing w:line="252" w:lineRule="auto"/>
                              <w:rPr>
                                <w:rFonts w:ascii="Calibri" w:hAnsi="Calibri" w:cs="Calibri"/>
                                <w:color w:val="000000"/>
                              </w:rPr>
                            </w:pPr>
                            <w:r w:rsidRPr="00B500ED">
                              <w:rPr>
                                <w:rFonts w:ascii="Calibri" w:hAnsi="Calibri" w:cs="Calibri"/>
                                <w:color w:val="000000"/>
                              </w:rPr>
                              <w:t xml:space="preserve">The French government registers producers and assigns a registration number to products. Once products have been registered, producers must join one of 4 authorised product responsibility organisations or run their own individual scheme (which must be approved by the government). Waste collection is done by municipal services, social enterprises and retailers. The product responsibility organisations finance a clearinghouse to balance collection and financing costs and run awareness campaigns, audits and infrastructure improvements (Forrest </w:t>
                            </w:r>
                            <w:r w:rsidR="00780B67">
                              <w:rPr>
                                <w:rFonts w:ascii="Calibri" w:hAnsi="Calibri" w:cs="Calibri"/>
                                <w:color w:val="000000"/>
                              </w:rPr>
                              <w:t>&amp;</w:t>
                            </w:r>
                            <w:r w:rsidR="00780B67" w:rsidRPr="00B500ED">
                              <w:rPr>
                                <w:rFonts w:ascii="Calibri" w:hAnsi="Calibri" w:cs="Calibri"/>
                                <w:color w:val="000000"/>
                              </w:rPr>
                              <w:t xml:space="preserve"> </w:t>
                            </w:r>
                            <w:r w:rsidRPr="00B500ED">
                              <w:rPr>
                                <w:rFonts w:ascii="Calibri" w:hAnsi="Calibri" w:cs="Calibri"/>
                                <w:color w:val="000000"/>
                              </w:rPr>
                              <w:t xml:space="preserve">Hilton 2019). </w:t>
                            </w:r>
                          </w:p>
                          <w:p w14:paraId="14333A39" w14:textId="77777777" w:rsidR="000358B4" w:rsidRPr="00B500ED" w:rsidRDefault="000358B4" w:rsidP="000358B4">
                            <w:pPr>
                              <w:spacing w:line="252" w:lineRule="auto"/>
                              <w:rPr>
                                <w:rFonts w:ascii="Calibri" w:hAnsi="Calibri" w:cs="Calibri"/>
                                <w:b/>
                                <w:bCs/>
                              </w:rPr>
                            </w:pPr>
                            <w:r w:rsidRPr="00B500ED">
                              <w:rPr>
                                <w:rFonts w:ascii="Calibri" w:hAnsi="Calibri" w:cs="Calibri"/>
                                <w:b/>
                                <w:bCs/>
                              </w:rPr>
                              <w:t>United Kingdom</w:t>
                            </w:r>
                          </w:p>
                          <w:p w14:paraId="0C4D49F8" w14:textId="50B46812" w:rsidR="000358B4" w:rsidRPr="00B500ED" w:rsidRDefault="000358B4" w:rsidP="000358B4">
                            <w:pPr>
                              <w:spacing w:line="252" w:lineRule="auto"/>
                              <w:rPr>
                                <w:rFonts w:ascii="Calibri" w:hAnsi="Calibri" w:cs="Calibri"/>
                                <w:color w:val="000000"/>
                              </w:rPr>
                            </w:pPr>
                            <w:r w:rsidRPr="00B500ED">
                              <w:rPr>
                                <w:rFonts w:ascii="Calibri" w:hAnsi="Calibri" w:cs="Calibri"/>
                                <w:color w:val="000000"/>
                              </w:rPr>
                              <w:t>In the United Kingdom the government accredits organisations to participate in their regulated e</w:t>
                            </w:r>
                            <w:r w:rsidR="0064018D">
                              <w:rPr>
                                <w:rFonts w:ascii="Calibri" w:hAnsi="Calibri" w:cs="Calibri"/>
                                <w:color w:val="000000"/>
                              </w:rPr>
                              <w:noBreakHyphen/>
                            </w:r>
                            <w:r w:rsidRPr="00B500ED">
                              <w:rPr>
                                <w:rFonts w:ascii="Calibri" w:hAnsi="Calibri" w:cs="Calibri"/>
                                <w:color w:val="000000"/>
                              </w:rPr>
                              <w:t xml:space="preserve">stewardship approach. These participants include ‘compliance </w:t>
                            </w:r>
                            <w:proofErr w:type="gramStart"/>
                            <w:r w:rsidRPr="00B500ED">
                              <w:rPr>
                                <w:rFonts w:ascii="Calibri" w:hAnsi="Calibri" w:cs="Calibri"/>
                                <w:color w:val="000000"/>
                              </w:rPr>
                              <w:t>schemes’</w:t>
                            </w:r>
                            <w:proofErr w:type="gramEnd"/>
                            <w:r w:rsidRPr="00B500ED">
                              <w:rPr>
                                <w:rFonts w:ascii="Calibri" w:hAnsi="Calibri" w:cs="Calibri"/>
                                <w:color w:val="000000"/>
                              </w:rPr>
                              <w:t xml:space="preserve"> and recyclers. All manufacturers and importers must join an accredited compliance scheme to collect, transport, recycle and report on e-waste outcomes. England has 21 compliance </w:t>
                            </w:r>
                            <w:proofErr w:type="gramStart"/>
                            <w:r w:rsidRPr="00B500ED">
                              <w:rPr>
                                <w:rFonts w:ascii="Calibri" w:hAnsi="Calibri" w:cs="Calibri"/>
                                <w:color w:val="000000"/>
                              </w:rPr>
                              <w:t>schemes,</w:t>
                            </w:r>
                            <w:proofErr w:type="gramEnd"/>
                            <w:r w:rsidRPr="00B500ED">
                              <w:rPr>
                                <w:rFonts w:ascii="Calibri" w:hAnsi="Calibri" w:cs="Calibri"/>
                                <w:color w:val="000000"/>
                              </w:rPr>
                              <w:t xml:space="preserve"> Scotland has 4 and Northern Ireland has 1. Local governments collect waste, and retailers offer free take-back for some products (H</w:t>
                            </w:r>
                            <w:r w:rsidR="00532F5C">
                              <w:rPr>
                                <w:rFonts w:ascii="Calibri" w:hAnsi="Calibri" w:cs="Calibri"/>
                                <w:color w:val="000000"/>
                              </w:rPr>
                              <w:t>SE</w:t>
                            </w:r>
                            <w:r w:rsidRPr="00B500ED">
                              <w:rPr>
                                <w:rFonts w:ascii="Calibri" w:hAnsi="Calibri" w:cs="Calibri"/>
                                <w:color w:val="000000"/>
                              </w:rPr>
                              <w:t xml:space="preserve"> n</w:t>
                            </w:r>
                            <w:r w:rsidR="00D65A14">
                              <w:rPr>
                                <w:rFonts w:ascii="Calibri" w:hAnsi="Calibri" w:cs="Calibri"/>
                                <w:color w:val="000000"/>
                              </w:rPr>
                              <w:t>.</w:t>
                            </w:r>
                            <w:r w:rsidRPr="00B500ED">
                              <w:rPr>
                                <w:rFonts w:ascii="Calibri" w:hAnsi="Calibri" w:cs="Calibri"/>
                                <w:color w:val="000000"/>
                              </w:rPr>
                              <w:t>d</w:t>
                            </w:r>
                            <w:r w:rsidR="00D65A14">
                              <w:rPr>
                                <w:rFonts w:ascii="Calibri" w:hAnsi="Calibri" w:cs="Calibri"/>
                                <w:color w:val="000000"/>
                              </w:rPr>
                              <w:t>.</w:t>
                            </w:r>
                            <w:r w:rsidRPr="00B500ED">
                              <w:rPr>
                                <w:rFonts w:ascii="Calibri" w:hAnsi="Calibri" w:cs="Calibri"/>
                                <w:color w:val="000000"/>
                              </w:rPr>
                              <w:t>).</w:t>
                            </w:r>
                          </w:p>
                          <w:p w14:paraId="0C1B577C" w14:textId="77777777" w:rsidR="000358B4" w:rsidRPr="00B500ED" w:rsidRDefault="000358B4" w:rsidP="000358B4">
                            <w:pPr>
                              <w:spacing w:line="252" w:lineRule="auto"/>
                              <w:rPr>
                                <w:rFonts w:ascii="Calibri" w:hAnsi="Calibri" w:cs="Calibri"/>
                                <w:b/>
                                <w:bCs/>
                              </w:rPr>
                            </w:pPr>
                            <w:r w:rsidRPr="00B500ED">
                              <w:rPr>
                                <w:rFonts w:ascii="Calibri" w:hAnsi="Calibri" w:cs="Calibri"/>
                                <w:b/>
                                <w:bCs/>
                              </w:rPr>
                              <w:t>California</w:t>
                            </w:r>
                            <w:r w:rsidRPr="000D49D7">
                              <w:rPr>
                                <w:rFonts w:ascii="Calibri" w:hAnsi="Calibri" w:cs="Calibri"/>
                                <w:b/>
                                <w:bCs/>
                              </w:rPr>
                              <w:t>, United States of America</w:t>
                            </w:r>
                          </w:p>
                          <w:p w14:paraId="335383B1" w14:textId="403478CD" w:rsidR="000358B4" w:rsidRPr="008F4E0D" w:rsidRDefault="000358B4" w:rsidP="000358B4">
                            <w:pPr>
                              <w:spacing w:line="252" w:lineRule="auto"/>
                              <w:rPr>
                                <w:rFonts w:ascii="Calibri" w:hAnsi="Calibri" w:cs="Calibri"/>
                                <w:color w:val="000000"/>
                              </w:rPr>
                            </w:pPr>
                            <w:r w:rsidRPr="00B500ED">
                              <w:rPr>
                                <w:rFonts w:ascii="Calibri" w:hAnsi="Calibri" w:cs="Calibri"/>
                                <w:color w:val="000000"/>
                              </w:rPr>
                              <w:t>California levies a state tax on the sale of certain e-products, such as televisions and information technology products, to cover the cost of managing e-waste. Retailers charge a visible tax at the point of sale, which goes into a fund managed by the state. A non-profit scheme administrator then uses the fund to reimburse recyclers for the net cost of recycling. Recyclers receive payments after reporting on their activities and outcomes, including payments to e-waste collectors. The fund also covers the cost of compliance and government audits, as well as the running costs of the scheme administrator (</w:t>
                            </w:r>
                            <w:r w:rsidR="00352B66">
                              <w:rPr>
                                <w:rFonts w:ascii="Calibri" w:hAnsi="Calibri" w:cs="Calibri"/>
                                <w:color w:val="000000"/>
                              </w:rPr>
                              <w:t>CA.GOV</w:t>
                            </w:r>
                            <w:r w:rsidR="00ED3B79">
                              <w:rPr>
                                <w:rFonts w:ascii="Calibri" w:hAnsi="Calibri" w:cs="Calibri"/>
                                <w:color w:val="000000"/>
                              </w:rPr>
                              <w:t> </w:t>
                            </w:r>
                            <w:r w:rsidRPr="00B500ED">
                              <w:rPr>
                                <w:rFonts w:ascii="Calibri" w:hAnsi="Calibri" w:cs="Calibri"/>
                                <w:color w:val="000000"/>
                              </w:rPr>
                              <w:t>n</w:t>
                            </w:r>
                            <w:r w:rsidR="00D65A14">
                              <w:rPr>
                                <w:rFonts w:ascii="Calibri" w:hAnsi="Calibri" w:cs="Calibri"/>
                                <w:color w:val="000000"/>
                              </w:rPr>
                              <w:t>.</w:t>
                            </w:r>
                            <w:r w:rsidRPr="00B500ED">
                              <w:rPr>
                                <w:rFonts w:ascii="Calibri" w:hAnsi="Calibri" w:cs="Calibri"/>
                                <w:color w:val="000000"/>
                              </w:rPr>
                              <w:t>d</w:t>
                            </w:r>
                            <w:r w:rsidR="00D65A14">
                              <w:rPr>
                                <w:rFonts w:ascii="Calibri" w:hAnsi="Calibri" w:cs="Calibri"/>
                                <w:color w:val="000000"/>
                              </w:rPr>
                              <w:t>.</w:t>
                            </w:r>
                            <w:r w:rsidRPr="00B500ED">
                              <w:rPr>
                                <w:rFonts w:ascii="Calibri" w:hAnsi="Calibri" w:cs="Calibri"/>
                                <w:color w:val="000000"/>
                              </w:rPr>
                              <w:t>).</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6536C003" id="Rectangle 11" o:spid="_x0000_s1027" style="position:absolute;margin-left:-2.9pt;margin-top:42.3pt;width:469.55pt;height:527.9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" fillcolor="#f2f2f2 [3052]">
                <v:textbox>
                  <w:txbxContent>
                    <w:p w14:paraId="2D856C78" w14:textId="77777777" w:rsidR="000358B4" w:rsidRPr="00FA253C" w:rsidRDefault="000358B4" w:rsidP="000358B4">
                      <w:pPr>
                        <w:spacing w:line="252" w:lineRule="auto"/>
                        <w:rPr>
                          <w:rFonts w:ascii="Calibri" w:hAnsi="Calibri" w:cs="Calibri"/>
                          <w:b/>
                          <w:bCs/>
                        </w:rPr>
                      </w:pPr>
                      <w:r w:rsidRPr="00FA253C">
                        <w:rPr>
                          <w:rFonts w:ascii="Calibri" w:hAnsi="Calibri" w:cs="Calibri"/>
                          <w:b/>
                          <w:bCs/>
                        </w:rPr>
                        <w:t xml:space="preserve">Germany </w:t>
                      </w:r>
                    </w:p>
                    <w:p w14:paraId="729EF0C3" w14:textId="7B4F4EBA" w:rsidR="000358B4" w:rsidRDefault="000358B4" w:rsidP="000358B4">
                      <w:pPr>
                        <w:spacing w:line="252" w:lineRule="auto"/>
                        <w:rPr>
                          <w:rFonts w:ascii="Calibri" w:hAnsi="Calibri" w:cs="Calibri"/>
                          <w:color w:val="000000"/>
                        </w:rPr>
                      </w:pPr>
                      <w:r>
                        <w:rPr>
                          <w:rFonts w:ascii="Calibri" w:hAnsi="Calibri" w:cs="Calibri"/>
                          <w:color w:val="000000"/>
                        </w:rPr>
                        <w:t xml:space="preserve">In Germany there is a non-government organisation known as a clearinghouse that performs centralised functions. These include reporting on scheme outcomes to the government and consumer education. Producers must register with the clearinghouse before selling electrical products. This involves obtaining a registration number and providing data about products and waste management. </w:t>
                      </w:r>
                    </w:p>
                    <w:p w14:paraId="56875962" w14:textId="32BD01C0" w:rsidR="000358B4" w:rsidRPr="00B500ED" w:rsidRDefault="000358B4" w:rsidP="000358B4">
                      <w:pPr>
                        <w:spacing w:line="252" w:lineRule="auto"/>
                        <w:rPr>
                          <w:rFonts w:ascii="Calibri" w:hAnsi="Calibri" w:cs="Calibri"/>
                          <w:color w:val="000000"/>
                        </w:rPr>
                      </w:pPr>
                      <w:r>
                        <w:rPr>
                          <w:rFonts w:ascii="Calibri" w:hAnsi="Calibri" w:cs="Calibri"/>
                          <w:color w:val="000000"/>
                        </w:rPr>
                        <w:t>Municipal waste services and electrical retailers collect e-waste. The clearinghouse assigns batches of waste to individual producers. Individual producers are then responsible for organising and financing collection, transport</w:t>
                      </w:r>
                      <w:r w:rsidR="00C9716E">
                        <w:rPr>
                          <w:rFonts w:ascii="Calibri" w:hAnsi="Calibri" w:cs="Calibri"/>
                          <w:color w:val="000000"/>
                        </w:rPr>
                        <w:t>,</w:t>
                      </w:r>
                      <w:r>
                        <w:rPr>
                          <w:rFonts w:ascii="Calibri" w:hAnsi="Calibri" w:cs="Calibri"/>
                          <w:color w:val="000000"/>
                        </w:rPr>
                        <w:t xml:space="preserve"> recycling, and reporting outcomes for that batch </w:t>
                      </w:r>
                      <w:r w:rsidRPr="00B500ED">
                        <w:rPr>
                          <w:rFonts w:ascii="Calibri" w:hAnsi="Calibri" w:cs="Calibri"/>
                          <w:color w:val="000000"/>
                        </w:rPr>
                        <w:t xml:space="preserve">(Forrest </w:t>
                      </w:r>
                      <w:r w:rsidR="00780B67">
                        <w:rPr>
                          <w:rFonts w:ascii="Calibri" w:hAnsi="Calibri" w:cs="Calibri"/>
                          <w:color w:val="000000"/>
                        </w:rPr>
                        <w:t>&amp;</w:t>
                      </w:r>
                      <w:r w:rsidR="00780B67" w:rsidRPr="00B500ED">
                        <w:rPr>
                          <w:rFonts w:ascii="Calibri" w:hAnsi="Calibri" w:cs="Calibri"/>
                          <w:color w:val="000000"/>
                        </w:rPr>
                        <w:t xml:space="preserve"> </w:t>
                      </w:r>
                      <w:r w:rsidRPr="00B500ED">
                        <w:rPr>
                          <w:rFonts w:ascii="Calibri" w:hAnsi="Calibri" w:cs="Calibri"/>
                          <w:color w:val="000000"/>
                        </w:rPr>
                        <w:t>Hilton 2019).</w:t>
                      </w:r>
                    </w:p>
                    <w:p w14:paraId="217CD7D9" w14:textId="77777777" w:rsidR="000358B4" w:rsidRPr="00B500ED" w:rsidRDefault="000358B4" w:rsidP="000358B4">
                      <w:pPr>
                        <w:spacing w:line="252" w:lineRule="auto"/>
                        <w:rPr>
                          <w:rFonts w:ascii="Calibri" w:hAnsi="Calibri" w:cs="Calibri"/>
                          <w:b/>
                          <w:bCs/>
                        </w:rPr>
                      </w:pPr>
                      <w:r w:rsidRPr="00B500ED">
                        <w:rPr>
                          <w:rFonts w:ascii="Calibri" w:hAnsi="Calibri" w:cs="Calibri"/>
                          <w:b/>
                          <w:bCs/>
                        </w:rPr>
                        <w:t xml:space="preserve">France </w:t>
                      </w:r>
                    </w:p>
                    <w:p w14:paraId="4D71721A" w14:textId="3ED415F9" w:rsidR="000358B4" w:rsidRPr="00B500ED" w:rsidRDefault="000358B4" w:rsidP="000358B4">
                      <w:pPr>
                        <w:spacing w:line="252" w:lineRule="auto"/>
                        <w:rPr>
                          <w:rFonts w:ascii="Calibri" w:hAnsi="Calibri" w:cs="Calibri"/>
                          <w:color w:val="000000"/>
                        </w:rPr>
                      </w:pPr>
                      <w:r w:rsidRPr="00B500ED">
                        <w:rPr>
                          <w:rFonts w:ascii="Calibri" w:hAnsi="Calibri" w:cs="Calibri"/>
                          <w:color w:val="000000"/>
                        </w:rPr>
                        <w:t xml:space="preserve">The French government registers producers and assigns a registration number to products. Once products have been registered, producers must join one of 4 authorised product responsibility organisations or run their own individual scheme (which must be approved by the government). Waste collection is done by municipal services, social enterprises and retailers. The product responsibility organisations finance a clearinghouse to balance collection and financing costs and run awareness campaigns, audits and infrastructure improvements (Forrest </w:t>
                      </w:r>
                      <w:r w:rsidR="00780B67">
                        <w:rPr>
                          <w:rFonts w:ascii="Calibri" w:hAnsi="Calibri" w:cs="Calibri"/>
                          <w:color w:val="000000"/>
                        </w:rPr>
                        <w:t>&amp;</w:t>
                      </w:r>
                      <w:r w:rsidR="00780B67" w:rsidRPr="00B500ED">
                        <w:rPr>
                          <w:rFonts w:ascii="Calibri" w:hAnsi="Calibri" w:cs="Calibri"/>
                          <w:color w:val="000000"/>
                        </w:rPr>
                        <w:t xml:space="preserve"> </w:t>
                      </w:r>
                      <w:r w:rsidRPr="00B500ED">
                        <w:rPr>
                          <w:rFonts w:ascii="Calibri" w:hAnsi="Calibri" w:cs="Calibri"/>
                          <w:color w:val="000000"/>
                        </w:rPr>
                        <w:t xml:space="preserve">Hilton 2019). </w:t>
                      </w:r>
                    </w:p>
                    <w:p w14:paraId="14333A39" w14:textId="77777777" w:rsidR="000358B4" w:rsidRPr="00B500ED" w:rsidRDefault="000358B4" w:rsidP="000358B4">
                      <w:pPr>
                        <w:spacing w:line="252" w:lineRule="auto"/>
                        <w:rPr>
                          <w:rFonts w:ascii="Calibri" w:hAnsi="Calibri" w:cs="Calibri"/>
                          <w:b/>
                          <w:bCs/>
                        </w:rPr>
                      </w:pPr>
                      <w:r w:rsidRPr="00B500ED">
                        <w:rPr>
                          <w:rFonts w:ascii="Calibri" w:hAnsi="Calibri" w:cs="Calibri"/>
                          <w:b/>
                          <w:bCs/>
                        </w:rPr>
                        <w:t>United Kingdom</w:t>
                      </w:r>
                    </w:p>
                    <w:p w14:paraId="0C4D49F8" w14:textId="50B46812" w:rsidR="000358B4" w:rsidRPr="00B500ED" w:rsidRDefault="000358B4" w:rsidP="000358B4">
                      <w:pPr>
                        <w:spacing w:line="252" w:lineRule="auto"/>
                        <w:rPr>
                          <w:rFonts w:ascii="Calibri" w:hAnsi="Calibri" w:cs="Calibri"/>
                          <w:color w:val="000000"/>
                        </w:rPr>
                      </w:pPr>
                      <w:r w:rsidRPr="00B500ED">
                        <w:rPr>
                          <w:rFonts w:ascii="Calibri" w:hAnsi="Calibri" w:cs="Calibri"/>
                          <w:color w:val="000000"/>
                        </w:rPr>
                        <w:t>In the United Kingdom the government accredits organisations to participate in their regulated e</w:t>
                      </w:r>
                      <w:r w:rsidR="0064018D">
                        <w:rPr>
                          <w:rFonts w:ascii="Calibri" w:hAnsi="Calibri" w:cs="Calibri"/>
                          <w:color w:val="000000"/>
                        </w:rPr>
                        <w:noBreakHyphen/>
                      </w:r>
                      <w:r w:rsidRPr="00B500ED">
                        <w:rPr>
                          <w:rFonts w:ascii="Calibri" w:hAnsi="Calibri" w:cs="Calibri"/>
                          <w:color w:val="000000"/>
                        </w:rPr>
                        <w:t xml:space="preserve">stewardship approach. These participants include ‘compliance </w:t>
                      </w:r>
                      <w:proofErr w:type="gramStart"/>
                      <w:r w:rsidRPr="00B500ED">
                        <w:rPr>
                          <w:rFonts w:ascii="Calibri" w:hAnsi="Calibri" w:cs="Calibri"/>
                          <w:color w:val="000000"/>
                        </w:rPr>
                        <w:t>schemes’</w:t>
                      </w:r>
                      <w:proofErr w:type="gramEnd"/>
                      <w:r w:rsidRPr="00B500ED">
                        <w:rPr>
                          <w:rFonts w:ascii="Calibri" w:hAnsi="Calibri" w:cs="Calibri"/>
                          <w:color w:val="000000"/>
                        </w:rPr>
                        <w:t xml:space="preserve"> and recyclers. All manufacturers and importers must join an accredited compliance scheme to collect, transport, recycle and report on e-waste outcomes. England has 21 compliance </w:t>
                      </w:r>
                      <w:proofErr w:type="gramStart"/>
                      <w:r w:rsidRPr="00B500ED">
                        <w:rPr>
                          <w:rFonts w:ascii="Calibri" w:hAnsi="Calibri" w:cs="Calibri"/>
                          <w:color w:val="000000"/>
                        </w:rPr>
                        <w:t>schemes,</w:t>
                      </w:r>
                      <w:proofErr w:type="gramEnd"/>
                      <w:r w:rsidRPr="00B500ED">
                        <w:rPr>
                          <w:rFonts w:ascii="Calibri" w:hAnsi="Calibri" w:cs="Calibri"/>
                          <w:color w:val="000000"/>
                        </w:rPr>
                        <w:t xml:space="preserve"> Scotland has 4 and Northern Ireland has 1. Local governments collect waste, and retailers offer free take-back for some products (H</w:t>
                      </w:r>
                      <w:r w:rsidR="00532F5C">
                        <w:rPr>
                          <w:rFonts w:ascii="Calibri" w:hAnsi="Calibri" w:cs="Calibri"/>
                          <w:color w:val="000000"/>
                        </w:rPr>
                        <w:t>SE</w:t>
                      </w:r>
                      <w:r w:rsidRPr="00B500ED">
                        <w:rPr>
                          <w:rFonts w:ascii="Calibri" w:hAnsi="Calibri" w:cs="Calibri"/>
                          <w:color w:val="000000"/>
                        </w:rPr>
                        <w:t xml:space="preserve"> n</w:t>
                      </w:r>
                      <w:r w:rsidR="00D65A14">
                        <w:rPr>
                          <w:rFonts w:ascii="Calibri" w:hAnsi="Calibri" w:cs="Calibri"/>
                          <w:color w:val="000000"/>
                        </w:rPr>
                        <w:t>.</w:t>
                      </w:r>
                      <w:r w:rsidRPr="00B500ED">
                        <w:rPr>
                          <w:rFonts w:ascii="Calibri" w:hAnsi="Calibri" w:cs="Calibri"/>
                          <w:color w:val="000000"/>
                        </w:rPr>
                        <w:t>d</w:t>
                      </w:r>
                      <w:r w:rsidR="00D65A14">
                        <w:rPr>
                          <w:rFonts w:ascii="Calibri" w:hAnsi="Calibri" w:cs="Calibri"/>
                          <w:color w:val="000000"/>
                        </w:rPr>
                        <w:t>.</w:t>
                      </w:r>
                      <w:r w:rsidRPr="00B500ED">
                        <w:rPr>
                          <w:rFonts w:ascii="Calibri" w:hAnsi="Calibri" w:cs="Calibri"/>
                          <w:color w:val="000000"/>
                        </w:rPr>
                        <w:t>).</w:t>
                      </w:r>
                    </w:p>
                    <w:p w14:paraId="0C1B577C" w14:textId="77777777" w:rsidR="000358B4" w:rsidRPr="00B500ED" w:rsidRDefault="000358B4" w:rsidP="000358B4">
                      <w:pPr>
                        <w:spacing w:line="252" w:lineRule="auto"/>
                        <w:rPr>
                          <w:rFonts w:ascii="Calibri" w:hAnsi="Calibri" w:cs="Calibri"/>
                          <w:b/>
                          <w:bCs/>
                        </w:rPr>
                      </w:pPr>
                      <w:r w:rsidRPr="00B500ED">
                        <w:rPr>
                          <w:rFonts w:ascii="Calibri" w:hAnsi="Calibri" w:cs="Calibri"/>
                          <w:b/>
                          <w:bCs/>
                        </w:rPr>
                        <w:t>California</w:t>
                      </w:r>
                      <w:r w:rsidRPr="000D49D7">
                        <w:rPr>
                          <w:rFonts w:ascii="Calibri" w:hAnsi="Calibri" w:cs="Calibri"/>
                          <w:b/>
                          <w:bCs/>
                        </w:rPr>
                        <w:t>, United States of America</w:t>
                      </w:r>
                    </w:p>
                    <w:p w14:paraId="335383B1" w14:textId="403478CD" w:rsidR="000358B4" w:rsidRPr="008F4E0D" w:rsidRDefault="000358B4" w:rsidP="000358B4">
                      <w:pPr>
                        <w:spacing w:line="252" w:lineRule="auto"/>
                        <w:rPr>
                          <w:rFonts w:ascii="Calibri" w:hAnsi="Calibri" w:cs="Calibri"/>
                          <w:color w:val="000000"/>
                        </w:rPr>
                      </w:pPr>
                      <w:r w:rsidRPr="00B500ED">
                        <w:rPr>
                          <w:rFonts w:ascii="Calibri" w:hAnsi="Calibri" w:cs="Calibri"/>
                          <w:color w:val="000000"/>
                        </w:rPr>
                        <w:t>California levies a state tax on the sale of certain e-products, such as televisions and information technology products, to cover the cost of managing e-waste. Retailers charge a visible tax at the point of sale, which goes into a fund managed by the state. A non-profit scheme administrator then uses the fund to reimburse recyclers for the net cost of recycling. Recyclers receive payments after reporting on their activities and outcomes, including payments to e-waste collectors. The fund also covers the cost of compliance and government audits, as well as the running costs of the scheme administrator (</w:t>
                      </w:r>
                      <w:r w:rsidR="00352B66">
                        <w:rPr>
                          <w:rFonts w:ascii="Calibri" w:hAnsi="Calibri" w:cs="Calibri"/>
                          <w:color w:val="000000"/>
                        </w:rPr>
                        <w:t>CA.GOV</w:t>
                      </w:r>
                      <w:r w:rsidR="00ED3B79">
                        <w:rPr>
                          <w:rFonts w:ascii="Calibri" w:hAnsi="Calibri" w:cs="Calibri"/>
                          <w:color w:val="000000"/>
                        </w:rPr>
                        <w:t> </w:t>
                      </w:r>
                      <w:r w:rsidRPr="00B500ED">
                        <w:rPr>
                          <w:rFonts w:ascii="Calibri" w:hAnsi="Calibri" w:cs="Calibri"/>
                          <w:color w:val="000000"/>
                        </w:rPr>
                        <w:t>n</w:t>
                      </w:r>
                      <w:r w:rsidR="00D65A14">
                        <w:rPr>
                          <w:rFonts w:ascii="Calibri" w:hAnsi="Calibri" w:cs="Calibri"/>
                          <w:color w:val="000000"/>
                        </w:rPr>
                        <w:t>.</w:t>
                      </w:r>
                      <w:r w:rsidRPr="00B500ED">
                        <w:rPr>
                          <w:rFonts w:ascii="Calibri" w:hAnsi="Calibri" w:cs="Calibri"/>
                          <w:color w:val="000000"/>
                        </w:rPr>
                        <w:t>d</w:t>
                      </w:r>
                      <w:r w:rsidR="00D65A14">
                        <w:rPr>
                          <w:rFonts w:ascii="Calibri" w:hAnsi="Calibri" w:cs="Calibri"/>
                          <w:color w:val="000000"/>
                        </w:rPr>
                        <w:t>.</w:t>
                      </w:r>
                      <w:r w:rsidRPr="00B500ED">
                        <w:rPr>
                          <w:rFonts w:ascii="Calibri" w:hAnsi="Calibri" w:cs="Calibri"/>
                          <w:color w:val="000000"/>
                        </w:rPr>
                        <w:t>).</w:t>
                      </w:r>
                    </w:p>
                  </w:txbxContent>
                </v:textbox>
                <w10:wrap type="square"/>
              </v:rect>
            </w:pict>
          </mc:Fallback>
        </mc:AlternateContent>
      </w:r>
      <w:r w:rsidR="00C9716E" w:rsidRPr="00C9716E">
        <w:rPr>
          <w:b/>
          <w:szCs w:val="28"/>
        </w:rPr>
        <w:t>Bo</w:t>
      </w:r>
      <w:r w:rsidRPr="00C9716E">
        <w:rPr>
          <w:b/>
          <w:szCs w:val="28"/>
        </w:rPr>
        <w:t>x 1</w:t>
      </w:r>
      <w:r w:rsidR="00C9716E" w:rsidRPr="00C9716E">
        <w:rPr>
          <w:b/>
          <w:szCs w:val="28"/>
        </w:rPr>
        <w:t>:</w:t>
      </w:r>
      <w:r w:rsidRPr="00C9716E">
        <w:rPr>
          <w:b/>
          <w:szCs w:val="28"/>
        </w:rPr>
        <w:t xml:space="preserve"> </w:t>
      </w:r>
      <w:r w:rsidR="0079314A" w:rsidRPr="00C9716E">
        <w:rPr>
          <w:b/>
          <w:szCs w:val="28"/>
        </w:rPr>
        <w:t>R</w:t>
      </w:r>
      <w:r w:rsidR="00C314B0" w:rsidRPr="00C9716E">
        <w:rPr>
          <w:b/>
          <w:szCs w:val="28"/>
        </w:rPr>
        <w:t xml:space="preserve">egulated </w:t>
      </w:r>
      <w:r w:rsidR="00DB4A3C" w:rsidRPr="00C9716E">
        <w:rPr>
          <w:b/>
          <w:szCs w:val="28"/>
        </w:rPr>
        <w:t>e- stewardship</w:t>
      </w:r>
      <w:r w:rsidRPr="00C9716E">
        <w:rPr>
          <w:b/>
          <w:szCs w:val="28"/>
        </w:rPr>
        <w:t xml:space="preserve"> </w:t>
      </w:r>
      <w:r w:rsidR="00155B8E" w:rsidRPr="00C9716E">
        <w:rPr>
          <w:b/>
          <w:szCs w:val="28"/>
        </w:rPr>
        <w:t xml:space="preserve">country </w:t>
      </w:r>
      <w:r w:rsidRPr="00C9716E">
        <w:rPr>
          <w:b/>
          <w:szCs w:val="28"/>
        </w:rPr>
        <w:t>examples</w:t>
      </w:r>
    </w:p>
    <w:p w14:paraId="10A39FF1" w14:textId="56BBB615" w:rsidR="00104665" w:rsidRPr="00104665" w:rsidRDefault="00104665" w:rsidP="00104665">
      <w:pPr>
        <w:pStyle w:val="Heading4"/>
        <w:rPr>
          <w:rFonts w:eastAsia="Calibri"/>
        </w:rPr>
      </w:pPr>
      <w:r w:rsidRPr="00104665">
        <w:rPr>
          <w:rFonts w:eastAsia="Calibri"/>
        </w:rPr>
        <w:lastRenderedPageBreak/>
        <w:t>Reviews</w:t>
      </w:r>
      <w:r>
        <w:rPr>
          <w:rFonts w:eastAsia="Calibri"/>
        </w:rPr>
        <w:t xml:space="preserve"> of international approaches</w:t>
      </w:r>
    </w:p>
    <w:p w14:paraId="685534A7" w14:textId="19C0C1D1" w:rsidR="00104665" w:rsidRDefault="6FF3F677" w:rsidP="7CB80D3C">
      <w:pPr>
        <w:rPr>
          <w:rFonts w:ascii="Calibri" w:eastAsia="Calibri" w:hAnsi="Calibri" w:cs="Calibri"/>
        </w:rPr>
      </w:pPr>
      <w:r w:rsidRPr="00B500ED">
        <w:t>T</w:t>
      </w:r>
      <w:r w:rsidR="79FD9C53" w:rsidRPr="00B500ED">
        <w:rPr>
          <w:rFonts w:ascii="Calibri" w:eastAsia="Calibri" w:hAnsi="Calibri" w:cs="Calibri"/>
        </w:rPr>
        <w:t>he</w:t>
      </w:r>
      <w:r w:rsidR="6122C7FC" w:rsidRPr="00B500ED">
        <w:rPr>
          <w:rFonts w:ascii="Calibri" w:eastAsia="Calibri" w:hAnsi="Calibri" w:cs="Calibri"/>
        </w:rPr>
        <w:t xml:space="preserve"> European Commission is reviewing the WEEE Directive</w:t>
      </w:r>
      <w:r w:rsidR="5DB29990" w:rsidRPr="00B500ED">
        <w:rPr>
          <w:rFonts w:ascii="Calibri" w:eastAsia="Calibri" w:hAnsi="Calibri" w:cs="Calibri"/>
        </w:rPr>
        <w:t xml:space="preserve"> </w:t>
      </w:r>
      <w:r w:rsidR="5706831F" w:rsidRPr="00B500ED">
        <w:rPr>
          <w:rFonts w:ascii="Calibri" w:eastAsia="Calibri" w:hAnsi="Calibri" w:cs="Calibri"/>
        </w:rPr>
        <w:t>during 2023</w:t>
      </w:r>
      <w:r w:rsidR="1E33815A" w:rsidRPr="00B500ED">
        <w:rPr>
          <w:rFonts w:ascii="Calibri" w:eastAsia="Calibri" w:hAnsi="Calibri" w:cs="Calibri"/>
        </w:rPr>
        <w:t xml:space="preserve"> </w:t>
      </w:r>
      <w:r w:rsidR="5DB29990" w:rsidRPr="00B500ED">
        <w:rPr>
          <w:rFonts w:ascii="Calibri" w:eastAsia="Calibri" w:hAnsi="Calibri" w:cs="Calibri"/>
        </w:rPr>
        <w:t>(European Commission n</w:t>
      </w:r>
      <w:r w:rsidR="00FB2AF6">
        <w:rPr>
          <w:rFonts w:ascii="Calibri" w:eastAsia="Calibri" w:hAnsi="Calibri" w:cs="Calibri"/>
        </w:rPr>
        <w:t>.</w:t>
      </w:r>
      <w:r w:rsidR="5DB29990" w:rsidRPr="00B500ED">
        <w:rPr>
          <w:rFonts w:ascii="Calibri" w:eastAsia="Calibri" w:hAnsi="Calibri" w:cs="Calibri"/>
        </w:rPr>
        <w:t>d</w:t>
      </w:r>
      <w:r w:rsidR="00FB2AF6">
        <w:rPr>
          <w:rFonts w:ascii="Calibri" w:eastAsia="Calibri" w:hAnsi="Calibri" w:cs="Calibri"/>
        </w:rPr>
        <w:t>.</w:t>
      </w:r>
      <w:r w:rsidR="5DB29990" w:rsidRPr="00B500ED">
        <w:rPr>
          <w:rFonts w:ascii="Calibri" w:eastAsia="Calibri" w:hAnsi="Calibri" w:cs="Calibri"/>
        </w:rPr>
        <w:t>)</w:t>
      </w:r>
      <w:r w:rsidR="6122C7FC" w:rsidRPr="00B500ED">
        <w:rPr>
          <w:rFonts w:ascii="Calibri" w:eastAsia="Calibri" w:hAnsi="Calibri" w:cs="Calibri"/>
        </w:rPr>
        <w:t>. Reviews of member states' implementation have highlighted</w:t>
      </w:r>
      <w:r w:rsidR="00C9716E">
        <w:rPr>
          <w:rFonts w:ascii="Calibri" w:eastAsia="Calibri" w:hAnsi="Calibri" w:cs="Calibri"/>
        </w:rPr>
        <w:t xml:space="preserve"> several</w:t>
      </w:r>
      <w:r w:rsidR="6122C7FC" w:rsidRPr="00B500ED">
        <w:rPr>
          <w:rFonts w:ascii="Calibri" w:eastAsia="Calibri" w:hAnsi="Calibri" w:cs="Calibri"/>
        </w:rPr>
        <w:t xml:space="preserve"> areas for improvement</w:t>
      </w:r>
      <w:r w:rsidR="00CA6887">
        <w:rPr>
          <w:rFonts w:ascii="Calibri" w:eastAsia="Calibri" w:hAnsi="Calibri" w:cs="Calibri"/>
        </w:rPr>
        <w:t xml:space="preserve"> </w:t>
      </w:r>
      <w:r w:rsidR="00935C7F" w:rsidRPr="00935C7F">
        <w:rPr>
          <w:rFonts w:ascii="Calibri" w:eastAsia="Calibri" w:hAnsi="Calibri" w:cs="Calibri"/>
        </w:rPr>
        <w:t>(</w:t>
      </w:r>
      <w:proofErr w:type="spellStart"/>
      <w:r w:rsidR="00935C7F" w:rsidRPr="00935C7F">
        <w:rPr>
          <w:rFonts w:ascii="Calibri" w:eastAsia="Calibri" w:hAnsi="Calibri" w:cs="Calibri"/>
        </w:rPr>
        <w:t>Ahlers</w:t>
      </w:r>
      <w:proofErr w:type="spellEnd"/>
      <w:r w:rsidR="00935C7F" w:rsidRPr="00935C7F">
        <w:rPr>
          <w:rFonts w:ascii="Calibri" w:eastAsia="Calibri" w:hAnsi="Calibri" w:cs="Calibri"/>
        </w:rPr>
        <w:t xml:space="preserve"> et al</w:t>
      </w:r>
      <w:r w:rsidR="00536585">
        <w:rPr>
          <w:rFonts w:ascii="Calibri" w:eastAsia="Calibri" w:hAnsi="Calibri" w:cs="Calibri"/>
        </w:rPr>
        <w:t>.</w:t>
      </w:r>
      <w:r w:rsidR="00935C7F" w:rsidRPr="00935C7F">
        <w:rPr>
          <w:rFonts w:ascii="Calibri" w:eastAsia="Calibri" w:hAnsi="Calibri" w:cs="Calibri"/>
        </w:rPr>
        <w:t xml:space="preserve"> 2021</w:t>
      </w:r>
      <w:r w:rsidR="00FB2AF6">
        <w:rPr>
          <w:rFonts w:ascii="Calibri" w:eastAsia="Calibri" w:hAnsi="Calibri" w:cs="Calibri"/>
        </w:rPr>
        <w:t>;</w:t>
      </w:r>
      <w:r w:rsidR="00935C7F" w:rsidRPr="00935C7F">
        <w:rPr>
          <w:rFonts w:ascii="Calibri" w:eastAsia="Calibri" w:hAnsi="Calibri" w:cs="Calibri"/>
        </w:rPr>
        <w:t xml:space="preserve"> Arduin et al</w:t>
      </w:r>
      <w:r w:rsidR="005D72F9">
        <w:rPr>
          <w:rFonts w:ascii="Calibri" w:eastAsia="Calibri" w:hAnsi="Calibri" w:cs="Calibri"/>
        </w:rPr>
        <w:t>.</w:t>
      </w:r>
      <w:r w:rsidR="00935C7F" w:rsidRPr="00935C7F">
        <w:rPr>
          <w:rFonts w:ascii="Calibri" w:eastAsia="Calibri" w:hAnsi="Calibri" w:cs="Calibri"/>
        </w:rPr>
        <w:t xml:space="preserve"> 2021</w:t>
      </w:r>
      <w:r w:rsidR="00536585">
        <w:rPr>
          <w:rFonts w:ascii="Calibri" w:eastAsia="Calibri" w:hAnsi="Calibri" w:cs="Calibri"/>
        </w:rPr>
        <w:t>;</w:t>
      </w:r>
      <w:r w:rsidR="00935C7F" w:rsidRPr="00935C7F">
        <w:rPr>
          <w:rFonts w:ascii="Calibri" w:eastAsia="Calibri" w:hAnsi="Calibri" w:cs="Calibri"/>
        </w:rPr>
        <w:t xml:space="preserve"> </w:t>
      </w:r>
      <w:r w:rsidR="004D002D" w:rsidRPr="7CB80D3C">
        <w:rPr>
          <w:rFonts w:ascii="Calibri" w:eastAsia="Calibri" w:hAnsi="Calibri" w:cs="Calibri"/>
        </w:rPr>
        <w:t xml:space="preserve">Baldé </w:t>
      </w:r>
      <w:r w:rsidR="00935C7F" w:rsidRPr="00935C7F">
        <w:rPr>
          <w:rFonts w:ascii="Calibri" w:eastAsia="Calibri" w:hAnsi="Calibri" w:cs="Calibri"/>
        </w:rPr>
        <w:t>et al</w:t>
      </w:r>
      <w:r w:rsidR="00536585">
        <w:rPr>
          <w:rFonts w:ascii="Calibri" w:eastAsia="Calibri" w:hAnsi="Calibri" w:cs="Calibri"/>
        </w:rPr>
        <w:t>.</w:t>
      </w:r>
      <w:r w:rsidR="00935C7F" w:rsidRPr="00935C7F">
        <w:rPr>
          <w:rFonts w:ascii="Calibri" w:eastAsia="Calibri" w:hAnsi="Calibri" w:cs="Calibri"/>
        </w:rPr>
        <w:t xml:space="preserve"> 2020</w:t>
      </w:r>
      <w:r w:rsidR="00536585">
        <w:rPr>
          <w:rFonts w:ascii="Calibri" w:eastAsia="Calibri" w:hAnsi="Calibri" w:cs="Calibri"/>
        </w:rPr>
        <w:t>;</w:t>
      </w:r>
      <w:r w:rsidR="00935C7F" w:rsidRPr="00935C7F">
        <w:rPr>
          <w:rFonts w:ascii="Calibri" w:eastAsia="Calibri" w:hAnsi="Calibri" w:cs="Calibri"/>
        </w:rPr>
        <w:t xml:space="preserve"> CEWASTE 2021</w:t>
      </w:r>
      <w:r w:rsidR="00435A2A">
        <w:rPr>
          <w:rFonts w:ascii="Calibri" w:eastAsia="Calibri" w:hAnsi="Calibri" w:cs="Calibri"/>
        </w:rPr>
        <w:t xml:space="preserve">; </w:t>
      </w:r>
      <w:r w:rsidR="00935C7F" w:rsidRPr="00935C7F">
        <w:rPr>
          <w:rFonts w:ascii="Calibri" w:eastAsia="Calibri" w:hAnsi="Calibri" w:cs="Calibri"/>
        </w:rPr>
        <w:t>European Court of Auditors 2021</w:t>
      </w:r>
      <w:r w:rsidR="00536585">
        <w:rPr>
          <w:rFonts w:ascii="Calibri" w:eastAsia="Calibri" w:hAnsi="Calibri" w:cs="Calibri"/>
        </w:rPr>
        <w:t>;</w:t>
      </w:r>
      <w:r w:rsidR="00935C7F" w:rsidRPr="00935C7F">
        <w:rPr>
          <w:rFonts w:ascii="Calibri" w:eastAsia="Calibri" w:hAnsi="Calibri" w:cs="Calibri"/>
        </w:rPr>
        <w:t xml:space="preserve"> Forrest </w:t>
      </w:r>
      <w:r w:rsidR="00144A81">
        <w:rPr>
          <w:rFonts w:ascii="Calibri" w:eastAsia="Calibri" w:hAnsi="Calibri" w:cs="Calibri"/>
        </w:rPr>
        <w:t>&amp;</w:t>
      </w:r>
      <w:r w:rsidR="00144A81" w:rsidRPr="00935C7F">
        <w:rPr>
          <w:rFonts w:ascii="Calibri" w:eastAsia="Calibri" w:hAnsi="Calibri" w:cs="Calibri"/>
        </w:rPr>
        <w:t xml:space="preserve"> </w:t>
      </w:r>
      <w:r w:rsidR="00935C7F" w:rsidRPr="00935C7F">
        <w:rPr>
          <w:rFonts w:ascii="Calibri" w:eastAsia="Calibri" w:hAnsi="Calibri" w:cs="Calibri"/>
        </w:rPr>
        <w:t>Hilton 2019</w:t>
      </w:r>
      <w:r w:rsidR="00536585">
        <w:rPr>
          <w:rFonts w:ascii="Calibri" w:eastAsia="Calibri" w:hAnsi="Calibri" w:cs="Calibri"/>
        </w:rPr>
        <w:t>;</w:t>
      </w:r>
      <w:r w:rsidR="00935C7F" w:rsidRPr="00935C7F">
        <w:rPr>
          <w:rFonts w:ascii="Calibri" w:eastAsia="Calibri" w:hAnsi="Calibri" w:cs="Calibri"/>
        </w:rPr>
        <w:t xml:space="preserve"> </w:t>
      </w:r>
      <w:r w:rsidR="00563E09">
        <w:rPr>
          <w:rFonts w:ascii="Calibri" w:eastAsia="Calibri" w:hAnsi="Calibri" w:cs="Calibri"/>
        </w:rPr>
        <w:t>Hogg</w:t>
      </w:r>
      <w:r w:rsidR="00563E09" w:rsidRPr="00935C7F">
        <w:rPr>
          <w:rFonts w:ascii="Calibri" w:eastAsia="Calibri" w:hAnsi="Calibri" w:cs="Calibri"/>
        </w:rPr>
        <w:t xml:space="preserve"> </w:t>
      </w:r>
      <w:r w:rsidR="00563E09">
        <w:rPr>
          <w:rFonts w:ascii="Calibri" w:eastAsia="Calibri" w:hAnsi="Calibri" w:cs="Calibri"/>
        </w:rPr>
        <w:t xml:space="preserve">et al. </w:t>
      </w:r>
      <w:r w:rsidR="00563E09" w:rsidRPr="00935C7F">
        <w:rPr>
          <w:rFonts w:ascii="Calibri" w:eastAsia="Calibri" w:hAnsi="Calibri" w:cs="Calibri"/>
        </w:rPr>
        <w:t>2021</w:t>
      </w:r>
      <w:r w:rsidR="00563E09">
        <w:rPr>
          <w:rFonts w:ascii="Calibri" w:eastAsia="Calibri" w:hAnsi="Calibri" w:cs="Calibri"/>
        </w:rPr>
        <w:t>;</w:t>
      </w:r>
      <w:r w:rsidR="00563E09" w:rsidRPr="00935C7F">
        <w:rPr>
          <w:rFonts w:ascii="Calibri" w:eastAsia="Calibri" w:hAnsi="Calibri" w:cs="Calibri"/>
        </w:rPr>
        <w:t xml:space="preserve"> </w:t>
      </w:r>
      <w:proofErr w:type="spellStart"/>
      <w:r w:rsidR="00563E09">
        <w:rPr>
          <w:rFonts w:ascii="Calibri" w:eastAsia="Calibri" w:hAnsi="Calibri" w:cs="Calibri"/>
        </w:rPr>
        <w:t>Tesar</w:t>
      </w:r>
      <w:proofErr w:type="spellEnd"/>
      <w:r w:rsidR="00563E09">
        <w:rPr>
          <w:rFonts w:ascii="Calibri" w:eastAsia="Calibri" w:hAnsi="Calibri" w:cs="Calibri"/>
        </w:rPr>
        <w:t xml:space="preserve"> et al. 2021; </w:t>
      </w:r>
      <w:r w:rsidR="00935C7F" w:rsidRPr="00935C7F">
        <w:rPr>
          <w:rFonts w:ascii="Calibri" w:eastAsia="Calibri" w:hAnsi="Calibri" w:cs="Calibri"/>
        </w:rPr>
        <w:t>UK House of Commons</w:t>
      </w:r>
      <w:r w:rsidR="0076411D">
        <w:rPr>
          <w:rFonts w:ascii="Calibri" w:eastAsia="Calibri" w:hAnsi="Calibri" w:cs="Calibri"/>
        </w:rPr>
        <w:t xml:space="preserve"> Audit Committee</w:t>
      </w:r>
      <w:r w:rsidR="00935C7F" w:rsidRPr="00935C7F">
        <w:rPr>
          <w:rFonts w:ascii="Calibri" w:eastAsia="Calibri" w:hAnsi="Calibri" w:cs="Calibri"/>
        </w:rPr>
        <w:t xml:space="preserve"> 2020</w:t>
      </w:r>
      <w:r w:rsidR="005D72F9">
        <w:rPr>
          <w:rFonts w:ascii="Calibri" w:eastAsia="Calibri" w:hAnsi="Calibri" w:cs="Calibri"/>
        </w:rPr>
        <w:t>;</w:t>
      </w:r>
      <w:r w:rsidR="00935C7F" w:rsidRPr="00935C7F">
        <w:rPr>
          <w:rFonts w:ascii="Calibri" w:eastAsia="Calibri" w:hAnsi="Calibri" w:cs="Calibri"/>
        </w:rPr>
        <w:t xml:space="preserve"> WEEE Forum 2020)</w:t>
      </w:r>
      <w:r w:rsidR="6122C7FC" w:rsidRPr="00B500ED">
        <w:rPr>
          <w:rFonts w:ascii="Calibri" w:eastAsia="Calibri" w:hAnsi="Calibri" w:cs="Calibri"/>
        </w:rPr>
        <w:t>.</w:t>
      </w:r>
    </w:p>
    <w:p w14:paraId="08402695" w14:textId="4F6E64E6" w:rsidR="00104665" w:rsidRDefault="6122C7FC" w:rsidP="78BA2C8C">
      <w:pPr>
        <w:pStyle w:val="ListBullet"/>
        <w:numPr>
          <w:ilvl w:val="0"/>
          <w:numId w:val="14"/>
        </w:numPr>
        <w:tabs>
          <w:tab w:val="left" w:pos="720"/>
        </w:tabs>
      </w:pPr>
      <w:r w:rsidRPr="7CB80D3C">
        <w:t>Collection targets</w:t>
      </w:r>
      <w:r w:rsidR="00062621">
        <w:t xml:space="preserve"> –</w:t>
      </w:r>
      <w:r w:rsidR="00B137FC">
        <w:t xml:space="preserve"> r</w:t>
      </w:r>
      <w:r w:rsidRPr="7CB80D3C">
        <w:t>eviews have critiqued approaches to setting and achieving collection targets for e-waste. For example, 28 of 31 Member States failed to reach the 2019 collection targets. Failures to achieve collection targets are attributed to both methods used to set targets as well as actions taken to achieve them. Challenges in accurately estimating the volume of decommissioned solar panels and consumers</w:t>
      </w:r>
      <w:r w:rsidR="00AC6B10">
        <w:t>’</w:t>
      </w:r>
      <w:r w:rsidRPr="7CB80D3C">
        <w:t xml:space="preserve"> reluctance to dispose of small equipment have contributed to failure</w:t>
      </w:r>
      <w:r w:rsidR="00AD647F">
        <w:t>s to achieve targets</w:t>
      </w:r>
      <w:r w:rsidRPr="7CB80D3C">
        <w:t xml:space="preserve">. There is a conflict between achieving high collection targets and promoting </w:t>
      </w:r>
      <w:r w:rsidR="00D6200C">
        <w:t>re-use</w:t>
      </w:r>
      <w:r w:rsidRPr="7CB80D3C">
        <w:t xml:space="preserve"> and repair. Many suggest that instead of targets, there should be an obligation to recycle all available e-waste.</w:t>
      </w:r>
    </w:p>
    <w:p w14:paraId="1017B656" w14:textId="7F84A3B8" w:rsidR="00104665" w:rsidRDefault="6122C7FC" w:rsidP="78BA2C8C">
      <w:pPr>
        <w:pStyle w:val="ListBullet"/>
        <w:numPr>
          <w:ilvl w:val="0"/>
          <w:numId w:val="14"/>
        </w:numPr>
        <w:tabs>
          <w:tab w:val="left" w:pos="720"/>
        </w:tabs>
      </w:pPr>
      <w:r w:rsidRPr="7CB80D3C">
        <w:t>Recovery targets</w:t>
      </w:r>
      <w:r w:rsidR="00062621">
        <w:t xml:space="preserve"> –</w:t>
      </w:r>
      <w:r w:rsidR="00B137FC">
        <w:t xml:space="preserve"> r</w:t>
      </w:r>
      <w:r w:rsidRPr="7CB80D3C">
        <w:t xml:space="preserve">eviews suggest that recovery targets based solely on the weight of material recovered are inadequate. Valuable materials from products containing small amounts of high-value material, such as solar panels and computers, are often lost. To address this issue, specific reporting </w:t>
      </w:r>
      <w:r w:rsidR="0FB8E7B8">
        <w:t xml:space="preserve">and management </w:t>
      </w:r>
      <w:r w:rsidR="79FD9C53">
        <w:t>requirements</w:t>
      </w:r>
      <w:r w:rsidRPr="7CB80D3C">
        <w:t xml:space="preserve"> for recovering precious and critical raw materials and removing </w:t>
      </w:r>
      <w:r w:rsidR="00E338C7">
        <w:t>harmful</w:t>
      </w:r>
      <w:r w:rsidR="00E338C7" w:rsidRPr="7CB80D3C">
        <w:t xml:space="preserve"> </w:t>
      </w:r>
      <w:r w:rsidRPr="7CB80D3C">
        <w:t>chemicals, are recommended to ensure recycling achieves the most important environmental outcomes.</w:t>
      </w:r>
    </w:p>
    <w:p w14:paraId="7B0D335C" w14:textId="517B515C" w:rsidR="00104665" w:rsidRDefault="6122C7FC" w:rsidP="78BA2C8C">
      <w:pPr>
        <w:pStyle w:val="ListBullet"/>
        <w:numPr>
          <w:ilvl w:val="0"/>
          <w:numId w:val="14"/>
        </w:numPr>
        <w:tabs>
          <w:tab w:val="left" w:pos="720"/>
        </w:tabs>
      </w:pPr>
      <w:r w:rsidRPr="7CB80D3C">
        <w:t xml:space="preserve">Balance between coordination and competition – </w:t>
      </w:r>
      <w:r w:rsidR="005D4311">
        <w:t>r</w:t>
      </w:r>
      <w:r w:rsidRPr="7CB80D3C">
        <w:t xml:space="preserve">eviews reveal that countries with a single coordination body achieve better results, </w:t>
      </w:r>
      <w:r w:rsidR="00090B05">
        <w:t>bec</w:t>
      </w:r>
      <w:r w:rsidR="002E257C">
        <w:t>ause they have</w:t>
      </w:r>
      <w:r w:rsidRPr="7CB80D3C">
        <w:t xml:space="preserve"> a single point to</w:t>
      </w:r>
      <w:r w:rsidR="7D023723" w:rsidRPr="7CB80D3C">
        <w:t xml:space="preserve"> </w:t>
      </w:r>
      <w:r w:rsidRPr="7CB80D3C">
        <w:t>collect data, educate consumers, oversee collecting and recycling, ensure standards are met and ensure as much waste as possible is collected</w:t>
      </w:r>
      <w:r w:rsidR="689DA462" w:rsidRPr="7CB80D3C">
        <w:t xml:space="preserve"> by compliance organisations</w:t>
      </w:r>
      <w:r w:rsidRPr="7CB80D3C">
        <w:t>.</w:t>
      </w:r>
      <w:r w:rsidR="7E69D81E" w:rsidRPr="7CB80D3C">
        <w:t xml:space="preserve"> </w:t>
      </w:r>
      <w:r w:rsidR="6085FD8A">
        <w:t xml:space="preserve">When this is </w:t>
      </w:r>
      <w:r w:rsidR="1C19852A">
        <w:t>balanced</w:t>
      </w:r>
      <w:r w:rsidR="6085FD8A">
        <w:t xml:space="preserve"> with c</w:t>
      </w:r>
      <w:r w:rsidR="79FD9C53">
        <w:t>ompetition</w:t>
      </w:r>
      <w:r w:rsidRPr="7CB80D3C">
        <w:t xml:space="preserve"> between compliance organisations to provide high quality collection, transport, logistics and recycling</w:t>
      </w:r>
      <w:r w:rsidR="2FCD92DB">
        <w:t>,</w:t>
      </w:r>
      <w:r w:rsidRPr="7CB80D3C">
        <w:t xml:space="preserve"> </w:t>
      </w:r>
      <w:r w:rsidR="2FCD92DB">
        <w:t xml:space="preserve">the </w:t>
      </w:r>
      <w:r w:rsidR="0EBBF186">
        <w:t>combination</w:t>
      </w:r>
      <w:r w:rsidR="79FD9C53">
        <w:t xml:space="preserve"> </w:t>
      </w:r>
      <w:r w:rsidRPr="7CB80D3C">
        <w:t>drives innovation and lower costs.</w:t>
      </w:r>
    </w:p>
    <w:p w14:paraId="4950AC3F" w14:textId="17F4C87C" w:rsidR="00104665" w:rsidRDefault="6122C7FC" w:rsidP="46737C7E">
      <w:pPr>
        <w:pStyle w:val="ListBullet"/>
        <w:numPr>
          <w:ilvl w:val="0"/>
          <w:numId w:val="14"/>
        </w:numPr>
        <w:tabs>
          <w:tab w:val="left" w:pos="720"/>
        </w:tabs>
      </w:pPr>
      <w:r w:rsidRPr="7CB80D3C">
        <w:t xml:space="preserve">Improved standards and </w:t>
      </w:r>
      <w:r w:rsidR="490DF774">
        <w:t xml:space="preserve">better </w:t>
      </w:r>
      <w:r w:rsidR="79FD9C53">
        <w:t>compliance</w:t>
      </w:r>
      <w:r w:rsidR="00062621">
        <w:t xml:space="preserve"> </w:t>
      </w:r>
      <w:r w:rsidRPr="7CB80D3C">
        <w:t xml:space="preserve">– </w:t>
      </w:r>
      <w:r w:rsidR="005D4311">
        <w:t>r</w:t>
      </w:r>
      <w:r w:rsidRPr="7CB80D3C">
        <w:t xml:space="preserve">eviews have called for </w:t>
      </w:r>
      <w:r w:rsidR="592D4FBE">
        <w:t xml:space="preserve">greater shared responsibility </w:t>
      </w:r>
      <w:r w:rsidR="2C6BC210">
        <w:t>across the supply chain to improve</w:t>
      </w:r>
      <w:r w:rsidR="79FD9C53">
        <w:t xml:space="preserve"> manag</w:t>
      </w:r>
      <w:r w:rsidR="5CCF25BB">
        <w:t xml:space="preserve">ement of </w:t>
      </w:r>
      <w:r w:rsidRPr="7CB80D3C">
        <w:t>e-waste</w:t>
      </w:r>
      <w:r w:rsidR="165410D5">
        <w:t xml:space="preserve">. To address this, </w:t>
      </w:r>
      <w:r w:rsidR="52947184">
        <w:t>all</w:t>
      </w:r>
      <w:r w:rsidR="5423FA94">
        <w:t xml:space="preserve"> </w:t>
      </w:r>
      <w:r w:rsidR="430D3DC1">
        <w:t xml:space="preserve">organisations </w:t>
      </w:r>
      <w:r w:rsidR="5423FA94">
        <w:t>should</w:t>
      </w:r>
      <w:r w:rsidRPr="7CB80D3C">
        <w:t xml:space="preserve"> be held to the same high standards for collection, transport</w:t>
      </w:r>
      <w:r w:rsidR="002E257C">
        <w:t>,</w:t>
      </w:r>
      <w:r w:rsidRPr="7CB80D3C">
        <w:t xml:space="preserve"> recycling</w:t>
      </w:r>
      <w:r w:rsidR="5366A1EE">
        <w:t xml:space="preserve">, </w:t>
      </w:r>
      <w:r w:rsidRPr="7CB80D3C">
        <w:t>monitoring and compliance. Weak enforcement has led to low collection rates, including disposal of e-waste in landfills</w:t>
      </w:r>
      <w:r w:rsidR="75F7DE71">
        <w:t>,</w:t>
      </w:r>
      <w:r w:rsidRPr="7CB80D3C">
        <w:t xml:space="preserve"> illegal waste exports to developing countries</w:t>
      </w:r>
      <w:r w:rsidR="67739118">
        <w:t xml:space="preserve"> and </w:t>
      </w:r>
      <w:r w:rsidR="1F36A6E5">
        <w:t>limited</w:t>
      </w:r>
      <w:r w:rsidR="67739118">
        <w:t xml:space="preserve"> </w:t>
      </w:r>
      <w:r w:rsidR="55E2A19A">
        <w:t xml:space="preserve">transparency </w:t>
      </w:r>
      <w:r w:rsidR="67739118">
        <w:t>about the flows and fates of business</w:t>
      </w:r>
      <w:r w:rsidR="169F728A">
        <w:t>-</w:t>
      </w:r>
      <w:r w:rsidR="67739118">
        <w:t>to</w:t>
      </w:r>
      <w:r w:rsidR="104B1757">
        <w:t>-</w:t>
      </w:r>
      <w:r w:rsidR="67739118">
        <w:t>business waste</w:t>
      </w:r>
      <w:r w:rsidRPr="7CB80D3C">
        <w:t>.</w:t>
      </w:r>
    </w:p>
    <w:p w14:paraId="4EFED4CD" w14:textId="32A0293E" w:rsidR="00104665" w:rsidRDefault="6122C7FC" w:rsidP="7CB80D3C">
      <w:pPr>
        <w:pStyle w:val="ListBullet"/>
        <w:numPr>
          <w:ilvl w:val="0"/>
          <w:numId w:val="14"/>
        </w:numPr>
        <w:tabs>
          <w:tab w:val="left" w:pos="0"/>
          <w:tab w:val="left" w:pos="720"/>
        </w:tabs>
      </w:pPr>
      <w:r w:rsidRPr="7CB80D3C">
        <w:t>Financing</w:t>
      </w:r>
      <w:r w:rsidR="005D4311">
        <w:t xml:space="preserve"> –</w:t>
      </w:r>
      <w:r w:rsidRPr="7CB80D3C">
        <w:t xml:space="preserve"> </w:t>
      </w:r>
      <w:r w:rsidR="005D4311">
        <w:t>r</w:t>
      </w:r>
      <w:r w:rsidRPr="7CB80D3C">
        <w:t>eviews of best practices suggest that product stewardship schemes should publish fees and apply them consistently to all producers and importers. Visible fees at the point of sale can also increase consumer awareness about recycling.</w:t>
      </w:r>
    </w:p>
    <w:p w14:paraId="7D611DAA" w14:textId="4D0119A9" w:rsidR="00FF6F64" w:rsidRPr="0009488D" w:rsidRDefault="45934767" w:rsidP="001E28AF">
      <w:pPr>
        <w:pStyle w:val="Heading3"/>
        <w:numPr>
          <w:ilvl w:val="1"/>
          <w:numId w:val="12"/>
        </w:numPr>
        <w:rPr>
          <w:lang w:eastAsia="ja-JP"/>
        </w:rPr>
      </w:pPr>
      <w:bookmarkStart w:id="37" w:name="_Toc138075046"/>
      <w:r w:rsidRPr="0009488D">
        <w:rPr>
          <w:lang w:eastAsia="ja-JP"/>
        </w:rPr>
        <w:t>International a</w:t>
      </w:r>
      <w:r w:rsidR="7FA5E6E4" w:rsidRPr="0009488D">
        <w:rPr>
          <w:lang w:eastAsia="ja-JP"/>
        </w:rPr>
        <w:t xml:space="preserve">pproaches to </w:t>
      </w:r>
      <w:r w:rsidR="1AA24F93" w:rsidRPr="17FA18EE">
        <w:rPr>
          <w:lang w:eastAsia="ja-JP"/>
        </w:rPr>
        <w:t>large-</w:t>
      </w:r>
      <w:r w:rsidR="7FA5E6E4" w:rsidRPr="0009488D">
        <w:rPr>
          <w:lang w:eastAsia="ja-JP"/>
        </w:rPr>
        <w:t xml:space="preserve">scale </w:t>
      </w:r>
      <w:r w:rsidRPr="0009488D">
        <w:rPr>
          <w:lang w:eastAsia="ja-JP"/>
        </w:rPr>
        <w:t>solar</w:t>
      </w:r>
      <w:bookmarkEnd w:id="37"/>
    </w:p>
    <w:p w14:paraId="49CA5E47" w14:textId="69DE3794" w:rsidR="3BD11099" w:rsidRDefault="00513D29">
      <w:pPr>
        <w:rPr>
          <w:rFonts w:ascii="Calibri" w:eastAsia="Calibri" w:hAnsi="Calibri" w:cs="Calibri"/>
        </w:rPr>
      </w:pPr>
      <w:r>
        <w:rPr>
          <w:rFonts w:ascii="Calibri" w:eastAsia="Calibri" w:hAnsi="Calibri" w:cs="Calibri"/>
        </w:rPr>
        <w:t>In Europe, under</w:t>
      </w:r>
      <w:r w:rsidR="3BD11099" w:rsidRPr="4F457996">
        <w:rPr>
          <w:rFonts w:ascii="Calibri" w:eastAsia="Calibri" w:hAnsi="Calibri" w:cs="Calibri"/>
        </w:rPr>
        <w:t xml:space="preserve"> Article 13 of the WEEE Directive</w:t>
      </w:r>
      <w:r>
        <w:rPr>
          <w:rFonts w:ascii="Calibri" w:eastAsia="Calibri" w:hAnsi="Calibri" w:cs="Calibri"/>
        </w:rPr>
        <w:t>, there are specific treatments</w:t>
      </w:r>
      <w:r w:rsidR="3BD11099" w:rsidRPr="4F457996">
        <w:rPr>
          <w:rFonts w:ascii="Calibri" w:eastAsia="Calibri" w:hAnsi="Calibri" w:cs="Calibri"/>
        </w:rPr>
        <w:t xml:space="preserve"> for e-waste from </w:t>
      </w:r>
      <w:r w:rsidR="00407B00">
        <w:rPr>
          <w:rFonts w:ascii="Calibri" w:eastAsia="Calibri" w:hAnsi="Calibri" w:cs="Calibri"/>
        </w:rPr>
        <w:t>‘</w:t>
      </w:r>
      <w:r w:rsidR="3BD11099" w:rsidRPr="4F457996">
        <w:rPr>
          <w:rFonts w:ascii="Calibri" w:eastAsia="Calibri" w:hAnsi="Calibri" w:cs="Calibri"/>
        </w:rPr>
        <w:t>users other than private households</w:t>
      </w:r>
      <w:r w:rsidR="00407B00">
        <w:rPr>
          <w:rFonts w:ascii="Calibri" w:eastAsia="Calibri" w:hAnsi="Calibri" w:cs="Calibri"/>
        </w:rPr>
        <w:t>’</w:t>
      </w:r>
      <w:r w:rsidR="00B37A89">
        <w:rPr>
          <w:rFonts w:ascii="Calibri" w:eastAsia="Calibri" w:hAnsi="Calibri" w:cs="Calibri"/>
        </w:rPr>
        <w:t xml:space="preserve">, </w:t>
      </w:r>
      <w:r w:rsidR="3BD11099" w:rsidRPr="4F457996">
        <w:rPr>
          <w:rFonts w:ascii="Calibri" w:eastAsia="Calibri" w:hAnsi="Calibri" w:cs="Calibri"/>
        </w:rPr>
        <w:t>also known as business</w:t>
      </w:r>
      <w:r w:rsidR="711A9EFB" w:rsidRPr="17FA18EE">
        <w:rPr>
          <w:rFonts w:ascii="Calibri" w:eastAsia="Calibri" w:hAnsi="Calibri" w:cs="Calibri"/>
        </w:rPr>
        <w:t>-</w:t>
      </w:r>
      <w:r w:rsidR="3BD11099" w:rsidRPr="4F457996">
        <w:rPr>
          <w:rFonts w:ascii="Calibri" w:eastAsia="Calibri" w:hAnsi="Calibri" w:cs="Calibri"/>
        </w:rPr>
        <w:t>to</w:t>
      </w:r>
      <w:r w:rsidR="7C00812D" w:rsidRPr="17FA18EE">
        <w:rPr>
          <w:rFonts w:ascii="Calibri" w:eastAsia="Calibri" w:hAnsi="Calibri" w:cs="Calibri"/>
        </w:rPr>
        <w:t>-</w:t>
      </w:r>
      <w:r w:rsidR="3BD11099" w:rsidRPr="4F457996">
        <w:rPr>
          <w:rFonts w:ascii="Calibri" w:eastAsia="Calibri" w:hAnsi="Calibri" w:cs="Calibri"/>
        </w:rPr>
        <w:t xml:space="preserve">business (B2B). Producers can reach agreements with businesses about other ways to </w:t>
      </w:r>
      <w:r w:rsidR="00952DB2">
        <w:rPr>
          <w:rFonts w:ascii="Calibri" w:eastAsia="Calibri" w:hAnsi="Calibri" w:cs="Calibri"/>
        </w:rPr>
        <w:t>manage</w:t>
      </w:r>
      <w:r w:rsidR="3BD11099" w:rsidRPr="4F457996">
        <w:rPr>
          <w:rFonts w:ascii="Calibri" w:eastAsia="Calibri" w:hAnsi="Calibri" w:cs="Calibri"/>
        </w:rPr>
        <w:t xml:space="preserve"> B2B waste. Under Article 13, the last owner of a B2B solar panel may </w:t>
      </w:r>
      <w:r w:rsidR="00935FAB">
        <w:rPr>
          <w:rFonts w:ascii="Calibri" w:eastAsia="Calibri" w:hAnsi="Calibri" w:cs="Calibri"/>
        </w:rPr>
        <w:t>share end-of-life management cost</w:t>
      </w:r>
      <w:r w:rsidR="00B37A89">
        <w:rPr>
          <w:rFonts w:ascii="Calibri" w:eastAsia="Calibri" w:hAnsi="Calibri" w:cs="Calibri"/>
        </w:rPr>
        <w:t>s</w:t>
      </w:r>
      <w:r w:rsidR="00935FAB">
        <w:rPr>
          <w:rFonts w:ascii="Calibri" w:eastAsia="Calibri" w:hAnsi="Calibri" w:cs="Calibri"/>
        </w:rPr>
        <w:t xml:space="preserve"> with the panel’s</w:t>
      </w:r>
      <w:r w:rsidR="3BD11099" w:rsidRPr="4F457996">
        <w:rPr>
          <w:rFonts w:ascii="Calibri" w:eastAsia="Calibri" w:hAnsi="Calibri" w:cs="Calibri"/>
        </w:rPr>
        <w:t xml:space="preserve"> producer</w:t>
      </w:r>
      <w:r w:rsidR="00935FAB">
        <w:rPr>
          <w:rFonts w:ascii="Calibri" w:eastAsia="Calibri" w:hAnsi="Calibri" w:cs="Calibri"/>
        </w:rPr>
        <w:t>, o</w:t>
      </w:r>
      <w:r w:rsidR="3BD11099" w:rsidRPr="5FEC1703">
        <w:rPr>
          <w:rFonts w:ascii="Calibri" w:eastAsia="Calibri" w:hAnsi="Calibri" w:cs="Calibri"/>
        </w:rPr>
        <w:t>r the</w:t>
      </w:r>
      <w:r w:rsidR="4EE296B7" w:rsidRPr="5FEC1703">
        <w:rPr>
          <w:rFonts w:ascii="Calibri" w:eastAsia="Calibri" w:hAnsi="Calibri" w:cs="Calibri"/>
        </w:rPr>
        <w:t xml:space="preserve">y </w:t>
      </w:r>
      <w:r w:rsidR="00A409FB">
        <w:rPr>
          <w:rFonts w:ascii="Calibri" w:eastAsia="Calibri" w:hAnsi="Calibri" w:cs="Calibri"/>
        </w:rPr>
        <w:t>may</w:t>
      </w:r>
      <w:r w:rsidR="4EE296B7" w:rsidRPr="5FEC1703">
        <w:rPr>
          <w:rFonts w:ascii="Calibri" w:eastAsia="Calibri" w:hAnsi="Calibri" w:cs="Calibri"/>
        </w:rPr>
        <w:t xml:space="preserve"> reach </w:t>
      </w:r>
      <w:r w:rsidR="00A409FB">
        <w:rPr>
          <w:rFonts w:ascii="Calibri" w:eastAsia="Calibri" w:hAnsi="Calibri" w:cs="Calibri"/>
        </w:rPr>
        <w:t>an</w:t>
      </w:r>
      <w:r w:rsidR="4EE296B7" w:rsidRPr="5FEC1703">
        <w:rPr>
          <w:rFonts w:ascii="Calibri" w:eastAsia="Calibri" w:hAnsi="Calibri" w:cs="Calibri"/>
        </w:rPr>
        <w:t xml:space="preserve"> agreement that</w:t>
      </w:r>
      <w:r w:rsidR="3BD11099" w:rsidRPr="4F457996">
        <w:rPr>
          <w:rFonts w:ascii="Calibri" w:eastAsia="Calibri" w:hAnsi="Calibri" w:cs="Calibri"/>
        </w:rPr>
        <w:t xml:space="preserve"> the last owner </w:t>
      </w:r>
      <w:r w:rsidR="20646F4E" w:rsidRPr="2541477C">
        <w:rPr>
          <w:rFonts w:ascii="Calibri" w:eastAsia="Calibri" w:hAnsi="Calibri" w:cs="Calibri"/>
        </w:rPr>
        <w:t>is</w:t>
      </w:r>
      <w:r w:rsidR="3BD11099" w:rsidRPr="4F457996">
        <w:rPr>
          <w:rFonts w:ascii="Calibri" w:eastAsia="Calibri" w:hAnsi="Calibri" w:cs="Calibri"/>
        </w:rPr>
        <w:t xml:space="preserve"> responsible for all </w:t>
      </w:r>
      <w:r w:rsidR="00935FAB">
        <w:rPr>
          <w:rFonts w:ascii="Calibri" w:eastAsia="Calibri" w:hAnsi="Calibri" w:cs="Calibri"/>
        </w:rPr>
        <w:t>end-of-life management</w:t>
      </w:r>
      <w:r w:rsidR="3BD11099" w:rsidRPr="4F457996">
        <w:rPr>
          <w:rFonts w:ascii="Calibri" w:eastAsia="Calibri" w:hAnsi="Calibri" w:cs="Calibri"/>
        </w:rPr>
        <w:t xml:space="preserve"> costs.</w:t>
      </w:r>
    </w:p>
    <w:p w14:paraId="6EAB88A6" w14:textId="708DB91F" w:rsidR="3BD11099" w:rsidRPr="00261690" w:rsidRDefault="003D1EDE">
      <w:pPr>
        <w:rPr>
          <w:rFonts w:ascii="Calibri" w:eastAsia="Calibri" w:hAnsi="Calibri" w:cs="Calibri"/>
        </w:rPr>
      </w:pPr>
      <w:r w:rsidRPr="00261690">
        <w:rPr>
          <w:rFonts w:ascii="Calibri" w:eastAsia="Calibri" w:hAnsi="Calibri" w:cs="Calibri"/>
        </w:rPr>
        <w:lastRenderedPageBreak/>
        <w:t>Approache</w:t>
      </w:r>
      <w:r w:rsidR="00831DA9" w:rsidRPr="00261690">
        <w:rPr>
          <w:rFonts w:ascii="Calibri" w:eastAsia="Calibri" w:hAnsi="Calibri" w:cs="Calibri"/>
        </w:rPr>
        <w:t>s</w:t>
      </w:r>
      <w:r w:rsidRPr="00261690">
        <w:rPr>
          <w:rFonts w:ascii="Calibri" w:eastAsia="Calibri" w:hAnsi="Calibri" w:cs="Calibri"/>
        </w:rPr>
        <w:t xml:space="preserve"> to </w:t>
      </w:r>
      <w:r w:rsidR="005E6B8E" w:rsidRPr="00261690">
        <w:rPr>
          <w:rFonts w:ascii="Calibri" w:eastAsia="Calibri" w:hAnsi="Calibri" w:cs="Calibri"/>
        </w:rPr>
        <w:t xml:space="preserve">management of end-of-life panels from solar farms differs between </w:t>
      </w:r>
      <w:r w:rsidR="00CD51FC" w:rsidRPr="00261690">
        <w:rPr>
          <w:rFonts w:ascii="Calibri" w:eastAsia="Calibri" w:hAnsi="Calibri" w:cs="Calibri"/>
        </w:rPr>
        <w:t>EU member states</w:t>
      </w:r>
      <w:r w:rsidR="005E6B8E" w:rsidRPr="00261690">
        <w:rPr>
          <w:rFonts w:ascii="Calibri" w:eastAsia="Calibri" w:hAnsi="Calibri" w:cs="Calibri"/>
        </w:rPr>
        <w:t xml:space="preserve">. </w:t>
      </w:r>
      <w:r w:rsidR="0025487F" w:rsidRPr="00261690">
        <w:rPr>
          <w:rFonts w:ascii="Calibri" w:eastAsia="Calibri" w:hAnsi="Calibri" w:cs="Calibri"/>
        </w:rPr>
        <w:t xml:space="preserve">In Italy </w:t>
      </w:r>
      <w:r w:rsidR="3BD11099" w:rsidRPr="00261690">
        <w:rPr>
          <w:rFonts w:ascii="Calibri" w:eastAsia="Calibri" w:hAnsi="Calibri" w:cs="Calibri"/>
        </w:rPr>
        <w:t>solar panel serial numbers</w:t>
      </w:r>
      <w:r w:rsidR="0025487F" w:rsidRPr="00261690">
        <w:rPr>
          <w:rFonts w:ascii="Calibri" w:eastAsia="Calibri" w:hAnsi="Calibri" w:cs="Calibri"/>
        </w:rPr>
        <w:t xml:space="preserve"> are tracked</w:t>
      </w:r>
      <w:r w:rsidR="3BD11099" w:rsidRPr="00261690">
        <w:rPr>
          <w:rFonts w:ascii="Calibri" w:eastAsia="Calibri" w:hAnsi="Calibri" w:cs="Calibri"/>
        </w:rPr>
        <w:t xml:space="preserve"> from </w:t>
      </w:r>
      <w:r w:rsidR="0025487F" w:rsidRPr="00261690">
        <w:rPr>
          <w:rFonts w:ascii="Calibri" w:eastAsia="Calibri" w:hAnsi="Calibri" w:cs="Calibri"/>
        </w:rPr>
        <w:t xml:space="preserve">when panels enter the </w:t>
      </w:r>
      <w:r w:rsidR="3BD11099" w:rsidRPr="00261690">
        <w:rPr>
          <w:rFonts w:ascii="Calibri" w:eastAsia="Calibri" w:hAnsi="Calibri" w:cs="Calibri"/>
        </w:rPr>
        <w:t>market to end-of-life</w:t>
      </w:r>
      <w:r w:rsidR="3DB12EFF" w:rsidRPr="00261690">
        <w:rPr>
          <w:rFonts w:ascii="Calibri" w:eastAsia="Calibri" w:hAnsi="Calibri" w:cs="Calibri"/>
        </w:rPr>
        <w:t xml:space="preserve"> (WEEE Forum 2021</w:t>
      </w:r>
      <w:r w:rsidR="00281955">
        <w:rPr>
          <w:rFonts w:ascii="Calibri" w:eastAsia="Calibri" w:hAnsi="Calibri" w:cs="Calibri"/>
        </w:rPr>
        <w:t>a</w:t>
      </w:r>
      <w:r w:rsidR="3DB12EFF" w:rsidRPr="00261690">
        <w:rPr>
          <w:rFonts w:ascii="Calibri" w:eastAsia="Calibri" w:hAnsi="Calibri" w:cs="Calibri"/>
        </w:rPr>
        <w:t>)</w:t>
      </w:r>
      <w:r w:rsidR="005E6B8E" w:rsidRPr="00261690">
        <w:rPr>
          <w:rFonts w:ascii="Calibri" w:eastAsia="Calibri" w:hAnsi="Calibri" w:cs="Calibri"/>
        </w:rPr>
        <w:t>. In Germany</w:t>
      </w:r>
      <w:r w:rsidR="3BD11099" w:rsidRPr="00261690">
        <w:rPr>
          <w:rFonts w:ascii="Calibri" w:eastAsia="Calibri" w:hAnsi="Calibri" w:cs="Calibri"/>
        </w:rPr>
        <w:t xml:space="preserve"> producers of B2B products, such as solar panels and inverters, must submit detailed </w:t>
      </w:r>
      <w:r w:rsidR="00BE22BC" w:rsidRPr="00261690">
        <w:rPr>
          <w:rFonts w:ascii="Calibri" w:eastAsia="Calibri" w:hAnsi="Calibri" w:cs="Calibri"/>
        </w:rPr>
        <w:t>‘</w:t>
      </w:r>
      <w:r w:rsidR="3BD11099" w:rsidRPr="00261690">
        <w:rPr>
          <w:rFonts w:ascii="Calibri" w:eastAsia="Calibri" w:hAnsi="Calibri" w:cs="Calibri"/>
        </w:rPr>
        <w:t xml:space="preserve">take-back </w:t>
      </w:r>
      <w:proofErr w:type="gramStart"/>
      <w:r w:rsidR="3BD11099" w:rsidRPr="00261690">
        <w:rPr>
          <w:rFonts w:ascii="Calibri" w:eastAsia="Calibri" w:hAnsi="Calibri" w:cs="Calibri"/>
        </w:rPr>
        <w:t>concepts</w:t>
      </w:r>
      <w:r w:rsidR="00BE22BC" w:rsidRPr="00261690">
        <w:rPr>
          <w:rFonts w:ascii="Calibri" w:eastAsia="Calibri" w:hAnsi="Calibri" w:cs="Calibri"/>
        </w:rPr>
        <w:t>’</w:t>
      </w:r>
      <w:proofErr w:type="gramEnd"/>
      <w:r w:rsidR="3BD11099" w:rsidRPr="00261690">
        <w:rPr>
          <w:rFonts w:ascii="Calibri" w:eastAsia="Calibri" w:hAnsi="Calibri" w:cs="Calibri"/>
        </w:rPr>
        <w:t>. These concepts identify third-party businesses responsible for collecting, recycling and reporting on recycling outcomes. Failing to lodge the</w:t>
      </w:r>
      <w:r w:rsidR="009A6EC3" w:rsidRPr="00261690">
        <w:rPr>
          <w:rFonts w:ascii="Calibri" w:eastAsia="Calibri" w:hAnsi="Calibri" w:cs="Calibri"/>
        </w:rPr>
        <w:t>se</w:t>
      </w:r>
      <w:r w:rsidR="3BD11099" w:rsidRPr="00261690">
        <w:rPr>
          <w:rFonts w:ascii="Calibri" w:eastAsia="Calibri" w:hAnsi="Calibri" w:cs="Calibri"/>
        </w:rPr>
        <w:t xml:space="preserve"> concept</w:t>
      </w:r>
      <w:r w:rsidR="009A6EC3" w:rsidRPr="00261690">
        <w:rPr>
          <w:rFonts w:ascii="Calibri" w:eastAsia="Calibri" w:hAnsi="Calibri" w:cs="Calibri"/>
        </w:rPr>
        <w:t>s</w:t>
      </w:r>
      <w:r w:rsidR="3BD11099" w:rsidRPr="00261690">
        <w:rPr>
          <w:rFonts w:ascii="Calibri" w:eastAsia="Calibri" w:hAnsi="Calibri" w:cs="Calibri"/>
        </w:rPr>
        <w:t xml:space="preserve"> carries penalties, and </w:t>
      </w:r>
      <w:r w:rsidR="004C6B00" w:rsidRPr="00261690">
        <w:rPr>
          <w:rFonts w:ascii="Calibri" w:eastAsia="Calibri" w:hAnsi="Calibri" w:cs="Calibri"/>
        </w:rPr>
        <w:t>concepts</w:t>
      </w:r>
      <w:r w:rsidR="3BD11099" w:rsidRPr="00261690">
        <w:rPr>
          <w:rFonts w:ascii="Calibri" w:eastAsia="Calibri" w:hAnsi="Calibri" w:cs="Calibri"/>
        </w:rPr>
        <w:t xml:space="preserve"> must be kept up to date</w:t>
      </w:r>
      <w:r w:rsidR="2810EAAF" w:rsidRPr="00261690">
        <w:rPr>
          <w:rFonts w:ascii="Calibri" w:eastAsia="Calibri" w:hAnsi="Calibri" w:cs="Calibri"/>
        </w:rPr>
        <w:t xml:space="preserve"> (Take-e-away </w:t>
      </w:r>
      <w:r w:rsidR="009716BA">
        <w:rPr>
          <w:rFonts w:ascii="Calibri" w:eastAsia="Calibri" w:hAnsi="Calibri" w:cs="Calibri"/>
        </w:rPr>
        <w:t>n</w:t>
      </w:r>
      <w:r w:rsidR="00397B80">
        <w:rPr>
          <w:rFonts w:ascii="Calibri" w:eastAsia="Calibri" w:hAnsi="Calibri" w:cs="Calibri"/>
        </w:rPr>
        <w:t>.</w:t>
      </w:r>
      <w:r w:rsidR="009716BA">
        <w:rPr>
          <w:rFonts w:ascii="Calibri" w:eastAsia="Calibri" w:hAnsi="Calibri" w:cs="Calibri"/>
        </w:rPr>
        <w:t>d</w:t>
      </w:r>
      <w:r w:rsidR="00397B80">
        <w:rPr>
          <w:rFonts w:ascii="Calibri" w:eastAsia="Calibri" w:hAnsi="Calibri" w:cs="Calibri"/>
        </w:rPr>
        <w:t>.</w:t>
      </w:r>
      <w:r w:rsidR="2810EAAF" w:rsidRPr="00261690">
        <w:rPr>
          <w:rFonts w:ascii="Calibri" w:eastAsia="Calibri" w:hAnsi="Calibri" w:cs="Calibri"/>
        </w:rPr>
        <w:t>)</w:t>
      </w:r>
      <w:r w:rsidR="3BD11099" w:rsidRPr="00261690">
        <w:rPr>
          <w:rFonts w:ascii="Calibri" w:eastAsia="Calibri" w:hAnsi="Calibri" w:cs="Calibri"/>
        </w:rPr>
        <w:t>.</w:t>
      </w:r>
    </w:p>
    <w:p w14:paraId="53DD032C" w14:textId="0803BE25" w:rsidR="002A12A8" w:rsidRDefault="000B4A17" w:rsidP="008F4E0D">
      <w:pPr>
        <w:rPr>
          <w:rFonts w:ascii="Calibri" w:eastAsia="Calibri" w:hAnsi="Calibri" w:cs="Calibri"/>
        </w:rPr>
      </w:pPr>
      <w:r>
        <w:rPr>
          <w:noProof/>
        </w:rPr>
        <w:drawing>
          <wp:anchor distT="0" distB="0" distL="114300" distR="114300" simplePos="0" relativeHeight="251658247" behindDoc="0" locked="0" layoutInCell="1" allowOverlap="1" wp14:anchorId="2DB60E53" wp14:editId="755FCE84">
            <wp:simplePos x="0" y="0"/>
            <wp:positionH relativeFrom="margin">
              <wp:align>left</wp:align>
            </wp:positionH>
            <wp:positionV relativeFrom="paragraph">
              <wp:posOffset>1410790</wp:posOffset>
            </wp:positionV>
            <wp:extent cx="5606415" cy="3738880"/>
            <wp:effectExtent l="0" t="0" r="0" b="0"/>
            <wp:wrapSquare wrapText="bothSides"/>
            <wp:docPr id="23" name="Picture 23" descr="Decorative image of a worker wearing safety gloves sorting through boxes of circuit bo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corative image of a worker wearing safety gloves sorting through boxes of circuit board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1117" cy="3755811"/>
                    </a:xfrm>
                    <a:prstGeom prst="rect">
                      <a:avLst/>
                    </a:prstGeom>
                    <a:noFill/>
                  </pic:spPr>
                </pic:pic>
              </a:graphicData>
            </a:graphic>
            <wp14:sizeRelH relativeFrom="margin">
              <wp14:pctWidth>0</wp14:pctWidth>
            </wp14:sizeRelH>
            <wp14:sizeRelV relativeFrom="margin">
              <wp14:pctHeight>0</wp14:pctHeight>
            </wp14:sizeRelV>
          </wp:anchor>
        </w:drawing>
      </w:r>
      <w:r w:rsidR="654189B7" w:rsidRPr="00261690">
        <w:rPr>
          <w:rFonts w:ascii="Calibri" w:eastAsia="Calibri" w:hAnsi="Calibri" w:cs="Calibri"/>
        </w:rPr>
        <w:t>The decommissioning of solar farms in the US is regulated by local and state</w:t>
      </w:r>
      <w:r w:rsidR="00AC6B10" w:rsidRPr="00261690">
        <w:rPr>
          <w:rFonts w:ascii="Calibri" w:eastAsia="Calibri" w:hAnsi="Calibri" w:cs="Calibri"/>
        </w:rPr>
        <w:t xml:space="preserve"> </w:t>
      </w:r>
      <w:r w:rsidR="654189B7" w:rsidRPr="00261690">
        <w:rPr>
          <w:rFonts w:ascii="Calibri" w:eastAsia="Calibri" w:hAnsi="Calibri" w:cs="Calibri"/>
        </w:rPr>
        <w:t>guidelines and legal agreements. Owners of utility-scale solar farms may need to provide decommissioning plans and financial assurances before gaining planning approval. Liability insurance and decommissioning bonds are used</w:t>
      </w:r>
      <w:r w:rsidR="27B8104F" w:rsidRPr="00261690">
        <w:rPr>
          <w:rFonts w:ascii="Calibri" w:eastAsia="Calibri" w:hAnsi="Calibri" w:cs="Calibri"/>
        </w:rPr>
        <w:t>.</w:t>
      </w:r>
      <w:r w:rsidR="654189B7" w:rsidRPr="00261690">
        <w:rPr>
          <w:rFonts w:ascii="Calibri" w:eastAsia="Calibri" w:hAnsi="Calibri" w:cs="Calibri"/>
        </w:rPr>
        <w:t xml:space="preserve"> These bonds can be large and are often held in trust by a third party such as </w:t>
      </w:r>
      <w:r w:rsidR="6E823B71" w:rsidRPr="00261690">
        <w:rPr>
          <w:rFonts w:ascii="Calibri" w:eastAsia="Calibri" w:hAnsi="Calibri" w:cs="Calibri"/>
        </w:rPr>
        <w:t>a state body</w:t>
      </w:r>
      <w:r w:rsidR="1449B5AF" w:rsidRPr="00261690">
        <w:rPr>
          <w:rFonts w:ascii="Calibri" w:eastAsia="Calibri" w:hAnsi="Calibri" w:cs="Calibri"/>
        </w:rPr>
        <w:t xml:space="preserve"> </w:t>
      </w:r>
      <w:r w:rsidR="190D73B1" w:rsidRPr="00261690">
        <w:rPr>
          <w:rFonts w:ascii="Calibri" w:eastAsia="Calibri" w:hAnsi="Calibri" w:cs="Calibri"/>
        </w:rPr>
        <w:t>(Cox 2022)</w:t>
      </w:r>
      <w:r w:rsidR="654189B7" w:rsidRPr="00261690">
        <w:rPr>
          <w:rFonts w:ascii="Calibri" w:eastAsia="Calibri" w:hAnsi="Calibri" w:cs="Calibri"/>
        </w:rPr>
        <w:t>.</w:t>
      </w:r>
      <w:r w:rsidR="120FFE94" w:rsidRPr="7CB80D3C">
        <w:rPr>
          <w:rFonts w:ascii="Calibri" w:eastAsia="Calibri" w:hAnsi="Calibri" w:cs="Calibri"/>
        </w:rPr>
        <w:t xml:space="preserve"> </w:t>
      </w:r>
    </w:p>
    <w:p w14:paraId="6CBE4834" w14:textId="0CE3D629" w:rsidR="00AA0218" w:rsidRDefault="00AA0218" w:rsidP="001E28AF">
      <w:pPr>
        <w:pStyle w:val="Heading2"/>
        <w:numPr>
          <w:ilvl w:val="0"/>
          <w:numId w:val="12"/>
        </w:numPr>
      </w:pPr>
      <w:bookmarkStart w:id="38" w:name="_Toc138075047"/>
      <w:r>
        <w:lastRenderedPageBreak/>
        <w:t>Proposed Regulatory Approach</w:t>
      </w:r>
      <w:bookmarkEnd w:id="38"/>
    </w:p>
    <w:p w14:paraId="4795299E" w14:textId="60CB509B" w:rsidR="00CF6DB8" w:rsidRPr="00404FC4" w:rsidRDefault="00CF6DB8" w:rsidP="001E28AF">
      <w:pPr>
        <w:pStyle w:val="Heading3"/>
        <w:numPr>
          <w:ilvl w:val="1"/>
          <w:numId w:val="12"/>
        </w:numPr>
      </w:pPr>
      <w:bookmarkStart w:id="39" w:name="_Toc138075048"/>
      <w:r w:rsidRPr="00404FC4">
        <w:t>Purpose of proposed scheme</w:t>
      </w:r>
      <w:bookmarkEnd w:id="39"/>
      <w:r w:rsidRPr="00404FC4">
        <w:t xml:space="preserve"> </w:t>
      </w:r>
    </w:p>
    <w:p w14:paraId="06CF90FA" w14:textId="343F2323" w:rsidR="00CB6E8D" w:rsidRDefault="00CB6E8D" w:rsidP="3F1D644F">
      <w:pPr>
        <w:rPr>
          <w:rFonts w:ascii="Calibri" w:eastAsia="Calibri" w:hAnsi="Calibri" w:cs="Calibri"/>
        </w:rPr>
      </w:pPr>
      <w:r>
        <w:rPr>
          <w:rFonts w:ascii="Calibri" w:eastAsia="Calibri" w:hAnsi="Calibri" w:cs="Calibri"/>
        </w:rPr>
        <w:t xml:space="preserve">The </w:t>
      </w:r>
      <w:r w:rsidR="00C626D4">
        <w:rPr>
          <w:rFonts w:ascii="Calibri" w:eastAsia="Calibri" w:hAnsi="Calibri" w:cs="Calibri"/>
        </w:rPr>
        <w:t xml:space="preserve">proposed scheme would be </w:t>
      </w:r>
      <w:r>
        <w:rPr>
          <w:rFonts w:ascii="Calibri" w:eastAsia="Calibri" w:hAnsi="Calibri" w:cs="Calibri"/>
        </w:rPr>
        <w:t xml:space="preserve">a </w:t>
      </w:r>
      <w:r w:rsidR="00C06E4F">
        <w:rPr>
          <w:rFonts w:ascii="Calibri" w:eastAsia="Calibri" w:hAnsi="Calibri" w:cs="Calibri"/>
        </w:rPr>
        <w:t xml:space="preserve">national, legislated product stewardship scheme </w:t>
      </w:r>
      <w:r w:rsidR="00ED0F7E">
        <w:rPr>
          <w:rFonts w:ascii="Calibri" w:eastAsia="Calibri" w:hAnsi="Calibri" w:cs="Calibri"/>
        </w:rPr>
        <w:t xml:space="preserve">covering solar PV systems and SEEE. </w:t>
      </w:r>
      <w:r w:rsidR="002A206F">
        <w:rPr>
          <w:rFonts w:ascii="Calibri" w:eastAsia="Calibri" w:hAnsi="Calibri" w:cs="Calibri"/>
        </w:rPr>
        <w:t>The</w:t>
      </w:r>
      <w:r w:rsidR="00B06A52">
        <w:rPr>
          <w:rFonts w:ascii="Calibri" w:eastAsia="Calibri" w:hAnsi="Calibri" w:cs="Calibri"/>
        </w:rPr>
        <w:t xml:space="preserve"> scheme’s primary focus </w:t>
      </w:r>
      <w:r w:rsidR="002A206F">
        <w:rPr>
          <w:rFonts w:ascii="Calibri" w:eastAsia="Calibri" w:hAnsi="Calibri" w:cs="Calibri"/>
        </w:rPr>
        <w:t xml:space="preserve">would be </w:t>
      </w:r>
      <w:r w:rsidR="00B06A52">
        <w:rPr>
          <w:rFonts w:ascii="Calibri" w:eastAsia="Calibri" w:hAnsi="Calibri" w:cs="Calibri"/>
        </w:rPr>
        <w:t xml:space="preserve">to </w:t>
      </w:r>
      <w:r w:rsidR="00B24DC3">
        <w:rPr>
          <w:rFonts w:ascii="Calibri" w:eastAsia="Calibri" w:hAnsi="Calibri" w:cs="Calibri"/>
        </w:rPr>
        <w:t>increase the recycling of end-of-life</w:t>
      </w:r>
      <w:r w:rsidR="00FF16B6">
        <w:rPr>
          <w:rFonts w:ascii="Calibri" w:eastAsia="Calibri" w:hAnsi="Calibri" w:cs="Calibri"/>
        </w:rPr>
        <w:t xml:space="preserve"> solar PV systems and SEEE</w:t>
      </w:r>
      <w:r w:rsidR="00B06A52">
        <w:rPr>
          <w:rFonts w:ascii="Calibri" w:eastAsia="Calibri" w:hAnsi="Calibri" w:cs="Calibri"/>
        </w:rPr>
        <w:t>,</w:t>
      </w:r>
      <w:r w:rsidR="00561158">
        <w:rPr>
          <w:rFonts w:ascii="Calibri" w:eastAsia="Calibri" w:hAnsi="Calibri" w:cs="Calibri"/>
        </w:rPr>
        <w:t xml:space="preserve"> but</w:t>
      </w:r>
      <w:r w:rsidR="00B06A52">
        <w:rPr>
          <w:rFonts w:ascii="Calibri" w:eastAsia="Calibri" w:hAnsi="Calibri" w:cs="Calibri"/>
        </w:rPr>
        <w:t xml:space="preserve"> it </w:t>
      </w:r>
      <w:r w:rsidR="005D0852">
        <w:rPr>
          <w:rFonts w:ascii="Calibri" w:eastAsia="Calibri" w:hAnsi="Calibri" w:cs="Calibri"/>
        </w:rPr>
        <w:t>would</w:t>
      </w:r>
      <w:r w:rsidR="00B06A52">
        <w:rPr>
          <w:rFonts w:ascii="Calibri" w:eastAsia="Calibri" w:hAnsi="Calibri" w:cs="Calibri"/>
        </w:rPr>
        <w:t xml:space="preserve"> also seek to reduce waste, encourage repair and </w:t>
      </w:r>
      <w:r w:rsidR="00D6200C">
        <w:rPr>
          <w:rFonts w:ascii="Calibri" w:eastAsia="Calibri" w:hAnsi="Calibri" w:cs="Calibri"/>
        </w:rPr>
        <w:t>re-use</w:t>
      </w:r>
      <w:r w:rsidR="00B06A52">
        <w:rPr>
          <w:rFonts w:ascii="Calibri" w:eastAsia="Calibri" w:hAnsi="Calibri" w:cs="Calibri"/>
        </w:rPr>
        <w:t>, and support consumer</w:t>
      </w:r>
      <w:r w:rsidR="00A93766">
        <w:rPr>
          <w:rFonts w:ascii="Calibri" w:eastAsia="Calibri" w:hAnsi="Calibri" w:cs="Calibri"/>
        </w:rPr>
        <w:t>s</w:t>
      </w:r>
      <w:r w:rsidR="005547FF">
        <w:rPr>
          <w:rFonts w:ascii="Calibri" w:eastAsia="Calibri" w:hAnsi="Calibri" w:cs="Calibri"/>
        </w:rPr>
        <w:t xml:space="preserve"> to</w:t>
      </w:r>
      <w:r w:rsidR="00B06A52">
        <w:rPr>
          <w:rFonts w:ascii="Calibri" w:eastAsia="Calibri" w:hAnsi="Calibri" w:cs="Calibri"/>
        </w:rPr>
        <w:t xml:space="preserve"> make better decisions about which products they purchase (</w:t>
      </w:r>
      <w:r w:rsidR="002911BA">
        <w:rPr>
          <w:rFonts w:ascii="Calibri" w:eastAsia="Calibri" w:hAnsi="Calibri" w:cs="Calibri"/>
        </w:rPr>
        <w:t>for example,</w:t>
      </w:r>
      <w:r w:rsidR="00B06A52">
        <w:rPr>
          <w:rFonts w:ascii="Calibri" w:eastAsia="Calibri" w:hAnsi="Calibri" w:cs="Calibri"/>
        </w:rPr>
        <w:t xml:space="preserve"> through </w:t>
      </w:r>
      <w:r w:rsidR="007A2E36">
        <w:rPr>
          <w:rFonts w:ascii="Calibri" w:eastAsia="Calibri" w:hAnsi="Calibri" w:cs="Calibri"/>
        </w:rPr>
        <w:t xml:space="preserve">consumer education on repair and </w:t>
      </w:r>
      <w:r w:rsidR="00D6200C">
        <w:rPr>
          <w:rFonts w:ascii="Calibri" w:eastAsia="Calibri" w:hAnsi="Calibri" w:cs="Calibri"/>
        </w:rPr>
        <w:t>re-use</w:t>
      </w:r>
      <w:r w:rsidR="00A93766">
        <w:rPr>
          <w:rFonts w:ascii="Calibri" w:eastAsia="Calibri" w:hAnsi="Calibri" w:cs="Calibri"/>
        </w:rPr>
        <w:t>,</w:t>
      </w:r>
      <w:r w:rsidR="007A2E36">
        <w:rPr>
          <w:rFonts w:ascii="Calibri" w:eastAsia="Calibri" w:hAnsi="Calibri" w:cs="Calibri"/>
        </w:rPr>
        <w:t xml:space="preserve"> and sustainable product design). </w:t>
      </w:r>
      <w:r w:rsidR="00B06A52">
        <w:rPr>
          <w:rFonts w:ascii="Calibri" w:eastAsia="Calibri" w:hAnsi="Calibri" w:cs="Calibri"/>
        </w:rPr>
        <w:t xml:space="preserve">It </w:t>
      </w:r>
      <w:r w:rsidR="005D0852">
        <w:rPr>
          <w:rFonts w:ascii="Calibri" w:eastAsia="Calibri" w:hAnsi="Calibri" w:cs="Calibri"/>
        </w:rPr>
        <w:t>would</w:t>
      </w:r>
      <w:r w:rsidR="009B2298">
        <w:rPr>
          <w:rFonts w:ascii="Calibri" w:eastAsia="Calibri" w:hAnsi="Calibri" w:cs="Calibri"/>
        </w:rPr>
        <w:t xml:space="preserve"> also </w:t>
      </w:r>
      <w:r w:rsidR="007A2E36">
        <w:rPr>
          <w:rFonts w:ascii="Calibri" w:eastAsia="Calibri" w:hAnsi="Calibri" w:cs="Calibri"/>
        </w:rPr>
        <w:t xml:space="preserve">create </w:t>
      </w:r>
      <w:r w:rsidR="009B2298">
        <w:rPr>
          <w:rFonts w:ascii="Calibri" w:eastAsia="Calibri" w:hAnsi="Calibri" w:cs="Calibri"/>
        </w:rPr>
        <w:t xml:space="preserve">a </w:t>
      </w:r>
      <w:r w:rsidR="007A2E36">
        <w:rPr>
          <w:rFonts w:ascii="Calibri" w:eastAsia="Calibri" w:hAnsi="Calibri" w:cs="Calibri"/>
        </w:rPr>
        <w:t xml:space="preserve">regulatory </w:t>
      </w:r>
      <w:r w:rsidR="009B2298">
        <w:rPr>
          <w:rFonts w:ascii="Calibri" w:eastAsia="Calibri" w:hAnsi="Calibri" w:cs="Calibri"/>
        </w:rPr>
        <w:t xml:space="preserve">framework </w:t>
      </w:r>
      <w:r w:rsidR="00FF51EA">
        <w:rPr>
          <w:rFonts w:ascii="Calibri" w:eastAsia="Calibri" w:hAnsi="Calibri" w:cs="Calibri"/>
        </w:rPr>
        <w:t xml:space="preserve">to which </w:t>
      </w:r>
      <w:r w:rsidR="009B2298">
        <w:rPr>
          <w:rFonts w:ascii="Calibri" w:eastAsia="Calibri" w:hAnsi="Calibri" w:cs="Calibri"/>
        </w:rPr>
        <w:t xml:space="preserve">other products can be added </w:t>
      </w:r>
      <w:r w:rsidR="00FF51EA">
        <w:rPr>
          <w:rFonts w:ascii="Calibri" w:eastAsia="Calibri" w:hAnsi="Calibri" w:cs="Calibri"/>
        </w:rPr>
        <w:t xml:space="preserve">if </w:t>
      </w:r>
      <w:r w:rsidR="009B2298">
        <w:rPr>
          <w:rFonts w:ascii="Calibri" w:eastAsia="Calibri" w:hAnsi="Calibri" w:cs="Calibri"/>
        </w:rPr>
        <w:t>the need for further regulation arise</w:t>
      </w:r>
      <w:r w:rsidR="00FF51EA">
        <w:rPr>
          <w:rFonts w:ascii="Calibri" w:eastAsia="Calibri" w:hAnsi="Calibri" w:cs="Calibri"/>
        </w:rPr>
        <w:t>s</w:t>
      </w:r>
      <w:r w:rsidR="00F930B3">
        <w:rPr>
          <w:rFonts w:ascii="Calibri" w:eastAsia="Calibri" w:hAnsi="Calibri" w:cs="Calibri"/>
        </w:rPr>
        <w:t xml:space="preserve">. </w:t>
      </w:r>
    </w:p>
    <w:p w14:paraId="567CBEC4" w14:textId="7300C898" w:rsidR="001110C9" w:rsidRDefault="001110C9" w:rsidP="001110C9">
      <w:pPr>
        <w:rPr>
          <w:rFonts w:ascii="Calibri" w:eastAsia="Calibri" w:hAnsi="Calibri" w:cs="Calibri"/>
        </w:rPr>
      </w:pPr>
      <w:r>
        <w:rPr>
          <w:rFonts w:ascii="Calibri" w:eastAsia="Calibri" w:hAnsi="Calibri" w:cs="Calibri"/>
        </w:rPr>
        <w:t xml:space="preserve">Management options for e-waste have not kept pace with either the growth </w:t>
      </w:r>
      <w:r w:rsidR="00FF51EA">
        <w:rPr>
          <w:rFonts w:ascii="Calibri" w:eastAsia="Calibri" w:hAnsi="Calibri" w:cs="Calibri"/>
        </w:rPr>
        <w:t>of this waste</w:t>
      </w:r>
      <w:r w:rsidR="00603213">
        <w:rPr>
          <w:rFonts w:ascii="Calibri" w:eastAsia="Calibri" w:hAnsi="Calibri" w:cs="Calibri"/>
        </w:rPr>
        <w:t xml:space="preserve"> stream</w:t>
      </w:r>
      <w:r w:rsidR="00FF51EA">
        <w:rPr>
          <w:rFonts w:ascii="Calibri" w:eastAsia="Calibri" w:hAnsi="Calibri" w:cs="Calibri"/>
        </w:rPr>
        <w:t xml:space="preserve">, </w:t>
      </w:r>
      <w:r>
        <w:rPr>
          <w:rFonts w:ascii="Calibri" w:eastAsia="Calibri" w:hAnsi="Calibri" w:cs="Calibri"/>
        </w:rPr>
        <w:t xml:space="preserve">or </w:t>
      </w:r>
      <w:r w:rsidR="00FF51EA">
        <w:rPr>
          <w:rFonts w:ascii="Calibri" w:eastAsia="Calibri" w:hAnsi="Calibri" w:cs="Calibri"/>
        </w:rPr>
        <w:t xml:space="preserve">with </w:t>
      </w:r>
      <w:r>
        <w:rPr>
          <w:rFonts w:ascii="Calibri" w:eastAsia="Calibri" w:hAnsi="Calibri" w:cs="Calibri"/>
        </w:rPr>
        <w:t xml:space="preserve">restrictions on disposal practices. As such, accessible options for environmentally sustainable management of e-waste </w:t>
      </w:r>
      <w:r w:rsidR="00B851B0">
        <w:rPr>
          <w:rFonts w:ascii="Calibri" w:eastAsia="Calibri" w:hAnsi="Calibri" w:cs="Calibri"/>
        </w:rPr>
        <w:t>do</w:t>
      </w:r>
      <w:r w:rsidR="004F0C0E">
        <w:rPr>
          <w:rFonts w:ascii="Calibri" w:eastAsia="Calibri" w:hAnsi="Calibri" w:cs="Calibri"/>
        </w:rPr>
        <w:t xml:space="preserve"> not </w:t>
      </w:r>
      <w:r w:rsidR="00B851B0">
        <w:rPr>
          <w:rFonts w:ascii="Calibri" w:eastAsia="Calibri" w:hAnsi="Calibri" w:cs="Calibri"/>
        </w:rPr>
        <w:t>meet</w:t>
      </w:r>
      <w:r>
        <w:rPr>
          <w:rFonts w:ascii="Calibri" w:eastAsia="Calibri" w:hAnsi="Calibri" w:cs="Calibri"/>
        </w:rPr>
        <w:t xml:space="preserve"> community needs. The purpose of the </w:t>
      </w:r>
      <w:r w:rsidR="006C0C45">
        <w:rPr>
          <w:rFonts w:ascii="Calibri" w:eastAsia="Calibri" w:hAnsi="Calibri" w:cs="Calibri"/>
        </w:rPr>
        <w:t xml:space="preserve">scheme </w:t>
      </w:r>
      <w:r w:rsidR="00F15283">
        <w:rPr>
          <w:rFonts w:ascii="Calibri" w:eastAsia="Calibri" w:hAnsi="Calibri" w:cs="Calibri"/>
        </w:rPr>
        <w:t>proposed</w:t>
      </w:r>
      <w:r w:rsidR="006C0C45">
        <w:rPr>
          <w:rFonts w:ascii="Calibri" w:eastAsia="Calibri" w:hAnsi="Calibri" w:cs="Calibri"/>
        </w:rPr>
        <w:t xml:space="preserve"> </w:t>
      </w:r>
      <w:r>
        <w:rPr>
          <w:rFonts w:ascii="Calibri" w:eastAsia="Calibri" w:hAnsi="Calibri" w:cs="Calibri"/>
        </w:rPr>
        <w:t xml:space="preserve">in this paper is to: </w:t>
      </w:r>
    </w:p>
    <w:p w14:paraId="1D4368CB" w14:textId="26959E09" w:rsidR="006C0C45" w:rsidRDefault="001110C9" w:rsidP="001E28AF">
      <w:pPr>
        <w:pStyle w:val="ListParagraph"/>
        <w:numPr>
          <w:ilvl w:val="0"/>
          <w:numId w:val="13"/>
        </w:numPr>
        <w:rPr>
          <w:rFonts w:eastAsia="Calibri"/>
        </w:rPr>
      </w:pPr>
      <w:r>
        <w:rPr>
          <w:rFonts w:eastAsia="Calibri"/>
        </w:rPr>
        <w:t>provide</w:t>
      </w:r>
      <w:r w:rsidRPr="004169D3">
        <w:rPr>
          <w:rFonts w:eastAsia="Calibri"/>
        </w:rPr>
        <w:t xml:space="preserve"> Australian households </w:t>
      </w:r>
      <w:r>
        <w:rPr>
          <w:rFonts w:eastAsia="Calibri"/>
        </w:rPr>
        <w:t xml:space="preserve">and businesses </w:t>
      </w:r>
      <w:r w:rsidR="00603213">
        <w:rPr>
          <w:rFonts w:eastAsia="Calibri"/>
        </w:rPr>
        <w:t xml:space="preserve">with </w:t>
      </w:r>
      <w:r>
        <w:rPr>
          <w:rFonts w:eastAsia="Calibri"/>
        </w:rPr>
        <w:t xml:space="preserve">a sustainable pathway to manage end-of-life </w:t>
      </w:r>
      <w:proofErr w:type="gramStart"/>
      <w:r>
        <w:rPr>
          <w:rFonts w:eastAsia="Calibri"/>
        </w:rPr>
        <w:t>SEEE</w:t>
      </w:r>
      <w:proofErr w:type="gramEnd"/>
    </w:p>
    <w:p w14:paraId="780FFD05" w14:textId="399434DE" w:rsidR="006C0C45" w:rsidRDefault="006C0C45" w:rsidP="00B271D8">
      <w:pPr>
        <w:pStyle w:val="ListParagraph"/>
        <w:numPr>
          <w:ilvl w:val="0"/>
          <w:numId w:val="13"/>
        </w:numPr>
        <w:spacing w:after="200"/>
        <w:ind w:left="714" w:hanging="357"/>
        <w:rPr>
          <w:rFonts w:eastAsia="Calibri"/>
        </w:rPr>
      </w:pPr>
      <w:r w:rsidRPr="004169D3">
        <w:rPr>
          <w:rFonts w:eastAsia="Calibri"/>
        </w:rPr>
        <w:t>ensure that Australia manages decommissioned solar PV systems in</w:t>
      </w:r>
      <w:r>
        <w:rPr>
          <w:rFonts w:eastAsia="Calibri"/>
        </w:rPr>
        <w:t xml:space="preserve"> an</w:t>
      </w:r>
      <w:r w:rsidRPr="004169D3">
        <w:rPr>
          <w:rFonts w:eastAsia="Calibri"/>
        </w:rPr>
        <w:t xml:space="preserve"> environmentally</w:t>
      </w:r>
      <w:r>
        <w:rPr>
          <w:rFonts w:eastAsia="Calibri"/>
        </w:rPr>
        <w:t xml:space="preserve"> </w:t>
      </w:r>
      <w:r w:rsidRPr="004169D3">
        <w:rPr>
          <w:rFonts w:eastAsia="Calibri"/>
        </w:rPr>
        <w:t>sustainable manner</w:t>
      </w:r>
      <w:r>
        <w:rPr>
          <w:rFonts w:eastAsia="Calibri"/>
        </w:rPr>
        <w:t>.</w:t>
      </w:r>
    </w:p>
    <w:p w14:paraId="36369162" w14:textId="248240CC" w:rsidR="00603213" w:rsidRDefault="0082724D" w:rsidP="0082724D">
      <w:pPr>
        <w:rPr>
          <w:rFonts w:eastAsia="Calibri"/>
        </w:rPr>
      </w:pPr>
      <w:r>
        <w:rPr>
          <w:rFonts w:eastAsia="Calibri"/>
        </w:rPr>
        <w:t xml:space="preserve">All </w:t>
      </w:r>
      <w:r w:rsidR="00BA2FB1">
        <w:rPr>
          <w:rFonts w:eastAsia="Calibri"/>
        </w:rPr>
        <w:t xml:space="preserve">Australian jurisdictions </w:t>
      </w:r>
      <w:r>
        <w:rPr>
          <w:rFonts w:eastAsia="Calibri"/>
        </w:rPr>
        <w:t>have a strong focus on developing Australia’s circular economy. This supports actions</w:t>
      </w:r>
      <w:r w:rsidR="007A2FA1">
        <w:rPr>
          <w:rFonts w:eastAsia="Calibri"/>
        </w:rPr>
        <w:t xml:space="preserve"> ranging </w:t>
      </w:r>
      <w:r>
        <w:rPr>
          <w:rFonts w:eastAsia="Calibri"/>
        </w:rPr>
        <w:t xml:space="preserve">from </w:t>
      </w:r>
      <w:r w:rsidRPr="0082724D">
        <w:rPr>
          <w:rFonts w:eastAsia="Calibri"/>
        </w:rPr>
        <w:t>harmonis</w:t>
      </w:r>
      <w:r>
        <w:rPr>
          <w:rFonts w:eastAsia="Calibri"/>
        </w:rPr>
        <w:t xml:space="preserve">ing </w:t>
      </w:r>
      <w:r w:rsidRPr="0082724D">
        <w:rPr>
          <w:rFonts w:eastAsia="Calibri"/>
        </w:rPr>
        <w:t xml:space="preserve">waste levies </w:t>
      </w:r>
      <w:r>
        <w:rPr>
          <w:rFonts w:eastAsia="Calibri"/>
        </w:rPr>
        <w:t xml:space="preserve">and </w:t>
      </w:r>
      <w:r w:rsidRPr="0082724D">
        <w:rPr>
          <w:rFonts w:eastAsia="Calibri"/>
        </w:rPr>
        <w:t>data</w:t>
      </w:r>
      <w:r>
        <w:rPr>
          <w:rFonts w:eastAsia="Calibri"/>
        </w:rPr>
        <w:t xml:space="preserve"> </w:t>
      </w:r>
      <w:r w:rsidRPr="0082724D">
        <w:rPr>
          <w:rFonts w:eastAsia="Calibri"/>
        </w:rPr>
        <w:t xml:space="preserve">classifications </w:t>
      </w:r>
      <w:r>
        <w:rPr>
          <w:rFonts w:eastAsia="Calibri"/>
        </w:rPr>
        <w:t xml:space="preserve">to all jurisdictions taking strong product stewardship action. </w:t>
      </w:r>
      <w:r w:rsidR="00603213">
        <w:rPr>
          <w:rFonts w:eastAsia="Calibri"/>
        </w:rPr>
        <w:t>This scheme is</w:t>
      </w:r>
      <w:r w:rsidR="001110C9">
        <w:rPr>
          <w:rFonts w:eastAsia="Calibri"/>
        </w:rPr>
        <w:t xml:space="preserve"> not proposed </w:t>
      </w:r>
      <w:r w:rsidR="00603213">
        <w:rPr>
          <w:rFonts w:eastAsia="Calibri"/>
        </w:rPr>
        <w:t>to</w:t>
      </w:r>
      <w:r w:rsidR="001110C9">
        <w:rPr>
          <w:rFonts w:eastAsia="Calibri"/>
        </w:rPr>
        <w:t xml:space="preserve"> </w:t>
      </w:r>
      <w:r w:rsidR="002666C4">
        <w:rPr>
          <w:rFonts w:eastAsia="Calibri"/>
        </w:rPr>
        <w:t xml:space="preserve">further Australia’s </w:t>
      </w:r>
      <w:r w:rsidR="000B6638">
        <w:rPr>
          <w:rFonts w:eastAsia="Calibri"/>
        </w:rPr>
        <w:t>circular</w:t>
      </w:r>
      <w:r w:rsidR="00783A5D">
        <w:rPr>
          <w:rFonts w:eastAsia="Calibri"/>
        </w:rPr>
        <w:t xml:space="preserve"> economy for e</w:t>
      </w:r>
      <w:r w:rsidR="00D6200C">
        <w:rPr>
          <w:rFonts w:eastAsia="Calibri"/>
        </w:rPr>
        <w:noBreakHyphen/>
      </w:r>
      <w:r w:rsidR="00783A5D">
        <w:rPr>
          <w:rFonts w:eastAsia="Calibri"/>
        </w:rPr>
        <w:t>products in isolation</w:t>
      </w:r>
      <w:r w:rsidR="00BA2FB1">
        <w:rPr>
          <w:rFonts w:eastAsia="Calibri"/>
        </w:rPr>
        <w:t xml:space="preserve"> of these actions</w:t>
      </w:r>
      <w:r w:rsidR="001110C9">
        <w:rPr>
          <w:rFonts w:eastAsia="Calibri"/>
        </w:rPr>
        <w:t xml:space="preserve">. Rather, it is intended that the proposed scheme </w:t>
      </w:r>
      <w:r w:rsidR="005D0852">
        <w:rPr>
          <w:rFonts w:eastAsia="Calibri"/>
        </w:rPr>
        <w:t>would</w:t>
      </w:r>
      <w:r w:rsidR="001110C9">
        <w:rPr>
          <w:rFonts w:eastAsia="Calibri"/>
        </w:rPr>
        <w:t xml:space="preserve"> </w:t>
      </w:r>
      <w:r w:rsidR="00C86496">
        <w:rPr>
          <w:rFonts w:eastAsia="Calibri"/>
        </w:rPr>
        <w:t xml:space="preserve">complement </w:t>
      </w:r>
      <w:r w:rsidR="00AD4CA2">
        <w:rPr>
          <w:rFonts w:eastAsia="Calibri"/>
        </w:rPr>
        <w:t xml:space="preserve">initiatives by Australian governments </w:t>
      </w:r>
      <w:r w:rsidR="00603213">
        <w:rPr>
          <w:rFonts w:eastAsia="Calibri"/>
        </w:rPr>
        <w:t xml:space="preserve">in other areas </w:t>
      </w:r>
      <w:r w:rsidR="001110C9">
        <w:rPr>
          <w:rFonts w:eastAsia="Calibri"/>
        </w:rPr>
        <w:t>such as</w:t>
      </w:r>
      <w:r w:rsidR="00603213">
        <w:rPr>
          <w:rFonts w:eastAsia="Calibri"/>
        </w:rPr>
        <w:t>:</w:t>
      </w:r>
    </w:p>
    <w:p w14:paraId="53526990" w14:textId="1BFB6E19" w:rsidR="00603213" w:rsidRDefault="00000000" w:rsidP="00603213">
      <w:pPr>
        <w:pStyle w:val="ListParagraph"/>
        <w:numPr>
          <w:ilvl w:val="0"/>
          <w:numId w:val="43"/>
        </w:numPr>
        <w:rPr>
          <w:rFonts w:eastAsia="Calibri"/>
        </w:rPr>
      </w:pPr>
      <w:hyperlink r:id="rId62" w:history="1">
        <w:r w:rsidR="4ECB7F40" w:rsidRPr="00603213">
          <w:rPr>
            <w:rStyle w:val="Hyperlink"/>
            <w:rFonts w:eastAsia="Calibri"/>
          </w:rPr>
          <w:t>sustainable procurement</w:t>
        </w:r>
      </w:hyperlink>
    </w:p>
    <w:p w14:paraId="49FBEB4B" w14:textId="4D9DB29F" w:rsidR="00603213" w:rsidRDefault="001110C9" w:rsidP="00603213">
      <w:pPr>
        <w:pStyle w:val="ListParagraph"/>
        <w:numPr>
          <w:ilvl w:val="0"/>
          <w:numId w:val="43"/>
        </w:numPr>
        <w:rPr>
          <w:rFonts w:eastAsia="Calibri"/>
        </w:rPr>
      </w:pPr>
      <w:r w:rsidRPr="00603213">
        <w:rPr>
          <w:rFonts w:eastAsia="Calibri"/>
        </w:rPr>
        <w:t xml:space="preserve">the work of the </w:t>
      </w:r>
      <w:hyperlink r:id="rId63" w:anchor=":~:text=The%20Advisory%20Group%20advises%20the,to%20a%20more%20circular%20economy" w:history="1">
        <w:r w:rsidR="4ECB7F40" w:rsidRPr="00603213">
          <w:rPr>
            <w:rStyle w:val="Hyperlink"/>
            <w:rFonts w:eastAsia="Calibri"/>
          </w:rPr>
          <w:t>Circular Economy Ministerial Advisory Group</w:t>
        </w:r>
      </w:hyperlink>
    </w:p>
    <w:p w14:paraId="686CB18F" w14:textId="0B9FBA7D" w:rsidR="00603213" w:rsidRDefault="001110C9" w:rsidP="00603213">
      <w:pPr>
        <w:pStyle w:val="ListParagraph"/>
        <w:numPr>
          <w:ilvl w:val="0"/>
          <w:numId w:val="43"/>
        </w:numPr>
        <w:rPr>
          <w:rFonts w:eastAsia="Calibri"/>
        </w:rPr>
      </w:pPr>
      <w:r w:rsidRPr="00603213">
        <w:rPr>
          <w:rFonts w:eastAsia="Calibri"/>
        </w:rPr>
        <w:t>the</w:t>
      </w:r>
      <w:r w:rsidR="001C6A9D">
        <w:rPr>
          <w:rFonts w:eastAsia="Calibri"/>
        </w:rPr>
        <w:t xml:space="preserve"> </w:t>
      </w:r>
      <w:r w:rsidR="009707AC">
        <w:rPr>
          <w:rFonts w:eastAsia="Calibri"/>
        </w:rPr>
        <w:t>development of a verified labelling scheme for Australian made products that contain recycled in Australia</w:t>
      </w:r>
      <w:r w:rsidR="009707AC" w:rsidDel="009707AC">
        <w:rPr>
          <w:rFonts w:eastAsia="Calibri"/>
        </w:rPr>
        <w:t xml:space="preserve"> </w:t>
      </w:r>
      <w:r w:rsidR="0047099D">
        <w:rPr>
          <w:rFonts w:eastAsia="Calibri"/>
        </w:rPr>
        <w:t>content</w:t>
      </w:r>
      <w:r w:rsidR="007D14C9">
        <w:rPr>
          <w:rFonts w:eastAsia="Calibri"/>
        </w:rPr>
        <w:t>—</w:t>
      </w:r>
      <w:proofErr w:type="spellStart"/>
      <w:r>
        <w:fldChar w:fldCharType="begin"/>
      </w:r>
      <w:r>
        <w:instrText>HYPERLINK "https://www.dcceew.gov.au/environment/protection/waste/consumers/remade-in-australia"</w:instrText>
      </w:r>
      <w:r>
        <w:fldChar w:fldCharType="separate"/>
      </w:r>
      <w:r w:rsidR="4ECB7F40" w:rsidRPr="00603213">
        <w:rPr>
          <w:rStyle w:val="Hyperlink"/>
          <w:rFonts w:eastAsia="Calibri"/>
        </w:rPr>
        <w:t>ReMade</w:t>
      </w:r>
      <w:proofErr w:type="spellEnd"/>
      <w:r>
        <w:rPr>
          <w:rStyle w:val="Hyperlink"/>
          <w:rFonts w:eastAsia="Calibri"/>
        </w:rPr>
        <w:fldChar w:fldCharType="end"/>
      </w:r>
      <w:r w:rsidRPr="00603213">
        <w:rPr>
          <w:rFonts w:eastAsia="Calibri"/>
        </w:rPr>
        <w:t xml:space="preserve"> in Australia label</w:t>
      </w:r>
    </w:p>
    <w:p w14:paraId="0E0DFDCF" w14:textId="43699ED9" w:rsidR="00401AE4" w:rsidRPr="00C30B69" w:rsidRDefault="001110C9" w:rsidP="003466F5">
      <w:pPr>
        <w:pStyle w:val="ListParagraph"/>
        <w:numPr>
          <w:ilvl w:val="0"/>
          <w:numId w:val="43"/>
        </w:numPr>
        <w:rPr>
          <w:rStyle w:val="Hyperlink"/>
          <w:rFonts w:eastAsia="Calibri"/>
          <w:color w:val="auto"/>
          <w:u w:val="none"/>
        </w:rPr>
      </w:pPr>
      <w:r w:rsidRPr="00603213">
        <w:rPr>
          <w:rFonts w:eastAsia="Calibri"/>
        </w:rPr>
        <w:t xml:space="preserve">the </w:t>
      </w:r>
      <w:hyperlink r:id="rId64" w:history="1">
        <w:r w:rsidR="00AD4CA2">
          <w:rPr>
            <w:rStyle w:val="Hyperlink"/>
          </w:rPr>
          <w:t>g</w:t>
        </w:r>
        <w:r w:rsidR="00AD4CA2" w:rsidRPr="00FA253C">
          <w:rPr>
            <w:rStyle w:val="Hyperlink"/>
          </w:rPr>
          <w:t>overnment support for industry-led product</w:t>
        </w:r>
        <w:r w:rsidR="00AD4CA2" w:rsidRPr="00603213">
          <w:rPr>
            <w:rStyle w:val="Hyperlink"/>
            <w:rFonts w:eastAsia="Calibri"/>
          </w:rPr>
          <w:t xml:space="preserve"> stewardship</w:t>
        </w:r>
      </w:hyperlink>
    </w:p>
    <w:p w14:paraId="25D0B342" w14:textId="2FB1562C" w:rsidR="00DD3CCB" w:rsidRPr="003466F5" w:rsidRDefault="00C0068F" w:rsidP="00B271D8">
      <w:pPr>
        <w:pStyle w:val="ListParagraph"/>
        <w:numPr>
          <w:ilvl w:val="0"/>
          <w:numId w:val="43"/>
        </w:numPr>
        <w:spacing w:after="200"/>
        <w:ind w:left="714" w:hanging="357"/>
        <w:rPr>
          <w:rFonts w:eastAsia="Calibri"/>
        </w:rPr>
      </w:pPr>
      <w:r w:rsidRPr="006C6DD1">
        <w:rPr>
          <w:rStyle w:val="Hyperlink"/>
          <w:rFonts w:eastAsia="Calibri"/>
          <w:color w:val="000000" w:themeColor="text1"/>
          <w:u w:val="none"/>
        </w:rPr>
        <w:t xml:space="preserve">harmonisation and improvement </w:t>
      </w:r>
      <w:r w:rsidR="00A05275" w:rsidRPr="006C6DD1">
        <w:rPr>
          <w:rStyle w:val="Hyperlink"/>
          <w:rFonts w:eastAsia="Calibri"/>
          <w:color w:val="000000" w:themeColor="text1"/>
          <w:u w:val="none"/>
        </w:rPr>
        <w:t>of</w:t>
      </w:r>
      <w:r w:rsidRPr="006C6DD1">
        <w:rPr>
          <w:rStyle w:val="Hyperlink"/>
          <w:rFonts w:eastAsia="Calibri"/>
          <w:color w:val="000000" w:themeColor="text1"/>
          <w:u w:val="none"/>
        </w:rPr>
        <w:t xml:space="preserve"> </w:t>
      </w:r>
      <w:r w:rsidR="00AD4CA2" w:rsidRPr="006C6DD1">
        <w:rPr>
          <w:rStyle w:val="Hyperlink"/>
          <w:rFonts w:eastAsia="Calibri"/>
          <w:color w:val="000000" w:themeColor="text1"/>
          <w:u w:val="none"/>
        </w:rPr>
        <w:t xml:space="preserve">related </w:t>
      </w:r>
      <w:r w:rsidRPr="006C6DD1">
        <w:rPr>
          <w:rStyle w:val="Hyperlink"/>
          <w:rFonts w:eastAsia="Calibri"/>
          <w:color w:val="000000" w:themeColor="text1"/>
          <w:u w:val="none"/>
        </w:rPr>
        <w:t xml:space="preserve">state and territory </w:t>
      </w:r>
      <w:r w:rsidR="00A05275" w:rsidRPr="006C6DD1">
        <w:rPr>
          <w:rStyle w:val="Hyperlink"/>
          <w:rFonts w:eastAsia="Calibri"/>
          <w:color w:val="000000" w:themeColor="text1"/>
          <w:u w:val="none"/>
        </w:rPr>
        <w:t>regulation</w:t>
      </w:r>
      <w:r w:rsidR="4ECB7F40" w:rsidRPr="00603213">
        <w:rPr>
          <w:rFonts w:eastAsia="Calibri"/>
        </w:rPr>
        <w:t xml:space="preserve">. </w:t>
      </w:r>
    </w:p>
    <w:p w14:paraId="5BB92B04" w14:textId="2F42F8B5" w:rsidR="001110C9" w:rsidRPr="00F93150" w:rsidRDefault="00F14615" w:rsidP="001110C9">
      <w:r>
        <w:t>I</w:t>
      </w:r>
      <w:r w:rsidR="001110C9">
        <w:t xml:space="preserve">t is proposed the regulation </w:t>
      </w:r>
      <w:r w:rsidR="005D0852">
        <w:t>would</w:t>
      </w:r>
      <w:r w:rsidR="001110C9">
        <w:t xml:space="preserve"> have the following objectives</w:t>
      </w:r>
      <w:r w:rsidR="00603213">
        <w:t>,</w:t>
      </w:r>
      <w:r>
        <w:t xml:space="preserve"> which</w:t>
      </w:r>
      <w:r w:rsidR="001110C9">
        <w:t xml:space="preserve"> </w:t>
      </w:r>
      <w:r w:rsidR="005D0852">
        <w:t>would</w:t>
      </w:r>
      <w:r w:rsidR="001110C9">
        <w:t xml:space="preserve"> guide specific regulatory obligations the scheme creates</w:t>
      </w:r>
      <w:r w:rsidR="00235BFA">
        <w:t>.</w:t>
      </w:r>
    </w:p>
    <w:p w14:paraId="69B40F5E" w14:textId="75A87B91" w:rsidR="001110C9" w:rsidRPr="007C44BE" w:rsidRDefault="001110C9" w:rsidP="001E28AF">
      <w:pPr>
        <w:pStyle w:val="ListParagraph"/>
        <w:numPr>
          <w:ilvl w:val="0"/>
          <w:numId w:val="13"/>
        </w:numPr>
        <w:rPr>
          <w:rFonts w:eastAsia="Calibri"/>
        </w:rPr>
      </w:pPr>
      <w:r w:rsidRPr="3461011A">
        <w:rPr>
          <w:rFonts w:eastAsia="Calibri"/>
        </w:rPr>
        <w:t xml:space="preserve">Reduce waste to landfill, especially hazardous materials found in electronic waste. </w:t>
      </w:r>
    </w:p>
    <w:p w14:paraId="3BBE7DF6" w14:textId="77777777" w:rsidR="001110C9" w:rsidRPr="007C44BE" w:rsidRDefault="001110C9" w:rsidP="001E28AF">
      <w:pPr>
        <w:pStyle w:val="ListParagraph"/>
        <w:numPr>
          <w:ilvl w:val="0"/>
          <w:numId w:val="13"/>
        </w:numPr>
        <w:rPr>
          <w:rFonts w:eastAsia="Calibri"/>
        </w:rPr>
      </w:pPr>
      <w:r w:rsidRPr="3461011A">
        <w:rPr>
          <w:rFonts w:eastAsia="Calibri"/>
        </w:rPr>
        <w:t>Increase the recovery of reusable materials in a safe, scientific and environmentally sound manner.</w:t>
      </w:r>
    </w:p>
    <w:p w14:paraId="15F32707" w14:textId="77777777" w:rsidR="001110C9" w:rsidRPr="007C44BE" w:rsidRDefault="001110C9" w:rsidP="001E28AF">
      <w:pPr>
        <w:pStyle w:val="ListParagraph"/>
        <w:numPr>
          <w:ilvl w:val="0"/>
          <w:numId w:val="13"/>
        </w:numPr>
        <w:rPr>
          <w:rFonts w:eastAsia="Calibri"/>
        </w:rPr>
      </w:pPr>
      <w:r w:rsidRPr="3461011A">
        <w:rPr>
          <w:rFonts w:eastAsia="Calibri"/>
        </w:rPr>
        <w:t>Provide convenient access to e-stewardship services across Australia.</w:t>
      </w:r>
    </w:p>
    <w:p w14:paraId="2C2CF729" w14:textId="75B31656" w:rsidR="001110C9" w:rsidRPr="007C44BE" w:rsidRDefault="001110C9" w:rsidP="001E28AF">
      <w:pPr>
        <w:pStyle w:val="ListParagraph"/>
        <w:numPr>
          <w:ilvl w:val="0"/>
          <w:numId w:val="13"/>
        </w:numPr>
        <w:rPr>
          <w:rFonts w:eastAsia="Calibri"/>
        </w:rPr>
      </w:pPr>
      <w:r w:rsidRPr="3461011A">
        <w:rPr>
          <w:rFonts w:eastAsia="Calibri"/>
        </w:rPr>
        <w:t>Support Australia’s transition to a more circular economy</w:t>
      </w:r>
      <w:r w:rsidR="00847CDB">
        <w:rPr>
          <w:rFonts w:eastAsia="Calibri"/>
        </w:rPr>
        <w:t xml:space="preserve">, see </w:t>
      </w:r>
      <w:r w:rsidR="007E0F47">
        <w:rPr>
          <w:rFonts w:eastAsia="Calibri"/>
        </w:rPr>
        <w:t>D</w:t>
      </w:r>
      <w:r w:rsidR="00847CDB">
        <w:rPr>
          <w:rFonts w:eastAsia="Calibri"/>
        </w:rPr>
        <w:t xml:space="preserve">iagram </w:t>
      </w:r>
      <w:r w:rsidR="00706C0C">
        <w:rPr>
          <w:rFonts w:eastAsia="Calibri"/>
        </w:rPr>
        <w:t>1</w:t>
      </w:r>
      <w:r w:rsidR="00847CDB">
        <w:rPr>
          <w:rFonts w:eastAsia="Calibri"/>
        </w:rPr>
        <w:t xml:space="preserve">. </w:t>
      </w:r>
    </w:p>
    <w:p w14:paraId="54129B89" w14:textId="77777777" w:rsidR="001110C9" w:rsidRDefault="001110C9" w:rsidP="001E28AF">
      <w:pPr>
        <w:pStyle w:val="ListParagraph"/>
        <w:numPr>
          <w:ilvl w:val="0"/>
          <w:numId w:val="13"/>
        </w:numPr>
        <w:rPr>
          <w:rFonts w:eastAsia="Calibri"/>
        </w:rPr>
      </w:pPr>
      <w:r w:rsidRPr="3461011A">
        <w:rPr>
          <w:rFonts w:eastAsia="Calibri"/>
        </w:rPr>
        <w:t xml:space="preserve">Foster shared responsibility across the life cycle of covered products. </w:t>
      </w:r>
    </w:p>
    <w:p w14:paraId="4D728389" w14:textId="3FC6B332" w:rsidR="00B221A8" w:rsidRPr="001A724F" w:rsidRDefault="00B221A8" w:rsidP="00B96299">
      <w:pPr>
        <w:pStyle w:val="TableHeading"/>
        <w:rPr>
          <w:sz w:val="22"/>
        </w:rPr>
      </w:pPr>
      <w:r w:rsidRPr="001A724F">
        <w:rPr>
          <w:sz w:val="22"/>
        </w:rPr>
        <w:lastRenderedPageBreak/>
        <w:t xml:space="preserve">Diagram </w:t>
      </w:r>
      <w:r w:rsidR="00BC443F">
        <w:rPr>
          <w:sz w:val="22"/>
        </w:rPr>
        <w:t>1</w:t>
      </w:r>
      <w:r w:rsidRPr="001A724F">
        <w:rPr>
          <w:sz w:val="22"/>
        </w:rPr>
        <w:t xml:space="preserve">: </w:t>
      </w:r>
      <w:r w:rsidR="00D333BB" w:rsidRPr="001A724F">
        <w:rPr>
          <w:sz w:val="22"/>
        </w:rPr>
        <w:t>Product stewardship c</w:t>
      </w:r>
      <w:r w:rsidRPr="001A724F">
        <w:rPr>
          <w:sz w:val="22"/>
        </w:rPr>
        <w:t>ircular economy</w:t>
      </w:r>
      <w:r w:rsidR="007E084E" w:rsidRPr="001A724F">
        <w:rPr>
          <w:sz w:val="22"/>
        </w:rPr>
        <w:t xml:space="preserve"> model</w:t>
      </w:r>
    </w:p>
    <w:p w14:paraId="62754C5C" w14:textId="0AC68DD2" w:rsidR="00AF071E" w:rsidRPr="00B96299" w:rsidRDefault="00546969" w:rsidP="001A724F">
      <w:pPr>
        <w:pStyle w:val="TableHeading"/>
        <w:ind w:left="-1418"/>
      </w:pPr>
      <w:r>
        <w:rPr>
          <w:noProof/>
        </w:rPr>
        <w:drawing>
          <wp:inline distT="0" distB="0" distL="0" distR="0" wp14:anchorId="000A7F66" wp14:editId="208A0A16">
            <wp:extent cx="7517948" cy="5314840"/>
            <wp:effectExtent l="0" t="0" r="6985" b="635"/>
            <wp:docPr id="20" name="Picture 20" descr="A diagram of the product stewardship circular economy. Stages of the circular economy are arranged in a circle with text reading:&#10;Manufacture: simplify assembly, eliminate waste, eliminate/minimise emissions, efficient use of materials.&#10;Logistics: Resource efficient, reusable, recyclable, compostable packaging, best practice reverse logistics.&#10;Retail: Infrastructure for end-of-life items, enhanced warranties, use of digital platforms.&#10;Use-Phase: Education to promote environmentally sound product use, minimal reliance on ongoing consumables, repair and reuse.&#10; Post-Consumer: Information about recycling and safe disposal, free services to consumers at the point of disposal.&#10;Materials: Renewable, recycled, low carbon emissions, no hazardous substances.&#10;Design: Durable, energy and water efficiency, eliminate litter, repairability and re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diagram of the product stewardship circular economy. Stages of the circular economy are arranged in a circle with text reading:&#10;Manufacture: simplify assembly, eliminate waste, eliminate/minimise emissions, efficient use of materials.&#10;Logistics: Resource efficient, reusable, recyclable, compostable packaging, best practice reverse logistics.&#10;Retail: Infrastructure for end-of-life items, enhanced warranties, use of digital platforms.&#10;Use-Phase: Education to promote environmentally sound product use, minimal reliance on ongoing consumables, repair and reuse.&#10; Post-Consumer: Information about recycling and safe disposal, free services to consumers at the point of disposal.&#10;Materials: Renewable, recycled, low carbon emissions, no hazardous substances.&#10;Design: Durable, energy and water efficiency, eliminate litter, repairability and reus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63866" cy="5347302"/>
                    </a:xfrm>
                    <a:prstGeom prst="rect">
                      <a:avLst/>
                    </a:prstGeom>
                    <a:noFill/>
                    <a:ln>
                      <a:noFill/>
                    </a:ln>
                  </pic:spPr>
                </pic:pic>
              </a:graphicData>
            </a:graphic>
          </wp:inline>
        </w:drawing>
      </w:r>
    </w:p>
    <w:p w14:paraId="52137B8C" w14:textId="29EC99BE" w:rsidR="001110C9" w:rsidRDefault="001110C9" w:rsidP="001110C9">
      <w:pPr>
        <w:rPr>
          <w:rFonts w:eastAsia="Calibri"/>
        </w:rPr>
      </w:pPr>
      <w:r>
        <w:rPr>
          <w:rFonts w:eastAsia="Calibri"/>
        </w:rPr>
        <w:t xml:space="preserve">It is anticipated that any national e-stewardship regulation </w:t>
      </w:r>
      <w:r w:rsidR="005D0852">
        <w:rPr>
          <w:rFonts w:eastAsia="Calibri"/>
        </w:rPr>
        <w:t>would</w:t>
      </w:r>
      <w:r>
        <w:rPr>
          <w:rFonts w:eastAsia="Calibri"/>
        </w:rPr>
        <w:t xml:space="preserve"> support state and territory e-waste landfill bans. However, the proposed regulation is not intended to </w:t>
      </w:r>
      <w:r w:rsidR="00C0068F">
        <w:rPr>
          <w:rFonts w:eastAsia="Calibri"/>
        </w:rPr>
        <w:t>be the sole mechanism to support these bans</w:t>
      </w:r>
      <w:r>
        <w:rPr>
          <w:rFonts w:eastAsia="Calibri"/>
        </w:rPr>
        <w:t>.</w:t>
      </w:r>
      <w:r w:rsidR="00C0068F">
        <w:rPr>
          <w:rFonts w:eastAsia="Calibri"/>
        </w:rPr>
        <w:t xml:space="preserve"> </w:t>
      </w:r>
      <w:r w:rsidR="006707CC">
        <w:rPr>
          <w:rFonts w:eastAsia="Calibri"/>
        </w:rPr>
        <w:t>As such, i</w:t>
      </w:r>
      <w:r w:rsidR="00C0068F">
        <w:rPr>
          <w:rFonts w:eastAsia="Calibri"/>
        </w:rPr>
        <w:t xml:space="preserve">f government decides to </w:t>
      </w:r>
      <w:r w:rsidR="006707CC">
        <w:rPr>
          <w:rFonts w:eastAsia="Calibri"/>
        </w:rPr>
        <w:t>implement</w:t>
      </w:r>
      <w:r w:rsidR="00C0068F">
        <w:rPr>
          <w:rFonts w:eastAsia="Calibri"/>
        </w:rPr>
        <w:t xml:space="preserve"> the scheme proposed in this paper</w:t>
      </w:r>
      <w:r w:rsidR="007819E1">
        <w:rPr>
          <w:rFonts w:eastAsia="Calibri"/>
        </w:rPr>
        <w:t>,</w:t>
      </w:r>
      <w:r w:rsidR="00C0068F">
        <w:rPr>
          <w:rFonts w:eastAsia="Calibri"/>
        </w:rPr>
        <w:t xml:space="preserve"> the department will work with state and territory government agencies </w:t>
      </w:r>
      <w:r w:rsidR="00E62CC0">
        <w:rPr>
          <w:rFonts w:eastAsia="Calibri"/>
        </w:rPr>
        <w:t xml:space="preserve">to identify </w:t>
      </w:r>
      <w:r w:rsidR="00C0068F">
        <w:rPr>
          <w:rFonts w:eastAsia="Calibri"/>
        </w:rPr>
        <w:t xml:space="preserve">related areas of state and territory </w:t>
      </w:r>
      <w:r w:rsidR="007819E1">
        <w:rPr>
          <w:rFonts w:eastAsia="Calibri"/>
        </w:rPr>
        <w:t>regulation</w:t>
      </w:r>
      <w:r w:rsidR="00E62CC0">
        <w:rPr>
          <w:rFonts w:eastAsia="Calibri"/>
        </w:rPr>
        <w:t xml:space="preserve"> that could </w:t>
      </w:r>
      <w:r w:rsidR="006707CC">
        <w:rPr>
          <w:rFonts w:eastAsia="Calibri"/>
        </w:rPr>
        <w:t xml:space="preserve">support efficient implementation of the </w:t>
      </w:r>
      <w:r w:rsidR="007819E1">
        <w:rPr>
          <w:rFonts w:eastAsia="Calibri"/>
        </w:rPr>
        <w:t xml:space="preserve">proposed </w:t>
      </w:r>
      <w:r w:rsidR="006707CC">
        <w:rPr>
          <w:rFonts w:eastAsia="Calibri"/>
        </w:rPr>
        <w:t>scheme</w:t>
      </w:r>
      <w:r w:rsidR="006707CC">
        <w:t xml:space="preserve">. </w:t>
      </w:r>
    </w:p>
    <w:p w14:paraId="4DCFE0C7" w14:textId="22003341" w:rsidR="00094C9F" w:rsidRDefault="00094C9F" w:rsidP="00094C9F">
      <w:pPr>
        <w:pStyle w:val="Heading3"/>
        <w:numPr>
          <w:ilvl w:val="1"/>
          <w:numId w:val="12"/>
        </w:numPr>
        <w:spacing w:line="259" w:lineRule="auto"/>
      </w:pPr>
      <w:bookmarkStart w:id="40" w:name="_Toc138075049"/>
      <w:r w:rsidRPr="00FA253C">
        <w:t xml:space="preserve">Scheme </w:t>
      </w:r>
      <w:r w:rsidR="00302676">
        <w:t>design</w:t>
      </w:r>
      <w:bookmarkEnd w:id="40"/>
    </w:p>
    <w:p w14:paraId="6E229121" w14:textId="5F8B1462" w:rsidR="00B04609" w:rsidRDefault="007757C2" w:rsidP="00B04609">
      <w:r>
        <w:t xml:space="preserve">The objective of the proposed scheme is to reduce the environmental and human health impacts associated with Australia’s consumption of e-products (with end-of-life management costs borne by product users). </w:t>
      </w:r>
      <w:r w:rsidR="00B04609">
        <w:t>T</w:t>
      </w:r>
      <w:r w:rsidR="003A1001">
        <w:t xml:space="preserve">he </w:t>
      </w:r>
      <w:r w:rsidR="00B04609">
        <w:t>proposed regulation would aim to:</w:t>
      </w:r>
    </w:p>
    <w:p w14:paraId="104F82F7" w14:textId="7599D72E" w:rsidR="00B04609" w:rsidRDefault="00B04609" w:rsidP="00C36409">
      <w:pPr>
        <w:pStyle w:val="ListParagraph"/>
        <w:numPr>
          <w:ilvl w:val="0"/>
          <w:numId w:val="46"/>
        </w:numPr>
      </w:pPr>
      <w:r>
        <w:t xml:space="preserve">maximise the amount of e-waste that is directly collected and recycled by the scheme </w:t>
      </w:r>
      <w:r w:rsidR="003A1001">
        <w:t xml:space="preserve">through </w:t>
      </w:r>
      <w:r>
        <w:t xml:space="preserve">free disposal services provided to households and small </w:t>
      </w:r>
      <w:proofErr w:type="gramStart"/>
      <w:r>
        <w:t>businesses</w:t>
      </w:r>
      <w:proofErr w:type="gramEnd"/>
    </w:p>
    <w:p w14:paraId="4E43DC23" w14:textId="34540D62" w:rsidR="00B04609" w:rsidRDefault="00B04609" w:rsidP="00FA5178">
      <w:pPr>
        <w:pStyle w:val="ListParagraph"/>
        <w:numPr>
          <w:ilvl w:val="0"/>
          <w:numId w:val="46"/>
        </w:numPr>
        <w:spacing w:after="200"/>
        <w:ind w:left="714" w:hanging="357"/>
      </w:pPr>
      <w:r w:rsidRPr="00B04609">
        <w:t xml:space="preserve">improve recycling outcomes for e-waste collected outside of </w:t>
      </w:r>
      <w:r w:rsidR="00BB7E45">
        <w:t xml:space="preserve">the </w:t>
      </w:r>
      <w:r w:rsidRPr="00B04609">
        <w:t>scheme</w:t>
      </w:r>
      <w:r w:rsidR="00BB7E45">
        <w:t>’s</w:t>
      </w:r>
      <w:r w:rsidRPr="00B04609">
        <w:t xml:space="preserve"> disposal services (</w:t>
      </w:r>
      <w:r w:rsidR="002911BA">
        <w:t>for example,</w:t>
      </w:r>
      <w:r w:rsidRPr="00B04609">
        <w:t xml:space="preserve"> e-waste collected from large businesses and government agencies by </w:t>
      </w:r>
      <w:r w:rsidR="00BB7E45">
        <w:t>commercial</w:t>
      </w:r>
      <w:r w:rsidR="00BB7E45" w:rsidRPr="00B04609">
        <w:t xml:space="preserve"> </w:t>
      </w:r>
      <w:r w:rsidRPr="00B04609">
        <w:t>service providers</w:t>
      </w:r>
      <w:r>
        <w:t xml:space="preserve">). </w:t>
      </w:r>
    </w:p>
    <w:p w14:paraId="1CEBA89D" w14:textId="430F6A7B" w:rsidR="007757C2" w:rsidRPr="003D11AB" w:rsidRDefault="007757C2" w:rsidP="007757C2">
      <w:r w:rsidRPr="003D11AB">
        <w:lastRenderedPageBreak/>
        <w:t xml:space="preserve">It is important that the scheme is structured in a way that does not </w:t>
      </w:r>
      <w:r w:rsidRPr="00FA253C">
        <w:t>push costs outside of the scheme.</w:t>
      </w:r>
      <w:r w:rsidRPr="003D11AB">
        <w:t xml:space="preserve"> For example, </w:t>
      </w:r>
      <w:r w:rsidRPr="00FA253C">
        <w:t xml:space="preserve">a lack of convenient </w:t>
      </w:r>
      <w:r w:rsidRPr="003D11AB">
        <w:t xml:space="preserve">disposal services could lead to </w:t>
      </w:r>
      <w:r w:rsidRPr="00FA253C">
        <w:t>households or small business</w:t>
      </w:r>
      <w:r w:rsidR="00C93871">
        <w:t>es</w:t>
      </w:r>
      <w:r w:rsidRPr="00FA253C">
        <w:t xml:space="preserve"> disposing of</w:t>
      </w:r>
      <w:r w:rsidR="00C93871">
        <w:t xml:space="preserve"> e-waste</w:t>
      </w:r>
      <w:r w:rsidRPr="00FA253C">
        <w:t xml:space="preserve"> </w:t>
      </w:r>
      <w:r w:rsidRPr="003D11AB">
        <w:t>at council landfills</w:t>
      </w:r>
      <w:r w:rsidRPr="00FA253C">
        <w:t>.</w:t>
      </w:r>
      <w:r w:rsidRPr="003D11AB">
        <w:t xml:space="preserve"> </w:t>
      </w:r>
      <w:r w:rsidRPr="00FA253C">
        <w:t>I</w:t>
      </w:r>
      <w:r w:rsidRPr="003D11AB">
        <w:t xml:space="preserve">n jurisdictions </w:t>
      </w:r>
      <w:r w:rsidR="002A3F2E">
        <w:t>with</w:t>
      </w:r>
      <w:r w:rsidRPr="003D11AB">
        <w:t xml:space="preserve"> an e-waste landfill ban, </w:t>
      </w:r>
      <w:r w:rsidRPr="00FA253C">
        <w:t>t</w:t>
      </w:r>
      <w:r w:rsidRPr="003D11AB">
        <w:t xml:space="preserve">hese councils would need to engage </w:t>
      </w:r>
      <w:r w:rsidR="002A3F2E">
        <w:t xml:space="preserve">commercial </w:t>
      </w:r>
      <w:r w:rsidRPr="003D11AB">
        <w:t xml:space="preserve">service providers to collect and recycle this e-waste. This would shift costs </w:t>
      </w:r>
      <w:r w:rsidR="003A1001">
        <w:t>from</w:t>
      </w:r>
      <w:r w:rsidR="003A1001" w:rsidRPr="003D11AB">
        <w:t xml:space="preserve"> </w:t>
      </w:r>
      <w:r w:rsidRPr="003D11AB">
        <w:t>the e-stewardship scheme on</w:t>
      </w:r>
      <w:r w:rsidR="003A1001">
        <w:t xml:space="preserve"> </w:t>
      </w:r>
      <w:r w:rsidRPr="003D11AB">
        <w:t xml:space="preserve">to councils </w:t>
      </w:r>
      <w:r w:rsidRPr="00FA253C">
        <w:t>and ratepayers.</w:t>
      </w:r>
      <w:r w:rsidRPr="003D11AB">
        <w:t xml:space="preserve"> </w:t>
      </w:r>
    </w:p>
    <w:p w14:paraId="60EBA223" w14:textId="2A05BEBC" w:rsidR="007757C2" w:rsidRPr="003D11AB" w:rsidRDefault="007757C2" w:rsidP="007757C2">
      <w:r w:rsidRPr="003D11AB">
        <w:t xml:space="preserve">The department has designed the proposed scheme with </w:t>
      </w:r>
      <w:r w:rsidR="00131B77">
        <w:t>2</w:t>
      </w:r>
      <w:r w:rsidRPr="003D11AB">
        <w:t xml:space="preserve"> different types of administrative bodies</w:t>
      </w:r>
      <w:r w:rsidR="00005E08">
        <w:t>,</w:t>
      </w:r>
      <w:r w:rsidRPr="003D11AB">
        <w:t xml:space="preserve"> a</w:t>
      </w:r>
      <w:r w:rsidR="00B271D8">
        <w:t> </w:t>
      </w:r>
      <w:r w:rsidRPr="003D11AB">
        <w:t xml:space="preserve">single </w:t>
      </w:r>
      <w:r w:rsidRPr="003D11AB">
        <w:rPr>
          <w:i/>
          <w:iCs/>
        </w:rPr>
        <w:t>scheme administrator</w:t>
      </w:r>
      <w:r w:rsidRPr="003D11AB">
        <w:t xml:space="preserve"> and multiple (competing) </w:t>
      </w:r>
      <w:r w:rsidRPr="003D11AB">
        <w:rPr>
          <w:i/>
          <w:iCs/>
        </w:rPr>
        <w:t>network operators</w:t>
      </w:r>
      <w:r w:rsidRPr="003D11AB">
        <w:t xml:space="preserve">. </w:t>
      </w:r>
    </w:p>
    <w:p w14:paraId="7BD6C230" w14:textId="6BB4FDDF" w:rsidR="0091537F" w:rsidRPr="008F4E0D" w:rsidRDefault="007757C2" w:rsidP="008F4E0D">
      <w:pPr>
        <w:pStyle w:val="ListParagraph"/>
        <w:numPr>
          <w:ilvl w:val="0"/>
          <w:numId w:val="34"/>
        </w:numPr>
        <w:spacing w:after="120"/>
        <w:ind w:left="714" w:hanging="357"/>
      </w:pPr>
      <w:r w:rsidRPr="00773868">
        <w:rPr>
          <w:rFonts w:eastAsia="Times New Roman"/>
          <w:b/>
          <w:bCs/>
        </w:rPr>
        <w:t>Scheme administrator:</w:t>
      </w:r>
      <w:r w:rsidRPr="006E34EF">
        <w:rPr>
          <w:rFonts w:eastAsia="Times New Roman"/>
        </w:rPr>
        <w:t xml:space="preserve"> a single body accountable for achieving scheme outcomes to the standards required in potential regulation. This would include achieving targets for the amount of e-waste recycled, the amount of materials recovered from this waste, and a minimum amount of scheme access (via free e-waste drop off sites</w:t>
      </w:r>
      <w:proofErr w:type="gramStart"/>
      <w:r w:rsidRPr="006E34EF">
        <w:rPr>
          <w:rFonts w:eastAsia="Times New Roman"/>
        </w:rPr>
        <w:t>);</w:t>
      </w:r>
      <w:proofErr w:type="gramEnd"/>
      <w:r w:rsidRPr="006E34EF">
        <w:rPr>
          <w:rFonts w:eastAsia="Times New Roman"/>
        </w:rPr>
        <w:t xml:space="preserve"> as well as education and awareness, </w:t>
      </w:r>
      <w:r w:rsidR="00C27991">
        <w:rPr>
          <w:rFonts w:eastAsia="Times New Roman"/>
        </w:rPr>
        <w:t>re-use</w:t>
      </w:r>
      <w:r w:rsidRPr="006E34EF">
        <w:rPr>
          <w:rFonts w:eastAsia="Times New Roman"/>
        </w:rPr>
        <w:t>, and other scheme outcomes. The scheme administrator would also have a general obligation to ensure value for money in achieving scheme outcomes.</w:t>
      </w:r>
      <w:r w:rsidR="0091537F">
        <w:rPr>
          <w:rFonts w:eastAsia="Times New Roman"/>
        </w:rPr>
        <w:t xml:space="preserve"> </w:t>
      </w:r>
      <w:r w:rsidR="0091537F">
        <w:t xml:space="preserve">The department proposes a single scheme administrator be responsible for SEEE and PV. </w:t>
      </w:r>
    </w:p>
    <w:p w14:paraId="75E5AA61" w14:textId="68573B84" w:rsidR="007757C2" w:rsidRPr="008F4E0D" w:rsidRDefault="007757C2" w:rsidP="00B271D8">
      <w:pPr>
        <w:pStyle w:val="ListParagraph"/>
        <w:numPr>
          <w:ilvl w:val="0"/>
          <w:numId w:val="34"/>
        </w:numPr>
        <w:spacing w:after="200"/>
        <w:ind w:left="714" w:hanging="357"/>
        <w:rPr>
          <w:rFonts w:eastAsia="Times New Roman"/>
        </w:rPr>
      </w:pPr>
      <w:r w:rsidRPr="003D11AB">
        <w:rPr>
          <w:rFonts w:eastAsia="Times New Roman"/>
          <w:b/>
          <w:bCs/>
        </w:rPr>
        <w:t>Network operators:</w:t>
      </w:r>
      <w:r w:rsidRPr="003D11AB">
        <w:rPr>
          <w:rFonts w:eastAsia="Times New Roman"/>
        </w:rPr>
        <w:t xml:space="preserve"> to provide collection sites, and logistic and e-waste recycling services. These network operators would provide bids to the scheme administrator to provide these services for a certain geographic area and the scheme administrator would enter into agreements covering all of Australia with network operators. Network operator fees </w:t>
      </w:r>
      <w:r w:rsidR="00A1539F">
        <w:rPr>
          <w:rFonts w:eastAsia="Times New Roman"/>
        </w:rPr>
        <w:t xml:space="preserve">(charged to the scheme administrator) </w:t>
      </w:r>
      <w:r w:rsidRPr="003D11AB">
        <w:rPr>
          <w:rFonts w:eastAsia="Times New Roman"/>
        </w:rPr>
        <w:t>would be dependent, in part, on the weight of e</w:t>
      </w:r>
      <w:r w:rsidR="00B271D8">
        <w:rPr>
          <w:rFonts w:eastAsia="Times New Roman"/>
        </w:rPr>
        <w:noBreakHyphen/>
      </w:r>
      <w:r w:rsidRPr="003D11AB">
        <w:rPr>
          <w:rFonts w:eastAsia="Times New Roman"/>
        </w:rPr>
        <w:t>waste collected, transported and recycled.</w:t>
      </w:r>
      <w:r w:rsidR="003F1A22">
        <w:rPr>
          <w:rFonts w:eastAsia="Times New Roman"/>
        </w:rPr>
        <w:t xml:space="preserve"> </w:t>
      </w:r>
      <w:r w:rsidR="003A1001">
        <w:t>T</w:t>
      </w:r>
      <w:r w:rsidR="0091537F">
        <w:t>he department anticipates there would be separate network operators for SEEE and PV because of the different collection and logistics challenges of these product classes. Some network operators could be approved providers for</w:t>
      </w:r>
      <w:r w:rsidR="001B0016">
        <w:t xml:space="preserve"> both</w:t>
      </w:r>
      <w:r w:rsidR="0091537F">
        <w:t xml:space="preserve"> SEEE and PV.</w:t>
      </w:r>
    </w:p>
    <w:p w14:paraId="06C6363D" w14:textId="1A14DDD6" w:rsidR="007757C2" w:rsidRPr="003D11AB" w:rsidRDefault="007757C2" w:rsidP="007757C2">
      <w:r w:rsidRPr="003D11AB">
        <w:t xml:space="preserve">It is anticipated that </w:t>
      </w:r>
      <w:r w:rsidRPr="00FA253C">
        <w:t xml:space="preserve">a single scheme administrator combined with multiple network operators </w:t>
      </w:r>
      <w:r w:rsidR="005D0852">
        <w:t>would</w:t>
      </w:r>
      <w:r w:rsidRPr="00FA253C">
        <w:t xml:space="preserve"> deliver the best value for money</w:t>
      </w:r>
      <w:r w:rsidR="00475C7C">
        <w:t xml:space="preserve"> for scheme outcomes</w:t>
      </w:r>
      <w:r w:rsidRPr="00FA253C">
        <w:t xml:space="preserve">. A single scheme administrator with </w:t>
      </w:r>
      <w:r w:rsidRPr="003D11AB">
        <w:t>a general value</w:t>
      </w:r>
      <w:r w:rsidR="00CE73C2">
        <w:t>-</w:t>
      </w:r>
      <w:r w:rsidRPr="003D11AB">
        <w:t>for</w:t>
      </w:r>
      <w:r w:rsidR="00CE73C2">
        <w:t>-</w:t>
      </w:r>
      <w:r w:rsidRPr="003D11AB">
        <w:t xml:space="preserve">money obligation would not be competing to </w:t>
      </w:r>
      <w:r w:rsidR="003A1001">
        <w:t>attract</w:t>
      </w:r>
      <w:r w:rsidRPr="003D11AB">
        <w:t xml:space="preserve"> members based on lowest overall cost</w:t>
      </w:r>
      <w:r w:rsidRPr="00FA253C">
        <w:t>.</w:t>
      </w:r>
      <w:r w:rsidR="00C518B0">
        <w:t xml:space="preserve"> As such t</w:t>
      </w:r>
      <w:r w:rsidRPr="00FA253C">
        <w:t xml:space="preserve">he administrator </w:t>
      </w:r>
      <w:r w:rsidR="005D0852">
        <w:t>would</w:t>
      </w:r>
      <w:r w:rsidRPr="00FA253C">
        <w:t xml:space="preserve"> be </w:t>
      </w:r>
      <w:r w:rsidRPr="003D11AB">
        <w:t xml:space="preserve">responsible for achieving set scheme </w:t>
      </w:r>
      <w:r w:rsidR="001C0B59" w:rsidRPr="003D11AB">
        <w:t>outcomes</w:t>
      </w:r>
      <w:r w:rsidR="00C518B0">
        <w:t xml:space="preserve"> in a </w:t>
      </w:r>
      <w:r w:rsidR="00C518B0" w:rsidRPr="003D11AB">
        <w:t>value</w:t>
      </w:r>
      <w:r w:rsidR="00B271D8">
        <w:noBreakHyphen/>
      </w:r>
      <w:r w:rsidR="00C518B0" w:rsidRPr="003D11AB">
        <w:t>for</w:t>
      </w:r>
      <w:r w:rsidR="00B271D8">
        <w:noBreakHyphen/>
      </w:r>
      <w:r w:rsidR="00C518B0" w:rsidRPr="003D11AB">
        <w:t>money</w:t>
      </w:r>
      <w:r w:rsidR="00C518B0">
        <w:t xml:space="preserve"> </w:t>
      </w:r>
      <w:proofErr w:type="gramStart"/>
      <w:r w:rsidR="00C518B0">
        <w:t>manner,</w:t>
      </w:r>
      <w:r w:rsidR="001C0B59" w:rsidRPr="003D11AB">
        <w:t xml:space="preserve"> but</w:t>
      </w:r>
      <w:proofErr w:type="gramEnd"/>
      <w:r w:rsidRPr="00FA253C">
        <w:t xml:space="preserve"> </w:t>
      </w:r>
      <w:r w:rsidR="005D0852">
        <w:t>would</w:t>
      </w:r>
      <w:r w:rsidRPr="003D11AB">
        <w:t xml:space="preserve"> not be incentivised to reduce the quality of outcomes (</w:t>
      </w:r>
      <w:r w:rsidR="002C6826">
        <w:t>such as</w:t>
      </w:r>
      <w:r w:rsidRPr="003D11AB">
        <w:t xml:space="preserve"> scheme access</w:t>
      </w:r>
      <w:r w:rsidR="002C6826">
        <w:t>ibility</w:t>
      </w:r>
      <w:r w:rsidRPr="003D11AB">
        <w:t xml:space="preserve"> or material recovery rate) </w:t>
      </w:r>
      <w:r w:rsidR="002C6826">
        <w:t xml:space="preserve">by charging lower fees in order </w:t>
      </w:r>
      <w:r w:rsidRPr="003D11AB">
        <w:t xml:space="preserve">to </w:t>
      </w:r>
      <w:r w:rsidR="003C3126">
        <w:t>attract</w:t>
      </w:r>
      <w:r w:rsidR="003C3126" w:rsidRPr="003D11AB">
        <w:t xml:space="preserve"> </w:t>
      </w:r>
      <w:r w:rsidRPr="003D11AB">
        <w:t xml:space="preserve">members. </w:t>
      </w:r>
    </w:p>
    <w:p w14:paraId="6F87C420" w14:textId="4B9AB2A0" w:rsidR="003D11AB" w:rsidRPr="003D11AB" w:rsidRDefault="003D11AB" w:rsidP="003D11AB">
      <w:r w:rsidRPr="003D11AB">
        <w:t>While solar PV waste and SEEE will be covered by the scheme</w:t>
      </w:r>
      <w:r w:rsidR="001C0B59">
        <w:t>,</w:t>
      </w:r>
      <w:r w:rsidRPr="003D11AB">
        <w:t xml:space="preserve"> they </w:t>
      </w:r>
      <w:r w:rsidR="005D0852">
        <w:t>would</w:t>
      </w:r>
      <w:r w:rsidRPr="003D11AB">
        <w:t xml:space="preserve"> be treated as different product classes</w:t>
      </w:r>
      <w:r w:rsidR="003C3126">
        <w:t xml:space="preserve"> and </w:t>
      </w:r>
      <w:r w:rsidRPr="003D11AB">
        <w:t>have different liable parties (although some liable parties may be liable for both)</w:t>
      </w:r>
      <w:r w:rsidR="003C3126">
        <w:t>.</w:t>
      </w:r>
      <w:r w:rsidRPr="003D11AB">
        <w:t xml:space="preserve"> </w:t>
      </w:r>
      <w:r w:rsidR="003C3126">
        <w:t>T</w:t>
      </w:r>
      <w:r w:rsidRPr="003D11AB">
        <w:t xml:space="preserve">he scheme administrator </w:t>
      </w:r>
      <w:r w:rsidR="005D0852">
        <w:t>would</w:t>
      </w:r>
      <w:r w:rsidRPr="003D11AB">
        <w:t xml:space="preserve"> be required to achieve different outcomes for PV systems and SEEE</w:t>
      </w:r>
      <w:r w:rsidR="00341266">
        <w:t xml:space="preserve">, </w:t>
      </w:r>
      <w:r w:rsidR="005C5573">
        <w:t>refer to</w:t>
      </w:r>
      <w:r w:rsidR="00341266">
        <w:t xml:space="preserve"> section 5.3 for more</w:t>
      </w:r>
      <w:r w:rsidR="004C0F8C">
        <w:t xml:space="preserve"> information on liable parties</w:t>
      </w:r>
      <w:r w:rsidR="00697040">
        <w:t>. T</w:t>
      </w:r>
      <w:r w:rsidRPr="003D11AB">
        <w:t xml:space="preserve">his is due to the different consumer engagement in the </w:t>
      </w:r>
      <w:r w:rsidR="00131B77">
        <w:t>2</w:t>
      </w:r>
      <w:r w:rsidRPr="003D11AB">
        <w:t xml:space="preserve"> product classes, the process required to decommission PV systems compared with disposing of SEEE, the size of PV systems and practical disposal options.</w:t>
      </w:r>
      <w:r w:rsidR="00D6200C">
        <w:t xml:space="preserve"> </w:t>
      </w:r>
    </w:p>
    <w:p w14:paraId="23B0268A" w14:textId="4A1245AD" w:rsidR="007757C2" w:rsidRPr="003D11AB" w:rsidRDefault="007757C2" w:rsidP="007757C2">
      <w:r w:rsidRPr="003D11AB">
        <w:t xml:space="preserve">It is also anticipated that </w:t>
      </w:r>
      <w:r w:rsidR="00AE605D">
        <w:t>competition</w:t>
      </w:r>
      <w:r w:rsidRPr="003D11AB">
        <w:t xml:space="preserve"> among network operators would support scheme </w:t>
      </w:r>
      <w:r w:rsidR="00663E5F">
        <w:t>efficiency and effectiveness</w:t>
      </w:r>
      <w:r w:rsidRPr="003D11AB">
        <w:t>. As network operators’ revenue would be dependent</w:t>
      </w:r>
      <w:r w:rsidR="00BA144E">
        <w:t xml:space="preserve"> (in part)</w:t>
      </w:r>
      <w:r w:rsidRPr="003D11AB">
        <w:t xml:space="preserve"> on the volume of e-waste they collect</w:t>
      </w:r>
      <w:r w:rsidR="00663E5F">
        <w:t>,</w:t>
      </w:r>
      <w:r w:rsidRPr="003D11AB">
        <w:t xml:space="preserve"> they </w:t>
      </w:r>
      <w:r w:rsidR="005D0852">
        <w:t>would</w:t>
      </w:r>
      <w:r w:rsidRPr="003D11AB">
        <w:t xml:space="preserve"> be incentivised to provide households and small business maximum access to the scheme while also remaining cost competitive. It is anticipated this would balance the goal of maximising e-waste directly collected and recycled </w:t>
      </w:r>
      <w:r w:rsidR="00B60437">
        <w:t>and</w:t>
      </w:r>
      <w:r w:rsidRPr="003D11AB">
        <w:t xml:space="preserve"> preventing excessive scheme costs. </w:t>
      </w:r>
    </w:p>
    <w:p w14:paraId="7E9D82AC" w14:textId="2032C812" w:rsidR="00C5253B" w:rsidRDefault="003D11AB" w:rsidP="003D11AB">
      <w:r>
        <w:t>The department proposes the scheme be established as a co-regulatory product stewardship scheme under the RAWR Act. Under the RAWR Act, co-regulatory product stewardship means that certain organisations (</w:t>
      </w:r>
      <w:r w:rsidR="00C827D8">
        <w:t xml:space="preserve">that is, </w:t>
      </w:r>
      <w:r w:rsidR="000B62F8">
        <w:t>liable parties</w:t>
      </w:r>
      <w:r>
        <w:t xml:space="preserve">) are required to be members of co-regulatory arrangements </w:t>
      </w:r>
      <w:r>
        <w:lastRenderedPageBreak/>
        <w:t xml:space="preserve">approved by the government. These arrangements must have outcomes that are designed to further the environmental objectives of the Act. </w:t>
      </w:r>
    </w:p>
    <w:p w14:paraId="22581991" w14:textId="12179415" w:rsidR="5F1D14A4" w:rsidRDefault="5F1D14A4" w:rsidP="001E28AF">
      <w:pPr>
        <w:pStyle w:val="Heading3"/>
        <w:numPr>
          <w:ilvl w:val="1"/>
          <w:numId w:val="12"/>
        </w:numPr>
        <w:spacing w:line="259" w:lineRule="auto"/>
        <w:rPr>
          <w:rFonts w:eastAsia="Calibri" w:cs="Calibri"/>
        </w:rPr>
      </w:pPr>
      <w:bookmarkStart w:id="41" w:name="_Toc138075050"/>
      <w:r>
        <w:t xml:space="preserve">Liable </w:t>
      </w:r>
      <w:r w:rsidR="00AF251D">
        <w:t>p</w:t>
      </w:r>
      <w:r>
        <w:t>arties</w:t>
      </w:r>
      <w:bookmarkEnd w:id="41"/>
    </w:p>
    <w:p w14:paraId="7BF6D820" w14:textId="3FABA5E9" w:rsidR="00AA06D2" w:rsidRDefault="00AA06D2" w:rsidP="00AA06D2">
      <w:r>
        <w:t>Corporations that import or manufacture SEEE or PV systems</w:t>
      </w:r>
      <w:r w:rsidR="00032F26">
        <w:t xml:space="preserve"> above a set threshold, </w:t>
      </w:r>
      <w:r w:rsidR="005D0852">
        <w:t>would</w:t>
      </w:r>
      <w:r>
        <w:t xml:space="preserve"> be considered liable parties under the proposed scheme</w:t>
      </w:r>
      <w:r w:rsidR="003C3126">
        <w:t>.</w:t>
      </w:r>
      <w:r w:rsidR="009533CF">
        <w:t xml:space="preserve"> </w:t>
      </w:r>
      <w:r w:rsidR="003C3126">
        <w:t>L</w:t>
      </w:r>
      <w:r>
        <w:t>iabilit</w:t>
      </w:r>
      <w:r w:rsidR="0012143D">
        <w:t xml:space="preserve">y thresholds </w:t>
      </w:r>
      <w:r w:rsidR="005D0852">
        <w:t>would</w:t>
      </w:r>
      <w:r w:rsidR="0012143D">
        <w:t xml:space="preserve"> be different for SEEE and PV systems</w:t>
      </w:r>
      <w:r>
        <w:t xml:space="preserve">. If a group of related corporate bodies has collectively imported </w:t>
      </w:r>
      <w:r w:rsidR="005C21BD">
        <w:t>a quantity above the</w:t>
      </w:r>
      <w:r>
        <w:t xml:space="preserve"> set threshold, then any member that imported products </w:t>
      </w:r>
      <w:r w:rsidR="005D0852">
        <w:t>would</w:t>
      </w:r>
      <w:r>
        <w:t xml:space="preserve"> also be a liable party and must take part in the scheme. Both importers and manufacturers </w:t>
      </w:r>
      <w:r w:rsidR="005D0852">
        <w:t>would</w:t>
      </w:r>
      <w:r>
        <w:t xml:space="preserve"> be able to report exports that may reduce their liability.</w:t>
      </w:r>
    </w:p>
    <w:p w14:paraId="47CE38D0" w14:textId="51D30025" w:rsidR="00AA06D2" w:rsidRDefault="00AA06D2" w:rsidP="00AA06D2">
      <w:r>
        <w:t xml:space="preserve">An importer or manufacturer would be liable in a given financial year if they imported or manufactured more than a unit threshold amount during the previous </w:t>
      </w:r>
      <w:r w:rsidR="006F5AD7">
        <w:t>12</w:t>
      </w:r>
      <w:r w:rsidR="007D33F0">
        <w:t>–</w:t>
      </w:r>
      <w:r w:rsidR="006F5AD7">
        <w:t>24 months</w:t>
      </w:r>
      <w:r>
        <w:t xml:space="preserve">. The exact threshold amounts are yet to be determined but thresholds </w:t>
      </w:r>
      <w:r w:rsidR="005D0852">
        <w:t>would</w:t>
      </w:r>
      <w:r>
        <w:t xml:space="preserve"> be calculated to ensure that </w:t>
      </w:r>
      <w:r w:rsidR="00CA12BB">
        <w:t xml:space="preserve">around </w:t>
      </w:r>
      <w:r>
        <w:t xml:space="preserve">95% of </w:t>
      </w:r>
      <w:r w:rsidR="00562826">
        <w:t xml:space="preserve">in-scope products </w:t>
      </w:r>
      <w:r>
        <w:t>are covered. The current thresholds for the NTCRS are a good example of what SEEE thresholds may look like:</w:t>
      </w:r>
    </w:p>
    <w:p w14:paraId="4D6660B3" w14:textId="03DD9907" w:rsidR="00AA06D2" w:rsidRDefault="00AA06D2" w:rsidP="001E28AF">
      <w:pPr>
        <w:pStyle w:val="ListParagraph"/>
        <w:numPr>
          <w:ilvl w:val="0"/>
          <w:numId w:val="17"/>
        </w:numPr>
      </w:pPr>
      <w:r>
        <w:t>5,000 units of televisions</w:t>
      </w:r>
    </w:p>
    <w:p w14:paraId="6B988466" w14:textId="03DD9907" w:rsidR="00AA06D2" w:rsidRDefault="00AA06D2" w:rsidP="001E28AF">
      <w:pPr>
        <w:pStyle w:val="ListParagraph"/>
        <w:numPr>
          <w:ilvl w:val="0"/>
          <w:numId w:val="17"/>
        </w:numPr>
      </w:pPr>
      <w:r>
        <w:t>5,000 units of computers or printers</w:t>
      </w:r>
    </w:p>
    <w:p w14:paraId="551C20EF" w14:textId="0BAE24F4" w:rsidR="00AA06D2" w:rsidRDefault="00AA06D2" w:rsidP="001E28AF">
      <w:pPr>
        <w:pStyle w:val="ListParagraph"/>
        <w:numPr>
          <w:ilvl w:val="0"/>
          <w:numId w:val="17"/>
        </w:numPr>
      </w:pPr>
      <w:r>
        <w:t>15,000 units of computer parts or peripherals</w:t>
      </w:r>
      <w:r w:rsidR="00B60437">
        <w:t>.</w:t>
      </w:r>
    </w:p>
    <w:p w14:paraId="6F2AE04A" w14:textId="77777777" w:rsidR="00DD0ACD" w:rsidRDefault="00DD0ACD" w:rsidP="00DD0ACD">
      <w:pPr>
        <w:pStyle w:val="ListParagraph"/>
      </w:pPr>
    </w:p>
    <w:p w14:paraId="30CB2D7B" w14:textId="55F21511" w:rsidR="00AD2B93" w:rsidRDefault="0088559E" w:rsidP="00FD2548">
      <w:pPr>
        <w:rPr>
          <w:rFonts w:ascii="Calibri" w:eastAsia="Calibri" w:hAnsi="Calibri" w:cs="Calibri"/>
        </w:rPr>
      </w:pPr>
      <w:r>
        <w:t xml:space="preserve">The primary responsibility of liable parties </w:t>
      </w:r>
      <w:r w:rsidR="00C41D6D">
        <w:t>is to acquit their liability</w:t>
      </w:r>
      <w:r w:rsidR="00291164">
        <w:t xml:space="preserve">. The default method to acquit liability </w:t>
      </w:r>
      <w:r w:rsidR="005D0852">
        <w:t>would</w:t>
      </w:r>
      <w:r w:rsidR="00291164">
        <w:t xml:space="preserve"> be to join the scheme administrator and pay a membership fee</w:t>
      </w:r>
      <w:r w:rsidR="006469CC" w:rsidRPr="006469CC">
        <w:rPr>
          <w:rFonts w:ascii="Calibri" w:eastAsia="Calibri" w:hAnsi="Calibri" w:cs="Calibri"/>
        </w:rPr>
        <w:t xml:space="preserve"> </w:t>
      </w:r>
      <w:r w:rsidR="006469CC">
        <w:rPr>
          <w:rFonts w:ascii="Calibri" w:eastAsia="Calibri" w:hAnsi="Calibri" w:cs="Calibri"/>
        </w:rPr>
        <w:t xml:space="preserve">proportionate to the amount of covered products they import or produce. </w:t>
      </w:r>
      <w:r w:rsidR="00AA674E">
        <w:rPr>
          <w:rFonts w:ascii="Calibri" w:eastAsia="Calibri" w:hAnsi="Calibri" w:cs="Calibri"/>
        </w:rPr>
        <w:t xml:space="preserve">There </w:t>
      </w:r>
      <w:r w:rsidR="005D0852">
        <w:rPr>
          <w:rFonts w:ascii="Calibri" w:eastAsia="Calibri" w:hAnsi="Calibri" w:cs="Calibri"/>
        </w:rPr>
        <w:t>would</w:t>
      </w:r>
      <w:r w:rsidR="00AA674E">
        <w:rPr>
          <w:rFonts w:ascii="Calibri" w:eastAsia="Calibri" w:hAnsi="Calibri" w:cs="Calibri"/>
        </w:rPr>
        <w:t xml:space="preserve"> be additional options available to liable parties to </w:t>
      </w:r>
      <w:r w:rsidR="00DD0ACD">
        <w:rPr>
          <w:rFonts w:ascii="Calibri" w:eastAsia="Calibri" w:hAnsi="Calibri" w:cs="Calibri"/>
        </w:rPr>
        <w:t>acquit their liability (</w:t>
      </w:r>
      <w:r w:rsidR="002911BA">
        <w:rPr>
          <w:rFonts w:ascii="Calibri" w:eastAsia="Calibri" w:hAnsi="Calibri" w:cs="Calibri"/>
        </w:rPr>
        <w:t>for example,</w:t>
      </w:r>
      <w:r w:rsidR="00DD0ACD">
        <w:rPr>
          <w:rFonts w:ascii="Calibri" w:eastAsia="Calibri" w:hAnsi="Calibri" w:cs="Calibri"/>
        </w:rPr>
        <w:t xml:space="preserve"> collecting and recycling their products – to the </w:t>
      </w:r>
      <w:r w:rsidR="00AD2B93">
        <w:rPr>
          <w:rFonts w:ascii="Calibri" w:eastAsia="Calibri" w:hAnsi="Calibri" w:cs="Calibri"/>
        </w:rPr>
        <w:br/>
      </w:r>
      <w:r w:rsidR="00DD0ACD">
        <w:rPr>
          <w:rFonts w:ascii="Calibri" w:eastAsia="Calibri" w:hAnsi="Calibri" w:cs="Calibri"/>
        </w:rPr>
        <w:t xml:space="preserve">required standards – themselves). </w:t>
      </w:r>
    </w:p>
    <w:p w14:paraId="1B9FA6F0" w14:textId="38F260EB" w:rsidR="6B354563" w:rsidRDefault="52BA7957" w:rsidP="001E28AF">
      <w:pPr>
        <w:pStyle w:val="Heading3"/>
        <w:numPr>
          <w:ilvl w:val="1"/>
          <w:numId w:val="12"/>
        </w:numPr>
        <w:spacing w:line="259" w:lineRule="auto"/>
        <w:rPr>
          <w:rFonts w:eastAsia="Calibri"/>
        </w:rPr>
      </w:pPr>
      <w:bookmarkStart w:id="42" w:name="_Toc138075051"/>
      <w:r w:rsidRPr="00D64693">
        <w:rPr>
          <w:rFonts w:eastAsia="Calibri"/>
        </w:rPr>
        <w:t xml:space="preserve">Funding </w:t>
      </w:r>
      <w:r w:rsidR="22053F1A" w:rsidRPr="00D64693">
        <w:rPr>
          <w:rFonts w:eastAsia="Calibri"/>
        </w:rPr>
        <w:t>the scheme</w:t>
      </w:r>
      <w:bookmarkEnd w:id="42"/>
      <w:r w:rsidR="38C42884" w:rsidRPr="00D64693">
        <w:rPr>
          <w:rFonts w:eastAsia="Calibri"/>
        </w:rPr>
        <w:t xml:space="preserve"> </w:t>
      </w:r>
    </w:p>
    <w:p w14:paraId="252D5EA1" w14:textId="0D401FE9" w:rsidR="002A37F8" w:rsidRDefault="38C42884" w:rsidP="17537145">
      <w:pPr>
        <w:rPr>
          <w:rFonts w:ascii="Calibri" w:eastAsia="Calibri" w:hAnsi="Calibri" w:cs="Calibri"/>
        </w:rPr>
      </w:pPr>
      <w:r w:rsidRPr="17537145">
        <w:rPr>
          <w:rFonts w:ascii="Calibri" w:eastAsia="Calibri" w:hAnsi="Calibri" w:cs="Calibri"/>
        </w:rPr>
        <w:t xml:space="preserve">Regulated product stewardship schemes require liable parties to pay </w:t>
      </w:r>
      <w:r w:rsidR="002949D0">
        <w:rPr>
          <w:rFonts w:ascii="Calibri" w:eastAsia="Calibri" w:hAnsi="Calibri" w:cs="Calibri"/>
        </w:rPr>
        <w:t>fees</w:t>
      </w:r>
      <w:r w:rsidRPr="17537145">
        <w:rPr>
          <w:rFonts w:ascii="Calibri" w:eastAsia="Calibri" w:hAnsi="Calibri" w:cs="Calibri"/>
        </w:rPr>
        <w:t xml:space="preserve">. These </w:t>
      </w:r>
      <w:r w:rsidR="00B60437">
        <w:rPr>
          <w:rFonts w:ascii="Calibri" w:eastAsia="Calibri" w:hAnsi="Calibri" w:cs="Calibri"/>
        </w:rPr>
        <w:t>fees</w:t>
      </w:r>
      <w:r w:rsidRPr="17537145">
        <w:rPr>
          <w:rFonts w:ascii="Calibri" w:eastAsia="Calibri" w:hAnsi="Calibri" w:cs="Calibri"/>
        </w:rPr>
        <w:t xml:space="preserve"> must be enough for the scheme</w:t>
      </w:r>
      <w:r w:rsidR="00B60437">
        <w:rPr>
          <w:rFonts w:ascii="Calibri" w:eastAsia="Calibri" w:hAnsi="Calibri" w:cs="Calibri"/>
        </w:rPr>
        <w:t xml:space="preserve"> administrator </w:t>
      </w:r>
      <w:r w:rsidRPr="17537145">
        <w:rPr>
          <w:rFonts w:ascii="Calibri" w:eastAsia="Calibri" w:hAnsi="Calibri" w:cs="Calibri"/>
        </w:rPr>
        <w:t xml:space="preserve">to meet </w:t>
      </w:r>
      <w:r w:rsidR="0025567E">
        <w:rPr>
          <w:rFonts w:ascii="Calibri" w:eastAsia="Calibri" w:hAnsi="Calibri" w:cs="Calibri"/>
        </w:rPr>
        <w:t>all scheme</w:t>
      </w:r>
      <w:r w:rsidR="00C45ADF">
        <w:rPr>
          <w:rFonts w:ascii="Calibri" w:eastAsia="Calibri" w:hAnsi="Calibri" w:cs="Calibri"/>
        </w:rPr>
        <w:t xml:space="preserve"> outcomes</w:t>
      </w:r>
      <w:r w:rsidRPr="17537145">
        <w:rPr>
          <w:rFonts w:ascii="Calibri" w:eastAsia="Calibri" w:hAnsi="Calibri" w:cs="Calibri"/>
        </w:rPr>
        <w:t xml:space="preserve">. They are used by the </w:t>
      </w:r>
      <w:r w:rsidR="0025567E">
        <w:rPr>
          <w:rFonts w:ascii="Calibri" w:eastAsia="Calibri" w:hAnsi="Calibri" w:cs="Calibri"/>
        </w:rPr>
        <w:t>s</w:t>
      </w:r>
      <w:r w:rsidRPr="17537145">
        <w:rPr>
          <w:rFonts w:ascii="Calibri" w:eastAsia="Calibri" w:hAnsi="Calibri" w:cs="Calibri"/>
        </w:rPr>
        <w:t xml:space="preserve">cheme to manage the costs of collection, transport, processing, recycling, disposal, education, compliance, reporting and governance. </w:t>
      </w:r>
      <w:r w:rsidR="00E85B5D">
        <w:rPr>
          <w:rFonts w:ascii="Calibri" w:eastAsia="Calibri" w:hAnsi="Calibri" w:cs="Calibri"/>
        </w:rPr>
        <w:t xml:space="preserve">It is not proposed that </w:t>
      </w:r>
      <w:r w:rsidR="004702C8">
        <w:rPr>
          <w:rFonts w:ascii="Calibri" w:eastAsia="Calibri" w:hAnsi="Calibri" w:cs="Calibri"/>
        </w:rPr>
        <w:t>t</w:t>
      </w:r>
      <w:r w:rsidR="00E85B5D">
        <w:rPr>
          <w:rFonts w:ascii="Calibri" w:eastAsia="Calibri" w:hAnsi="Calibri" w:cs="Calibri"/>
        </w:rPr>
        <w:t xml:space="preserve">he government will fund the </w:t>
      </w:r>
      <w:r w:rsidR="00CA1237">
        <w:rPr>
          <w:rFonts w:ascii="Calibri" w:eastAsia="Calibri" w:hAnsi="Calibri" w:cs="Calibri"/>
        </w:rPr>
        <w:t>on</w:t>
      </w:r>
      <w:r w:rsidR="00834A7B">
        <w:rPr>
          <w:rFonts w:ascii="Calibri" w:eastAsia="Calibri" w:hAnsi="Calibri" w:cs="Calibri"/>
        </w:rPr>
        <w:t xml:space="preserve">going </w:t>
      </w:r>
      <w:r w:rsidR="00E85B5D">
        <w:rPr>
          <w:rFonts w:ascii="Calibri" w:eastAsia="Calibri" w:hAnsi="Calibri" w:cs="Calibri"/>
        </w:rPr>
        <w:t xml:space="preserve">operations of the proposed scheme. </w:t>
      </w:r>
    </w:p>
    <w:p w14:paraId="4FE706FB" w14:textId="7014E89C" w:rsidR="0E9CF5DD" w:rsidRDefault="008F4E0D" w:rsidP="17537145">
      <w:pPr>
        <w:rPr>
          <w:rFonts w:ascii="Calibri" w:eastAsia="Calibri" w:hAnsi="Calibri" w:cs="Calibri"/>
        </w:rPr>
      </w:pPr>
      <w:r>
        <w:rPr>
          <w:noProof/>
        </w:rPr>
        <w:drawing>
          <wp:anchor distT="0" distB="0" distL="114300" distR="114300" simplePos="0" relativeHeight="251658248" behindDoc="0" locked="0" layoutInCell="1" allowOverlap="1" wp14:anchorId="1B5D83B8" wp14:editId="33DEB80C">
            <wp:simplePos x="0" y="0"/>
            <wp:positionH relativeFrom="column">
              <wp:posOffset>2462530</wp:posOffset>
            </wp:positionH>
            <wp:positionV relativeFrom="paragraph">
              <wp:posOffset>6350</wp:posOffset>
            </wp:positionV>
            <wp:extent cx="3236595" cy="2159000"/>
            <wp:effectExtent l="0" t="0" r="1905" b="0"/>
            <wp:wrapSquare wrapText="bothSides"/>
            <wp:docPr id="27" name="Picture 27" descr="Decorative image of a group of small electronic entertainment devices laid out on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ecorative image of a group of small electronic entertainment devices laid out on a table.&#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36595" cy="2159000"/>
                    </a:xfrm>
                    <a:prstGeom prst="rect">
                      <a:avLst/>
                    </a:prstGeom>
                    <a:noFill/>
                  </pic:spPr>
                </pic:pic>
              </a:graphicData>
            </a:graphic>
            <wp14:sizeRelH relativeFrom="margin">
              <wp14:pctWidth>0</wp14:pctWidth>
            </wp14:sizeRelH>
            <wp14:sizeRelV relativeFrom="margin">
              <wp14:pctHeight>0</wp14:pctHeight>
            </wp14:sizeRelV>
          </wp:anchor>
        </w:drawing>
      </w:r>
      <w:r w:rsidR="003C3126">
        <w:rPr>
          <w:rFonts w:ascii="Calibri" w:eastAsia="Calibri" w:hAnsi="Calibri" w:cs="Calibri"/>
        </w:rPr>
        <w:t>Fees</w:t>
      </w:r>
      <w:r w:rsidR="0000774A">
        <w:rPr>
          <w:rFonts w:ascii="Calibri" w:eastAsia="Calibri" w:hAnsi="Calibri" w:cs="Calibri"/>
        </w:rPr>
        <w:t xml:space="preserve"> paid by</w:t>
      </w:r>
      <w:r w:rsidR="00AB1E9B">
        <w:rPr>
          <w:rFonts w:ascii="Calibri" w:eastAsia="Calibri" w:hAnsi="Calibri" w:cs="Calibri"/>
        </w:rPr>
        <w:t xml:space="preserve"> liable parties</w:t>
      </w:r>
      <w:r w:rsidR="0000774A">
        <w:rPr>
          <w:rFonts w:ascii="Calibri" w:eastAsia="Calibri" w:hAnsi="Calibri" w:cs="Calibri"/>
        </w:rPr>
        <w:t xml:space="preserve"> </w:t>
      </w:r>
      <w:r w:rsidR="005D0852">
        <w:rPr>
          <w:rFonts w:ascii="Calibri" w:eastAsia="Calibri" w:hAnsi="Calibri" w:cs="Calibri"/>
        </w:rPr>
        <w:t>would</w:t>
      </w:r>
      <w:r w:rsidR="0000774A">
        <w:rPr>
          <w:rFonts w:ascii="Calibri" w:eastAsia="Calibri" w:hAnsi="Calibri" w:cs="Calibri"/>
        </w:rPr>
        <w:t xml:space="preserve"> be </w:t>
      </w:r>
      <w:r w:rsidR="00E44AAC">
        <w:rPr>
          <w:rFonts w:ascii="Calibri" w:eastAsia="Calibri" w:hAnsi="Calibri" w:cs="Calibri"/>
        </w:rPr>
        <w:t xml:space="preserve">broadly </w:t>
      </w:r>
      <w:r w:rsidR="002A37F8">
        <w:rPr>
          <w:rFonts w:ascii="Calibri" w:eastAsia="Calibri" w:hAnsi="Calibri" w:cs="Calibri"/>
        </w:rPr>
        <w:t xml:space="preserve">proportionate to the amount of covered products they import </w:t>
      </w:r>
      <w:r w:rsidR="00C45ADF">
        <w:rPr>
          <w:rFonts w:ascii="Calibri" w:eastAsia="Calibri" w:hAnsi="Calibri" w:cs="Calibri"/>
        </w:rPr>
        <w:t>or</w:t>
      </w:r>
      <w:r w:rsidR="002A37F8">
        <w:rPr>
          <w:rFonts w:ascii="Calibri" w:eastAsia="Calibri" w:hAnsi="Calibri" w:cs="Calibri"/>
        </w:rPr>
        <w:t xml:space="preserve"> produce. </w:t>
      </w:r>
      <w:r w:rsidR="00E44AAC">
        <w:rPr>
          <w:rFonts w:ascii="Calibri" w:eastAsia="Calibri" w:hAnsi="Calibri" w:cs="Calibri"/>
        </w:rPr>
        <w:t xml:space="preserve">For example, </w:t>
      </w:r>
      <w:r w:rsidR="00131B77">
        <w:rPr>
          <w:rFonts w:ascii="Calibri" w:eastAsia="Calibri" w:hAnsi="Calibri" w:cs="Calibri"/>
        </w:rPr>
        <w:t>2</w:t>
      </w:r>
      <w:r w:rsidR="00474240">
        <w:rPr>
          <w:rFonts w:ascii="Calibri" w:eastAsia="Calibri" w:hAnsi="Calibri" w:cs="Calibri"/>
        </w:rPr>
        <w:t xml:space="preserve"> </w:t>
      </w:r>
      <w:r w:rsidR="00A612B8">
        <w:rPr>
          <w:rFonts w:ascii="Calibri" w:eastAsia="Calibri" w:hAnsi="Calibri" w:cs="Calibri"/>
        </w:rPr>
        <w:t xml:space="preserve">liable </w:t>
      </w:r>
      <w:r w:rsidR="00474240">
        <w:rPr>
          <w:rFonts w:ascii="Calibri" w:eastAsia="Calibri" w:hAnsi="Calibri" w:cs="Calibri"/>
        </w:rPr>
        <w:t xml:space="preserve">parties both </w:t>
      </w:r>
      <w:r w:rsidR="00A612B8">
        <w:rPr>
          <w:rFonts w:ascii="Calibri" w:eastAsia="Calibri" w:hAnsi="Calibri" w:cs="Calibri"/>
        </w:rPr>
        <w:t>only imported televisions</w:t>
      </w:r>
      <w:r w:rsidR="00A14F62">
        <w:rPr>
          <w:rFonts w:ascii="Calibri" w:eastAsia="Calibri" w:hAnsi="Calibri" w:cs="Calibri"/>
        </w:rPr>
        <w:t>. T</w:t>
      </w:r>
      <w:r w:rsidR="00A612B8">
        <w:rPr>
          <w:rFonts w:ascii="Calibri" w:eastAsia="Calibri" w:hAnsi="Calibri" w:cs="Calibri"/>
        </w:rPr>
        <w:t xml:space="preserve">he </w:t>
      </w:r>
      <w:r w:rsidR="00D838BB">
        <w:rPr>
          <w:rFonts w:ascii="Calibri" w:eastAsia="Calibri" w:hAnsi="Calibri" w:cs="Calibri"/>
        </w:rPr>
        <w:t xml:space="preserve">first liable party imported 10,000 </w:t>
      </w:r>
      <w:r w:rsidR="00C45ADF">
        <w:rPr>
          <w:rFonts w:ascii="Calibri" w:eastAsia="Calibri" w:hAnsi="Calibri" w:cs="Calibri"/>
        </w:rPr>
        <w:t>50-inch</w:t>
      </w:r>
      <w:r w:rsidR="00D838BB">
        <w:rPr>
          <w:rFonts w:ascii="Calibri" w:eastAsia="Calibri" w:hAnsi="Calibri" w:cs="Calibri"/>
        </w:rPr>
        <w:t xml:space="preserve"> LCD televisions</w:t>
      </w:r>
      <w:r w:rsidR="00A14F62">
        <w:rPr>
          <w:rFonts w:ascii="Calibri" w:eastAsia="Calibri" w:hAnsi="Calibri" w:cs="Calibri"/>
        </w:rPr>
        <w:t>. T</w:t>
      </w:r>
      <w:r w:rsidR="00D838BB">
        <w:rPr>
          <w:rFonts w:ascii="Calibri" w:eastAsia="Calibri" w:hAnsi="Calibri" w:cs="Calibri"/>
        </w:rPr>
        <w:t>he second liable party imported 100,000 50</w:t>
      </w:r>
      <w:r w:rsidR="00C45ADF">
        <w:rPr>
          <w:rFonts w:ascii="Calibri" w:eastAsia="Calibri" w:hAnsi="Calibri" w:cs="Calibri"/>
        </w:rPr>
        <w:t>-</w:t>
      </w:r>
      <w:r w:rsidR="00D838BB">
        <w:rPr>
          <w:rFonts w:ascii="Calibri" w:eastAsia="Calibri" w:hAnsi="Calibri" w:cs="Calibri"/>
        </w:rPr>
        <w:t xml:space="preserve">inch LCD televisions. </w:t>
      </w:r>
      <w:r w:rsidR="00697059">
        <w:rPr>
          <w:rFonts w:ascii="Calibri" w:eastAsia="Calibri" w:hAnsi="Calibri" w:cs="Calibri"/>
        </w:rPr>
        <w:t xml:space="preserve">The second liable party would </w:t>
      </w:r>
      <w:r w:rsidR="007953DC">
        <w:rPr>
          <w:rFonts w:ascii="Calibri" w:eastAsia="Calibri" w:hAnsi="Calibri" w:cs="Calibri"/>
        </w:rPr>
        <w:t>have</w:t>
      </w:r>
      <w:r w:rsidR="00697059">
        <w:rPr>
          <w:rFonts w:ascii="Calibri" w:eastAsia="Calibri" w:hAnsi="Calibri" w:cs="Calibri"/>
        </w:rPr>
        <w:t xml:space="preserve"> to pay in the order of 10 times </w:t>
      </w:r>
      <w:r w:rsidR="007953DC">
        <w:rPr>
          <w:rFonts w:ascii="Calibri" w:eastAsia="Calibri" w:hAnsi="Calibri" w:cs="Calibri"/>
        </w:rPr>
        <w:t>the fee</w:t>
      </w:r>
      <w:r w:rsidR="00C45ADF">
        <w:rPr>
          <w:rFonts w:ascii="Calibri" w:eastAsia="Calibri" w:hAnsi="Calibri" w:cs="Calibri"/>
        </w:rPr>
        <w:t xml:space="preserve">s the first party would pay. </w:t>
      </w:r>
    </w:p>
    <w:p w14:paraId="1C62734C" w14:textId="5B190ED7" w:rsidR="000E5792" w:rsidRDefault="00734A8A" w:rsidP="17537145">
      <w:pPr>
        <w:rPr>
          <w:rFonts w:ascii="Calibri" w:eastAsia="Calibri" w:hAnsi="Calibri" w:cs="Calibri"/>
        </w:rPr>
      </w:pPr>
      <w:r>
        <w:rPr>
          <w:rFonts w:ascii="Calibri" w:eastAsia="Calibri" w:hAnsi="Calibri" w:cs="Calibri"/>
        </w:rPr>
        <w:lastRenderedPageBreak/>
        <w:t>It is expected</w:t>
      </w:r>
      <w:r w:rsidR="00B76729">
        <w:rPr>
          <w:rFonts w:ascii="Calibri" w:eastAsia="Calibri" w:hAnsi="Calibri" w:cs="Calibri"/>
        </w:rPr>
        <w:t xml:space="preserve"> that</w:t>
      </w:r>
      <w:r>
        <w:rPr>
          <w:rFonts w:ascii="Calibri" w:eastAsia="Calibri" w:hAnsi="Calibri" w:cs="Calibri"/>
        </w:rPr>
        <w:t xml:space="preserve"> </w:t>
      </w:r>
      <w:r w:rsidR="00903B18">
        <w:rPr>
          <w:rFonts w:ascii="Calibri" w:eastAsia="Calibri" w:hAnsi="Calibri" w:cs="Calibri"/>
        </w:rPr>
        <w:t>liable parties w</w:t>
      </w:r>
      <w:r w:rsidR="00B76729">
        <w:rPr>
          <w:rFonts w:ascii="Calibri" w:eastAsia="Calibri" w:hAnsi="Calibri" w:cs="Calibri"/>
        </w:rPr>
        <w:t>ould</w:t>
      </w:r>
      <w:r w:rsidR="00903B18">
        <w:rPr>
          <w:rFonts w:ascii="Calibri" w:eastAsia="Calibri" w:hAnsi="Calibri" w:cs="Calibri"/>
        </w:rPr>
        <w:t xml:space="preserve"> pay </w:t>
      </w:r>
      <w:r w:rsidR="009C27E2">
        <w:rPr>
          <w:rFonts w:ascii="Calibri" w:eastAsia="Calibri" w:hAnsi="Calibri" w:cs="Calibri"/>
        </w:rPr>
        <w:t>fees</w:t>
      </w:r>
      <w:r w:rsidR="0054043A">
        <w:rPr>
          <w:rFonts w:ascii="Calibri" w:eastAsia="Calibri" w:hAnsi="Calibri" w:cs="Calibri"/>
        </w:rPr>
        <w:t xml:space="preserve"> to the</w:t>
      </w:r>
      <w:r w:rsidR="009C27E2">
        <w:rPr>
          <w:rFonts w:ascii="Calibri" w:eastAsia="Calibri" w:hAnsi="Calibri" w:cs="Calibri"/>
        </w:rPr>
        <w:t xml:space="preserve"> scheme administrator</w:t>
      </w:r>
      <w:r w:rsidR="00B60437">
        <w:rPr>
          <w:rFonts w:ascii="Calibri" w:eastAsia="Calibri" w:hAnsi="Calibri" w:cs="Calibri"/>
        </w:rPr>
        <w:t xml:space="preserve">, for a given financial year, </w:t>
      </w:r>
      <w:r w:rsidR="00EA6622">
        <w:rPr>
          <w:rFonts w:ascii="Calibri" w:eastAsia="Calibri" w:hAnsi="Calibri" w:cs="Calibri"/>
        </w:rPr>
        <w:t xml:space="preserve">based </w:t>
      </w:r>
      <w:r w:rsidR="00A23130">
        <w:rPr>
          <w:rFonts w:ascii="Calibri" w:eastAsia="Calibri" w:hAnsi="Calibri" w:cs="Calibri"/>
        </w:rPr>
        <w:t>on</w:t>
      </w:r>
      <w:r w:rsidR="00EA6622">
        <w:rPr>
          <w:rFonts w:ascii="Calibri" w:eastAsia="Calibri" w:hAnsi="Calibri" w:cs="Calibri"/>
        </w:rPr>
        <w:t xml:space="preserve"> their </w:t>
      </w:r>
      <w:r w:rsidR="00C40FF9">
        <w:rPr>
          <w:rFonts w:ascii="Calibri" w:eastAsia="Calibri" w:hAnsi="Calibri" w:cs="Calibri"/>
        </w:rPr>
        <w:t>import a</w:t>
      </w:r>
      <w:r w:rsidR="00EA6622">
        <w:rPr>
          <w:rFonts w:ascii="Calibri" w:eastAsia="Calibri" w:hAnsi="Calibri" w:cs="Calibri"/>
        </w:rPr>
        <w:t>nd/or product</w:t>
      </w:r>
      <w:r w:rsidR="00DA1CDD">
        <w:rPr>
          <w:rFonts w:ascii="Calibri" w:eastAsia="Calibri" w:hAnsi="Calibri" w:cs="Calibri"/>
        </w:rPr>
        <w:t xml:space="preserve">ion </w:t>
      </w:r>
      <w:r w:rsidR="00EA6622">
        <w:rPr>
          <w:rFonts w:ascii="Calibri" w:eastAsia="Calibri" w:hAnsi="Calibri" w:cs="Calibri"/>
        </w:rPr>
        <w:t>activities in the</w:t>
      </w:r>
      <w:r w:rsidR="00B60437">
        <w:rPr>
          <w:rFonts w:ascii="Calibri" w:eastAsia="Calibri" w:hAnsi="Calibri" w:cs="Calibri"/>
        </w:rPr>
        <w:t xml:space="preserve"> prior</w:t>
      </w:r>
      <w:r w:rsidR="00EA6622">
        <w:rPr>
          <w:rFonts w:ascii="Calibri" w:eastAsia="Calibri" w:hAnsi="Calibri" w:cs="Calibri"/>
        </w:rPr>
        <w:t xml:space="preserve"> 12</w:t>
      </w:r>
      <w:r w:rsidR="00B76729">
        <w:rPr>
          <w:rFonts w:ascii="Calibri" w:eastAsia="Calibri" w:hAnsi="Calibri" w:cs="Calibri"/>
        </w:rPr>
        <w:t>–</w:t>
      </w:r>
      <w:r w:rsidR="00EA6622">
        <w:rPr>
          <w:rFonts w:ascii="Calibri" w:eastAsia="Calibri" w:hAnsi="Calibri" w:cs="Calibri"/>
        </w:rPr>
        <w:t>24 months</w:t>
      </w:r>
      <w:r w:rsidR="00A23130">
        <w:rPr>
          <w:rFonts w:ascii="Calibri" w:eastAsia="Calibri" w:hAnsi="Calibri" w:cs="Calibri"/>
        </w:rPr>
        <w:t xml:space="preserve">. </w:t>
      </w:r>
      <w:r w:rsidR="00FF3BD7">
        <w:rPr>
          <w:rFonts w:ascii="Calibri" w:eastAsia="Calibri" w:hAnsi="Calibri" w:cs="Calibri"/>
        </w:rPr>
        <w:t xml:space="preserve">This </w:t>
      </w:r>
      <w:r w:rsidR="00B76729">
        <w:rPr>
          <w:rFonts w:ascii="Calibri" w:eastAsia="Calibri" w:hAnsi="Calibri" w:cs="Calibri"/>
        </w:rPr>
        <w:t xml:space="preserve">would </w:t>
      </w:r>
      <w:r w:rsidR="00FF3BD7">
        <w:rPr>
          <w:rFonts w:ascii="Calibri" w:eastAsia="Calibri" w:hAnsi="Calibri" w:cs="Calibri"/>
        </w:rPr>
        <w:t xml:space="preserve">enable the scheme </w:t>
      </w:r>
      <w:r w:rsidR="009C27E2">
        <w:rPr>
          <w:rFonts w:ascii="Calibri" w:eastAsia="Calibri" w:hAnsi="Calibri" w:cs="Calibri"/>
        </w:rPr>
        <w:t>administrator</w:t>
      </w:r>
      <w:r w:rsidR="00FF3BD7">
        <w:rPr>
          <w:rFonts w:ascii="Calibri" w:eastAsia="Calibri" w:hAnsi="Calibri" w:cs="Calibri"/>
        </w:rPr>
        <w:t xml:space="preserve"> t</w:t>
      </w:r>
      <w:r w:rsidR="009C27E2">
        <w:rPr>
          <w:rFonts w:ascii="Calibri" w:eastAsia="Calibri" w:hAnsi="Calibri" w:cs="Calibri"/>
        </w:rPr>
        <w:t xml:space="preserve">o have access to revenue </w:t>
      </w:r>
      <w:r w:rsidR="00E928A2">
        <w:rPr>
          <w:rFonts w:ascii="Calibri" w:eastAsia="Calibri" w:hAnsi="Calibri" w:cs="Calibri"/>
        </w:rPr>
        <w:t xml:space="preserve">from the time they are required to start meeting scheme targets and obligations. </w:t>
      </w:r>
    </w:p>
    <w:p w14:paraId="66936E57" w14:textId="245A8A82" w:rsidR="00B86DBC" w:rsidRDefault="005E4E14" w:rsidP="17537145">
      <w:pPr>
        <w:rPr>
          <w:rFonts w:ascii="Calibri" w:eastAsia="Calibri" w:hAnsi="Calibri" w:cs="Calibri"/>
        </w:rPr>
      </w:pPr>
      <w:r>
        <w:rPr>
          <w:rFonts w:ascii="Calibri" w:eastAsia="Calibri" w:hAnsi="Calibri" w:cs="Calibri"/>
        </w:rPr>
        <w:t>All s</w:t>
      </w:r>
      <w:r w:rsidR="00850318">
        <w:rPr>
          <w:rFonts w:ascii="Calibri" w:eastAsia="Calibri" w:hAnsi="Calibri" w:cs="Calibri"/>
        </w:rPr>
        <w:t>cheme arrangements w</w:t>
      </w:r>
      <w:r w:rsidR="00086A5A">
        <w:rPr>
          <w:rFonts w:ascii="Calibri" w:eastAsia="Calibri" w:hAnsi="Calibri" w:cs="Calibri"/>
        </w:rPr>
        <w:t>ould</w:t>
      </w:r>
      <w:r w:rsidR="00850318">
        <w:rPr>
          <w:rFonts w:ascii="Calibri" w:eastAsia="Calibri" w:hAnsi="Calibri" w:cs="Calibri"/>
        </w:rPr>
        <w:t xml:space="preserve"> be funded </w:t>
      </w:r>
      <w:r w:rsidR="00E928A2">
        <w:rPr>
          <w:rFonts w:ascii="Calibri" w:eastAsia="Calibri" w:hAnsi="Calibri" w:cs="Calibri"/>
        </w:rPr>
        <w:t>by liable party fees</w:t>
      </w:r>
      <w:r w:rsidR="00086A5A">
        <w:rPr>
          <w:rFonts w:ascii="Calibri" w:eastAsia="Calibri" w:hAnsi="Calibri" w:cs="Calibri"/>
        </w:rPr>
        <w:t>.</w:t>
      </w:r>
      <w:r w:rsidR="00E928A2">
        <w:rPr>
          <w:rFonts w:ascii="Calibri" w:eastAsia="Calibri" w:hAnsi="Calibri" w:cs="Calibri"/>
        </w:rPr>
        <w:t xml:space="preserve"> </w:t>
      </w:r>
      <w:r w:rsidR="00850318">
        <w:rPr>
          <w:rFonts w:ascii="Calibri" w:eastAsia="Calibri" w:hAnsi="Calibri" w:cs="Calibri"/>
        </w:rPr>
        <w:t>T</w:t>
      </w:r>
      <w:r w:rsidR="00F23D67">
        <w:rPr>
          <w:rFonts w:ascii="Calibri" w:eastAsia="Calibri" w:hAnsi="Calibri" w:cs="Calibri"/>
        </w:rPr>
        <w:t>ransitional</w:t>
      </w:r>
      <w:r w:rsidR="00502BB4">
        <w:rPr>
          <w:rFonts w:ascii="Calibri" w:eastAsia="Calibri" w:hAnsi="Calibri" w:cs="Calibri"/>
        </w:rPr>
        <w:t xml:space="preserve"> financial</w:t>
      </w:r>
      <w:r w:rsidR="00F23D67">
        <w:rPr>
          <w:rFonts w:ascii="Calibri" w:eastAsia="Calibri" w:hAnsi="Calibri" w:cs="Calibri"/>
        </w:rPr>
        <w:t xml:space="preserve"> </w:t>
      </w:r>
      <w:r w:rsidR="00664ADB">
        <w:rPr>
          <w:rFonts w:ascii="Calibri" w:eastAsia="Calibri" w:hAnsi="Calibri" w:cs="Calibri"/>
        </w:rPr>
        <w:t>contributions</w:t>
      </w:r>
      <w:r w:rsidR="00F23D67">
        <w:rPr>
          <w:rFonts w:ascii="Calibri" w:eastAsia="Calibri" w:hAnsi="Calibri" w:cs="Calibri"/>
        </w:rPr>
        <w:t xml:space="preserve"> </w:t>
      </w:r>
      <w:r w:rsidR="00086A5A">
        <w:rPr>
          <w:rFonts w:ascii="Calibri" w:eastAsia="Calibri" w:hAnsi="Calibri" w:cs="Calibri"/>
        </w:rPr>
        <w:t xml:space="preserve">would </w:t>
      </w:r>
      <w:r w:rsidR="0096563C">
        <w:rPr>
          <w:rFonts w:ascii="Calibri" w:eastAsia="Calibri" w:hAnsi="Calibri" w:cs="Calibri"/>
        </w:rPr>
        <w:t xml:space="preserve">need to be </w:t>
      </w:r>
      <w:r w:rsidR="00145FFA">
        <w:rPr>
          <w:rFonts w:ascii="Calibri" w:eastAsia="Calibri" w:hAnsi="Calibri" w:cs="Calibri"/>
        </w:rPr>
        <w:t>developed</w:t>
      </w:r>
      <w:r w:rsidR="00D6200C">
        <w:rPr>
          <w:rFonts w:ascii="Calibri" w:eastAsia="Calibri" w:hAnsi="Calibri" w:cs="Calibri"/>
        </w:rPr>
        <w:t xml:space="preserve"> </w:t>
      </w:r>
      <w:r w:rsidR="0096563C">
        <w:rPr>
          <w:rFonts w:ascii="Calibri" w:eastAsia="Calibri" w:hAnsi="Calibri" w:cs="Calibri"/>
        </w:rPr>
        <w:t xml:space="preserve">for </w:t>
      </w:r>
      <w:r w:rsidR="00502BB4">
        <w:rPr>
          <w:rFonts w:ascii="Calibri" w:eastAsia="Calibri" w:hAnsi="Calibri" w:cs="Calibri"/>
        </w:rPr>
        <w:t xml:space="preserve">liable parties </w:t>
      </w:r>
      <w:r w:rsidR="004A4AAE">
        <w:rPr>
          <w:rFonts w:ascii="Calibri" w:eastAsia="Calibri" w:hAnsi="Calibri" w:cs="Calibri"/>
        </w:rPr>
        <w:t xml:space="preserve">already </w:t>
      </w:r>
      <w:r w:rsidR="003B3C6B">
        <w:rPr>
          <w:rFonts w:ascii="Calibri" w:eastAsia="Calibri" w:hAnsi="Calibri" w:cs="Calibri"/>
        </w:rPr>
        <w:t>covered by the NTCRS</w:t>
      </w:r>
      <w:r w:rsidR="00843595">
        <w:rPr>
          <w:rFonts w:ascii="Calibri" w:eastAsia="Calibri" w:hAnsi="Calibri" w:cs="Calibri"/>
        </w:rPr>
        <w:t xml:space="preserve"> and voluntary accredited product stewardship schemes.</w:t>
      </w:r>
      <w:r w:rsidR="00C14091">
        <w:rPr>
          <w:rFonts w:ascii="Calibri" w:eastAsia="Calibri" w:hAnsi="Calibri" w:cs="Calibri"/>
        </w:rPr>
        <w:t xml:space="preserve"> </w:t>
      </w:r>
    </w:p>
    <w:p w14:paraId="26961CAB" w14:textId="5A780E21" w:rsidR="0E9CF5DD" w:rsidRDefault="4B6C35BF" w:rsidP="17537145">
      <w:pPr>
        <w:rPr>
          <w:rFonts w:ascii="Calibri" w:eastAsia="Calibri" w:hAnsi="Calibri" w:cs="Calibri"/>
        </w:rPr>
      </w:pPr>
      <w:r w:rsidRPr="17537145">
        <w:rPr>
          <w:rFonts w:ascii="Calibri" w:eastAsia="Calibri" w:hAnsi="Calibri" w:cs="Calibri"/>
        </w:rPr>
        <w:t>Eco-modulated</w:t>
      </w:r>
      <w:r w:rsidR="00D32341">
        <w:rPr>
          <w:rFonts w:ascii="Calibri" w:eastAsia="Calibri" w:hAnsi="Calibri" w:cs="Calibri"/>
        </w:rPr>
        <w:t xml:space="preserve"> fees</w:t>
      </w:r>
      <w:r w:rsidRPr="17537145">
        <w:rPr>
          <w:rFonts w:ascii="Calibri" w:eastAsia="Calibri" w:hAnsi="Calibri" w:cs="Calibri"/>
        </w:rPr>
        <w:t xml:space="preserve"> </w:t>
      </w:r>
      <w:r w:rsidR="00D32341">
        <w:rPr>
          <w:rFonts w:ascii="Calibri" w:eastAsia="Calibri" w:hAnsi="Calibri" w:cs="Calibri"/>
        </w:rPr>
        <w:t>may be incorporated into the proposed scheme.</w:t>
      </w:r>
      <w:r w:rsidR="00D32341" w:rsidRPr="00D32341">
        <w:rPr>
          <w:rFonts w:ascii="Calibri" w:eastAsia="Calibri" w:hAnsi="Calibri" w:cs="Calibri"/>
        </w:rPr>
        <w:t xml:space="preserve"> </w:t>
      </w:r>
      <w:r w:rsidR="00D32341" w:rsidRPr="17537145">
        <w:rPr>
          <w:rFonts w:ascii="Calibri" w:eastAsia="Calibri" w:hAnsi="Calibri" w:cs="Calibri"/>
        </w:rPr>
        <w:t>Eco-modulated</w:t>
      </w:r>
      <w:r w:rsidR="00D32341">
        <w:rPr>
          <w:rFonts w:ascii="Calibri" w:eastAsia="Calibri" w:hAnsi="Calibri" w:cs="Calibri"/>
        </w:rPr>
        <w:t xml:space="preserve"> </w:t>
      </w:r>
      <w:r w:rsidR="00290C37">
        <w:rPr>
          <w:rFonts w:ascii="Calibri" w:eastAsia="Calibri" w:hAnsi="Calibri" w:cs="Calibri"/>
        </w:rPr>
        <w:t xml:space="preserve">fees </w:t>
      </w:r>
      <w:r w:rsidR="00FE6A31">
        <w:rPr>
          <w:rFonts w:ascii="Calibri" w:eastAsia="Calibri" w:hAnsi="Calibri" w:cs="Calibri"/>
        </w:rPr>
        <w:t>would mean</w:t>
      </w:r>
      <w:r w:rsidR="003C3126">
        <w:rPr>
          <w:rFonts w:ascii="Calibri" w:eastAsia="Calibri" w:hAnsi="Calibri" w:cs="Calibri"/>
        </w:rPr>
        <w:t xml:space="preserve"> </w:t>
      </w:r>
      <w:r w:rsidR="00FE6A31">
        <w:rPr>
          <w:rFonts w:ascii="Calibri" w:eastAsia="Calibri" w:hAnsi="Calibri" w:cs="Calibri"/>
        </w:rPr>
        <w:t xml:space="preserve">that </w:t>
      </w:r>
      <w:r w:rsidRPr="17537145">
        <w:rPr>
          <w:rFonts w:ascii="Calibri" w:eastAsia="Calibri" w:hAnsi="Calibri" w:cs="Calibri"/>
        </w:rPr>
        <w:t>products which meet eco-design criteria</w:t>
      </w:r>
      <w:r w:rsidR="003C3126">
        <w:rPr>
          <w:rFonts w:ascii="Calibri" w:eastAsia="Calibri" w:hAnsi="Calibri" w:cs="Calibri"/>
        </w:rPr>
        <w:t xml:space="preserve"> attract a lower liability</w:t>
      </w:r>
      <w:r w:rsidR="4A446279" w:rsidRPr="61639725">
        <w:rPr>
          <w:rFonts w:ascii="Calibri" w:eastAsia="Calibri" w:hAnsi="Calibri" w:cs="Calibri"/>
        </w:rPr>
        <w:t>.</w:t>
      </w:r>
      <w:r w:rsidRPr="17537145">
        <w:rPr>
          <w:rFonts w:ascii="Calibri" w:eastAsia="Calibri" w:hAnsi="Calibri" w:cs="Calibri"/>
        </w:rPr>
        <w:t xml:space="preserve"> </w:t>
      </w:r>
      <w:r w:rsidR="00F04B0F">
        <w:rPr>
          <w:rFonts w:ascii="Calibri" w:eastAsia="Calibri" w:hAnsi="Calibri" w:cs="Calibri"/>
        </w:rPr>
        <w:t>For example, products that are easier to disassemble or recycle</w:t>
      </w:r>
      <w:r w:rsidR="00967C92">
        <w:rPr>
          <w:rFonts w:ascii="Calibri" w:eastAsia="Calibri" w:hAnsi="Calibri" w:cs="Calibri"/>
        </w:rPr>
        <w:t xml:space="preserve"> </w:t>
      </w:r>
      <w:r w:rsidR="00A046C8">
        <w:rPr>
          <w:rFonts w:ascii="Calibri" w:eastAsia="Calibri" w:hAnsi="Calibri" w:cs="Calibri"/>
        </w:rPr>
        <w:t>might</w:t>
      </w:r>
      <w:r w:rsidR="00967C92">
        <w:rPr>
          <w:rFonts w:ascii="Calibri" w:eastAsia="Calibri" w:hAnsi="Calibri" w:cs="Calibri"/>
        </w:rPr>
        <w:t xml:space="preserve"> attract smaller </w:t>
      </w:r>
      <w:r w:rsidR="00A046C8">
        <w:rPr>
          <w:rFonts w:ascii="Calibri" w:eastAsia="Calibri" w:hAnsi="Calibri" w:cs="Calibri"/>
        </w:rPr>
        <w:t>fees</w:t>
      </w:r>
      <w:r w:rsidR="00F04B0F">
        <w:rPr>
          <w:rFonts w:ascii="Calibri" w:eastAsia="Calibri" w:hAnsi="Calibri" w:cs="Calibri"/>
        </w:rPr>
        <w:t>. While conceptually appealing</w:t>
      </w:r>
      <w:r w:rsidR="00CF3463">
        <w:rPr>
          <w:rFonts w:ascii="Calibri" w:eastAsia="Calibri" w:hAnsi="Calibri" w:cs="Calibri"/>
        </w:rPr>
        <w:t>,</w:t>
      </w:r>
      <w:r w:rsidR="00F04B0F">
        <w:rPr>
          <w:rFonts w:ascii="Calibri" w:eastAsia="Calibri" w:hAnsi="Calibri" w:cs="Calibri"/>
        </w:rPr>
        <w:t xml:space="preserve"> recent</w:t>
      </w:r>
      <w:r w:rsidR="20B65DDC" w:rsidRPr="61639725">
        <w:rPr>
          <w:rFonts w:ascii="Calibri" w:eastAsia="Calibri" w:hAnsi="Calibri" w:cs="Calibri"/>
        </w:rPr>
        <w:t xml:space="preserve"> </w:t>
      </w:r>
      <w:r w:rsidR="4A446279" w:rsidRPr="61639725">
        <w:rPr>
          <w:rFonts w:ascii="Calibri" w:eastAsia="Calibri" w:hAnsi="Calibri" w:cs="Calibri"/>
        </w:rPr>
        <w:t>studies</w:t>
      </w:r>
      <w:r w:rsidR="1A6202A9" w:rsidRPr="61639725">
        <w:rPr>
          <w:rFonts w:ascii="Calibri" w:eastAsia="Calibri" w:hAnsi="Calibri" w:cs="Calibri"/>
        </w:rPr>
        <w:t xml:space="preserve"> in the EU and United Kingdom</w:t>
      </w:r>
      <w:r w:rsidRPr="17537145">
        <w:rPr>
          <w:rFonts w:ascii="Calibri" w:eastAsia="Calibri" w:hAnsi="Calibri" w:cs="Calibri"/>
        </w:rPr>
        <w:t xml:space="preserve"> suggest </w:t>
      </w:r>
      <w:r w:rsidR="00086A5A">
        <w:rPr>
          <w:rFonts w:ascii="Calibri" w:eastAsia="Calibri" w:hAnsi="Calibri" w:cs="Calibri"/>
        </w:rPr>
        <w:t>this</w:t>
      </w:r>
      <w:r w:rsidRPr="17537145">
        <w:rPr>
          <w:rFonts w:ascii="Calibri" w:eastAsia="Calibri" w:hAnsi="Calibri" w:cs="Calibri"/>
        </w:rPr>
        <w:t xml:space="preserve"> approach does</w:t>
      </w:r>
      <w:r w:rsidR="00284BA9">
        <w:rPr>
          <w:rFonts w:ascii="Calibri" w:eastAsia="Calibri" w:hAnsi="Calibri" w:cs="Calibri"/>
        </w:rPr>
        <w:t xml:space="preserve"> </w:t>
      </w:r>
      <w:r w:rsidRPr="17537145">
        <w:rPr>
          <w:rFonts w:ascii="Calibri" w:eastAsia="Calibri" w:hAnsi="Calibri" w:cs="Calibri"/>
        </w:rPr>
        <w:t>n</w:t>
      </w:r>
      <w:r w:rsidR="00284BA9">
        <w:rPr>
          <w:rFonts w:ascii="Calibri" w:eastAsia="Calibri" w:hAnsi="Calibri" w:cs="Calibri"/>
        </w:rPr>
        <w:t>o</w:t>
      </w:r>
      <w:r w:rsidRPr="17537145">
        <w:rPr>
          <w:rFonts w:ascii="Calibri" w:eastAsia="Calibri" w:hAnsi="Calibri" w:cs="Calibri"/>
        </w:rPr>
        <w:t>t incentivi</w:t>
      </w:r>
      <w:r w:rsidR="00BF0641">
        <w:rPr>
          <w:rFonts w:ascii="Calibri" w:eastAsia="Calibri" w:hAnsi="Calibri" w:cs="Calibri"/>
        </w:rPr>
        <w:t>s</w:t>
      </w:r>
      <w:r w:rsidRPr="17537145">
        <w:rPr>
          <w:rFonts w:ascii="Calibri" w:eastAsia="Calibri" w:hAnsi="Calibri" w:cs="Calibri"/>
        </w:rPr>
        <w:t xml:space="preserve">e change for most e-products due to the small cost differential and added regulatory </w:t>
      </w:r>
      <w:r w:rsidRPr="00B154D1">
        <w:rPr>
          <w:rFonts w:ascii="Calibri" w:eastAsia="Calibri" w:hAnsi="Calibri" w:cs="Calibri"/>
        </w:rPr>
        <w:t>burden</w:t>
      </w:r>
      <w:r w:rsidR="0FC914E3" w:rsidRPr="00B154D1">
        <w:rPr>
          <w:rFonts w:ascii="Calibri" w:eastAsia="Calibri" w:hAnsi="Calibri" w:cs="Calibri"/>
        </w:rPr>
        <w:t xml:space="preserve"> (WEEE Forum 2021b</w:t>
      </w:r>
      <w:r w:rsidR="00562826">
        <w:rPr>
          <w:rFonts w:ascii="Calibri" w:eastAsia="Calibri" w:hAnsi="Calibri" w:cs="Calibri"/>
        </w:rPr>
        <w:t xml:space="preserve"> and</w:t>
      </w:r>
      <w:r w:rsidR="00EC1A0F">
        <w:rPr>
          <w:rFonts w:ascii="Calibri" w:eastAsia="Calibri" w:hAnsi="Calibri" w:cs="Calibri"/>
        </w:rPr>
        <w:t xml:space="preserve"> </w:t>
      </w:r>
      <w:proofErr w:type="spellStart"/>
      <w:r w:rsidR="00987544">
        <w:rPr>
          <w:rFonts w:ascii="Calibri" w:eastAsia="Calibri" w:hAnsi="Calibri" w:cs="Calibri"/>
        </w:rPr>
        <w:t>Magalini</w:t>
      </w:r>
      <w:proofErr w:type="spellEnd"/>
      <w:r w:rsidR="00987544">
        <w:rPr>
          <w:rFonts w:ascii="Calibri" w:eastAsia="Calibri" w:hAnsi="Calibri" w:cs="Calibri"/>
        </w:rPr>
        <w:t xml:space="preserve"> et al. </w:t>
      </w:r>
      <w:r w:rsidR="0FC914E3" w:rsidRPr="00B154D1">
        <w:rPr>
          <w:rFonts w:ascii="Calibri" w:eastAsia="Calibri" w:hAnsi="Calibri" w:cs="Calibri"/>
        </w:rPr>
        <w:t>2023</w:t>
      </w:r>
      <w:r w:rsidR="4375540E" w:rsidRPr="00B154D1">
        <w:rPr>
          <w:rFonts w:ascii="Calibri" w:eastAsia="Calibri" w:hAnsi="Calibri" w:cs="Calibri"/>
        </w:rPr>
        <w:t>)</w:t>
      </w:r>
      <w:r w:rsidRPr="00B154D1">
        <w:rPr>
          <w:rFonts w:ascii="Calibri" w:eastAsia="Calibri" w:hAnsi="Calibri" w:cs="Calibri"/>
        </w:rPr>
        <w:t>.</w:t>
      </w:r>
      <w:r w:rsidR="0076567E" w:rsidRPr="00B154D1">
        <w:rPr>
          <w:rFonts w:ascii="Calibri" w:eastAsia="Calibri" w:hAnsi="Calibri" w:cs="Calibri"/>
        </w:rPr>
        <w:t xml:space="preserve"> </w:t>
      </w:r>
      <w:r w:rsidR="007F10A4" w:rsidRPr="00B154D1">
        <w:rPr>
          <w:rFonts w:ascii="Calibri" w:eastAsia="Calibri" w:hAnsi="Calibri" w:cs="Calibri"/>
        </w:rPr>
        <w:t xml:space="preserve">The department is seeking feedback </w:t>
      </w:r>
      <w:r w:rsidR="00277385" w:rsidRPr="00B154D1">
        <w:rPr>
          <w:rFonts w:ascii="Calibri" w:eastAsia="Calibri" w:hAnsi="Calibri" w:cs="Calibri"/>
        </w:rPr>
        <w:t xml:space="preserve">through this paper </w:t>
      </w:r>
      <w:r w:rsidR="007F10A4" w:rsidRPr="00B154D1">
        <w:rPr>
          <w:rFonts w:ascii="Calibri" w:eastAsia="Calibri" w:hAnsi="Calibri" w:cs="Calibri"/>
        </w:rPr>
        <w:t xml:space="preserve">on how </w:t>
      </w:r>
      <w:r w:rsidR="001975EA" w:rsidRPr="00B154D1">
        <w:rPr>
          <w:rFonts w:ascii="Calibri" w:eastAsia="Calibri" w:hAnsi="Calibri" w:cs="Calibri"/>
        </w:rPr>
        <w:t>e</w:t>
      </w:r>
      <w:r w:rsidR="001975EA" w:rsidRPr="17537145">
        <w:rPr>
          <w:rFonts w:ascii="Calibri" w:eastAsia="Calibri" w:hAnsi="Calibri" w:cs="Calibri"/>
        </w:rPr>
        <w:t>co-modulated fee</w:t>
      </w:r>
      <w:r w:rsidR="001975EA">
        <w:rPr>
          <w:rFonts w:ascii="Calibri" w:eastAsia="Calibri" w:hAnsi="Calibri" w:cs="Calibri"/>
        </w:rPr>
        <w:t>s</w:t>
      </w:r>
      <w:r w:rsidR="00E57797">
        <w:rPr>
          <w:rFonts w:ascii="Calibri" w:eastAsia="Calibri" w:hAnsi="Calibri" w:cs="Calibri"/>
        </w:rPr>
        <w:t xml:space="preserve"> </w:t>
      </w:r>
      <w:r w:rsidR="007F10A4">
        <w:rPr>
          <w:rFonts w:ascii="Calibri" w:eastAsia="Calibri" w:hAnsi="Calibri" w:cs="Calibri"/>
        </w:rPr>
        <w:t xml:space="preserve">could be </w:t>
      </w:r>
      <w:r w:rsidR="003C3126">
        <w:rPr>
          <w:rFonts w:ascii="Calibri" w:eastAsia="Calibri" w:hAnsi="Calibri" w:cs="Calibri"/>
        </w:rPr>
        <w:t xml:space="preserve">effectively </w:t>
      </w:r>
      <w:r w:rsidR="007F10A4">
        <w:rPr>
          <w:rFonts w:ascii="Calibri" w:eastAsia="Calibri" w:hAnsi="Calibri" w:cs="Calibri"/>
        </w:rPr>
        <w:t>incorporated into the proposed scheme</w:t>
      </w:r>
      <w:r w:rsidR="6D25CFD0" w:rsidRPr="3CAB05E0">
        <w:rPr>
          <w:rFonts w:ascii="Calibri" w:eastAsia="Calibri" w:hAnsi="Calibri" w:cs="Calibri"/>
        </w:rPr>
        <w:t>.</w:t>
      </w:r>
    </w:p>
    <w:p w14:paraId="4B8B79EA" w14:textId="6FC448F3" w:rsidR="00EF61F1" w:rsidRPr="00111DD1" w:rsidRDefault="00EF61F1" w:rsidP="17537145">
      <w:r>
        <w:t xml:space="preserve">Further consultation and modelling </w:t>
      </w:r>
      <w:r w:rsidR="00213B31">
        <w:t>would</w:t>
      </w:r>
      <w:r>
        <w:t xml:space="preserve"> be needed to determine product stewardship fees for SEEE and PV. The department acknowledges that producers, importers, and investors in large-scale solar projects seek clear direction on policy to inform investment decisions. If the Australian Government provides authority to regulate waste from SEEE and </w:t>
      </w:r>
      <w:proofErr w:type="gramStart"/>
      <w:r>
        <w:t>PV</w:t>
      </w:r>
      <w:proofErr w:type="gramEnd"/>
      <w:r>
        <w:t xml:space="preserve"> the department will engage with stakeholders likely to become liable to enable them to account for liability in future years.</w:t>
      </w:r>
    </w:p>
    <w:p w14:paraId="56B1DCC4" w14:textId="378B4C51" w:rsidR="00715FB8" w:rsidRDefault="00CB321E" w:rsidP="23C4C539">
      <w:pPr>
        <w:rPr>
          <w:rFonts w:ascii="Calibri" w:eastAsia="Calibri" w:hAnsi="Calibri" w:cs="Calibri"/>
        </w:rPr>
      </w:pPr>
      <w:r>
        <w:rPr>
          <w:rFonts w:ascii="Calibri" w:eastAsia="Calibri" w:hAnsi="Calibri" w:cs="Calibri"/>
        </w:rPr>
        <w:t>T</w:t>
      </w:r>
      <w:r w:rsidR="001C5C78">
        <w:rPr>
          <w:rFonts w:ascii="Calibri" w:eastAsia="Calibri" w:hAnsi="Calibri" w:cs="Calibri"/>
        </w:rPr>
        <w:t xml:space="preserve">he </w:t>
      </w:r>
      <w:r w:rsidR="4B6C35BF" w:rsidRPr="17537145">
        <w:rPr>
          <w:rFonts w:ascii="Calibri" w:eastAsia="Calibri" w:hAnsi="Calibri" w:cs="Calibri"/>
        </w:rPr>
        <w:t xml:space="preserve">department </w:t>
      </w:r>
      <w:r w:rsidR="00A733E1">
        <w:rPr>
          <w:rFonts w:ascii="Calibri" w:eastAsia="Calibri" w:hAnsi="Calibri" w:cs="Calibri"/>
        </w:rPr>
        <w:t xml:space="preserve">considers that </w:t>
      </w:r>
      <w:r w:rsidR="00554BBF">
        <w:rPr>
          <w:rFonts w:ascii="Calibri" w:eastAsia="Calibri" w:hAnsi="Calibri" w:cs="Calibri"/>
        </w:rPr>
        <w:t xml:space="preserve">product stewardship </w:t>
      </w:r>
      <w:r w:rsidR="4B6C35BF" w:rsidRPr="17537145">
        <w:rPr>
          <w:rFonts w:ascii="Calibri" w:eastAsia="Calibri" w:hAnsi="Calibri" w:cs="Calibri"/>
        </w:rPr>
        <w:t>fee</w:t>
      </w:r>
      <w:r w:rsidR="00554BBF">
        <w:rPr>
          <w:rFonts w:ascii="Calibri" w:eastAsia="Calibri" w:hAnsi="Calibri" w:cs="Calibri"/>
        </w:rPr>
        <w:t>s</w:t>
      </w:r>
      <w:r w:rsidR="4B6C35BF" w:rsidRPr="17537145">
        <w:rPr>
          <w:rFonts w:ascii="Calibri" w:eastAsia="Calibri" w:hAnsi="Calibri" w:cs="Calibri"/>
        </w:rPr>
        <w:t xml:space="preserve"> for PV systems</w:t>
      </w:r>
      <w:r w:rsidR="001C5C78">
        <w:rPr>
          <w:rFonts w:ascii="Calibri" w:eastAsia="Calibri" w:hAnsi="Calibri" w:cs="Calibri"/>
        </w:rPr>
        <w:t xml:space="preserve"> </w:t>
      </w:r>
      <w:r w:rsidR="00A733E1">
        <w:rPr>
          <w:rFonts w:ascii="Calibri" w:eastAsia="Calibri" w:hAnsi="Calibri" w:cs="Calibri"/>
        </w:rPr>
        <w:t xml:space="preserve">should be </w:t>
      </w:r>
      <w:r w:rsidR="00554BBF">
        <w:rPr>
          <w:rFonts w:ascii="Calibri" w:eastAsia="Calibri" w:hAnsi="Calibri" w:cs="Calibri"/>
        </w:rPr>
        <w:t>paid</w:t>
      </w:r>
      <w:r w:rsidR="001C5C78">
        <w:rPr>
          <w:rFonts w:ascii="Calibri" w:eastAsia="Calibri" w:hAnsi="Calibri" w:cs="Calibri"/>
        </w:rPr>
        <w:t xml:space="preserve"> when products are placed on the market</w:t>
      </w:r>
      <w:r>
        <w:rPr>
          <w:rFonts w:ascii="Calibri" w:eastAsia="Calibri" w:hAnsi="Calibri" w:cs="Calibri"/>
        </w:rPr>
        <w:t>.</w:t>
      </w:r>
      <w:r w:rsidR="00554BBF">
        <w:rPr>
          <w:rFonts w:ascii="Calibri" w:eastAsia="Calibri" w:hAnsi="Calibri" w:cs="Calibri"/>
        </w:rPr>
        <w:t xml:space="preserve"> </w:t>
      </w:r>
      <w:r>
        <w:rPr>
          <w:rFonts w:ascii="Calibri" w:eastAsia="Calibri" w:hAnsi="Calibri" w:cs="Calibri"/>
        </w:rPr>
        <w:t>T</w:t>
      </w:r>
      <w:r w:rsidR="4B6C35BF" w:rsidRPr="17537145">
        <w:rPr>
          <w:rFonts w:ascii="Calibri" w:eastAsia="Calibri" w:hAnsi="Calibri" w:cs="Calibri"/>
        </w:rPr>
        <w:t>his may result in significant financial reserves</w:t>
      </w:r>
      <w:r w:rsidR="003C3126">
        <w:rPr>
          <w:rFonts w:ascii="Calibri" w:eastAsia="Calibri" w:hAnsi="Calibri" w:cs="Calibri"/>
        </w:rPr>
        <w:t xml:space="preserve"> a</w:t>
      </w:r>
      <w:r w:rsidR="00F04AA8">
        <w:rPr>
          <w:rFonts w:ascii="Calibri" w:eastAsia="Calibri" w:hAnsi="Calibri" w:cs="Calibri"/>
        </w:rPr>
        <w:t>s</w:t>
      </w:r>
      <w:r w:rsidR="00B50474">
        <w:rPr>
          <w:rFonts w:ascii="Calibri" w:eastAsia="Calibri" w:hAnsi="Calibri" w:cs="Calibri"/>
        </w:rPr>
        <w:t xml:space="preserve"> f</w:t>
      </w:r>
      <w:r w:rsidR="006F7922">
        <w:rPr>
          <w:rFonts w:ascii="Calibri" w:eastAsia="Calibri" w:hAnsi="Calibri" w:cs="Calibri"/>
        </w:rPr>
        <w:t xml:space="preserve">ees for placing </w:t>
      </w:r>
      <w:r w:rsidR="00500506">
        <w:rPr>
          <w:rFonts w:ascii="Calibri" w:eastAsia="Calibri" w:hAnsi="Calibri" w:cs="Calibri"/>
        </w:rPr>
        <w:t xml:space="preserve">solar </w:t>
      </w:r>
      <w:r w:rsidR="006C27E1">
        <w:rPr>
          <w:rFonts w:ascii="Calibri" w:eastAsia="Calibri" w:hAnsi="Calibri" w:cs="Calibri"/>
        </w:rPr>
        <w:t xml:space="preserve">panels on the market in 2025 may </w:t>
      </w:r>
      <w:r w:rsidR="00E039FD">
        <w:rPr>
          <w:rFonts w:ascii="Calibri" w:eastAsia="Calibri" w:hAnsi="Calibri" w:cs="Calibri"/>
        </w:rPr>
        <w:t>n</w:t>
      </w:r>
      <w:r w:rsidR="00B617A8">
        <w:rPr>
          <w:rFonts w:ascii="Calibri" w:eastAsia="Calibri" w:hAnsi="Calibri" w:cs="Calibri"/>
        </w:rPr>
        <w:t xml:space="preserve">ot be </w:t>
      </w:r>
      <w:r w:rsidR="002D7A03">
        <w:rPr>
          <w:rFonts w:ascii="Calibri" w:eastAsia="Calibri" w:hAnsi="Calibri" w:cs="Calibri"/>
        </w:rPr>
        <w:t xml:space="preserve">needed for </w:t>
      </w:r>
      <w:r w:rsidR="00715FB8">
        <w:rPr>
          <w:rFonts w:ascii="Calibri" w:eastAsia="Calibri" w:hAnsi="Calibri" w:cs="Calibri"/>
        </w:rPr>
        <w:t>managing PV system waste until</w:t>
      </w:r>
      <w:r w:rsidR="00B617A8">
        <w:rPr>
          <w:rFonts w:ascii="Calibri" w:eastAsia="Calibri" w:hAnsi="Calibri" w:cs="Calibri"/>
        </w:rPr>
        <w:t xml:space="preserve"> 20</w:t>
      </w:r>
      <w:r w:rsidR="00B50474">
        <w:rPr>
          <w:rFonts w:ascii="Calibri" w:eastAsia="Calibri" w:hAnsi="Calibri" w:cs="Calibri"/>
        </w:rPr>
        <w:t>45.</w:t>
      </w:r>
      <w:r w:rsidR="4B6C35BF" w:rsidRPr="17537145">
        <w:rPr>
          <w:rFonts w:ascii="Calibri" w:eastAsia="Calibri" w:hAnsi="Calibri" w:cs="Calibri"/>
        </w:rPr>
        <w:t xml:space="preserve"> </w:t>
      </w:r>
    </w:p>
    <w:p w14:paraId="179FAB6E" w14:textId="296ECEDF" w:rsidR="00FD2548" w:rsidRPr="00C5502F" w:rsidRDefault="00715FB8" w:rsidP="008F4E0D">
      <w:r>
        <w:rPr>
          <w:rFonts w:ascii="Calibri" w:eastAsia="Calibri" w:hAnsi="Calibri" w:cs="Calibri"/>
        </w:rPr>
        <w:t>While the</w:t>
      </w:r>
      <w:r w:rsidR="00B50474">
        <w:rPr>
          <w:rFonts w:ascii="Calibri" w:eastAsia="Calibri" w:hAnsi="Calibri" w:cs="Calibri"/>
        </w:rPr>
        <w:t xml:space="preserve"> lag between liability and</w:t>
      </w:r>
      <w:r w:rsidR="4B6C35BF" w:rsidRPr="17537145">
        <w:rPr>
          <w:rFonts w:ascii="Calibri" w:eastAsia="Calibri" w:hAnsi="Calibri" w:cs="Calibri"/>
        </w:rPr>
        <w:t xml:space="preserve"> </w:t>
      </w:r>
      <w:r w:rsidR="006275FB">
        <w:rPr>
          <w:rFonts w:ascii="Calibri" w:eastAsia="Calibri" w:hAnsi="Calibri" w:cs="Calibri"/>
        </w:rPr>
        <w:t xml:space="preserve">recycling </w:t>
      </w:r>
      <w:r w:rsidR="00CB321E">
        <w:rPr>
          <w:rFonts w:ascii="Calibri" w:eastAsia="Calibri" w:hAnsi="Calibri" w:cs="Calibri"/>
        </w:rPr>
        <w:t xml:space="preserve">would make </w:t>
      </w:r>
      <w:r w:rsidR="00C04017">
        <w:rPr>
          <w:rFonts w:ascii="Calibri" w:eastAsia="Calibri" w:hAnsi="Calibri" w:cs="Calibri"/>
        </w:rPr>
        <w:t>funds available</w:t>
      </w:r>
      <w:r w:rsidR="00781DC0">
        <w:rPr>
          <w:rFonts w:ascii="Calibri" w:eastAsia="Calibri" w:hAnsi="Calibri" w:cs="Calibri"/>
        </w:rPr>
        <w:t xml:space="preserve"> </w:t>
      </w:r>
      <w:r w:rsidR="008578E4">
        <w:rPr>
          <w:rFonts w:ascii="Calibri" w:eastAsia="Calibri" w:hAnsi="Calibri" w:cs="Calibri"/>
        </w:rPr>
        <w:t>immediately to set up the scheme</w:t>
      </w:r>
      <w:r w:rsidR="00682640">
        <w:rPr>
          <w:rFonts w:ascii="Calibri" w:eastAsia="Calibri" w:hAnsi="Calibri" w:cs="Calibri"/>
        </w:rPr>
        <w:t xml:space="preserve"> and </w:t>
      </w:r>
      <w:r w:rsidR="0095708D">
        <w:rPr>
          <w:rFonts w:ascii="Calibri" w:eastAsia="Calibri" w:hAnsi="Calibri" w:cs="Calibri"/>
        </w:rPr>
        <w:t xml:space="preserve">address </w:t>
      </w:r>
      <w:r w:rsidR="001C78E3">
        <w:rPr>
          <w:rFonts w:ascii="Calibri" w:eastAsia="Calibri" w:hAnsi="Calibri" w:cs="Calibri"/>
        </w:rPr>
        <w:t xml:space="preserve">the </w:t>
      </w:r>
      <w:r>
        <w:rPr>
          <w:rFonts w:ascii="Calibri" w:eastAsia="Calibri" w:hAnsi="Calibri" w:cs="Calibri"/>
        </w:rPr>
        <w:t xml:space="preserve">initial </w:t>
      </w:r>
      <w:r w:rsidR="001C78E3">
        <w:rPr>
          <w:rFonts w:ascii="Calibri" w:eastAsia="Calibri" w:hAnsi="Calibri" w:cs="Calibri"/>
        </w:rPr>
        <w:t xml:space="preserve">flows of </w:t>
      </w:r>
      <w:r w:rsidR="0095708D">
        <w:rPr>
          <w:rFonts w:ascii="Calibri" w:eastAsia="Calibri" w:hAnsi="Calibri" w:cs="Calibri"/>
        </w:rPr>
        <w:t>legacy waste</w:t>
      </w:r>
      <w:r w:rsidR="002F6034">
        <w:rPr>
          <w:rFonts w:ascii="Calibri" w:eastAsia="Calibri" w:hAnsi="Calibri" w:cs="Calibri"/>
        </w:rPr>
        <w:t xml:space="preserve">, </w:t>
      </w:r>
      <w:r>
        <w:rPr>
          <w:rFonts w:ascii="Calibri" w:eastAsia="Calibri" w:hAnsi="Calibri" w:cs="Calibri"/>
        </w:rPr>
        <w:t xml:space="preserve">it would also </w:t>
      </w:r>
      <w:r w:rsidR="008427F1">
        <w:rPr>
          <w:rFonts w:ascii="Calibri" w:eastAsia="Calibri" w:hAnsi="Calibri" w:cs="Calibri"/>
        </w:rPr>
        <w:t>require</w:t>
      </w:r>
      <w:r w:rsidR="006B027E">
        <w:rPr>
          <w:rFonts w:ascii="Calibri" w:eastAsia="Calibri" w:hAnsi="Calibri" w:cs="Calibri"/>
        </w:rPr>
        <w:t xml:space="preserve"> the scheme to hold funds for </w:t>
      </w:r>
      <w:r w:rsidR="00323703">
        <w:rPr>
          <w:rFonts w:ascii="Calibri" w:eastAsia="Calibri" w:hAnsi="Calibri" w:cs="Calibri"/>
        </w:rPr>
        <w:t>long periods.</w:t>
      </w:r>
      <w:r w:rsidR="00682640">
        <w:rPr>
          <w:rFonts w:ascii="Calibri" w:eastAsia="Calibri" w:hAnsi="Calibri" w:cs="Calibri"/>
        </w:rPr>
        <w:t xml:space="preserve"> </w:t>
      </w:r>
      <w:r w:rsidR="006B440B" w:rsidRPr="00CB67D3">
        <w:rPr>
          <w:rFonts w:ascii="Calibri" w:eastAsia="Calibri" w:hAnsi="Calibri" w:cs="Calibri"/>
        </w:rPr>
        <w:t xml:space="preserve">The department is seeking feedback on </w:t>
      </w:r>
      <w:r w:rsidR="00CF3463" w:rsidRPr="00CB67D3">
        <w:rPr>
          <w:rFonts w:ascii="Calibri" w:eastAsia="Calibri" w:hAnsi="Calibri" w:cs="Calibri"/>
        </w:rPr>
        <w:t xml:space="preserve">whether </w:t>
      </w:r>
      <w:r w:rsidR="006B440B" w:rsidRPr="00CB67D3">
        <w:rPr>
          <w:rFonts w:ascii="Calibri" w:eastAsia="Calibri" w:hAnsi="Calibri" w:cs="Calibri"/>
        </w:rPr>
        <w:t xml:space="preserve">special </w:t>
      </w:r>
      <w:r w:rsidR="0011501F" w:rsidRPr="00CB67D3">
        <w:rPr>
          <w:rFonts w:ascii="Calibri" w:eastAsia="Calibri" w:hAnsi="Calibri" w:cs="Calibri"/>
        </w:rPr>
        <w:t>management arrangements for solar PV fees are required.</w:t>
      </w:r>
      <w:r w:rsidR="00D6200C" w:rsidRPr="00CB67D3">
        <w:rPr>
          <w:rFonts w:ascii="Calibri" w:eastAsia="Calibri" w:hAnsi="Calibri" w:cs="Calibri"/>
        </w:rPr>
        <w:t xml:space="preserve"> </w:t>
      </w:r>
      <w:r>
        <w:rPr>
          <w:rFonts w:ascii="Calibri" w:eastAsia="Calibri" w:hAnsi="Calibri" w:cs="Calibri"/>
        </w:rPr>
        <w:t>T</w:t>
      </w:r>
      <w:r w:rsidR="00933BF4" w:rsidRPr="00FD4504">
        <w:t xml:space="preserve">he department </w:t>
      </w:r>
      <w:r>
        <w:t>could establish</w:t>
      </w:r>
      <w:r w:rsidR="00933BF4" w:rsidRPr="00FD4504">
        <w:t xml:space="preserve"> a mechanism</w:t>
      </w:r>
      <w:r>
        <w:t xml:space="preserve"> for government</w:t>
      </w:r>
      <w:r w:rsidR="00933BF4" w:rsidRPr="00FD4504">
        <w:t xml:space="preserve"> to hold the pool of scheme fees</w:t>
      </w:r>
      <w:r>
        <w:t xml:space="preserve"> until required. For example, </w:t>
      </w:r>
      <w:r w:rsidR="00DA1CDD">
        <w:t>scheme fees</w:t>
      </w:r>
      <w:r>
        <w:t xml:space="preserve"> could be collected </w:t>
      </w:r>
      <w:r w:rsidR="00DA1CDD">
        <w:t xml:space="preserve">through excise and customs tariff legislation </w:t>
      </w:r>
      <w:r>
        <w:t xml:space="preserve">to fund </w:t>
      </w:r>
      <w:r w:rsidR="00DA1CDD">
        <w:t>payments to the scheme administrator once recycling or waste reduction actions have been taken.</w:t>
      </w:r>
    </w:p>
    <w:p w14:paraId="11699BE1" w14:textId="77777777" w:rsidR="00BF4412" w:rsidRDefault="00BF4412">
      <w:pPr>
        <w:spacing w:after="0" w:line="240" w:lineRule="auto"/>
        <w:rPr>
          <w:rFonts w:ascii="Calibri" w:eastAsia="Calibri" w:hAnsi="Calibri" w:cs="Times New Roman"/>
          <w:b/>
          <w:bCs/>
          <w:sz w:val="36"/>
          <w:szCs w:val="24"/>
        </w:rPr>
      </w:pPr>
      <w:bookmarkStart w:id="43" w:name="_Toc138075052"/>
      <w:r>
        <w:rPr>
          <w:rFonts w:eastAsia="Calibri"/>
        </w:rPr>
        <w:br w:type="page"/>
      </w:r>
    </w:p>
    <w:p w14:paraId="1534C626" w14:textId="51B7C0BB" w:rsidR="002F20EB" w:rsidRDefault="002F20EB" w:rsidP="00837E04">
      <w:pPr>
        <w:pStyle w:val="Heading3"/>
        <w:numPr>
          <w:ilvl w:val="1"/>
          <w:numId w:val="12"/>
        </w:numPr>
        <w:spacing w:line="259" w:lineRule="auto"/>
        <w:rPr>
          <w:rFonts w:eastAsia="Calibri"/>
        </w:rPr>
      </w:pPr>
      <w:r>
        <w:rPr>
          <w:rFonts w:eastAsia="Calibri"/>
        </w:rPr>
        <w:lastRenderedPageBreak/>
        <w:t>Structure</w:t>
      </w:r>
      <w:r w:rsidR="001B441B">
        <w:rPr>
          <w:rFonts w:eastAsia="Calibri"/>
        </w:rPr>
        <w:t xml:space="preserve"> of proposed scheme</w:t>
      </w:r>
      <w:bookmarkEnd w:id="43"/>
    </w:p>
    <w:p w14:paraId="61E37E36" w14:textId="1EC0ED2F" w:rsidR="008F12B1" w:rsidRDefault="00C064C4" w:rsidP="008F12B1">
      <w:pPr>
        <w:rPr>
          <w:b/>
        </w:rPr>
      </w:pPr>
      <w:r>
        <w:t xml:space="preserve">Diagram </w:t>
      </w:r>
      <w:r w:rsidR="00BC443F">
        <w:t>2</w:t>
      </w:r>
      <w:r w:rsidR="00B41A6E" w:rsidRPr="004420B9">
        <w:t xml:space="preserve"> provides a visual representation of</w:t>
      </w:r>
      <w:r w:rsidR="00085B21" w:rsidRPr="004420B9">
        <w:t xml:space="preserve"> the proposed scheme structure</w:t>
      </w:r>
      <w:r w:rsidR="00715FB8">
        <w:t>. Role</w:t>
      </w:r>
      <w:r w:rsidR="00C00C4B">
        <w:t>s</w:t>
      </w:r>
      <w:r w:rsidR="00715FB8">
        <w:t xml:space="preserve"> </w:t>
      </w:r>
      <w:r w:rsidR="009976B9">
        <w:t xml:space="preserve">and responsibilities of key players are outlined </w:t>
      </w:r>
      <w:r w:rsidR="0037259F">
        <w:t xml:space="preserve">below. </w:t>
      </w:r>
    </w:p>
    <w:p w14:paraId="70652D73" w14:textId="47B34628" w:rsidR="00E91883" w:rsidRDefault="00C064C4" w:rsidP="008F12B1">
      <w:pPr>
        <w:pStyle w:val="TableHeading"/>
      </w:pPr>
      <w:r w:rsidRPr="00C00C4B">
        <w:rPr>
          <w:sz w:val="22"/>
        </w:rPr>
        <w:t xml:space="preserve">Diagram </w:t>
      </w:r>
      <w:r w:rsidR="00BC443F">
        <w:rPr>
          <w:sz w:val="22"/>
        </w:rPr>
        <w:t>2</w:t>
      </w:r>
      <w:r w:rsidR="00895F69" w:rsidRPr="00C00C4B">
        <w:rPr>
          <w:sz w:val="22"/>
        </w:rPr>
        <w:t xml:space="preserve">: </w:t>
      </w:r>
      <w:r w:rsidR="009E0DB0" w:rsidRPr="00C00C4B">
        <w:rPr>
          <w:sz w:val="22"/>
        </w:rPr>
        <w:t>Scheme administrati</w:t>
      </w:r>
      <w:r w:rsidR="00E1449F" w:rsidRPr="00C00C4B">
        <w:rPr>
          <w:sz w:val="22"/>
        </w:rPr>
        <w:t>ve</w:t>
      </w:r>
      <w:r w:rsidR="009E0DB0" w:rsidRPr="00C00C4B">
        <w:rPr>
          <w:sz w:val="22"/>
        </w:rPr>
        <w:t xml:space="preserve"> </w:t>
      </w:r>
      <w:r w:rsidR="00E1449F" w:rsidRPr="00C00C4B">
        <w:rPr>
          <w:sz w:val="22"/>
        </w:rPr>
        <w:t>structure</w:t>
      </w:r>
      <w:r w:rsidR="000821D5">
        <w:br/>
      </w:r>
      <w:r w:rsidR="00AB0FCE" w:rsidRPr="00AB0FCE">
        <w:rPr>
          <w:noProof/>
        </w:rPr>
        <w:drawing>
          <wp:inline distT="0" distB="0" distL="0" distR="0" wp14:anchorId="459B87BB" wp14:editId="12346C54">
            <wp:extent cx="5560397" cy="3712191"/>
            <wp:effectExtent l="0" t="0" r="2540" b="3175"/>
            <wp:docPr id="13" name="Picture 13" descr="A diagram of the scheme administration design as a visual aid to the below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diagram of the scheme administration design as a visual aid to the below text."/>
                    <pic:cNvPicPr/>
                  </pic:nvPicPr>
                  <pic:blipFill rotWithShape="1">
                    <a:blip r:embed="rId67"/>
                    <a:srcRect t="11239"/>
                    <a:stretch/>
                  </pic:blipFill>
                  <pic:spPr bwMode="auto">
                    <a:xfrm>
                      <a:off x="0" y="0"/>
                      <a:ext cx="5580294" cy="3725474"/>
                    </a:xfrm>
                    <a:prstGeom prst="rect">
                      <a:avLst/>
                    </a:prstGeom>
                    <a:ln>
                      <a:noFill/>
                    </a:ln>
                    <a:extLst>
                      <a:ext uri="{53640926-AAD7-44D8-BBD7-CCE9431645EC}">
                        <a14:shadowObscured xmlns:a14="http://schemas.microsoft.com/office/drawing/2010/main"/>
                      </a:ext>
                    </a:extLst>
                  </pic:spPr>
                </pic:pic>
              </a:graphicData>
            </a:graphic>
          </wp:inline>
        </w:drawing>
      </w:r>
    </w:p>
    <w:p w14:paraId="61A043C0" w14:textId="77777777" w:rsidR="004C5433" w:rsidRDefault="004C5433" w:rsidP="004C5433">
      <w:pPr>
        <w:pStyle w:val="Heading5"/>
      </w:pPr>
      <w:r>
        <w:t>Australian Government</w:t>
      </w:r>
    </w:p>
    <w:p w14:paraId="0DB17DCA" w14:textId="77777777" w:rsidR="00715FB8" w:rsidRDefault="0047671B" w:rsidP="00D360A7">
      <w:r>
        <w:t xml:space="preserve">Using </w:t>
      </w:r>
      <w:r w:rsidR="00715FB8">
        <w:t xml:space="preserve">existing </w:t>
      </w:r>
      <w:r>
        <w:t>import data</w:t>
      </w:r>
      <w:r w:rsidR="00715FB8">
        <w:t>, and monitoring production activities,</w:t>
      </w:r>
      <w:r>
        <w:t xml:space="preserve"> t</w:t>
      </w:r>
      <w:r w:rsidR="004C5433">
        <w:t xml:space="preserve">he </w:t>
      </w:r>
      <w:r w:rsidR="00B361E9">
        <w:t>g</w:t>
      </w:r>
      <w:r w:rsidR="004C5433">
        <w:t xml:space="preserve">overnment </w:t>
      </w:r>
      <w:r w:rsidR="005D0852">
        <w:t>would</w:t>
      </w:r>
      <w:r w:rsidR="004C5433">
        <w:t xml:space="preserve"> determine who is </w:t>
      </w:r>
      <w:r w:rsidR="005B49AC">
        <w:t xml:space="preserve">a </w:t>
      </w:r>
      <w:r w:rsidR="004C5433">
        <w:t>liable</w:t>
      </w:r>
      <w:r w:rsidR="005B49AC">
        <w:t xml:space="preserve"> party</w:t>
      </w:r>
      <w:r w:rsidR="004C5433">
        <w:t xml:space="preserve"> </w:t>
      </w:r>
      <w:r>
        <w:t xml:space="preserve">and </w:t>
      </w:r>
      <w:r w:rsidR="004C5433">
        <w:t>provide notification of liability</w:t>
      </w:r>
      <w:r w:rsidR="00715FB8">
        <w:t xml:space="preserve">. The government would also </w:t>
      </w:r>
      <w:r w:rsidR="004C5433">
        <w:t xml:space="preserve">monitor compliance of liable parties. </w:t>
      </w:r>
      <w:r w:rsidR="00F70B99">
        <w:t>The government would</w:t>
      </w:r>
      <w:r w:rsidR="000A0E00">
        <w:t xml:space="preserve"> </w:t>
      </w:r>
      <w:r w:rsidR="000A6852">
        <w:t>appoint</w:t>
      </w:r>
      <w:r w:rsidR="00BF3F43">
        <w:t xml:space="preserve"> and</w:t>
      </w:r>
      <w:r w:rsidR="004C5433">
        <w:t xml:space="preserve"> provide oversight of the scheme administrator</w:t>
      </w:r>
      <w:r w:rsidR="00D64693">
        <w:t xml:space="preserve"> and network operators</w:t>
      </w:r>
      <w:r w:rsidR="00DB701F">
        <w:t>.</w:t>
      </w:r>
      <w:r w:rsidR="00B06E70">
        <w:t xml:space="preserve"> </w:t>
      </w:r>
      <w:r w:rsidR="006964F4">
        <w:t>The government would</w:t>
      </w:r>
      <w:r w:rsidR="00D64693">
        <w:t xml:space="preserve"> </w:t>
      </w:r>
      <w:r w:rsidR="006964F4">
        <w:t>als</w:t>
      </w:r>
      <w:r w:rsidR="00BD1956">
        <w:t>o</w:t>
      </w:r>
      <w:r w:rsidR="004C5433">
        <w:t xml:space="preserve"> undertake regular compliance </w:t>
      </w:r>
      <w:r w:rsidR="009E6B63">
        <w:t>activities</w:t>
      </w:r>
      <w:r w:rsidR="004C5433">
        <w:t xml:space="preserve"> to ensure scheme </w:t>
      </w:r>
      <w:r w:rsidR="00AE1B84">
        <w:t xml:space="preserve">obligations </w:t>
      </w:r>
      <w:r w:rsidR="004C5433">
        <w:t xml:space="preserve">are being upheld. </w:t>
      </w:r>
    </w:p>
    <w:p w14:paraId="1CEB47BC" w14:textId="3F612ABD" w:rsidR="004C5433" w:rsidRDefault="00440E7B" w:rsidP="00D360A7">
      <w:r>
        <w:t>Additionally,</w:t>
      </w:r>
      <w:r w:rsidR="004C5433">
        <w:t xml:space="preserve"> the </w:t>
      </w:r>
      <w:r w:rsidR="00D82835">
        <w:t>g</w:t>
      </w:r>
      <w:r w:rsidR="004C5433">
        <w:t xml:space="preserve">overnment </w:t>
      </w:r>
      <w:r w:rsidR="005D0852">
        <w:t>would</w:t>
      </w:r>
      <w:r w:rsidR="004C5433">
        <w:t xml:space="preserve"> </w:t>
      </w:r>
      <w:r>
        <w:t>periodically review</w:t>
      </w:r>
      <w:r w:rsidR="004C5433">
        <w:t xml:space="preserve"> the scheme </w:t>
      </w:r>
      <w:r w:rsidR="00E47373">
        <w:t>legislation</w:t>
      </w:r>
      <w:r w:rsidR="004C5433">
        <w:t xml:space="preserve"> to enhance the scheme and ensure </w:t>
      </w:r>
      <w:r w:rsidR="008436D6">
        <w:t>it</w:t>
      </w:r>
      <w:r w:rsidR="004C5433">
        <w:t xml:space="preserve"> remains fit for purpose.</w:t>
      </w:r>
    </w:p>
    <w:p w14:paraId="092BC500" w14:textId="4B2C554A" w:rsidR="004C5433" w:rsidRDefault="004C5433" w:rsidP="004C5433">
      <w:pPr>
        <w:pStyle w:val="Heading5"/>
      </w:pPr>
      <w:r>
        <w:t>Liable parties</w:t>
      </w:r>
    </w:p>
    <w:p w14:paraId="635F75BB" w14:textId="51B66196" w:rsidR="00F303B4" w:rsidRDefault="004C5433" w:rsidP="004C5433">
      <w:r>
        <w:t xml:space="preserve">Corporations that import or manufacture </w:t>
      </w:r>
      <w:r w:rsidR="00316A67">
        <w:t>PV Systems</w:t>
      </w:r>
      <w:r>
        <w:t xml:space="preserve"> </w:t>
      </w:r>
      <w:r w:rsidR="002E5DF4">
        <w:t xml:space="preserve">and/or </w:t>
      </w:r>
      <w:r>
        <w:t xml:space="preserve">SEEE </w:t>
      </w:r>
      <w:r w:rsidR="00303308">
        <w:t xml:space="preserve">above a set threshold </w:t>
      </w:r>
      <w:r w:rsidR="00FD41AA">
        <w:t xml:space="preserve">would </w:t>
      </w:r>
      <w:r>
        <w:t xml:space="preserve">be considered liable parties. A </w:t>
      </w:r>
      <w:r w:rsidR="00B62D54">
        <w:t>l</w:t>
      </w:r>
      <w:r>
        <w:t>iable party must register with the scheme administrator</w:t>
      </w:r>
      <w:r w:rsidR="00FB0387">
        <w:t>,</w:t>
      </w:r>
      <w:r>
        <w:t xml:space="preserve"> pay </w:t>
      </w:r>
      <w:r w:rsidR="002D0BC3">
        <w:t xml:space="preserve">scheme </w:t>
      </w:r>
      <w:r>
        <w:t xml:space="preserve">administration </w:t>
      </w:r>
      <w:r w:rsidR="002D0BC3">
        <w:t>fees</w:t>
      </w:r>
      <w:r>
        <w:t xml:space="preserve"> </w:t>
      </w:r>
      <w:r w:rsidR="00715FB8">
        <w:t xml:space="preserve">to </w:t>
      </w:r>
      <w:r>
        <w:t xml:space="preserve">contribute to </w:t>
      </w:r>
      <w:r w:rsidR="008B5586">
        <w:t xml:space="preserve">the </w:t>
      </w:r>
      <w:r>
        <w:t xml:space="preserve">cost </w:t>
      </w:r>
      <w:r w:rsidR="000B4D43">
        <w:t xml:space="preserve">of </w:t>
      </w:r>
      <w:r>
        <w:t xml:space="preserve">collection and recycling under the scheme. </w:t>
      </w:r>
    </w:p>
    <w:p w14:paraId="2EDC5975" w14:textId="06F98FA0" w:rsidR="004C5433" w:rsidRDefault="004C5433" w:rsidP="004C5433">
      <w:r>
        <w:t>Liable parties</w:t>
      </w:r>
      <w:r w:rsidR="00FD41AA">
        <w:t xml:space="preserve"> could</w:t>
      </w:r>
      <w:r>
        <w:t xml:space="preserve"> manage their own individual </w:t>
      </w:r>
      <w:r w:rsidRPr="00AC7DC0">
        <w:t>produce</w:t>
      </w:r>
      <w:r w:rsidR="00AC7DC0">
        <w:t>r</w:t>
      </w:r>
      <w:r>
        <w:t xml:space="preserve"> responsibility programs</w:t>
      </w:r>
      <w:r w:rsidR="00764D9A">
        <w:t xml:space="preserve"> (which collect and recycle their products)</w:t>
      </w:r>
      <w:r>
        <w:t xml:space="preserve"> to reduce their liability under the scheme</w:t>
      </w:r>
      <w:r w:rsidR="006B114F">
        <w:t>.</w:t>
      </w:r>
      <w:r>
        <w:t xml:space="preserve"> </w:t>
      </w:r>
      <w:r w:rsidR="006B114F">
        <w:t>D</w:t>
      </w:r>
      <w:r>
        <w:t xml:space="preserve">etails of these programs </w:t>
      </w:r>
      <w:r w:rsidR="00FD41AA">
        <w:t xml:space="preserve">would </w:t>
      </w:r>
      <w:r>
        <w:t>need to be registered with the scheme administrator</w:t>
      </w:r>
      <w:r w:rsidR="0023453F">
        <w:t xml:space="preserve"> and meet auditing and reporting obligations.</w:t>
      </w:r>
    </w:p>
    <w:p w14:paraId="25E2EDA0" w14:textId="0DE8A0BD" w:rsidR="00C80D11" w:rsidRDefault="00C80D11" w:rsidP="00C80D11">
      <w:pPr>
        <w:pStyle w:val="Heading5"/>
      </w:pPr>
      <w:bookmarkStart w:id="44" w:name="_Hlk133404723"/>
      <w:r>
        <w:t>Accredited voluntary product stewardship schemes</w:t>
      </w:r>
    </w:p>
    <w:bookmarkEnd w:id="44"/>
    <w:p w14:paraId="7AD6B2AC" w14:textId="50CB6FC5" w:rsidR="00C80D11" w:rsidRDefault="00764D9A" w:rsidP="00C80D11">
      <w:r>
        <w:t xml:space="preserve">The department expects that in addition to running their own individual </w:t>
      </w:r>
      <w:r w:rsidRPr="00AC7DC0">
        <w:t>produce</w:t>
      </w:r>
      <w:r>
        <w:t>r responsibility programs</w:t>
      </w:r>
      <w:r w:rsidR="00141431">
        <w:t xml:space="preserve">, some </w:t>
      </w:r>
      <w:r w:rsidR="006C3996">
        <w:t xml:space="preserve">organisations may </w:t>
      </w:r>
      <w:r w:rsidR="007D7CD5">
        <w:t>choose to have some</w:t>
      </w:r>
      <w:r w:rsidR="00F85CFB">
        <w:t>,</w:t>
      </w:r>
      <w:r w:rsidR="007D7CD5">
        <w:t xml:space="preserve"> or all</w:t>
      </w:r>
      <w:r w:rsidR="00F85CFB">
        <w:t>,</w:t>
      </w:r>
      <w:r w:rsidR="007D7CD5">
        <w:t xml:space="preserve"> of their </w:t>
      </w:r>
      <w:r w:rsidR="00A92415">
        <w:t>obligations to recycle e-waste met by a</w:t>
      </w:r>
      <w:r w:rsidR="00E41162">
        <w:t>n Australian Gover</w:t>
      </w:r>
      <w:r w:rsidR="00940974">
        <w:t>nment Accredited Scheme</w:t>
      </w:r>
      <w:r w:rsidR="00154F59">
        <w:t>, see section 5.3</w:t>
      </w:r>
      <w:r w:rsidR="00A92415">
        <w:t>.</w:t>
      </w:r>
      <w:r w:rsidR="00342375">
        <w:t xml:space="preserve"> For this recycling to be </w:t>
      </w:r>
      <w:r w:rsidR="00342375">
        <w:lastRenderedPageBreak/>
        <w:t>counted</w:t>
      </w:r>
      <w:r w:rsidR="009D6B8B">
        <w:t xml:space="preserve"> as meeting their liabilities under the scheme</w:t>
      </w:r>
      <w:r w:rsidR="00FD41AA">
        <w:t>,</w:t>
      </w:r>
      <w:r w:rsidR="00342375">
        <w:t xml:space="preserve"> it must be done </w:t>
      </w:r>
      <w:r w:rsidR="00CF780E">
        <w:t xml:space="preserve">to </w:t>
      </w:r>
      <w:r w:rsidR="00E411F5">
        <w:t xml:space="preserve">the </w:t>
      </w:r>
      <w:r w:rsidR="00CF780E">
        <w:t>standards set out in regulation.</w:t>
      </w:r>
      <w:r w:rsidR="00A94C88" w:rsidRPr="00774400">
        <w:t xml:space="preserve"> </w:t>
      </w:r>
    </w:p>
    <w:p w14:paraId="2F71D1BB" w14:textId="5CCAA496" w:rsidR="009B1F3E" w:rsidRDefault="009B1F3E" w:rsidP="00C80D11">
      <w:r>
        <w:t>Liable parties may choose to use an a</w:t>
      </w:r>
      <w:r w:rsidRPr="009B1F3E">
        <w:t>ccredited voluntary scheme</w:t>
      </w:r>
      <w:r>
        <w:t xml:space="preserve"> for a variety of reasons</w:t>
      </w:r>
      <w:r w:rsidR="00067C6A">
        <w:t>,</w:t>
      </w:r>
      <w:r>
        <w:t xml:space="preserve"> such as alignment with the compan</w:t>
      </w:r>
      <w:r w:rsidR="008B5586">
        <w:t>y’s</w:t>
      </w:r>
      <w:r>
        <w:t xml:space="preserve"> broader corporate social responsibility </w:t>
      </w:r>
      <w:r w:rsidR="00AB468C">
        <w:t>goals</w:t>
      </w:r>
      <w:r>
        <w:t xml:space="preserve">. </w:t>
      </w:r>
      <w:r w:rsidR="00A32FEC">
        <w:t xml:space="preserve">An example of this </w:t>
      </w:r>
      <w:r w:rsidR="00DE5CBE">
        <w:t xml:space="preserve">could include a mobile phone importer reducing their liability under the proposed scheme by </w:t>
      </w:r>
      <w:r w:rsidR="00B37DE4">
        <w:t>hav</w:t>
      </w:r>
      <w:r w:rsidR="00664BE2">
        <w:t>ing</w:t>
      </w:r>
      <w:r w:rsidR="00B37DE4">
        <w:t xml:space="preserve"> </w:t>
      </w:r>
      <w:proofErr w:type="spellStart"/>
      <w:r w:rsidR="00B37DE4">
        <w:t>MobileMuster</w:t>
      </w:r>
      <w:proofErr w:type="spellEnd"/>
      <w:r w:rsidR="00B37DE4">
        <w:t xml:space="preserve"> undertake recycling on their behalf. A</w:t>
      </w:r>
      <w:r w:rsidR="00B37DE4" w:rsidRPr="009B1F3E">
        <w:t>ccredited voluntary schemes</w:t>
      </w:r>
      <w:r w:rsidR="00B37DE4">
        <w:t xml:space="preserve"> would have auditing and reporting obligations </w:t>
      </w:r>
      <w:r w:rsidR="007826A1">
        <w:t>to the scheme administrator</w:t>
      </w:r>
      <w:r w:rsidR="00B37DE4">
        <w:t xml:space="preserve"> </w:t>
      </w:r>
      <w:r w:rsidR="005079B5">
        <w:t>if they wished to participate</w:t>
      </w:r>
      <w:r w:rsidR="00690333">
        <w:t xml:space="preserve">. </w:t>
      </w:r>
    </w:p>
    <w:p w14:paraId="56609BD8" w14:textId="77777777" w:rsidR="004C5433" w:rsidRDefault="004C5433" w:rsidP="004C5433">
      <w:pPr>
        <w:pStyle w:val="Heading5"/>
      </w:pPr>
      <w:r>
        <w:t>Scheme Administrator</w:t>
      </w:r>
    </w:p>
    <w:p w14:paraId="53478C1A" w14:textId="6518FA50" w:rsidR="004C5433" w:rsidRDefault="004C5433" w:rsidP="004C5433">
      <w:r>
        <w:t xml:space="preserve">Appointed </w:t>
      </w:r>
      <w:r w:rsidR="357EBCBE">
        <w:t xml:space="preserve">and monitored </w:t>
      </w:r>
      <w:r w:rsidR="72D54A37">
        <w:t>by</w:t>
      </w:r>
      <w:r>
        <w:t xml:space="preserve"> the government</w:t>
      </w:r>
      <w:r w:rsidR="009759CD">
        <w:t>,</w:t>
      </w:r>
      <w:r>
        <w:t xml:space="preserve"> the scheme administrator </w:t>
      </w:r>
      <w:r w:rsidR="00067C6A">
        <w:t xml:space="preserve">would </w:t>
      </w:r>
      <w:r>
        <w:t xml:space="preserve">be responsible for meeting the outcomes of the scheme. The administrator </w:t>
      </w:r>
      <w:r w:rsidR="00067C6A">
        <w:t xml:space="preserve">would </w:t>
      </w:r>
      <w:r>
        <w:t xml:space="preserve">have specific responsibilities set out in </w:t>
      </w:r>
      <w:r w:rsidR="00C675FA">
        <w:t>regulation</w:t>
      </w:r>
      <w:r w:rsidR="001205CB">
        <w:t>.</w:t>
      </w:r>
      <w:r w:rsidR="0014655F">
        <w:t xml:space="preserve"> These would</w:t>
      </w:r>
      <w:r w:rsidR="00B273AB">
        <w:t xml:space="preserve"> include</w:t>
      </w:r>
      <w:r>
        <w:t xml:space="preserve"> managing risk, auditing recyclers and network operators</w:t>
      </w:r>
      <w:r w:rsidR="00715FB8">
        <w:t>,</w:t>
      </w:r>
      <w:r>
        <w:t xml:space="preserve"> </w:t>
      </w:r>
      <w:r w:rsidR="002C4E6D">
        <w:t xml:space="preserve">and </w:t>
      </w:r>
      <w:r w:rsidR="009755CB">
        <w:t xml:space="preserve">ensuring the </w:t>
      </w:r>
      <w:r w:rsidR="004420C6">
        <w:t xml:space="preserve">public </w:t>
      </w:r>
      <w:r w:rsidR="009755CB">
        <w:t xml:space="preserve">has </w:t>
      </w:r>
      <w:r w:rsidR="002C4E6D">
        <w:t xml:space="preserve">appropriate and </w:t>
      </w:r>
      <w:r>
        <w:t xml:space="preserve">equitable access </w:t>
      </w:r>
      <w:r w:rsidR="004420C6">
        <w:t>to the scheme</w:t>
      </w:r>
      <w:r>
        <w:t xml:space="preserve">. The administrator </w:t>
      </w:r>
      <w:r w:rsidR="00067C6A">
        <w:t xml:space="preserve">would </w:t>
      </w:r>
      <w:r>
        <w:t>receive reports from other scheme participants</w:t>
      </w:r>
      <w:r w:rsidR="00AE3717">
        <w:t xml:space="preserve">. It </w:t>
      </w:r>
      <w:r w:rsidR="00A62324">
        <w:t>must also</w:t>
      </w:r>
      <w:r>
        <w:t xml:space="preserve"> report to government on the </w:t>
      </w:r>
      <w:r w:rsidR="00E65C56">
        <w:t xml:space="preserve">scheme’s </w:t>
      </w:r>
      <w:r>
        <w:t>performance.</w:t>
      </w:r>
      <w:r w:rsidR="00C675FA">
        <w:t xml:space="preserve"> </w:t>
      </w:r>
    </w:p>
    <w:p w14:paraId="1AA1FDE9" w14:textId="5960E151" w:rsidR="00C675FA" w:rsidRDefault="00A62324" w:rsidP="004C5433">
      <w:r>
        <w:t>T</w:t>
      </w:r>
      <w:r w:rsidR="00E56733">
        <w:t xml:space="preserve">he scheme administrator would not be responsible for physical collection and recycling activities. </w:t>
      </w:r>
      <w:r w:rsidR="00E46AA9">
        <w:t xml:space="preserve">Rather it would contract with network operators </w:t>
      </w:r>
      <w:r w:rsidR="005C6626">
        <w:t xml:space="preserve">to </w:t>
      </w:r>
      <w:r w:rsidR="007B7B19">
        <w:t>ensure these activities occurred</w:t>
      </w:r>
      <w:r>
        <w:t xml:space="preserve"> and met scheme outcomes</w:t>
      </w:r>
      <w:r w:rsidR="007B7B19">
        <w:t>.</w:t>
      </w:r>
    </w:p>
    <w:p w14:paraId="7AD6AB17" w14:textId="77777777" w:rsidR="004C5433" w:rsidRDefault="004C5433" w:rsidP="004C5433">
      <w:pPr>
        <w:pStyle w:val="Heading5"/>
      </w:pPr>
      <w:r>
        <w:t>Network operators</w:t>
      </w:r>
    </w:p>
    <w:p w14:paraId="6579A531" w14:textId="221B63FF" w:rsidR="004C5433" w:rsidRDefault="008F4E0D" w:rsidP="004C5433">
      <w:r>
        <w:rPr>
          <w:noProof/>
        </w:rPr>
        <w:drawing>
          <wp:anchor distT="0" distB="0" distL="114300" distR="114300" simplePos="0" relativeHeight="251658249" behindDoc="0" locked="0" layoutInCell="1" allowOverlap="1" wp14:anchorId="57526677" wp14:editId="2BD5BC56">
            <wp:simplePos x="0" y="0"/>
            <wp:positionH relativeFrom="margin">
              <wp:posOffset>2905125</wp:posOffset>
            </wp:positionH>
            <wp:positionV relativeFrom="paragraph">
              <wp:posOffset>1277620</wp:posOffset>
            </wp:positionV>
            <wp:extent cx="2803525" cy="1869440"/>
            <wp:effectExtent l="0" t="0" r="0" b="0"/>
            <wp:wrapSquare wrapText="bothSides"/>
            <wp:docPr id="29" name="Picture 29" descr="Decorative image of a bin against a plain blue background, filled with a range of small household electronic devices such as a calculator, a video game controller, a landline phone, a keyboard, and a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Decorative image of a bin against a plain blue background, filled with a range of small household electronic devices such as a calculator, a video game controller, a landline phone, a keyboard, and a camera."/>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03525" cy="1869440"/>
                    </a:xfrm>
                    <a:prstGeom prst="rect">
                      <a:avLst/>
                    </a:prstGeom>
                    <a:noFill/>
                  </pic:spPr>
                </pic:pic>
              </a:graphicData>
            </a:graphic>
            <wp14:sizeRelH relativeFrom="margin">
              <wp14:pctWidth>0</wp14:pctWidth>
            </wp14:sizeRelH>
            <wp14:sizeRelV relativeFrom="margin">
              <wp14:pctHeight>0</wp14:pctHeight>
            </wp14:sizeRelV>
          </wp:anchor>
        </w:drawing>
      </w:r>
      <w:r w:rsidR="002E4CA1">
        <w:t>Appointed and monitored by the government</w:t>
      </w:r>
      <w:r w:rsidR="001A71B5">
        <w:t>,</w:t>
      </w:r>
      <w:r w:rsidR="002E4CA1">
        <w:t xml:space="preserve"> network operators </w:t>
      </w:r>
      <w:r w:rsidR="001A71B5">
        <w:t xml:space="preserve">would </w:t>
      </w:r>
      <w:r w:rsidR="004C5433">
        <w:t xml:space="preserve">establish and manage collection, transportation and recycling services across a designated geographic area. A network operator may be an established logistics or recycling </w:t>
      </w:r>
      <w:r w:rsidR="00484C8F">
        <w:t>organisation</w:t>
      </w:r>
      <w:r w:rsidR="00E71CDB">
        <w:t>,</w:t>
      </w:r>
      <w:r w:rsidR="004C5433">
        <w:t xml:space="preserve"> or it may be a</w:t>
      </w:r>
      <w:r w:rsidR="004420C6">
        <w:t>n</w:t>
      </w:r>
      <w:r w:rsidR="004C5433">
        <w:t xml:space="preserve"> </w:t>
      </w:r>
      <w:r w:rsidR="00484C8F">
        <w:t>organisation</w:t>
      </w:r>
      <w:r w:rsidR="004C5433">
        <w:t xml:space="preserve"> established solely for the purpose of being a network operator. The scheme administrator </w:t>
      </w:r>
      <w:r w:rsidR="001A71B5">
        <w:t xml:space="preserve">would </w:t>
      </w:r>
      <w:r w:rsidR="004C5433">
        <w:t xml:space="preserve">determine whether a particular geographic region </w:t>
      </w:r>
      <w:r w:rsidR="002E4CA1">
        <w:t>(</w:t>
      </w:r>
      <w:r w:rsidR="009C750E">
        <w:t xml:space="preserve">for example, </w:t>
      </w:r>
      <w:r w:rsidR="0059319A">
        <w:t>Wollong</w:t>
      </w:r>
      <w:r w:rsidR="002911BA">
        <w:t>o</w:t>
      </w:r>
      <w:r w:rsidR="0059319A">
        <w:t>ng</w:t>
      </w:r>
      <w:r w:rsidR="002E4CA1">
        <w:t xml:space="preserve">) </w:t>
      </w:r>
      <w:r w:rsidR="004C5433">
        <w:t xml:space="preserve">is best served by </w:t>
      </w:r>
      <w:r w:rsidR="00B77476">
        <w:t>multiple or</w:t>
      </w:r>
      <w:r w:rsidR="004C5433">
        <w:t xml:space="preserve"> single network operators</w:t>
      </w:r>
      <w:r w:rsidR="00B77476">
        <w:t>.</w:t>
      </w:r>
      <w:r w:rsidR="004141F3">
        <w:t xml:space="preserve"> Only network operators approved by the government </w:t>
      </w:r>
      <w:r w:rsidR="001A71B5">
        <w:t xml:space="preserve">could </w:t>
      </w:r>
      <w:r w:rsidR="004141F3">
        <w:t>provide services to the scheme administrator.</w:t>
      </w:r>
      <w:r w:rsidR="00D6200C">
        <w:t xml:space="preserve"> </w:t>
      </w:r>
    </w:p>
    <w:p w14:paraId="2E876A13" w14:textId="1D7A265E" w:rsidR="00140BDF" w:rsidRPr="00052DFB" w:rsidRDefault="00B912F0" w:rsidP="004C5433">
      <w:r w:rsidRPr="00052DFB">
        <w:t xml:space="preserve">Network operators </w:t>
      </w:r>
      <w:r w:rsidR="001A71B5" w:rsidRPr="00052DFB">
        <w:t>w</w:t>
      </w:r>
      <w:r w:rsidR="001A71B5">
        <w:t xml:space="preserve">ould </w:t>
      </w:r>
      <w:r w:rsidR="009766AB" w:rsidRPr="00052DFB">
        <w:t>manage</w:t>
      </w:r>
      <w:r w:rsidR="003621A7" w:rsidRPr="00052DFB">
        <w:t xml:space="preserve"> contracts with </w:t>
      </w:r>
      <w:r w:rsidR="00E80768" w:rsidRPr="00052DFB">
        <w:t>approved recyclers</w:t>
      </w:r>
      <w:r w:rsidR="00993596" w:rsidRPr="00052DFB">
        <w:t xml:space="preserve"> including ensuring recycling occurs, paying recycling fees and </w:t>
      </w:r>
      <w:r w:rsidR="00470C49" w:rsidRPr="00052DFB">
        <w:t>reporting recycling outcomes to the scheme administrator.</w:t>
      </w:r>
      <w:r w:rsidR="00CA2339">
        <w:t xml:space="preserve"> </w:t>
      </w:r>
      <w:r w:rsidR="000E6727">
        <w:t>If a recycler elects to become a n</w:t>
      </w:r>
      <w:r w:rsidR="00AD79AD">
        <w:t xml:space="preserve">etwork </w:t>
      </w:r>
      <w:r w:rsidR="00507CDC">
        <w:t>operator,</w:t>
      </w:r>
      <w:r w:rsidR="007479C7">
        <w:t xml:space="preserve"> </w:t>
      </w:r>
      <w:r w:rsidR="00D9743C">
        <w:t>the</w:t>
      </w:r>
      <w:r w:rsidR="006D4159">
        <w:t>y</w:t>
      </w:r>
      <w:r w:rsidR="00021542">
        <w:t xml:space="preserve"> </w:t>
      </w:r>
      <w:r w:rsidR="001A71B5">
        <w:t xml:space="preserve">would </w:t>
      </w:r>
      <w:r w:rsidR="006D4159">
        <w:t xml:space="preserve">be required to meet </w:t>
      </w:r>
      <w:r w:rsidR="006A0066">
        <w:t>a</w:t>
      </w:r>
      <w:r w:rsidR="0008762A">
        <w:t>ll</w:t>
      </w:r>
      <w:r w:rsidR="006A0066">
        <w:t xml:space="preserve"> requirements set out for both</w:t>
      </w:r>
      <w:r w:rsidR="00493C93">
        <w:t xml:space="preserve"> </w:t>
      </w:r>
      <w:r w:rsidR="00A02D31">
        <w:t>network operator</w:t>
      </w:r>
      <w:r w:rsidR="00CA2339">
        <w:t>s</w:t>
      </w:r>
      <w:r w:rsidR="00A02D31">
        <w:t xml:space="preserve"> and </w:t>
      </w:r>
      <w:r w:rsidR="00860AB0">
        <w:t>recycler</w:t>
      </w:r>
      <w:r w:rsidR="008C7B05">
        <w:t>s</w:t>
      </w:r>
      <w:r w:rsidR="00860AB0">
        <w:t>.</w:t>
      </w:r>
      <w:r w:rsidR="00021542">
        <w:t xml:space="preserve"> </w:t>
      </w:r>
    </w:p>
    <w:p w14:paraId="06C346AF" w14:textId="04CB188F" w:rsidR="004C5433" w:rsidRDefault="004C5433" w:rsidP="004C5433">
      <w:pPr>
        <w:pStyle w:val="Heading5"/>
      </w:pPr>
      <w:r>
        <w:t>Recyclers</w:t>
      </w:r>
    </w:p>
    <w:p w14:paraId="5A9BBA55" w14:textId="69DFF0B5" w:rsidR="004C5433" w:rsidRDefault="004C5433" w:rsidP="004C5433">
      <w:pPr>
        <w:rPr>
          <w:i/>
          <w:iCs/>
        </w:rPr>
      </w:pPr>
      <w:r>
        <w:t xml:space="preserve">Recyclers </w:t>
      </w:r>
      <w:r w:rsidR="001A71B5">
        <w:t xml:space="preserve">would </w:t>
      </w:r>
      <w:r>
        <w:t xml:space="preserve">be able to opt in to being an </w:t>
      </w:r>
      <w:r w:rsidR="00E37E29">
        <w:t xml:space="preserve">approved </w:t>
      </w:r>
      <w:r>
        <w:t>recycler under the scheme.</w:t>
      </w:r>
      <w:r w:rsidR="00D6200C">
        <w:t xml:space="preserve"> </w:t>
      </w:r>
      <w:r>
        <w:t xml:space="preserve">The administrator </w:t>
      </w:r>
      <w:r w:rsidR="001A71B5">
        <w:t xml:space="preserve">would </w:t>
      </w:r>
      <w:r w:rsidR="00B16502">
        <w:t>approve</w:t>
      </w:r>
      <w:r w:rsidR="00516685">
        <w:t xml:space="preserve"> </w:t>
      </w:r>
      <w:r w:rsidR="002E6E22">
        <w:t xml:space="preserve">and </w:t>
      </w:r>
      <w:r>
        <w:t xml:space="preserve">maintain a register of approved recyclers who have been certified and operate to the standards </w:t>
      </w:r>
      <w:r w:rsidR="00B912F0">
        <w:t xml:space="preserve">required by </w:t>
      </w:r>
      <w:r w:rsidR="005D2254">
        <w:t>the scheme</w:t>
      </w:r>
      <w:r w:rsidR="004E19A1">
        <w:t xml:space="preserve"> (for example</w:t>
      </w:r>
      <w:r w:rsidR="00871A07">
        <w:t>, AS5377/2022)</w:t>
      </w:r>
      <w:r>
        <w:rPr>
          <w:i/>
          <w:iCs/>
        </w:rPr>
        <w:t>.</w:t>
      </w:r>
      <w:r w:rsidR="004C282D">
        <w:t xml:space="preserve"> Network operators c</w:t>
      </w:r>
      <w:r w:rsidR="001A71B5">
        <w:t>ould</w:t>
      </w:r>
      <w:r w:rsidR="004C282D">
        <w:t xml:space="preserve"> only contract with </w:t>
      </w:r>
      <w:r w:rsidR="00D52F8D">
        <w:t xml:space="preserve">approved </w:t>
      </w:r>
      <w:r w:rsidR="004C282D">
        <w:t>recyclers.</w:t>
      </w:r>
      <w:r w:rsidR="00D6200C">
        <w:rPr>
          <w:i/>
          <w:iCs/>
        </w:rPr>
        <w:t xml:space="preserve"> </w:t>
      </w:r>
    </w:p>
    <w:p w14:paraId="4AB8A6BE" w14:textId="0D24063B" w:rsidR="004830C8" w:rsidRDefault="00F149FE" w:rsidP="005C7AC9">
      <w:pPr>
        <w:pStyle w:val="Heading4"/>
      </w:pPr>
      <w:r>
        <w:t>Additional environmental or social benefits</w:t>
      </w:r>
    </w:p>
    <w:p w14:paraId="60CD43DB" w14:textId="03E277D2" w:rsidR="00F149FE" w:rsidRDefault="006A1106" w:rsidP="004830C8">
      <w:r>
        <w:t>The proposed scheme would also allow r</w:t>
      </w:r>
      <w:r w:rsidR="004830C8">
        <w:t>ecyclers</w:t>
      </w:r>
      <w:r w:rsidR="00F149FE">
        <w:t xml:space="preserve"> and network operators </w:t>
      </w:r>
      <w:r w:rsidR="00B938C7">
        <w:t xml:space="preserve">to apply to the scheme administrator </w:t>
      </w:r>
      <w:r w:rsidR="00FE0413">
        <w:t>to</w:t>
      </w:r>
      <w:r w:rsidR="00B938C7">
        <w:t xml:space="preserve"> be </w:t>
      </w:r>
      <w:r w:rsidR="00C34FAB">
        <w:t xml:space="preserve">verified as providers of additional environmental or social benefits. </w:t>
      </w:r>
      <w:r w:rsidR="00EF4680">
        <w:t xml:space="preserve">For example, </w:t>
      </w:r>
      <w:r w:rsidR="00EF4680">
        <w:lastRenderedPageBreak/>
        <w:t xml:space="preserve">they could be accredited as majority </w:t>
      </w:r>
      <w:r w:rsidR="008122DC">
        <w:t xml:space="preserve">First Nations </w:t>
      </w:r>
      <w:r w:rsidR="00EF4680">
        <w:t xml:space="preserve">owned or </w:t>
      </w:r>
      <w:r w:rsidR="00A473FD">
        <w:t xml:space="preserve">accredited as supporting social enterprises </w:t>
      </w:r>
      <w:r w:rsidR="008937B5">
        <w:t xml:space="preserve">which </w:t>
      </w:r>
      <w:r w:rsidR="008937B5" w:rsidRPr="008937B5">
        <w:t>positively impact the lives of people with disabilities</w:t>
      </w:r>
      <w:r w:rsidR="008937B5">
        <w:t xml:space="preserve">. </w:t>
      </w:r>
      <w:r w:rsidR="00EE72ED">
        <w:t xml:space="preserve">Further, recyclers and network operators could be verified as providing higher data security protection or </w:t>
      </w:r>
      <w:r w:rsidR="004518F0">
        <w:t xml:space="preserve">higher standards of recycling. </w:t>
      </w:r>
    </w:p>
    <w:p w14:paraId="4D8E485D" w14:textId="5CB5A524" w:rsidR="002F245A" w:rsidRDefault="00ED3D7E" w:rsidP="00FA253C">
      <w:r>
        <w:t xml:space="preserve">Liable parties </w:t>
      </w:r>
      <w:r w:rsidR="00EF5474">
        <w:t xml:space="preserve">would </w:t>
      </w:r>
      <w:r w:rsidR="0024304B">
        <w:t xml:space="preserve">be able to </w:t>
      </w:r>
      <w:r>
        <w:t>ch</w:t>
      </w:r>
      <w:r w:rsidR="003A44CA">
        <w:t>o</w:t>
      </w:r>
      <w:r>
        <w:t>ose to have their liability met by r</w:t>
      </w:r>
      <w:r w:rsidRPr="00ED3D7E">
        <w:t>ecyclers and</w:t>
      </w:r>
      <w:r w:rsidR="00C00C4B">
        <w:t>/or</w:t>
      </w:r>
      <w:r w:rsidRPr="00ED3D7E">
        <w:t xml:space="preserve"> network operators</w:t>
      </w:r>
      <w:r w:rsidR="0024304B">
        <w:t xml:space="preserve"> who have been verified as providers of additional environmental or social benefits.</w:t>
      </w:r>
      <w:r w:rsidR="003A44CA">
        <w:t xml:space="preserve"> Liable parties </w:t>
      </w:r>
      <w:r w:rsidR="00EF5474">
        <w:t xml:space="preserve">would </w:t>
      </w:r>
      <w:r w:rsidR="003A44CA">
        <w:t xml:space="preserve">be responsible for paying </w:t>
      </w:r>
      <w:r w:rsidR="00BC77C9">
        <w:t>an extra fee for these providers. Fee</w:t>
      </w:r>
      <w:r w:rsidR="00DE1A79">
        <w:t>s</w:t>
      </w:r>
      <w:r w:rsidR="00BC77C9">
        <w:t xml:space="preserve"> </w:t>
      </w:r>
      <w:r w:rsidR="00EF5474">
        <w:t xml:space="preserve">would </w:t>
      </w:r>
      <w:r w:rsidR="00BC77C9">
        <w:t>be set by verified providers of additional environmental or social benefits</w:t>
      </w:r>
      <w:r w:rsidR="008122DC">
        <w:t>. L</w:t>
      </w:r>
      <w:r w:rsidR="00BC77C9">
        <w:t>iable parties w</w:t>
      </w:r>
      <w:r w:rsidR="00EF5474">
        <w:t>ould</w:t>
      </w:r>
      <w:r w:rsidR="00BC77C9">
        <w:t xml:space="preserve"> have no obligation to </w:t>
      </w:r>
      <w:r w:rsidR="00942001">
        <w:t xml:space="preserve">procure services from these providers or pay additional fees. </w:t>
      </w:r>
    </w:p>
    <w:p w14:paraId="3AA4DCF3" w14:textId="142DEA62" w:rsidR="00CF3358" w:rsidRDefault="00CF3358" w:rsidP="001E28AF">
      <w:pPr>
        <w:pStyle w:val="Heading2"/>
        <w:numPr>
          <w:ilvl w:val="0"/>
          <w:numId w:val="12"/>
        </w:numPr>
      </w:pPr>
      <w:bookmarkStart w:id="45" w:name="_Toc138075053"/>
      <w:r>
        <w:lastRenderedPageBreak/>
        <w:t xml:space="preserve">Small electrical and electronic </w:t>
      </w:r>
      <w:r w:rsidR="00106E43">
        <w:t>equipment</w:t>
      </w:r>
      <w:bookmarkEnd w:id="45"/>
      <w:r w:rsidR="00D6200C">
        <w:t xml:space="preserve"> </w:t>
      </w:r>
    </w:p>
    <w:p w14:paraId="61BD216E" w14:textId="194F225D" w:rsidR="00CF3358" w:rsidRDefault="00CF3358" w:rsidP="001E28AF">
      <w:pPr>
        <w:pStyle w:val="Heading3"/>
        <w:numPr>
          <w:ilvl w:val="1"/>
          <w:numId w:val="12"/>
        </w:numPr>
      </w:pPr>
      <w:bookmarkStart w:id="46" w:name="_Toc138075054"/>
      <w:r>
        <w:t>Product scope</w:t>
      </w:r>
      <w:bookmarkEnd w:id="46"/>
    </w:p>
    <w:p w14:paraId="1A31CEC8" w14:textId="066CCB36" w:rsidR="00F55C14" w:rsidRDefault="00F9661C" w:rsidP="00F9661C">
      <w:r>
        <w:t xml:space="preserve">The proposed scope </w:t>
      </w:r>
      <w:r w:rsidR="00D32693">
        <w:t>for SEEE covers</w:t>
      </w:r>
      <w:r w:rsidR="002842FC">
        <w:t xml:space="preserve"> most of the </w:t>
      </w:r>
      <w:r w:rsidR="00605ACE">
        <w:t xml:space="preserve">small electronic and electrical equipment found in homes and </w:t>
      </w:r>
      <w:r w:rsidR="00106E43">
        <w:t xml:space="preserve">small </w:t>
      </w:r>
      <w:r w:rsidR="00605ACE">
        <w:t>businesses</w:t>
      </w:r>
      <w:r w:rsidR="00354B78">
        <w:t xml:space="preserve">, see </w:t>
      </w:r>
      <w:r w:rsidR="004373B9" w:rsidRPr="00324160">
        <w:t xml:space="preserve">Figure </w:t>
      </w:r>
      <w:r w:rsidR="00C064C4">
        <w:t>1</w:t>
      </w:r>
      <w:r w:rsidR="00046108" w:rsidRPr="00324160">
        <w:t>.</w:t>
      </w:r>
      <w:r w:rsidR="007A7B57">
        <w:t xml:space="preserve"> </w:t>
      </w:r>
      <w:r w:rsidR="00046108">
        <w:t>I</w:t>
      </w:r>
      <w:r w:rsidR="003267D5">
        <w:t>t also</w:t>
      </w:r>
      <w:r>
        <w:t xml:space="preserve"> include</w:t>
      </w:r>
      <w:r w:rsidR="003267D5">
        <w:t>s</w:t>
      </w:r>
      <w:r>
        <w:t xml:space="preserve"> all</w:t>
      </w:r>
      <w:r w:rsidRPr="0095142C">
        <w:t xml:space="preserve"> products currently covered by the NTCRS.</w:t>
      </w:r>
      <w:r>
        <w:t xml:space="preserve"> </w:t>
      </w:r>
      <w:proofErr w:type="gramStart"/>
      <w:r w:rsidR="00763C40">
        <w:t xml:space="preserve">As a general </w:t>
      </w:r>
      <w:r w:rsidR="004E766C">
        <w:t>rule</w:t>
      </w:r>
      <w:proofErr w:type="gramEnd"/>
      <w:r w:rsidR="00D906B2">
        <w:t xml:space="preserve">, the items </w:t>
      </w:r>
      <w:r w:rsidR="003C3126">
        <w:t xml:space="preserve">proposed to be </w:t>
      </w:r>
      <w:r w:rsidR="00D906B2">
        <w:t xml:space="preserve">covered </w:t>
      </w:r>
      <w:r w:rsidR="007A3EC5">
        <w:t>can be</w:t>
      </w:r>
      <w:r w:rsidR="00F55C14">
        <w:t xml:space="preserve"> easily</w:t>
      </w:r>
      <w:r w:rsidR="007A3EC5">
        <w:t xml:space="preserve"> lifted and carried by a single person</w:t>
      </w:r>
      <w:r w:rsidR="002544E5">
        <w:t xml:space="preserve"> (with some exceptions</w:t>
      </w:r>
      <w:r w:rsidR="00106E43">
        <w:t xml:space="preserve"> </w:t>
      </w:r>
      <w:r w:rsidR="009C750E">
        <w:t>like</w:t>
      </w:r>
      <w:r w:rsidR="00106E43">
        <w:t xml:space="preserve"> l</w:t>
      </w:r>
      <w:r w:rsidR="008C25F0">
        <w:t>arge televisions)</w:t>
      </w:r>
      <w:r w:rsidR="00C65A01">
        <w:t>.</w:t>
      </w:r>
      <w:r w:rsidR="002A4D55">
        <w:t xml:space="preserve"> </w:t>
      </w:r>
      <w:r>
        <w:t>Th</w:t>
      </w:r>
      <w:r w:rsidR="00C65A01">
        <w:t>e scheme</w:t>
      </w:r>
      <w:r>
        <w:t xml:space="preserve"> would </w:t>
      </w:r>
      <w:r w:rsidR="00C65A01">
        <w:t xml:space="preserve">also </w:t>
      </w:r>
      <w:r>
        <w:t xml:space="preserve">include </w:t>
      </w:r>
      <w:r w:rsidR="007B6418">
        <w:t>any embedded</w:t>
      </w:r>
      <w:r>
        <w:t xml:space="preserve"> batteries in these products.</w:t>
      </w:r>
      <w:r w:rsidR="001C58B1">
        <w:t xml:space="preserve"> </w:t>
      </w:r>
      <w:r w:rsidR="00A162B8">
        <w:t>E</w:t>
      </w:r>
      <w:r w:rsidR="00E26F8C">
        <w:t xml:space="preserve">mbedded </w:t>
      </w:r>
      <w:r w:rsidR="003A273C">
        <w:t>batteries are</w:t>
      </w:r>
      <w:r w:rsidR="00A162B8">
        <w:t xml:space="preserve"> batteries that </w:t>
      </w:r>
      <w:r w:rsidR="00E20461">
        <w:t xml:space="preserve">are </w:t>
      </w:r>
      <w:r w:rsidR="00CC39D5">
        <w:t xml:space="preserve">fixed </w:t>
      </w:r>
      <w:r w:rsidR="00005086">
        <w:t xml:space="preserve">internally </w:t>
      </w:r>
      <w:r w:rsidR="00447A9E">
        <w:t xml:space="preserve">and are not </w:t>
      </w:r>
      <w:r w:rsidR="00995AB0">
        <w:t>designed to be routinely replaced by the consumer</w:t>
      </w:r>
      <w:r w:rsidR="003F1319">
        <w:t xml:space="preserve"> </w:t>
      </w:r>
      <w:r w:rsidR="00F4030B">
        <w:t>(</w:t>
      </w:r>
      <w:r w:rsidR="009C750E">
        <w:t xml:space="preserve">for example, </w:t>
      </w:r>
      <w:r w:rsidR="00F55C14">
        <w:t>batteries in</w:t>
      </w:r>
      <w:r w:rsidR="00D84AE0">
        <w:t xml:space="preserve"> laptops, smartphones</w:t>
      </w:r>
      <w:r w:rsidR="009C750E">
        <w:t xml:space="preserve"> and</w:t>
      </w:r>
      <w:r w:rsidR="000249DD">
        <w:t xml:space="preserve"> tablets</w:t>
      </w:r>
      <w:r w:rsidR="00104351">
        <w:t>)</w:t>
      </w:r>
      <w:r>
        <w:t>.</w:t>
      </w:r>
      <w:r w:rsidR="001C58B1">
        <w:t xml:space="preserve"> </w:t>
      </w:r>
      <w:r w:rsidR="00AE7CE8">
        <w:t xml:space="preserve">Loose batteries </w:t>
      </w:r>
      <w:r w:rsidR="0097054A">
        <w:t>(</w:t>
      </w:r>
      <w:r w:rsidR="009C750E">
        <w:t>s</w:t>
      </w:r>
      <w:r w:rsidR="00F25525">
        <w:t>uch as</w:t>
      </w:r>
      <w:r w:rsidR="0097054A">
        <w:t xml:space="preserve"> AAA</w:t>
      </w:r>
      <w:r w:rsidR="00D501BD">
        <w:t>, AA</w:t>
      </w:r>
      <w:r w:rsidR="00F25525">
        <w:t xml:space="preserve"> or</w:t>
      </w:r>
      <w:r w:rsidR="0025720A">
        <w:t xml:space="preserve"> 9V</w:t>
      </w:r>
      <w:r w:rsidR="0097054A">
        <w:t xml:space="preserve"> batteries) are not proposed to be included as in-scope products</w:t>
      </w:r>
      <w:r w:rsidR="003C3126">
        <w:t>. These</w:t>
      </w:r>
      <w:r w:rsidR="007D305F">
        <w:t xml:space="preserve"> batteries </w:t>
      </w:r>
      <w:r w:rsidR="00B50C5D">
        <w:t xml:space="preserve">can </w:t>
      </w:r>
      <w:r w:rsidR="007461D9">
        <w:t xml:space="preserve">already </w:t>
      </w:r>
      <w:r w:rsidR="00B50C5D">
        <w:t xml:space="preserve">be recycled </w:t>
      </w:r>
      <w:r w:rsidR="007461D9">
        <w:t xml:space="preserve">through the accredited </w:t>
      </w:r>
      <w:r w:rsidR="007C670E">
        <w:t>B</w:t>
      </w:r>
      <w:r w:rsidR="00382265">
        <w:noBreakHyphen/>
      </w:r>
      <w:r w:rsidR="007C670E">
        <w:t xml:space="preserve">cycle </w:t>
      </w:r>
      <w:r w:rsidR="003F0863">
        <w:t>scheme</w:t>
      </w:r>
      <w:r w:rsidR="008D6CEB">
        <w:t>.</w:t>
      </w:r>
      <w:r w:rsidR="00EA0EEC">
        <w:t xml:space="preserve"> </w:t>
      </w:r>
    </w:p>
    <w:p w14:paraId="59675120" w14:textId="5945678E" w:rsidR="00AE7CE8" w:rsidRPr="00C00C4B" w:rsidRDefault="00884D6C" w:rsidP="00B842B6">
      <w:pPr>
        <w:pStyle w:val="TableHeading"/>
        <w:rPr>
          <w:sz w:val="22"/>
        </w:rPr>
      </w:pPr>
      <w:r w:rsidRPr="00C00C4B">
        <w:rPr>
          <w:sz w:val="22"/>
        </w:rPr>
        <w:t xml:space="preserve">Figure </w:t>
      </w:r>
      <w:r w:rsidR="00993BDA" w:rsidRPr="00C00C4B">
        <w:rPr>
          <w:sz w:val="22"/>
        </w:rPr>
        <w:t>1</w:t>
      </w:r>
      <w:r w:rsidRPr="00C00C4B">
        <w:rPr>
          <w:sz w:val="22"/>
        </w:rPr>
        <w:t xml:space="preserve">: </w:t>
      </w:r>
      <w:r w:rsidR="00A60B8B" w:rsidRPr="00C00C4B">
        <w:rPr>
          <w:sz w:val="22"/>
        </w:rPr>
        <w:t>Pro</w:t>
      </w:r>
      <w:r w:rsidR="00822ACB" w:rsidRPr="00C00C4B">
        <w:rPr>
          <w:sz w:val="22"/>
        </w:rPr>
        <w:t xml:space="preserve">posed product scope </w:t>
      </w:r>
      <w:r w:rsidR="0017479A" w:rsidRPr="00C00C4B">
        <w:rPr>
          <w:sz w:val="22"/>
        </w:rPr>
        <w:br/>
      </w:r>
    </w:p>
    <w:p w14:paraId="677C5BD6" w14:textId="5512D91A" w:rsidR="007B083D" w:rsidRDefault="007B083D" w:rsidP="00B842B6">
      <w:pPr>
        <w:jc w:val="center"/>
        <w:rPr>
          <w:b/>
          <w:bCs/>
        </w:rPr>
      </w:pPr>
      <w:r>
        <w:rPr>
          <w:b/>
          <w:bCs/>
          <w:noProof/>
        </w:rPr>
        <w:drawing>
          <wp:inline distT="0" distB="0" distL="0" distR="0" wp14:anchorId="3DDF1650" wp14:editId="2EF720D0">
            <wp:extent cx="5624452" cy="4037896"/>
            <wp:effectExtent l="19050" t="19050" r="14605" b="20320"/>
            <wp:docPr id="6" name="Picture 6" descr="An infographic showing product categories split into in and out of scope categories with a house in the middle. On the left side are out of scope products including large home appliances, lighting, and temperature exchange equipment such as air conditioners. On the right side are in scope products including solar panel systems, power tools, phones, modems and routers, televisions, computers and printers, and small household appli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nfographic showing product categories split into in and out of scope categories with a house in the middle. On the left side are out of scope products including large home appliances, lighting, and temperature exchange equipment such as air conditioners. On the right side are in scope products including solar panel systems, power tools, phones, modems and routers, televisions, computers and printers, and small household appliances."/>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668679" cy="4069647"/>
                    </a:xfrm>
                    <a:prstGeom prst="rect">
                      <a:avLst/>
                    </a:prstGeom>
                    <a:noFill/>
                    <a:ln>
                      <a:solidFill>
                        <a:schemeClr val="bg1">
                          <a:lumMod val="85000"/>
                        </a:schemeClr>
                      </a:solidFill>
                    </a:ln>
                  </pic:spPr>
                </pic:pic>
              </a:graphicData>
            </a:graphic>
          </wp:inline>
        </w:drawing>
      </w:r>
    </w:p>
    <w:p w14:paraId="0DCB4CE6" w14:textId="3BC72438" w:rsidR="004A038F" w:rsidRPr="00A07E48" w:rsidRDefault="004A038F" w:rsidP="004A038F">
      <w:r>
        <w:t xml:space="preserve">The proposed scope of SEEE has been </w:t>
      </w:r>
      <w:r w:rsidR="009C63C3">
        <w:t xml:space="preserve">designed </w:t>
      </w:r>
      <w:r>
        <w:t xml:space="preserve">to: </w:t>
      </w:r>
    </w:p>
    <w:p w14:paraId="4B51BD37" w14:textId="77777777" w:rsidR="004A038F" w:rsidRDefault="004A038F" w:rsidP="001E28AF">
      <w:pPr>
        <w:pStyle w:val="ListParagraph"/>
        <w:numPr>
          <w:ilvl w:val="0"/>
          <w:numId w:val="18"/>
        </w:numPr>
        <w:contextualSpacing/>
      </w:pPr>
      <w:r>
        <w:t>cover products with low recovery rates</w:t>
      </w:r>
    </w:p>
    <w:p w14:paraId="19D4C086" w14:textId="3320C29F" w:rsidR="004A038F" w:rsidRDefault="004A038F" w:rsidP="001E28AF">
      <w:pPr>
        <w:pStyle w:val="ListParagraph"/>
        <w:numPr>
          <w:ilvl w:val="0"/>
          <w:numId w:val="18"/>
        </w:numPr>
        <w:contextualSpacing/>
      </w:pPr>
      <w:r>
        <w:t>cover products with limited disposal pathways (for example</w:t>
      </w:r>
      <w:r w:rsidR="007C670E">
        <w:t>,</w:t>
      </w:r>
      <w:r>
        <w:t xml:space="preserve"> products subject to landfill restrictions)</w:t>
      </w:r>
    </w:p>
    <w:p w14:paraId="11EA8A7B" w14:textId="77777777" w:rsidR="004A038F" w:rsidRDefault="004A038F" w:rsidP="001E28AF">
      <w:pPr>
        <w:pStyle w:val="ListParagraph"/>
        <w:numPr>
          <w:ilvl w:val="0"/>
          <w:numId w:val="18"/>
        </w:numPr>
        <w:contextualSpacing/>
      </w:pPr>
      <w:r>
        <w:t xml:space="preserve">be easy for consumers and businesses to </w:t>
      </w:r>
      <w:proofErr w:type="gramStart"/>
      <w:r>
        <w:t>understand</w:t>
      </w:r>
      <w:proofErr w:type="gramEnd"/>
    </w:p>
    <w:p w14:paraId="6DCF5431" w14:textId="77777777" w:rsidR="004A038F" w:rsidRDefault="004A038F" w:rsidP="001E28AF">
      <w:pPr>
        <w:pStyle w:val="ListParagraph"/>
        <w:numPr>
          <w:ilvl w:val="0"/>
          <w:numId w:val="18"/>
        </w:numPr>
        <w:spacing w:after="160" w:line="259" w:lineRule="auto"/>
        <w:contextualSpacing/>
      </w:pPr>
      <w:r>
        <w:lastRenderedPageBreak/>
        <w:t xml:space="preserve">provide support for Australia’s transition to a circular </w:t>
      </w:r>
      <w:proofErr w:type="gramStart"/>
      <w:r>
        <w:t>economy</w:t>
      </w:r>
      <w:proofErr w:type="gramEnd"/>
    </w:p>
    <w:p w14:paraId="45DDCEE4" w14:textId="421D0CAC" w:rsidR="004A038F" w:rsidRDefault="004A038F" w:rsidP="001E28AF">
      <w:pPr>
        <w:pStyle w:val="ListParagraph"/>
        <w:numPr>
          <w:ilvl w:val="0"/>
          <w:numId w:val="18"/>
        </w:numPr>
        <w:spacing w:after="160" w:line="259" w:lineRule="auto"/>
        <w:contextualSpacing/>
      </w:pPr>
      <w:r>
        <w:t xml:space="preserve">allow for </w:t>
      </w:r>
      <w:r w:rsidR="00F31D33">
        <w:t xml:space="preserve">existing </w:t>
      </w:r>
      <w:r w:rsidR="00E925B3">
        <w:t>import data</w:t>
      </w:r>
      <w:r w:rsidR="00C7284B">
        <w:t xml:space="preserve"> </w:t>
      </w:r>
      <w:r w:rsidR="006F44CA">
        <w:t xml:space="preserve">to be used </w:t>
      </w:r>
      <w:r w:rsidR="00CC25ED">
        <w:t>to identify liable parties</w:t>
      </w:r>
      <w:r w:rsidR="0045719B">
        <w:t xml:space="preserve"> </w:t>
      </w:r>
      <w:r w:rsidR="00796E7E">
        <w:t>(</w:t>
      </w:r>
      <w:r w:rsidR="0045719B">
        <w:t>this avoid</w:t>
      </w:r>
      <w:r w:rsidR="00B1479B">
        <w:t>s</w:t>
      </w:r>
      <w:r w:rsidR="0045719B">
        <w:t xml:space="preserve"> importers having to report their import</w:t>
      </w:r>
      <w:r w:rsidR="001704E8">
        <w:t>s tw</w:t>
      </w:r>
      <w:r w:rsidR="00796E7E">
        <w:t>ice)</w:t>
      </w:r>
      <w:r>
        <w:t>.</w:t>
      </w:r>
    </w:p>
    <w:p w14:paraId="45705F73" w14:textId="56C36848" w:rsidR="003D735C" w:rsidRDefault="003D735C" w:rsidP="00F9661C">
      <w:pPr>
        <w:rPr>
          <w:b/>
          <w:bCs/>
        </w:rPr>
      </w:pPr>
      <w:r>
        <w:t>Examples of proposed in-scope products are listed in Table 1 below.</w:t>
      </w:r>
    </w:p>
    <w:p w14:paraId="6E5535E8" w14:textId="1F240F6C" w:rsidR="002A4D55" w:rsidRPr="002A4D55" w:rsidRDefault="002A4D55" w:rsidP="00F9661C">
      <w:pPr>
        <w:rPr>
          <w:b/>
          <w:bCs/>
        </w:rPr>
      </w:pPr>
      <w:r w:rsidRPr="00CA3C85">
        <w:rPr>
          <w:b/>
          <w:bCs/>
        </w:rPr>
        <w:t xml:space="preserve">Table </w:t>
      </w:r>
      <w:r w:rsidR="00082342" w:rsidRPr="00CA3C85">
        <w:rPr>
          <w:b/>
          <w:bCs/>
        </w:rPr>
        <w:t>1</w:t>
      </w:r>
      <w:r w:rsidRPr="00CA3C85">
        <w:rPr>
          <w:b/>
          <w:bCs/>
        </w:rPr>
        <w:t>: Examples</w:t>
      </w:r>
      <w:r w:rsidRPr="00B738E3">
        <w:rPr>
          <w:b/>
          <w:bCs/>
        </w:rPr>
        <w:t xml:space="preserve"> of the types of in scope </w:t>
      </w:r>
      <w:r w:rsidR="000F6196" w:rsidRPr="00B738E3">
        <w:rPr>
          <w:b/>
          <w:bCs/>
        </w:rPr>
        <w:t>products</w:t>
      </w:r>
    </w:p>
    <w:tbl>
      <w:tblPr>
        <w:tblStyle w:val="PlainTable3"/>
        <w:tblW w:w="9351" w:type="dxa"/>
        <w:tblLook w:val="04A0" w:firstRow="1" w:lastRow="0" w:firstColumn="1" w:lastColumn="0" w:noHBand="0" w:noVBand="1"/>
      </w:tblPr>
      <w:tblGrid>
        <w:gridCol w:w="2830"/>
        <w:gridCol w:w="6521"/>
      </w:tblGrid>
      <w:tr w:rsidR="00493DB7" w14:paraId="21F1185C" w14:textId="77777777" w:rsidTr="008F4E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Pr>
          <w:p w14:paraId="39BAA35C" w14:textId="582CAB79" w:rsidR="00493DB7" w:rsidRPr="0048680F" w:rsidRDefault="00493DB7" w:rsidP="00F9661C">
            <w:r w:rsidRPr="0048680F">
              <w:t xml:space="preserve">Product </w:t>
            </w:r>
            <w:r w:rsidR="00AE7CE8">
              <w:t>type</w:t>
            </w:r>
          </w:p>
        </w:tc>
        <w:tc>
          <w:tcPr>
            <w:tcW w:w="6521" w:type="dxa"/>
          </w:tcPr>
          <w:p w14:paraId="4819D444" w14:textId="545852EA" w:rsidR="00493DB7" w:rsidRPr="0048680F" w:rsidRDefault="002A4D55" w:rsidP="00F9661C">
            <w:pPr>
              <w:cnfStyle w:val="100000000000" w:firstRow="1" w:lastRow="0" w:firstColumn="0" w:lastColumn="0" w:oddVBand="0" w:evenVBand="0" w:oddHBand="0" w:evenHBand="0" w:firstRowFirstColumn="0" w:firstRowLastColumn="0" w:lastRowFirstColumn="0" w:lastRowLastColumn="0"/>
            </w:pPr>
            <w:r w:rsidRPr="0048680F">
              <w:t xml:space="preserve">Example products </w:t>
            </w:r>
          </w:p>
        </w:tc>
      </w:tr>
      <w:tr w:rsidR="00493DB7" w14:paraId="03DD26E2" w14:textId="77777777" w:rsidTr="008F4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themeColor="text1" w:themeTint="80"/>
              <w:bottom w:val="single" w:sz="4" w:space="0" w:color="auto"/>
              <w:right w:val="none" w:sz="0" w:space="0" w:color="auto"/>
            </w:tcBorders>
          </w:tcPr>
          <w:p w14:paraId="39404B3A" w14:textId="022AB364" w:rsidR="00493DB7" w:rsidRPr="0048680F" w:rsidRDefault="002A4D55" w:rsidP="00FA7FBC">
            <w:pPr>
              <w:spacing w:after="160" w:line="259" w:lineRule="auto"/>
              <w:rPr>
                <w:b w:val="0"/>
                <w:bCs w:val="0"/>
              </w:rPr>
            </w:pPr>
            <w:r w:rsidRPr="0048680F">
              <w:rPr>
                <w:b w:val="0"/>
                <w:bCs w:val="0"/>
              </w:rPr>
              <w:t xml:space="preserve">Cooking and cleaning appliances </w:t>
            </w:r>
          </w:p>
        </w:tc>
        <w:tc>
          <w:tcPr>
            <w:tcW w:w="6521" w:type="dxa"/>
            <w:tcBorders>
              <w:top w:val="single" w:sz="4" w:space="0" w:color="7F7F7F" w:themeColor="text1" w:themeTint="80"/>
              <w:bottom w:val="single" w:sz="4" w:space="0" w:color="auto"/>
            </w:tcBorders>
          </w:tcPr>
          <w:p w14:paraId="7292C6AF" w14:textId="764B701C" w:rsidR="00493DB7" w:rsidRDefault="002A4D55" w:rsidP="00FA7FBC">
            <w:pPr>
              <w:spacing w:after="160" w:line="259" w:lineRule="auto"/>
              <w:cnfStyle w:val="000000100000" w:firstRow="0" w:lastRow="0" w:firstColumn="0" w:lastColumn="0" w:oddVBand="0" w:evenVBand="0" w:oddHBand="1" w:evenHBand="0" w:firstRowFirstColumn="0" w:firstRowLastColumn="0" w:lastRowFirstColumn="0" w:lastRowLastColumn="0"/>
            </w:pPr>
            <w:r>
              <w:t>V</w:t>
            </w:r>
            <w:r w:rsidRPr="00C63A98">
              <w:t xml:space="preserve">acuum cleaners, </w:t>
            </w:r>
            <w:r>
              <w:t>c</w:t>
            </w:r>
            <w:r w:rsidRPr="00C63A98">
              <w:t xml:space="preserve">arpet sweepers, </w:t>
            </w:r>
            <w:r w:rsidR="00606DAC">
              <w:t xml:space="preserve">steam mops, </w:t>
            </w:r>
            <w:r>
              <w:t>m</w:t>
            </w:r>
            <w:r w:rsidRPr="00C63A98">
              <w:t xml:space="preserve">icrowaves, </w:t>
            </w:r>
            <w:r>
              <w:t>i</w:t>
            </w:r>
            <w:r w:rsidRPr="00C63A98">
              <w:t xml:space="preserve">rons, </w:t>
            </w:r>
            <w:r>
              <w:t>t</w:t>
            </w:r>
            <w:r w:rsidRPr="00C63A98">
              <w:t xml:space="preserve">oasters, </w:t>
            </w:r>
            <w:r>
              <w:t>e</w:t>
            </w:r>
            <w:r w:rsidRPr="00C63A98">
              <w:t xml:space="preserve">lectric knives, </w:t>
            </w:r>
            <w:r>
              <w:t>e</w:t>
            </w:r>
            <w:r w:rsidRPr="00C63A98">
              <w:t>lectric kettles, etc</w:t>
            </w:r>
          </w:p>
        </w:tc>
      </w:tr>
      <w:tr w:rsidR="00493DB7" w14:paraId="144A21F3" w14:textId="77777777" w:rsidTr="008F4E0D">
        <w:trPr>
          <w:trHeight w:val="61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right w:val="none" w:sz="0" w:space="0" w:color="auto"/>
            </w:tcBorders>
          </w:tcPr>
          <w:p w14:paraId="56295097" w14:textId="09C54D50" w:rsidR="00493DB7" w:rsidRPr="0048680F" w:rsidRDefault="002A4D55" w:rsidP="00FA7FBC">
            <w:pPr>
              <w:spacing w:after="160" w:line="259" w:lineRule="auto"/>
              <w:rPr>
                <w:b w:val="0"/>
                <w:bCs w:val="0"/>
              </w:rPr>
            </w:pPr>
            <w:r w:rsidRPr="0048680F">
              <w:rPr>
                <w:b w:val="0"/>
                <w:bCs w:val="0"/>
              </w:rPr>
              <w:t xml:space="preserve">Appliances for hair and body care </w:t>
            </w:r>
          </w:p>
        </w:tc>
        <w:tc>
          <w:tcPr>
            <w:tcW w:w="6521" w:type="dxa"/>
            <w:tcBorders>
              <w:top w:val="single" w:sz="4" w:space="0" w:color="auto"/>
              <w:bottom w:val="single" w:sz="4" w:space="0" w:color="auto"/>
            </w:tcBorders>
          </w:tcPr>
          <w:p w14:paraId="0A059C4E" w14:textId="511F125D" w:rsidR="00493DB7" w:rsidRDefault="002A4D55" w:rsidP="00FA7FBC">
            <w:pPr>
              <w:spacing w:after="160" w:line="259" w:lineRule="auto"/>
              <w:cnfStyle w:val="000000000000" w:firstRow="0" w:lastRow="0" w:firstColumn="0" w:lastColumn="0" w:oddVBand="0" w:evenVBand="0" w:oddHBand="0" w:evenHBand="0" w:firstRowFirstColumn="0" w:firstRowLastColumn="0" w:lastRowFirstColumn="0" w:lastRowLastColumn="0"/>
            </w:pPr>
            <w:r>
              <w:t>E</w:t>
            </w:r>
            <w:r w:rsidRPr="002A4D55">
              <w:t xml:space="preserve">lectric shavers, hair straighteners, </w:t>
            </w:r>
            <w:r w:rsidR="00606DAC">
              <w:t>hair dryers</w:t>
            </w:r>
            <w:r w:rsidR="009C63C3">
              <w:t>,</w:t>
            </w:r>
            <w:r w:rsidRPr="002A4D55">
              <w:t xml:space="preserve"> etc</w:t>
            </w:r>
          </w:p>
        </w:tc>
      </w:tr>
      <w:tr w:rsidR="00493DB7" w14:paraId="7E8DDBCE" w14:textId="77777777" w:rsidTr="008F4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right w:val="none" w:sz="0" w:space="0" w:color="auto"/>
            </w:tcBorders>
          </w:tcPr>
          <w:p w14:paraId="7B0510EF" w14:textId="153D41A2" w:rsidR="00493DB7" w:rsidRPr="0048680F" w:rsidRDefault="002A4D55" w:rsidP="00FA7FBC">
            <w:pPr>
              <w:spacing w:after="160" w:line="259" w:lineRule="auto"/>
              <w:rPr>
                <w:b w:val="0"/>
                <w:bCs w:val="0"/>
              </w:rPr>
            </w:pPr>
            <w:r w:rsidRPr="0048680F">
              <w:rPr>
                <w:b w:val="0"/>
                <w:bCs w:val="0"/>
              </w:rPr>
              <w:t>Audio visual equipment</w:t>
            </w:r>
          </w:p>
        </w:tc>
        <w:tc>
          <w:tcPr>
            <w:tcW w:w="6521" w:type="dxa"/>
            <w:tcBorders>
              <w:top w:val="single" w:sz="4" w:space="0" w:color="auto"/>
              <w:bottom w:val="single" w:sz="4" w:space="0" w:color="auto"/>
            </w:tcBorders>
          </w:tcPr>
          <w:p w14:paraId="0C67A0BB" w14:textId="3F4DD02C" w:rsidR="00493DB7" w:rsidRDefault="002A4D55" w:rsidP="00FA7FBC">
            <w:pPr>
              <w:spacing w:after="160" w:line="259" w:lineRule="auto"/>
              <w:cnfStyle w:val="000000100000" w:firstRow="0" w:lastRow="0" w:firstColumn="0" w:lastColumn="0" w:oddVBand="0" w:evenVBand="0" w:oddHBand="1" w:evenHBand="0" w:firstRowFirstColumn="0" w:firstRowLastColumn="0" w:lastRowFirstColumn="0" w:lastRowLastColumn="0"/>
            </w:pPr>
            <w:r>
              <w:t>R</w:t>
            </w:r>
            <w:r w:rsidRPr="00C63A98">
              <w:t xml:space="preserve">adios, </w:t>
            </w:r>
            <w:r>
              <w:t>v</w:t>
            </w:r>
            <w:r w:rsidRPr="00C63A98">
              <w:t xml:space="preserve">ideo cameras, </w:t>
            </w:r>
            <w:r>
              <w:t>v</w:t>
            </w:r>
            <w:r w:rsidRPr="00C63A98">
              <w:t xml:space="preserve">ideo recorders, </w:t>
            </w:r>
            <w:r>
              <w:t>h</w:t>
            </w:r>
            <w:r w:rsidRPr="00C63A98">
              <w:t>i-fi equipment, projectors, etc</w:t>
            </w:r>
          </w:p>
        </w:tc>
      </w:tr>
      <w:tr w:rsidR="00493DB7" w14:paraId="27E748E2" w14:textId="77777777" w:rsidTr="008F4E0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right w:val="none" w:sz="0" w:space="0" w:color="auto"/>
            </w:tcBorders>
          </w:tcPr>
          <w:p w14:paraId="23365EAE" w14:textId="74C2BA08" w:rsidR="00493DB7" w:rsidRPr="0048680F" w:rsidRDefault="002A4D55" w:rsidP="00FA7FBC">
            <w:pPr>
              <w:spacing w:after="160" w:line="259" w:lineRule="auto"/>
              <w:rPr>
                <w:b w:val="0"/>
                <w:bCs w:val="0"/>
              </w:rPr>
            </w:pPr>
            <w:r w:rsidRPr="0048680F">
              <w:rPr>
                <w:b w:val="0"/>
                <w:bCs w:val="0"/>
              </w:rPr>
              <w:t xml:space="preserve">Screens and monitors </w:t>
            </w:r>
          </w:p>
        </w:tc>
        <w:tc>
          <w:tcPr>
            <w:tcW w:w="6521" w:type="dxa"/>
            <w:tcBorders>
              <w:top w:val="single" w:sz="4" w:space="0" w:color="auto"/>
              <w:bottom w:val="single" w:sz="4" w:space="0" w:color="auto"/>
            </w:tcBorders>
          </w:tcPr>
          <w:p w14:paraId="77DB01F7" w14:textId="6ACC6C67" w:rsidR="00493DB7" w:rsidRDefault="002A4D55" w:rsidP="00FA7FBC">
            <w:pPr>
              <w:spacing w:after="160" w:line="259" w:lineRule="auto"/>
              <w:cnfStyle w:val="000000000000" w:firstRow="0" w:lastRow="0" w:firstColumn="0" w:lastColumn="0" w:oddVBand="0" w:evenVBand="0" w:oddHBand="0" w:evenHBand="0" w:firstRowFirstColumn="0" w:firstRowLastColumn="0" w:lastRowFirstColumn="0" w:lastRowLastColumn="0"/>
            </w:pPr>
            <w:r>
              <w:t>T</w:t>
            </w:r>
            <w:r w:rsidRPr="00C63A98">
              <w:t xml:space="preserve">elevisions, LCD photo frames, </w:t>
            </w:r>
            <w:r>
              <w:t>m</w:t>
            </w:r>
            <w:r w:rsidRPr="00C63A98">
              <w:t>onitors, etc</w:t>
            </w:r>
          </w:p>
        </w:tc>
      </w:tr>
      <w:tr w:rsidR="00493DB7" w14:paraId="34461B1D" w14:textId="77777777" w:rsidTr="008F4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right w:val="none" w:sz="0" w:space="0" w:color="auto"/>
            </w:tcBorders>
          </w:tcPr>
          <w:p w14:paraId="6EE3CC28" w14:textId="59E862EF" w:rsidR="00493DB7" w:rsidRPr="0048680F" w:rsidRDefault="002A4D55" w:rsidP="00FA7FBC">
            <w:pPr>
              <w:spacing w:after="160" w:line="259" w:lineRule="auto"/>
              <w:rPr>
                <w:b w:val="0"/>
                <w:bCs w:val="0"/>
              </w:rPr>
            </w:pPr>
            <w:r w:rsidRPr="0048680F">
              <w:rPr>
                <w:b w:val="0"/>
                <w:bCs w:val="0"/>
              </w:rPr>
              <w:t>Other small equipment</w:t>
            </w:r>
          </w:p>
        </w:tc>
        <w:tc>
          <w:tcPr>
            <w:tcW w:w="6521" w:type="dxa"/>
            <w:tcBorders>
              <w:top w:val="single" w:sz="4" w:space="0" w:color="auto"/>
              <w:bottom w:val="single" w:sz="4" w:space="0" w:color="auto"/>
            </w:tcBorders>
          </w:tcPr>
          <w:p w14:paraId="341C145E" w14:textId="301066F6" w:rsidR="00493DB7" w:rsidRDefault="002A4D55" w:rsidP="00FA7FBC">
            <w:pPr>
              <w:spacing w:after="160" w:line="259" w:lineRule="auto"/>
              <w:cnfStyle w:val="000000100000" w:firstRow="0" w:lastRow="0" w:firstColumn="0" w:lastColumn="0" w:oddVBand="0" w:evenVBand="0" w:oddHBand="1" w:evenHBand="0" w:firstRowFirstColumn="0" w:firstRowLastColumn="0" w:lastRowFirstColumn="0" w:lastRowLastColumn="0"/>
            </w:pPr>
            <w:r>
              <w:t>S</w:t>
            </w:r>
            <w:r w:rsidRPr="00C63A98">
              <w:t xml:space="preserve">cales, e-readers, 3D printers, calculators, </w:t>
            </w:r>
            <w:r>
              <w:t>clocks, sewing machines, etc</w:t>
            </w:r>
          </w:p>
        </w:tc>
      </w:tr>
      <w:tr w:rsidR="00493DB7" w14:paraId="22B8E43A" w14:textId="77777777" w:rsidTr="008F4E0D">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right w:val="none" w:sz="0" w:space="0" w:color="auto"/>
            </w:tcBorders>
          </w:tcPr>
          <w:p w14:paraId="008AED86" w14:textId="2F312832" w:rsidR="00493DB7" w:rsidRPr="0048680F" w:rsidRDefault="002A4D55" w:rsidP="00FA7FBC">
            <w:pPr>
              <w:spacing w:after="160" w:line="259" w:lineRule="auto"/>
              <w:rPr>
                <w:b w:val="0"/>
                <w:bCs w:val="0"/>
              </w:rPr>
            </w:pPr>
            <w:r w:rsidRPr="0048680F">
              <w:rPr>
                <w:b w:val="0"/>
                <w:bCs w:val="0"/>
              </w:rPr>
              <w:t xml:space="preserve">Handheld power and gardening tools </w:t>
            </w:r>
          </w:p>
        </w:tc>
        <w:tc>
          <w:tcPr>
            <w:tcW w:w="6521" w:type="dxa"/>
            <w:tcBorders>
              <w:top w:val="single" w:sz="4" w:space="0" w:color="auto"/>
              <w:bottom w:val="single" w:sz="4" w:space="0" w:color="auto"/>
            </w:tcBorders>
          </w:tcPr>
          <w:p w14:paraId="6CC6D3D1" w14:textId="78583DD6" w:rsidR="00493DB7" w:rsidRDefault="0084091E" w:rsidP="00FA7FBC">
            <w:pPr>
              <w:spacing w:after="160" w:line="259" w:lineRule="auto"/>
              <w:cnfStyle w:val="000000000000" w:firstRow="0" w:lastRow="0" w:firstColumn="0" w:lastColumn="0" w:oddVBand="0" w:evenVBand="0" w:oddHBand="0" w:evenHBand="0" w:firstRowFirstColumn="0" w:firstRowLastColumn="0" w:lastRowFirstColumn="0" w:lastRowLastColumn="0"/>
            </w:pPr>
            <w:r>
              <w:t>Hand</w:t>
            </w:r>
            <w:r w:rsidR="006F252F">
              <w:t>held d</w:t>
            </w:r>
            <w:r w:rsidR="002A4D55" w:rsidRPr="00C63A98">
              <w:t>rills,</w:t>
            </w:r>
            <w:r w:rsidR="006F252F">
              <w:t xml:space="preserve"> portable electric</w:t>
            </w:r>
            <w:r w:rsidR="002A4D55" w:rsidRPr="00C63A98">
              <w:t xml:space="preserve"> saws,</w:t>
            </w:r>
            <w:r w:rsidR="006F252F">
              <w:t xml:space="preserve"> leaf blowers, etc</w:t>
            </w:r>
            <w:r w:rsidR="002A4D55" w:rsidRPr="00C63A98">
              <w:t xml:space="preserve"> </w:t>
            </w:r>
          </w:p>
        </w:tc>
      </w:tr>
      <w:tr w:rsidR="00493DB7" w14:paraId="26CF2BD6" w14:textId="77777777" w:rsidTr="008F4E0D">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right w:val="none" w:sz="0" w:space="0" w:color="auto"/>
            </w:tcBorders>
          </w:tcPr>
          <w:p w14:paraId="2A184848" w14:textId="01CF5DF6" w:rsidR="00493DB7" w:rsidRPr="0048680F" w:rsidRDefault="002A4D55" w:rsidP="00FA7FBC">
            <w:pPr>
              <w:spacing w:after="160" w:line="259" w:lineRule="auto"/>
              <w:rPr>
                <w:b w:val="0"/>
                <w:bCs w:val="0"/>
              </w:rPr>
            </w:pPr>
            <w:r w:rsidRPr="0048680F">
              <w:rPr>
                <w:b w:val="0"/>
                <w:bCs w:val="0"/>
              </w:rPr>
              <w:t xml:space="preserve">IT and Telecommunications </w:t>
            </w:r>
          </w:p>
        </w:tc>
        <w:tc>
          <w:tcPr>
            <w:tcW w:w="6521" w:type="dxa"/>
            <w:tcBorders>
              <w:top w:val="single" w:sz="4" w:space="0" w:color="auto"/>
              <w:bottom w:val="single" w:sz="4" w:space="0" w:color="auto"/>
            </w:tcBorders>
          </w:tcPr>
          <w:p w14:paraId="0099C961" w14:textId="5E692D08" w:rsidR="00493DB7" w:rsidRDefault="002A4D55" w:rsidP="00FA7FBC">
            <w:pPr>
              <w:spacing w:after="160" w:line="259" w:lineRule="auto"/>
              <w:cnfStyle w:val="000000100000" w:firstRow="0" w:lastRow="0" w:firstColumn="0" w:lastColumn="0" w:oddVBand="0" w:evenVBand="0" w:oddHBand="1" w:evenHBand="0" w:firstRowFirstColumn="0" w:firstRowLastColumn="0" w:lastRowFirstColumn="0" w:lastRowLastColumn="0"/>
            </w:pPr>
            <w:r>
              <w:t>L</w:t>
            </w:r>
            <w:r w:rsidRPr="00C63A98">
              <w:t>aptops, tablets, notebooks, personal computers, mobile phones, routers, etc</w:t>
            </w:r>
          </w:p>
        </w:tc>
      </w:tr>
      <w:tr w:rsidR="00493DB7" w14:paraId="0027367A" w14:textId="77777777" w:rsidTr="008F4E0D">
        <w:trPr>
          <w:trHeight w:val="625"/>
        </w:trPr>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auto"/>
              <w:bottom w:val="single" w:sz="4" w:space="0" w:color="auto"/>
              <w:right w:val="none" w:sz="0" w:space="0" w:color="auto"/>
            </w:tcBorders>
          </w:tcPr>
          <w:p w14:paraId="6BE794B4" w14:textId="479DA9F9" w:rsidR="00493DB7" w:rsidRPr="0048680F" w:rsidRDefault="002A4D55" w:rsidP="00FA7FBC">
            <w:pPr>
              <w:spacing w:after="160" w:line="259" w:lineRule="auto"/>
              <w:rPr>
                <w:b w:val="0"/>
                <w:bCs w:val="0"/>
              </w:rPr>
            </w:pPr>
            <w:r w:rsidRPr="0048680F">
              <w:rPr>
                <w:b w:val="0"/>
                <w:bCs w:val="0"/>
              </w:rPr>
              <w:t xml:space="preserve">Music and sports equipment </w:t>
            </w:r>
          </w:p>
        </w:tc>
        <w:tc>
          <w:tcPr>
            <w:tcW w:w="6521" w:type="dxa"/>
            <w:tcBorders>
              <w:top w:val="single" w:sz="4" w:space="0" w:color="auto"/>
              <w:bottom w:val="single" w:sz="4" w:space="0" w:color="auto"/>
            </w:tcBorders>
          </w:tcPr>
          <w:p w14:paraId="2E409F2C" w14:textId="4D9D3994" w:rsidR="00493DB7" w:rsidRDefault="002A4D55" w:rsidP="00FA7FBC">
            <w:pPr>
              <w:spacing w:after="160" w:line="259" w:lineRule="auto"/>
              <w:cnfStyle w:val="000000000000" w:firstRow="0" w:lastRow="0" w:firstColumn="0" w:lastColumn="0" w:oddVBand="0" w:evenVBand="0" w:oddHBand="0" w:evenHBand="0" w:firstRowFirstColumn="0" w:firstRowLastColumn="0" w:lastRowFirstColumn="0" w:lastRowLastColumn="0"/>
            </w:pPr>
            <w:r>
              <w:t>Electric and electronic instruments,</w:t>
            </w:r>
            <w:r w:rsidR="00FB5FE4">
              <w:t xml:space="preserve"> fitness trackers, heart rate monitors,</w:t>
            </w:r>
            <w:r>
              <w:t xml:space="preserve"> etc</w:t>
            </w:r>
          </w:p>
        </w:tc>
      </w:tr>
    </w:tbl>
    <w:p w14:paraId="2024814A" w14:textId="4E798BE8" w:rsidR="004A038F" w:rsidRDefault="005E4842" w:rsidP="008F4E0D">
      <w:pPr>
        <w:spacing w:before="120"/>
      </w:pPr>
      <w:r>
        <w:t xml:space="preserve">HS codes would be used to identify which products trigger regulatory obligations for liable parties. HS codes are a global classification system based on goods descriptions that are used to classify shipments, and assess any applicable duties, taxes, and restrictions. </w:t>
      </w:r>
      <w:r w:rsidRPr="009F0AC3">
        <w:t>Appendix B</w:t>
      </w:r>
      <w:r>
        <w:t xml:space="preserve"> lists proposed in-scope SEEE products in greater detail, including HS codes.</w:t>
      </w:r>
    </w:p>
    <w:p w14:paraId="16C33472" w14:textId="23E687BC" w:rsidR="00DA0E46" w:rsidRDefault="00CF3358" w:rsidP="001E28AF">
      <w:pPr>
        <w:pStyle w:val="Heading3"/>
        <w:numPr>
          <w:ilvl w:val="1"/>
          <w:numId w:val="12"/>
        </w:numPr>
      </w:pPr>
      <w:bookmarkStart w:id="47" w:name="_Toc138075055"/>
      <w:r>
        <w:t>Targets and Obligations</w:t>
      </w:r>
      <w:bookmarkEnd w:id="47"/>
    </w:p>
    <w:p w14:paraId="7250C2C6" w14:textId="00729CAD" w:rsidR="005B7B55" w:rsidRDefault="00E5358C" w:rsidP="00E5358C">
      <w:r>
        <w:t>The</w:t>
      </w:r>
      <w:r w:rsidR="006C1902">
        <w:t xml:space="preserve"> </w:t>
      </w:r>
      <w:r>
        <w:t xml:space="preserve">proposed </w:t>
      </w:r>
      <w:r w:rsidR="006C1902">
        <w:t xml:space="preserve">scheme is anticipated </w:t>
      </w:r>
      <w:r>
        <w:t xml:space="preserve">to </w:t>
      </w:r>
      <w:r w:rsidR="006C1902">
        <w:t>have</w:t>
      </w:r>
      <w:r>
        <w:t xml:space="preserve"> </w:t>
      </w:r>
      <w:r w:rsidR="00DB7734">
        <w:t>5</w:t>
      </w:r>
      <w:r>
        <w:t xml:space="preserve"> categories of targets and obligations</w:t>
      </w:r>
      <w:r w:rsidR="0097054A">
        <w:t xml:space="preserve"> for SEEE</w:t>
      </w:r>
      <w:r w:rsidR="0058281C">
        <w:t>. Thes</w:t>
      </w:r>
      <w:r w:rsidR="006C1902">
        <w:t xml:space="preserve">e </w:t>
      </w:r>
      <w:r w:rsidR="0058281C">
        <w:t xml:space="preserve">include a </w:t>
      </w:r>
      <w:r w:rsidR="009F1ECC">
        <w:t xml:space="preserve">target </w:t>
      </w:r>
      <w:r w:rsidR="00E81B19">
        <w:t xml:space="preserve">or obligation </w:t>
      </w:r>
      <w:r w:rsidR="009F1ECC">
        <w:t>for</w:t>
      </w:r>
      <w:r w:rsidR="005B7B55">
        <w:t>:</w:t>
      </w:r>
    </w:p>
    <w:p w14:paraId="22BA55E7" w14:textId="77777777" w:rsidR="005B7B55" w:rsidRDefault="00D67921" w:rsidP="001E28AF">
      <w:pPr>
        <w:pStyle w:val="ListParagraph"/>
        <w:numPr>
          <w:ilvl w:val="0"/>
          <w:numId w:val="19"/>
        </w:numPr>
      </w:pPr>
      <w:r>
        <w:t>how much e-waste must be recycled</w:t>
      </w:r>
      <w:r w:rsidR="007A472B">
        <w:t xml:space="preserve"> each </w:t>
      </w:r>
      <w:proofErr w:type="gramStart"/>
      <w:r w:rsidR="007A472B">
        <w:t>year</w:t>
      </w:r>
      <w:proofErr w:type="gramEnd"/>
    </w:p>
    <w:p w14:paraId="43AD63DA" w14:textId="5D565AA6" w:rsidR="005B7B55" w:rsidRDefault="009F1ECC" w:rsidP="001E28AF">
      <w:pPr>
        <w:pStyle w:val="ListParagraph"/>
        <w:numPr>
          <w:ilvl w:val="0"/>
          <w:numId w:val="19"/>
        </w:numPr>
      </w:pPr>
      <w:r>
        <w:t xml:space="preserve">the </w:t>
      </w:r>
      <w:r w:rsidR="0007636F">
        <w:t>pro</w:t>
      </w:r>
      <w:r>
        <w:t xml:space="preserve">portion of materials </w:t>
      </w:r>
      <w:r w:rsidR="000008EB">
        <w:t>from</w:t>
      </w:r>
      <w:r>
        <w:t xml:space="preserve"> recycled product</w:t>
      </w:r>
      <w:r w:rsidR="00E914A7">
        <w:t>s</w:t>
      </w:r>
      <w:r>
        <w:t xml:space="preserve"> that </w:t>
      </w:r>
      <w:r w:rsidR="00D07F18">
        <w:t xml:space="preserve">must be </w:t>
      </w:r>
      <w:r w:rsidR="00676628">
        <w:t>recovered</w:t>
      </w:r>
      <w:r>
        <w:t xml:space="preserve"> for </w:t>
      </w:r>
      <w:r w:rsidR="00FB7F75">
        <w:t>r</w:t>
      </w:r>
      <w:r w:rsidR="00D14852">
        <w:t>eman</w:t>
      </w:r>
      <w:r w:rsidR="00046793">
        <w:t>ufactur</w:t>
      </w:r>
      <w:r w:rsidR="0026007B">
        <w:t>e</w:t>
      </w:r>
      <w:r w:rsidR="00E81B19">
        <w:t xml:space="preserve"> (</w:t>
      </w:r>
      <w:r w:rsidR="009C63C3">
        <w:t xml:space="preserve">to maximise </w:t>
      </w:r>
      <w:r w:rsidR="00191B47">
        <w:t xml:space="preserve">the material from </w:t>
      </w:r>
      <w:r w:rsidR="007A472B">
        <w:t xml:space="preserve">recycled products </w:t>
      </w:r>
      <w:r w:rsidR="00191B47">
        <w:t>is</w:t>
      </w:r>
      <w:r w:rsidR="007A472B">
        <w:t xml:space="preserve"> captured </w:t>
      </w:r>
      <w:r w:rsidR="00C357DC">
        <w:t>and used in manufacturing of new goods</w:t>
      </w:r>
      <w:r w:rsidR="00E81B19">
        <w:t>)</w:t>
      </w:r>
    </w:p>
    <w:p w14:paraId="72025678" w14:textId="48304C68" w:rsidR="00E5358C" w:rsidRDefault="00F1490E" w:rsidP="001E28AF">
      <w:pPr>
        <w:pStyle w:val="ListParagraph"/>
        <w:numPr>
          <w:ilvl w:val="0"/>
          <w:numId w:val="19"/>
        </w:numPr>
      </w:pPr>
      <w:r>
        <w:t xml:space="preserve">accessible </w:t>
      </w:r>
      <w:r w:rsidR="007A472B">
        <w:t>drop-off services</w:t>
      </w:r>
      <w:r w:rsidR="007107A0">
        <w:t xml:space="preserve"> </w:t>
      </w:r>
      <w:r w:rsidR="00E81B19">
        <w:t>available</w:t>
      </w:r>
      <w:r w:rsidR="007A472B">
        <w:t xml:space="preserve"> to the public </w:t>
      </w:r>
    </w:p>
    <w:p w14:paraId="3138E6A0" w14:textId="77777777" w:rsidR="00DB7734" w:rsidRDefault="003C30B9" w:rsidP="001E28AF">
      <w:pPr>
        <w:pStyle w:val="ListParagraph"/>
        <w:numPr>
          <w:ilvl w:val="0"/>
          <w:numId w:val="19"/>
        </w:numPr>
      </w:pPr>
      <w:r>
        <w:t>maximis</w:t>
      </w:r>
      <w:r w:rsidR="00E81B19">
        <w:t>ing</w:t>
      </w:r>
      <w:r>
        <w:t xml:space="preserve"> re-use of in-scope products where practical</w:t>
      </w:r>
    </w:p>
    <w:p w14:paraId="01131E9B" w14:textId="5F8066A6" w:rsidR="007107A0" w:rsidRDefault="00C23476" w:rsidP="001E28AF">
      <w:pPr>
        <w:pStyle w:val="ListParagraph"/>
        <w:numPr>
          <w:ilvl w:val="0"/>
          <w:numId w:val="19"/>
        </w:numPr>
      </w:pPr>
      <w:r>
        <w:t xml:space="preserve">educating and </w:t>
      </w:r>
      <w:r w:rsidR="00DB7734">
        <w:t xml:space="preserve">raising awareness about </w:t>
      </w:r>
      <w:r w:rsidR="00FB7F75">
        <w:t xml:space="preserve">re-use </w:t>
      </w:r>
      <w:r w:rsidR="00DB7734">
        <w:t xml:space="preserve">and </w:t>
      </w:r>
      <w:r w:rsidR="00187F94">
        <w:t>repair</w:t>
      </w:r>
      <w:r w:rsidR="00A43A1B">
        <w:t>,</w:t>
      </w:r>
      <w:r w:rsidR="00FF59FD">
        <w:t xml:space="preserve"> how to keep in-scope </w:t>
      </w:r>
      <w:r w:rsidR="00187F94">
        <w:t xml:space="preserve">products </w:t>
      </w:r>
      <w:r w:rsidR="007C6FC5">
        <w:t xml:space="preserve">out of the waste stream as long as practicable and </w:t>
      </w:r>
      <w:r w:rsidR="00FF59FD">
        <w:t>how to choose more sustainable products.</w:t>
      </w:r>
      <w:r w:rsidR="003C30B9">
        <w:t xml:space="preserve"> </w:t>
      </w:r>
    </w:p>
    <w:p w14:paraId="3E6F4A26" w14:textId="32B46332" w:rsidR="00BF7186" w:rsidRDefault="00BF7186" w:rsidP="000B30E1"/>
    <w:p w14:paraId="6E530504" w14:textId="0F9DC5A7" w:rsidR="000B30E1" w:rsidRPr="00C00C4B" w:rsidRDefault="00A71939" w:rsidP="00FA253C">
      <w:pPr>
        <w:pStyle w:val="TableHeading"/>
        <w:rPr>
          <w:sz w:val="22"/>
        </w:rPr>
      </w:pPr>
      <w:r w:rsidRPr="00C00C4B">
        <w:rPr>
          <w:noProof/>
          <w:sz w:val="22"/>
        </w:rPr>
        <w:lastRenderedPageBreak/>
        <mc:AlternateContent>
          <mc:Choice Requires="wps">
            <w:drawing>
              <wp:anchor distT="45720" distB="45720" distL="114300" distR="114300" simplePos="0" relativeHeight="251658243" behindDoc="0" locked="0" layoutInCell="1" allowOverlap="1" wp14:anchorId="71AC181B" wp14:editId="61B95E1C">
                <wp:simplePos x="0" y="0"/>
                <wp:positionH relativeFrom="margin">
                  <wp:posOffset>-635</wp:posOffset>
                </wp:positionH>
                <wp:positionV relativeFrom="paragraph">
                  <wp:posOffset>365125</wp:posOffset>
                </wp:positionV>
                <wp:extent cx="6098540" cy="2229485"/>
                <wp:effectExtent l="0" t="0" r="16510" b="18415"/>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98540" cy="2229485"/>
                        </a:xfrm>
                        <a:prstGeom prst="rect">
                          <a:avLst/>
                        </a:prstGeom>
                        <a:solidFill>
                          <a:sysClr val="window" lastClr="FFFFFF">
                            <a:lumMod val="95000"/>
                          </a:sysClr>
                        </a:solidFill>
                        <a:ln w="9525">
                          <a:solidFill>
                            <a:srgbClr val="000000"/>
                          </a:solidFill>
                          <a:miter/>
                        </a:ln>
                      </wps:spPr>
                      <wps:txbx>
                        <w:txbxContent>
                          <w:p w14:paraId="13C0355A" w14:textId="77777777" w:rsidR="00230CD1" w:rsidRPr="00FA253C" w:rsidRDefault="00230CD1" w:rsidP="00230CD1">
                            <w:pPr>
                              <w:spacing w:line="252" w:lineRule="auto"/>
                              <w:rPr>
                                <w:rStyle w:val="Emphasis"/>
                                <w:b/>
                                <w:bCs/>
                              </w:rPr>
                            </w:pPr>
                            <w:r w:rsidRPr="00FA253C">
                              <w:rPr>
                                <w:rStyle w:val="Emphasis"/>
                                <w:b/>
                                <w:bCs/>
                              </w:rPr>
                              <w:t>Recycling</w:t>
                            </w:r>
                          </w:p>
                          <w:p w14:paraId="4FCB73DE" w14:textId="12490737" w:rsidR="00230CD1" w:rsidRDefault="00916110" w:rsidP="00230CD1">
                            <w:pPr>
                              <w:spacing w:line="252" w:lineRule="auto"/>
                              <w:rPr>
                                <w:rFonts w:ascii="Calibri" w:hAnsi="Calibri" w:cs="Calibri"/>
                                <w:color w:val="000000"/>
                              </w:rPr>
                            </w:pPr>
                            <w:r>
                              <w:t>Processes for converting materials that would have otherwise been disposed into new materials</w:t>
                            </w:r>
                            <w:r w:rsidR="002820F8">
                              <w:t xml:space="preserve">. </w:t>
                            </w:r>
                            <w:r w:rsidR="002820F8">
                              <w:rPr>
                                <w:rFonts w:ascii="Calibri" w:hAnsi="Calibri" w:cs="Calibri"/>
                                <w:color w:val="000000"/>
                              </w:rPr>
                              <w:t>Th</w:t>
                            </w:r>
                            <w:r w:rsidR="00230CD1">
                              <w:rPr>
                                <w:rFonts w:ascii="Calibri" w:hAnsi="Calibri" w:cs="Calibri"/>
                                <w:color w:val="000000"/>
                              </w:rPr>
                              <w:t>ese</w:t>
                            </w:r>
                            <w:r w:rsidR="002820F8">
                              <w:rPr>
                                <w:rFonts w:ascii="Calibri" w:hAnsi="Calibri" w:cs="Calibri"/>
                                <w:color w:val="000000"/>
                              </w:rPr>
                              <w:t xml:space="preserve"> processes</w:t>
                            </w:r>
                            <w:r w:rsidR="00230CD1">
                              <w:rPr>
                                <w:rFonts w:ascii="Calibri" w:hAnsi="Calibri" w:cs="Calibri"/>
                                <w:color w:val="000000"/>
                              </w:rPr>
                              <w:t xml:space="preserve"> include</w:t>
                            </w:r>
                            <w:r w:rsidR="00230CD1" w:rsidRPr="00DF5650">
                              <w:rPr>
                                <w:rFonts w:ascii="Calibri" w:hAnsi="Calibri" w:cs="Calibri"/>
                                <w:color w:val="000000"/>
                              </w:rPr>
                              <w:t xml:space="preserve"> sort</w:t>
                            </w:r>
                            <w:r w:rsidR="00230CD1">
                              <w:rPr>
                                <w:rFonts w:ascii="Calibri" w:hAnsi="Calibri" w:cs="Calibri"/>
                                <w:color w:val="000000"/>
                              </w:rPr>
                              <w:t>ing</w:t>
                            </w:r>
                            <w:r w:rsidR="00230CD1" w:rsidRPr="00DF5650">
                              <w:rPr>
                                <w:rFonts w:ascii="Calibri" w:hAnsi="Calibri" w:cs="Calibri"/>
                                <w:color w:val="000000"/>
                              </w:rPr>
                              <w:t>, disassembl</w:t>
                            </w:r>
                            <w:r w:rsidR="00230CD1">
                              <w:rPr>
                                <w:rFonts w:ascii="Calibri" w:hAnsi="Calibri" w:cs="Calibri"/>
                                <w:color w:val="000000"/>
                              </w:rPr>
                              <w:t>ing</w:t>
                            </w:r>
                            <w:r w:rsidR="00A43A1B">
                              <w:rPr>
                                <w:rFonts w:ascii="Calibri" w:hAnsi="Calibri" w:cs="Calibri"/>
                                <w:color w:val="000000"/>
                              </w:rPr>
                              <w:t xml:space="preserve"> or </w:t>
                            </w:r>
                            <w:r w:rsidR="00230CD1" w:rsidRPr="00DF5650">
                              <w:rPr>
                                <w:rFonts w:ascii="Calibri" w:hAnsi="Calibri" w:cs="Calibri"/>
                                <w:color w:val="000000"/>
                              </w:rPr>
                              <w:t>shredd</w:t>
                            </w:r>
                            <w:r w:rsidR="00230CD1">
                              <w:rPr>
                                <w:rFonts w:ascii="Calibri" w:hAnsi="Calibri" w:cs="Calibri"/>
                                <w:color w:val="000000"/>
                              </w:rPr>
                              <w:t>ing</w:t>
                            </w:r>
                            <w:r w:rsidR="00230CD1" w:rsidRPr="00DF5650">
                              <w:rPr>
                                <w:rFonts w:ascii="Calibri" w:hAnsi="Calibri" w:cs="Calibri"/>
                                <w:color w:val="000000"/>
                              </w:rPr>
                              <w:t xml:space="preserve">, </w:t>
                            </w:r>
                            <w:r w:rsidR="00230CD1">
                              <w:rPr>
                                <w:rFonts w:ascii="Calibri" w:hAnsi="Calibri" w:cs="Calibri"/>
                                <w:color w:val="000000"/>
                              </w:rPr>
                              <w:t xml:space="preserve">and </w:t>
                            </w:r>
                            <w:r w:rsidR="00230CD1" w:rsidRPr="00DF5650">
                              <w:rPr>
                                <w:rFonts w:ascii="Calibri" w:hAnsi="Calibri" w:cs="Calibri"/>
                                <w:color w:val="000000"/>
                              </w:rPr>
                              <w:t>reprocess</w:t>
                            </w:r>
                            <w:r w:rsidR="00230CD1">
                              <w:rPr>
                                <w:rFonts w:ascii="Calibri" w:hAnsi="Calibri" w:cs="Calibri"/>
                                <w:color w:val="000000"/>
                              </w:rPr>
                              <w:t xml:space="preserve">ing </w:t>
                            </w:r>
                            <w:r w:rsidR="00230CD1" w:rsidRPr="00DF5650">
                              <w:rPr>
                                <w:rFonts w:ascii="Calibri" w:hAnsi="Calibri" w:cs="Calibri"/>
                                <w:color w:val="000000"/>
                              </w:rPr>
                              <w:t xml:space="preserve">materials for </w:t>
                            </w:r>
                            <w:r w:rsidR="00230CD1">
                              <w:rPr>
                                <w:rFonts w:ascii="Calibri" w:hAnsi="Calibri" w:cs="Calibri"/>
                                <w:color w:val="000000"/>
                              </w:rPr>
                              <w:t xml:space="preserve">further </w:t>
                            </w:r>
                            <w:r w:rsidR="00230CD1" w:rsidRPr="00DF5650">
                              <w:rPr>
                                <w:rFonts w:ascii="Calibri" w:hAnsi="Calibri" w:cs="Calibri"/>
                                <w:color w:val="000000"/>
                              </w:rPr>
                              <w:t>use in a production system</w:t>
                            </w:r>
                            <w:r w:rsidR="00230CD1">
                              <w:rPr>
                                <w:rFonts w:ascii="Calibri" w:hAnsi="Calibri" w:cs="Calibri"/>
                                <w:color w:val="000000"/>
                              </w:rPr>
                              <w:t>.</w:t>
                            </w:r>
                            <w:r w:rsidR="00230CD1" w:rsidRPr="00DF5650">
                              <w:rPr>
                                <w:rFonts w:ascii="Calibri" w:hAnsi="Calibri" w:cs="Calibri"/>
                                <w:color w:val="000000"/>
                              </w:rPr>
                              <w:t xml:space="preserve"> </w:t>
                            </w:r>
                          </w:p>
                          <w:p w14:paraId="4B28F200" w14:textId="77777777" w:rsidR="00230CD1" w:rsidRPr="00FA253C" w:rsidRDefault="00230CD1" w:rsidP="00230CD1">
                            <w:pPr>
                              <w:spacing w:line="252" w:lineRule="auto"/>
                              <w:rPr>
                                <w:rStyle w:val="Emphasis"/>
                                <w:b/>
                                <w:bCs/>
                              </w:rPr>
                            </w:pPr>
                            <w:r w:rsidRPr="00FA253C">
                              <w:rPr>
                                <w:rStyle w:val="Emphasis"/>
                                <w:b/>
                                <w:bCs/>
                              </w:rPr>
                              <w:t xml:space="preserve">Recovery </w:t>
                            </w:r>
                          </w:p>
                          <w:p w14:paraId="7CD8C87B" w14:textId="16A696D5" w:rsidR="00230CD1" w:rsidRPr="00A33453" w:rsidRDefault="00A71939" w:rsidP="00230CD1">
                            <w:pPr>
                              <w:spacing w:line="252" w:lineRule="auto"/>
                              <w:rPr>
                                <w:rFonts w:ascii="Calibri" w:hAnsi="Calibri" w:cs="Calibri"/>
                                <w:color w:val="000000"/>
                              </w:rPr>
                            </w:pPr>
                            <w:r>
                              <w:t xml:space="preserve">Making use of material that would have otherwise been disposed of including re-use, recycling, energy recovery and other types of recovery. </w:t>
                            </w:r>
                            <w:r w:rsidR="00230CD1" w:rsidRPr="00A33453">
                              <w:rPr>
                                <w:rFonts w:ascii="Calibri" w:hAnsi="Calibri" w:cs="Calibri"/>
                                <w:color w:val="000000"/>
                              </w:rPr>
                              <w:t xml:space="preserve">For the purposes of this discussion paper, the term </w:t>
                            </w:r>
                            <w:r w:rsidR="00A43A1B">
                              <w:rPr>
                                <w:rFonts w:ascii="Calibri" w:hAnsi="Calibri" w:cs="Calibri"/>
                                <w:color w:val="000000"/>
                              </w:rPr>
                              <w:t>‘</w:t>
                            </w:r>
                            <w:r w:rsidR="00230CD1" w:rsidRPr="00A33453">
                              <w:rPr>
                                <w:rFonts w:ascii="Calibri" w:hAnsi="Calibri" w:cs="Calibri"/>
                                <w:color w:val="000000"/>
                              </w:rPr>
                              <w:t>recovery</w:t>
                            </w:r>
                            <w:r w:rsidR="00A43A1B">
                              <w:rPr>
                                <w:rFonts w:ascii="Calibri" w:hAnsi="Calibri" w:cs="Calibri"/>
                                <w:color w:val="000000"/>
                              </w:rPr>
                              <w:t>’</w:t>
                            </w:r>
                            <w:r w:rsidR="00230CD1" w:rsidRPr="00A33453">
                              <w:rPr>
                                <w:rFonts w:ascii="Calibri" w:hAnsi="Calibri" w:cs="Calibri"/>
                                <w:color w:val="000000"/>
                              </w:rPr>
                              <w:t xml:space="preserve"> refers only to the recovery of material that can be transformed back in</w:t>
                            </w:r>
                            <w:r w:rsidR="005B71A0">
                              <w:rPr>
                                <w:rFonts w:ascii="Calibri" w:hAnsi="Calibri" w:cs="Calibri"/>
                                <w:color w:val="000000"/>
                              </w:rPr>
                              <w:t>to</w:t>
                            </w:r>
                            <w:r w:rsidR="00230CD1" w:rsidRPr="00A33453">
                              <w:rPr>
                                <w:rFonts w:ascii="Calibri" w:hAnsi="Calibri" w:cs="Calibri"/>
                                <w:color w:val="000000"/>
                              </w:rPr>
                              <w:t xml:space="preserve"> usable material </w:t>
                            </w:r>
                            <w:r w:rsidR="00FB7F75" w:rsidRPr="00A33453">
                              <w:rPr>
                                <w:rFonts w:ascii="Calibri" w:hAnsi="Calibri" w:cs="Calibri"/>
                                <w:color w:val="000000"/>
                              </w:rPr>
                              <w:t>to produce</w:t>
                            </w:r>
                            <w:r w:rsidR="00230CD1" w:rsidRPr="00A33453">
                              <w:rPr>
                                <w:rFonts w:ascii="Calibri" w:hAnsi="Calibri" w:cs="Calibri"/>
                                <w:color w:val="000000"/>
                              </w:rPr>
                              <w:t xml:space="preserve"> goods. It does not include energy recovery.</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1AC181B" id="Rectangle 7" o:spid="_x0000_s1028" style="position:absolute;margin-left:-.05pt;margin-top:28.75pt;width:480.2pt;height:175.5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" fillcolor="#f2f2f2">
                <v:textbox>
                  <w:txbxContent>
                    <w:p w14:paraId="13C0355A" w14:textId="77777777" w:rsidR="00230CD1" w:rsidRPr="00FA253C" w:rsidRDefault="00230CD1" w:rsidP="00230CD1">
                      <w:pPr>
                        <w:spacing w:line="252" w:lineRule="auto"/>
                        <w:rPr>
                          <w:rStyle w:val="Emphasis"/>
                          <w:b/>
                          <w:bCs/>
                        </w:rPr>
                      </w:pPr>
                      <w:r w:rsidRPr="00FA253C">
                        <w:rPr>
                          <w:rStyle w:val="Emphasis"/>
                          <w:b/>
                          <w:bCs/>
                        </w:rPr>
                        <w:t>Recycling</w:t>
                      </w:r>
                    </w:p>
                    <w:p w14:paraId="4FCB73DE" w14:textId="12490737" w:rsidR="00230CD1" w:rsidRDefault="00916110" w:rsidP="00230CD1">
                      <w:pPr>
                        <w:spacing w:line="252" w:lineRule="auto"/>
                        <w:rPr>
                          <w:rFonts w:ascii="Calibri" w:hAnsi="Calibri" w:cs="Calibri"/>
                          <w:color w:val="000000"/>
                        </w:rPr>
                      </w:pPr>
                      <w:r>
                        <w:t>Processes for converting materials that would have otherwise been disposed into new materials</w:t>
                      </w:r>
                      <w:r w:rsidR="002820F8">
                        <w:t xml:space="preserve">. </w:t>
                      </w:r>
                      <w:r w:rsidR="002820F8">
                        <w:rPr>
                          <w:rFonts w:ascii="Calibri" w:hAnsi="Calibri" w:cs="Calibri"/>
                          <w:color w:val="000000"/>
                        </w:rPr>
                        <w:t>Th</w:t>
                      </w:r>
                      <w:r w:rsidR="00230CD1">
                        <w:rPr>
                          <w:rFonts w:ascii="Calibri" w:hAnsi="Calibri" w:cs="Calibri"/>
                          <w:color w:val="000000"/>
                        </w:rPr>
                        <w:t>ese</w:t>
                      </w:r>
                      <w:r w:rsidR="002820F8">
                        <w:rPr>
                          <w:rFonts w:ascii="Calibri" w:hAnsi="Calibri" w:cs="Calibri"/>
                          <w:color w:val="000000"/>
                        </w:rPr>
                        <w:t xml:space="preserve"> processes</w:t>
                      </w:r>
                      <w:r w:rsidR="00230CD1">
                        <w:rPr>
                          <w:rFonts w:ascii="Calibri" w:hAnsi="Calibri" w:cs="Calibri"/>
                          <w:color w:val="000000"/>
                        </w:rPr>
                        <w:t xml:space="preserve"> include</w:t>
                      </w:r>
                      <w:r w:rsidR="00230CD1" w:rsidRPr="00DF5650">
                        <w:rPr>
                          <w:rFonts w:ascii="Calibri" w:hAnsi="Calibri" w:cs="Calibri"/>
                          <w:color w:val="000000"/>
                        </w:rPr>
                        <w:t xml:space="preserve"> sort</w:t>
                      </w:r>
                      <w:r w:rsidR="00230CD1">
                        <w:rPr>
                          <w:rFonts w:ascii="Calibri" w:hAnsi="Calibri" w:cs="Calibri"/>
                          <w:color w:val="000000"/>
                        </w:rPr>
                        <w:t>ing</w:t>
                      </w:r>
                      <w:r w:rsidR="00230CD1" w:rsidRPr="00DF5650">
                        <w:rPr>
                          <w:rFonts w:ascii="Calibri" w:hAnsi="Calibri" w:cs="Calibri"/>
                          <w:color w:val="000000"/>
                        </w:rPr>
                        <w:t>, disassembl</w:t>
                      </w:r>
                      <w:r w:rsidR="00230CD1">
                        <w:rPr>
                          <w:rFonts w:ascii="Calibri" w:hAnsi="Calibri" w:cs="Calibri"/>
                          <w:color w:val="000000"/>
                        </w:rPr>
                        <w:t>ing</w:t>
                      </w:r>
                      <w:r w:rsidR="00A43A1B">
                        <w:rPr>
                          <w:rFonts w:ascii="Calibri" w:hAnsi="Calibri" w:cs="Calibri"/>
                          <w:color w:val="000000"/>
                        </w:rPr>
                        <w:t xml:space="preserve"> or </w:t>
                      </w:r>
                      <w:r w:rsidR="00230CD1" w:rsidRPr="00DF5650">
                        <w:rPr>
                          <w:rFonts w:ascii="Calibri" w:hAnsi="Calibri" w:cs="Calibri"/>
                          <w:color w:val="000000"/>
                        </w:rPr>
                        <w:t>shredd</w:t>
                      </w:r>
                      <w:r w:rsidR="00230CD1">
                        <w:rPr>
                          <w:rFonts w:ascii="Calibri" w:hAnsi="Calibri" w:cs="Calibri"/>
                          <w:color w:val="000000"/>
                        </w:rPr>
                        <w:t>ing</w:t>
                      </w:r>
                      <w:r w:rsidR="00230CD1" w:rsidRPr="00DF5650">
                        <w:rPr>
                          <w:rFonts w:ascii="Calibri" w:hAnsi="Calibri" w:cs="Calibri"/>
                          <w:color w:val="000000"/>
                        </w:rPr>
                        <w:t xml:space="preserve">, </w:t>
                      </w:r>
                      <w:r w:rsidR="00230CD1">
                        <w:rPr>
                          <w:rFonts w:ascii="Calibri" w:hAnsi="Calibri" w:cs="Calibri"/>
                          <w:color w:val="000000"/>
                        </w:rPr>
                        <w:t xml:space="preserve">and </w:t>
                      </w:r>
                      <w:r w:rsidR="00230CD1" w:rsidRPr="00DF5650">
                        <w:rPr>
                          <w:rFonts w:ascii="Calibri" w:hAnsi="Calibri" w:cs="Calibri"/>
                          <w:color w:val="000000"/>
                        </w:rPr>
                        <w:t>reprocess</w:t>
                      </w:r>
                      <w:r w:rsidR="00230CD1">
                        <w:rPr>
                          <w:rFonts w:ascii="Calibri" w:hAnsi="Calibri" w:cs="Calibri"/>
                          <w:color w:val="000000"/>
                        </w:rPr>
                        <w:t xml:space="preserve">ing </w:t>
                      </w:r>
                      <w:r w:rsidR="00230CD1" w:rsidRPr="00DF5650">
                        <w:rPr>
                          <w:rFonts w:ascii="Calibri" w:hAnsi="Calibri" w:cs="Calibri"/>
                          <w:color w:val="000000"/>
                        </w:rPr>
                        <w:t xml:space="preserve">materials for </w:t>
                      </w:r>
                      <w:r w:rsidR="00230CD1">
                        <w:rPr>
                          <w:rFonts w:ascii="Calibri" w:hAnsi="Calibri" w:cs="Calibri"/>
                          <w:color w:val="000000"/>
                        </w:rPr>
                        <w:t xml:space="preserve">further </w:t>
                      </w:r>
                      <w:r w:rsidR="00230CD1" w:rsidRPr="00DF5650">
                        <w:rPr>
                          <w:rFonts w:ascii="Calibri" w:hAnsi="Calibri" w:cs="Calibri"/>
                          <w:color w:val="000000"/>
                        </w:rPr>
                        <w:t>use in a production system</w:t>
                      </w:r>
                      <w:r w:rsidR="00230CD1">
                        <w:rPr>
                          <w:rFonts w:ascii="Calibri" w:hAnsi="Calibri" w:cs="Calibri"/>
                          <w:color w:val="000000"/>
                        </w:rPr>
                        <w:t>.</w:t>
                      </w:r>
                      <w:r w:rsidR="00230CD1" w:rsidRPr="00DF5650">
                        <w:rPr>
                          <w:rFonts w:ascii="Calibri" w:hAnsi="Calibri" w:cs="Calibri"/>
                          <w:color w:val="000000"/>
                        </w:rPr>
                        <w:t xml:space="preserve"> </w:t>
                      </w:r>
                    </w:p>
                    <w:p w14:paraId="4B28F200" w14:textId="77777777" w:rsidR="00230CD1" w:rsidRPr="00FA253C" w:rsidRDefault="00230CD1" w:rsidP="00230CD1">
                      <w:pPr>
                        <w:spacing w:line="252" w:lineRule="auto"/>
                        <w:rPr>
                          <w:rStyle w:val="Emphasis"/>
                          <w:b/>
                          <w:bCs/>
                        </w:rPr>
                      </w:pPr>
                      <w:r w:rsidRPr="00FA253C">
                        <w:rPr>
                          <w:rStyle w:val="Emphasis"/>
                          <w:b/>
                          <w:bCs/>
                        </w:rPr>
                        <w:t xml:space="preserve">Recovery </w:t>
                      </w:r>
                    </w:p>
                    <w:p w14:paraId="7CD8C87B" w14:textId="16A696D5" w:rsidR="00230CD1" w:rsidRPr="00A33453" w:rsidRDefault="00A71939" w:rsidP="00230CD1">
                      <w:pPr>
                        <w:spacing w:line="252" w:lineRule="auto"/>
                        <w:rPr>
                          <w:rFonts w:ascii="Calibri" w:hAnsi="Calibri" w:cs="Calibri"/>
                          <w:color w:val="000000"/>
                        </w:rPr>
                      </w:pPr>
                      <w:r>
                        <w:t xml:space="preserve">Making use of material that would have otherwise been disposed of including re-use, recycling, energy recovery and other types of recovery. </w:t>
                      </w:r>
                      <w:r w:rsidR="00230CD1" w:rsidRPr="00A33453">
                        <w:rPr>
                          <w:rFonts w:ascii="Calibri" w:hAnsi="Calibri" w:cs="Calibri"/>
                          <w:color w:val="000000"/>
                        </w:rPr>
                        <w:t xml:space="preserve">For the purposes of this discussion paper, the term </w:t>
                      </w:r>
                      <w:r w:rsidR="00A43A1B">
                        <w:rPr>
                          <w:rFonts w:ascii="Calibri" w:hAnsi="Calibri" w:cs="Calibri"/>
                          <w:color w:val="000000"/>
                        </w:rPr>
                        <w:t>‘</w:t>
                      </w:r>
                      <w:r w:rsidR="00230CD1" w:rsidRPr="00A33453">
                        <w:rPr>
                          <w:rFonts w:ascii="Calibri" w:hAnsi="Calibri" w:cs="Calibri"/>
                          <w:color w:val="000000"/>
                        </w:rPr>
                        <w:t>recovery</w:t>
                      </w:r>
                      <w:r w:rsidR="00A43A1B">
                        <w:rPr>
                          <w:rFonts w:ascii="Calibri" w:hAnsi="Calibri" w:cs="Calibri"/>
                          <w:color w:val="000000"/>
                        </w:rPr>
                        <w:t>’</w:t>
                      </w:r>
                      <w:r w:rsidR="00230CD1" w:rsidRPr="00A33453">
                        <w:rPr>
                          <w:rFonts w:ascii="Calibri" w:hAnsi="Calibri" w:cs="Calibri"/>
                          <w:color w:val="000000"/>
                        </w:rPr>
                        <w:t xml:space="preserve"> refers only to the recovery of material that can be transformed back in</w:t>
                      </w:r>
                      <w:r w:rsidR="005B71A0">
                        <w:rPr>
                          <w:rFonts w:ascii="Calibri" w:hAnsi="Calibri" w:cs="Calibri"/>
                          <w:color w:val="000000"/>
                        </w:rPr>
                        <w:t>to</w:t>
                      </w:r>
                      <w:r w:rsidR="00230CD1" w:rsidRPr="00A33453">
                        <w:rPr>
                          <w:rFonts w:ascii="Calibri" w:hAnsi="Calibri" w:cs="Calibri"/>
                          <w:color w:val="000000"/>
                        </w:rPr>
                        <w:t xml:space="preserve"> usable material </w:t>
                      </w:r>
                      <w:r w:rsidR="00FB7F75" w:rsidRPr="00A33453">
                        <w:rPr>
                          <w:rFonts w:ascii="Calibri" w:hAnsi="Calibri" w:cs="Calibri"/>
                          <w:color w:val="000000"/>
                        </w:rPr>
                        <w:t>to produce</w:t>
                      </w:r>
                      <w:r w:rsidR="00230CD1" w:rsidRPr="00A33453">
                        <w:rPr>
                          <w:rFonts w:ascii="Calibri" w:hAnsi="Calibri" w:cs="Calibri"/>
                          <w:color w:val="000000"/>
                        </w:rPr>
                        <w:t xml:space="preserve"> goods. It does not include energy recovery.</w:t>
                      </w:r>
                    </w:p>
                  </w:txbxContent>
                </v:textbox>
                <w10:wrap type="square" anchorx="margin"/>
              </v:rect>
            </w:pict>
          </mc:Fallback>
        </mc:AlternateContent>
      </w:r>
      <w:r w:rsidR="00BF7186" w:rsidRPr="00C00C4B">
        <w:rPr>
          <w:sz w:val="22"/>
        </w:rPr>
        <w:t>Box 2: Recycling vers</w:t>
      </w:r>
      <w:r w:rsidR="003C3126" w:rsidRPr="00C00C4B">
        <w:rPr>
          <w:sz w:val="22"/>
        </w:rPr>
        <w:t>us</w:t>
      </w:r>
      <w:r w:rsidR="00BF7186" w:rsidRPr="00C00C4B">
        <w:rPr>
          <w:sz w:val="22"/>
        </w:rPr>
        <w:t xml:space="preserve"> recovery </w:t>
      </w:r>
    </w:p>
    <w:p w14:paraId="50F72385" w14:textId="77777777" w:rsidR="00291C75" w:rsidRDefault="00291C75" w:rsidP="00291C75">
      <w:pPr>
        <w:pStyle w:val="ListParagraph"/>
        <w:ind w:left="765"/>
      </w:pPr>
    </w:p>
    <w:p w14:paraId="59BFC4DE" w14:textId="7953FFCE" w:rsidR="00CF3358" w:rsidRDefault="00B8171C" w:rsidP="00405CFE">
      <w:pPr>
        <w:pStyle w:val="Heading4"/>
      </w:pPr>
      <w:r>
        <w:t>Scheme</w:t>
      </w:r>
      <w:r w:rsidR="00CF3358">
        <w:t xml:space="preserve"> target</w:t>
      </w:r>
    </w:p>
    <w:p w14:paraId="69EC2EE6" w14:textId="4EC41B90" w:rsidR="00DC6591" w:rsidRDefault="00DC6591" w:rsidP="00DC6591">
      <w:r>
        <w:t xml:space="preserve">The scheme target </w:t>
      </w:r>
      <w:r w:rsidR="002E15AF">
        <w:t>w</w:t>
      </w:r>
      <w:r w:rsidR="005D0852">
        <w:t>ould</w:t>
      </w:r>
      <w:r w:rsidR="002E15AF">
        <w:t xml:space="preserve"> be</w:t>
      </w:r>
      <w:r>
        <w:t xml:space="preserve"> the minimum amount</w:t>
      </w:r>
      <w:r w:rsidR="00D13A10">
        <w:t xml:space="preserve"> of in-scope products</w:t>
      </w:r>
      <w:r w:rsidR="004843F1">
        <w:t>,</w:t>
      </w:r>
      <w:r>
        <w:t xml:space="preserve"> in kilograms</w:t>
      </w:r>
      <w:r w:rsidR="004843F1">
        <w:t>,</w:t>
      </w:r>
      <w:r>
        <w:t xml:space="preserve"> that the scheme</w:t>
      </w:r>
      <w:r w:rsidR="00A71A5F">
        <w:t xml:space="preserve"> administrator must ensure enters the</w:t>
      </w:r>
      <w:r>
        <w:t xml:space="preserve"> recycling </w:t>
      </w:r>
      <w:r w:rsidR="00850C5A">
        <w:t>system</w:t>
      </w:r>
      <w:r>
        <w:t xml:space="preserve"> each year. To calculate the </w:t>
      </w:r>
      <w:proofErr w:type="gramStart"/>
      <w:r>
        <w:t>scheme</w:t>
      </w:r>
      <w:proofErr w:type="gramEnd"/>
      <w:r>
        <w:t xml:space="preserve"> target the department w</w:t>
      </w:r>
      <w:r w:rsidR="005D0852">
        <w:t>ould</w:t>
      </w:r>
      <w:r>
        <w:t xml:space="preserve"> multiply the </w:t>
      </w:r>
      <w:r w:rsidR="00CE545D">
        <w:t xml:space="preserve">estimated </w:t>
      </w:r>
      <w:r>
        <w:t xml:space="preserve">amount of </w:t>
      </w:r>
      <w:r w:rsidR="00B517E9">
        <w:t xml:space="preserve">e-waste </w:t>
      </w:r>
      <w:r>
        <w:t>that has been generated</w:t>
      </w:r>
      <w:r w:rsidR="00850C5A">
        <w:t xml:space="preserve"> (in kilograms)</w:t>
      </w:r>
      <w:r w:rsidR="00D6200C">
        <w:t xml:space="preserve"> </w:t>
      </w:r>
      <w:r>
        <w:t>by a target percentage.</w:t>
      </w:r>
      <w:r w:rsidR="00D6200C">
        <w:t xml:space="preserve"> </w:t>
      </w:r>
      <w:r>
        <w:t xml:space="preserve">The percentage target </w:t>
      </w:r>
      <w:r w:rsidR="005D0852">
        <w:t xml:space="preserve">would </w:t>
      </w:r>
      <w:r>
        <w:t xml:space="preserve">increase </w:t>
      </w:r>
      <w:r w:rsidR="00E53B98">
        <w:t xml:space="preserve">annually </w:t>
      </w:r>
      <w:r>
        <w:t>as the scheme matures and industry has time to develop capacity.</w:t>
      </w:r>
      <w:r w:rsidR="00850C5A">
        <w:t xml:space="preserve"> </w:t>
      </w:r>
      <w:r w:rsidR="00FD1104">
        <w:t xml:space="preserve">Over time </w:t>
      </w:r>
      <w:r w:rsidR="007B5CF7">
        <w:t xml:space="preserve">the </w:t>
      </w:r>
      <w:r w:rsidR="00837F5C">
        <w:t>percentage</w:t>
      </w:r>
      <w:r w:rsidR="007B5CF7">
        <w:t xml:space="preserve"> target would be </w:t>
      </w:r>
      <w:r w:rsidR="0035481F">
        <w:t>raised to meet the N</w:t>
      </w:r>
      <w:r w:rsidR="00E57ED1">
        <w:t xml:space="preserve">ational </w:t>
      </w:r>
      <w:r w:rsidR="00A86E9C">
        <w:t xml:space="preserve">Waste Policy Action </w:t>
      </w:r>
      <w:r w:rsidR="006B18CD">
        <w:t>Plan</w:t>
      </w:r>
      <w:r w:rsidR="008B7DFA">
        <w:t>’s</w:t>
      </w:r>
      <w:r w:rsidR="00271B89">
        <w:t xml:space="preserve"> </w:t>
      </w:r>
      <w:r w:rsidR="00402F78">
        <w:t xml:space="preserve">target of </w:t>
      </w:r>
      <w:r w:rsidR="00767F9D">
        <w:t>80% avera</w:t>
      </w:r>
      <w:r w:rsidR="00DD3468">
        <w:t xml:space="preserve">ge recovery </w:t>
      </w:r>
      <w:r w:rsidR="00E40E90">
        <w:t xml:space="preserve">rate from all waste </w:t>
      </w:r>
      <w:r w:rsidR="00346943">
        <w:t>stream</w:t>
      </w:r>
      <w:r w:rsidR="009D5D42">
        <w:t>s</w:t>
      </w:r>
      <w:r w:rsidR="006B18CD">
        <w:t xml:space="preserve">. </w:t>
      </w:r>
      <w:r w:rsidR="00850C5A">
        <w:t xml:space="preserve">The </w:t>
      </w:r>
      <w:r w:rsidR="0024234C">
        <w:t xml:space="preserve">scheme target is </w:t>
      </w:r>
      <w:r w:rsidR="00AD59DC">
        <w:t xml:space="preserve">also </w:t>
      </w:r>
      <w:r w:rsidR="0024234C">
        <w:t xml:space="preserve">intended to </w:t>
      </w:r>
      <w:r w:rsidR="00C54DED">
        <w:t>support i</w:t>
      </w:r>
      <w:r w:rsidR="0024234C">
        <w:t xml:space="preserve">nvestment </w:t>
      </w:r>
      <w:r w:rsidR="001D5DAC">
        <w:t xml:space="preserve">certainty for </w:t>
      </w:r>
      <w:r w:rsidR="006F6D8F">
        <w:t xml:space="preserve">new e-waste recycling capacity within </w:t>
      </w:r>
      <w:r w:rsidR="000D25A0">
        <w:t>Australia</w:t>
      </w:r>
      <w:r w:rsidR="006F6D8F">
        <w:t>.</w:t>
      </w:r>
    </w:p>
    <w:p w14:paraId="24D00A9E" w14:textId="63F04047" w:rsidR="00DC6591" w:rsidRPr="00A71A5F" w:rsidRDefault="00F53D8B" w:rsidP="00AD59DC">
      <w:pPr>
        <w:ind w:firstLine="720"/>
        <w:rPr>
          <w:b/>
          <w:bCs/>
          <w:i/>
          <w:iCs/>
        </w:rPr>
      </w:pPr>
      <w:r>
        <w:rPr>
          <w:b/>
          <w:bCs/>
          <w:i/>
          <w:iCs/>
        </w:rPr>
        <w:t>Es</w:t>
      </w:r>
      <w:r w:rsidR="001660D3">
        <w:rPr>
          <w:b/>
          <w:bCs/>
          <w:i/>
          <w:iCs/>
        </w:rPr>
        <w:t>ti</w:t>
      </w:r>
      <w:r>
        <w:rPr>
          <w:b/>
          <w:bCs/>
          <w:i/>
          <w:iCs/>
        </w:rPr>
        <w:t>mated w</w:t>
      </w:r>
      <w:r w:rsidR="00DC6591" w:rsidRPr="00A71A5F">
        <w:rPr>
          <w:b/>
          <w:bCs/>
          <w:i/>
          <w:iCs/>
        </w:rPr>
        <w:t xml:space="preserve">aste </w:t>
      </w:r>
      <w:r w:rsidR="00DC6591" w:rsidRPr="001B4FFB">
        <w:rPr>
          <w:b/>
          <w:bCs/>
          <w:i/>
          <w:iCs/>
        </w:rPr>
        <w:t>generated x Percentage Target = Scheme</w:t>
      </w:r>
      <w:r w:rsidR="00DC6591" w:rsidRPr="00A71A5F">
        <w:rPr>
          <w:b/>
          <w:bCs/>
          <w:i/>
          <w:iCs/>
        </w:rPr>
        <w:t xml:space="preserve"> Target</w:t>
      </w:r>
    </w:p>
    <w:p w14:paraId="54D9F34B" w14:textId="3CB601A4" w:rsidR="00DE2769" w:rsidRDefault="00DC6591" w:rsidP="00DC6591">
      <w:r w:rsidRPr="00AC3302">
        <w:t xml:space="preserve">The department intends to set a single scheme target for SEEE. The department does not propose setting </w:t>
      </w:r>
      <w:r w:rsidR="008058B5" w:rsidRPr="00AC3302">
        <w:t>separate</w:t>
      </w:r>
      <w:r w:rsidRPr="00AC3302">
        <w:t xml:space="preserve"> targets for different material streams within SEEE. </w:t>
      </w:r>
      <w:r w:rsidR="005421C0" w:rsidRPr="00AC3302">
        <w:t xml:space="preserve">A previous </w:t>
      </w:r>
      <w:r w:rsidR="00E277E4" w:rsidRPr="00AC3302">
        <w:t xml:space="preserve">review of the NTCRS found </w:t>
      </w:r>
      <w:r w:rsidRPr="00AC3302">
        <w:t xml:space="preserve">setting targets for each </w:t>
      </w:r>
      <w:r w:rsidR="00143A0D" w:rsidRPr="00AC3302">
        <w:t>product type</w:t>
      </w:r>
      <w:r w:rsidRPr="00AC3302">
        <w:t xml:space="preserve"> adds considerable administrative burden for little additional benefit</w:t>
      </w:r>
      <w:r w:rsidR="00AF46DB" w:rsidRPr="00AC3302">
        <w:t xml:space="preserve"> (Commonwealth of Australia 201</w:t>
      </w:r>
      <w:r w:rsidR="007E5B54">
        <w:t>4</w:t>
      </w:r>
      <w:r w:rsidR="00AF46DB" w:rsidRPr="00AC3302">
        <w:t>)</w:t>
      </w:r>
      <w:r w:rsidRPr="00AC3302">
        <w:t>.</w:t>
      </w:r>
    </w:p>
    <w:p w14:paraId="2CF04F1E" w14:textId="4AA81B38" w:rsidR="00CF3358" w:rsidRDefault="00CF3358" w:rsidP="00405CFE">
      <w:pPr>
        <w:pStyle w:val="Heading4"/>
      </w:pPr>
      <w:r>
        <w:t>Recovery target and obligations</w:t>
      </w:r>
    </w:p>
    <w:p w14:paraId="58363E47" w14:textId="6DD2AE64" w:rsidR="00F46C02" w:rsidRDefault="009E0895" w:rsidP="009E0895">
      <w:r>
        <w:t xml:space="preserve">The recovery target </w:t>
      </w:r>
      <w:r w:rsidR="005D0852">
        <w:t>would</w:t>
      </w:r>
      <w:r>
        <w:t xml:space="preserve"> be the proportion of recycled material that must </w:t>
      </w:r>
      <w:r w:rsidR="00740831">
        <w:t xml:space="preserve">be </w:t>
      </w:r>
      <w:r>
        <w:t xml:space="preserve">recovered during the recycling process. </w:t>
      </w:r>
    </w:p>
    <w:p w14:paraId="554C69CF" w14:textId="0520323E" w:rsidR="00426017" w:rsidRDefault="00426017" w:rsidP="009E0895">
      <w:r>
        <w:t xml:space="preserve">The department </w:t>
      </w:r>
      <w:r w:rsidR="005D0852">
        <w:t>would</w:t>
      </w:r>
      <w:r>
        <w:t xml:space="preserve"> impose reporting</w:t>
      </w:r>
      <w:r w:rsidR="006E5C6F">
        <w:t xml:space="preserve"> and traceability</w:t>
      </w:r>
      <w:r>
        <w:t xml:space="preserve"> obligations on the administrator and network operators </w:t>
      </w:r>
      <w:r w:rsidR="00146AF8">
        <w:t xml:space="preserve">to trace </w:t>
      </w:r>
      <w:r w:rsidR="00106EFB">
        <w:t xml:space="preserve">and </w:t>
      </w:r>
      <w:r>
        <w:t xml:space="preserve">provide data on the </w:t>
      </w:r>
      <w:r w:rsidR="009336FD">
        <w:t xml:space="preserve">types and </w:t>
      </w:r>
      <w:r w:rsidR="001F084B">
        <w:t xml:space="preserve">weights of material </w:t>
      </w:r>
      <w:r w:rsidR="009D77A7">
        <w:t>that are</w:t>
      </w:r>
      <w:r w:rsidR="0008214C">
        <w:t xml:space="preserve"> </w:t>
      </w:r>
      <w:r w:rsidR="00AA1D5F">
        <w:t xml:space="preserve">recovered </w:t>
      </w:r>
      <w:r w:rsidR="002B0DFF">
        <w:t>as usable material</w:t>
      </w:r>
      <w:r w:rsidR="00D37AC6">
        <w:t xml:space="preserve">, as well as </w:t>
      </w:r>
      <w:r w:rsidR="003C76CB">
        <w:t>details of any</w:t>
      </w:r>
      <w:r w:rsidRPr="007452F5">
        <w:t xml:space="preserve"> </w:t>
      </w:r>
      <w:r>
        <w:t xml:space="preserve">material types </w:t>
      </w:r>
      <w:r w:rsidR="002E6F9B">
        <w:t xml:space="preserve">sent to other fates </w:t>
      </w:r>
      <w:r w:rsidR="00F7633C">
        <w:t>(</w:t>
      </w:r>
      <w:r w:rsidR="00F25525">
        <w:t>for example,</w:t>
      </w:r>
      <w:r w:rsidR="00F7633C">
        <w:t xml:space="preserve"> </w:t>
      </w:r>
      <w:r w:rsidR="00F8366E">
        <w:t>energy recover</w:t>
      </w:r>
      <w:r w:rsidR="008F2BE8">
        <w:t>y</w:t>
      </w:r>
      <w:r w:rsidR="0019010B">
        <w:t xml:space="preserve"> or</w:t>
      </w:r>
      <w:r w:rsidR="00921BF0">
        <w:t xml:space="preserve"> landfill)</w:t>
      </w:r>
      <w:r>
        <w:t xml:space="preserve">. The data </w:t>
      </w:r>
      <w:r w:rsidR="005D0852">
        <w:t>would</w:t>
      </w:r>
      <w:r>
        <w:t xml:space="preserve"> include material quantity, type, origin</w:t>
      </w:r>
      <w:r w:rsidR="005D0852">
        <w:t xml:space="preserve"> </w:t>
      </w:r>
      <w:r>
        <w:t xml:space="preserve">and destination. The obligation </w:t>
      </w:r>
      <w:r w:rsidR="005D0852">
        <w:t>would</w:t>
      </w:r>
      <w:r>
        <w:t xml:space="preserve"> also include a requirement to keep information on appropriate end-of-life management for contaminants and residual waste</w:t>
      </w:r>
      <w:r w:rsidR="00BE3BDF">
        <w:t>.</w:t>
      </w:r>
    </w:p>
    <w:p w14:paraId="03CE0C9F" w14:textId="23EBD2F5" w:rsidR="005F7A4B" w:rsidRDefault="005F7A4B" w:rsidP="009E0895">
      <w:bookmarkStart w:id="48" w:name="_Hlk135903490"/>
      <w:r>
        <w:t xml:space="preserve">The department will seek to ensure reporting </w:t>
      </w:r>
      <w:r w:rsidR="00D938AE">
        <w:t xml:space="preserve">and traceability </w:t>
      </w:r>
      <w:r>
        <w:t xml:space="preserve">obligations are consistent with </w:t>
      </w:r>
      <w:r w:rsidR="00A04084">
        <w:t>relevant</w:t>
      </w:r>
      <w:r w:rsidR="00A04084" w:rsidDel="00D938AE">
        <w:t xml:space="preserve"> </w:t>
      </w:r>
      <w:r>
        <w:t>frameworks and standards</w:t>
      </w:r>
      <w:bookmarkEnd w:id="48"/>
      <w:r>
        <w:t>, such as the</w:t>
      </w:r>
      <w:r w:rsidR="00EB65EE">
        <w:t xml:space="preserve"> </w:t>
      </w:r>
      <w:r w:rsidR="008D295F">
        <w:t xml:space="preserve">proposed </w:t>
      </w:r>
      <w:r>
        <w:t>national framework for recycled content traceability that is currently under development</w:t>
      </w:r>
      <w:r w:rsidR="005D3813">
        <w:t>.</w:t>
      </w:r>
    </w:p>
    <w:p w14:paraId="3A8661F1" w14:textId="32189F9C" w:rsidR="001A2434" w:rsidRDefault="009F228D" w:rsidP="009E0895">
      <w:r>
        <w:rPr>
          <w:noProof/>
        </w:rPr>
        <w:lastRenderedPageBreak/>
        <w:drawing>
          <wp:anchor distT="0" distB="0" distL="114300" distR="114300" simplePos="0" relativeHeight="251658250" behindDoc="0" locked="0" layoutInCell="1" allowOverlap="1" wp14:anchorId="0304AF96" wp14:editId="7F416C77">
            <wp:simplePos x="0" y="0"/>
            <wp:positionH relativeFrom="margin">
              <wp:posOffset>2757170</wp:posOffset>
            </wp:positionH>
            <wp:positionV relativeFrom="paragraph">
              <wp:posOffset>13970</wp:posOffset>
            </wp:positionV>
            <wp:extent cx="3030855" cy="2117090"/>
            <wp:effectExtent l="0" t="0" r="0" b="0"/>
            <wp:wrapSquare wrapText="bothSides"/>
            <wp:docPr id="24" name="Picture 24" descr="A basket full of medical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sket full of medical equipment&#10;&#10;Description automatically generated with medium confidenc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030855" cy="2117090"/>
                    </a:xfrm>
                    <a:prstGeom prst="rect">
                      <a:avLst/>
                    </a:prstGeom>
                  </pic:spPr>
                </pic:pic>
              </a:graphicData>
            </a:graphic>
            <wp14:sizeRelH relativeFrom="margin">
              <wp14:pctWidth>0</wp14:pctWidth>
            </wp14:sizeRelH>
            <wp14:sizeRelV relativeFrom="margin">
              <wp14:pctHeight>0</wp14:pctHeight>
            </wp14:sizeRelV>
          </wp:anchor>
        </w:drawing>
      </w:r>
      <w:r w:rsidR="0025185F" w:rsidRPr="00B74497">
        <w:t>While the scheme aims to keep valuable materials in circulation for as long as possible, some materials, such as e-plastics</w:t>
      </w:r>
      <w:r w:rsidR="0031589E">
        <w:t xml:space="preserve"> containing POPs</w:t>
      </w:r>
      <w:r w:rsidR="0025185F" w:rsidRPr="00B74497">
        <w:t>,</w:t>
      </w:r>
      <w:r w:rsidR="0031589E">
        <w:t xml:space="preserve"> should not be recycled</w:t>
      </w:r>
      <w:r w:rsidR="001B174A">
        <w:t xml:space="preserve">. </w:t>
      </w:r>
      <w:r w:rsidR="0025185F" w:rsidRPr="00B74497">
        <w:t xml:space="preserve">These limitations mean that material loss is likely and energy recovery </w:t>
      </w:r>
      <w:r w:rsidR="001B174A">
        <w:t xml:space="preserve">in an appropriately designated facility </w:t>
      </w:r>
      <w:r w:rsidR="009C63C3">
        <w:t>(</w:t>
      </w:r>
      <w:r w:rsidR="001B174A">
        <w:t xml:space="preserve">that </w:t>
      </w:r>
      <w:proofErr w:type="gramStart"/>
      <w:r w:rsidR="001B174A">
        <w:t>is able to</w:t>
      </w:r>
      <w:proofErr w:type="gramEnd"/>
      <w:r w:rsidR="001B174A">
        <w:t xml:space="preserve"> destroy POPs</w:t>
      </w:r>
      <w:r w:rsidR="009C63C3">
        <w:t>)</w:t>
      </w:r>
      <w:r w:rsidR="001B174A">
        <w:t xml:space="preserve"> </w:t>
      </w:r>
      <w:r w:rsidR="0025185F" w:rsidRPr="00B74497">
        <w:t xml:space="preserve">may be preferred over disposal in landfill. The department is seeking views on </w:t>
      </w:r>
      <w:r w:rsidR="005D0852">
        <w:t>whether</w:t>
      </w:r>
      <w:r w:rsidR="0025185F" w:rsidRPr="00B74497">
        <w:t xml:space="preserve"> energy recovery should be encouraged by the scheme for </w:t>
      </w:r>
      <w:r w:rsidR="009C63C3">
        <w:t>materials that would otherwise be disposed or destroyed,</w:t>
      </w:r>
      <w:r w:rsidR="0025185F" w:rsidRPr="00B74497">
        <w:t xml:space="preserve"> </w:t>
      </w:r>
      <w:r w:rsidR="005140A5">
        <w:br/>
      </w:r>
      <w:r w:rsidR="0025185F" w:rsidRPr="00B74497">
        <w:t>and if so any restrictions or limitation</w:t>
      </w:r>
      <w:r w:rsidR="009C63C3">
        <w:t>s</w:t>
      </w:r>
      <w:r w:rsidR="0025185F" w:rsidRPr="00B74497">
        <w:t xml:space="preserve"> that should be applied.</w:t>
      </w:r>
      <w:r w:rsidR="002D0BF6" w:rsidRPr="002D0BF6">
        <w:t xml:space="preserve"> </w:t>
      </w:r>
    </w:p>
    <w:p w14:paraId="1A17FCE8" w14:textId="035196C4" w:rsidR="00CF3358" w:rsidRDefault="00CF3358" w:rsidP="00405CFE">
      <w:pPr>
        <w:pStyle w:val="Heading4"/>
      </w:pPr>
      <w:r w:rsidRPr="003A29C7">
        <w:t>Access obligations</w:t>
      </w:r>
    </w:p>
    <w:p w14:paraId="11B30138" w14:textId="26FA452C" w:rsidR="00DF6F96" w:rsidRDefault="00AB4E73" w:rsidP="00AB4E73">
      <w:r>
        <w:t xml:space="preserve">To ensure that the scheme provides convenient access to e-stewardship services across Australia, the department proposes to impose access obligations on the scheme administrator. </w:t>
      </w:r>
      <w:r w:rsidR="009315B1">
        <w:t>These obligations</w:t>
      </w:r>
      <w:r w:rsidR="00A66F69">
        <w:t xml:space="preserve"> </w:t>
      </w:r>
      <w:r w:rsidR="005D0852">
        <w:t>would</w:t>
      </w:r>
      <w:r w:rsidR="00AE0461">
        <w:t xml:space="preserve"> be</w:t>
      </w:r>
      <w:r w:rsidR="00A66F69">
        <w:t xml:space="preserve"> fulfilled </w:t>
      </w:r>
      <w:r w:rsidR="00AE0461">
        <w:t>by</w:t>
      </w:r>
      <w:r w:rsidR="00A66F69">
        <w:t xml:space="preserve"> network operators.</w:t>
      </w:r>
      <w:r>
        <w:t xml:space="preserve"> </w:t>
      </w:r>
    </w:p>
    <w:p w14:paraId="5B1CDE91" w14:textId="1EDC1A10" w:rsidR="00AB4E73" w:rsidRDefault="00AB4E73" w:rsidP="00AB4E73">
      <w:r>
        <w:t xml:space="preserve">The proposed obligations </w:t>
      </w:r>
      <w:r w:rsidR="005D0852">
        <w:t>would</w:t>
      </w:r>
      <w:r>
        <w:t xml:space="preserve"> ensure that equitable access to scheme collection services </w:t>
      </w:r>
      <w:r w:rsidR="00363726">
        <w:t>are</w:t>
      </w:r>
      <w:r>
        <w:t xml:space="preserve"> provided across metro, regional</w:t>
      </w:r>
      <w:r w:rsidR="00ED5970">
        <w:t>,</w:t>
      </w:r>
      <w:r>
        <w:t xml:space="preserve"> and remote areas. Different types of collection services </w:t>
      </w:r>
      <w:r w:rsidR="005D0852">
        <w:t>would</w:t>
      </w:r>
      <w:r>
        <w:t xml:space="preserve"> be available to meet the needs of different locations and consumers</w:t>
      </w:r>
      <w:r w:rsidR="00AE5017">
        <w:t>.</w:t>
      </w:r>
      <w:r>
        <w:t xml:space="preserve"> </w:t>
      </w:r>
      <w:r w:rsidR="00AE5017">
        <w:t>T</w:t>
      </w:r>
      <w:r>
        <w:t xml:space="preserve">hese </w:t>
      </w:r>
      <w:r w:rsidR="005B2D03">
        <w:t xml:space="preserve">are expected to </w:t>
      </w:r>
      <w:r>
        <w:t xml:space="preserve">include retail sites, permanent standalone sites, council </w:t>
      </w:r>
      <w:r w:rsidR="007F610C">
        <w:t xml:space="preserve">hosted </w:t>
      </w:r>
      <w:r>
        <w:t xml:space="preserve">sites, pop-up events, </w:t>
      </w:r>
      <w:r w:rsidR="00505C77">
        <w:t>convenience collections (</w:t>
      </w:r>
      <w:r w:rsidR="00A75375">
        <w:t>such as</w:t>
      </w:r>
      <w:r w:rsidR="0077087F">
        <w:t xml:space="preserve"> </w:t>
      </w:r>
      <w:r w:rsidR="008856B1">
        <w:t>home or small business pick</w:t>
      </w:r>
      <w:r w:rsidR="0025067B">
        <w:t>-</w:t>
      </w:r>
      <w:r w:rsidR="008856B1">
        <w:t>u</w:t>
      </w:r>
      <w:r w:rsidR="000952E1">
        <w:t>p</w:t>
      </w:r>
      <w:r w:rsidR="00A75375">
        <w:t>s</w:t>
      </w:r>
      <w:r w:rsidR="000952E1">
        <w:t>)</w:t>
      </w:r>
      <w:r>
        <w:t xml:space="preserve"> </w:t>
      </w:r>
      <w:r w:rsidR="00AE5017">
        <w:t xml:space="preserve">and </w:t>
      </w:r>
      <w:r>
        <w:t xml:space="preserve">post-back </w:t>
      </w:r>
      <w:r w:rsidR="004B429B">
        <w:t>for appropriate products</w:t>
      </w:r>
      <w:r>
        <w:t>.</w:t>
      </w:r>
      <w:r w:rsidR="00DF6F96">
        <w:t xml:space="preserve"> </w:t>
      </w:r>
      <w:r>
        <w:t xml:space="preserve">The department </w:t>
      </w:r>
      <w:r w:rsidR="00096A81">
        <w:t>proposes</w:t>
      </w:r>
      <w:r>
        <w:t xml:space="preserve"> the following </w:t>
      </w:r>
      <w:r w:rsidR="00014645">
        <w:t xml:space="preserve">specific </w:t>
      </w:r>
      <w:r w:rsidR="00096A81">
        <w:t xml:space="preserve">access </w:t>
      </w:r>
      <w:r>
        <w:t>obligations</w:t>
      </w:r>
      <w:r w:rsidR="00DF6F96">
        <w:t>.</w:t>
      </w:r>
    </w:p>
    <w:p w14:paraId="7D934B72" w14:textId="5F00DF3F" w:rsidR="00AB4E73" w:rsidRDefault="00AB4E73" w:rsidP="001E28AF">
      <w:pPr>
        <w:pStyle w:val="ListParagraph"/>
        <w:numPr>
          <w:ilvl w:val="0"/>
          <w:numId w:val="20"/>
        </w:numPr>
      </w:pPr>
      <w:r w:rsidRPr="00291C75">
        <w:rPr>
          <w:b/>
          <w:bCs/>
        </w:rPr>
        <w:t>Provide a prescribed level of access in all regions</w:t>
      </w:r>
      <w:r>
        <w:t xml:space="preserve">. This </w:t>
      </w:r>
      <w:r w:rsidR="007F610C">
        <w:t xml:space="preserve">obligation would </w:t>
      </w:r>
      <w:r w:rsidR="00915D93">
        <w:t>set</w:t>
      </w:r>
      <w:r>
        <w:t xml:space="preserve"> the minimum number, type and availability of collection services that must be provided in areas with different population densities and degrees of remoteness. </w:t>
      </w:r>
    </w:p>
    <w:p w14:paraId="571BCFC2" w14:textId="77777777" w:rsidR="00291C75" w:rsidRDefault="00291C75" w:rsidP="00291C75">
      <w:pPr>
        <w:pStyle w:val="ListParagraph"/>
      </w:pPr>
    </w:p>
    <w:p w14:paraId="11296AE9" w14:textId="334250BF" w:rsidR="00291C75" w:rsidRDefault="00AB4E73" w:rsidP="001E28AF">
      <w:pPr>
        <w:pStyle w:val="ListParagraph"/>
        <w:numPr>
          <w:ilvl w:val="0"/>
          <w:numId w:val="20"/>
        </w:numPr>
      </w:pPr>
      <w:r w:rsidRPr="00291C75">
        <w:rPr>
          <w:b/>
          <w:bCs/>
        </w:rPr>
        <w:t>Set appropriate standards for collection sites</w:t>
      </w:r>
      <w:r>
        <w:t xml:space="preserve">. Collection sites must meet any state or territory planning, safety </w:t>
      </w:r>
      <w:r w:rsidR="003358E7">
        <w:t xml:space="preserve">and </w:t>
      </w:r>
      <w:r>
        <w:t xml:space="preserve">environmental requirements. The </w:t>
      </w:r>
      <w:r w:rsidR="006F0876">
        <w:t>a</w:t>
      </w:r>
      <w:r>
        <w:t xml:space="preserve">dministrator must have a process in place for assessing and auditing sites </w:t>
      </w:r>
      <w:r w:rsidR="00D35801">
        <w:t>to ensure they</w:t>
      </w:r>
      <w:r>
        <w:t xml:space="preserve"> operate in accordance with local </w:t>
      </w:r>
      <w:r w:rsidR="003358E7">
        <w:t>requirements</w:t>
      </w:r>
      <w:r>
        <w:t>. Pending further consultation</w:t>
      </w:r>
      <w:r w:rsidR="00CD5567">
        <w:t xml:space="preserve"> and a decision of government</w:t>
      </w:r>
      <w:r w:rsidR="008452A2">
        <w:t>,</w:t>
      </w:r>
      <w:r>
        <w:t xml:space="preserve"> specific requirements around </w:t>
      </w:r>
      <w:r w:rsidR="004E6037">
        <w:t>managing</w:t>
      </w:r>
      <w:r>
        <w:t xml:space="preserve"> batteries </w:t>
      </w:r>
      <w:r w:rsidR="004B4642">
        <w:t>(</w:t>
      </w:r>
      <w:r w:rsidR="00045BF4">
        <w:t>such as</w:t>
      </w:r>
      <w:r w:rsidR="004B4642">
        <w:t xml:space="preserve"> large format household energy storage batteries) </w:t>
      </w:r>
      <w:r>
        <w:t>may be covered in the scheme rules.</w:t>
      </w:r>
    </w:p>
    <w:p w14:paraId="0BADD64F" w14:textId="77777777" w:rsidR="00AC6B10" w:rsidRDefault="00AC6B10" w:rsidP="00AC6B10">
      <w:pPr>
        <w:pStyle w:val="ListParagraph"/>
      </w:pPr>
    </w:p>
    <w:p w14:paraId="37466DCE" w14:textId="185653B4" w:rsidR="00AB4E73" w:rsidRDefault="003358E7" w:rsidP="001E28AF">
      <w:pPr>
        <w:pStyle w:val="ListParagraph"/>
        <w:numPr>
          <w:ilvl w:val="0"/>
          <w:numId w:val="20"/>
        </w:numPr>
      </w:pPr>
      <w:r>
        <w:rPr>
          <w:b/>
          <w:bCs/>
        </w:rPr>
        <w:t>S</w:t>
      </w:r>
      <w:r w:rsidR="00AB4E73" w:rsidRPr="00291C75">
        <w:rPr>
          <w:b/>
          <w:bCs/>
        </w:rPr>
        <w:t>elf-nominated collection sites</w:t>
      </w:r>
      <w:r w:rsidR="00AB4E73">
        <w:t xml:space="preserve">. </w:t>
      </w:r>
      <w:r w:rsidR="00F8544C">
        <w:t xml:space="preserve">The scheme </w:t>
      </w:r>
      <w:r w:rsidR="005D0852">
        <w:t>would</w:t>
      </w:r>
      <w:r w:rsidR="00F8544C">
        <w:t xml:space="preserve"> recognise self-nominated collection sites, provided they meet </w:t>
      </w:r>
      <w:r w:rsidR="00AB4E73">
        <w:t>collection site</w:t>
      </w:r>
      <w:r w:rsidR="00ED0E0B">
        <w:t xml:space="preserve"> </w:t>
      </w:r>
      <w:r w:rsidR="00AB4E73">
        <w:t>requirements. For example, if a local council waste facility nominate</w:t>
      </w:r>
      <w:r w:rsidR="009070C2">
        <w:t>d</w:t>
      </w:r>
      <w:r w:rsidR="00AB4E73">
        <w:t xml:space="preserve"> as a collection site</w:t>
      </w:r>
      <w:r w:rsidR="0022644D">
        <w:t>,</w:t>
      </w:r>
      <w:r w:rsidR="00AB4E73">
        <w:t xml:space="preserve"> the scheme </w:t>
      </w:r>
      <w:r w:rsidR="00B13A11">
        <w:t xml:space="preserve">administrator </w:t>
      </w:r>
      <w:r w:rsidR="00230C0B">
        <w:t xml:space="preserve">would have to </w:t>
      </w:r>
      <w:r w:rsidR="00B13A11">
        <w:t>a</w:t>
      </w:r>
      <w:r w:rsidR="00AB4E73">
        <w:t xml:space="preserve">rrange for </w:t>
      </w:r>
      <w:r w:rsidR="00B13A11">
        <w:t>free</w:t>
      </w:r>
      <w:r w:rsidR="00230C0B">
        <w:t>-</w:t>
      </w:r>
      <w:r w:rsidR="00B13A11">
        <w:t>of</w:t>
      </w:r>
      <w:r w:rsidR="00230C0B">
        <w:t>-</w:t>
      </w:r>
      <w:r w:rsidR="00B13A11">
        <w:t xml:space="preserve">charge collection and </w:t>
      </w:r>
      <w:r w:rsidR="00AB4E73">
        <w:t xml:space="preserve">recycling of </w:t>
      </w:r>
      <w:r w:rsidR="00C41638">
        <w:t xml:space="preserve">in-scope </w:t>
      </w:r>
      <w:r w:rsidR="00AB4E73">
        <w:t>material from th</w:t>
      </w:r>
      <w:r w:rsidR="005A6502">
        <w:t>at</w:t>
      </w:r>
      <w:r w:rsidR="00AB4E73">
        <w:t xml:space="preserve"> site.</w:t>
      </w:r>
      <w:r w:rsidR="00D6200C">
        <w:t xml:space="preserve"> </w:t>
      </w:r>
      <w:r w:rsidR="00AB4E73">
        <w:t xml:space="preserve">The scheme administrator would not fund the operation of self-nominated collection sites. </w:t>
      </w:r>
    </w:p>
    <w:p w14:paraId="270348C7" w14:textId="77777777" w:rsidR="00AC6B10" w:rsidRDefault="00AC6B10" w:rsidP="00AC6B10">
      <w:pPr>
        <w:pStyle w:val="ListParagraph"/>
      </w:pPr>
    </w:p>
    <w:p w14:paraId="7736384B" w14:textId="633BEFDD" w:rsidR="00DE2769" w:rsidRDefault="00AB4E73" w:rsidP="001E28AF">
      <w:pPr>
        <w:pStyle w:val="ListParagraph"/>
        <w:numPr>
          <w:ilvl w:val="0"/>
          <w:numId w:val="20"/>
        </w:numPr>
      </w:pPr>
      <w:r w:rsidRPr="00291C75">
        <w:rPr>
          <w:b/>
          <w:bCs/>
        </w:rPr>
        <w:t>Educati</w:t>
      </w:r>
      <w:r w:rsidR="00915D93">
        <w:rPr>
          <w:b/>
          <w:bCs/>
        </w:rPr>
        <w:t>ng</w:t>
      </w:r>
      <w:r w:rsidRPr="00291C75">
        <w:rPr>
          <w:b/>
          <w:bCs/>
        </w:rPr>
        <w:t xml:space="preserve"> and advertising obligations</w:t>
      </w:r>
      <w:r>
        <w:t>. The scheme administrator</w:t>
      </w:r>
      <w:r w:rsidR="009065BE">
        <w:t>,</w:t>
      </w:r>
      <w:r>
        <w:t xml:space="preserve"> </w:t>
      </w:r>
      <w:r w:rsidR="00780AE9">
        <w:t>either directly or through network operators</w:t>
      </w:r>
      <w:r w:rsidR="009065BE">
        <w:t>,</w:t>
      </w:r>
      <w:r w:rsidR="00780AE9">
        <w:t xml:space="preserve"> </w:t>
      </w:r>
      <w:r w:rsidR="005D0852">
        <w:t>would</w:t>
      </w:r>
      <w:r>
        <w:t xml:space="preserve"> be required to improve public awareness</w:t>
      </w:r>
      <w:r w:rsidR="00202925">
        <w:t xml:space="preserve"> of collection and drop off opportunities</w:t>
      </w:r>
      <w:r w:rsidR="009A3927">
        <w:t>.</w:t>
      </w:r>
      <w:r>
        <w:t xml:space="preserve"> </w:t>
      </w:r>
      <w:r w:rsidR="009A3927">
        <w:t xml:space="preserve">This </w:t>
      </w:r>
      <w:r w:rsidR="005D0852">
        <w:t>would</w:t>
      </w:r>
      <w:r w:rsidR="009A3927">
        <w:t xml:space="preserve"> be done through education </w:t>
      </w:r>
      <w:r w:rsidR="00B96E17">
        <w:t xml:space="preserve">campaigns </w:t>
      </w:r>
      <w:r w:rsidR="00964B52">
        <w:t>focused on</w:t>
      </w:r>
      <w:r>
        <w:t xml:space="preserve"> where and how in-scope products </w:t>
      </w:r>
      <w:r w:rsidR="009065BE">
        <w:t>could be dropped-off</w:t>
      </w:r>
      <w:r>
        <w:t>.</w:t>
      </w:r>
    </w:p>
    <w:p w14:paraId="1518D160" w14:textId="77777777" w:rsidR="00291C75" w:rsidRDefault="00291C75" w:rsidP="008D295F"/>
    <w:p w14:paraId="254DFCF1" w14:textId="2F64B5D8" w:rsidR="00CF3358" w:rsidRDefault="00FB7F75" w:rsidP="00405CFE">
      <w:pPr>
        <w:pStyle w:val="Heading4"/>
      </w:pPr>
      <w:r>
        <w:lastRenderedPageBreak/>
        <w:t xml:space="preserve">Re-use </w:t>
      </w:r>
      <w:r w:rsidR="00CF3358">
        <w:t>obligations</w:t>
      </w:r>
    </w:p>
    <w:p w14:paraId="2108D8A2" w14:textId="5C379EDC" w:rsidR="00E7564C" w:rsidRDefault="00E7564C" w:rsidP="00E7564C">
      <w:r>
        <w:t xml:space="preserve">The </w:t>
      </w:r>
      <w:hyperlink r:id="rId71" w:history="1">
        <w:r w:rsidRPr="7CB80D3C">
          <w:rPr>
            <w:rStyle w:val="Hyperlink"/>
          </w:rPr>
          <w:t>2020 review of the NTCRS</w:t>
        </w:r>
      </w:hyperlink>
      <w:r>
        <w:t xml:space="preserve"> noted that the </w:t>
      </w:r>
      <w:r w:rsidR="008B4E37">
        <w:t xml:space="preserve">scheme’s lack of </w:t>
      </w:r>
      <w:r>
        <w:t xml:space="preserve">recognition </w:t>
      </w:r>
      <w:r w:rsidR="008B4E37">
        <w:t xml:space="preserve">of re-use </w:t>
      </w:r>
      <w:r>
        <w:t xml:space="preserve">led to reusable products being recycled </w:t>
      </w:r>
      <w:r w:rsidR="00C73C5B">
        <w:t xml:space="preserve">instead of being </w:t>
      </w:r>
      <w:r w:rsidR="00FB7F75">
        <w:t>re-use</w:t>
      </w:r>
      <w:r w:rsidR="00C73C5B">
        <w:t>d</w:t>
      </w:r>
      <w:r>
        <w:t>.</w:t>
      </w:r>
      <w:r w:rsidR="008B4E37">
        <w:t xml:space="preserve"> </w:t>
      </w:r>
      <w:r w:rsidR="27EA3BBC">
        <w:t>S</w:t>
      </w:r>
      <w:r w:rsidR="008B4E37">
        <w:t xml:space="preserve">ome European e-stewardship schemes have set specific </w:t>
      </w:r>
      <w:r w:rsidR="00FB7F75">
        <w:t xml:space="preserve">re-use </w:t>
      </w:r>
      <w:r w:rsidR="008B4E37">
        <w:t>targets</w:t>
      </w:r>
      <w:r w:rsidR="3A99CCC6">
        <w:t xml:space="preserve"> for large products, like white-goods.</w:t>
      </w:r>
      <w:r w:rsidR="008B4E37">
        <w:t xml:space="preserve"> </w:t>
      </w:r>
      <w:r w:rsidR="2426C886">
        <w:t>R</w:t>
      </w:r>
      <w:r>
        <w:t xml:space="preserve">eviews </w:t>
      </w:r>
      <w:r w:rsidR="00C73C5B">
        <w:t xml:space="preserve">of EU schemes have found that where </w:t>
      </w:r>
      <w:r w:rsidR="41A9D2CC">
        <w:t>collecting organisations</w:t>
      </w:r>
      <w:r w:rsidR="00C73C5B">
        <w:t xml:space="preserve"> (such as the proposed network operators) have an obligation to work with </w:t>
      </w:r>
      <w:r w:rsidR="774C8BD3">
        <w:t xml:space="preserve">repair and </w:t>
      </w:r>
      <w:r w:rsidR="00FB7F75">
        <w:t xml:space="preserve">re-use </w:t>
      </w:r>
      <w:r w:rsidR="774C8BD3">
        <w:t>organisations</w:t>
      </w:r>
      <w:r w:rsidR="00A37FF9">
        <w:t xml:space="preserve"> (as opposed to a reuse target)</w:t>
      </w:r>
      <w:r w:rsidR="00230C0B">
        <w:t>,</w:t>
      </w:r>
      <w:r>
        <w:t xml:space="preserve"> </w:t>
      </w:r>
      <w:r w:rsidR="00C73C5B">
        <w:t xml:space="preserve">there have been positive </w:t>
      </w:r>
      <w:r w:rsidR="00FB7F75">
        <w:t xml:space="preserve">re-use </w:t>
      </w:r>
      <w:r w:rsidR="00C73C5B">
        <w:t>outcomes</w:t>
      </w:r>
      <w:r>
        <w:t xml:space="preserve"> </w:t>
      </w:r>
      <w:r w:rsidR="00C73C5B">
        <w:t>for a wide</w:t>
      </w:r>
      <w:r w:rsidR="7E770831">
        <w:t xml:space="preserve"> </w:t>
      </w:r>
      <w:r w:rsidR="239553D3">
        <w:t>range of small e-products</w:t>
      </w:r>
      <w:r w:rsidRPr="00834726">
        <w:t xml:space="preserve"> </w:t>
      </w:r>
      <w:r w:rsidR="102674C3" w:rsidRPr="00834726">
        <w:t>(</w:t>
      </w:r>
      <w:r w:rsidR="008846FF" w:rsidRPr="7CB80D3C">
        <w:rPr>
          <w:rFonts w:ascii="Calibri" w:eastAsia="Calibri" w:hAnsi="Calibri" w:cs="Calibri"/>
        </w:rPr>
        <w:t xml:space="preserve">Baldé </w:t>
      </w:r>
      <w:r w:rsidR="6B478E11" w:rsidRPr="00834726">
        <w:t>et al</w:t>
      </w:r>
      <w:r w:rsidR="00A87FC5">
        <w:t>.</w:t>
      </w:r>
      <w:r w:rsidR="6B478E11" w:rsidRPr="00834726">
        <w:t xml:space="preserve"> 2020</w:t>
      </w:r>
      <w:r w:rsidR="00915D93">
        <w:t xml:space="preserve"> and</w:t>
      </w:r>
      <w:r w:rsidR="00A37FF9">
        <w:t xml:space="preserve"> </w:t>
      </w:r>
      <w:r w:rsidR="0A18E114" w:rsidRPr="00834726">
        <w:t>WEEE Forum 2020</w:t>
      </w:r>
      <w:r w:rsidR="102674C3" w:rsidRPr="00834726">
        <w:t>)</w:t>
      </w:r>
      <w:r w:rsidR="00DB3576">
        <w:t>.</w:t>
      </w:r>
      <w:r>
        <w:t xml:space="preserve"> </w:t>
      </w:r>
    </w:p>
    <w:p w14:paraId="7FCD254F" w14:textId="6B824BCF" w:rsidR="00B13745" w:rsidRDefault="00D26C24" w:rsidP="00E7564C">
      <w:r>
        <w:t xml:space="preserve">In line with </w:t>
      </w:r>
      <w:r w:rsidR="0023786B">
        <w:t>these findings</w:t>
      </w:r>
      <w:r>
        <w:t>, the</w:t>
      </w:r>
      <w:r w:rsidR="00E7564C">
        <w:t xml:space="preserve"> department proposes </w:t>
      </w:r>
      <w:r w:rsidR="00A5598E">
        <w:t>an</w:t>
      </w:r>
      <w:r w:rsidR="004364FF">
        <w:t xml:space="preserve"> obligation </w:t>
      </w:r>
      <w:r w:rsidR="00A5598E">
        <w:t xml:space="preserve">to promote </w:t>
      </w:r>
      <w:r w:rsidR="00FB7F75">
        <w:t xml:space="preserve">re-use </w:t>
      </w:r>
      <w:r w:rsidR="00333016">
        <w:t xml:space="preserve">rather than a </w:t>
      </w:r>
      <w:r w:rsidR="00FB7F75">
        <w:t xml:space="preserve">re-use </w:t>
      </w:r>
      <w:r w:rsidR="00333016">
        <w:t>target</w:t>
      </w:r>
      <w:r>
        <w:t>.</w:t>
      </w:r>
      <w:r w:rsidR="00852F03">
        <w:t xml:space="preserve"> This </w:t>
      </w:r>
      <w:r w:rsidR="00FA1F6F">
        <w:t>obligation</w:t>
      </w:r>
      <w:r w:rsidR="00852F03">
        <w:t xml:space="preserve"> would</w:t>
      </w:r>
      <w:r w:rsidR="00E7564C">
        <w:t xml:space="preserve"> require the </w:t>
      </w:r>
      <w:r w:rsidR="00333016">
        <w:t xml:space="preserve">scheme </w:t>
      </w:r>
      <w:r w:rsidR="00E7564C">
        <w:t xml:space="preserve">administrator to </w:t>
      </w:r>
      <w:r w:rsidR="00BE7864">
        <w:t xml:space="preserve">facilitate </w:t>
      </w:r>
      <w:r w:rsidR="00B535E6">
        <w:t>specific collection</w:t>
      </w:r>
      <w:r w:rsidR="008D2938">
        <w:t xml:space="preserve"> mechanisms </w:t>
      </w:r>
      <w:r w:rsidR="00B535E6">
        <w:t xml:space="preserve">for </w:t>
      </w:r>
      <w:r w:rsidR="00FB7F75">
        <w:t xml:space="preserve">re-use </w:t>
      </w:r>
      <w:r w:rsidR="00E7564C">
        <w:t xml:space="preserve">and repair </w:t>
      </w:r>
      <w:r w:rsidR="00C72377">
        <w:t xml:space="preserve">at scheme collection sites, </w:t>
      </w:r>
      <w:r w:rsidR="007A27CF">
        <w:t>whe</w:t>
      </w:r>
      <w:r w:rsidR="00C72377">
        <w:t>n requested b</w:t>
      </w:r>
      <w:r w:rsidR="007A27CF">
        <w:t xml:space="preserve">y </w:t>
      </w:r>
      <w:r w:rsidR="00B535E6">
        <w:t xml:space="preserve">a repair and </w:t>
      </w:r>
      <w:r w:rsidR="00FB7F75">
        <w:t xml:space="preserve">re-use </w:t>
      </w:r>
      <w:r w:rsidR="00B535E6">
        <w:t>organisation</w:t>
      </w:r>
      <w:r w:rsidR="00E7564C">
        <w:t>.</w:t>
      </w:r>
      <w:r w:rsidR="00D6200C">
        <w:t xml:space="preserve"> </w:t>
      </w:r>
      <w:r w:rsidR="00E7564C">
        <w:t xml:space="preserve">These arrangements </w:t>
      </w:r>
      <w:r w:rsidR="005D0852">
        <w:t>would</w:t>
      </w:r>
      <w:r w:rsidR="00E7564C">
        <w:t xml:space="preserve"> need to take into consideration</w:t>
      </w:r>
      <w:r w:rsidR="00B13745">
        <w:t>:</w:t>
      </w:r>
      <w:r w:rsidR="00E7564C">
        <w:t xml:space="preserve"> </w:t>
      </w:r>
    </w:p>
    <w:p w14:paraId="111C9B45" w14:textId="7A58480F" w:rsidR="00B13745" w:rsidRDefault="00E7564C" w:rsidP="001E28AF">
      <w:pPr>
        <w:pStyle w:val="ListParagraph"/>
        <w:numPr>
          <w:ilvl w:val="0"/>
          <w:numId w:val="10"/>
        </w:numPr>
      </w:pPr>
      <w:r>
        <w:t xml:space="preserve">health </w:t>
      </w:r>
      <w:r w:rsidR="00FE1E5B">
        <w:t xml:space="preserve">and </w:t>
      </w:r>
      <w:r>
        <w:t>safety</w:t>
      </w:r>
    </w:p>
    <w:p w14:paraId="0FCD0796" w14:textId="00A3447B" w:rsidR="00B13745" w:rsidRDefault="00E7564C" w:rsidP="001E28AF">
      <w:pPr>
        <w:pStyle w:val="ListParagraph"/>
        <w:numPr>
          <w:ilvl w:val="0"/>
          <w:numId w:val="10"/>
        </w:numPr>
      </w:pPr>
      <w:r>
        <w:t>the nature and location of the collection site</w:t>
      </w:r>
    </w:p>
    <w:p w14:paraId="04EA3041" w14:textId="0CD05E03" w:rsidR="00B13745" w:rsidRDefault="00E7564C" w:rsidP="001E28AF">
      <w:pPr>
        <w:pStyle w:val="ListParagraph"/>
        <w:numPr>
          <w:ilvl w:val="0"/>
          <w:numId w:val="10"/>
        </w:numPr>
      </w:pPr>
      <w:r>
        <w:t xml:space="preserve">the suitability of the products being collected for repair or </w:t>
      </w:r>
      <w:r w:rsidR="00FB7F75">
        <w:t>re-use</w:t>
      </w:r>
      <w:r w:rsidR="00894471">
        <w:t>.</w:t>
      </w:r>
    </w:p>
    <w:p w14:paraId="6957A604" w14:textId="77777777" w:rsidR="00895C48" w:rsidRDefault="00895C48" w:rsidP="00895C48">
      <w:pPr>
        <w:pStyle w:val="ListParagraph"/>
      </w:pPr>
    </w:p>
    <w:p w14:paraId="6B6B7433" w14:textId="1286D4F7" w:rsidR="00E7564C" w:rsidRDefault="00E7564C" w:rsidP="00E7564C">
      <w:r>
        <w:t xml:space="preserve">Any organisation </w:t>
      </w:r>
      <w:r w:rsidR="009F2E48">
        <w:t xml:space="preserve">that </w:t>
      </w:r>
      <w:r>
        <w:t>wished to participate would need to demonstrate they</w:t>
      </w:r>
      <w:r w:rsidDel="009F2E48">
        <w:t xml:space="preserve"> </w:t>
      </w:r>
      <w:r w:rsidR="009F2E48">
        <w:t xml:space="preserve">are </w:t>
      </w:r>
      <w:r>
        <w:t>suitably qualified and insured to undertake the repair and testing of products.</w:t>
      </w:r>
      <w:r w:rsidR="008D2938">
        <w:t xml:space="preserve"> </w:t>
      </w:r>
      <w:r w:rsidR="00610D95">
        <w:t xml:space="preserve">Organisations </w:t>
      </w:r>
      <w:r w:rsidR="005D0852">
        <w:t>would</w:t>
      </w:r>
      <w:r w:rsidR="00610D95">
        <w:t xml:space="preserve"> also be required to demonstrate that the outcome of the separate collection mechanism </w:t>
      </w:r>
      <w:r w:rsidR="001E7393">
        <w:t xml:space="preserve">is repair and </w:t>
      </w:r>
      <w:r w:rsidR="00FB7F75">
        <w:t xml:space="preserve">re-use </w:t>
      </w:r>
      <w:r w:rsidR="001E7393">
        <w:t xml:space="preserve">of products and </w:t>
      </w:r>
      <w:r w:rsidR="009F1262">
        <w:t xml:space="preserve">not </w:t>
      </w:r>
      <w:r w:rsidR="004122AB">
        <w:t>a mechanism to ‘che</w:t>
      </w:r>
      <w:r w:rsidR="009F2E48">
        <w:t>r</w:t>
      </w:r>
      <w:r w:rsidR="004122AB">
        <w:t xml:space="preserve">ry-pick’ high-value e-waste for recycling. </w:t>
      </w:r>
    </w:p>
    <w:p w14:paraId="751DABEF" w14:textId="27981B84" w:rsidR="00DE2769" w:rsidRDefault="00E7564C" w:rsidP="00E7564C">
      <w:r>
        <w:t xml:space="preserve">The scheme administrator would report the types and numbers of products diverted for repair or </w:t>
      </w:r>
      <w:r w:rsidR="00FB7F75">
        <w:t>re</w:t>
      </w:r>
      <w:r w:rsidR="00FB7F75">
        <w:noBreakHyphen/>
        <w:t xml:space="preserve">use </w:t>
      </w:r>
      <w:r w:rsidR="006D294C">
        <w:t>to the department annually</w:t>
      </w:r>
      <w:r>
        <w:t>.</w:t>
      </w:r>
      <w:r w:rsidR="005A2439">
        <w:t xml:space="preserve"> </w:t>
      </w:r>
      <w:r>
        <w:t xml:space="preserve">SEEE products repaired and resold by liable parties </w:t>
      </w:r>
      <w:r w:rsidR="00115ADE">
        <w:t xml:space="preserve">could </w:t>
      </w:r>
      <w:r>
        <w:t xml:space="preserve">not be </w:t>
      </w:r>
      <w:r w:rsidR="00115ADE">
        <w:t>used to meet the scheme administrators re</w:t>
      </w:r>
      <w:r w:rsidR="007B7EFA">
        <w:t xml:space="preserve">-use </w:t>
      </w:r>
      <w:r>
        <w:t>obligation</w:t>
      </w:r>
      <w:r w:rsidR="00374C76">
        <w:t xml:space="preserve">. </w:t>
      </w:r>
    </w:p>
    <w:p w14:paraId="23F5E5D3" w14:textId="76BD6DD8" w:rsidR="00C641C6" w:rsidRDefault="00C641C6" w:rsidP="00C641C6">
      <w:pPr>
        <w:pStyle w:val="Heading4"/>
      </w:pPr>
      <w:r>
        <w:t>Education and awareness</w:t>
      </w:r>
    </w:p>
    <w:p w14:paraId="218BF0F2" w14:textId="4F26197E" w:rsidR="00311944" w:rsidRDefault="00EA05AC" w:rsidP="00E7564C">
      <w:r>
        <w:t xml:space="preserve">It is proposed the scheme administrator </w:t>
      </w:r>
      <w:r w:rsidR="006271E4">
        <w:t xml:space="preserve">would </w:t>
      </w:r>
      <w:r w:rsidR="004B4DAD">
        <w:t xml:space="preserve">be required </w:t>
      </w:r>
      <w:r w:rsidR="009172A4">
        <w:t xml:space="preserve">to </w:t>
      </w:r>
      <w:r w:rsidR="00BE2ED2">
        <w:t xml:space="preserve">annually </w:t>
      </w:r>
      <w:r w:rsidR="009172A4">
        <w:t>provide</w:t>
      </w:r>
      <w:r w:rsidR="00BB2677">
        <w:t>,</w:t>
      </w:r>
      <w:r w:rsidR="00A27E77">
        <w:t xml:space="preserve"> to the department, </w:t>
      </w:r>
      <w:r w:rsidR="009C0C34">
        <w:t xml:space="preserve">a </w:t>
      </w:r>
      <w:r w:rsidR="009172A4">
        <w:t>public awareness and education</w:t>
      </w:r>
      <w:r w:rsidR="00EC181B">
        <w:t xml:space="preserve"> </w:t>
      </w:r>
      <w:r w:rsidR="00DB7EB4">
        <w:t xml:space="preserve">plan </w:t>
      </w:r>
      <w:r w:rsidR="00EC181B">
        <w:t xml:space="preserve">on </w:t>
      </w:r>
      <w:r w:rsidR="0024123A">
        <w:t xml:space="preserve">e-waste reduction and </w:t>
      </w:r>
      <w:r w:rsidR="00DB7EB4">
        <w:t xml:space="preserve">sustainable e-product use. The </w:t>
      </w:r>
      <w:r w:rsidR="00A27E77">
        <w:t>dep</w:t>
      </w:r>
      <w:r w:rsidR="00D377E8">
        <w:t>a</w:t>
      </w:r>
      <w:r w:rsidR="00A27E77">
        <w:t>rtment</w:t>
      </w:r>
      <w:r w:rsidR="00DB7EB4">
        <w:t xml:space="preserve"> would assess </w:t>
      </w:r>
      <w:r w:rsidR="00D377E8">
        <w:t xml:space="preserve">whether the </w:t>
      </w:r>
      <w:r w:rsidR="00DB7EB4">
        <w:t xml:space="preserve">plan </w:t>
      </w:r>
      <w:r w:rsidR="00595B2C">
        <w:t>contain</w:t>
      </w:r>
      <w:r w:rsidR="00D377E8">
        <w:t>s</w:t>
      </w:r>
      <w:r w:rsidR="00DB7EB4">
        <w:t xml:space="preserve"> sufficient </w:t>
      </w:r>
      <w:r w:rsidR="00595B2C">
        <w:t xml:space="preserve">action on </w:t>
      </w:r>
      <w:r w:rsidR="009C0C34">
        <w:t xml:space="preserve">raising awareness of </w:t>
      </w:r>
      <w:r w:rsidR="00595B2C">
        <w:t>e-waste reduction and sustainable e-product use</w:t>
      </w:r>
      <w:r w:rsidR="00FE18CE">
        <w:t>.</w:t>
      </w:r>
      <w:r w:rsidR="00311944">
        <w:t xml:space="preserve"> </w:t>
      </w:r>
      <w:r w:rsidR="004060B9">
        <w:t>T</w:t>
      </w:r>
      <w:r w:rsidR="005C4004">
        <w:t>he plan should al</w:t>
      </w:r>
      <w:r w:rsidR="009C50F3">
        <w:t>so identify</w:t>
      </w:r>
      <w:r w:rsidR="0007759D">
        <w:t xml:space="preserve"> alignment with other consumer education activities such as thos</w:t>
      </w:r>
      <w:r w:rsidR="00BA6418">
        <w:t>e undertaken b</w:t>
      </w:r>
      <w:r w:rsidR="005C7818">
        <w:t>y local governments</w:t>
      </w:r>
      <w:r w:rsidR="00311944">
        <w:t>.</w:t>
      </w:r>
      <w:r w:rsidR="000A4028">
        <w:t xml:space="preserve"> </w:t>
      </w:r>
    </w:p>
    <w:p w14:paraId="4AF03BDE" w14:textId="5F33B081" w:rsidR="000A4028" w:rsidRDefault="000A4028" w:rsidP="00E7564C">
      <w:r>
        <w:t xml:space="preserve">The annual awareness and education plan </w:t>
      </w:r>
      <w:r w:rsidR="00916EF2">
        <w:t>would have</w:t>
      </w:r>
      <w:r>
        <w:t xml:space="preserve"> the</w:t>
      </w:r>
      <w:r w:rsidR="004B44B7">
        <w:t xml:space="preserve"> following</w:t>
      </w:r>
      <w:r>
        <w:t xml:space="preserve"> goals</w:t>
      </w:r>
      <w:r w:rsidR="007F495E">
        <w:t>.</w:t>
      </w:r>
    </w:p>
    <w:p w14:paraId="56D77D7C" w14:textId="2CABBC3D" w:rsidR="00C641C6" w:rsidRDefault="00A37FF9" w:rsidP="001E28AF">
      <w:pPr>
        <w:pStyle w:val="ListParagraph"/>
        <w:numPr>
          <w:ilvl w:val="0"/>
          <w:numId w:val="21"/>
        </w:numPr>
      </w:pPr>
      <w:r>
        <w:t xml:space="preserve">Improve </w:t>
      </w:r>
      <w:r w:rsidR="006E6C4C">
        <w:t>public awareness on how to maximise the useful</w:t>
      </w:r>
      <w:r w:rsidR="006A0573">
        <w:t xml:space="preserve"> life of in-scope products. </w:t>
      </w:r>
      <w:r w:rsidR="004B44B7">
        <w:t xml:space="preserve">This could include </w:t>
      </w:r>
      <w:r w:rsidR="00240061">
        <w:t xml:space="preserve">creating awareness of repair and </w:t>
      </w:r>
      <w:r w:rsidR="00FB7F75">
        <w:t xml:space="preserve">re-use </w:t>
      </w:r>
      <w:r w:rsidR="00240061">
        <w:t>organisations</w:t>
      </w:r>
      <w:r w:rsidR="00902B2C">
        <w:t xml:space="preserve"> and</w:t>
      </w:r>
      <w:r w:rsidR="00240061">
        <w:t xml:space="preserve"> information </w:t>
      </w:r>
      <w:r w:rsidR="00917497">
        <w:t xml:space="preserve">on how </w:t>
      </w:r>
      <w:r w:rsidR="007E1601">
        <w:t xml:space="preserve">to </w:t>
      </w:r>
      <w:r w:rsidR="000F67FD">
        <w:t xml:space="preserve">safely sell </w:t>
      </w:r>
      <w:r w:rsidR="00E47481">
        <w:t xml:space="preserve">or donate </w:t>
      </w:r>
      <w:r w:rsidR="000F67FD">
        <w:t>e-products on the second</w:t>
      </w:r>
      <w:r w:rsidR="006271E4">
        <w:t>-</w:t>
      </w:r>
      <w:r w:rsidR="000F67FD">
        <w:t>hand market</w:t>
      </w:r>
      <w:r w:rsidR="00167DD4">
        <w:t xml:space="preserve">. </w:t>
      </w:r>
    </w:p>
    <w:p w14:paraId="7688395B" w14:textId="4FA65C7E" w:rsidR="00167DD4" w:rsidRDefault="00A37FF9" w:rsidP="001E28AF">
      <w:pPr>
        <w:pStyle w:val="ListParagraph"/>
        <w:numPr>
          <w:ilvl w:val="0"/>
          <w:numId w:val="21"/>
        </w:numPr>
      </w:pPr>
      <w:r>
        <w:t xml:space="preserve">Improve </w:t>
      </w:r>
      <w:r w:rsidR="00EB3559">
        <w:t>public awareness of the sustainability of e-products sold by liable parties under the scheme. This could include publishing information on liable parties who import and produce products that are made with recycle</w:t>
      </w:r>
      <w:r w:rsidR="007E1601">
        <w:t>d</w:t>
      </w:r>
      <w:r w:rsidR="00EB3559">
        <w:t xml:space="preserve"> materials, are designed to</w:t>
      </w:r>
      <w:r w:rsidR="007E1601">
        <w:t xml:space="preserve"> be</w:t>
      </w:r>
      <w:r w:rsidR="00EB3559">
        <w:t xml:space="preserve"> easily recycled, or are sustainable in other ways. </w:t>
      </w:r>
    </w:p>
    <w:p w14:paraId="7B9EA608" w14:textId="165431E2" w:rsidR="00287626" w:rsidRDefault="00A37FF9" w:rsidP="001E28AF">
      <w:pPr>
        <w:pStyle w:val="ListParagraph"/>
        <w:numPr>
          <w:ilvl w:val="0"/>
          <w:numId w:val="21"/>
        </w:numPr>
      </w:pPr>
      <w:r>
        <w:t xml:space="preserve">Improve </w:t>
      </w:r>
      <w:r w:rsidR="00EB3559">
        <w:t>public awareness o</w:t>
      </w:r>
      <w:r w:rsidR="0094130B">
        <w:t>n how to minimise risks associated with improperly disposing</w:t>
      </w:r>
      <w:r w:rsidR="00287626">
        <w:t xml:space="preserve">, storing or using e-products. For example, this may include awareness raising activities </w:t>
      </w:r>
      <w:r w:rsidR="007E1601">
        <w:t>on</w:t>
      </w:r>
      <w:r w:rsidR="00287626">
        <w:t xml:space="preserve"> the risk</w:t>
      </w:r>
      <w:r w:rsidR="007E1601">
        <w:t>s</w:t>
      </w:r>
      <w:r w:rsidR="00287626">
        <w:t xml:space="preserve"> of improperly </w:t>
      </w:r>
      <w:r w:rsidR="00AB07CE">
        <w:t xml:space="preserve">disposing </w:t>
      </w:r>
      <w:r w:rsidR="00287626">
        <w:t xml:space="preserve">products that have embedded lithium-ion batteries. </w:t>
      </w:r>
    </w:p>
    <w:p w14:paraId="718C07E7" w14:textId="77777777" w:rsidR="00287626" w:rsidRDefault="00287626" w:rsidP="00287626">
      <w:pPr>
        <w:pStyle w:val="ListParagraph"/>
        <w:ind w:left="765"/>
      </w:pPr>
    </w:p>
    <w:p w14:paraId="4B1E6BCF" w14:textId="7D526EF1" w:rsidR="00CE126C" w:rsidRDefault="00595B2C" w:rsidP="00287626">
      <w:r>
        <w:t xml:space="preserve">Once accepted </w:t>
      </w:r>
      <w:r w:rsidR="00E47481">
        <w:t xml:space="preserve">by the </w:t>
      </w:r>
      <w:r w:rsidR="00A27E77">
        <w:t>department</w:t>
      </w:r>
      <w:r w:rsidR="00E47481">
        <w:t xml:space="preserve"> </w:t>
      </w:r>
      <w:r>
        <w:t xml:space="preserve">the </w:t>
      </w:r>
      <w:r w:rsidR="00A7590D">
        <w:t xml:space="preserve">scheme administrator would </w:t>
      </w:r>
      <w:r w:rsidR="00A3217E">
        <w:t xml:space="preserve">be required </w:t>
      </w:r>
      <w:r w:rsidR="00A7590D">
        <w:t xml:space="preserve">to </w:t>
      </w:r>
      <w:r w:rsidR="007E1601">
        <w:t>complete</w:t>
      </w:r>
      <w:r w:rsidR="00A7590D">
        <w:t xml:space="preserve"> the actions set out in the plan</w:t>
      </w:r>
      <w:r w:rsidR="00EC25FA">
        <w:t xml:space="preserve"> and provide reports on its effectiveness</w:t>
      </w:r>
      <w:r w:rsidR="00A7590D">
        <w:t xml:space="preserve">. </w:t>
      </w:r>
    </w:p>
    <w:p w14:paraId="08685BF1" w14:textId="5C2BDD98" w:rsidR="00CF3358" w:rsidRDefault="00CF3358" w:rsidP="00D57294">
      <w:pPr>
        <w:pStyle w:val="Heading4"/>
      </w:pPr>
      <w:r>
        <w:lastRenderedPageBreak/>
        <w:t xml:space="preserve">Recognition of </w:t>
      </w:r>
      <w:r w:rsidR="00046171">
        <w:t>other</w:t>
      </w:r>
      <w:r>
        <w:t xml:space="preserve"> recycling </w:t>
      </w:r>
    </w:p>
    <w:p w14:paraId="75E96B32" w14:textId="3A138C4D" w:rsidR="0028742E" w:rsidRDefault="000937D6" w:rsidP="0028742E">
      <w:r>
        <w:t>I</w:t>
      </w:r>
      <w:r w:rsidR="0028742E">
        <w:t>t is important to recognise where liable parties are already taking responsibility for their products</w:t>
      </w:r>
      <w:r w:rsidR="00220472">
        <w:t>.</w:t>
      </w:r>
      <w:r w:rsidR="0028742E">
        <w:t xml:space="preserve"> </w:t>
      </w:r>
      <w:r w:rsidR="00220472">
        <w:t xml:space="preserve">This </w:t>
      </w:r>
      <w:r w:rsidR="00971AB8">
        <w:t>has</w:t>
      </w:r>
      <w:r w:rsidR="00220472">
        <w:t xml:space="preserve"> primarily </w:t>
      </w:r>
      <w:r w:rsidR="000912BB">
        <w:t>occurred</w:t>
      </w:r>
      <w:r w:rsidR="0028742E">
        <w:t xml:space="preserve"> </w:t>
      </w:r>
      <w:r w:rsidR="000912BB">
        <w:t>where importers and producers arrange for their products to be recycled directly o</w:t>
      </w:r>
      <w:r w:rsidR="0028742E">
        <w:t xml:space="preserve">r </w:t>
      </w:r>
      <w:r w:rsidR="000912BB">
        <w:t xml:space="preserve">via </w:t>
      </w:r>
      <w:r w:rsidR="0028742E">
        <w:t>voluntary schemes</w:t>
      </w:r>
      <w:r w:rsidR="000912BB">
        <w:t xml:space="preserve"> accredited under the </w:t>
      </w:r>
      <w:r w:rsidR="00CE6A20">
        <w:t>RAWR</w:t>
      </w:r>
      <w:r w:rsidR="000912BB">
        <w:t xml:space="preserve"> Act</w:t>
      </w:r>
      <w:r w:rsidR="0028742E">
        <w:t xml:space="preserve">. </w:t>
      </w:r>
    </w:p>
    <w:p w14:paraId="3ADDA160" w14:textId="56411BAE" w:rsidR="0028742E" w:rsidRDefault="0028742E" w:rsidP="0028742E">
      <w:r>
        <w:t xml:space="preserve">We propose that the scheme requires the administrator </w:t>
      </w:r>
      <w:r w:rsidR="002632D6">
        <w:t xml:space="preserve">to </w:t>
      </w:r>
      <w:r>
        <w:t xml:space="preserve">make </w:t>
      </w:r>
      <w:r w:rsidR="00AF0B17">
        <w:t xml:space="preserve">provisions </w:t>
      </w:r>
      <w:r>
        <w:t>fo</w:t>
      </w:r>
      <w:r w:rsidR="00843556">
        <w:t xml:space="preserve">r </w:t>
      </w:r>
      <w:r w:rsidR="007C3F55">
        <w:t xml:space="preserve">any </w:t>
      </w:r>
      <w:r w:rsidR="00107C0F">
        <w:t>recycling weight</w:t>
      </w:r>
      <w:r w:rsidR="008B3D38">
        <w:t xml:space="preserve"> </w:t>
      </w:r>
      <w:r w:rsidR="00DE11D1">
        <w:t>resulting from</w:t>
      </w:r>
      <w:r w:rsidR="00D96B4D">
        <w:t xml:space="preserve"> </w:t>
      </w:r>
      <w:r w:rsidR="00EC7C34">
        <w:t>th</w:t>
      </w:r>
      <w:r w:rsidR="00AF0B17">
        <w:t>ese arrangements</w:t>
      </w:r>
      <w:r>
        <w:t xml:space="preserve"> </w:t>
      </w:r>
      <w:r w:rsidR="000937D6">
        <w:t xml:space="preserve">so that it </w:t>
      </w:r>
      <w:r w:rsidR="001D4448">
        <w:t>count</w:t>
      </w:r>
      <w:r w:rsidR="000937D6">
        <w:t>s</w:t>
      </w:r>
      <w:r w:rsidR="001D4448">
        <w:t xml:space="preserve"> toward</w:t>
      </w:r>
      <w:r>
        <w:t xml:space="preserve"> </w:t>
      </w:r>
      <w:r w:rsidR="0085388E">
        <w:t xml:space="preserve">meeting </w:t>
      </w:r>
      <w:r w:rsidR="00107C0F">
        <w:t xml:space="preserve">a </w:t>
      </w:r>
      <w:r>
        <w:t>liable part</w:t>
      </w:r>
      <w:r w:rsidR="00046171">
        <w:t>y’</w:t>
      </w:r>
      <w:r>
        <w:t>s obligations. This would allow the liable party to acquit part</w:t>
      </w:r>
      <w:r w:rsidR="000912BB">
        <w:t xml:space="preserve">, or all, </w:t>
      </w:r>
      <w:r>
        <w:t xml:space="preserve">of their </w:t>
      </w:r>
      <w:r w:rsidR="00A37FF9">
        <w:t xml:space="preserve">weight </w:t>
      </w:r>
      <w:r>
        <w:t xml:space="preserve">liability through direct arrangements and allow the administrator to count this volume towards the scheme target. </w:t>
      </w:r>
      <w:r w:rsidR="00DE334A">
        <w:t>Any re</w:t>
      </w:r>
      <w:r w:rsidR="000A5CF8">
        <w:t xml:space="preserve">cycling under these arrangements would need to meet </w:t>
      </w:r>
      <w:r w:rsidR="00D236DD">
        <w:t>all</w:t>
      </w:r>
      <w:r w:rsidR="000A5CF8">
        <w:t xml:space="preserve"> </w:t>
      </w:r>
      <w:r w:rsidR="002B3B73">
        <w:t xml:space="preserve">standards </w:t>
      </w:r>
      <w:r w:rsidR="00D236DD">
        <w:t xml:space="preserve">and requirements </w:t>
      </w:r>
      <w:r w:rsidR="00F80F55">
        <w:t>under the scheme.</w:t>
      </w:r>
    </w:p>
    <w:p w14:paraId="777080A8" w14:textId="50323D39" w:rsidR="0028742E" w:rsidRDefault="009F228D" w:rsidP="0028742E">
      <w:r>
        <w:rPr>
          <w:noProof/>
        </w:rPr>
        <w:drawing>
          <wp:anchor distT="0" distB="0" distL="114300" distR="114300" simplePos="0" relativeHeight="251658251" behindDoc="0" locked="0" layoutInCell="1" allowOverlap="1" wp14:anchorId="3BD605B1" wp14:editId="58A6A465">
            <wp:simplePos x="0" y="0"/>
            <wp:positionH relativeFrom="column">
              <wp:posOffset>4052570</wp:posOffset>
            </wp:positionH>
            <wp:positionV relativeFrom="paragraph">
              <wp:posOffset>8255</wp:posOffset>
            </wp:positionV>
            <wp:extent cx="1544955" cy="2317750"/>
            <wp:effectExtent l="0" t="0" r="0" b="6350"/>
            <wp:wrapSquare wrapText="bothSides"/>
            <wp:docPr id="19" name="Picture 19" descr="Decorative image of a small stack of mobile phones on top of a stack of lapt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ecorative image of a small stack of mobile phones on top of a stack of laptops."/>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44955" cy="2317750"/>
                    </a:xfrm>
                    <a:prstGeom prst="rect">
                      <a:avLst/>
                    </a:prstGeom>
                    <a:noFill/>
                  </pic:spPr>
                </pic:pic>
              </a:graphicData>
            </a:graphic>
            <wp14:sizeRelH relativeFrom="margin">
              <wp14:pctWidth>0</wp14:pctWidth>
            </wp14:sizeRelH>
            <wp14:sizeRelV relativeFrom="margin">
              <wp14:pctHeight>0</wp14:pctHeight>
            </wp14:sizeRelV>
          </wp:anchor>
        </w:drawing>
      </w:r>
      <w:r w:rsidR="0028742E">
        <w:t>For example</w:t>
      </w:r>
      <w:r w:rsidR="00802563">
        <w:t>, a</w:t>
      </w:r>
      <w:r w:rsidR="0028742E">
        <w:t xml:space="preserve">n importer already has in place a recycling arrangement with an appropriately licensed and certified recycler that covers 20% of their liable weight. They provide proof to the </w:t>
      </w:r>
      <w:r w:rsidR="008A6040">
        <w:t xml:space="preserve">scheme </w:t>
      </w:r>
      <w:r w:rsidR="0028742E">
        <w:t xml:space="preserve">administrator of the arrangement and </w:t>
      </w:r>
      <w:r w:rsidR="005C4A60">
        <w:t>a forec</w:t>
      </w:r>
      <w:r w:rsidR="007026C0">
        <w:t xml:space="preserve">ast of </w:t>
      </w:r>
      <w:r w:rsidR="0028742E">
        <w:t xml:space="preserve">the recycling </w:t>
      </w:r>
      <w:r w:rsidR="00BD73CC">
        <w:t xml:space="preserve">that </w:t>
      </w:r>
      <w:r w:rsidR="00921357">
        <w:t>will</w:t>
      </w:r>
      <w:r w:rsidR="004C61F0">
        <w:t xml:space="preserve"> be</w:t>
      </w:r>
      <w:r w:rsidR="00BB17F0">
        <w:t xml:space="preserve"> done</w:t>
      </w:r>
      <w:r w:rsidR="0028742E">
        <w:t xml:space="preserve"> </w:t>
      </w:r>
      <w:r w:rsidR="00D236DD">
        <w:t>in accordance</w:t>
      </w:r>
      <w:r w:rsidR="00A612F1">
        <w:t xml:space="preserve"> with </w:t>
      </w:r>
      <w:r w:rsidR="00BB17F0">
        <w:t>the</w:t>
      </w:r>
      <w:r w:rsidR="00D236DD">
        <w:t xml:space="preserve"> standards and requirements </w:t>
      </w:r>
      <w:r w:rsidR="007E749D">
        <w:t>of</w:t>
      </w:r>
      <w:r w:rsidR="00D236DD">
        <w:t xml:space="preserve"> the scheme</w:t>
      </w:r>
      <w:r w:rsidR="0028742E">
        <w:t>.</w:t>
      </w:r>
      <w:r w:rsidR="00D6200C">
        <w:t xml:space="preserve"> </w:t>
      </w:r>
      <w:r w:rsidR="0028742E">
        <w:t>The</w:t>
      </w:r>
      <w:r w:rsidR="0028742E" w:rsidRPr="68FDF625">
        <w:rPr>
          <w:rFonts w:eastAsiaTheme="minorEastAsia"/>
        </w:rPr>
        <w:t xml:space="preserve"> administrator would then reduce the liable weight by 20% for the purposes of any fees charged for the collection </w:t>
      </w:r>
      <w:r w:rsidR="00AC2E58">
        <w:rPr>
          <w:rFonts w:eastAsiaTheme="minorEastAsia"/>
        </w:rPr>
        <w:t xml:space="preserve">and recycling </w:t>
      </w:r>
      <w:r w:rsidR="0028742E" w:rsidRPr="68FDF625">
        <w:rPr>
          <w:rFonts w:eastAsiaTheme="minorEastAsia"/>
        </w:rPr>
        <w:t>of liable weight</w:t>
      </w:r>
      <w:r w:rsidR="007B484B" w:rsidRPr="68FDF625">
        <w:rPr>
          <w:rFonts w:eastAsiaTheme="minorEastAsia"/>
        </w:rPr>
        <w:t>.</w:t>
      </w:r>
      <w:r w:rsidR="004C61F0">
        <w:rPr>
          <w:rFonts w:eastAsiaTheme="minorEastAsia"/>
        </w:rPr>
        <w:t xml:space="preserve"> At the end </w:t>
      </w:r>
      <w:r w:rsidR="00655751">
        <w:rPr>
          <w:rFonts w:eastAsiaTheme="minorEastAsia"/>
        </w:rPr>
        <w:t>of the financial year the liable</w:t>
      </w:r>
      <w:r w:rsidR="00A37FF9">
        <w:rPr>
          <w:rFonts w:eastAsiaTheme="minorEastAsia"/>
        </w:rPr>
        <w:t xml:space="preserve"> party would </w:t>
      </w:r>
      <w:r w:rsidR="00655751">
        <w:rPr>
          <w:rFonts w:eastAsiaTheme="minorEastAsia"/>
        </w:rPr>
        <w:t>provid</w:t>
      </w:r>
      <w:r w:rsidR="00437C0E">
        <w:rPr>
          <w:rFonts w:eastAsiaTheme="minorEastAsia"/>
        </w:rPr>
        <w:t>e</w:t>
      </w:r>
      <w:r w:rsidR="00655751">
        <w:rPr>
          <w:rFonts w:eastAsiaTheme="minorEastAsia"/>
        </w:rPr>
        <w:t xml:space="preserve"> evidence </w:t>
      </w:r>
      <w:r w:rsidR="00355931">
        <w:rPr>
          <w:rFonts w:eastAsiaTheme="minorEastAsia"/>
        </w:rPr>
        <w:t xml:space="preserve">of the </w:t>
      </w:r>
      <w:r w:rsidR="00437C0E">
        <w:rPr>
          <w:rFonts w:eastAsiaTheme="minorEastAsia"/>
        </w:rPr>
        <w:t xml:space="preserve">recycling </w:t>
      </w:r>
      <w:r w:rsidR="00355931">
        <w:rPr>
          <w:rFonts w:eastAsiaTheme="minorEastAsia"/>
        </w:rPr>
        <w:t xml:space="preserve">that </w:t>
      </w:r>
      <w:r w:rsidR="00437C0E">
        <w:rPr>
          <w:rFonts w:eastAsiaTheme="minorEastAsia"/>
        </w:rPr>
        <w:t xml:space="preserve">has </w:t>
      </w:r>
      <w:r w:rsidR="00D06688">
        <w:rPr>
          <w:rFonts w:eastAsiaTheme="minorEastAsia"/>
        </w:rPr>
        <w:t>occurred</w:t>
      </w:r>
      <w:r w:rsidR="005833A6">
        <w:rPr>
          <w:rFonts w:eastAsiaTheme="minorEastAsia"/>
        </w:rPr>
        <w:t xml:space="preserve"> and reconciles any </w:t>
      </w:r>
      <w:r w:rsidR="004C746E">
        <w:rPr>
          <w:rFonts w:eastAsiaTheme="minorEastAsia"/>
        </w:rPr>
        <w:t>fee shortfall</w:t>
      </w:r>
      <w:r w:rsidR="005833A6">
        <w:rPr>
          <w:rFonts w:eastAsiaTheme="minorEastAsia"/>
        </w:rPr>
        <w:t xml:space="preserve"> between the planned volume of recycling reported to the scheme administrator and recycling </w:t>
      </w:r>
      <w:r>
        <w:rPr>
          <w:rFonts w:eastAsiaTheme="minorEastAsia"/>
        </w:rPr>
        <w:t>undertaken</w:t>
      </w:r>
      <w:r w:rsidR="00355931">
        <w:rPr>
          <w:rFonts w:eastAsiaTheme="minorEastAsia"/>
        </w:rPr>
        <w:t>.</w:t>
      </w:r>
    </w:p>
    <w:p w14:paraId="77120BC4" w14:textId="68410D43" w:rsidR="00AD2402" w:rsidRDefault="0028742E" w:rsidP="0028742E">
      <w:r>
        <w:t xml:space="preserve">If a liable party was in an arrangement that reduced their liable weight to zero, the administrator may still charge </w:t>
      </w:r>
      <w:r w:rsidR="00F415A3">
        <w:t xml:space="preserve">reasonable </w:t>
      </w:r>
      <w:r>
        <w:t>fees</w:t>
      </w:r>
      <w:r w:rsidR="00105B05">
        <w:t xml:space="preserve"> </w:t>
      </w:r>
      <w:r w:rsidR="0009173F">
        <w:t>for</w:t>
      </w:r>
      <w:r>
        <w:t xml:space="preserve"> </w:t>
      </w:r>
      <w:r w:rsidR="00C641C6">
        <w:t xml:space="preserve">non-recycling obligations of the scheme, such as </w:t>
      </w:r>
      <w:r w:rsidR="00E70F31">
        <w:t>reporting</w:t>
      </w:r>
      <w:r w:rsidR="00513678">
        <w:t xml:space="preserve">, </w:t>
      </w:r>
      <w:r w:rsidR="001F47E2">
        <w:t>compliance</w:t>
      </w:r>
      <w:r w:rsidR="001A287F">
        <w:t>,</w:t>
      </w:r>
      <w:r w:rsidR="001F47E2">
        <w:t xml:space="preserve"> and </w:t>
      </w:r>
      <w:r w:rsidR="00C641C6">
        <w:t>education and awareness</w:t>
      </w:r>
      <w:r>
        <w:t>.</w:t>
      </w:r>
      <w:r w:rsidR="00656A9F">
        <w:t xml:space="preserve"> However, these fee</w:t>
      </w:r>
      <w:r w:rsidR="0078301C">
        <w:t>s</w:t>
      </w:r>
      <w:r w:rsidR="00656A9F">
        <w:t xml:space="preserve"> would be </w:t>
      </w:r>
      <w:r w:rsidR="00864A20">
        <w:t>required to reflect the proportion of cost</w:t>
      </w:r>
      <w:r w:rsidR="00D41194">
        <w:t>s</w:t>
      </w:r>
      <w:r w:rsidR="00864A20">
        <w:t xml:space="preserve"> attributable to non-recycling scheme </w:t>
      </w:r>
      <w:r w:rsidR="00D41194">
        <w:t>activities</w:t>
      </w:r>
      <w:r w:rsidR="00864A20">
        <w:t xml:space="preserve">. </w:t>
      </w:r>
    </w:p>
    <w:p w14:paraId="1B9DBFA9" w14:textId="72B13910" w:rsidR="004F49D5" w:rsidRDefault="00864A20" w:rsidP="0028742E">
      <w:r>
        <w:t>For example,</w:t>
      </w:r>
      <w:r w:rsidR="0078301C" w:rsidRPr="0078301C">
        <w:t xml:space="preserve"> </w:t>
      </w:r>
      <w:r w:rsidR="0078301C">
        <w:t xml:space="preserve">collection and recycling accounted for 85% of overall scheme costs and </w:t>
      </w:r>
      <w:r>
        <w:t xml:space="preserve">a </w:t>
      </w:r>
      <w:r w:rsidR="00DC376D">
        <w:t>liable party</w:t>
      </w:r>
      <w:r w:rsidR="00D63530">
        <w:t xml:space="preserve"> has</w:t>
      </w:r>
      <w:r w:rsidR="00DC376D">
        <w:t xml:space="preserve"> </w:t>
      </w:r>
      <w:proofErr w:type="gramStart"/>
      <w:r w:rsidR="00DC376D">
        <w:t xml:space="preserve">made </w:t>
      </w:r>
      <w:r w:rsidR="0078301C">
        <w:t>arrangements</w:t>
      </w:r>
      <w:proofErr w:type="gramEnd"/>
      <w:r w:rsidR="0078301C">
        <w:t xml:space="preserve"> </w:t>
      </w:r>
      <w:r w:rsidR="00DC376D">
        <w:t>for their products to be recycled directly</w:t>
      </w:r>
      <w:r w:rsidR="00AD2402">
        <w:t>.</w:t>
      </w:r>
      <w:r w:rsidR="00DC376D">
        <w:t xml:space="preserve"> </w:t>
      </w:r>
      <w:r w:rsidR="00AD2402">
        <w:t>T</w:t>
      </w:r>
      <w:r w:rsidR="00DC376D">
        <w:t>his reduced their liable weight to zero</w:t>
      </w:r>
      <w:r w:rsidR="0078301C">
        <w:t xml:space="preserve">. This </w:t>
      </w:r>
      <w:r w:rsidR="008E6D32">
        <w:t xml:space="preserve">liable </w:t>
      </w:r>
      <w:r w:rsidR="00D41194">
        <w:t>party’s</w:t>
      </w:r>
      <w:r w:rsidR="008E6D32">
        <w:t xml:space="preserve"> </w:t>
      </w:r>
      <w:r w:rsidR="0078301C">
        <w:t>scheme fees</w:t>
      </w:r>
      <w:r w:rsidR="008E6D32">
        <w:t xml:space="preserve"> would be 15% of what they would have </w:t>
      </w:r>
      <w:r w:rsidR="00C1516C">
        <w:t>been</w:t>
      </w:r>
      <w:r w:rsidR="004E6037">
        <w:t xml:space="preserve"> if</w:t>
      </w:r>
      <w:r w:rsidR="008E6D32">
        <w:t xml:space="preserve"> they </w:t>
      </w:r>
      <w:r w:rsidR="004E6037">
        <w:t xml:space="preserve">had </w:t>
      </w:r>
      <w:r w:rsidR="008E6D32">
        <w:t xml:space="preserve">not recycled their own products. </w:t>
      </w:r>
    </w:p>
    <w:p w14:paraId="5FDB8E1F" w14:textId="10CCE528" w:rsidR="00DA0E46" w:rsidRPr="00DE2769" w:rsidRDefault="00DB77F9" w:rsidP="00DA0E46">
      <w:r>
        <w:t xml:space="preserve">The administrator would be required to </w:t>
      </w:r>
      <w:r w:rsidR="00AE5E37">
        <w:t xml:space="preserve">report </w:t>
      </w:r>
      <w:r w:rsidR="00841A5D">
        <w:t xml:space="preserve">to the department </w:t>
      </w:r>
      <w:r w:rsidR="00AE5E37">
        <w:t xml:space="preserve">annually on the </w:t>
      </w:r>
      <w:r w:rsidR="00D63AD4">
        <w:t>participants</w:t>
      </w:r>
      <w:r w:rsidR="00577E90">
        <w:t xml:space="preserve"> in</w:t>
      </w:r>
      <w:r w:rsidR="00B6432D">
        <w:t xml:space="preserve">, </w:t>
      </w:r>
      <w:r w:rsidR="00577E90">
        <w:t xml:space="preserve">and </w:t>
      </w:r>
      <w:r w:rsidR="00724D20">
        <w:t>the</w:t>
      </w:r>
      <w:r w:rsidR="00CB0107">
        <w:t xml:space="preserve"> quantity of</w:t>
      </w:r>
      <w:r w:rsidR="005C5E94">
        <w:t>,</w:t>
      </w:r>
      <w:r w:rsidR="00A112C5">
        <w:t xml:space="preserve"> such</w:t>
      </w:r>
      <w:r w:rsidR="00CB0107">
        <w:t xml:space="preserve"> recycling</w:t>
      </w:r>
      <w:r w:rsidR="00C76744">
        <w:t>.</w:t>
      </w:r>
    </w:p>
    <w:p w14:paraId="7A2B07EA" w14:textId="77777777" w:rsidR="00DA0E46" w:rsidRDefault="00DA0E46" w:rsidP="00CF3358"/>
    <w:p w14:paraId="39DFF687" w14:textId="121B37A5" w:rsidR="54D8AEE9" w:rsidRDefault="54D8AEE9" w:rsidP="54D8AEE9"/>
    <w:p w14:paraId="1E613B51" w14:textId="73977647" w:rsidR="007554F9" w:rsidRDefault="006358D4" w:rsidP="001E28AF">
      <w:pPr>
        <w:pStyle w:val="Heading2"/>
        <w:numPr>
          <w:ilvl w:val="0"/>
          <w:numId w:val="12"/>
        </w:numPr>
      </w:pPr>
      <w:bookmarkStart w:id="49" w:name="_Toc138075056"/>
      <w:r>
        <w:lastRenderedPageBreak/>
        <w:t xml:space="preserve">Small-scale </w:t>
      </w:r>
      <w:r w:rsidR="007554F9">
        <w:t>PV systems</w:t>
      </w:r>
      <w:bookmarkEnd w:id="49"/>
      <w:r w:rsidR="007554F9">
        <w:t xml:space="preserve"> </w:t>
      </w:r>
    </w:p>
    <w:p w14:paraId="4A186E76" w14:textId="6DE658A6" w:rsidR="00FF1378" w:rsidRPr="00B842B6" w:rsidRDefault="00FF1378" w:rsidP="003759F0">
      <w:pPr>
        <w:pStyle w:val="ListParagraph"/>
        <w:numPr>
          <w:ilvl w:val="1"/>
          <w:numId w:val="12"/>
        </w:numPr>
        <w:rPr>
          <w:rFonts w:eastAsia="Times New Roman" w:cs="Times New Roman"/>
          <w:b/>
          <w:bCs/>
          <w:sz w:val="36"/>
          <w:szCs w:val="24"/>
        </w:rPr>
      </w:pPr>
      <w:r w:rsidRPr="003759F0">
        <w:rPr>
          <w:rFonts w:eastAsia="Times New Roman" w:cs="Times New Roman"/>
          <w:b/>
          <w:bCs/>
          <w:sz w:val="36"/>
          <w:szCs w:val="24"/>
        </w:rPr>
        <w:t>Prod</w:t>
      </w:r>
      <w:r w:rsidRPr="00B842B6">
        <w:rPr>
          <w:rFonts w:eastAsia="Times New Roman" w:cs="Times New Roman"/>
          <w:b/>
          <w:bCs/>
          <w:sz w:val="36"/>
          <w:szCs w:val="24"/>
        </w:rPr>
        <w:t>uct scope</w:t>
      </w:r>
      <w:r w:rsidR="00CC73E1" w:rsidRPr="00B842B6">
        <w:rPr>
          <w:rFonts w:eastAsia="Times New Roman" w:cs="Times New Roman"/>
          <w:b/>
          <w:bCs/>
          <w:sz w:val="36"/>
          <w:szCs w:val="24"/>
        </w:rPr>
        <w:t xml:space="preserve"> </w:t>
      </w:r>
    </w:p>
    <w:p w14:paraId="5BE93E97" w14:textId="250F50D6" w:rsidR="00C501A3" w:rsidRDefault="3A9880D5" w:rsidP="00C501A3">
      <w:r>
        <w:t xml:space="preserve">For the purposes of the scheme, small-scale PV systems would be systems of </w:t>
      </w:r>
      <w:r w:rsidR="00907BBB">
        <w:t xml:space="preserve">up to </w:t>
      </w:r>
      <w:r w:rsidR="57EDAE70">
        <w:t>100 k</w:t>
      </w:r>
      <w:r w:rsidR="00C51871">
        <w:t>W</w:t>
      </w:r>
      <w:r w:rsidR="57EDAE70">
        <w:t xml:space="preserve"> capacity</w:t>
      </w:r>
      <w:r w:rsidR="002652B8">
        <w:t xml:space="preserve"> (for typical sizes </w:t>
      </w:r>
      <w:r w:rsidR="00AC7EB4">
        <w:t xml:space="preserve">of systems </w:t>
      </w:r>
      <w:r w:rsidR="002652B8">
        <w:t xml:space="preserve">see </w:t>
      </w:r>
      <w:r w:rsidR="002652B8" w:rsidRPr="00395FD8">
        <w:t xml:space="preserve">Table </w:t>
      </w:r>
      <w:r w:rsidR="0091537F" w:rsidRPr="00395FD8">
        <w:t>2</w:t>
      </w:r>
      <w:r w:rsidR="002652B8" w:rsidRPr="00395FD8">
        <w:t xml:space="preserve"> below</w:t>
      </w:r>
      <w:r w:rsidR="002652B8">
        <w:t>)</w:t>
      </w:r>
      <w:r w:rsidR="57EDAE70">
        <w:t xml:space="preserve">. </w:t>
      </w:r>
      <w:r w:rsidR="3C4A843B">
        <w:t>The</w:t>
      </w:r>
      <w:r w:rsidR="00C501A3">
        <w:t xml:space="preserve"> department proposes all solar panels, inverters, attached cabling, </w:t>
      </w:r>
      <w:r w:rsidR="004C1FF6">
        <w:t>racking</w:t>
      </w:r>
      <w:r w:rsidR="00A37FF9">
        <w:t>,</w:t>
      </w:r>
      <w:r w:rsidR="00C501A3">
        <w:t xml:space="preserve"> and potentially household energy storage batteries, </w:t>
      </w:r>
      <w:r w:rsidR="005D0852">
        <w:t>would</w:t>
      </w:r>
      <w:r w:rsidR="00C501A3">
        <w:t xml:space="preserve"> be covered by a legislated scheme. </w:t>
      </w:r>
    </w:p>
    <w:p w14:paraId="64F76740" w14:textId="20B1CC53" w:rsidR="002652B8" w:rsidRPr="002A4D55" w:rsidRDefault="002652B8" w:rsidP="002652B8">
      <w:pPr>
        <w:rPr>
          <w:b/>
          <w:bCs/>
        </w:rPr>
      </w:pPr>
      <w:r w:rsidRPr="00395FD8">
        <w:rPr>
          <w:b/>
          <w:bCs/>
        </w:rPr>
        <w:t xml:space="preserve">Table </w:t>
      </w:r>
      <w:r w:rsidR="00926D91" w:rsidRPr="00395FD8">
        <w:rPr>
          <w:b/>
          <w:bCs/>
        </w:rPr>
        <w:t>2</w:t>
      </w:r>
      <w:r w:rsidRPr="00395FD8">
        <w:rPr>
          <w:b/>
          <w:bCs/>
        </w:rPr>
        <w:t>: Typical</w:t>
      </w:r>
      <w:r>
        <w:rPr>
          <w:b/>
          <w:bCs/>
        </w:rPr>
        <w:t xml:space="preserve"> installations</w:t>
      </w:r>
      <w:r w:rsidR="00A37FF9">
        <w:rPr>
          <w:b/>
          <w:bCs/>
        </w:rPr>
        <w:t xml:space="preserve"> sizes</w:t>
      </w:r>
    </w:p>
    <w:tbl>
      <w:tblPr>
        <w:tblStyle w:val="PlainTable3"/>
        <w:tblW w:w="9351" w:type="dxa"/>
        <w:tblBorders>
          <w:top w:val="single" w:sz="4" w:space="0" w:color="auto"/>
          <w:bottom w:val="single" w:sz="4" w:space="0" w:color="auto"/>
          <w:insideH w:val="single" w:sz="4" w:space="0" w:color="auto"/>
        </w:tblBorders>
        <w:tblLook w:val="04A0" w:firstRow="1" w:lastRow="0" w:firstColumn="1" w:lastColumn="0" w:noHBand="0" w:noVBand="1"/>
      </w:tblPr>
      <w:tblGrid>
        <w:gridCol w:w="2830"/>
        <w:gridCol w:w="6521"/>
      </w:tblGrid>
      <w:tr w:rsidR="002652B8" w14:paraId="67E454B5" w14:textId="77777777" w:rsidTr="008F12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tcBorders>
              <w:bottom w:val="none" w:sz="0" w:space="0" w:color="auto"/>
              <w:right w:val="none" w:sz="0" w:space="0" w:color="auto"/>
            </w:tcBorders>
          </w:tcPr>
          <w:p w14:paraId="0240EEC0" w14:textId="6AFF60E6" w:rsidR="002652B8" w:rsidRPr="0048680F" w:rsidRDefault="002652B8" w:rsidP="00025C27">
            <w:r>
              <w:t>Sy</w:t>
            </w:r>
            <w:r w:rsidR="0091293C">
              <w:t>S</w:t>
            </w:r>
            <w:r>
              <w:t>tem Capacity</w:t>
            </w:r>
          </w:p>
        </w:tc>
        <w:tc>
          <w:tcPr>
            <w:tcW w:w="6521" w:type="dxa"/>
            <w:tcBorders>
              <w:bottom w:val="none" w:sz="0" w:space="0" w:color="auto"/>
            </w:tcBorders>
          </w:tcPr>
          <w:p w14:paraId="1013EFD4" w14:textId="4BE25A36" w:rsidR="002652B8" w:rsidRPr="0048680F" w:rsidRDefault="002652B8" w:rsidP="00025C27">
            <w:pPr>
              <w:cnfStyle w:val="100000000000" w:firstRow="1" w:lastRow="0" w:firstColumn="0" w:lastColumn="0" w:oddVBand="0" w:evenVBand="0" w:oddHBand="0" w:evenHBand="0" w:firstRowFirstColumn="0" w:firstRowLastColumn="0" w:lastRowFirstColumn="0" w:lastRowLastColumn="0"/>
            </w:pPr>
            <w:r>
              <w:t>Typical installation</w:t>
            </w:r>
            <w:r w:rsidRPr="0048680F">
              <w:t xml:space="preserve"> </w:t>
            </w:r>
          </w:p>
        </w:tc>
      </w:tr>
      <w:tr w:rsidR="002652B8" w14:paraId="2D92AA70" w14:textId="77777777" w:rsidTr="008F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3D92998B" w14:textId="77777777" w:rsidR="002652B8" w:rsidRPr="0048680F" w:rsidRDefault="002652B8" w:rsidP="00025C27">
            <w:pPr>
              <w:spacing w:after="160" w:line="259" w:lineRule="auto"/>
              <w:rPr>
                <w:b w:val="0"/>
                <w:bCs w:val="0"/>
              </w:rPr>
            </w:pPr>
            <w:r>
              <w:rPr>
                <w:b w:val="0"/>
                <w:bCs w:val="0"/>
              </w:rPr>
              <w:t>6.6 kiloWatts</w:t>
            </w:r>
            <w:r w:rsidRPr="0048680F">
              <w:rPr>
                <w:b w:val="0"/>
                <w:bCs w:val="0"/>
              </w:rPr>
              <w:t xml:space="preserve"> </w:t>
            </w:r>
          </w:p>
        </w:tc>
        <w:tc>
          <w:tcPr>
            <w:tcW w:w="6521" w:type="dxa"/>
          </w:tcPr>
          <w:p w14:paraId="3C1931A7" w14:textId="77777777" w:rsidR="002652B8" w:rsidRDefault="002652B8" w:rsidP="00025C27">
            <w:pPr>
              <w:spacing w:after="160" w:line="259" w:lineRule="auto"/>
              <w:cnfStyle w:val="000000100000" w:firstRow="0" w:lastRow="0" w:firstColumn="0" w:lastColumn="0" w:oddVBand="0" w:evenVBand="0" w:oddHBand="1" w:evenHBand="0" w:firstRowFirstColumn="0" w:firstRowLastColumn="0" w:lastRowFirstColumn="0" w:lastRowLastColumn="0"/>
            </w:pPr>
            <w:r>
              <w:t>17-20 panels on 40 square metres of roof space</w:t>
            </w:r>
          </w:p>
        </w:tc>
      </w:tr>
      <w:tr w:rsidR="002652B8" w14:paraId="648556D3" w14:textId="77777777" w:rsidTr="008F12B1">
        <w:trPr>
          <w:trHeight w:val="615"/>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6EA14B33" w14:textId="77777777" w:rsidR="002652B8" w:rsidRPr="0048680F" w:rsidRDefault="002652B8" w:rsidP="00025C27">
            <w:pPr>
              <w:spacing w:after="160" w:line="259" w:lineRule="auto"/>
              <w:rPr>
                <w:b w:val="0"/>
                <w:bCs w:val="0"/>
              </w:rPr>
            </w:pPr>
            <w:r>
              <w:rPr>
                <w:b w:val="0"/>
                <w:bCs w:val="0"/>
              </w:rPr>
              <w:t>15 kiloWatts</w:t>
            </w:r>
          </w:p>
        </w:tc>
        <w:tc>
          <w:tcPr>
            <w:tcW w:w="6521" w:type="dxa"/>
          </w:tcPr>
          <w:p w14:paraId="3CCECC6D" w14:textId="41C66B5E" w:rsidR="002652B8" w:rsidRDefault="002652B8" w:rsidP="00025C27">
            <w:pPr>
              <w:spacing w:after="160" w:line="259" w:lineRule="auto"/>
              <w:cnfStyle w:val="000000000000" w:firstRow="0" w:lastRow="0" w:firstColumn="0" w:lastColumn="0" w:oddVBand="0" w:evenVBand="0" w:oddHBand="0" w:evenHBand="0" w:firstRowFirstColumn="0" w:firstRowLastColumn="0" w:lastRowFirstColumn="0" w:lastRowLastColumn="0"/>
            </w:pPr>
            <w:r>
              <w:t>37-45 panels on 90 square metres of roof space</w:t>
            </w:r>
          </w:p>
        </w:tc>
      </w:tr>
      <w:tr w:rsidR="002652B8" w14:paraId="5256D39B" w14:textId="77777777" w:rsidTr="008F12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Borders>
              <w:right w:val="none" w:sz="0" w:space="0" w:color="auto"/>
            </w:tcBorders>
          </w:tcPr>
          <w:p w14:paraId="6A60C5B3" w14:textId="77777777" w:rsidR="002652B8" w:rsidRPr="0048680F" w:rsidRDefault="002652B8" w:rsidP="00025C27">
            <w:pPr>
              <w:spacing w:after="160" w:line="259" w:lineRule="auto"/>
              <w:rPr>
                <w:b w:val="0"/>
                <w:bCs w:val="0"/>
              </w:rPr>
            </w:pPr>
            <w:r>
              <w:rPr>
                <w:b w:val="0"/>
                <w:bCs w:val="0"/>
              </w:rPr>
              <w:t>99 kiloWatts</w:t>
            </w:r>
          </w:p>
        </w:tc>
        <w:tc>
          <w:tcPr>
            <w:tcW w:w="6521" w:type="dxa"/>
          </w:tcPr>
          <w:p w14:paraId="1D8D5732" w14:textId="77777777" w:rsidR="002652B8" w:rsidRDefault="002652B8" w:rsidP="00025C27">
            <w:pPr>
              <w:spacing w:after="160" w:line="259" w:lineRule="auto"/>
              <w:cnfStyle w:val="000000100000" w:firstRow="0" w:lastRow="0" w:firstColumn="0" w:lastColumn="0" w:oddVBand="0" w:evenVBand="0" w:oddHBand="1" w:evenHBand="0" w:firstRowFirstColumn="0" w:firstRowLastColumn="0" w:lastRowFirstColumn="0" w:lastRowLastColumn="0"/>
            </w:pPr>
            <w:r>
              <w:t>Up to 400 panels occupying about 640 square metres</w:t>
            </w:r>
          </w:p>
        </w:tc>
      </w:tr>
    </w:tbl>
    <w:p w14:paraId="37DCD546" w14:textId="77777777" w:rsidR="00926D91" w:rsidRDefault="00926D91" w:rsidP="00C501A3"/>
    <w:p w14:paraId="1E130199" w14:textId="2F43C06A" w:rsidR="00C501A3" w:rsidRDefault="00C501A3" w:rsidP="00C501A3">
      <w:r>
        <w:t>The department also propose</w:t>
      </w:r>
      <w:r w:rsidR="007A2AB2">
        <w:t>s</w:t>
      </w:r>
      <w:r>
        <w:t xml:space="preserve"> ‘plug and play’ PV systems to be included in the scheme. Plug and play PV systems include camping, automotive, marine and other systems where installation and decommissioning can be performed by a consumer without the need for a qualified electrician. </w:t>
      </w:r>
    </w:p>
    <w:p w14:paraId="5C9CFDD1" w14:textId="511F0FFD" w:rsidR="005B0DE1" w:rsidRDefault="00B329FE" w:rsidP="009F228D">
      <w:r>
        <w:t xml:space="preserve">SEEE and PV </w:t>
      </w:r>
      <w:r w:rsidR="005D0852">
        <w:t>would</w:t>
      </w:r>
      <w:r>
        <w:t xml:space="preserve"> be different product classes. This means that any liability created under the scheme due to PV system importation or production must be acquitted through the recycling of PV systems and not SEEE (and</w:t>
      </w:r>
      <w:r w:rsidRPr="003548F7">
        <w:t xml:space="preserve"> </w:t>
      </w:r>
      <w:r>
        <w:t xml:space="preserve">vice versa). </w:t>
      </w:r>
    </w:p>
    <w:p w14:paraId="461AD452" w14:textId="27062BD3" w:rsidR="002227CF" w:rsidRDefault="002227CF" w:rsidP="001E28AF">
      <w:pPr>
        <w:pStyle w:val="Heading3"/>
        <w:numPr>
          <w:ilvl w:val="1"/>
          <w:numId w:val="12"/>
        </w:numPr>
      </w:pPr>
      <w:bookmarkStart w:id="50" w:name="_Toc138075057"/>
      <w:r>
        <w:t>Legacy waste</w:t>
      </w:r>
      <w:bookmarkEnd w:id="50"/>
      <w:r>
        <w:t xml:space="preserve"> </w:t>
      </w:r>
    </w:p>
    <w:p w14:paraId="0E501A72" w14:textId="10698149" w:rsidR="002227CF" w:rsidRDefault="002227CF" w:rsidP="002227CF">
      <w:r>
        <w:t xml:space="preserve">The department proposes the scheme </w:t>
      </w:r>
      <w:r w:rsidR="005D0852">
        <w:t>would</w:t>
      </w:r>
      <w:r>
        <w:t xml:space="preserve"> cover all PV systems imported or produced after the scheme </w:t>
      </w:r>
      <w:r w:rsidR="003477FE">
        <w:t>starts</w:t>
      </w:r>
      <w:r w:rsidR="003E3470">
        <w:t xml:space="preserve">. It would also </w:t>
      </w:r>
      <w:r w:rsidR="003C69BE">
        <w:t xml:space="preserve">cover small-scale PV system </w:t>
      </w:r>
      <w:r>
        <w:t>legacy waste</w:t>
      </w:r>
      <w:r w:rsidR="00191690">
        <w:t>—</w:t>
      </w:r>
      <w:r w:rsidR="003E3470">
        <w:t xml:space="preserve">that is, </w:t>
      </w:r>
      <w:r>
        <w:t xml:space="preserve">waste from </w:t>
      </w:r>
      <w:r w:rsidR="00AB07CE">
        <w:t xml:space="preserve">small-scale </w:t>
      </w:r>
      <w:r>
        <w:t xml:space="preserve">PV systems installed before the proposed scheme commences. </w:t>
      </w:r>
      <w:r w:rsidR="003E3470">
        <w:t>T</w:t>
      </w:r>
      <w:r w:rsidR="004B4BEE">
        <w:t>he scheme a</w:t>
      </w:r>
      <w:r w:rsidR="004B4BEE" w:rsidRPr="00AF1CE7">
        <w:t xml:space="preserve">dministrator </w:t>
      </w:r>
      <w:r w:rsidR="004B4BEE">
        <w:t>would be r</w:t>
      </w:r>
      <w:r w:rsidR="004B4BEE" w:rsidRPr="00AF1CE7">
        <w:t>esponsible for financing</w:t>
      </w:r>
      <w:r w:rsidR="000301AA">
        <w:t xml:space="preserve"> (</w:t>
      </w:r>
      <w:r w:rsidR="5D70E7B6">
        <w:t xml:space="preserve">from the </w:t>
      </w:r>
      <w:r w:rsidR="06F20DDB">
        <w:t xml:space="preserve">scheme </w:t>
      </w:r>
      <w:r w:rsidR="5D70E7B6">
        <w:t>fees</w:t>
      </w:r>
      <w:r w:rsidR="000301AA">
        <w:t>)</w:t>
      </w:r>
      <w:r w:rsidR="5D70E7B6">
        <w:t xml:space="preserve"> </w:t>
      </w:r>
      <w:r w:rsidR="657ADB48">
        <w:t>the</w:t>
      </w:r>
      <w:r w:rsidR="004B4BEE" w:rsidRPr="00AF1CE7">
        <w:t xml:space="preserve"> collecti</w:t>
      </w:r>
      <w:r w:rsidR="003E3470">
        <w:t>on</w:t>
      </w:r>
      <w:r w:rsidR="004B4BEE" w:rsidRPr="00AF1CE7">
        <w:t>, recycling, and dispos</w:t>
      </w:r>
      <w:r w:rsidR="003E3470">
        <w:t>al</w:t>
      </w:r>
      <w:r w:rsidR="004B4BEE" w:rsidRPr="00AF1CE7">
        <w:t xml:space="preserve"> of waste from </w:t>
      </w:r>
      <w:r w:rsidR="7AA7C2F0">
        <w:t xml:space="preserve">legacy </w:t>
      </w:r>
      <w:r w:rsidR="00AB07CE">
        <w:t xml:space="preserve">small-scale </w:t>
      </w:r>
      <w:r w:rsidR="004B4BEE" w:rsidRPr="00AF1CE7">
        <w:t>systems</w:t>
      </w:r>
      <w:r w:rsidR="004B4BEE">
        <w:t>. Section 8.</w:t>
      </w:r>
      <w:r w:rsidR="00451171">
        <w:t>3</w:t>
      </w:r>
      <w:r w:rsidR="004B4BEE">
        <w:t xml:space="preserve"> discusses pathways for legacy waste from large PV systems.</w:t>
      </w:r>
      <w:r w:rsidR="009F228D" w:rsidRPr="009F228D">
        <w:rPr>
          <w:rFonts w:ascii="Calibri" w:eastAsia="Calibri" w:hAnsi="Calibri" w:cs="Calibri"/>
          <w:noProof/>
          <w:color w:val="222222"/>
        </w:rPr>
        <w:t xml:space="preserve"> </w:t>
      </w:r>
    </w:p>
    <w:p w14:paraId="321333EC" w14:textId="569A8B81" w:rsidR="002227CF" w:rsidRDefault="002227CF" w:rsidP="002227CF">
      <w:r>
        <w:t xml:space="preserve">Legacy waste </w:t>
      </w:r>
      <w:r w:rsidR="005D0852">
        <w:t>would</w:t>
      </w:r>
      <w:r>
        <w:t xml:space="preserve"> comprise most of the waste arising during the first decade of </w:t>
      </w:r>
      <w:r w:rsidR="003C69BE">
        <w:t xml:space="preserve">the </w:t>
      </w:r>
      <w:r>
        <w:t xml:space="preserve">proposed scheme. There are already </w:t>
      </w:r>
      <w:r w:rsidR="00183136">
        <w:t xml:space="preserve">over </w:t>
      </w:r>
      <w:r>
        <w:t>3 million small-scale PV systems (</w:t>
      </w:r>
      <w:r w:rsidR="00907BBB">
        <w:t xml:space="preserve">up to </w:t>
      </w:r>
      <w:r>
        <w:t xml:space="preserve">100 </w:t>
      </w:r>
      <w:r w:rsidR="0012372F">
        <w:t>kW</w:t>
      </w:r>
      <w:r>
        <w:t xml:space="preserve">) </w:t>
      </w:r>
      <w:r w:rsidR="003A2F91">
        <w:t>in Australia</w:t>
      </w:r>
      <w:r w:rsidR="00263472">
        <w:t>,</w:t>
      </w:r>
      <w:r w:rsidR="003A2F91">
        <w:t xml:space="preserve"> </w:t>
      </w:r>
      <w:r>
        <w:t>more than 90% of which are installed on domestic rooftops. These systems account for 65% of Australia’s installed capacity</w:t>
      </w:r>
      <w:r w:rsidR="00EB4D3A">
        <w:t xml:space="preserve"> (APVI 2022)</w:t>
      </w:r>
      <w:r>
        <w:t xml:space="preserve">. </w:t>
      </w:r>
    </w:p>
    <w:p w14:paraId="5DC25F32" w14:textId="7EB5A8D8" w:rsidR="002227CF" w:rsidRDefault="002227CF" w:rsidP="002227CF">
      <w:r>
        <w:t>The department expects that including small</w:t>
      </w:r>
      <w:r w:rsidR="000D2CBC">
        <w:t>-scale</w:t>
      </w:r>
      <w:r>
        <w:t xml:space="preserve"> legacy systems </w:t>
      </w:r>
      <w:r w:rsidR="005D0852">
        <w:t>would</w:t>
      </w:r>
      <w:r>
        <w:t xml:space="preserve"> help ensure this waste is managed to a high standard, avoid illegal dumping, and reduce regulatory burden. It </w:t>
      </w:r>
      <w:r w:rsidR="005D0852">
        <w:t>would</w:t>
      </w:r>
      <w:r>
        <w:t xml:space="preserve"> also help to drive economies of scale for transport, logistics and specialised PV recycling in the first decade of the scheme, where the majority of PV waste </w:t>
      </w:r>
      <w:r w:rsidR="005D0852">
        <w:t>would</w:t>
      </w:r>
      <w:r>
        <w:t xml:space="preserve"> be from legacy </w:t>
      </w:r>
      <w:r w:rsidR="00AB07CE">
        <w:t xml:space="preserve">small-scale </w:t>
      </w:r>
      <w:r>
        <w:t xml:space="preserve">systems. </w:t>
      </w:r>
    </w:p>
    <w:p w14:paraId="5CD3C324" w14:textId="6F2591F6" w:rsidR="00756A2B" w:rsidRDefault="0025185F" w:rsidP="001E28AF">
      <w:pPr>
        <w:pStyle w:val="Heading3"/>
        <w:numPr>
          <w:ilvl w:val="1"/>
          <w:numId w:val="12"/>
        </w:numPr>
      </w:pPr>
      <w:bookmarkStart w:id="51" w:name="_Toc138075058"/>
      <w:r>
        <w:lastRenderedPageBreak/>
        <w:t>T</w:t>
      </w:r>
      <w:r w:rsidR="00756A2B">
        <w:t>argets and obligations</w:t>
      </w:r>
      <w:bookmarkEnd w:id="51"/>
      <w:r w:rsidR="00756A2B">
        <w:t xml:space="preserve"> </w:t>
      </w:r>
    </w:p>
    <w:p w14:paraId="55B5F06B" w14:textId="346224F8" w:rsidR="002432E7" w:rsidRDefault="000854CF" w:rsidP="003548F7">
      <w:pPr>
        <w:pStyle w:val="Heading4"/>
      </w:pPr>
      <w:r>
        <w:t>Small-scale</w:t>
      </w:r>
      <w:r w:rsidR="00E961CA">
        <w:t xml:space="preserve"> </w:t>
      </w:r>
      <w:r w:rsidR="003548F7">
        <w:t xml:space="preserve">PV targets and obligations </w:t>
      </w:r>
    </w:p>
    <w:p w14:paraId="31DCFB7E" w14:textId="343111CA" w:rsidR="00797290" w:rsidRDefault="00797290" w:rsidP="00797290">
      <w:r>
        <w:t xml:space="preserve">The proposed scheme is anticipated to have 3 </w:t>
      </w:r>
      <w:r w:rsidR="00036A99">
        <w:t>types</w:t>
      </w:r>
      <w:r>
        <w:t xml:space="preserve"> of targets and obligations</w:t>
      </w:r>
      <w:r w:rsidR="00E961CA">
        <w:t xml:space="preserve"> in relation to </w:t>
      </w:r>
      <w:r w:rsidR="000854CF">
        <w:t>small-scale</w:t>
      </w:r>
      <w:r w:rsidR="00E961CA">
        <w:t xml:space="preserve"> PV</w:t>
      </w:r>
      <w:r w:rsidR="00B10FE2">
        <w:t xml:space="preserve"> systems</w:t>
      </w:r>
      <w:r>
        <w:t xml:space="preserve">. These include a target </w:t>
      </w:r>
      <w:r w:rsidR="00036A99">
        <w:t>and/</w:t>
      </w:r>
      <w:r>
        <w:t>or obligation for:</w:t>
      </w:r>
    </w:p>
    <w:p w14:paraId="44594511" w14:textId="071AB414" w:rsidR="00F73044" w:rsidRDefault="00F73044" w:rsidP="001E28AF">
      <w:pPr>
        <w:pStyle w:val="ListParagraph"/>
        <w:numPr>
          <w:ilvl w:val="0"/>
          <w:numId w:val="19"/>
        </w:numPr>
      </w:pPr>
      <w:r w:rsidRPr="00F73044">
        <w:t>the proportion of material</w:t>
      </w:r>
      <w:r>
        <w:t xml:space="preserve"> entering the recycling process</w:t>
      </w:r>
      <w:r w:rsidRPr="00F73044">
        <w:t xml:space="preserve"> that must be recovered </w:t>
      </w:r>
      <w:r w:rsidR="003D1D61">
        <w:t xml:space="preserve">as a new product or </w:t>
      </w:r>
      <w:proofErr w:type="gramStart"/>
      <w:r w:rsidR="003D1D61">
        <w:t>commodity</w:t>
      </w:r>
      <w:proofErr w:type="gramEnd"/>
    </w:p>
    <w:p w14:paraId="3C995692" w14:textId="04B58FC6" w:rsidR="00797290" w:rsidRDefault="00797290" w:rsidP="001E28AF">
      <w:pPr>
        <w:pStyle w:val="ListParagraph"/>
        <w:numPr>
          <w:ilvl w:val="0"/>
          <w:numId w:val="19"/>
        </w:numPr>
      </w:pPr>
      <w:r>
        <w:t>a drop-off network appropriate for the locations of Australia’s installed capacity</w:t>
      </w:r>
    </w:p>
    <w:p w14:paraId="619AE7A5" w14:textId="73279DA4" w:rsidR="00797290" w:rsidRDefault="00797290" w:rsidP="001E28AF">
      <w:pPr>
        <w:pStyle w:val="ListParagraph"/>
        <w:numPr>
          <w:ilvl w:val="0"/>
          <w:numId w:val="19"/>
        </w:numPr>
      </w:pPr>
      <w:r>
        <w:t xml:space="preserve">educating and raising awareness </w:t>
      </w:r>
      <w:r w:rsidR="000D0F1C">
        <w:t>among</w:t>
      </w:r>
      <w:r>
        <w:t xml:space="preserve"> consumers about </w:t>
      </w:r>
      <w:r w:rsidR="00036A99">
        <w:t xml:space="preserve">sustainability </w:t>
      </w:r>
      <w:r>
        <w:t>of PV products</w:t>
      </w:r>
      <w:r w:rsidR="00861B07">
        <w:t xml:space="preserve">, such as use of recycled content and </w:t>
      </w:r>
      <w:r w:rsidR="00A47FB8">
        <w:t xml:space="preserve">harmful </w:t>
      </w:r>
      <w:r w:rsidR="00861B07">
        <w:t>chemicals in products</w:t>
      </w:r>
      <w:r w:rsidR="00130255">
        <w:t>, and recyclability of products</w:t>
      </w:r>
      <w:r>
        <w:t xml:space="preserve">. </w:t>
      </w:r>
    </w:p>
    <w:p w14:paraId="0EB57F29" w14:textId="03ECD479" w:rsidR="00797290" w:rsidRDefault="00797290" w:rsidP="00797290">
      <w:pPr>
        <w:pStyle w:val="ListParagraph"/>
        <w:ind w:left="765"/>
      </w:pPr>
    </w:p>
    <w:p w14:paraId="58FC1CDD" w14:textId="6144D309" w:rsidR="00D8232F" w:rsidRDefault="00D8232F" w:rsidP="00D8232F">
      <w:pPr>
        <w:pStyle w:val="Heading4"/>
      </w:pPr>
      <w:r>
        <w:t xml:space="preserve">What </w:t>
      </w:r>
      <w:r w:rsidR="000854CF">
        <w:t>small-scale</w:t>
      </w:r>
      <w:r w:rsidR="00486746">
        <w:t xml:space="preserve"> </w:t>
      </w:r>
      <w:r>
        <w:t xml:space="preserve">PV targets and obligations </w:t>
      </w:r>
      <w:r w:rsidR="005D0852">
        <w:t>would</w:t>
      </w:r>
      <w:r>
        <w:t xml:space="preserve"> not cover </w:t>
      </w:r>
    </w:p>
    <w:p w14:paraId="63DBEFAE" w14:textId="61797BC8" w:rsidR="00797290" w:rsidRPr="00F749B9" w:rsidRDefault="00486746" w:rsidP="00797290">
      <w:r>
        <w:t xml:space="preserve">There </w:t>
      </w:r>
      <w:r w:rsidRPr="00F749B9">
        <w:t xml:space="preserve">are </w:t>
      </w:r>
      <w:r w:rsidR="00797290" w:rsidRPr="00F749B9">
        <w:t xml:space="preserve">several barriers to PV system </w:t>
      </w:r>
      <w:r w:rsidR="002E421B" w:rsidRPr="00F749B9">
        <w:t xml:space="preserve">re-use </w:t>
      </w:r>
      <w:r w:rsidR="001F3785" w:rsidRPr="00F749B9">
        <w:t>(Circular PV Alliance</w:t>
      </w:r>
      <w:r w:rsidR="000301AA">
        <w:t xml:space="preserve"> 2023</w:t>
      </w:r>
      <w:r w:rsidR="00B053BE">
        <w:t xml:space="preserve">). </w:t>
      </w:r>
      <w:r w:rsidR="00797290" w:rsidRPr="00F749B9">
        <w:t xml:space="preserve">As such the department is not proposing any obligations on the </w:t>
      </w:r>
      <w:r w:rsidR="002E421B" w:rsidRPr="00F749B9">
        <w:t xml:space="preserve">re-use </w:t>
      </w:r>
      <w:r w:rsidR="00797290" w:rsidRPr="00F749B9">
        <w:t>of solar PV panels or inverters</w:t>
      </w:r>
      <w:r w:rsidR="00275C5D" w:rsidRPr="00F749B9">
        <w:t xml:space="preserve">. This position will be </w:t>
      </w:r>
      <w:r w:rsidR="008939AA" w:rsidRPr="00F749B9">
        <w:t xml:space="preserve">re-considered when </w:t>
      </w:r>
      <w:r w:rsidR="001D206D" w:rsidRPr="00F749B9">
        <w:t>practical</w:t>
      </w:r>
      <w:r w:rsidR="008C1908">
        <w:t xml:space="preserve">ity </w:t>
      </w:r>
      <w:r w:rsidR="001D206D" w:rsidRPr="00F749B9">
        <w:t xml:space="preserve">and safety issues </w:t>
      </w:r>
      <w:r w:rsidR="00166F20" w:rsidRPr="00F749B9">
        <w:t>are</w:t>
      </w:r>
      <w:r w:rsidR="008939AA" w:rsidRPr="00F749B9">
        <w:t xml:space="preserve"> appropriately addressed</w:t>
      </w:r>
      <w:r w:rsidR="00275C5D" w:rsidRPr="00F749B9">
        <w:t>.</w:t>
      </w:r>
      <w:r w:rsidR="00797290" w:rsidRPr="00F749B9">
        <w:t xml:space="preserve"> </w:t>
      </w:r>
      <w:r w:rsidR="004E4306" w:rsidRPr="00F749B9">
        <w:t>C</w:t>
      </w:r>
      <w:r w:rsidR="00166F20" w:rsidRPr="00F749B9">
        <w:t xml:space="preserve">hallenges to </w:t>
      </w:r>
      <w:r w:rsidR="002E421B" w:rsidRPr="00F749B9">
        <w:t xml:space="preserve">re-use </w:t>
      </w:r>
      <w:r w:rsidR="001658D0" w:rsidRPr="00F749B9">
        <w:t>include:</w:t>
      </w:r>
    </w:p>
    <w:p w14:paraId="0786D15D" w14:textId="297C14BD" w:rsidR="00797290" w:rsidRPr="00F749B9" w:rsidRDefault="00166F20" w:rsidP="00FA253C">
      <w:pPr>
        <w:pStyle w:val="ListParagraph"/>
        <w:numPr>
          <w:ilvl w:val="0"/>
          <w:numId w:val="19"/>
        </w:numPr>
      </w:pPr>
      <w:r w:rsidRPr="00F749B9">
        <w:t>r</w:t>
      </w:r>
      <w:r w:rsidR="00797290" w:rsidRPr="00F749B9">
        <w:t xml:space="preserve">egulations and standards </w:t>
      </w:r>
      <w:r w:rsidR="00890300" w:rsidRPr="00F749B9">
        <w:t xml:space="preserve">that </w:t>
      </w:r>
      <w:r w:rsidR="00797290" w:rsidRPr="00F749B9">
        <w:t xml:space="preserve">prevent the connection of used panels to the electricity </w:t>
      </w:r>
      <w:proofErr w:type="gramStart"/>
      <w:r w:rsidR="00797290" w:rsidRPr="00F749B9">
        <w:t>grid</w:t>
      </w:r>
      <w:proofErr w:type="gramEnd"/>
    </w:p>
    <w:p w14:paraId="5A1A8685" w14:textId="207D58FA" w:rsidR="00797290" w:rsidRPr="00F749B9" w:rsidRDefault="00890300" w:rsidP="00FA253C">
      <w:pPr>
        <w:pStyle w:val="ListParagraph"/>
        <w:numPr>
          <w:ilvl w:val="0"/>
          <w:numId w:val="19"/>
        </w:numPr>
      </w:pPr>
      <w:r w:rsidRPr="00F749B9">
        <w:t>faults o</w:t>
      </w:r>
      <w:r w:rsidR="00CB09CD" w:rsidRPr="00F749B9">
        <w:t>r</w:t>
      </w:r>
      <w:r w:rsidRPr="00F749B9">
        <w:t xml:space="preserve"> damage to </w:t>
      </w:r>
      <w:r w:rsidR="00166F20" w:rsidRPr="00F749B9">
        <w:t>u</w:t>
      </w:r>
      <w:r w:rsidR="00797290" w:rsidRPr="00F749B9">
        <w:t xml:space="preserve">sed panels </w:t>
      </w:r>
      <w:r w:rsidRPr="00F749B9">
        <w:t>that are</w:t>
      </w:r>
      <w:r w:rsidR="001C2CEA" w:rsidRPr="00F749B9">
        <w:t xml:space="preserve"> </w:t>
      </w:r>
      <w:r w:rsidR="00797290" w:rsidRPr="00F749B9">
        <w:t>not easily identifiable during inspection (</w:t>
      </w:r>
      <w:r w:rsidR="00045BF4" w:rsidRPr="00F749B9">
        <w:t xml:space="preserve">for example, </w:t>
      </w:r>
      <w:r w:rsidR="00797290" w:rsidRPr="00F749B9">
        <w:t>solar panel micro-fractures)</w:t>
      </w:r>
    </w:p>
    <w:p w14:paraId="46A77CD3" w14:textId="79E84341" w:rsidR="00797290" w:rsidRPr="00F749B9" w:rsidRDefault="00890300" w:rsidP="00FA253C">
      <w:pPr>
        <w:pStyle w:val="ListParagraph"/>
        <w:numPr>
          <w:ilvl w:val="0"/>
          <w:numId w:val="19"/>
        </w:numPr>
      </w:pPr>
      <w:r w:rsidRPr="00F749B9">
        <w:t xml:space="preserve">the fact that, </w:t>
      </w:r>
      <w:r w:rsidR="00166F20" w:rsidRPr="00F749B9">
        <w:t>d</w:t>
      </w:r>
      <w:r w:rsidR="00797290" w:rsidRPr="00F749B9">
        <w:t>ue to the long operational life of solar PV systems</w:t>
      </w:r>
      <w:r w:rsidRPr="00F749B9">
        <w:t>,</w:t>
      </w:r>
      <w:r w:rsidR="00797290" w:rsidRPr="00F749B9">
        <w:t xml:space="preserve"> a material portion of Australia’s installed </w:t>
      </w:r>
      <w:r w:rsidR="00567B95" w:rsidRPr="00F749B9">
        <w:t xml:space="preserve">solar PV </w:t>
      </w:r>
      <w:r w:rsidR="00797290" w:rsidRPr="00F749B9">
        <w:t>capacity do not meet current installation standards. While these panels were compliant when they were installed</w:t>
      </w:r>
      <w:r w:rsidRPr="00F749B9">
        <w:t>,</w:t>
      </w:r>
      <w:r w:rsidR="00797290" w:rsidRPr="00F749B9">
        <w:t xml:space="preserve"> evolving standards mean that they would not be compliant with current standards for installation</w:t>
      </w:r>
      <w:r w:rsidR="001C2CEA" w:rsidRPr="00F749B9">
        <w:t xml:space="preserve"> at </w:t>
      </w:r>
      <w:r w:rsidR="002E421B" w:rsidRPr="00F749B9">
        <w:t>re-use</w:t>
      </w:r>
      <w:r w:rsidR="00166F20" w:rsidRPr="00F749B9">
        <w:t>.</w:t>
      </w:r>
    </w:p>
    <w:p w14:paraId="226C82B2" w14:textId="77777777" w:rsidR="00797290" w:rsidRPr="00F749B9" w:rsidRDefault="00797290" w:rsidP="00797290">
      <w:pPr>
        <w:pStyle w:val="ListParagraph"/>
      </w:pPr>
    </w:p>
    <w:p w14:paraId="37DEAA8D" w14:textId="00B3FCCC" w:rsidR="00797290" w:rsidRDefault="00797290" w:rsidP="00797290">
      <w:r w:rsidRPr="00F749B9">
        <w:t xml:space="preserve">The department expects </w:t>
      </w:r>
      <w:r w:rsidR="00553B93" w:rsidRPr="00F749B9">
        <w:t>a kilogram</w:t>
      </w:r>
      <w:r w:rsidR="000A1CFA" w:rsidRPr="00F749B9">
        <w:t>-</w:t>
      </w:r>
      <w:r w:rsidR="00553B93" w:rsidRPr="00F749B9">
        <w:t>based scheme target is not required</w:t>
      </w:r>
      <w:r w:rsidR="7C640C3A" w:rsidRPr="00F749B9">
        <w:t>.</w:t>
      </w:r>
      <w:r w:rsidRPr="00F749B9">
        <w:t xml:space="preserve"> </w:t>
      </w:r>
      <w:r w:rsidR="7C640C3A" w:rsidRPr="00F749B9">
        <w:t>A</w:t>
      </w:r>
      <w:r w:rsidRPr="00F749B9">
        <w:t xml:space="preserve">ccess obligations are </w:t>
      </w:r>
      <w:r w:rsidR="00150BC5" w:rsidRPr="00F749B9">
        <w:t xml:space="preserve">expected to be </w:t>
      </w:r>
      <w:r w:rsidRPr="00F749B9">
        <w:t>sufficient to ensure that disposing of PV system waste at scheme drop-off sites is the most convenient and cost-effective disposal mechanism. The department has also considered EU countries’ experience with weight targets for PV recycling. For example, in 2018 EU Member States had a collection target of 240,000 tonnes, however, only achieved 14,000 tonnes</w:t>
      </w:r>
      <w:r w:rsidR="3B7EB77D" w:rsidRPr="00F749B9">
        <w:t xml:space="preserve"> (WEEE Forum 2021</w:t>
      </w:r>
      <w:r w:rsidR="002C3094">
        <w:t>a</w:t>
      </w:r>
      <w:r w:rsidR="3B7EB77D" w:rsidRPr="00F749B9">
        <w:t>)</w:t>
      </w:r>
      <w:r w:rsidRPr="00F749B9">
        <w:t>.</w:t>
      </w:r>
      <w:r>
        <w:t xml:space="preserve"> </w:t>
      </w:r>
    </w:p>
    <w:p w14:paraId="75340A03" w14:textId="78CE56A0" w:rsidR="004C2489" w:rsidRDefault="00797290" w:rsidP="007E4B2C">
      <w:r>
        <w:t xml:space="preserve">The different approach to PV waste from SEEE waste is also based on the different consumer engagement in the </w:t>
      </w:r>
      <w:r w:rsidR="00131B77">
        <w:t>2</w:t>
      </w:r>
      <w:r>
        <w:t xml:space="preserve"> waste streams, the process required to decommission PV systems, the size of PV systems and practical disposal options</w:t>
      </w:r>
      <w:r w:rsidR="006E038A">
        <w:t>,</w:t>
      </w:r>
      <w:r>
        <w:t xml:space="preserve"> both legal and illegal (</w:t>
      </w:r>
      <w:r w:rsidR="00045BF4">
        <w:t>for example,</w:t>
      </w:r>
      <w:r>
        <w:t xml:space="preserve"> PV panels cannot be disposed</w:t>
      </w:r>
      <w:r w:rsidR="00363525">
        <w:t xml:space="preserve"> of</w:t>
      </w:r>
      <w:r>
        <w:t xml:space="preserve"> in </w:t>
      </w:r>
      <w:r w:rsidR="00010871">
        <w:t>kerbside</w:t>
      </w:r>
      <w:r>
        <w:t xml:space="preserve"> bins).</w:t>
      </w:r>
      <w:r w:rsidR="00D6200C">
        <w:t xml:space="preserve"> </w:t>
      </w:r>
    </w:p>
    <w:p w14:paraId="1680BD33" w14:textId="3249381F" w:rsidR="00797290" w:rsidRDefault="00797290" w:rsidP="001E28AF">
      <w:pPr>
        <w:pStyle w:val="Heading3"/>
        <w:numPr>
          <w:ilvl w:val="1"/>
          <w:numId w:val="12"/>
        </w:numPr>
      </w:pPr>
      <w:bookmarkStart w:id="52" w:name="_Toc138075059"/>
      <w:r>
        <w:t>Recovery target and obligations</w:t>
      </w:r>
      <w:bookmarkEnd w:id="52"/>
    </w:p>
    <w:p w14:paraId="4217110E" w14:textId="77777777" w:rsidR="009F228D" w:rsidRDefault="00797290" w:rsidP="00797290">
      <w:r>
        <w:t xml:space="preserve">The recovery target </w:t>
      </w:r>
      <w:r w:rsidR="005D0852">
        <w:t>would</w:t>
      </w:r>
      <w:r>
        <w:t xml:space="preserve"> </w:t>
      </w:r>
      <w:bookmarkStart w:id="53" w:name="_Hlk133503625"/>
      <w:r>
        <w:t>be the proportion of recycled material that must be recovered during the recycling process</w:t>
      </w:r>
      <w:bookmarkEnd w:id="53"/>
      <w:r>
        <w:t xml:space="preserve">. This does not include contaminants or residual waste sent for disposal. </w:t>
      </w:r>
    </w:p>
    <w:p w14:paraId="56A12FBF" w14:textId="49F7CA42" w:rsidR="000301AA" w:rsidRDefault="00221961" w:rsidP="00797290">
      <w:r w:rsidRPr="00221961">
        <w:t xml:space="preserve">PV </w:t>
      </w:r>
      <w:r w:rsidR="000301AA">
        <w:t xml:space="preserve">systems </w:t>
      </w:r>
      <w:r w:rsidRPr="00221961">
        <w:t>contain small amounts of valuable materials like silver, silicon</w:t>
      </w:r>
      <w:r w:rsidR="000301AA">
        <w:t xml:space="preserve"> and </w:t>
      </w:r>
      <w:r w:rsidRPr="00221961">
        <w:t>copper as a proportion of total weight. A</w:t>
      </w:r>
      <w:r w:rsidR="000301AA">
        <w:t>s a</w:t>
      </w:r>
      <w:r w:rsidRPr="00221961">
        <w:t xml:space="preserve">dvanced processes for high-value recovery are still developing </w:t>
      </w:r>
      <w:r w:rsidR="000301AA">
        <w:t>t</w:t>
      </w:r>
      <w:r w:rsidR="000301AA" w:rsidRPr="00221961">
        <w:t xml:space="preserve">he recovery target will need to consider the technical feasibility and cost of extracting different materials </w:t>
      </w:r>
      <w:r w:rsidRPr="00221961">
        <w:t>(</w:t>
      </w:r>
      <w:proofErr w:type="spellStart"/>
      <w:r w:rsidRPr="00221961">
        <w:t>Komoto</w:t>
      </w:r>
      <w:proofErr w:type="spellEnd"/>
      <w:r w:rsidR="00C54DAF">
        <w:t xml:space="preserve"> et al</w:t>
      </w:r>
      <w:r w:rsidR="004D002D">
        <w:t>.</w:t>
      </w:r>
      <w:r w:rsidRPr="00221961">
        <w:t xml:space="preserve"> 2022). </w:t>
      </w:r>
    </w:p>
    <w:p w14:paraId="63E6FAB5" w14:textId="5A39A92D" w:rsidR="00797290" w:rsidRDefault="00221961" w:rsidP="00797290">
      <w:r w:rsidRPr="00221961">
        <w:t xml:space="preserve">While the scheme aims to keep valuable materials in circulation for as long as possible, the presence of harmful chemicals influences recovery options. </w:t>
      </w:r>
      <w:r w:rsidR="0092759A">
        <w:t>Studies have note</w:t>
      </w:r>
      <w:r w:rsidR="00A923B7">
        <w:t xml:space="preserve">d some solar panel </w:t>
      </w:r>
      <w:proofErr w:type="spellStart"/>
      <w:r w:rsidR="00A923B7">
        <w:t>backsheets</w:t>
      </w:r>
      <w:proofErr w:type="spellEnd"/>
      <w:r w:rsidR="00A923B7">
        <w:t xml:space="preserve"> </w:t>
      </w:r>
      <w:r w:rsidR="00A923B7">
        <w:lastRenderedPageBreak/>
        <w:t>contain polyvinyl</w:t>
      </w:r>
      <w:r w:rsidR="00DE7293">
        <w:t xml:space="preserve"> </w:t>
      </w:r>
      <w:proofErr w:type="spellStart"/>
      <w:r w:rsidR="00A923B7">
        <w:t>flourides</w:t>
      </w:r>
      <w:proofErr w:type="spellEnd"/>
      <w:r w:rsidR="00433978">
        <w:t xml:space="preserve"> and</w:t>
      </w:r>
      <w:r w:rsidR="00B36345">
        <w:t xml:space="preserve"> </w:t>
      </w:r>
      <w:r w:rsidR="00180734">
        <w:t>therefore are</w:t>
      </w:r>
      <w:r w:rsidR="00E416D2">
        <w:t xml:space="preserve"> considered non-recyclable</w:t>
      </w:r>
      <w:r w:rsidR="00E416D2" w:rsidRPr="00221961">
        <w:t xml:space="preserve"> (</w:t>
      </w:r>
      <w:r w:rsidR="00E416D2">
        <w:t xml:space="preserve">Deng, </w:t>
      </w:r>
      <w:proofErr w:type="spellStart"/>
      <w:r w:rsidR="00E416D2">
        <w:t>Zhuo</w:t>
      </w:r>
      <w:proofErr w:type="spellEnd"/>
      <w:r w:rsidR="00E416D2">
        <w:t xml:space="preserve"> &amp; Shen</w:t>
      </w:r>
      <w:r w:rsidR="00E416D2" w:rsidRPr="00221961">
        <w:t xml:space="preserve"> 20</w:t>
      </w:r>
      <w:r w:rsidR="00E416D2">
        <w:t>22)</w:t>
      </w:r>
      <w:r w:rsidR="00E416D2" w:rsidRPr="00221961">
        <w:t xml:space="preserve">. </w:t>
      </w:r>
      <w:r w:rsidRPr="00221961">
        <w:t xml:space="preserve">As with SEEE, these limitations mean that material loss is likely and energy recovery in an appropriately designated facility that </w:t>
      </w:r>
      <w:proofErr w:type="gramStart"/>
      <w:r w:rsidRPr="00221961">
        <w:t>is able to</w:t>
      </w:r>
      <w:proofErr w:type="gramEnd"/>
      <w:r w:rsidRPr="00221961">
        <w:t xml:space="preserve"> destroy harmful chemicals may be preferred over disposal in landfill.</w:t>
      </w:r>
    </w:p>
    <w:p w14:paraId="679654D7" w14:textId="711C086C" w:rsidR="00797290" w:rsidRDefault="00C776E5" w:rsidP="00797290">
      <w:r>
        <w:rPr>
          <w:rFonts w:ascii="Calibri" w:eastAsia="Calibri" w:hAnsi="Calibri" w:cs="Calibri"/>
          <w:noProof/>
          <w:color w:val="222222"/>
        </w:rPr>
        <w:drawing>
          <wp:anchor distT="0" distB="0" distL="114300" distR="114300" simplePos="0" relativeHeight="251658252" behindDoc="0" locked="0" layoutInCell="1" allowOverlap="1" wp14:anchorId="2384A805" wp14:editId="538AA738">
            <wp:simplePos x="0" y="0"/>
            <wp:positionH relativeFrom="margin">
              <wp:align>right</wp:align>
            </wp:positionH>
            <wp:positionV relativeFrom="paragraph">
              <wp:posOffset>714509</wp:posOffset>
            </wp:positionV>
            <wp:extent cx="3587115" cy="2404110"/>
            <wp:effectExtent l="0" t="0" r="0" b="0"/>
            <wp:wrapSquare wrapText="bothSides"/>
            <wp:docPr id="25" name="Picture 25" descr="Decorative image of the roof of a house covered in solar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ecorative image of the roof of a house covered in solar panel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7115" cy="2404110"/>
                    </a:xfrm>
                    <a:prstGeom prst="rect">
                      <a:avLst/>
                    </a:prstGeom>
                    <a:noFill/>
                  </pic:spPr>
                </pic:pic>
              </a:graphicData>
            </a:graphic>
            <wp14:sizeRelH relativeFrom="margin">
              <wp14:pctWidth>0</wp14:pctWidth>
            </wp14:sizeRelH>
            <wp14:sizeRelV relativeFrom="margin">
              <wp14:pctHeight>0</wp14:pctHeight>
            </wp14:sizeRelV>
          </wp:anchor>
        </w:drawing>
      </w:r>
      <w:r w:rsidR="00797290">
        <w:t>The</w:t>
      </w:r>
      <w:r w:rsidR="0000546D">
        <w:t xml:space="preserve"> d</w:t>
      </w:r>
      <w:r w:rsidR="00AC6B10">
        <w:t>epartmen</w:t>
      </w:r>
      <w:r w:rsidR="00797290">
        <w:t xml:space="preserve">t </w:t>
      </w:r>
      <w:r w:rsidR="005D0852">
        <w:t>would</w:t>
      </w:r>
      <w:r w:rsidR="00797290">
        <w:t xml:space="preserve"> also impose reporting </w:t>
      </w:r>
      <w:r w:rsidR="0076029A">
        <w:t xml:space="preserve">and traceability </w:t>
      </w:r>
      <w:r w:rsidR="00797290">
        <w:t xml:space="preserve">obligations on the administrator and network operators </w:t>
      </w:r>
      <w:r w:rsidR="0076029A">
        <w:t xml:space="preserve">to trace </w:t>
      </w:r>
      <w:r w:rsidR="00790E31">
        <w:t>and</w:t>
      </w:r>
      <w:r w:rsidR="00797290">
        <w:t xml:space="preserve"> provide data on the material types recovered and</w:t>
      </w:r>
      <w:r w:rsidR="00797290" w:rsidRPr="007452F5">
        <w:t xml:space="preserve"> </w:t>
      </w:r>
      <w:r w:rsidR="00797290">
        <w:t>material types sent</w:t>
      </w:r>
      <w:r w:rsidR="00C27F73">
        <w:t xml:space="preserve"> to different </w:t>
      </w:r>
      <w:r w:rsidR="005D3C79">
        <w:t>management pathways</w:t>
      </w:r>
      <w:r w:rsidR="00797290">
        <w:t>.</w:t>
      </w:r>
      <w:r w:rsidR="00D6200C">
        <w:t xml:space="preserve"> </w:t>
      </w:r>
      <w:r w:rsidR="00797290">
        <w:t xml:space="preserve">The data </w:t>
      </w:r>
      <w:r w:rsidR="005D0852">
        <w:t>would</w:t>
      </w:r>
      <w:r w:rsidR="00797290">
        <w:t xml:space="preserve"> include material quantity, type, origin and destination. The obligation </w:t>
      </w:r>
      <w:r w:rsidR="005D0852">
        <w:t>would</w:t>
      </w:r>
      <w:r w:rsidR="00797290">
        <w:t xml:space="preserve"> also include a requirement to keep information on appropriate end-of-life management for contaminants and residual waste.</w:t>
      </w:r>
    </w:p>
    <w:p w14:paraId="41A05E18" w14:textId="1F5C9702" w:rsidR="00490CCA" w:rsidRDefault="00E374D4" w:rsidP="006874BE">
      <w:bookmarkStart w:id="54" w:name="_Hlk135907174"/>
      <w:r>
        <w:t>The department will seek to ensure reporting</w:t>
      </w:r>
      <w:r w:rsidR="00565DA0">
        <w:t xml:space="preserve"> </w:t>
      </w:r>
      <w:r w:rsidR="004820D7">
        <w:t xml:space="preserve">and traceability </w:t>
      </w:r>
      <w:r>
        <w:t xml:space="preserve">obligations are consistent with </w:t>
      </w:r>
      <w:r w:rsidR="004820D7">
        <w:t>relevant</w:t>
      </w:r>
      <w:r w:rsidR="005E5928">
        <w:t xml:space="preserve"> </w:t>
      </w:r>
      <w:r>
        <w:t>frameworks and standards, such as the</w:t>
      </w:r>
      <w:r w:rsidR="009B0380">
        <w:t xml:space="preserve"> proposed</w:t>
      </w:r>
      <w:r>
        <w:t xml:space="preserve"> national framework for recycled content traceability that is currently under development</w:t>
      </w:r>
      <w:bookmarkEnd w:id="54"/>
      <w:r>
        <w:t>.</w:t>
      </w:r>
    </w:p>
    <w:p w14:paraId="0D41B797" w14:textId="77777777" w:rsidR="00797290" w:rsidRDefault="00797290" w:rsidP="001E28AF">
      <w:pPr>
        <w:pStyle w:val="Heading3"/>
        <w:numPr>
          <w:ilvl w:val="1"/>
          <w:numId w:val="12"/>
        </w:numPr>
      </w:pPr>
      <w:bookmarkStart w:id="55" w:name="_Toc138075060"/>
      <w:r>
        <w:t>Access obligations</w:t>
      </w:r>
      <w:bookmarkEnd w:id="55"/>
    </w:p>
    <w:p w14:paraId="2D2CDC85" w14:textId="78C8ADE3" w:rsidR="00797290" w:rsidRDefault="00797290" w:rsidP="00797290">
      <w:r>
        <w:t xml:space="preserve">The department proposes </w:t>
      </w:r>
      <w:r w:rsidR="004E6037">
        <w:t xml:space="preserve">that </w:t>
      </w:r>
      <w:r w:rsidRPr="002624FA">
        <w:t>PV</w:t>
      </w:r>
      <w:r>
        <w:t xml:space="preserve"> installers and</w:t>
      </w:r>
      <w:r w:rsidRPr="002624FA">
        <w:t xml:space="preserve"> distributors, local governmen</w:t>
      </w:r>
      <w:r>
        <w:t>ts, state and territory governments</w:t>
      </w:r>
      <w:r w:rsidRPr="002624FA">
        <w:t xml:space="preserve">, </w:t>
      </w:r>
      <w:r>
        <w:t>recycling organisations</w:t>
      </w:r>
      <w:r w:rsidRPr="002624FA">
        <w:t xml:space="preserve">, scrap metal </w:t>
      </w:r>
      <w:r>
        <w:t xml:space="preserve">recyclers and similar organisations could nominate a </w:t>
      </w:r>
      <w:r w:rsidRPr="002624FA">
        <w:t>site</w:t>
      </w:r>
      <w:r w:rsidR="005406C8">
        <w:t xml:space="preserve"> or site</w:t>
      </w:r>
      <w:r w:rsidRPr="002624FA">
        <w:t>s</w:t>
      </w:r>
      <w:r>
        <w:t xml:space="preserve"> they control to be an authorised collection point. </w:t>
      </w:r>
      <w:r w:rsidR="005B133F">
        <w:t>B</w:t>
      </w:r>
      <w:r>
        <w:t>ecoming an authorised collection point would be subject to eligibility requirements. For example, if a council</w:t>
      </w:r>
      <w:r w:rsidR="00D27A3F">
        <w:t>-</w:t>
      </w:r>
      <w:r>
        <w:t xml:space="preserve">managed </w:t>
      </w:r>
      <w:r w:rsidR="00751FB7">
        <w:t>waste transfer station</w:t>
      </w:r>
      <w:r>
        <w:t xml:space="preserve"> wanted to become an authorised collection point</w:t>
      </w:r>
      <w:r w:rsidR="00D27A3F">
        <w:t>,</w:t>
      </w:r>
      <w:r>
        <w:t xml:space="preserve"> it </w:t>
      </w:r>
      <w:r w:rsidR="00D27A3F">
        <w:t>may be required to</w:t>
      </w:r>
      <w:r>
        <w:t xml:space="preserve"> accept free drop-off of PV waste</w:t>
      </w:r>
      <w:r w:rsidR="00D27A3F">
        <w:t>,</w:t>
      </w:r>
      <w:r>
        <w:t xml:space="preserve"> subject to health and safety and practical limitations (</w:t>
      </w:r>
      <w:r w:rsidR="00D27A3F">
        <w:t>such as</w:t>
      </w:r>
      <w:r>
        <w:t xml:space="preserve"> </w:t>
      </w:r>
      <w:r w:rsidR="00391B0B">
        <w:t>limiting a</w:t>
      </w:r>
      <w:r>
        <w:t xml:space="preserve"> single drop-off </w:t>
      </w:r>
      <w:r w:rsidR="00391B0B">
        <w:t xml:space="preserve">to no </w:t>
      </w:r>
      <w:r>
        <w:t>more than 4</w:t>
      </w:r>
      <w:r w:rsidR="00D81170">
        <w:t>5</w:t>
      </w:r>
      <w:r>
        <w:t xml:space="preserve"> panels). </w:t>
      </w:r>
    </w:p>
    <w:p w14:paraId="19C2C91D" w14:textId="6411A97F" w:rsidR="003D30D1" w:rsidRDefault="00797290" w:rsidP="00797290">
      <w:r>
        <w:t>Authorised collection sites would be entitled to a ‘collect on request’ service from the scheme administrator. This obligation would require the scheme administrator to provide free and timely collection services to authorised collection sites once they have collected above a minimum weight/unit number threshold. This obligation would be fulfilled by network operators.</w:t>
      </w:r>
    </w:p>
    <w:p w14:paraId="0CE8E45F" w14:textId="42ED0417" w:rsidR="00797290" w:rsidRDefault="00797290" w:rsidP="00797290">
      <w:r>
        <w:t xml:space="preserve">The department is seeking feedback on what eligibility requirements would be appropriate and effective for authorised collection points. The department is open to </w:t>
      </w:r>
      <w:r w:rsidR="005B133F">
        <w:t xml:space="preserve">different eligibility requirements for </w:t>
      </w:r>
      <w:r>
        <w:t xml:space="preserve">authorised collection points </w:t>
      </w:r>
      <w:r w:rsidR="005B133F">
        <w:t xml:space="preserve">that </w:t>
      </w:r>
      <w:r>
        <w:t>are hosted by different organisations</w:t>
      </w:r>
      <w:r w:rsidR="005B133F">
        <w:t xml:space="preserve">. For example, for </w:t>
      </w:r>
      <w:r>
        <w:t xml:space="preserve">those hosted by local government </w:t>
      </w:r>
      <w:r w:rsidR="73E8B8F5">
        <w:t>and</w:t>
      </w:r>
      <w:r w:rsidR="005B133F">
        <w:t xml:space="preserve"> </w:t>
      </w:r>
      <w:r>
        <w:t xml:space="preserve">those hosted by PV distributers. </w:t>
      </w:r>
      <w:r w:rsidR="00562319">
        <w:t>R</w:t>
      </w:r>
      <w:r>
        <w:t xml:space="preserve">egardless of organisation type, to be an authorised collection point the host </w:t>
      </w:r>
      <w:r w:rsidR="005D0852">
        <w:t>would</w:t>
      </w:r>
      <w:r>
        <w:t xml:space="preserve"> not be able to charge for drop-off of PV system waste. The scheme administrator would not fund the operation of authorised collection sites.</w:t>
      </w:r>
    </w:p>
    <w:p w14:paraId="5D8DD3F2" w14:textId="12646212" w:rsidR="00797290" w:rsidRDefault="00797290" w:rsidP="00797290">
      <w:r>
        <w:t xml:space="preserve">Should there be an insufficient number of authorised collection sites within a geographic area the scheme administrator would be required to contract with </w:t>
      </w:r>
      <w:r w:rsidR="0051430C">
        <w:t>one or more</w:t>
      </w:r>
      <w:r>
        <w:t xml:space="preserve"> network operators to </w:t>
      </w:r>
      <w:r>
        <w:lastRenderedPageBreak/>
        <w:t>establish administrator</w:t>
      </w:r>
      <w:r w:rsidR="0051430C">
        <w:t>-</w:t>
      </w:r>
      <w:r>
        <w:t>run collection sites. Like authorised collection sites</w:t>
      </w:r>
      <w:r w:rsidR="0051430C">
        <w:t>,</w:t>
      </w:r>
      <w:r>
        <w:t xml:space="preserve"> these sites would not be able to charge for PV waste drop-off. The scheme administrator may also contract network operators to establish collection hubs to consolidate waste from collection points, to minimise logistic costs for transporting waste to recyclers. </w:t>
      </w:r>
    </w:p>
    <w:p w14:paraId="2508D70A" w14:textId="5B749BA9" w:rsidR="00797290" w:rsidRDefault="00797290" w:rsidP="00797290">
      <w:r w:rsidRPr="006435E4">
        <w:t>The scheme administrator</w:t>
      </w:r>
      <w:r>
        <w:t xml:space="preserve">, </w:t>
      </w:r>
      <w:r w:rsidRPr="006435E4">
        <w:t>either directly or through network operators</w:t>
      </w:r>
      <w:r>
        <w:t>,</w:t>
      </w:r>
      <w:r w:rsidRPr="006435E4">
        <w:t xml:space="preserve"> </w:t>
      </w:r>
      <w:r w:rsidR="005D0852">
        <w:t>would</w:t>
      </w:r>
      <w:r w:rsidRPr="006435E4">
        <w:t xml:space="preserve"> be required to </w:t>
      </w:r>
      <w:r>
        <w:t xml:space="preserve">ensure there is appropriate </w:t>
      </w:r>
      <w:r w:rsidRPr="006435E4">
        <w:t>awareness</w:t>
      </w:r>
      <w:r>
        <w:t xml:space="preserve"> of location and accessibility of </w:t>
      </w:r>
      <w:r w:rsidR="005B133F">
        <w:t xml:space="preserve">all </w:t>
      </w:r>
      <w:r>
        <w:t xml:space="preserve">collection </w:t>
      </w:r>
      <w:r w:rsidR="00A27E77">
        <w:t>sites</w:t>
      </w:r>
      <w:r>
        <w:t xml:space="preserve"> </w:t>
      </w:r>
      <w:r w:rsidR="000D0F1C">
        <w:t>among</w:t>
      </w:r>
      <w:r>
        <w:t xml:space="preserve"> </w:t>
      </w:r>
      <w:r w:rsidRPr="002624FA">
        <w:t>PV industry participants</w:t>
      </w:r>
      <w:r w:rsidRPr="006435E4">
        <w:t xml:space="preserve">. </w:t>
      </w:r>
    </w:p>
    <w:p w14:paraId="4D1900C7" w14:textId="23849244" w:rsidR="00A27E77" w:rsidRDefault="00A27E77" w:rsidP="00797290">
      <w:r>
        <w:t>All PV system waste collected from authorised and scheme</w:t>
      </w:r>
      <w:r w:rsidR="005B6E8A">
        <w:t>-</w:t>
      </w:r>
      <w:r>
        <w:t xml:space="preserve">administered collection sites must be sent for recycling and subject to the recovery target. </w:t>
      </w:r>
    </w:p>
    <w:p w14:paraId="0F1572BC" w14:textId="77777777" w:rsidR="00797290" w:rsidRDefault="00797290" w:rsidP="001E28AF">
      <w:pPr>
        <w:pStyle w:val="Heading3"/>
        <w:numPr>
          <w:ilvl w:val="1"/>
          <w:numId w:val="12"/>
        </w:numPr>
      </w:pPr>
      <w:bookmarkStart w:id="56" w:name="_Toc138075061"/>
      <w:r>
        <w:t>Education and awareness</w:t>
      </w:r>
      <w:bookmarkEnd w:id="56"/>
    </w:p>
    <w:p w14:paraId="44DF4CD8" w14:textId="09E029EB" w:rsidR="00797290" w:rsidRDefault="00797290" w:rsidP="00797290">
      <w:r>
        <w:t xml:space="preserve">It is proposed the scheme administrator </w:t>
      </w:r>
      <w:r w:rsidR="004B4DAD">
        <w:t xml:space="preserve">be required </w:t>
      </w:r>
      <w:r>
        <w:t xml:space="preserve">to </w:t>
      </w:r>
      <w:r w:rsidR="005B6E8A">
        <w:t xml:space="preserve">annually </w:t>
      </w:r>
      <w:r>
        <w:t>provide a public awareness and education plan on PV system sustainability</w:t>
      </w:r>
      <w:r w:rsidR="00A27E77">
        <w:t xml:space="preserve"> to the department</w:t>
      </w:r>
      <w:r>
        <w:t xml:space="preserve">. The </w:t>
      </w:r>
      <w:r w:rsidR="00A27E77">
        <w:t>department</w:t>
      </w:r>
      <w:r>
        <w:t xml:space="preserve"> would assess if this plan contained sufficient action on raising awareness</w:t>
      </w:r>
      <w:r w:rsidR="0065169F">
        <w:t xml:space="preserve"> on PV sustainability issues</w:t>
      </w:r>
      <w:r>
        <w:t xml:space="preserve">. The annual awareness and education plan would </w:t>
      </w:r>
      <w:r w:rsidR="00A132ED">
        <w:t>aim to:</w:t>
      </w:r>
    </w:p>
    <w:p w14:paraId="4593DD4D" w14:textId="554A29D8" w:rsidR="00797290" w:rsidRDefault="00A132ED" w:rsidP="001E28AF">
      <w:pPr>
        <w:pStyle w:val="ListParagraph"/>
        <w:numPr>
          <w:ilvl w:val="0"/>
          <w:numId w:val="21"/>
        </w:numPr>
      </w:pPr>
      <w:r>
        <w:t>c</w:t>
      </w:r>
      <w:r w:rsidR="00797290">
        <w:t>reat</w:t>
      </w:r>
      <w:r>
        <w:t>e</w:t>
      </w:r>
      <w:r w:rsidR="00797290">
        <w:t xml:space="preserve"> public awareness on how to maximise the useful life of PV systems and awareness of alternatives to decommissioning </w:t>
      </w:r>
      <w:r w:rsidR="00A27E77">
        <w:t xml:space="preserve">functional </w:t>
      </w:r>
      <w:r w:rsidR="00797290">
        <w:t xml:space="preserve">PV </w:t>
      </w:r>
      <w:proofErr w:type="gramStart"/>
      <w:r w:rsidR="00797290">
        <w:t>systems</w:t>
      </w:r>
      <w:proofErr w:type="gramEnd"/>
    </w:p>
    <w:p w14:paraId="549D9CDA" w14:textId="7F52517F" w:rsidR="00797290" w:rsidRDefault="00A132ED" w:rsidP="001E28AF">
      <w:pPr>
        <w:pStyle w:val="ListParagraph"/>
        <w:numPr>
          <w:ilvl w:val="0"/>
          <w:numId w:val="21"/>
        </w:numPr>
      </w:pPr>
      <w:r>
        <w:t>c</w:t>
      </w:r>
      <w:r w:rsidR="00797290">
        <w:t>reat</w:t>
      </w:r>
      <w:r>
        <w:t>e</w:t>
      </w:r>
      <w:r w:rsidR="00797290">
        <w:t xml:space="preserve"> public awareness of the sustainability of PV systems sold by liable parties under the scheme. This could include publishing information on liable parties who import and produce products that are made with recycled materials, are designed to be easily recycled, or are sustainable in other ways. </w:t>
      </w:r>
    </w:p>
    <w:p w14:paraId="23E93593" w14:textId="77777777" w:rsidR="00A27E77" w:rsidRDefault="00A27E77" w:rsidP="00A27E77">
      <w:pPr>
        <w:pStyle w:val="ListParagraph"/>
        <w:ind w:left="765"/>
      </w:pPr>
    </w:p>
    <w:p w14:paraId="0A8B18D4" w14:textId="793A4B73" w:rsidR="008454DD" w:rsidRDefault="00A27E77" w:rsidP="00490CCA">
      <w:r>
        <w:t xml:space="preserve">Once accepted by the department the scheme administrator would </w:t>
      </w:r>
      <w:r w:rsidR="004B4DAD">
        <w:t xml:space="preserve">be required </w:t>
      </w:r>
      <w:r>
        <w:t>to complete the actions set out in the plan</w:t>
      </w:r>
      <w:r w:rsidR="00E85C0C" w:rsidRPr="00E85C0C">
        <w:t xml:space="preserve"> </w:t>
      </w:r>
      <w:r w:rsidR="00E85C0C">
        <w:t>and provide reports on its effectiveness</w:t>
      </w:r>
      <w:r>
        <w:t xml:space="preserve">. </w:t>
      </w:r>
    </w:p>
    <w:p w14:paraId="6152F0F9" w14:textId="37F037CF" w:rsidR="0022401F" w:rsidRDefault="66684CCB" w:rsidP="001E28AF">
      <w:pPr>
        <w:pStyle w:val="Heading2"/>
        <w:numPr>
          <w:ilvl w:val="0"/>
          <w:numId w:val="12"/>
        </w:numPr>
      </w:pPr>
      <w:bookmarkStart w:id="57" w:name="_Toc138075062"/>
      <w:r>
        <w:lastRenderedPageBreak/>
        <w:t>Large-</w:t>
      </w:r>
      <w:r w:rsidR="0022401F">
        <w:t>scale PV systems</w:t>
      </w:r>
      <w:bookmarkEnd w:id="57"/>
      <w:r w:rsidR="0022401F">
        <w:t xml:space="preserve"> </w:t>
      </w:r>
    </w:p>
    <w:p w14:paraId="65B1A8D1" w14:textId="2899B11B" w:rsidR="10CCC253" w:rsidRPr="00A20897" w:rsidRDefault="004E6037" w:rsidP="00974B85">
      <w:pPr>
        <w:rPr>
          <w:rFonts w:eastAsia="Calibri"/>
        </w:rPr>
      </w:pPr>
      <w:r>
        <w:rPr>
          <w:rFonts w:ascii="Calibri" w:eastAsia="Calibri" w:hAnsi="Calibri" w:cs="Calibri"/>
        </w:rPr>
        <w:t xml:space="preserve">The proposed scheme would require and/or allow different treatment of waste from small-scale and large-scale PV systems. </w:t>
      </w:r>
      <w:r w:rsidR="7F87F530">
        <w:t>Th</w:t>
      </w:r>
      <w:r w:rsidR="3BD7C609">
        <w:t xml:space="preserve">is section </w:t>
      </w:r>
      <w:r w:rsidR="004913AA">
        <w:t>focuses on the</w:t>
      </w:r>
      <w:r w:rsidR="009B6CED">
        <w:t xml:space="preserve"> proposed scheme’s treatment of </w:t>
      </w:r>
      <w:r w:rsidR="004913AA">
        <w:t>w</w:t>
      </w:r>
      <w:r w:rsidR="3BD7C609">
        <w:t xml:space="preserve">aste from large-scale solar </w:t>
      </w:r>
      <w:r w:rsidR="00974B85">
        <w:t>systems</w:t>
      </w:r>
      <w:r w:rsidR="00FA4142">
        <w:t xml:space="preserve"> (solar farms)</w:t>
      </w:r>
      <w:r w:rsidR="004913AA">
        <w:t xml:space="preserve">. It </w:t>
      </w:r>
      <w:r w:rsidR="004913AA" w:rsidRPr="00A20897">
        <w:t xml:space="preserve">covers </w:t>
      </w:r>
      <w:r w:rsidR="003238CA" w:rsidRPr="00A20897">
        <w:t>waste arising from systems com</w:t>
      </w:r>
      <w:r w:rsidR="00974B85" w:rsidRPr="00A20897">
        <w:t xml:space="preserve">missioned </w:t>
      </w:r>
      <w:r w:rsidR="00A06756">
        <w:t xml:space="preserve">after </w:t>
      </w:r>
      <w:r w:rsidR="00FE4935" w:rsidRPr="00A20897">
        <w:t>any potential scheme</w:t>
      </w:r>
      <w:r w:rsidR="00974B85" w:rsidRPr="00A20897">
        <w:t xml:space="preserve"> commences</w:t>
      </w:r>
      <w:r w:rsidR="00F91B51">
        <w:t xml:space="preserve"> and management of legacy waste</w:t>
      </w:r>
      <w:r w:rsidR="124BCBCD" w:rsidRPr="00A20897">
        <w:t>.</w:t>
      </w:r>
    </w:p>
    <w:p w14:paraId="45F362FD" w14:textId="7DBAB6BC" w:rsidR="0022401F" w:rsidRPr="00A20897" w:rsidRDefault="00974B85" w:rsidP="001E28AF">
      <w:pPr>
        <w:pStyle w:val="Heading3"/>
        <w:numPr>
          <w:ilvl w:val="1"/>
          <w:numId w:val="12"/>
        </w:numPr>
      </w:pPr>
      <w:bookmarkStart w:id="58" w:name="_Toc138075063"/>
      <w:r w:rsidRPr="00A20897">
        <w:t xml:space="preserve">Defining </w:t>
      </w:r>
      <w:r w:rsidR="3F2B7739" w:rsidRPr="00A20897">
        <w:t>large</w:t>
      </w:r>
      <w:r w:rsidR="4A51D6A6" w:rsidRPr="00A20897">
        <w:t>-</w:t>
      </w:r>
      <w:r w:rsidR="3F2B7739" w:rsidRPr="00A20897">
        <w:t xml:space="preserve">scale </w:t>
      </w:r>
      <w:r w:rsidRPr="00A20897">
        <w:t>systems</w:t>
      </w:r>
      <w:bookmarkEnd w:id="58"/>
    </w:p>
    <w:p w14:paraId="0C52D916" w14:textId="6F4776E5" w:rsidR="00607ECE" w:rsidRDefault="000854CF" w:rsidP="0866D8A5">
      <w:pPr>
        <w:rPr>
          <w:rFonts w:ascii="Calibri" w:eastAsia="Calibri" w:hAnsi="Calibri" w:cs="Calibri"/>
        </w:rPr>
      </w:pPr>
      <w:r>
        <w:rPr>
          <w:rFonts w:ascii="Calibri" w:eastAsia="Calibri" w:hAnsi="Calibri" w:cs="Calibri"/>
        </w:rPr>
        <w:t>Large-scale</w:t>
      </w:r>
      <w:r w:rsidR="194E0E80" w:rsidRPr="00A20897">
        <w:rPr>
          <w:rFonts w:ascii="Calibri" w:eastAsia="Calibri" w:hAnsi="Calibri" w:cs="Calibri"/>
        </w:rPr>
        <w:t xml:space="preserve"> </w:t>
      </w:r>
      <w:r w:rsidR="00EC06F6" w:rsidRPr="00A20897">
        <w:rPr>
          <w:rFonts w:ascii="Calibri" w:eastAsia="Calibri" w:hAnsi="Calibri" w:cs="Calibri"/>
        </w:rPr>
        <w:t>solar</w:t>
      </w:r>
      <w:r w:rsidR="004751FF">
        <w:rPr>
          <w:rFonts w:ascii="Calibri" w:eastAsia="Calibri" w:hAnsi="Calibri" w:cs="Calibri"/>
        </w:rPr>
        <w:t xml:space="preserve"> PV</w:t>
      </w:r>
      <w:r w:rsidR="00EC06F6" w:rsidRPr="00A20897">
        <w:rPr>
          <w:rFonts w:ascii="Calibri" w:eastAsia="Calibri" w:hAnsi="Calibri" w:cs="Calibri"/>
        </w:rPr>
        <w:t xml:space="preserve"> systems </w:t>
      </w:r>
      <w:r w:rsidR="194E0E80" w:rsidRPr="00A20897">
        <w:rPr>
          <w:rFonts w:ascii="Calibri" w:eastAsia="Calibri" w:hAnsi="Calibri" w:cs="Calibri"/>
        </w:rPr>
        <w:t>over 100</w:t>
      </w:r>
      <w:r w:rsidR="009C36B8" w:rsidRPr="00A20897">
        <w:rPr>
          <w:rFonts w:ascii="Calibri" w:eastAsia="Calibri" w:hAnsi="Calibri" w:cs="Calibri"/>
        </w:rPr>
        <w:t xml:space="preserve"> </w:t>
      </w:r>
      <w:r w:rsidR="0012372F">
        <w:rPr>
          <w:rFonts w:ascii="Calibri" w:eastAsia="Calibri" w:hAnsi="Calibri" w:cs="Calibri"/>
        </w:rPr>
        <w:t>kW</w:t>
      </w:r>
      <w:r w:rsidR="0012372F" w:rsidRPr="00A20897">
        <w:rPr>
          <w:rFonts w:ascii="Calibri" w:eastAsia="Calibri" w:hAnsi="Calibri" w:cs="Calibri"/>
        </w:rPr>
        <w:t xml:space="preserve"> </w:t>
      </w:r>
      <w:r w:rsidR="00607ECE" w:rsidRPr="00A20897">
        <w:rPr>
          <w:rFonts w:ascii="Calibri" w:eastAsia="Calibri" w:hAnsi="Calibri" w:cs="Calibri"/>
        </w:rPr>
        <w:t>are eligible to participate in the</w:t>
      </w:r>
      <w:r w:rsidR="0003762E" w:rsidRPr="00A20897">
        <w:rPr>
          <w:rFonts w:ascii="Calibri" w:eastAsia="Calibri" w:hAnsi="Calibri" w:cs="Calibri"/>
        </w:rPr>
        <w:t xml:space="preserve"> Australian Government</w:t>
      </w:r>
      <w:r w:rsidR="00C4482B">
        <w:rPr>
          <w:rFonts w:ascii="Calibri" w:eastAsia="Calibri" w:hAnsi="Calibri" w:cs="Calibri"/>
        </w:rPr>
        <w:t xml:space="preserve">’s </w:t>
      </w:r>
      <w:r w:rsidR="00607ECE" w:rsidRPr="00A20897">
        <w:rPr>
          <w:rFonts w:ascii="Calibri" w:eastAsia="Calibri" w:hAnsi="Calibri" w:cs="Calibri"/>
        </w:rPr>
        <w:t>Large-scale Renewable</w:t>
      </w:r>
      <w:r w:rsidR="00607ECE" w:rsidRPr="3AB7C811">
        <w:rPr>
          <w:rFonts w:ascii="Calibri" w:eastAsia="Calibri" w:hAnsi="Calibri" w:cs="Calibri"/>
        </w:rPr>
        <w:t xml:space="preserve"> Energy Target scheme </w:t>
      </w:r>
      <w:r w:rsidR="000103BB">
        <w:t>(for typical sizes of systems see Table 3 below)</w:t>
      </w:r>
      <w:r w:rsidR="194E0E80" w:rsidRPr="3AB7C811">
        <w:rPr>
          <w:rFonts w:ascii="Calibri" w:eastAsia="Calibri" w:hAnsi="Calibri" w:cs="Calibri"/>
        </w:rPr>
        <w:t xml:space="preserve">. </w:t>
      </w:r>
      <w:r w:rsidR="00607ECE">
        <w:rPr>
          <w:rFonts w:ascii="Calibri" w:eastAsia="Calibri" w:hAnsi="Calibri" w:cs="Calibri"/>
        </w:rPr>
        <w:t>The department propose</w:t>
      </w:r>
      <w:r w:rsidR="00A06756">
        <w:rPr>
          <w:rFonts w:ascii="Calibri" w:eastAsia="Calibri" w:hAnsi="Calibri" w:cs="Calibri"/>
        </w:rPr>
        <w:t>s</w:t>
      </w:r>
      <w:r w:rsidR="00607ECE">
        <w:rPr>
          <w:rFonts w:ascii="Calibri" w:eastAsia="Calibri" w:hAnsi="Calibri" w:cs="Calibri"/>
        </w:rPr>
        <w:t xml:space="preserve"> to </w:t>
      </w:r>
      <w:r w:rsidR="00C4482B">
        <w:rPr>
          <w:rFonts w:ascii="Calibri" w:eastAsia="Calibri" w:hAnsi="Calibri" w:cs="Calibri"/>
        </w:rPr>
        <w:t xml:space="preserve">mirror this threshold for </w:t>
      </w:r>
      <w:r w:rsidR="002B4135">
        <w:rPr>
          <w:rFonts w:ascii="Calibri" w:eastAsia="Calibri" w:hAnsi="Calibri" w:cs="Calibri"/>
        </w:rPr>
        <w:t xml:space="preserve">large-scale systems. </w:t>
      </w:r>
    </w:p>
    <w:p w14:paraId="682DC684" w14:textId="4A4D7A90" w:rsidR="129FFCBB" w:rsidRDefault="00C402A6" w:rsidP="0866D8A5">
      <w:pPr>
        <w:rPr>
          <w:rFonts w:ascii="Calibri" w:eastAsia="Calibri" w:hAnsi="Calibri" w:cs="Calibri"/>
        </w:rPr>
      </w:pPr>
      <w:r>
        <w:rPr>
          <w:rFonts w:ascii="Calibri" w:eastAsia="Calibri" w:hAnsi="Calibri" w:cs="Calibri"/>
        </w:rPr>
        <w:t xml:space="preserve">Data from the </w:t>
      </w:r>
      <w:hyperlink r:id="rId74" w:history="1">
        <w:r w:rsidR="005A6E3D" w:rsidRPr="009F6147">
          <w:rPr>
            <w:rStyle w:val="Hyperlink"/>
            <w:rFonts w:ascii="Calibri" w:eastAsia="Calibri" w:hAnsi="Calibri" w:cs="Calibri"/>
          </w:rPr>
          <w:t>Australian PV Institute</w:t>
        </w:r>
      </w:hyperlink>
      <w:r>
        <w:rPr>
          <w:rFonts w:ascii="Calibri" w:eastAsia="Calibri" w:hAnsi="Calibri" w:cs="Calibri"/>
        </w:rPr>
        <w:t xml:space="preserve"> show </w:t>
      </w:r>
      <w:r w:rsidR="005A6E3D">
        <w:rPr>
          <w:rFonts w:ascii="Calibri" w:eastAsia="Calibri" w:hAnsi="Calibri" w:cs="Calibri"/>
        </w:rPr>
        <w:t xml:space="preserve">that </w:t>
      </w:r>
      <w:r>
        <w:rPr>
          <w:rFonts w:ascii="Calibri" w:eastAsia="Calibri" w:hAnsi="Calibri" w:cs="Calibri"/>
        </w:rPr>
        <w:t>there about</w:t>
      </w:r>
      <w:r w:rsidR="008A6306">
        <w:rPr>
          <w:rFonts w:ascii="Calibri" w:eastAsia="Calibri" w:hAnsi="Calibri" w:cs="Calibri"/>
        </w:rPr>
        <w:t xml:space="preserve"> </w:t>
      </w:r>
      <w:r w:rsidR="00F10E5D">
        <w:rPr>
          <w:rFonts w:ascii="Calibri" w:eastAsia="Calibri" w:hAnsi="Calibri" w:cs="Calibri"/>
        </w:rPr>
        <w:t>1,6</w:t>
      </w:r>
      <w:r>
        <w:rPr>
          <w:rFonts w:ascii="Calibri" w:eastAsia="Calibri" w:hAnsi="Calibri" w:cs="Calibri"/>
        </w:rPr>
        <w:t>5</w:t>
      </w:r>
      <w:r w:rsidR="00F10E5D">
        <w:rPr>
          <w:rFonts w:ascii="Calibri" w:eastAsia="Calibri" w:hAnsi="Calibri" w:cs="Calibri"/>
        </w:rPr>
        <w:t xml:space="preserve">0 </w:t>
      </w:r>
      <w:r w:rsidR="00CC0241">
        <w:rPr>
          <w:rFonts w:ascii="Calibri" w:eastAsia="Calibri" w:hAnsi="Calibri" w:cs="Calibri"/>
        </w:rPr>
        <w:t xml:space="preserve">large-scale PV systems with a capacity over 100 </w:t>
      </w:r>
      <w:r w:rsidR="0012372F">
        <w:rPr>
          <w:rFonts w:ascii="Calibri" w:eastAsia="Calibri" w:hAnsi="Calibri" w:cs="Calibri"/>
        </w:rPr>
        <w:t>kW</w:t>
      </w:r>
      <w:r w:rsidR="008A6306">
        <w:rPr>
          <w:rFonts w:ascii="Calibri" w:eastAsia="Calibri" w:hAnsi="Calibri" w:cs="Calibri"/>
        </w:rPr>
        <w:t>.</w:t>
      </w:r>
      <w:r w:rsidR="00CC0241">
        <w:rPr>
          <w:rFonts w:ascii="Calibri" w:eastAsia="Calibri" w:hAnsi="Calibri" w:cs="Calibri"/>
        </w:rPr>
        <w:t xml:space="preserve"> </w:t>
      </w:r>
      <w:r w:rsidR="008A6306">
        <w:rPr>
          <w:rFonts w:ascii="Calibri" w:eastAsia="Calibri" w:hAnsi="Calibri" w:cs="Calibri"/>
        </w:rPr>
        <w:t xml:space="preserve">This </w:t>
      </w:r>
      <w:r w:rsidR="0003762E">
        <w:rPr>
          <w:rFonts w:ascii="Calibri" w:eastAsia="Calibri" w:hAnsi="Calibri" w:cs="Calibri"/>
        </w:rPr>
        <w:t xml:space="preserve">includes </w:t>
      </w:r>
      <w:r w:rsidR="002F3617">
        <w:rPr>
          <w:rFonts w:ascii="Calibri" w:eastAsia="Calibri" w:hAnsi="Calibri" w:cs="Calibri"/>
        </w:rPr>
        <w:t xml:space="preserve">150 </w:t>
      </w:r>
      <w:r w:rsidR="0003762E">
        <w:rPr>
          <w:rFonts w:ascii="Calibri" w:eastAsia="Calibri" w:hAnsi="Calibri" w:cs="Calibri"/>
        </w:rPr>
        <w:t>systems</w:t>
      </w:r>
      <w:r w:rsidR="009A4B2E">
        <w:rPr>
          <w:rFonts w:ascii="Calibri" w:eastAsia="Calibri" w:hAnsi="Calibri" w:cs="Calibri"/>
        </w:rPr>
        <w:t xml:space="preserve"> that can generate o</w:t>
      </w:r>
      <w:r w:rsidR="194E0E80" w:rsidRPr="3AB7C811">
        <w:rPr>
          <w:rFonts w:ascii="Calibri" w:eastAsia="Calibri" w:hAnsi="Calibri" w:cs="Calibri"/>
        </w:rPr>
        <w:t>ver 5</w:t>
      </w:r>
      <w:r w:rsidR="009C36B8">
        <w:rPr>
          <w:rFonts w:ascii="Calibri" w:eastAsia="Calibri" w:hAnsi="Calibri" w:cs="Calibri"/>
        </w:rPr>
        <w:t xml:space="preserve"> megawatts</w:t>
      </w:r>
      <w:r w:rsidR="00347ECB">
        <w:rPr>
          <w:rFonts w:ascii="Calibri" w:eastAsia="Calibri" w:hAnsi="Calibri" w:cs="Calibri"/>
        </w:rPr>
        <w:t xml:space="preserve"> (APVI 2023)</w:t>
      </w:r>
      <w:r w:rsidR="00CC0241">
        <w:rPr>
          <w:rFonts w:ascii="Calibri" w:eastAsia="Calibri" w:hAnsi="Calibri" w:cs="Calibri"/>
        </w:rPr>
        <w:t xml:space="preserve">. </w:t>
      </w:r>
      <w:r w:rsidR="005653EA">
        <w:rPr>
          <w:rFonts w:ascii="Calibri" w:eastAsia="Calibri" w:hAnsi="Calibri" w:cs="Calibri"/>
        </w:rPr>
        <w:t xml:space="preserve">There </w:t>
      </w:r>
      <w:r w:rsidR="008A6306">
        <w:rPr>
          <w:rFonts w:ascii="Calibri" w:eastAsia="Calibri" w:hAnsi="Calibri" w:cs="Calibri"/>
        </w:rPr>
        <w:t xml:space="preserve">are </w:t>
      </w:r>
      <w:r w:rsidR="005653EA">
        <w:rPr>
          <w:rFonts w:ascii="Calibri" w:eastAsia="Calibri" w:hAnsi="Calibri" w:cs="Calibri"/>
        </w:rPr>
        <w:t xml:space="preserve">also another </w:t>
      </w:r>
      <w:r w:rsidR="76388074" w:rsidRPr="7CB80D3C">
        <w:rPr>
          <w:rFonts w:ascii="Calibri" w:eastAsia="Calibri" w:hAnsi="Calibri" w:cs="Calibri"/>
        </w:rPr>
        <w:t xml:space="preserve">3.2 </w:t>
      </w:r>
      <w:r w:rsidR="009C36B8">
        <w:rPr>
          <w:rFonts w:ascii="Calibri" w:eastAsia="Calibri" w:hAnsi="Calibri" w:cs="Calibri"/>
        </w:rPr>
        <w:t>gigawatts</w:t>
      </w:r>
      <w:r w:rsidR="194E0E80" w:rsidRPr="3AB7C811">
        <w:rPr>
          <w:rFonts w:ascii="Calibri" w:eastAsia="Calibri" w:hAnsi="Calibri" w:cs="Calibri"/>
        </w:rPr>
        <w:t xml:space="preserve"> of committed projects in the pipeline for future connection</w:t>
      </w:r>
      <w:r w:rsidR="005653EA">
        <w:rPr>
          <w:rFonts w:ascii="Calibri" w:eastAsia="Calibri" w:hAnsi="Calibri" w:cs="Calibri"/>
        </w:rPr>
        <w:t xml:space="preserve"> to the grid</w:t>
      </w:r>
      <w:r w:rsidR="00FC2645">
        <w:rPr>
          <w:rFonts w:ascii="Calibri" w:eastAsia="Calibri" w:hAnsi="Calibri" w:cs="Calibri"/>
        </w:rPr>
        <w:t xml:space="preserve"> (C</w:t>
      </w:r>
      <w:r w:rsidR="00B269FC">
        <w:rPr>
          <w:rFonts w:ascii="Calibri" w:eastAsia="Calibri" w:hAnsi="Calibri" w:cs="Calibri"/>
        </w:rPr>
        <w:t>ER</w:t>
      </w:r>
      <w:r w:rsidR="00FC2645">
        <w:rPr>
          <w:rFonts w:ascii="Calibri" w:eastAsia="Calibri" w:hAnsi="Calibri" w:cs="Calibri"/>
        </w:rPr>
        <w:t xml:space="preserve"> </w:t>
      </w:r>
      <w:r w:rsidR="00F60B51">
        <w:rPr>
          <w:rFonts w:ascii="Calibri" w:eastAsia="Calibri" w:hAnsi="Calibri" w:cs="Calibri"/>
        </w:rPr>
        <w:t>2023)</w:t>
      </w:r>
      <w:r w:rsidR="194E0E80" w:rsidRPr="3AB7C811">
        <w:rPr>
          <w:rFonts w:ascii="Calibri" w:eastAsia="Calibri" w:hAnsi="Calibri" w:cs="Calibri"/>
        </w:rPr>
        <w:t>.</w:t>
      </w:r>
    </w:p>
    <w:p w14:paraId="3F40BFC8" w14:textId="1963CDA4" w:rsidR="6B9ABFF4" w:rsidRPr="008C1908" w:rsidRDefault="6B9ABFF4" w:rsidP="00AE535C">
      <w:pPr>
        <w:pStyle w:val="TableHeading"/>
        <w:rPr>
          <w:sz w:val="22"/>
        </w:rPr>
      </w:pPr>
      <w:r w:rsidRPr="008C1908">
        <w:rPr>
          <w:sz w:val="22"/>
        </w:rPr>
        <w:t xml:space="preserve">Table </w:t>
      </w:r>
      <w:r w:rsidR="000103BB" w:rsidRPr="008C1908">
        <w:rPr>
          <w:sz w:val="22"/>
        </w:rPr>
        <w:t>3</w:t>
      </w:r>
      <w:r w:rsidR="00AE535C" w:rsidRPr="008C1908">
        <w:rPr>
          <w:sz w:val="22"/>
        </w:rPr>
        <w:t xml:space="preserve">: </w:t>
      </w:r>
      <w:r w:rsidR="009D5524" w:rsidRPr="008C1908">
        <w:rPr>
          <w:sz w:val="22"/>
        </w:rPr>
        <w:t>L</w:t>
      </w:r>
      <w:r w:rsidR="00C17FFE" w:rsidRPr="008C1908">
        <w:rPr>
          <w:sz w:val="22"/>
          <w:lang w:eastAsia="ja-JP"/>
        </w:rPr>
        <w:t xml:space="preserve">arge-scale </w:t>
      </w:r>
      <w:r w:rsidR="00332AEB" w:rsidRPr="008C1908">
        <w:rPr>
          <w:sz w:val="22"/>
          <w:lang w:eastAsia="ja-JP"/>
        </w:rPr>
        <w:t xml:space="preserve">solar PV </w:t>
      </w:r>
      <w:r w:rsidR="00C17FFE" w:rsidRPr="008C1908">
        <w:rPr>
          <w:sz w:val="22"/>
          <w:lang w:eastAsia="ja-JP"/>
        </w:rPr>
        <w:t>systems by capacity</w:t>
      </w:r>
      <w:r w:rsidR="007122C3" w:rsidRPr="008C1908">
        <w:rPr>
          <w:sz w:val="22"/>
          <w:lang w:eastAsia="ja-JP"/>
        </w:rPr>
        <w:t xml:space="preserve"> 2010 to </w:t>
      </w:r>
      <w:r w:rsidR="00347ECB" w:rsidRPr="008C1908">
        <w:rPr>
          <w:sz w:val="22"/>
          <w:lang w:eastAsia="ja-JP"/>
        </w:rPr>
        <w:t xml:space="preserve">March </w:t>
      </w:r>
      <w:r w:rsidR="007122C3" w:rsidRPr="008C1908">
        <w:rPr>
          <w:sz w:val="22"/>
          <w:lang w:eastAsia="ja-JP"/>
        </w:rPr>
        <w:t>202</w:t>
      </w:r>
      <w:r w:rsidR="00347ECB" w:rsidRPr="008C1908">
        <w:rPr>
          <w:sz w:val="22"/>
          <w:lang w:eastAsia="ja-JP"/>
        </w:rPr>
        <w:t>3</w:t>
      </w:r>
      <w:r w:rsidR="00810D11" w:rsidRPr="008C1908">
        <w:rPr>
          <w:sz w:val="22"/>
          <w:lang w:eastAsia="ja-JP"/>
        </w:rPr>
        <w:t xml:space="preserve"> </w:t>
      </w:r>
    </w:p>
    <w:tbl>
      <w:tblPr>
        <w:tblStyle w:val="PlainTable2"/>
        <w:tblW w:w="0" w:type="auto"/>
        <w:tblLayout w:type="fixed"/>
        <w:tblLook w:val="0400" w:firstRow="0" w:lastRow="0" w:firstColumn="0" w:lastColumn="0" w:noHBand="0" w:noVBand="1"/>
      </w:tblPr>
      <w:tblGrid>
        <w:gridCol w:w="1275"/>
        <w:gridCol w:w="3120"/>
        <w:gridCol w:w="1845"/>
        <w:gridCol w:w="1545"/>
      </w:tblGrid>
      <w:tr w:rsidR="7C7A4E20" w14:paraId="0E00BA7A" w14:textId="77777777" w:rsidTr="620B0D4D">
        <w:trPr>
          <w:cnfStyle w:val="000000100000" w:firstRow="0" w:lastRow="0" w:firstColumn="0" w:lastColumn="0" w:oddVBand="0" w:evenVBand="0" w:oddHBand="1" w:evenHBand="0" w:firstRowFirstColumn="0" w:firstRowLastColumn="0" w:lastRowFirstColumn="0" w:lastRowLastColumn="0"/>
          <w:trHeight w:val="300"/>
        </w:trPr>
        <w:tc>
          <w:tcPr>
            <w:tcW w:w="12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79133C8B" w14:textId="14E35025" w:rsidR="7C7A4E20" w:rsidRDefault="7C7A4E20">
            <w:r w:rsidRPr="7C7A4E20">
              <w:rPr>
                <w:rFonts w:ascii="Calibri" w:eastAsia="Calibri" w:hAnsi="Calibri" w:cs="Calibri"/>
                <w:b/>
                <w:bCs/>
                <w:sz w:val="18"/>
                <w:szCs w:val="18"/>
              </w:rPr>
              <w:t>Scale</w:t>
            </w:r>
          </w:p>
        </w:tc>
        <w:tc>
          <w:tcPr>
            <w:tcW w:w="31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7DCD33CA" w14:textId="1E17F017" w:rsidR="7C7A4E20" w:rsidRDefault="7C7A4E20">
            <w:r w:rsidRPr="7C7A4E20">
              <w:rPr>
                <w:rFonts w:ascii="Calibri" w:eastAsia="Calibri" w:hAnsi="Calibri" w:cs="Calibri"/>
                <w:sz w:val="18"/>
                <w:szCs w:val="18"/>
              </w:rPr>
              <w:t>Application</w:t>
            </w:r>
          </w:p>
        </w:tc>
        <w:tc>
          <w:tcPr>
            <w:tcW w:w="184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9FDE4CC" w14:textId="24D4D290" w:rsidR="7C7A4E20" w:rsidRDefault="7C7A4E20">
            <w:r w:rsidRPr="7C7A4E20">
              <w:rPr>
                <w:rFonts w:ascii="Calibri" w:eastAsia="Calibri" w:hAnsi="Calibri" w:cs="Calibri"/>
                <w:sz w:val="18"/>
                <w:szCs w:val="18"/>
              </w:rPr>
              <w:t>No. of projects</w:t>
            </w:r>
            <w:r w:rsidR="5958DB0B">
              <w:br/>
            </w:r>
            <w:r w:rsidRPr="7C7A4E20">
              <w:rPr>
                <w:rFonts w:ascii="Calibri" w:eastAsia="Calibri" w:hAnsi="Calibri" w:cs="Calibri"/>
                <w:sz w:val="18"/>
                <w:szCs w:val="18"/>
              </w:rPr>
              <w:t>2010-2</w:t>
            </w:r>
            <w:r w:rsidR="003D120F">
              <w:rPr>
                <w:rFonts w:ascii="Calibri" w:eastAsia="Calibri" w:hAnsi="Calibri" w:cs="Calibri"/>
                <w:sz w:val="18"/>
                <w:szCs w:val="18"/>
              </w:rPr>
              <w:t>3</w:t>
            </w:r>
          </w:p>
        </w:tc>
        <w:tc>
          <w:tcPr>
            <w:tcW w:w="154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2E23D9DF" w14:textId="139EAAD1" w:rsidR="7C7A4E20" w:rsidRDefault="7C7A4E20" w:rsidP="7C7A4E20">
            <w:pPr>
              <w:jc w:val="right"/>
            </w:pPr>
            <w:r w:rsidRPr="7C7A4E20">
              <w:rPr>
                <w:rFonts w:ascii="Calibri" w:eastAsia="Calibri" w:hAnsi="Calibri" w:cs="Calibri"/>
                <w:sz w:val="18"/>
                <w:szCs w:val="18"/>
              </w:rPr>
              <w:t>Total installed capacity, 202</w:t>
            </w:r>
            <w:r w:rsidR="003D120F">
              <w:rPr>
                <w:rFonts w:ascii="Calibri" w:eastAsia="Calibri" w:hAnsi="Calibri" w:cs="Calibri"/>
                <w:sz w:val="18"/>
                <w:szCs w:val="18"/>
              </w:rPr>
              <w:t>3</w:t>
            </w:r>
          </w:p>
        </w:tc>
      </w:tr>
      <w:tr w:rsidR="7C7A4E20" w14:paraId="37B304CF" w14:textId="77777777" w:rsidTr="620B0D4D">
        <w:trPr>
          <w:trHeight w:val="300"/>
        </w:trPr>
        <w:tc>
          <w:tcPr>
            <w:tcW w:w="1275" w:type="dxa"/>
            <w:tcBorders>
              <w:top w:val="single" w:sz="8" w:space="0" w:color="7F7F7F" w:themeColor="text1" w:themeTint="80"/>
              <w:left w:val="nil"/>
              <w:bottom w:val="nil"/>
              <w:right w:val="nil"/>
            </w:tcBorders>
            <w:tcMar>
              <w:left w:w="108" w:type="dxa"/>
              <w:right w:w="108" w:type="dxa"/>
            </w:tcMar>
          </w:tcPr>
          <w:p w14:paraId="7885866C" w14:textId="676A6CB3" w:rsidR="7C7A4E20" w:rsidRDefault="7C7A4E20">
            <w:r w:rsidRPr="7C7A4E20">
              <w:rPr>
                <w:rFonts w:ascii="Calibri" w:eastAsia="Calibri" w:hAnsi="Calibri" w:cs="Calibri"/>
                <w:b/>
                <w:bCs/>
                <w:sz w:val="18"/>
                <w:szCs w:val="18"/>
              </w:rPr>
              <w:t>100kW-5MW</w:t>
            </w:r>
          </w:p>
        </w:tc>
        <w:tc>
          <w:tcPr>
            <w:tcW w:w="3120" w:type="dxa"/>
            <w:tcBorders>
              <w:top w:val="single" w:sz="8" w:space="0" w:color="7F7F7F" w:themeColor="text1" w:themeTint="80"/>
              <w:left w:val="nil"/>
              <w:bottom w:val="nil"/>
              <w:right w:val="nil"/>
            </w:tcBorders>
            <w:tcMar>
              <w:left w:w="108" w:type="dxa"/>
              <w:right w:w="108" w:type="dxa"/>
            </w:tcMar>
          </w:tcPr>
          <w:p w14:paraId="25D8A841" w14:textId="7FB95BEE" w:rsidR="7C7A4E20" w:rsidRDefault="7C7A4E20">
            <w:pPr>
              <w:rPr>
                <w:rFonts w:ascii="Calibri" w:eastAsia="Calibri" w:hAnsi="Calibri" w:cs="Calibri"/>
                <w:sz w:val="18"/>
                <w:szCs w:val="18"/>
              </w:rPr>
            </w:pPr>
            <w:r w:rsidRPr="7C7A4E20">
              <w:rPr>
                <w:rFonts w:ascii="Calibri" w:eastAsia="Calibri" w:hAnsi="Calibri" w:cs="Calibri"/>
                <w:sz w:val="18"/>
                <w:szCs w:val="18"/>
              </w:rPr>
              <w:t>Very large rooftop and</w:t>
            </w:r>
            <w:r>
              <w:br/>
            </w:r>
            <w:r w:rsidRPr="7C7A4E20">
              <w:rPr>
                <w:rFonts w:ascii="Calibri" w:eastAsia="Calibri" w:hAnsi="Calibri" w:cs="Calibri"/>
                <w:sz w:val="18"/>
                <w:szCs w:val="18"/>
              </w:rPr>
              <w:t>small</w:t>
            </w:r>
            <w:r w:rsidR="00B22955">
              <w:rPr>
                <w:rFonts w:ascii="Calibri" w:eastAsia="Calibri" w:hAnsi="Calibri" w:cs="Calibri"/>
                <w:sz w:val="18"/>
                <w:szCs w:val="18"/>
              </w:rPr>
              <w:t>er</w:t>
            </w:r>
            <w:r w:rsidRPr="7C7A4E20">
              <w:rPr>
                <w:rFonts w:ascii="Calibri" w:eastAsia="Calibri" w:hAnsi="Calibri" w:cs="Calibri"/>
                <w:sz w:val="18"/>
                <w:szCs w:val="18"/>
              </w:rPr>
              <w:t xml:space="preserve"> solar farms</w:t>
            </w:r>
          </w:p>
        </w:tc>
        <w:tc>
          <w:tcPr>
            <w:tcW w:w="1845" w:type="dxa"/>
            <w:tcBorders>
              <w:top w:val="single" w:sz="8" w:space="0" w:color="7F7F7F" w:themeColor="text1" w:themeTint="80"/>
              <w:left w:val="nil"/>
              <w:bottom w:val="nil"/>
              <w:right w:val="nil"/>
            </w:tcBorders>
            <w:tcMar>
              <w:left w:w="108" w:type="dxa"/>
              <w:right w:w="108" w:type="dxa"/>
            </w:tcMar>
          </w:tcPr>
          <w:p w14:paraId="57FA44C2" w14:textId="668B4DF4" w:rsidR="7C7A4E20" w:rsidRDefault="76EBFE17">
            <w:r w:rsidRPr="620B0D4D">
              <w:rPr>
                <w:rFonts w:ascii="Calibri" w:eastAsia="Calibri" w:hAnsi="Calibri" w:cs="Calibri"/>
                <w:sz w:val="18"/>
                <w:szCs w:val="18"/>
              </w:rPr>
              <w:t>1</w:t>
            </w:r>
            <w:r w:rsidR="5A51C047" w:rsidRPr="620B0D4D">
              <w:rPr>
                <w:rFonts w:ascii="Calibri" w:eastAsia="Calibri" w:hAnsi="Calibri" w:cs="Calibri"/>
                <w:sz w:val="18"/>
                <w:szCs w:val="18"/>
              </w:rPr>
              <w:t>,</w:t>
            </w:r>
            <w:r w:rsidR="009169F7">
              <w:rPr>
                <w:rFonts w:ascii="Calibri" w:eastAsia="Calibri" w:hAnsi="Calibri" w:cs="Calibri"/>
                <w:sz w:val="18"/>
                <w:szCs w:val="18"/>
              </w:rPr>
              <w:t>325</w:t>
            </w:r>
            <w:r w:rsidRPr="620B0D4D">
              <w:rPr>
                <w:rFonts w:ascii="Calibri" w:eastAsia="Calibri" w:hAnsi="Calibri" w:cs="Calibri"/>
                <w:sz w:val="18"/>
                <w:szCs w:val="18"/>
              </w:rPr>
              <w:t xml:space="preserve"> (100kW-1MW)</w:t>
            </w:r>
            <w:r w:rsidR="7C7A4E20">
              <w:br/>
            </w:r>
            <w:r w:rsidR="00B972F0">
              <w:rPr>
                <w:rFonts w:ascii="Calibri" w:eastAsia="Calibri" w:hAnsi="Calibri" w:cs="Calibri"/>
                <w:sz w:val="18"/>
                <w:szCs w:val="18"/>
              </w:rPr>
              <w:t xml:space="preserve">   </w:t>
            </w:r>
            <w:r w:rsidRPr="620B0D4D">
              <w:rPr>
                <w:rFonts w:ascii="Calibri" w:eastAsia="Calibri" w:hAnsi="Calibri" w:cs="Calibri"/>
                <w:sz w:val="18"/>
                <w:szCs w:val="18"/>
              </w:rPr>
              <w:t>17</w:t>
            </w:r>
            <w:r w:rsidR="009169F7">
              <w:rPr>
                <w:rFonts w:ascii="Calibri" w:eastAsia="Calibri" w:hAnsi="Calibri" w:cs="Calibri"/>
                <w:sz w:val="18"/>
                <w:szCs w:val="18"/>
              </w:rPr>
              <w:t>2</w:t>
            </w:r>
            <w:r w:rsidRPr="620B0D4D">
              <w:rPr>
                <w:rFonts w:ascii="Calibri" w:eastAsia="Calibri" w:hAnsi="Calibri" w:cs="Calibri"/>
                <w:sz w:val="18"/>
                <w:szCs w:val="18"/>
              </w:rPr>
              <w:t xml:space="preserve"> (1MW-5MW)</w:t>
            </w:r>
          </w:p>
        </w:tc>
        <w:tc>
          <w:tcPr>
            <w:tcW w:w="1545" w:type="dxa"/>
            <w:tcBorders>
              <w:top w:val="single" w:sz="8" w:space="0" w:color="7F7F7F" w:themeColor="text1" w:themeTint="80"/>
              <w:left w:val="nil"/>
              <w:bottom w:val="nil"/>
              <w:right w:val="nil"/>
            </w:tcBorders>
            <w:tcMar>
              <w:left w:w="108" w:type="dxa"/>
              <w:right w:w="108" w:type="dxa"/>
            </w:tcMar>
          </w:tcPr>
          <w:p w14:paraId="583F6FDC" w14:textId="55D9407F" w:rsidR="7C7A4E20" w:rsidRDefault="7C7A4E20" w:rsidP="7C7A4E20">
            <w:pPr>
              <w:jc w:val="right"/>
            </w:pPr>
            <w:r w:rsidRPr="7C7A4E20">
              <w:rPr>
                <w:rFonts w:ascii="Calibri" w:eastAsia="Calibri" w:hAnsi="Calibri" w:cs="Calibri"/>
                <w:sz w:val="18"/>
                <w:szCs w:val="18"/>
              </w:rPr>
              <w:t xml:space="preserve"> 0.7 GW</w:t>
            </w:r>
          </w:p>
        </w:tc>
      </w:tr>
      <w:tr w:rsidR="7C7A4E20" w14:paraId="78715583" w14:textId="77777777" w:rsidTr="620B0D4D">
        <w:trPr>
          <w:cnfStyle w:val="000000100000" w:firstRow="0" w:lastRow="0" w:firstColumn="0" w:lastColumn="0" w:oddVBand="0" w:evenVBand="0" w:oddHBand="1" w:evenHBand="0" w:firstRowFirstColumn="0" w:firstRowLastColumn="0" w:lastRowFirstColumn="0" w:lastRowLastColumn="0"/>
          <w:trHeight w:val="300"/>
        </w:trPr>
        <w:tc>
          <w:tcPr>
            <w:tcW w:w="12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41AD54D" w14:textId="70CCC693" w:rsidR="7C7A4E20" w:rsidRDefault="7C7A4E20">
            <w:r w:rsidRPr="7C7A4E20">
              <w:rPr>
                <w:rFonts w:ascii="Calibri" w:eastAsia="Calibri" w:hAnsi="Calibri" w:cs="Calibri"/>
                <w:b/>
                <w:bCs/>
                <w:sz w:val="18"/>
                <w:szCs w:val="18"/>
              </w:rPr>
              <w:t>5-30MW</w:t>
            </w:r>
          </w:p>
        </w:tc>
        <w:tc>
          <w:tcPr>
            <w:tcW w:w="31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0E831F65" w14:textId="6BE6ABD4" w:rsidR="7C7A4E20" w:rsidRDefault="7C7A4E20">
            <w:r w:rsidRPr="7C7A4E20">
              <w:rPr>
                <w:rFonts w:ascii="Calibri" w:eastAsia="Calibri" w:hAnsi="Calibri" w:cs="Calibri"/>
                <w:sz w:val="18"/>
                <w:szCs w:val="18"/>
              </w:rPr>
              <w:t>Utility scale solar</w:t>
            </w:r>
          </w:p>
        </w:tc>
        <w:tc>
          <w:tcPr>
            <w:tcW w:w="184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42E83904" w14:textId="093A8846" w:rsidR="7C7A4E20" w:rsidRDefault="00E347A4">
            <w:r>
              <w:rPr>
                <w:rFonts w:ascii="Calibri" w:eastAsia="Calibri" w:hAnsi="Calibri" w:cs="Calibri"/>
                <w:sz w:val="18"/>
                <w:szCs w:val="18"/>
              </w:rPr>
              <w:t xml:space="preserve">    </w:t>
            </w:r>
            <w:r w:rsidR="7C7A4E20" w:rsidRPr="7C7A4E20">
              <w:rPr>
                <w:rFonts w:ascii="Calibri" w:eastAsia="Calibri" w:hAnsi="Calibri" w:cs="Calibri"/>
                <w:sz w:val="18"/>
                <w:szCs w:val="18"/>
              </w:rPr>
              <w:t>7</w:t>
            </w:r>
            <w:r w:rsidR="009169F7">
              <w:rPr>
                <w:rFonts w:ascii="Calibri" w:eastAsia="Calibri" w:hAnsi="Calibri" w:cs="Calibri"/>
                <w:sz w:val="18"/>
                <w:szCs w:val="18"/>
              </w:rPr>
              <w:t>7</w:t>
            </w:r>
          </w:p>
        </w:tc>
        <w:tc>
          <w:tcPr>
            <w:tcW w:w="154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211C9D2E" w14:textId="035A90F1" w:rsidR="7C7A4E20" w:rsidRDefault="7C7A4E20" w:rsidP="7C7A4E20">
            <w:pPr>
              <w:jc w:val="right"/>
            </w:pPr>
            <w:r w:rsidRPr="7C7A4E20">
              <w:rPr>
                <w:rFonts w:ascii="Calibri" w:eastAsia="Calibri" w:hAnsi="Calibri" w:cs="Calibri"/>
                <w:sz w:val="18"/>
                <w:szCs w:val="18"/>
              </w:rPr>
              <w:t>0.</w:t>
            </w:r>
            <w:r w:rsidR="009169F7">
              <w:rPr>
                <w:rFonts w:ascii="Calibri" w:eastAsia="Calibri" w:hAnsi="Calibri" w:cs="Calibri"/>
                <w:sz w:val="18"/>
                <w:szCs w:val="18"/>
              </w:rPr>
              <w:t>8</w:t>
            </w:r>
            <w:r w:rsidRPr="7C7A4E20">
              <w:rPr>
                <w:rFonts w:ascii="Calibri" w:eastAsia="Calibri" w:hAnsi="Calibri" w:cs="Calibri"/>
                <w:sz w:val="18"/>
                <w:szCs w:val="18"/>
              </w:rPr>
              <w:t xml:space="preserve"> GW</w:t>
            </w:r>
          </w:p>
        </w:tc>
      </w:tr>
      <w:tr w:rsidR="7C7A4E20" w14:paraId="14F78AB7" w14:textId="77777777" w:rsidTr="620B0D4D">
        <w:trPr>
          <w:trHeight w:val="300"/>
        </w:trPr>
        <w:tc>
          <w:tcPr>
            <w:tcW w:w="127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FA17C21" w14:textId="328D864D" w:rsidR="7C7A4E20" w:rsidRDefault="3898B756">
            <w:r w:rsidRPr="4C25F43D">
              <w:rPr>
                <w:rFonts w:ascii="Calibri" w:eastAsia="Calibri" w:hAnsi="Calibri" w:cs="Calibri"/>
                <w:b/>
                <w:bCs/>
                <w:sz w:val="18"/>
                <w:szCs w:val="18"/>
              </w:rPr>
              <w:t>&gt;</w:t>
            </w:r>
            <w:r w:rsidR="7C7A4E20" w:rsidRPr="7C7A4E20">
              <w:rPr>
                <w:rFonts w:ascii="Calibri" w:eastAsia="Calibri" w:hAnsi="Calibri" w:cs="Calibri"/>
                <w:b/>
                <w:bCs/>
                <w:sz w:val="18"/>
                <w:szCs w:val="18"/>
              </w:rPr>
              <w:t xml:space="preserve">30MW </w:t>
            </w:r>
          </w:p>
        </w:tc>
        <w:tc>
          <w:tcPr>
            <w:tcW w:w="3120"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2CBFA05D" w14:textId="240D850F" w:rsidR="7C7A4E20" w:rsidRDefault="7C7A4E20">
            <w:r w:rsidRPr="7C7A4E20">
              <w:rPr>
                <w:rFonts w:ascii="Calibri" w:eastAsia="Calibri" w:hAnsi="Calibri" w:cs="Calibri"/>
                <w:sz w:val="18"/>
                <w:szCs w:val="18"/>
              </w:rPr>
              <w:t>Utility scale solar</w:t>
            </w:r>
          </w:p>
        </w:tc>
        <w:tc>
          <w:tcPr>
            <w:tcW w:w="184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3B3387E5" w14:textId="257EA253" w:rsidR="7C7A4E20" w:rsidRDefault="00E347A4">
            <w:r>
              <w:rPr>
                <w:rFonts w:ascii="Calibri" w:eastAsia="Calibri" w:hAnsi="Calibri" w:cs="Calibri"/>
                <w:sz w:val="18"/>
                <w:szCs w:val="18"/>
              </w:rPr>
              <w:t xml:space="preserve">    </w:t>
            </w:r>
            <w:r w:rsidR="7C7A4E20" w:rsidRPr="7C7A4E20">
              <w:rPr>
                <w:rFonts w:ascii="Calibri" w:eastAsia="Calibri" w:hAnsi="Calibri" w:cs="Calibri"/>
                <w:sz w:val="18"/>
                <w:szCs w:val="18"/>
              </w:rPr>
              <w:t xml:space="preserve">73 </w:t>
            </w:r>
          </w:p>
        </w:tc>
        <w:tc>
          <w:tcPr>
            <w:tcW w:w="1545" w:type="dxa"/>
            <w:tcBorders>
              <w:top w:val="single" w:sz="8" w:space="0" w:color="7F7F7F" w:themeColor="text1" w:themeTint="80"/>
              <w:left w:val="nil"/>
              <w:bottom w:val="single" w:sz="8" w:space="0" w:color="7F7F7F" w:themeColor="text1" w:themeTint="80"/>
              <w:right w:val="nil"/>
            </w:tcBorders>
            <w:tcMar>
              <w:left w:w="108" w:type="dxa"/>
              <w:right w:w="108" w:type="dxa"/>
            </w:tcMar>
          </w:tcPr>
          <w:p w14:paraId="039E4A8E" w14:textId="35F2AA77" w:rsidR="7C7A4E20" w:rsidRDefault="7C7A4E20" w:rsidP="7C7A4E20">
            <w:pPr>
              <w:jc w:val="right"/>
            </w:pPr>
            <w:r w:rsidRPr="7C7A4E20">
              <w:rPr>
                <w:rFonts w:ascii="Calibri" w:eastAsia="Calibri" w:hAnsi="Calibri" w:cs="Calibri"/>
                <w:sz w:val="18"/>
                <w:szCs w:val="18"/>
              </w:rPr>
              <w:t xml:space="preserve"> 9.1 GW</w:t>
            </w:r>
          </w:p>
        </w:tc>
      </w:tr>
    </w:tbl>
    <w:p w14:paraId="2B31B94A" w14:textId="4F0B85AA" w:rsidR="0080722C" w:rsidRPr="006874BE" w:rsidRDefault="00347ECB" w:rsidP="0080722C">
      <w:pPr>
        <w:rPr>
          <w:rFonts w:ascii="Segoe UI" w:eastAsia="Segoe UI" w:hAnsi="Segoe UI" w:cs="Segoe UI"/>
          <w:color w:val="165788"/>
          <w:sz w:val="16"/>
          <w:szCs w:val="16"/>
          <w:u w:val="single"/>
        </w:rPr>
      </w:pPr>
      <w:r>
        <w:rPr>
          <w:rFonts w:ascii="Calibri" w:eastAsia="Calibri" w:hAnsi="Calibri" w:cs="Calibri"/>
          <w:sz w:val="16"/>
          <w:szCs w:val="16"/>
        </w:rPr>
        <w:t>(</w:t>
      </w:r>
      <w:r w:rsidR="00683BD5">
        <w:rPr>
          <w:rFonts w:ascii="Calibri" w:eastAsia="Calibri" w:hAnsi="Calibri" w:cs="Calibri"/>
          <w:sz w:val="16"/>
          <w:szCs w:val="16"/>
        </w:rPr>
        <w:t>APVI 2023</w:t>
      </w:r>
      <w:r>
        <w:rPr>
          <w:rFonts w:ascii="Calibri" w:eastAsia="Calibri" w:hAnsi="Calibri" w:cs="Calibri"/>
          <w:sz w:val="16"/>
          <w:szCs w:val="16"/>
        </w:rPr>
        <w:t>)</w:t>
      </w:r>
      <w:r w:rsidR="00683BD5" w:rsidRPr="3AB7C811" w:rsidDel="00683BD5">
        <w:rPr>
          <w:rFonts w:ascii="Calibri" w:eastAsia="Calibri" w:hAnsi="Calibri" w:cs="Calibri"/>
          <w:sz w:val="16"/>
          <w:szCs w:val="16"/>
        </w:rPr>
        <w:t xml:space="preserve"> </w:t>
      </w:r>
    </w:p>
    <w:p w14:paraId="3E2C89DD" w14:textId="75FF653C" w:rsidR="0022401F" w:rsidRDefault="77E83AF3" w:rsidP="001E28AF">
      <w:pPr>
        <w:pStyle w:val="Heading3"/>
        <w:numPr>
          <w:ilvl w:val="1"/>
          <w:numId w:val="12"/>
        </w:numPr>
      </w:pPr>
      <w:bookmarkStart w:id="59" w:name="_Toc138075064"/>
      <w:r>
        <w:rPr>
          <w:rFonts w:eastAsia="Calibri"/>
        </w:rPr>
        <w:t>Large-scale obligations</w:t>
      </w:r>
      <w:bookmarkEnd w:id="59"/>
      <w:r>
        <w:rPr>
          <w:rFonts w:eastAsia="Calibri"/>
        </w:rPr>
        <w:t xml:space="preserve"> </w:t>
      </w:r>
    </w:p>
    <w:p w14:paraId="0EE11365" w14:textId="77777777" w:rsidR="0021132E" w:rsidRDefault="008B65C2" w:rsidP="00BB4120">
      <w:pPr>
        <w:rPr>
          <w:rFonts w:ascii="Calibri" w:eastAsia="Calibri" w:hAnsi="Calibri" w:cs="Calibri"/>
          <w:color w:val="222222"/>
        </w:rPr>
      </w:pPr>
      <w:r>
        <w:rPr>
          <w:rFonts w:ascii="Calibri" w:eastAsia="Calibri" w:hAnsi="Calibri" w:cs="Calibri"/>
          <w:color w:val="222222"/>
        </w:rPr>
        <w:t xml:space="preserve">The default for the </w:t>
      </w:r>
      <w:r w:rsidR="00E10217">
        <w:rPr>
          <w:rFonts w:ascii="Calibri" w:eastAsia="Calibri" w:hAnsi="Calibri" w:cs="Calibri"/>
          <w:color w:val="222222"/>
        </w:rPr>
        <w:t>proposed</w:t>
      </w:r>
      <w:r>
        <w:rPr>
          <w:rFonts w:ascii="Calibri" w:eastAsia="Calibri" w:hAnsi="Calibri" w:cs="Calibri"/>
          <w:color w:val="222222"/>
        </w:rPr>
        <w:t xml:space="preserve"> scheme is </w:t>
      </w:r>
      <w:r w:rsidR="00E10217">
        <w:rPr>
          <w:rFonts w:ascii="Calibri" w:eastAsia="Calibri" w:hAnsi="Calibri" w:cs="Calibri"/>
          <w:color w:val="222222"/>
        </w:rPr>
        <w:t xml:space="preserve">that </w:t>
      </w:r>
      <w:r w:rsidR="0010350D">
        <w:rPr>
          <w:rFonts w:ascii="Calibri" w:eastAsia="Calibri" w:hAnsi="Calibri" w:cs="Calibri"/>
          <w:color w:val="222222"/>
        </w:rPr>
        <w:t>any</w:t>
      </w:r>
      <w:r w:rsidR="00A973D6">
        <w:rPr>
          <w:rFonts w:ascii="Calibri" w:eastAsia="Calibri" w:hAnsi="Calibri" w:cs="Calibri"/>
          <w:color w:val="222222"/>
        </w:rPr>
        <w:t xml:space="preserve"> </w:t>
      </w:r>
      <w:r w:rsidR="000357FA">
        <w:rPr>
          <w:rFonts w:ascii="Calibri" w:eastAsia="Calibri" w:hAnsi="Calibri" w:cs="Calibri"/>
          <w:color w:val="222222"/>
        </w:rPr>
        <w:t>liab</w:t>
      </w:r>
      <w:r w:rsidR="0010350D">
        <w:rPr>
          <w:rFonts w:ascii="Calibri" w:eastAsia="Calibri" w:hAnsi="Calibri" w:cs="Calibri"/>
          <w:color w:val="222222"/>
        </w:rPr>
        <w:t>le party</w:t>
      </w:r>
      <w:r w:rsidR="000357FA">
        <w:rPr>
          <w:rFonts w:ascii="Calibri" w:eastAsia="Calibri" w:hAnsi="Calibri" w:cs="Calibri"/>
          <w:color w:val="222222"/>
        </w:rPr>
        <w:t xml:space="preserve"> </w:t>
      </w:r>
      <w:r w:rsidR="00A973D6">
        <w:rPr>
          <w:rFonts w:ascii="Calibri" w:eastAsia="Calibri" w:hAnsi="Calibri" w:cs="Calibri"/>
          <w:color w:val="222222"/>
        </w:rPr>
        <w:t xml:space="preserve">for solar PV systems </w:t>
      </w:r>
      <w:r w:rsidR="0010350D">
        <w:rPr>
          <w:rFonts w:ascii="Calibri" w:eastAsia="Calibri" w:hAnsi="Calibri" w:cs="Calibri"/>
          <w:color w:val="222222"/>
        </w:rPr>
        <w:t>can acquit their liability by joining the scheme administrator and paying the appropriate fee</w:t>
      </w:r>
      <w:r w:rsidR="00CA271E">
        <w:rPr>
          <w:rFonts w:ascii="Calibri" w:eastAsia="Calibri" w:hAnsi="Calibri" w:cs="Calibri"/>
          <w:color w:val="222222"/>
        </w:rPr>
        <w:t xml:space="preserve">. </w:t>
      </w:r>
      <w:r w:rsidR="006B1B5B">
        <w:rPr>
          <w:rFonts w:ascii="Calibri" w:eastAsia="Calibri" w:hAnsi="Calibri" w:cs="Calibri"/>
          <w:color w:val="222222"/>
        </w:rPr>
        <w:t xml:space="preserve">However, </w:t>
      </w:r>
      <w:r w:rsidR="00FF6F94">
        <w:rPr>
          <w:rFonts w:ascii="Calibri" w:eastAsia="Calibri" w:hAnsi="Calibri" w:cs="Calibri"/>
          <w:color w:val="222222"/>
        </w:rPr>
        <w:t xml:space="preserve">the economics </w:t>
      </w:r>
      <w:r w:rsidR="00195100">
        <w:rPr>
          <w:rFonts w:ascii="Calibri" w:eastAsia="Calibri" w:hAnsi="Calibri" w:cs="Calibri"/>
          <w:color w:val="222222"/>
        </w:rPr>
        <w:t xml:space="preserve">and practical considerations </w:t>
      </w:r>
      <w:r w:rsidR="00FF6F94">
        <w:rPr>
          <w:rFonts w:ascii="Calibri" w:eastAsia="Calibri" w:hAnsi="Calibri" w:cs="Calibri"/>
          <w:color w:val="222222"/>
        </w:rPr>
        <w:t>of managing waste from large-scale system</w:t>
      </w:r>
      <w:r w:rsidR="0012372F">
        <w:rPr>
          <w:rFonts w:ascii="Calibri" w:eastAsia="Calibri" w:hAnsi="Calibri" w:cs="Calibri"/>
          <w:color w:val="222222"/>
        </w:rPr>
        <w:t>s</w:t>
      </w:r>
      <w:r w:rsidR="00FF6F94">
        <w:rPr>
          <w:rFonts w:ascii="Calibri" w:eastAsia="Calibri" w:hAnsi="Calibri" w:cs="Calibri"/>
          <w:color w:val="222222"/>
        </w:rPr>
        <w:t xml:space="preserve"> </w:t>
      </w:r>
      <w:r w:rsidR="00195100">
        <w:rPr>
          <w:rFonts w:ascii="Calibri" w:eastAsia="Calibri" w:hAnsi="Calibri" w:cs="Calibri"/>
          <w:color w:val="222222"/>
        </w:rPr>
        <w:t xml:space="preserve">are materially different than small-scale systems. </w:t>
      </w:r>
    </w:p>
    <w:p w14:paraId="6CCDE21A" w14:textId="6BB1CD59" w:rsidR="0050198F" w:rsidRDefault="00022EFA" w:rsidP="00BB4120">
      <w:pPr>
        <w:rPr>
          <w:rFonts w:ascii="Calibri" w:eastAsia="Calibri" w:hAnsi="Calibri" w:cs="Calibri"/>
          <w:color w:val="222222"/>
        </w:rPr>
      </w:pPr>
      <w:r>
        <w:rPr>
          <w:rFonts w:ascii="Calibri" w:eastAsia="Calibri" w:hAnsi="Calibri" w:cs="Calibri"/>
          <w:color w:val="222222"/>
        </w:rPr>
        <w:t>As such it is proposed that there would be additional options to manage liability associated with decommissioning large-scale solar PV systems. These options w</w:t>
      </w:r>
      <w:r w:rsidR="005042F2">
        <w:rPr>
          <w:rFonts w:ascii="Calibri" w:eastAsia="Calibri" w:hAnsi="Calibri" w:cs="Calibri"/>
          <w:color w:val="222222"/>
        </w:rPr>
        <w:t>ould</w:t>
      </w:r>
      <w:r>
        <w:rPr>
          <w:rFonts w:ascii="Calibri" w:eastAsia="Calibri" w:hAnsi="Calibri" w:cs="Calibri"/>
          <w:color w:val="222222"/>
        </w:rPr>
        <w:t xml:space="preserve"> be available in situations where the owner of a large-scale system is the liable party for the products used in that system. This could be because the owner is the first importer or producer of the panels used for the large-scale system</w:t>
      </w:r>
      <w:r w:rsidR="006E183E">
        <w:rPr>
          <w:rFonts w:ascii="Calibri" w:eastAsia="Calibri" w:hAnsi="Calibri" w:cs="Calibri"/>
          <w:color w:val="222222"/>
        </w:rPr>
        <w:t xml:space="preserve">. </w:t>
      </w:r>
      <w:r w:rsidR="007B4D48">
        <w:rPr>
          <w:rFonts w:ascii="Calibri" w:eastAsia="Calibri" w:hAnsi="Calibri" w:cs="Calibri"/>
          <w:color w:val="222222"/>
        </w:rPr>
        <w:t xml:space="preserve">Alternatively, liability associated with large-scale systems could be transferred from importers or producers of in-scope products to large-scale system owners, where the following requirements are met. </w:t>
      </w:r>
    </w:p>
    <w:p w14:paraId="6889A326" w14:textId="781EA6AD" w:rsidR="00367D05" w:rsidRDefault="00242CB7" w:rsidP="001E28AF">
      <w:pPr>
        <w:pStyle w:val="ListParagraph"/>
        <w:numPr>
          <w:ilvl w:val="0"/>
          <w:numId w:val="24"/>
        </w:numPr>
        <w:rPr>
          <w:rFonts w:eastAsia="Calibri"/>
          <w:color w:val="222222"/>
        </w:rPr>
      </w:pPr>
      <w:r>
        <w:rPr>
          <w:rFonts w:eastAsia="Calibri"/>
          <w:color w:val="222222"/>
        </w:rPr>
        <w:t>The products were used solely in a large-scale PV system.</w:t>
      </w:r>
    </w:p>
    <w:p w14:paraId="035AB80F" w14:textId="752E0CC9" w:rsidR="005C1877" w:rsidRDefault="00242CB7" w:rsidP="001E28AF">
      <w:pPr>
        <w:pStyle w:val="ListParagraph"/>
        <w:numPr>
          <w:ilvl w:val="0"/>
          <w:numId w:val="24"/>
        </w:numPr>
        <w:rPr>
          <w:rFonts w:eastAsia="Calibri"/>
          <w:color w:val="222222"/>
        </w:rPr>
      </w:pPr>
      <w:r>
        <w:rPr>
          <w:rFonts w:eastAsia="Calibri"/>
          <w:color w:val="222222"/>
        </w:rPr>
        <w:t xml:space="preserve">The </w:t>
      </w:r>
      <w:r w:rsidR="007E2843">
        <w:rPr>
          <w:rFonts w:eastAsia="Calibri"/>
          <w:color w:val="222222"/>
        </w:rPr>
        <w:t>owner</w:t>
      </w:r>
      <w:r w:rsidR="009A25C1">
        <w:rPr>
          <w:rFonts w:eastAsia="Calibri"/>
          <w:color w:val="222222"/>
        </w:rPr>
        <w:t xml:space="preserve"> submits a decommissioning plan</w:t>
      </w:r>
      <w:r w:rsidR="005C1877" w:rsidRPr="005C1877">
        <w:rPr>
          <w:rFonts w:eastAsia="Calibri"/>
          <w:color w:val="222222"/>
        </w:rPr>
        <w:t xml:space="preserve"> </w:t>
      </w:r>
      <w:r w:rsidR="005C1877">
        <w:rPr>
          <w:rFonts w:eastAsia="Calibri"/>
          <w:color w:val="222222"/>
        </w:rPr>
        <w:t>that details how:</w:t>
      </w:r>
    </w:p>
    <w:p w14:paraId="3A536E1C" w14:textId="537D0E7E" w:rsidR="005C1877" w:rsidRDefault="009A25C1" w:rsidP="001E28AF">
      <w:pPr>
        <w:pStyle w:val="ListParagraph"/>
        <w:numPr>
          <w:ilvl w:val="1"/>
          <w:numId w:val="24"/>
        </w:numPr>
        <w:rPr>
          <w:rFonts w:eastAsia="Calibri"/>
          <w:color w:val="222222"/>
        </w:rPr>
      </w:pPr>
      <w:r>
        <w:rPr>
          <w:rFonts w:eastAsia="Calibri"/>
          <w:color w:val="222222"/>
        </w:rPr>
        <w:t xml:space="preserve">the system will be </w:t>
      </w:r>
      <w:proofErr w:type="gramStart"/>
      <w:r>
        <w:rPr>
          <w:rFonts w:eastAsia="Calibri"/>
          <w:color w:val="222222"/>
        </w:rPr>
        <w:t>decommissioned</w:t>
      </w:r>
      <w:proofErr w:type="gramEnd"/>
    </w:p>
    <w:p w14:paraId="1219738F" w14:textId="315FCF78" w:rsidR="005C1877" w:rsidRDefault="005C1877" w:rsidP="001E28AF">
      <w:pPr>
        <w:pStyle w:val="ListParagraph"/>
        <w:numPr>
          <w:ilvl w:val="1"/>
          <w:numId w:val="24"/>
        </w:numPr>
        <w:rPr>
          <w:rFonts w:eastAsia="Calibri"/>
          <w:color w:val="222222"/>
        </w:rPr>
      </w:pPr>
      <w:r>
        <w:rPr>
          <w:rFonts w:eastAsia="Calibri"/>
          <w:color w:val="222222"/>
        </w:rPr>
        <w:t xml:space="preserve">in-scope </w:t>
      </w:r>
      <w:r w:rsidR="00680CE2">
        <w:rPr>
          <w:rFonts w:eastAsia="Calibri"/>
          <w:color w:val="222222"/>
        </w:rPr>
        <w:t>products will be recycled</w:t>
      </w:r>
    </w:p>
    <w:p w14:paraId="57BB07B2" w14:textId="01B63A63" w:rsidR="005C1877" w:rsidRDefault="005C1877" w:rsidP="001E28AF">
      <w:pPr>
        <w:pStyle w:val="ListParagraph"/>
        <w:numPr>
          <w:ilvl w:val="1"/>
          <w:numId w:val="24"/>
        </w:numPr>
        <w:rPr>
          <w:rFonts w:eastAsia="Calibri"/>
          <w:color w:val="222222"/>
        </w:rPr>
      </w:pPr>
      <w:r>
        <w:rPr>
          <w:rFonts w:eastAsia="Calibri"/>
          <w:color w:val="222222"/>
        </w:rPr>
        <w:lastRenderedPageBreak/>
        <w:t xml:space="preserve">any residual and hazardous waste will be </w:t>
      </w:r>
      <w:proofErr w:type="gramStart"/>
      <w:r>
        <w:rPr>
          <w:rFonts w:eastAsia="Calibri"/>
          <w:color w:val="222222"/>
        </w:rPr>
        <w:t>managed</w:t>
      </w:r>
      <w:proofErr w:type="gramEnd"/>
    </w:p>
    <w:p w14:paraId="2397A423" w14:textId="6A78CABD" w:rsidR="005C1877" w:rsidRPr="005C1877" w:rsidRDefault="00907BBB" w:rsidP="001E28AF">
      <w:pPr>
        <w:pStyle w:val="ListParagraph"/>
        <w:numPr>
          <w:ilvl w:val="1"/>
          <w:numId w:val="24"/>
        </w:numPr>
        <w:rPr>
          <w:rFonts w:eastAsia="Calibri"/>
          <w:color w:val="222222"/>
        </w:rPr>
      </w:pPr>
      <w:r>
        <w:rPr>
          <w:rFonts w:eastAsia="Calibri"/>
          <w:color w:val="222222"/>
        </w:rPr>
        <w:t xml:space="preserve">how </w:t>
      </w:r>
      <w:r w:rsidR="005C1877">
        <w:rPr>
          <w:rFonts w:eastAsia="Calibri"/>
          <w:color w:val="222222"/>
        </w:rPr>
        <w:t xml:space="preserve">other requirements </w:t>
      </w:r>
      <w:r w:rsidR="00680CE2">
        <w:rPr>
          <w:rFonts w:eastAsia="Calibri"/>
          <w:color w:val="222222"/>
        </w:rPr>
        <w:t>of the scheme that would otherwise apply would be met.</w:t>
      </w:r>
    </w:p>
    <w:p w14:paraId="13861FA1" w14:textId="02AD6C8A" w:rsidR="005C1877" w:rsidRDefault="00607B0D" w:rsidP="001E28AF">
      <w:pPr>
        <w:pStyle w:val="ListParagraph"/>
        <w:numPr>
          <w:ilvl w:val="0"/>
          <w:numId w:val="24"/>
        </w:numPr>
        <w:rPr>
          <w:rFonts w:eastAsia="Calibri"/>
          <w:color w:val="222222"/>
        </w:rPr>
      </w:pPr>
      <w:r>
        <w:rPr>
          <w:rFonts w:eastAsia="Calibri"/>
          <w:color w:val="222222"/>
        </w:rPr>
        <w:t xml:space="preserve">The </w:t>
      </w:r>
      <w:r w:rsidR="007E2843">
        <w:rPr>
          <w:rFonts w:eastAsia="Calibri"/>
          <w:color w:val="222222"/>
        </w:rPr>
        <w:t>owner</w:t>
      </w:r>
      <w:r>
        <w:rPr>
          <w:rFonts w:eastAsia="Calibri"/>
          <w:color w:val="222222"/>
        </w:rPr>
        <w:t xml:space="preserve"> demonstrates h</w:t>
      </w:r>
      <w:r w:rsidR="005C1877">
        <w:rPr>
          <w:rFonts w:eastAsia="Calibri"/>
          <w:color w:val="222222"/>
        </w:rPr>
        <w:t xml:space="preserve">ow the obligations on the plan will be transferred should the </w:t>
      </w:r>
      <w:r w:rsidR="002A7E6A">
        <w:rPr>
          <w:rFonts w:eastAsia="Calibri"/>
          <w:color w:val="222222"/>
        </w:rPr>
        <w:t>system be sold before decommissioning</w:t>
      </w:r>
      <w:r w:rsidR="0063680E">
        <w:rPr>
          <w:rFonts w:eastAsia="Calibri"/>
          <w:color w:val="222222"/>
        </w:rPr>
        <w:t>.</w:t>
      </w:r>
    </w:p>
    <w:p w14:paraId="77E4D594" w14:textId="688F6199" w:rsidR="007C02AF" w:rsidRPr="009F228D" w:rsidRDefault="0067791E" w:rsidP="009F228D">
      <w:pPr>
        <w:pStyle w:val="ListParagraph"/>
        <w:numPr>
          <w:ilvl w:val="0"/>
          <w:numId w:val="24"/>
        </w:numPr>
        <w:rPr>
          <w:rFonts w:eastAsia="Calibri"/>
          <w:color w:val="222222"/>
        </w:rPr>
      </w:pPr>
      <w:r>
        <w:rPr>
          <w:rFonts w:eastAsia="Calibri"/>
          <w:color w:val="222222"/>
        </w:rPr>
        <w:t xml:space="preserve">The </w:t>
      </w:r>
      <w:r w:rsidR="007E2843">
        <w:rPr>
          <w:rFonts w:eastAsia="Calibri"/>
          <w:color w:val="222222"/>
        </w:rPr>
        <w:t>owner</w:t>
      </w:r>
      <w:r>
        <w:rPr>
          <w:rFonts w:eastAsia="Calibri"/>
          <w:color w:val="222222"/>
        </w:rPr>
        <w:t xml:space="preserve"> provides an appropriate bond, surety or guarantee </w:t>
      </w:r>
      <w:r w:rsidR="005C1877">
        <w:rPr>
          <w:rFonts w:eastAsia="Calibri"/>
          <w:color w:val="222222"/>
        </w:rPr>
        <w:t xml:space="preserve">for the commitments made in the plan. </w:t>
      </w:r>
    </w:p>
    <w:p w14:paraId="615030F9" w14:textId="2E2A5C29" w:rsidR="00B54D57" w:rsidRDefault="1FB0C2F3" w:rsidP="00540FFC">
      <w:pPr>
        <w:spacing w:before="120"/>
        <w:rPr>
          <w:rFonts w:ascii="Calibri" w:eastAsia="Calibri" w:hAnsi="Calibri" w:cs="Calibri"/>
          <w:color w:val="222222"/>
        </w:rPr>
      </w:pPr>
      <w:r w:rsidRPr="35C88BC6">
        <w:rPr>
          <w:rFonts w:ascii="Calibri" w:eastAsia="Calibri" w:hAnsi="Calibri" w:cs="Calibri"/>
          <w:color w:val="222222"/>
        </w:rPr>
        <w:t xml:space="preserve">Owners of large-scale projects would retain responsibility for other aspects of decommissioning </w:t>
      </w:r>
      <w:r w:rsidR="1FE92B6A" w:rsidRPr="0FA2E79B">
        <w:rPr>
          <w:rFonts w:ascii="Calibri" w:eastAsia="Calibri" w:hAnsi="Calibri" w:cs="Calibri"/>
          <w:color w:val="222222"/>
        </w:rPr>
        <w:t>contained in</w:t>
      </w:r>
      <w:r w:rsidRPr="35C88BC6">
        <w:rPr>
          <w:rFonts w:ascii="Calibri" w:eastAsia="Calibri" w:hAnsi="Calibri" w:cs="Calibri"/>
          <w:color w:val="222222"/>
        </w:rPr>
        <w:t xml:space="preserve"> </w:t>
      </w:r>
      <w:r w:rsidR="00907BBB">
        <w:rPr>
          <w:rFonts w:ascii="Calibri" w:eastAsia="Calibri" w:hAnsi="Calibri" w:cs="Calibri"/>
          <w:color w:val="222222"/>
        </w:rPr>
        <w:t>legislation, or in agreements</w:t>
      </w:r>
      <w:r w:rsidRPr="35C88BC6">
        <w:rPr>
          <w:rFonts w:ascii="Calibri" w:eastAsia="Calibri" w:hAnsi="Calibri" w:cs="Calibri"/>
          <w:color w:val="222222"/>
        </w:rPr>
        <w:t xml:space="preserve"> made with state, territory and local government</w:t>
      </w:r>
      <w:r w:rsidR="00907BBB">
        <w:rPr>
          <w:rFonts w:ascii="Calibri" w:eastAsia="Calibri" w:hAnsi="Calibri" w:cs="Calibri"/>
          <w:color w:val="222222"/>
        </w:rPr>
        <w:t>s</w:t>
      </w:r>
      <w:r w:rsidRPr="35C88BC6">
        <w:rPr>
          <w:rFonts w:ascii="Calibri" w:eastAsia="Calibri" w:hAnsi="Calibri" w:cs="Calibri"/>
          <w:color w:val="222222"/>
        </w:rPr>
        <w:t xml:space="preserve"> and </w:t>
      </w:r>
      <w:r w:rsidR="0012372F" w:rsidRPr="35C88BC6">
        <w:rPr>
          <w:rFonts w:ascii="Calibri" w:eastAsia="Calibri" w:hAnsi="Calibri" w:cs="Calibri"/>
          <w:color w:val="222222"/>
        </w:rPr>
        <w:t>landowners</w:t>
      </w:r>
      <w:r w:rsidRPr="35C88BC6">
        <w:rPr>
          <w:rFonts w:ascii="Calibri" w:eastAsia="Calibri" w:hAnsi="Calibri" w:cs="Calibri"/>
          <w:color w:val="222222"/>
        </w:rPr>
        <w:t>.</w:t>
      </w:r>
    </w:p>
    <w:p w14:paraId="6FD0852A" w14:textId="77777777" w:rsidR="00E27924" w:rsidRPr="00BB4120" w:rsidRDefault="00E27924" w:rsidP="00E27924">
      <w:pPr>
        <w:pStyle w:val="Heading3"/>
        <w:numPr>
          <w:ilvl w:val="1"/>
          <w:numId w:val="12"/>
        </w:numPr>
      </w:pPr>
      <w:bookmarkStart w:id="60" w:name="_Toc138075065"/>
      <w:r>
        <w:t>Large-scale legacy waste</w:t>
      </w:r>
      <w:bookmarkEnd w:id="60"/>
      <w:r>
        <w:t xml:space="preserve"> </w:t>
      </w:r>
    </w:p>
    <w:p w14:paraId="2D9186A8" w14:textId="1671023A" w:rsidR="00E27924" w:rsidRDefault="00E27924" w:rsidP="00E27924">
      <w:pPr>
        <w:rPr>
          <w:rFonts w:eastAsia="Calibri" w:cs="Arial"/>
        </w:rPr>
      </w:pPr>
      <w:r>
        <w:rPr>
          <w:rFonts w:ascii="Calibri" w:eastAsia="Calibri" w:hAnsi="Calibri" w:cs="Calibri"/>
          <w:color w:val="222222"/>
        </w:rPr>
        <w:t xml:space="preserve">Owners of </w:t>
      </w:r>
      <w:r w:rsidR="00106923">
        <w:rPr>
          <w:rFonts w:ascii="Calibri" w:eastAsia="Calibri" w:hAnsi="Calibri" w:cs="Calibri"/>
          <w:color w:val="222222"/>
        </w:rPr>
        <w:t xml:space="preserve">existing </w:t>
      </w:r>
      <w:r>
        <w:rPr>
          <w:rFonts w:ascii="Calibri" w:eastAsia="Calibri" w:hAnsi="Calibri" w:cs="Calibri"/>
          <w:color w:val="222222"/>
        </w:rPr>
        <w:t>large-scale systems are</w:t>
      </w:r>
      <w:r w:rsidRPr="1A58B807">
        <w:rPr>
          <w:rFonts w:ascii="Calibri" w:eastAsia="Calibri" w:hAnsi="Calibri" w:cs="Calibri"/>
          <w:color w:val="222222"/>
        </w:rPr>
        <w:t xml:space="preserve"> responsible for managing waste from their projects as part of the cost of doing business.</w:t>
      </w:r>
      <w:r>
        <w:t xml:space="preserve"> The department proposes </w:t>
      </w:r>
      <w:r w:rsidR="00B76F55">
        <w:t xml:space="preserve">that </w:t>
      </w:r>
      <w:r>
        <w:t>waste from large-scale systems</w:t>
      </w:r>
      <w:r w:rsidR="00B76F55" w:rsidRPr="00B76F55">
        <w:t xml:space="preserve"> </w:t>
      </w:r>
      <w:r w:rsidR="00B76F55">
        <w:t>which were commissioned before the scheme commences</w:t>
      </w:r>
      <w:r>
        <w:t xml:space="preserve"> would be managed through transitional arrangements. </w:t>
      </w:r>
      <w:r w:rsidR="00B76F55">
        <w:t xml:space="preserve">Management of such waste would </w:t>
      </w:r>
      <w:r>
        <w:t xml:space="preserve">not be funded by the proposed scheme. </w:t>
      </w:r>
    </w:p>
    <w:p w14:paraId="42E7B22C" w14:textId="68BB64F4" w:rsidR="00E27924" w:rsidRDefault="00E27924" w:rsidP="00E27924">
      <w:r w:rsidRPr="57A5728D">
        <w:rPr>
          <w:rFonts w:ascii="Calibri" w:eastAsia="Calibri" w:hAnsi="Calibri" w:cs="Calibri"/>
          <w:color w:val="222222"/>
        </w:rPr>
        <w:t>Under the RAWR Act,</w:t>
      </w:r>
      <w:r>
        <w:rPr>
          <w:rFonts w:ascii="Calibri" w:eastAsia="Calibri" w:hAnsi="Calibri" w:cs="Calibri"/>
          <w:color w:val="222222"/>
        </w:rPr>
        <w:t xml:space="preserve"> mandatory </w:t>
      </w:r>
      <w:r w:rsidRPr="57A5728D">
        <w:rPr>
          <w:rFonts w:ascii="Calibri" w:eastAsia="Calibri" w:hAnsi="Calibri" w:cs="Calibri"/>
          <w:color w:val="222222"/>
        </w:rPr>
        <w:t>rule</w:t>
      </w:r>
      <w:r>
        <w:rPr>
          <w:rFonts w:ascii="Calibri" w:eastAsia="Calibri" w:hAnsi="Calibri" w:cs="Calibri"/>
          <w:color w:val="222222"/>
        </w:rPr>
        <w:t>s</w:t>
      </w:r>
      <w:r w:rsidRPr="57A5728D">
        <w:rPr>
          <w:rFonts w:ascii="Calibri" w:eastAsia="Calibri" w:hAnsi="Calibri" w:cs="Calibri"/>
          <w:color w:val="222222"/>
        </w:rPr>
        <w:t xml:space="preserve"> can be made to </w:t>
      </w:r>
      <w:r w:rsidRPr="00AD750F">
        <w:rPr>
          <w:rFonts w:ascii="Calibri" w:eastAsia="Calibri" w:hAnsi="Calibri" w:cs="Calibri"/>
          <w:color w:val="222222"/>
        </w:rPr>
        <w:t>specify requirements in relation to re</w:t>
      </w:r>
      <w:r>
        <w:rPr>
          <w:rFonts w:ascii="Calibri" w:eastAsia="Calibri" w:hAnsi="Calibri" w:cs="Calibri"/>
          <w:color w:val="222222"/>
        </w:rPr>
        <w:t>-</w:t>
      </w:r>
      <w:r w:rsidRPr="00AD750F">
        <w:rPr>
          <w:rFonts w:ascii="Calibri" w:eastAsia="Calibri" w:hAnsi="Calibri" w:cs="Calibri"/>
          <w:color w:val="222222"/>
        </w:rPr>
        <w:t>using, recycling, recovering, treating or disposing of product</w:t>
      </w:r>
      <w:r>
        <w:rPr>
          <w:rFonts w:ascii="Calibri" w:eastAsia="Calibri" w:hAnsi="Calibri" w:cs="Calibri"/>
          <w:color w:val="222222"/>
        </w:rPr>
        <w:t>s.</w:t>
      </w:r>
      <w:r w:rsidRPr="57A5728D">
        <w:rPr>
          <w:rFonts w:ascii="Calibri" w:eastAsia="Calibri" w:hAnsi="Calibri" w:cs="Calibri"/>
          <w:color w:val="222222"/>
        </w:rPr>
        <w:t xml:space="preserve"> </w:t>
      </w:r>
      <w:r>
        <w:t xml:space="preserve">It is proposed that transitional arrangements for large-scale legacy waste would be addressed through a mandatory rule under the RAWR Act. </w:t>
      </w:r>
      <w:r w:rsidR="00AC6B10">
        <w:t>T</w:t>
      </w:r>
      <w:r>
        <w:t xml:space="preserve">his would require the owners of large-scale PV systems which </w:t>
      </w:r>
      <w:r w:rsidR="00951AE0">
        <w:t xml:space="preserve">were in place prior to the scheme’s commencement </w:t>
      </w:r>
      <w:r>
        <w:t>to provide the scheme administrator with</w:t>
      </w:r>
      <w:r w:rsidR="00D5309E">
        <w:t xml:space="preserve"> specified information </w:t>
      </w:r>
      <w:r w:rsidR="0054327D">
        <w:t>when the</w:t>
      </w:r>
      <w:r w:rsidR="00907BBB">
        <w:t>se</w:t>
      </w:r>
      <w:r w:rsidR="0054327D">
        <w:t xml:space="preserve"> systems are decommissioned</w:t>
      </w:r>
      <w:r w:rsidR="006E183E">
        <w:t>.</w:t>
      </w:r>
      <w:r w:rsidR="0054327D">
        <w:t xml:space="preserve"> This would include </w:t>
      </w:r>
      <w:r w:rsidR="006E183E">
        <w:t>information on</w:t>
      </w:r>
      <w:r>
        <w:t xml:space="preserve"> the re-use</w:t>
      </w:r>
      <w:r w:rsidRPr="00AD750F">
        <w:rPr>
          <w:rFonts w:ascii="Calibri" w:eastAsia="Calibri" w:hAnsi="Calibri" w:cs="Calibri"/>
          <w:color w:val="222222"/>
        </w:rPr>
        <w:t>, recycling, recover</w:t>
      </w:r>
      <w:r>
        <w:rPr>
          <w:rFonts w:ascii="Calibri" w:eastAsia="Calibri" w:hAnsi="Calibri" w:cs="Calibri"/>
          <w:color w:val="222222"/>
        </w:rPr>
        <w:t>y</w:t>
      </w:r>
      <w:r w:rsidRPr="00AD750F">
        <w:rPr>
          <w:rFonts w:ascii="Calibri" w:eastAsia="Calibri" w:hAnsi="Calibri" w:cs="Calibri"/>
          <w:color w:val="222222"/>
        </w:rPr>
        <w:t>, treat</w:t>
      </w:r>
      <w:r>
        <w:rPr>
          <w:rFonts w:ascii="Calibri" w:eastAsia="Calibri" w:hAnsi="Calibri" w:cs="Calibri"/>
          <w:color w:val="222222"/>
        </w:rPr>
        <w:t>ment</w:t>
      </w:r>
      <w:r w:rsidRPr="00AD750F">
        <w:rPr>
          <w:rFonts w:ascii="Calibri" w:eastAsia="Calibri" w:hAnsi="Calibri" w:cs="Calibri"/>
          <w:color w:val="222222"/>
        </w:rPr>
        <w:t xml:space="preserve"> or dispos</w:t>
      </w:r>
      <w:r>
        <w:rPr>
          <w:rFonts w:ascii="Calibri" w:eastAsia="Calibri" w:hAnsi="Calibri" w:cs="Calibri"/>
          <w:color w:val="222222"/>
        </w:rPr>
        <w:t>al</w:t>
      </w:r>
      <w:r w:rsidRPr="00AD750F">
        <w:rPr>
          <w:rFonts w:ascii="Calibri" w:eastAsia="Calibri" w:hAnsi="Calibri" w:cs="Calibri"/>
          <w:color w:val="222222"/>
        </w:rPr>
        <w:t xml:space="preserve"> of </w:t>
      </w:r>
      <w:r>
        <w:rPr>
          <w:rFonts w:ascii="Calibri" w:eastAsia="Calibri" w:hAnsi="Calibri" w:cs="Calibri"/>
          <w:color w:val="222222"/>
        </w:rPr>
        <w:t>PV</w:t>
      </w:r>
      <w:r>
        <w:t xml:space="preserve"> system components (such as PV panels). This may include:</w:t>
      </w:r>
    </w:p>
    <w:p w14:paraId="4DAB2557" w14:textId="77777777" w:rsidR="00E27924" w:rsidRDefault="00E27924" w:rsidP="00E27924">
      <w:pPr>
        <w:pStyle w:val="ListParagraph"/>
        <w:numPr>
          <w:ilvl w:val="0"/>
          <w:numId w:val="23"/>
        </w:numPr>
        <w:rPr>
          <w:rFonts w:eastAsia="Calibri"/>
          <w:color w:val="222222"/>
        </w:rPr>
      </w:pPr>
      <w:r>
        <w:rPr>
          <w:rFonts w:eastAsia="Calibri"/>
          <w:color w:val="222222"/>
        </w:rPr>
        <w:t>serial numbers of panels from decommissioned large-scale systems</w:t>
      </w:r>
    </w:p>
    <w:p w14:paraId="39C44EE7" w14:textId="77777777" w:rsidR="00E27924" w:rsidRDefault="00E27924" w:rsidP="00E27924">
      <w:pPr>
        <w:pStyle w:val="ListParagraph"/>
        <w:numPr>
          <w:ilvl w:val="0"/>
          <w:numId w:val="23"/>
        </w:numPr>
        <w:rPr>
          <w:rFonts w:eastAsia="Calibri"/>
          <w:color w:val="222222"/>
        </w:rPr>
      </w:pPr>
      <w:r>
        <w:rPr>
          <w:rFonts w:eastAsia="Calibri"/>
          <w:color w:val="222222"/>
        </w:rPr>
        <w:t xml:space="preserve">information on the organisation/s that are responsible for the decommissioning of these </w:t>
      </w:r>
      <w:proofErr w:type="gramStart"/>
      <w:r>
        <w:rPr>
          <w:rFonts w:eastAsia="Calibri"/>
          <w:color w:val="222222"/>
        </w:rPr>
        <w:t>systems</w:t>
      </w:r>
      <w:proofErr w:type="gramEnd"/>
    </w:p>
    <w:p w14:paraId="3B13B4A8" w14:textId="77777777" w:rsidR="00E27924" w:rsidRDefault="00E27924" w:rsidP="00E27924">
      <w:pPr>
        <w:pStyle w:val="ListParagraph"/>
        <w:numPr>
          <w:ilvl w:val="0"/>
          <w:numId w:val="23"/>
        </w:numPr>
        <w:rPr>
          <w:rFonts w:eastAsia="Calibri"/>
          <w:color w:val="222222"/>
        </w:rPr>
      </w:pPr>
      <w:r>
        <w:rPr>
          <w:rFonts w:eastAsia="Calibri"/>
          <w:color w:val="222222"/>
        </w:rPr>
        <w:t xml:space="preserve">information on the organisations that are recycling the waste from these systems (if applicable) </w:t>
      </w:r>
    </w:p>
    <w:p w14:paraId="7E066878" w14:textId="77777777" w:rsidR="00E27924" w:rsidRDefault="00E27924" w:rsidP="00E27924">
      <w:pPr>
        <w:pStyle w:val="ListParagraph"/>
        <w:numPr>
          <w:ilvl w:val="0"/>
          <w:numId w:val="23"/>
        </w:numPr>
        <w:rPr>
          <w:rFonts w:eastAsia="Calibri"/>
          <w:color w:val="222222"/>
        </w:rPr>
      </w:pPr>
      <w:r>
        <w:rPr>
          <w:rFonts w:eastAsia="Calibri"/>
          <w:color w:val="222222"/>
        </w:rPr>
        <w:t xml:space="preserve">information on </w:t>
      </w:r>
      <w:r>
        <w:t xml:space="preserve">re-use </w:t>
      </w:r>
      <w:r>
        <w:rPr>
          <w:rFonts w:eastAsia="Calibri"/>
          <w:color w:val="222222"/>
        </w:rPr>
        <w:t xml:space="preserve">or export of these decommissioned products (if applicable) </w:t>
      </w:r>
    </w:p>
    <w:p w14:paraId="792BE56D" w14:textId="5FA00DB6" w:rsidR="00E75B71" w:rsidRPr="00F11420" w:rsidRDefault="00E27924" w:rsidP="00540FFC">
      <w:pPr>
        <w:pStyle w:val="ListParagraph"/>
        <w:numPr>
          <w:ilvl w:val="0"/>
          <w:numId w:val="23"/>
        </w:numPr>
        <w:spacing w:after="120"/>
        <w:ind w:left="714" w:hanging="357"/>
        <w:rPr>
          <w:rFonts w:eastAsia="Calibri"/>
          <w:color w:val="222222"/>
        </w:rPr>
      </w:pPr>
      <w:r>
        <w:rPr>
          <w:rFonts w:eastAsia="Calibri"/>
          <w:color w:val="222222"/>
        </w:rPr>
        <w:t xml:space="preserve">information on the disposal of these systems (if applicable). </w:t>
      </w:r>
    </w:p>
    <w:p w14:paraId="64AFACD1" w14:textId="7B54D670" w:rsidR="009A0357" w:rsidRPr="0059121E" w:rsidRDefault="009A0357" w:rsidP="00E75B71">
      <w:pPr>
        <w:rPr>
          <w:rFonts w:eastAsia="Calibri"/>
          <w:color w:val="222222"/>
        </w:rPr>
      </w:pPr>
      <w:r>
        <w:rPr>
          <w:rFonts w:eastAsia="Calibri"/>
          <w:color w:val="222222"/>
        </w:rPr>
        <w:t>The proposed mandatory rules would have regard to the guidance provided by the</w:t>
      </w:r>
      <w:r w:rsidR="009E23E3">
        <w:rPr>
          <w:rFonts w:eastAsia="Calibri"/>
          <w:color w:val="222222"/>
        </w:rPr>
        <w:t xml:space="preserve"> </w:t>
      </w:r>
      <w:r w:rsidR="00F659DB">
        <w:rPr>
          <w:rFonts w:eastAsia="Calibri"/>
          <w:color w:val="222222"/>
        </w:rPr>
        <w:t>proposed</w:t>
      </w:r>
      <w:r w:rsidR="00F659DB" w:rsidDel="00F659DB">
        <w:rPr>
          <w:rFonts w:eastAsia="Calibri"/>
          <w:color w:val="222222"/>
        </w:rPr>
        <w:t xml:space="preserve"> </w:t>
      </w:r>
      <w:r>
        <w:rPr>
          <w:rFonts w:eastAsia="Calibri"/>
          <w:color w:val="222222"/>
        </w:rPr>
        <w:t>national framework for recycled content traceability that is currently under development</w:t>
      </w:r>
      <w:r w:rsidR="00962A9A">
        <w:rPr>
          <w:rFonts w:eastAsia="Calibri"/>
          <w:color w:val="222222"/>
        </w:rPr>
        <w:t>.</w:t>
      </w:r>
    </w:p>
    <w:p w14:paraId="70144335" w14:textId="3311371F" w:rsidR="00E27924" w:rsidRDefault="00425720" w:rsidP="00E27924">
      <w:pPr>
        <w:rPr>
          <w:rFonts w:eastAsia="Calibri"/>
          <w:color w:val="222222"/>
        </w:rPr>
      </w:pPr>
      <w:r w:rsidRPr="001A77D4">
        <w:rPr>
          <w:rFonts w:eastAsia="Calibri"/>
          <w:color w:val="222222"/>
        </w:rPr>
        <w:t xml:space="preserve">As </w:t>
      </w:r>
      <w:r w:rsidR="00DF3A2B" w:rsidRPr="00CB3B89">
        <w:rPr>
          <w:rFonts w:eastAsia="Calibri"/>
          <w:color w:val="222222"/>
        </w:rPr>
        <w:t>legacy</w:t>
      </w:r>
      <w:r w:rsidR="00DF3A2B" w:rsidRPr="00DF3A2B">
        <w:rPr>
          <w:rFonts w:eastAsia="Calibri"/>
          <w:color w:val="222222"/>
        </w:rPr>
        <w:t xml:space="preserve"> </w:t>
      </w:r>
      <w:r w:rsidRPr="001A77D4">
        <w:rPr>
          <w:rFonts w:eastAsia="Calibri"/>
          <w:color w:val="222222"/>
        </w:rPr>
        <w:t>waste from large-scale PV described above will not be covered</w:t>
      </w:r>
      <w:r w:rsidR="00E27924" w:rsidRPr="043390E2">
        <w:rPr>
          <w:rFonts w:eastAsia="Calibri"/>
          <w:color w:val="222222"/>
        </w:rPr>
        <w:t>,</w:t>
      </w:r>
      <w:r w:rsidR="00E27924" w:rsidRPr="7E213FB9">
        <w:rPr>
          <w:rFonts w:eastAsia="Calibri"/>
          <w:color w:val="222222"/>
        </w:rPr>
        <w:t xml:space="preserve"> </w:t>
      </w:r>
      <w:r w:rsidR="00E27924" w:rsidRPr="3849FF3F">
        <w:rPr>
          <w:rFonts w:eastAsia="Calibri"/>
          <w:color w:val="222222"/>
        </w:rPr>
        <w:t>t</w:t>
      </w:r>
      <w:r w:rsidR="00E27924">
        <w:rPr>
          <w:rFonts w:eastAsia="Calibri"/>
          <w:color w:val="222222"/>
        </w:rPr>
        <w:t xml:space="preserve">he scheme administrator would </w:t>
      </w:r>
      <w:r w:rsidR="00E27924" w:rsidRPr="7435CB2B">
        <w:rPr>
          <w:rFonts w:eastAsia="Calibri"/>
          <w:color w:val="222222"/>
        </w:rPr>
        <w:t>need</w:t>
      </w:r>
      <w:r w:rsidR="00E27924">
        <w:rPr>
          <w:rFonts w:eastAsia="Calibri"/>
          <w:color w:val="222222"/>
        </w:rPr>
        <w:t xml:space="preserve"> to take all reasonable steps to ensure that scheme funds are not used to support, subsidise or pay for the recycling or management of PV system legacy waste from large-scale systems. This is to ensure the scheme</w:t>
      </w:r>
      <w:r w:rsidR="006E183E">
        <w:rPr>
          <w:rFonts w:eastAsia="Calibri"/>
          <w:color w:val="222222"/>
        </w:rPr>
        <w:t>’s</w:t>
      </w:r>
      <w:r w:rsidR="00E27924">
        <w:rPr>
          <w:rFonts w:eastAsia="Calibri"/>
          <w:color w:val="222222"/>
        </w:rPr>
        <w:t xml:space="preserve"> financial reserves prioritise managing legacy waste from small-scale household systems. </w:t>
      </w:r>
    </w:p>
    <w:p w14:paraId="1A876096" w14:textId="4D79F1B3" w:rsidR="00B40EBF" w:rsidRPr="004C2489" w:rsidRDefault="00E27924" w:rsidP="004C2489">
      <w:pPr>
        <w:rPr>
          <w:rFonts w:eastAsia="Calibri"/>
          <w:color w:val="222222"/>
        </w:rPr>
      </w:pPr>
      <w:r>
        <w:rPr>
          <w:rFonts w:eastAsia="Calibri"/>
          <w:color w:val="222222"/>
        </w:rPr>
        <w:t xml:space="preserve">It would be </w:t>
      </w:r>
      <w:r w:rsidRPr="0306EF73">
        <w:rPr>
          <w:rFonts w:eastAsia="Calibri"/>
          <w:color w:val="222222"/>
        </w:rPr>
        <w:t>open</w:t>
      </w:r>
      <w:r>
        <w:rPr>
          <w:rFonts w:eastAsia="Calibri"/>
          <w:color w:val="222222"/>
        </w:rPr>
        <w:t xml:space="preserve"> to large-scale PV system owners to hire the services of the scheme administrator and/or network operators to manage PV waste on their behalf. However, system owners would be responsible for covering associated costs.</w:t>
      </w:r>
    </w:p>
    <w:p w14:paraId="4BB4FF17" w14:textId="58104C5D" w:rsidR="00EC297B" w:rsidRDefault="00FE286F" w:rsidP="00EC297B">
      <w:pPr>
        <w:pStyle w:val="Heading2"/>
        <w:ind w:left="0"/>
      </w:pPr>
      <w:bookmarkStart w:id="61" w:name="_Toc138075066"/>
      <w:r w:rsidRPr="00FE286F">
        <w:lastRenderedPageBreak/>
        <w:t>Glossary</w:t>
      </w:r>
      <w:bookmarkEnd w:id="61"/>
      <w:r w:rsidRPr="00FE286F">
        <w:t> </w:t>
      </w:r>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EC297B" w:rsidRPr="00FE64BC" w14:paraId="0415DB02" w14:textId="77777777" w:rsidTr="00D31EAA">
        <w:trPr>
          <w:cantSplit/>
          <w:tblHeader/>
        </w:trPr>
        <w:tc>
          <w:tcPr>
            <w:tcW w:w="1250" w:type="pct"/>
            <w:tcMar>
              <w:left w:w="108" w:type="dxa"/>
              <w:right w:w="108" w:type="dxa"/>
            </w:tcMar>
          </w:tcPr>
          <w:p w14:paraId="2FA10C13" w14:textId="77777777" w:rsidR="00EC297B" w:rsidRPr="00FE64BC" w:rsidRDefault="00EC297B" w:rsidP="00D31EAA">
            <w:pPr>
              <w:pStyle w:val="TableHeading"/>
            </w:pPr>
            <w:r w:rsidRPr="00FE64BC">
              <w:t>Term</w:t>
            </w:r>
          </w:p>
        </w:tc>
        <w:tc>
          <w:tcPr>
            <w:tcW w:w="3750" w:type="pct"/>
            <w:tcMar>
              <w:left w:w="108" w:type="dxa"/>
              <w:right w:w="108" w:type="dxa"/>
            </w:tcMar>
          </w:tcPr>
          <w:p w14:paraId="5059120A" w14:textId="77777777" w:rsidR="00EC297B" w:rsidRPr="00FE64BC" w:rsidRDefault="00EC297B" w:rsidP="00D31EAA">
            <w:pPr>
              <w:pStyle w:val="TableHeading"/>
            </w:pPr>
            <w:r w:rsidRPr="00FE64BC">
              <w:t>Definition</w:t>
            </w:r>
          </w:p>
        </w:tc>
      </w:tr>
      <w:tr w:rsidR="00B336EE" w:rsidRPr="00FE64BC" w14:paraId="632CD23D" w14:textId="77777777" w:rsidTr="00D31EAA">
        <w:tc>
          <w:tcPr>
            <w:tcW w:w="1250" w:type="pct"/>
            <w:tcMar>
              <w:left w:w="108" w:type="dxa"/>
              <w:right w:w="108" w:type="dxa"/>
            </w:tcMar>
          </w:tcPr>
          <w:p w14:paraId="5D0D51E8" w14:textId="12905DF7" w:rsidR="00B336EE" w:rsidRDefault="00B336EE" w:rsidP="00AC2A4A">
            <w:pPr>
              <w:pStyle w:val="TableText"/>
            </w:pPr>
            <w:r>
              <w:t>AS5377</w:t>
            </w:r>
            <w:r w:rsidR="00CA3CEC">
              <w:t>:</w:t>
            </w:r>
            <w:r>
              <w:t>2022</w:t>
            </w:r>
          </w:p>
        </w:tc>
        <w:tc>
          <w:tcPr>
            <w:tcW w:w="3750" w:type="pct"/>
            <w:tcMar>
              <w:left w:w="108" w:type="dxa"/>
              <w:right w:w="108" w:type="dxa"/>
            </w:tcMar>
          </w:tcPr>
          <w:p w14:paraId="630C1FCC" w14:textId="797CBF39" w:rsidR="00B336EE" w:rsidRPr="000A79E5" w:rsidRDefault="000A79E5" w:rsidP="00AC2A4A">
            <w:pPr>
              <w:pStyle w:val="TableText"/>
            </w:pPr>
            <w:r>
              <w:t xml:space="preserve">AS5377:2022 is the Standard for </w:t>
            </w:r>
            <w:r w:rsidR="00CA3CEC" w:rsidRPr="00BF522C">
              <w:rPr>
                <w:i/>
                <w:iCs/>
              </w:rPr>
              <w:t>Management of electrical and electronic equipment for re-use or recycling</w:t>
            </w:r>
            <w:r>
              <w:t xml:space="preserve"> prepared by the Australian members of the Joint Standards Australia/Standards New Zealand Committee EV-019, E-waste.</w:t>
            </w:r>
          </w:p>
        </w:tc>
      </w:tr>
      <w:tr w:rsidR="00AC2A4A" w:rsidRPr="00FE64BC" w14:paraId="385CCE0D" w14:textId="77777777" w:rsidTr="00D31EAA">
        <w:tc>
          <w:tcPr>
            <w:tcW w:w="1250" w:type="pct"/>
            <w:tcMar>
              <w:left w:w="108" w:type="dxa"/>
              <w:right w:w="108" w:type="dxa"/>
            </w:tcMar>
          </w:tcPr>
          <w:p w14:paraId="557F993E" w14:textId="7352A058" w:rsidR="00AC2A4A" w:rsidRPr="00FE64BC" w:rsidRDefault="00AC2A4A" w:rsidP="00AC2A4A">
            <w:pPr>
              <w:pStyle w:val="TableText"/>
            </w:pPr>
            <w:r>
              <w:t>Clean Energy Regulator (CER)</w:t>
            </w:r>
          </w:p>
        </w:tc>
        <w:tc>
          <w:tcPr>
            <w:tcW w:w="3750" w:type="pct"/>
            <w:tcMar>
              <w:left w:w="108" w:type="dxa"/>
              <w:right w:w="108" w:type="dxa"/>
            </w:tcMar>
          </w:tcPr>
          <w:p w14:paraId="1B26BE3C" w14:textId="3D99595F" w:rsidR="00AC2A4A" w:rsidRPr="00FE64BC" w:rsidRDefault="00AC2A4A" w:rsidP="00AC2A4A">
            <w:pPr>
              <w:pStyle w:val="TableText"/>
            </w:pPr>
            <w:r>
              <w:t>The CER is an independent statutory authority which administers schemes legislated by the Australian Government.</w:t>
            </w:r>
          </w:p>
        </w:tc>
      </w:tr>
      <w:tr w:rsidR="00F8789A" w:rsidRPr="00FE64BC" w14:paraId="235EE91F" w14:textId="77777777" w:rsidTr="00D31EAA">
        <w:tc>
          <w:tcPr>
            <w:tcW w:w="1250" w:type="pct"/>
            <w:tcMar>
              <w:left w:w="108" w:type="dxa"/>
              <w:right w:w="108" w:type="dxa"/>
            </w:tcMar>
          </w:tcPr>
          <w:p w14:paraId="01F32B35" w14:textId="4428B26E" w:rsidR="00F8789A" w:rsidRDefault="00F8789A" w:rsidP="00AC2A4A">
            <w:pPr>
              <w:pStyle w:val="TableText"/>
            </w:pPr>
            <w:r>
              <w:t>Circular economy</w:t>
            </w:r>
          </w:p>
        </w:tc>
        <w:tc>
          <w:tcPr>
            <w:tcW w:w="3750" w:type="pct"/>
            <w:tcMar>
              <w:left w:w="108" w:type="dxa"/>
              <w:right w:w="108" w:type="dxa"/>
            </w:tcMar>
          </w:tcPr>
          <w:p w14:paraId="68CD345E" w14:textId="71476603" w:rsidR="00F8789A" w:rsidRDefault="001D24B8" w:rsidP="00AC2A4A">
            <w:pPr>
              <w:pStyle w:val="TableText"/>
            </w:pPr>
            <w:r>
              <w:t xml:space="preserve">A circular economy is a way of achieving sustainable consumption and production, nature positive outcomes. In a </w:t>
            </w:r>
            <w:r w:rsidR="00233F26">
              <w:t>circular economy, products are either recycled, remanufactur</w:t>
            </w:r>
            <w:r w:rsidR="00D97B36">
              <w:t>ed</w:t>
            </w:r>
            <w:r w:rsidR="00233F26">
              <w:t xml:space="preserve"> or </w:t>
            </w:r>
            <w:r w:rsidR="002E421B">
              <w:t>re-use</w:t>
            </w:r>
            <w:r w:rsidR="00233F26">
              <w:t>d after they have served their initial purpose. This minimises pressure on the environment and helps tackle global challenges like climate change, biodiversity loss, waste</w:t>
            </w:r>
            <w:r w:rsidR="0012372F">
              <w:t xml:space="preserve"> </w:t>
            </w:r>
            <w:r w:rsidR="00233F26">
              <w:t>and pollution.</w:t>
            </w:r>
          </w:p>
        </w:tc>
      </w:tr>
      <w:tr w:rsidR="00AC2A4A" w:rsidRPr="00FE64BC" w14:paraId="29CBFD30" w14:textId="77777777" w:rsidTr="00D31EAA">
        <w:tc>
          <w:tcPr>
            <w:tcW w:w="1250" w:type="pct"/>
            <w:tcMar>
              <w:left w:w="108" w:type="dxa"/>
              <w:right w:w="108" w:type="dxa"/>
            </w:tcMar>
          </w:tcPr>
          <w:p w14:paraId="6C82D905" w14:textId="52163ECC" w:rsidR="00AC2A4A" w:rsidRPr="00FE64BC" w:rsidRDefault="00AC2A4A" w:rsidP="00AC2A4A">
            <w:pPr>
              <w:pStyle w:val="TableText"/>
            </w:pPr>
            <w:r>
              <w:t>Collection (for recycling)</w:t>
            </w:r>
          </w:p>
        </w:tc>
        <w:tc>
          <w:tcPr>
            <w:tcW w:w="3750" w:type="pct"/>
            <w:tcMar>
              <w:left w:w="108" w:type="dxa"/>
              <w:right w:w="108" w:type="dxa"/>
            </w:tcMar>
          </w:tcPr>
          <w:p w14:paraId="72CC7C5D" w14:textId="5B216EC9" w:rsidR="00AC2A4A" w:rsidRPr="00FE64BC" w:rsidRDefault="00AC2A4A" w:rsidP="00AC2A4A">
            <w:pPr>
              <w:pStyle w:val="TableText"/>
            </w:pPr>
            <w:r>
              <w:t xml:space="preserve">Activities </w:t>
            </w:r>
            <w:r w:rsidRPr="00791C7E">
              <w:t xml:space="preserve">through which </w:t>
            </w:r>
            <w:r>
              <w:t xml:space="preserve">recyclable </w:t>
            </w:r>
            <w:r w:rsidRPr="00E465BD">
              <w:t>product</w:t>
            </w:r>
            <w:r>
              <w:t>s</w:t>
            </w:r>
            <w:r w:rsidRPr="00791C7E">
              <w:t xml:space="preserve"> are </w:t>
            </w:r>
            <w:r>
              <w:t>gathered, sorted, stored and transported for recycling.</w:t>
            </w:r>
          </w:p>
        </w:tc>
      </w:tr>
      <w:tr w:rsidR="00AC2A4A" w:rsidRPr="00FE64BC" w14:paraId="1E5C534E" w14:textId="77777777" w:rsidTr="00D31EAA">
        <w:tc>
          <w:tcPr>
            <w:tcW w:w="1250" w:type="pct"/>
            <w:tcMar>
              <w:left w:w="108" w:type="dxa"/>
              <w:right w:w="108" w:type="dxa"/>
            </w:tcMar>
          </w:tcPr>
          <w:p w14:paraId="0747360A" w14:textId="3A273CE8" w:rsidR="00AC2A4A" w:rsidRPr="00FE64BC" w:rsidRDefault="00AC2A4A" w:rsidP="00AC2A4A">
            <w:pPr>
              <w:pStyle w:val="TableText"/>
            </w:pPr>
            <w:r>
              <w:t>Collection rate</w:t>
            </w:r>
          </w:p>
        </w:tc>
        <w:tc>
          <w:tcPr>
            <w:tcW w:w="3750" w:type="pct"/>
            <w:tcMar>
              <w:left w:w="108" w:type="dxa"/>
              <w:right w:w="108" w:type="dxa"/>
            </w:tcMar>
          </w:tcPr>
          <w:p w14:paraId="51F0CFAF" w14:textId="50CBC5E1" w:rsidR="00AC2A4A" w:rsidRPr="00FE64BC" w:rsidRDefault="00AC2A4A" w:rsidP="00AC2A4A">
            <w:pPr>
              <w:pStyle w:val="TableText"/>
            </w:pPr>
            <w:r>
              <w:t xml:space="preserve">Percentage of waste collected for recycling as a proportion of waste arising </w:t>
            </w:r>
            <w:proofErr w:type="gramStart"/>
            <w:r>
              <w:t>in a given</w:t>
            </w:r>
            <w:proofErr w:type="gramEnd"/>
            <w:r>
              <w:t xml:space="preserve"> period</w:t>
            </w:r>
            <w:r w:rsidR="009768ED">
              <w:t>.</w:t>
            </w:r>
          </w:p>
        </w:tc>
      </w:tr>
      <w:tr w:rsidR="00E928CE" w:rsidRPr="00FE64BC" w14:paraId="34993CAD" w14:textId="77777777" w:rsidTr="00D31EAA">
        <w:tc>
          <w:tcPr>
            <w:tcW w:w="1250" w:type="pct"/>
            <w:tcMar>
              <w:left w:w="108" w:type="dxa"/>
              <w:right w:w="108" w:type="dxa"/>
            </w:tcMar>
          </w:tcPr>
          <w:p w14:paraId="11BCE897" w14:textId="0A6851A7" w:rsidR="00AC2A4A" w:rsidRPr="00FE64BC" w:rsidRDefault="00AC2A4A" w:rsidP="00AC2A4A">
            <w:pPr>
              <w:pStyle w:val="TableText"/>
            </w:pPr>
            <w:r>
              <w:t>Collection target</w:t>
            </w:r>
          </w:p>
        </w:tc>
        <w:tc>
          <w:tcPr>
            <w:tcW w:w="3750" w:type="pct"/>
            <w:tcMar>
              <w:left w:w="108" w:type="dxa"/>
              <w:right w:w="108" w:type="dxa"/>
            </w:tcMar>
          </w:tcPr>
          <w:p w14:paraId="1733ADA4" w14:textId="3473299F" w:rsidR="00AC2A4A" w:rsidRPr="00FE64BC" w:rsidRDefault="00AC2A4A" w:rsidP="00AC2A4A">
            <w:pPr>
              <w:pStyle w:val="TableText"/>
            </w:pPr>
            <w:r>
              <w:t xml:space="preserve">The required e-waste to be collected from recycling as a proportion of waste arising </w:t>
            </w:r>
            <w:proofErr w:type="gramStart"/>
            <w:r>
              <w:t>in a given year</w:t>
            </w:r>
            <w:proofErr w:type="gramEnd"/>
            <w:r>
              <w:t xml:space="preserve"> or by a particular time</w:t>
            </w:r>
            <w:r w:rsidR="009768ED">
              <w:t>.</w:t>
            </w:r>
          </w:p>
        </w:tc>
      </w:tr>
      <w:tr w:rsidR="00AC2A4A" w:rsidRPr="00FE64BC" w14:paraId="7D9F7967" w14:textId="77777777" w:rsidTr="00D31EAA">
        <w:tc>
          <w:tcPr>
            <w:tcW w:w="1250" w:type="pct"/>
            <w:tcMar>
              <w:left w:w="108" w:type="dxa"/>
              <w:right w:w="108" w:type="dxa"/>
            </w:tcMar>
          </w:tcPr>
          <w:p w14:paraId="75B9995A" w14:textId="4B1888EF" w:rsidR="00AC2A4A" w:rsidRPr="00FE64BC" w:rsidRDefault="003961C8" w:rsidP="00AC2A4A">
            <w:pPr>
              <w:pStyle w:val="TableText"/>
            </w:pPr>
            <w:r>
              <w:t>C</w:t>
            </w:r>
            <w:r w:rsidR="00AC2A4A">
              <w:t>ompliance</w:t>
            </w:r>
          </w:p>
        </w:tc>
        <w:tc>
          <w:tcPr>
            <w:tcW w:w="3750" w:type="pct"/>
            <w:tcMar>
              <w:left w:w="108" w:type="dxa"/>
              <w:right w:w="108" w:type="dxa"/>
            </w:tcMar>
          </w:tcPr>
          <w:p w14:paraId="6C3D1019" w14:textId="52526CD9" w:rsidR="00AC2A4A" w:rsidRPr="00FE64BC" w:rsidRDefault="004A27FF" w:rsidP="00AC2A4A">
            <w:pPr>
              <w:pStyle w:val="TableText"/>
            </w:pPr>
            <w:r>
              <w:t>Compliance involve</w:t>
            </w:r>
            <w:r w:rsidR="00AE19D0">
              <w:t>s</w:t>
            </w:r>
            <w:r>
              <w:t xml:space="preserve"> monitoring, investigating and enforcing whether organisations adhere to rules, regulations, laws and standards governing waste management</w:t>
            </w:r>
            <w:r w:rsidR="009768ED">
              <w:t>.</w:t>
            </w:r>
          </w:p>
        </w:tc>
      </w:tr>
      <w:tr w:rsidR="00342BCE" w:rsidRPr="00FE64BC" w14:paraId="14F5E186" w14:textId="77777777" w:rsidTr="00D31EAA">
        <w:tc>
          <w:tcPr>
            <w:tcW w:w="1250" w:type="pct"/>
            <w:tcMar>
              <w:left w:w="108" w:type="dxa"/>
              <w:right w:w="108" w:type="dxa"/>
            </w:tcMar>
          </w:tcPr>
          <w:p w14:paraId="685186FC" w14:textId="232C00B9" w:rsidR="00342BCE" w:rsidRDefault="00342BCE" w:rsidP="00AC2A4A">
            <w:pPr>
              <w:pStyle w:val="TableText"/>
            </w:pPr>
            <w:r>
              <w:t>Contaminant</w:t>
            </w:r>
          </w:p>
        </w:tc>
        <w:tc>
          <w:tcPr>
            <w:tcW w:w="3750" w:type="pct"/>
            <w:tcMar>
              <w:left w:w="108" w:type="dxa"/>
              <w:right w:w="108" w:type="dxa"/>
            </w:tcMar>
          </w:tcPr>
          <w:p w14:paraId="1AB460E5" w14:textId="5943E48A" w:rsidR="00342BCE" w:rsidRDefault="0011639F" w:rsidP="00AC2A4A">
            <w:pPr>
              <w:pStyle w:val="TableText"/>
            </w:pPr>
            <w:r>
              <w:t>Harmful chemical</w:t>
            </w:r>
            <w:r w:rsidR="00342BCE">
              <w:t xml:space="preserve"> within hazardous waste</w:t>
            </w:r>
            <w:r w:rsidR="009768ED">
              <w:t>.</w:t>
            </w:r>
          </w:p>
        </w:tc>
      </w:tr>
      <w:tr w:rsidR="00065687" w:rsidRPr="00FE64BC" w14:paraId="64CFB23D" w14:textId="77777777" w:rsidTr="00D31EAA">
        <w:tc>
          <w:tcPr>
            <w:tcW w:w="1250" w:type="pct"/>
            <w:tcMar>
              <w:left w:w="108" w:type="dxa"/>
              <w:right w:w="108" w:type="dxa"/>
            </w:tcMar>
          </w:tcPr>
          <w:p w14:paraId="1AB447CA" w14:textId="219F39DB" w:rsidR="00065687" w:rsidRDefault="00065687" w:rsidP="00AC2A4A">
            <w:pPr>
              <w:pStyle w:val="TableText"/>
            </w:pPr>
            <w:r>
              <w:t>Critical Minerals</w:t>
            </w:r>
          </w:p>
        </w:tc>
        <w:tc>
          <w:tcPr>
            <w:tcW w:w="3750" w:type="pct"/>
            <w:tcMar>
              <w:left w:w="108" w:type="dxa"/>
              <w:right w:w="108" w:type="dxa"/>
            </w:tcMar>
          </w:tcPr>
          <w:p w14:paraId="1132CC2E" w14:textId="219D8D50" w:rsidR="00065687" w:rsidRDefault="001449D4" w:rsidP="00AC2A4A">
            <w:pPr>
              <w:pStyle w:val="TableText"/>
            </w:pPr>
            <w:r>
              <w:t>The</w:t>
            </w:r>
            <w:r w:rsidR="000B1513">
              <w:t xml:space="preserve"> </w:t>
            </w:r>
            <w:hyperlink r:id="rId75" w:history="1">
              <w:r w:rsidR="000B1513" w:rsidRPr="00842DCF">
                <w:rPr>
                  <w:rStyle w:val="Hyperlink"/>
                </w:rPr>
                <w:t>Critical Minerals Strategy 2022</w:t>
              </w:r>
            </w:hyperlink>
            <w:r w:rsidR="00872EA7">
              <w:t xml:space="preserve"> lists</w:t>
            </w:r>
            <w:r>
              <w:t xml:space="preserve"> </w:t>
            </w:r>
            <w:r w:rsidR="00065687" w:rsidRPr="00B842B6">
              <w:t>Australia’s critical mineral</w:t>
            </w:r>
            <w:r w:rsidR="00872EA7">
              <w:t>s</w:t>
            </w:r>
            <w:r w:rsidR="00962A9A">
              <w:t xml:space="preserve"> and</w:t>
            </w:r>
            <w:r w:rsidR="00065687" w:rsidRPr="00B842B6">
              <w:t xml:space="preserve"> includes critical minerals required for electrification, advanced manufacturing and defence.</w:t>
            </w:r>
          </w:p>
        </w:tc>
      </w:tr>
      <w:tr w:rsidR="00AA2B76" w:rsidRPr="00FE64BC" w14:paraId="0306C49A" w14:textId="77777777" w:rsidTr="00D31EAA">
        <w:tc>
          <w:tcPr>
            <w:tcW w:w="1250" w:type="pct"/>
            <w:tcMar>
              <w:left w:w="108" w:type="dxa"/>
              <w:right w:w="108" w:type="dxa"/>
            </w:tcMar>
          </w:tcPr>
          <w:p w14:paraId="1A5675DA" w14:textId="50AC49E6" w:rsidR="00AA2B76" w:rsidRDefault="00AA2B76" w:rsidP="00AC2A4A">
            <w:pPr>
              <w:pStyle w:val="TableText"/>
            </w:pPr>
            <w:r>
              <w:t>Disposal</w:t>
            </w:r>
          </w:p>
        </w:tc>
        <w:tc>
          <w:tcPr>
            <w:tcW w:w="3750" w:type="pct"/>
            <w:tcMar>
              <w:left w:w="108" w:type="dxa"/>
              <w:right w:w="108" w:type="dxa"/>
            </w:tcMar>
          </w:tcPr>
          <w:p w14:paraId="01F3DA35" w14:textId="4B61C02E" w:rsidR="00AA2B76" w:rsidRDefault="00AA2B76" w:rsidP="00AC2A4A">
            <w:pPr>
              <w:pStyle w:val="TableText"/>
            </w:pPr>
            <w:r>
              <w:t>Operations which do not lead to the possibility of resource recovery, recycling, direct re-use or alternative uses.</w:t>
            </w:r>
          </w:p>
        </w:tc>
      </w:tr>
      <w:tr w:rsidR="005E5E07" w:rsidRPr="00FE64BC" w14:paraId="22A4DE95" w14:textId="77777777" w:rsidTr="00D31EAA">
        <w:tc>
          <w:tcPr>
            <w:tcW w:w="1250" w:type="pct"/>
            <w:tcMar>
              <w:left w:w="108" w:type="dxa"/>
              <w:right w:w="108" w:type="dxa"/>
            </w:tcMar>
          </w:tcPr>
          <w:p w14:paraId="6A015B07" w14:textId="41108D48" w:rsidR="00AC2A4A" w:rsidRPr="00FE64BC" w:rsidRDefault="00602F13" w:rsidP="00AC2A4A">
            <w:pPr>
              <w:pStyle w:val="TableText"/>
            </w:pPr>
            <w:r>
              <w:t>E</w:t>
            </w:r>
            <w:r w:rsidR="00AC2A4A">
              <w:t>-waste</w:t>
            </w:r>
          </w:p>
        </w:tc>
        <w:tc>
          <w:tcPr>
            <w:tcW w:w="3750" w:type="pct"/>
            <w:tcMar>
              <w:left w:w="108" w:type="dxa"/>
              <w:right w:w="108" w:type="dxa"/>
            </w:tcMar>
          </w:tcPr>
          <w:p w14:paraId="510E0A10" w14:textId="4A2A8613" w:rsidR="00AC2A4A" w:rsidRPr="00FE64BC" w:rsidRDefault="00AC2A4A" w:rsidP="00AC2A4A">
            <w:pPr>
              <w:pStyle w:val="TableText"/>
            </w:pPr>
            <w:r>
              <w:t xml:space="preserve">Discarded electrical and electronic products that rely on an electrical plug or battery </w:t>
            </w:r>
            <w:proofErr w:type="gramStart"/>
            <w:r>
              <w:t>in order to</w:t>
            </w:r>
            <w:proofErr w:type="gramEnd"/>
            <w:r>
              <w:t xml:space="preserve"> function</w:t>
            </w:r>
            <w:r w:rsidR="009768ED">
              <w:t>.</w:t>
            </w:r>
          </w:p>
        </w:tc>
      </w:tr>
      <w:tr w:rsidR="007575FA" w:rsidRPr="00FE64BC" w14:paraId="4D13DB9F" w14:textId="77777777" w:rsidTr="00D31EAA">
        <w:tc>
          <w:tcPr>
            <w:tcW w:w="1250" w:type="pct"/>
            <w:tcMar>
              <w:left w:w="108" w:type="dxa"/>
              <w:right w:w="108" w:type="dxa"/>
            </w:tcMar>
          </w:tcPr>
          <w:p w14:paraId="0ADAB96D" w14:textId="59A8EF28" w:rsidR="007575FA" w:rsidRDefault="007575FA" w:rsidP="00AC2A4A">
            <w:pPr>
              <w:pStyle w:val="TableText"/>
            </w:pPr>
            <w:r>
              <w:t>Energy recovery</w:t>
            </w:r>
          </w:p>
        </w:tc>
        <w:tc>
          <w:tcPr>
            <w:tcW w:w="3750" w:type="pct"/>
            <w:tcMar>
              <w:left w:w="108" w:type="dxa"/>
              <w:right w:w="108" w:type="dxa"/>
            </w:tcMar>
          </w:tcPr>
          <w:p w14:paraId="04084A37" w14:textId="454FBFF5" w:rsidR="007575FA" w:rsidRDefault="008C4F29" w:rsidP="00AC2A4A">
            <w:pPr>
              <w:pStyle w:val="TableText"/>
            </w:pPr>
            <w:r>
              <w:t>Production of useful energy through direct and controlled combustion or other processing of waste.</w:t>
            </w:r>
          </w:p>
        </w:tc>
      </w:tr>
      <w:tr w:rsidR="00AC2A4A" w:rsidRPr="00FE64BC" w14:paraId="1D1C438D" w14:textId="77777777" w:rsidTr="00D31EAA">
        <w:tc>
          <w:tcPr>
            <w:tcW w:w="1250" w:type="pct"/>
            <w:tcMar>
              <w:left w:w="108" w:type="dxa"/>
              <w:right w:w="108" w:type="dxa"/>
            </w:tcMar>
          </w:tcPr>
          <w:p w14:paraId="29FBBAA5" w14:textId="3308D8CD" w:rsidR="00AC2A4A" w:rsidRPr="00FE64BC" w:rsidRDefault="00B53240" w:rsidP="00AC2A4A">
            <w:pPr>
              <w:pStyle w:val="TableText"/>
            </w:pPr>
            <w:r>
              <w:t>Gigawatt (GW)</w:t>
            </w:r>
          </w:p>
        </w:tc>
        <w:tc>
          <w:tcPr>
            <w:tcW w:w="3750" w:type="pct"/>
            <w:tcMar>
              <w:left w:w="108" w:type="dxa"/>
              <w:right w:w="108" w:type="dxa"/>
            </w:tcMar>
          </w:tcPr>
          <w:p w14:paraId="39340E7A" w14:textId="7571FB8C" w:rsidR="00AC2A4A" w:rsidRPr="00FE64BC" w:rsidRDefault="00B40261" w:rsidP="00AC2A4A">
            <w:pPr>
              <w:pStyle w:val="TableText"/>
            </w:pPr>
            <w:r>
              <w:t xml:space="preserve">Gigawatt is a measure of electricity </w:t>
            </w:r>
            <w:proofErr w:type="gramStart"/>
            <w:r>
              <w:t>and also</w:t>
            </w:r>
            <w:proofErr w:type="gramEnd"/>
            <w:r>
              <w:t xml:space="preserve"> </w:t>
            </w:r>
            <w:r w:rsidR="009768ED">
              <w:t xml:space="preserve">a </w:t>
            </w:r>
            <w:r>
              <w:t xml:space="preserve">unit of power for solar energy output. </w:t>
            </w:r>
            <w:r w:rsidR="00B53240">
              <w:t xml:space="preserve">1000 megawatts </w:t>
            </w:r>
            <w:proofErr w:type="gramStart"/>
            <w:r w:rsidR="00B53240">
              <w:t>equals</w:t>
            </w:r>
            <w:proofErr w:type="gramEnd"/>
            <w:r w:rsidR="00B53240">
              <w:t xml:space="preserve"> 1GW</w:t>
            </w:r>
            <w:r w:rsidR="006C3633">
              <w:t>.</w:t>
            </w:r>
          </w:p>
        </w:tc>
      </w:tr>
      <w:tr w:rsidR="00E222C2" w:rsidRPr="00FE64BC" w14:paraId="7498B903" w14:textId="77777777" w:rsidTr="00D31EAA">
        <w:tc>
          <w:tcPr>
            <w:tcW w:w="1250" w:type="pct"/>
            <w:tcMar>
              <w:left w:w="108" w:type="dxa"/>
              <w:right w:w="108" w:type="dxa"/>
            </w:tcMar>
          </w:tcPr>
          <w:p w14:paraId="4E208E23" w14:textId="0567B646" w:rsidR="00E222C2" w:rsidRDefault="00E222C2" w:rsidP="00AC2A4A">
            <w:pPr>
              <w:pStyle w:val="TableText"/>
            </w:pPr>
            <w:r>
              <w:t>Harmful chemicals</w:t>
            </w:r>
          </w:p>
        </w:tc>
        <w:tc>
          <w:tcPr>
            <w:tcW w:w="3750" w:type="pct"/>
            <w:tcMar>
              <w:left w:w="108" w:type="dxa"/>
              <w:right w:w="108" w:type="dxa"/>
            </w:tcMar>
          </w:tcPr>
          <w:p w14:paraId="51F9BB71" w14:textId="5DFEEC64" w:rsidR="00E222C2" w:rsidRDefault="00C261AC" w:rsidP="00AC2A4A">
            <w:pPr>
              <w:pStyle w:val="TableText"/>
            </w:pPr>
            <w:r>
              <w:t>C</w:t>
            </w:r>
            <w:r w:rsidR="00E222C2" w:rsidRPr="00DA2626">
              <w:t xml:space="preserve">hemicals </w:t>
            </w:r>
            <w:r>
              <w:t>that</w:t>
            </w:r>
            <w:r w:rsidR="00E222C2" w:rsidRPr="00DA2626">
              <w:t xml:space="preserve"> can cause serious harm</w:t>
            </w:r>
            <w:r>
              <w:t xml:space="preserve"> </w:t>
            </w:r>
            <w:r w:rsidR="00E222C2" w:rsidRPr="00DA2626">
              <w:t>and can build up in animals.</w:t>
            </w:r>
            <w:r w:rsidR="00E222C2">
              <w:t xml:space="preserve"> </w:t>
            </w:r>
            <w:r w:rsidR="00E222C2" w:rsidRPr="00DA2626">
              <w:t>While this sometimes causes immediate harm, it can also lead to subtle degradation of environmental and human health over time</w:t>
            </w:r>
            <w:r w:rsidR="008E3350">
              <w:t>.</w:t>
            </w:r>
            <w:r w:rsidR="0026020D">
              <w:t xml:space="preserve"> </w:t>
            </w:r>
            <w:r w:rsidR="00A31980">
              <w:t xml:space="preserve">Australia manages chemicals through </w:t>
            </w:r>
            <w:hyperlink r:id="rId76" w:history="1">
              <w:r w:rsidR="00A31980" w:rsidRPr="004871D3">
                <w:rPr>
                  <w:rStyle w:val="Hyperlink"/>
                </w:rPr>
                <w:t>chemical frameworks</w:t>
              </w:r>
            </w:hyperlink>
            <w:r w:rsidR="00A31980">
              <w:t>.</w:t>
            </w:r>
            <w:r w:rsidR="00A57A1B">
              <w:t xml:space="preserve"> </w:t>
            </w:r>
          </w:p>
        </w:tc>
      </w:tr>
      <w:tr w:rsidR="00AC2A4A" w:rsidRPr="00FE64BC" w14:paraId="1EB4FB39" w14:textId="77777777" w:rsidTr="00D31EAA">
        <w:tc>
          <w:tcPr>
            <w:tcW w:w="1250" w:type="pct"/>
            <w:tcMar>
              <w:left w:w="108" w:type="dxa"/>
              <w:right w:w="108" w:type="dxa"/>
            </w:tcMar>
          </w:tcPr>
          <w:p w14:paraId="60583AE8" w14:textId="07660341" w:rsidR="00AC2A4A" w:rsidRPr="00FE64BC" w:rsidRDefault="00864141" w:rsidP="00AC2A4A">
            <w:pPr>
              <w:pStyle w:val="TableText"/>
            </w:pPr>
            <w:r>
              <w:t>Hazardous waste</w:t>
            </w:r>
          </w:p>
        </w:tc>
        <w:tc>
          <w:tcPr>
            <w:tcW w:w="3750" w:type="pct"/>
            <w:tcMar>
              <w:left w:w="108" w:type="dxa"/>
              <w:right w:w="108" w:type="dxa"/>
            </w:tcMar>
          </w:tcPr>
          <w:p w14:paraId="33D8C972" w14:textId="0CE18E46" w:rsidR="00AC2A4A" w:rsidRPr="00FE64BC" w:rsidRDefault="00E928CE" w:rsidP="00AC2A4A">
            <w:pPr>
              <w:pStyle w:val="TableText"/>
            </w:pPr>
            <w:r>
              <w:t>A substance or object that exhibits hazardous characteristics, is no longer fit for its intended use and requires disposal. According to the Hazardous Waste Act, hazardous waste means: (a) waste prescribed by the Hazardous Waste Regulations, where the waste has any of the characteristics mentioned in Annex III to the Basel Convention; or (b) wastes covered by paragraph 1(a) of Article 1 of the Basel Convention; or (c) household waste; or (d) residues arising from the incineration of household waste;</w:t>
            </w:r>
            <w:r w:rsidR="005E1487">
              <w:t xml:space="preserve"> but does not include wastes covered by paragraph 4 of Article 1 of the Basel Convention.</w:t>
            </w:r>
          </w:p>
        </w:tc>
      </w:tr>
      <w:tr w:rsidR="00D914FA" w:rsidRPr="00FE64BC" w14:paraId="29850CB8" w14:textId="77777777" w:rsidTr="00D31EAA">
        <w:tc>
          <w:tcPr>
            <w:tcW w:w="1250" w:type="pct"/>
            <w:tcMar>
              <w:left w:w="108" w:type="dxa"/>
              <w:right w:w="108" w:type="dxa"/>
            </w:tcMar>
          </w:tcPr>
          <w:p w14:paraId="728C705F" w14:textId="187AA612" w:rsidR="00D914FA" w:rsidRDefault="00D914FA" w:rsidP="00AC2A4A">
            <w:pPr>
              <w:pStyle w:val="TableText"/>
            </w:pPr>
            <w:r>
              <w:t>In-scope products</w:t>
            </w:r>
          </w:p>
        </w:tc>
        <w:tc>
          <w:tcPr>
            <w:tcW w:w="3750" w:type="pct"/>
            <w:tcMar>
              <w:left w:w="108" w:type="dxa"/>
              <w:right w:w="108" w:type="dxa"/>
            </w:tcMar>
          </w:tcPr>
          <w:p w14:paraId="10BFCF6C" w14:textId="7402B598" w:rsidR="00D914FA" w:rsidRDefault="00D914FA" w:rsidP="00AC2A4A">
            <w:pPr>
              <w:pStyle w:val="TableText"/>
            </w:pPr>
            <w:r>
              <w:t>Products covered by</w:t>
            </w:r>
            <w:r w:rsidR="00920D18">
              <w:t xml:space="preserve"> the scheme regulations</w:t>
            </w:r>
            <w:r w:rsidR="006C3633">
              <w:t>.</w:t>
            </w:r>
          </w:p>
        </w:tc>
      </w:tr>
      <w:tr w:rsidR="00AC2A4A" w:rsidRPr="00FE64BC" w14:paraId="5ED4EBBA" w14:textId="77777777" w:rsidTr="00D31EAA">
        <w:tc>
          <w:tcPr>
            <w:tcW w:w="1250" w:type="pct"/>
            <w:tcMar>
              <w:left w:w="108" w:type="dxa"/>
              <w:right w:w="108" w:type="dxa"/>
            </w:tcMar>
          </w:tcPr>
          <w:p w14:paraId="20168743" w14:textId="259AF85C" w:rsidR="00AC2A4A" w:rsidRPr="00FE64BC" w:rsidRDefault="006E51E0" w:rsidP="00AC2A4A">
            <w:pPr>
              <w:pStyle w:val="TableText"/>
            </w:pPr>
            <w:r>
              <w:t>Kilowatts (kW)</w:t>
            </w:r>
          </w:p>
        </w:tc>
        <w:tc>
          <w:tcPr>
            <w:tcW w:w="3750" w:type="pct"/>
            <w:tcMar>
              <w:left w:w="108" w:type="dxa"/>
              <w:right w:w="108" w:type="dxa"/>
            </w:tcMar>
          </w:tcPr>
          <w:p w14:paraId="1B4FC8BE" w14:textId="4F44D533" w:rsidR="00AC2A4A" w:rsidRPr="00FE64BC" w:rsidRDefault="00B40261" w:rsidP="00AC2A4A">
            <w:pPr>
              <w:pStyle w:val="TableText"/>
            </w:pPr>
            <w:r>
              <w:t xml:space="preserve">Kilowatts is a measure of electricity </w:t>
            </w:r>
            <w:proofErr w:type="gramStart"/>
            <w:r>
              <w:t>and also</w:t>
            </w:r>
            <w:proofErr w:type="gramEnd"/>
            <w:r>
              <w:t xml:space="preserve"> </w:t>
            </w:r>
            <w:r w:rsidR="006C3633">
              <w:t xml:space="preserve">a </w:t>
            </w:r>
            <w:r>
              <w:t xml:space="preserve">unit of power for solar energy output. A kilowatt </w:t>
            </w:r>
            <w:r w:rsidR="0012372F">
              <w:t>equals</w:t>
            </w:r>
            <w:r>
              <w:t xml:space="preserve"> 1000 watts.</w:t>
            </w:r>
          </w:p>
        </w:tc>
      </w:tr>
      <w:tr w:rsidR="00AC2A4A" w:rsidRPr="00FE64BC" w14:paraId="1A4280F6" w14:textId="77777777" w:rsidTr="00D31EAA">
        <w:tc>
          <w:tcPr>
            <w:tcW w:w="1250" w:type="pct"/>
            <w:tcMar>
              <w:left w:w="108" w:type="dxa"/>
              <w:right w:w="108" w:type="dxa"/>
            </w:tcMar>
          </w:tcPr>
          <w:p w14:paraId="29641C15" w14:textId="4339AA19" w:rsidR="00AC2A4A" w:rsidRPr="00FE64BC" w:rsidRDefault="006C107A" w:rsidP="00AC2A4A">
            <w:pPr>
              <w:pStyle w:val="TableText"/>
            </w:pPr>
            <w:r>
              <w:t>Large-scale PV systems</w:t>
            </w:r>
          </w:p>
        </w:tc>
        <w:tc>
          <w:tcPr>
            <w:tcW w:w="3750" w:type="pct"/>
            <w:tcMar>
              <w:left w:w="108" w:type="dxa"/>
              <w:right w:w="108" w:type="dxa"/>
            </w:tcMar>
          </w:tcPr>
          <w:p w14:paraId="00961F7C" w14:textId="39EC2025" w:rsidR="00AC2A4A" w:rsidRPr="00FE64BC" w:rsidRDefault="00F315A0" w:rsidP="00AC2A4A">
            <w:pPr>
              <w:pStyle w:val="TableText"/>
            </w:pPr>
            <w:r>
              <w:t xml:space="preserve">PV systems over 100 megawatts. Also </w:t>
            </w:r>
            <w:r w:rsidR="006256B6">
              <w:t>used to r</w:t>
            </w:r>
            <w:r>
              <w:t>efer to solar systems which may be eligible</w:t>
            </w:r>
            <w:r w:rsidR="000B7F4D">
              <w:t xml:space="preserve"> </w:t>
            </w:r>
            <w:r w:rsidR="00562F26">
              <w:t xml:space="preserve">for </w:t>
            </w:r>
            <w:r w:rsidR="000B7F4D">
              <w:t>incentives under</w:t>
            </w:r>
            <w:r>
              <w:t xml:space="preserve"> the Large-Scale Renewable Energy Target (LRET),</w:t>
            </w:r>
            <w:r w:rsidR="000B7F4D">
              <w:t xml:space="preserve"> which is a scheme</w:t>
            </w:r>
            <w:r>
              <w:t xml:space="preserve"> administered by the CER. The LRET</w:t>
            </w:r>
            <w:r w:rsidR="008478A2">
              <w:t xml:space="preserve"> provides incentives to</w:t>
            </w:r>
            <w:r>
              <w:t xml:space="preserve"> encourage investment in large projects seeking to export or sell power.</w:t>
            </w:r>
          </w:p>
        </w:tc>
      </w:tr>
      <w:tr w:rsidR="006C107A" w:rsidRPr="00FE64BC" w14:paraId="4E9DB4C6" w14:textId="77777777" w:rsidTr="00D31EAA">
        <w:tc>
          <w:tcPr>
            <w:tcW w:w="1250" w:type="pct"/>
            <w:tcMar>
              <w:left w:w="108" w:type="dxa"/>
              <w:right w:w="108" w:type="dxa"/>
            </w:tcMar>
          </w:tcPr>
          <w:p w14:paraId="045A1797" w14:textId="6F60B512" w:rsidR="006C107A" w:rsidRPr="00FE64BC" w:rsidRDefault="006C107A" w:rsidP="006C107A">
            <w:pPr>
              <w:pStyle w:val="TableText"/>
            </w:pPr>
            <w:r>
              <w:lastRenderedPageBreak/>
              <w:t>Liable party</w:t>
            </w:r>
          </w:p>
        </w:tc>
        <w:tc>
          <w:tcPr>
            <w:tcW w:w="3750" w:type="pct"/>
            <w:tcMar>
              <w:left w:w="108" w:type="dxa"/>
              <w:right w:w="108" w:type="dxa"/>
            </w:tcMar>
          </w:tcPr>
          <w:p w14:paraId="0F47C002" w14:textId="2952F5E0" w:rsidR="006C107A" w:rsidRPr="00FE64BC" w:rsidRDefault="006C107A" w:rsidP="006C107A">
            <w:pPr>
              <w:pStyle w:val="TableText"/>
            </w:pPr>
            <w:r>
              <w:t>A company who is liable for any fees</w:t>
            </w:r>
            <w:r w:rsidR="00D94C3C">
              <w:t xml:space="preserve"> </w:t>
            </w:r>
            <w:r>
              <w:t xml:space="preserve">or penalties imposed under the </w:t>
            </w:r>
            <w:r w:rsidR="00A15FCE">
              <w:t xml:space="preserve">proposed </w:t>
            </w:r>
            <w:r>
              <w:t>scheme</w:t>
            </w:r>
            <w:r w:rsidR="00A15FCE">
              <w:t>.</w:t>
            </w:r>
          </w:p>
        </w:tc>
      </w:tr>
      <w:tr w:rsidR="00C46312" w:rsidRPr="00FE64BC" w14:paraId="54443995" w14:textId="77777777" w:rsidTr="00D31EAA">
        <w:tc>
          <w:tcPr>
            <w:tcW w:w="1250" w:type="pct"/>
            <w:tcMar>
              <w:left w:w="108" w:type="dxa"/>
              <w:right w:w="108" w:type="dxa"/>
            </w:tcMar>
          </w:tcPr>
          <w:p w14:paraId="0835DED0" w14:textId="04F4F535" w:rsidR="00C46312" w:rsidRDefault="00C46312" w:rsidP="006C107A">
            <w:pPr>
              <w:pStyle w:val="TableText"/>
            </w:pPr>
            <w:r>
              <w:t>Management</w:t>
            </w:r>
          </w:p>
        </w:tc>
        <w:tc>
          <w:tcPr>
            <w:tcW w:w="3750" w:type="pct"/>
            <w:tcMar>
              <w:left w:w="108" w:type="dxa"/>
              <w:right w:w="108" w:type="dxa"/>
            </w:tcMar>
          </w:tcPr>
          <w:p w14:paraId="15B1778E" w14:textId="039884C7" w:rsidR="00C46312" w:rsidRDefault="0012372F" w:rsidP="006C107A">
            <w:pPr>
              <w:pStyle w:val="TableText"/>
            </w:pPr>
            <w:r>
              <w:t>A</w:t>
            </w:r>
            <w:r w:rsidR="00126039">
              <w:t>ctivities through which waste is dealt with via processes and infrastructure approved to receive it. Types of management are collection, transport, recycling, energy recovery, long-term storage, disposal, treatment and short-term storage</w:t>
            </w:r>
            <w:r>
              <w:t>.</w:t>
            </w:r>
          </w:p>
        </w:tc>
      </w:tr>
      <w:tr w:rsidR="006C107A" w:rsidRPr="00FE64BC" w14:paraId="414F65C2" w14:textId="77777777" w:rsidTr="00D31EAA">
        <w:tc>
          <w:tcPr>
            <w:tcW w:w="1250" w:type="pct"/>
            <w:tcMar>
              <w:left w:w="108" w:type="dxa"/>
              <w:right w:w="108" w:type="dxa"/>
            </w:tcMar>
          </w:tcPr>
          <w:p w14:paraId="132D004A" w14:textId="23D5E004" w:rsidR="006C107A" w:rsidRPr="00FE64BC" w:rsidRDefault="006C107A" w:rsidP="006C107A">
            <w:pPr>
              <w:pStyle w:val="TableText"/>
            </w:pPr>
            <w:r>
              <w:t>Megawatt (MW)</w:t>
            </w:r>
          </w:p>
        </w:tc>
        <w:tc>
          <w:tcPr>
            <w:tcW w:w="3750" w:type="pct"/>
            <w:tcMar>
              <w:left w:w="108" w:type="dxa"/>
              <w:right w:w="108" w:type="dxa"/>
            </w:tcMar>
          </w:tcPr>
          <w:p w14:paraId="4070C557" w14:textId="64FB6504" w:rsidR="006C107A" w:rsidRPr="00FE64BC" w:rsidRDefault="006C107A" w:rsidP="006C107A">
            <w:pPr>
              <w:pStyle w:val="TableText"/>
            </w:pPr>
            <w:r>
              <w:t xml:space="preserve">Megawatt is a measure of electricity </w:t>
            </w:r>
            <w:proofErr w:type="gramStart"/>
            <w:r>
              <w:t>and also</w:t>
            </w:r>
            <w:proofErr w:type="gramEnd"/>
            <w:r>
              <w:t xml:space="preserve"> </w:t>
            </w:r>
            <w:r w:rsidR="00A15FCE">
              <w:t xml:space="preserve">a </w:t>
            </w:r>
            <w:r>
              <w:t xml:space="preserve">unit of power for solar energy output. 1000 </w:t>
            </w:r>
            <w:r w:rsidR="0012372F">
              <w:t>kW</w:t>
            </w:r>
            <w:r>
              <w:t xml:space="preserve"> equals 1 MW.</w:t>
            </w:r>
          </w:p>
        </w:tc>
      </w:tr>
      <w:tr w:rsidR="006C107A" w:rsidRPr="00FE64BC" w14:paraId="7B3C2A15" w14:textId="77777777" w:rsidTr="00D31EAA">
        <w:tc>
          <w:tcPr>
            <w:tcW w:w="1250" w:type="pct"/>
            <w:tcMar>
              <w:left w:w="108" w:type="dxa"/>
              <w:right w:w="108" w:type="dxa"/>
            </w:tcMar>
          </w:tcPr>
          <w:p w14:paraId="1DFFA470" w14:textId="69B2DBD7" w:rsidR="006C107A" w:rsidRPr="00FE64BC" w:rsidRDefault="00A87568" w:rsidP="006C107A">
            <w:pPr>
              <w:pStyle w:val="TableText"/>
            </w:pPr>
            <w:r>
              <w:t>Network operator</w:t>
            </w:r>
          </w:p>
        </w:tc>
        <w:tc>
          <w:tcPr>
            <w:tcW w:w="3750" w:type="pct"/>
            <w:tcMar>
              <w:left w:w="108" w:type="dxa"/>
              <w:right w:w="108" w:type="dxa"/>
            </w:tcMar>
          </w:tcPr>
          <w:p w14:paraId="735411CF" w14:textId="2CA3EBDD" w:rsidR="006C107A" w:rsidRPr="00FE64BC" w:rsidRDefault="005347FE" w:rsidP="005347FE">
            <w:pPr>
              <w:pStyle w:val="TableText"/>
            </w:pPr>
            <w:r>
              <w:t xml:space="preserve">Network operators are part of the </w:t>
            </w:r>
            <w:r w:rsidR="00753636">
              <w:t xml:space="preserve">co-regulatory arrangement, </w:t>
            </w:r>
            <w:r w:rsidR="005C43BA">
              <w:t xml:space="preserve">appointed </w:t>
            </w:r>
            <w:r>
              <w:t>by the government and responsible for managing collection, transportation</w:t>
            </w:r>
            <w:r w:rsidR="005C43BA">
              <w:t xml:space="preserve"> accredited</w:t>
            </w:r>
            <w:r>
              <w:t xml:space="preserve"> and recycling services within a set geographic area.</w:t>
            </w:r>
          </w:p>
        </w:tc>
      </w:tr>
      <w:tr w:rsidR="006C107A" w:rsidRPr="00FE64BC" w14:paraId="368BC8FA" w14:textId="77777777" w:rsidTr="00D31EAA">
        <w:tc>
          <w:tcPr>
            <w:tcW w:w="1250" w:type="pct"/>
            <w:tcMar>
              <w:left w:w="108" w:type="dxa"/>
              <w:right w:w="108" w:type="dxa"/>
            </w:tcMar>
          </w:tcPr>
          <w:p w14:paraId="4E275972" w14:textId="32087809" w:rsidR="006C107A" w:rsidRPr="00FE64BC" w:rsidRDefault="00237392" w:rsidP="006C107A">
            <w:pPr>
              <w:pStyle w:val="TableText"/>
            </w:pPr>
            <w:r>
              <w:t>Obligation</w:t>
            </w:r>
          </w:p>
        </w:tc>
        <w:tc>
          <w:tcPr>
            <w:tcW w:w="3750" w:type="pct"/>
            <w:tcMar>
              <w:left w:w="108" w:type="dxa"/>
              <w:right w:w="108" w:type="dxa"/>
            </w:tcMar>
          </w:tcPr>
          <w:p w14:paraId="569F40F5" w14:textId="6A1125FE" w:rsidR="006C107A" w:rsidRPr="00FE64BC" w:rsidRDefault="00905BCC" w:rsidP="006C107A">
            <w:pPr>
              <w:pStyle w:val="TableText"/>
            </w:pPr>
            <w:r>
              <w:t>The minimum requirements that specific bodies or parties must comply with as part of the scheme</w:t>
            </w:r>
            <w:r w:rsidR="00C34BAE">
              <w:t xml:space="preserve"> (</w:t>
            </w:r>
            <w:r w:rsidR="00D579EC">
              <w:t xml:space="preserve">for example, </w:t>
            </w:r>
            <w:r w:rsidR="00C34BAE">
              <w:t xml:space="preserve">access obligations, education and awareness obligations, </w:t>
            </w:r>
            <w:r w:rsidR="00A804EC">
              <w:t xml:space="preserve">and </w:t>
            </w:r>
            <w:r w:rsidR="00C34BAE">
              <w:t>re-use</w:t>
            </w:r>
            <w:r w:rsidR="00A804EC">
              <w:t xml:space="preserve"> obligations</w:t>
            </w:r>
            <w:r w:rsidR="00C34BAE">
              <w:t>)</w:t>
            </w:r>
            <w:r w:rsidR="00A804EC">
              <w:t>.</w:t>
            </w:r>
          </w:p>
        </w:tc>
      </w:tr>
      <w:tr w:rsidR="006C107A" w:rsidRPr="00FE64BC" w14:paraId="09CC2A88" w14:textId="77777777" w:rsidTr="00D31EAA">
        <w:tc>
          <w:tcPr>
            <w:tcW w:w="1250" w:type="pct"/>
            <w:tcMar>
              <w:left w:w="108" w:type="dxa"/>
              <w:right w:w="108" w:type="dxa"/>
            </w:tcMar>
          </w:tcPr>
          <w:p w14:paraId="2BA9EDB9" w14:textId="758BE918" w:rsidR="006C107A" w:rsidRPr="00FE64BC" w:rsidRDefault="00513F4F" w:rsidP="006C107A">
            <w:pPr>
              <w:pStyle w:val="TableText"/>
            </w:pPr>
            <w:r>
              <w:t>Primary, Raw or Virgin Materials</w:t>
            </w:r>
          </w:p>
        </w:tc>
        <w:tc>
          <w:tcPr>
            <w:tcW w:w="3750" w:type="pct"/>
            <w:tcMar>
              <w:left w:w="108" w:type="dxa"/>
              <w:right w:w="108" w:type="dxa"/>
            </w:tcMar>
          </w:tcPr>
          <w:p w14:paraId="31118FF3" w14:textId="30CA25B3" w:rsidR="006C107A" w:rsidRPr="00FE64BC" w:rsidRDefault="004C4C8A" w:rsidP="006C107A">
            <w:pPr>
              <w:pStyle w:val="TableText"/>
            </w:pPr>
            <w:r>
              <w:t>Natural resources or unprocessed materials that are extracted for use in industrial and manufacturing processes to create products</w:t>
            </w:r>
            <w:r w:rsidR="00A804EC">
              <w:t>.</w:t>
            </w:r>
          </w:p>
        </w:tc>
      </w:tr>
      <w:tr w:rsidR="005E1487" w:rsidRPr="00FE64BC" w14:paraId="37A3ADB5" w14:textId="77777777" w:rsidTr="001D5321">
        <w:tc>
          <w:tcPr>
            <w:tcW w:w="1250" w:type="pct"/>
            <w:tcMar>
              <w:left w:w="108" w:type="dxa"/>
              <w:right w:w="108" w:type="dxa"/>
            </w:tcMar>
          </w:tcPr>
          <w:p w14:paraId="113E1447" w14:textId="44C3744B" w:rsidR="005E1487" w:rsidRDefault="006E34EF" w:rsidP="00513F4F">
            <w:pPr>
              <w:pStyle w:val="TableText"/>
            </w:pPr>
            <w:r>
              <w:t xml:space="preserve">Persistent Organic Pollutant or </w:t>
            </w:r>
            <w:r w:rsidR="005E1487">
              <w:t>POP</w:t>
            </w:r>
          </w:p>
        </w:tc>
        <w:tc>
          <w:tcPr>
            <w:tcW w:w="3750" w:type="pct"/>
            <w:tcMar>
              <w:left w:w="108" w:type="dxa"/>
              <w:right w:w="108" w:type="dxa"/>
            </w:tcMar>
          </w:tcPr>
          <w:p w14:paraId="159CB3A0" w14:textId="11A9F4EB" w:rsidR="005E1487" w:rsidRDefault="006779D3" w:rsidP="00513F4F">
            <w:pPr>
              <w:pStyle w:val="TableText"/>
            </w:pPr>
            <w:r w:rsidRPr="00A16D93">
              <w:t>Persistent Organic Pollutants (POPs) are organic chemical substances. They possess a particular combination of physical and chemical properties such that, once released into the environment, they:</w:t>
            </w:r>
            <w:r w:rsidR="00A45BA6">
              <w:t xml:space="preserve"> </w:t>
            </w:r>
            <w:r w:rsidRPr="00A16D93">
              <w:t>remain intact for exceptionally long periods of time (many years);</w:t>
            </w:r>
            <w:r w:rsidR="00A45BA6">
              <w:t xml:space="preserve"> </w:t>
            </w:r>
            <w:r w:rsidRPr="00A16D93">
              <w:t>become widely distributed throughout the environment as a result of natural processes involving soil, water and, most notably, air;</w:t>
            </w:r>
            <w:r w:rsidR="00A45BA6">
              <w:t xml:space="preserve"> </w:t>
            </w:r>
            <w:r w:rsidRPr="00A16D93">
              <w:t>accumulate in living organisms including humans, and are found at higher concentrations at higher levels in the food chain; and</w:t>
            </w:r>
            <w:r w:rsidR="00A45BA6">
              <w:t xml:space="preserve"> </w:t>
            </w:r>
            <w:r w:rsidRPr="00A16D93">
              <w:t>are toxic to both humans and wildlife</w:t>
            </w:r>
            <w:r w:rsidR="00BE1361">
              <w:t xml:space="preserve">. </w:t>
            </w:r>
            <w:r w:rsidR="00CA3C88">
              <w:t>The Stockholm Convention targets chemicals on this</w:t>
            </w:r>
            <w:r w:rsidR="00D921F9">
              <w:t xml:space="preserve"> </w:t>
            </w:r>
            <w:hyperlink r:id="rId77" w:history="1">
              <w:r w:rsidR="004D4975" w:rsidRPr="004D4975">
                <w:rPr>
                  <w:rStyle w:val="Hyperlink"/>
                </w:rPr>
                <w:t>list</w:t>
              </w:r>
            </w:hyperlink>
            <w:r w:rsidR="00CA3C88">
              <w:t>.</w:t>
            </w:r>
          </w:p>
        </w:tc>
      </w:tr>
      <w:tr w:rsidR="00513F4F" w:rsidRPr="00FE64BC" w14:paraId="3DDF1D32" w14:textId="77777777" w:rsidTr="00D31EAA">
        <w:tc>
          <w:tcPr>
            <w:tcW w:w="1250" w:type="pct"/>
            <w:tcMar>
              <w:left w:w="108" w:type="dxa"/>
              <w:right w:w="108" w:type="dxa"/>
            </w:tcMar>
          </w:tcPr>
          <w:p w14:paraId="7888614B" w14:textId="243D7C86" w:rsidR="00513F4F" w:rsidRPr="00FE64BC" w:rsidRDefault="00513F4F" w:rsidP="00513F4F">
            <w:pPr>
              <w:pStyle w:val="TableText"/>
            </w:pPr>
            <w:r>
              <w:t>Product code</w:t>
            </w:r>
          </w:p>
        </w:tc>
        <w:tc>
          <w:tcPr>
            <w:tcW w:w="3750" w:type="pct"/>
            <w:tcMar>
              <w:left w:w="108" w:type="dxa"/>
              <w:right w:w="108" w:type="dxa"/>
            </w:tcMar>
          </w:tcPr>
          <w:p w14:paraId="23097BCD" w14:textId="65DEE5D6" w:rsidR="00513F4F" w:rsidRPr="00FE64BC" w:rsidRDefault="00513F4F" w:rsidP="00513F4F">
            <w:pPr>
              <w:pStyle w:val="TableText"/>
            </w:pPr>
            <w:r>
              <w:t xml:space="preserve">The identification code used to identify e-waste products covered by the Scheme, sourced from the </w:t>
            </w:r>
            <w:r w:rsidRPr="00546A3F">
              <w:rPr>
                <w:i/>
                <w:iCs/>
                <w:color w:val="000000"/>
              </w:rPr>
              <w:t>Combined Australian Customs Tariff Nomenclature and Statistical Classification</w:t>
            </w:r>
            <w:r>
              <w:rPr>
                <w:i/>
                <w:iCs/>
                <w:color w:val="000000"/>
              </w:rPr>
              <w:t xml:space="preserve">. </w:t>
            </w:r>
            <w:r>
              <w:rPr>
                <w:color w:val="000000"/>
              </w:rPr>
              <w:t>Product codes are related to Harmonized System (HS) Codes which are standardized codes used for international trade to classify goods and products. They are recognised globally.</w:t>
            </w:r>
          </w:p>
        </w:tc>
      </w:tr>
      <w:tr w:rsidR="00513F4F" w:rsidRPr="00FE64BC" w14:paraId="55D1006E" w14:textId="77777777" w:rsidTr="00D31EAA">
        <w:tc>
          <w:tcPr>
            <w:tcW w:w="1250" w:type="pct"/>
            <w:tcMar>
              <w:left w:w="108" w:type="dxa"/>
              <w:right w:w="108" w:type="dxa"/>
            </w:tcMar>
          </w:tcPr>
          <w:p w14:paraId="336FEA12" w14:textId="332435AF" w:rsidR="00513F4F" w:rsidRPr="00FE64BC" w:rsidRDefault="00513F4F" w:rsidP="00513F4F">
            <w:pPr>
              <w:pStyle w:val="TableText"/>
            </w:pPr>
            <w:r>
              <w:t>Product stewardship</w:t>
            </w:r>
          </w:p>
        </w:tc>
        <w:tc>
          <w:tcPr>
            <w:tcW w:w="3750" w:type="pct"/>
            <w:tcMar>
              <w:left w:w="108" w:type="dxa"/>
              <w:right w:w="108" w:type="dxa"/>
            </w:tcMar>
          </w:tcPr>
          <w:p w14:paraId="67738562" w14:textId="37D20D42" w:rsidR="00513F4F" w:rsidRPr="00FE64BC" w:rsidRDefault="00513F4F" w:rsidP="00513F4F">
            <w:pPr>
              <w:pStyle w:val="TableText"/>
            </w:pPr>
            <w:r>
              <w:t>The directed and organised act of minimising the environmental, health and safety impacts of a product and its packaging throughout all stages of the product’s lifecycle</w:t>
            </w:r>
            <w:r w:rsidR="00CA2DF1">
              <w:t>.</w:t>
            </w:r>
          </w:p>
        </w:tc>
      </w:tr>
      <w:tr w:rsidR="00513F4F" w:rsidRPr="00FE64BC" w14:paraId="0D2F9E9D" w14:textId="77777777" w:rsidTr="00D31EAA">
        <w:tc>
          <w:tcPr>
            <w:tcW w:w="1250" w:type="pct"/>
            <w:tcMar>
              <w:left w:w="108" w:type="dxa"/>
              <w:right w:w="108" w:type="dxa"/>
            </w:tcMar>
          </w:tcPr>
          <w:p w14:paraId="4E0A5127" w14:textId="71B9BD8E" w:rsidR="00513F4F" w:rsidRPr="00FE64BC" w:rsidRDefault="00B05036" w:rsidP="00513F4F">
            <w:pPr>
              <w:pStyle w:val="TableText"/>
            </w:pPr>
            <w:r>
              <w:t>Radio Equipment Directive</w:t>
            </w:r>
          </w:p>
        </w:tc>
        <w:tc>
          <w:tcPr>
            <w:tcW w:w="3750" w:type="pct"/>
            <w:tcMar>
              <w:left w:w="108" w:type="dxa"/>
              <w:right w:w="108" w:type="dxa"/>
            </w:tcMar>
          </w:tcPr>
          <w:p w14:paraId="7CD83329" w14:textId="105362AA" w:rsidR="00513F4F" w:rsidRPr="00FE64BC" w:rsidRDefault="0015168C" w:rsidP="00513F4F">
            <w:pPr>
              <w:pStyle w:val="TableText"/>
            </w:pPr>
            <w:r>
              <w:t xml:space="preserve">European Union Directive 2022/2380 modifying </w:t>
            </w:r>
            <w:r w:rsidR="00DF5752" w:rsidRPr="00623D4B">
              <w:t>Directive 2014/53/EU of the European Parliament and of the Council of 16 April 2014 on the harmonisation of the laws of the Member States relating to the making available on the market of radio equipment and repealing Directive 1999/5/EC Text with EEA relevance</w:t>
            </w:r>
            <w:r w:rsidR="00CA2DF1">
              <w:t>.</w:t>
            </w:r>
          </w:p>
        </w:tc>
      </w:tr>
      <w:tr w:rsidR="005E1487" w:rsidRPr="00FE64BC" w14:paraId="77C825A1" w14:textId="77777777" w:rsidTr="00D31EAA">
        <w:tc>
          <w:tcPr>
            <w:tcW w:w="1250" w:type="pct"/>
            <w:tcMar>
              <w:left w:w="108" w:type="dxa"/>
              <w:right w:w="108" w:type="dxa"/>
            </w:tcMar>
          </w:tcPr>
          <w:p w14:paraId="76E4A41B" w14:textId="247E3ABF" w:rsidR="005E1487" w:rsidRPr="00FE64BC" w:rsidRDefault="00BA5A77" w:rsidP="005E1487">
            <w:pPr>
              <w:pStyle w:val="TableText"/>
            </w:pPr>
            <w:r>
              <w:t>Recovery</w:t>
            </w:r>
          </w:p>
        </w:tc>
        <w:tc>
          <w:tcPr>
            <w:tcW w:w="3750" w:type="pct"/>
            <w:tcMar>
              <w:left w:w="108" w:type="dxa"/>
              <w:right w:w="108" w:type="dxa"/>
            </w:tcMar>
          </w:tcPr>
          <w:p w14:paraId="3C788D0E" w14:textId="7A0CCD32" w:rsidR="005E1487" w:rsidRPr="00FE64BC" w:rsidRDefault="00040427" w:rsidP="005E1487">
            <w:pPr>
              <w:pStyle w:val="TableText"/>
            </w:pPr>
            <w:r>
              <w:t>Making use of material that would have otherwise been disposed of including re-use, recycling, energy recovery and other types of recovery.</w:t>
            </w:r>
          </w:p>
        </w:tc>
      </w:tr>
      <w:tr w:rsidR="001D5321" w:rsidRPr="00FE64BC" w14:paraId="4AB9ADF0" w14:textId="77777777" w:rsidTr="00D31EAA">
        <w:tc>
          <w:tcPr>
            <w:tcW w:w="1250" w:type="pct"/>
            <w:tcMar>
              <w:left w:w="108" w:type="dxa"/>
              <w:right w:w="108" w:type="dxa"/>
            </w:tcMar>
          </w:tcPr>
          <w:p w14:paraId="54587FA2" w14:textId="4EF7BF3D" w:rsidR="001D5321" w:rsidRPr="00FE64BC" w:rsidRDefault="000E76FF" w:rsidP="001D5321">
            <w:pPr>
              <w:pStyle w:val="TableText"/>
            </w:pPr>
            <w:r>
              <w:t>Recovery</w:t>
            </w:r>
            <w:r w:rsidR="00BA5A77">
              <w:t xml:space="preserve"> rate</w:t>
            </w:r>
          </w:p>
        </w:tc>
        <w:tc>
          <w:tcPr>
            <w:tcW w:w="3750" w:type="pct"/>
            <w:tcMar>
              <w:left w:w="108" w:type="dxa"/>
              <w:right w:w="108" w:type="dxa"/>
            </w:tcMar>
          </w:tcPr>
          <w:p w14:paraId="6225444A" w14:textId="10563C5F" w:rsidR="001D5321" w:rsidRPr="00FE64BC" w:rsidRDefault="00061717" w:rsidP="001D5321">
            <w:pPr>
              <w:pStyle w:val="TableText"/>
            </w:pPr>
            <w:r>
              <w:t xml:space="preserve">The proportion of usable material or components that are obtained from the recycling process </w:t>
            </w:r>
            <w:proofErr w:type="gramStart"/>
            <w:r>
              <w:t>in a given</w:t>
            </w:r>
            <w:proofErr w:type="gramEnd"/>
            <w:r>
              <w:t xml:space="preserve"> period for use in new products or further processing (weight of material recovered through a recycling process/weight of material entering the recycling process)</w:t>
            </w:r>
            <w:r w:rsidR="006C4F57">
              <w:t>.</w:t>
            </w:r>
          </w:p>
        </w:tc>
      </w:tr>
      <w:tr w:rsidR="00670248" w:rsidRPr="00FE64BC" w14:paraId="5AA38427" w14:textId="77777777" w:rsidTr="00D31EAA">
        <w:tc>
          <w:tcPr>
            <w:tcW w:w="1250" w:type="pct"/>
            <w:tcMar>
              <w:left w:w="108" w:type="dxa"/>
              <w:right w:w="108" w:type="dxa"/>
            </w:tcMar>
          </w:tcPr>
          <w:p w14:paraId="5052AEF9" w14:textId="473AAFDB" w:rsidR="00670248" w:rsidRPr="00FE64BC" w:rsidRDefault="000E76FF" w:rsidP="00670248">
            <w:pPr>
              <w:pStyle w:val="TableText"/>
            </w:pPr>
            <w:r>
              <w:t>Recovery target</w:t>
            </w:r>
          </w:p>
        </w:tc>
        <w:tc>
          <w:tcPr>
            <w:tcW w:w="3750" w:type="pct"/>
            <w:tcMar>
              <w:left w:w="108" w:type="dxa"/>
              <w:right w:w="108" w:type="dxa"/>
            </w:tcMar>
          </w:tcPr>
          <w:p w14:paraId="0F0F57AF" w14:textId="06237D94" w:rsidR="00670248" w:rsidRPr="00FE64BC" w:rsidRDefault="00BB73A8" w:rsidP="00670248">
            <w:pPr>
              <w:pStyle w:val="TableText"/>
            </w:pPr>
            <w:r>
              <w:t>The required percentage of materials recovered for sale or proper disposal from the recyclable material entering the recycling process</w:t>
            </w:r>
            <w:r w:rsidR="006227DD">
              <w:t>.</w:t>
            </w:r>
          </w:p>
        </w:tc>
      </w:tr>
      <w:tr w:rsidR="000E76FF" w:rsidRPr="00FE64BC" w14:paraId="70DFC14F" w14:textId="77777777" w:rsidTr="00D31EAA">
        <w:tc>
          <w:tcPr>
            <w:tcW w:w="1250" w:type="pct"/>
            <w:tcMar>
              <w:left w:w="108" w:type="dxa"/>
              <w:right w:w="108" w:type="dxa"/>
            </w:tcMar>
          </w:tcPr>
          <w:p w14:paraId="4E11B31E" w14:textId="628108CC" w:rsidR="000E76FF" w:rsidRPr="00FE64BC" w:rsidRDefault="000E76FF" w:rsidP="000E76FF">
            <w:pPr>
              <w:pStyle w:val="TableText"/>
            </w:pPr>
            <w:r>
              <w:t>Recycled content</w:t>
            </w:r>
          </w:p>
        </w:tc>
        <w:tc>
          <w:tcPr>
            <w:tcW w:w="3750" w:type="pct"/>
            <w:tcMar>
              <w:left w:w="108" w:type="dxa"/>
              <w:right w:w="108" w:type="dxa"/>
            </w:tcMar>
          </w:tcPr>
          <w:p w14:paraId="181175C5" w14:textId="5828FE8F" w:rsidR="000E76FF" w:rsidRPr="00FE64BC" w:rsidRDefault="000E76FF" w:rsidP="000E76FF">
            <w:pPr>
              <w:pStyle w:val="TableText"/>
            </w:pPr>
            <w:r w:rsidRPr="00996E43">
              <w:t>Recovered materials that have been processed to the point of being suitable for remanufacturing</w:t>
            </w:r>
            <w:r w:rsidRPr="00967646">
              <w:t xml:space="preserve"> instead of or alongside virgin</w:t>
            </w:r>
            <w:r w:rsidR="0012372F">
              <w:t xml:space="preserve"> or </w:t>
            </w:r>
            <w:r w:rsidRPr="00967646">
              <w:t>raw materials</w:t>
            </w:r>
            <w:r>
              <w:t xml:space="preserve"> or other </w:t>
            </w:r>
            <w:r w:rsidR="006227DD">
              <w:t xml:space="preserve">mechanism to return it to productive </w:t>
            </w:r>
            <w:r>
              <w:t>use</w:t>
            </w:r>
            <w:r w:rsidR="006227DD">
              <w:t>.</w:t>
            </w:r>
          </w:p>
        </w:tc>
      </w:tr>
      <w:tr w:rsidR="000E76FF" w:rsidRPr="00FE64BC" w14:paraId="6EE2B95A" w14:textId="77777777" w:rsidTr="00D31EAA">
        <w:tc>
          <w:tcPr>
            <w:tcW w:w="1250" w:type="pct"/>
            <w:tcMar>
              <w:left w:w="108" w:type="dxa"/>
              <w:right w:w="108" w:type="dxa"/>
            </w:tcMar>
          </w:tcPr>
          <w:p w14:paraId="5307DD1F" w14:textId="6A997F24" w:rsidR="000E76FF" w:rsidRPr="00FE64BC" w:rsidRDefault="000E76FF" w:rsidP="000E76FF">
            <w:pPr>
              <w:pStyle w:val="TableText"/>
            </w:pPr>
            <w:r>
              <w:t>Recycling</w:t>
            </w:r>
          </w:p>
        </w:tc>
        <w:tc>
          <w:tcPr>
            <w:tcW w:w="3750" w:type="pct"/>
            <w:tcMar>
              <w:left w:w="108" w:type="dxa"/>
              <w:right w:w="108" w:type="dxa"/>
            </w:tcMar>
          </w:tcPr>
          <w:p w14:paraId="6FBADDFA" w14:textId="44A0129F" w:rsidR="000E76FF" w:rsidRPr="00FE64BC" w:rsidRDefault="004817ED" w:rsidP="000E76FF">
            <w:pPr>
              <w:pStyle w:val="TableText"/>
            </w:pPr>
            <w:r>
              <w:t>Processes for converting materials that would have otherwise been disposed into new materials</w:t>
            </w:r>
            <w:r w:rsidR="00B556DC">
              <w:t>.</w:t>
            </w:r>
          </w:p>
        </w:tc>
      </w:tr>
      <w:tr w:rsidR="000E76FF" w:rsidRPr="00FE64BC" w14:paraId="310559B5" w14:textId="77777777" w:rsidTr="00D31EAA">
        <w:tc>
          <w:tcPr>
            <w:tcW w:w="1250" w:type="pct"/>
            <w:tcMar>
              <w:left w:w="108" w:type="dxa"/>
              <w:right w:w="108" w:type="dxa"/>
            </w:tcMar>
          </w:tcPr>
          <w:p w14:paraId="0B868871" w14:textId="596B411B" w:rsidR="000E76FF" w:rsidRPr="00FE64BC" w:rsidRDefault="00BA5A77" w:rsidP="000E76FF">
            <w:pPr>
              <w:pStyle w:val="TableText"/>
            </w:pPr>
            <w:r>
              <w:t>Recycling rate</w:t>
            </w:r>
          </w:p>
        </w:tc>
        <w:tc>
          <w:tcPr>
            <w:tcW w:w="3750" w:type="pct"/>
            <w:tcMar>
              <w:left w:w="108" w:type="dxa"/>
              <w:right w:w="108" w:type="dxa"/>
            </w:tcMar>
          </w:tcPr>
          <w:p w14:paraId="432D0428" w14:textId="38270524" w:rsidR="000E76FF" w:rsidRPr="00FE64BC" w:rsidRDefault="00B03C80" w:rsidP="000E76FF">
            <w:pPr>
              <w:pStyle w:val="TableText"/>
            </w:pPr>
            <w:r w:rsidRPr="00002116">
              <w:t xml:space="preserve">Percentage of e-waste entering the recycling process as a proportion of the total amount of waste arising </w:t>
            </w:r>
            <w:proofErr w:type="gramStart"/>
            <w:r w:rsidRPr="00002116">
              <w:t>in a given</w:t>
            </w:r>
            <w:proofErr w:type="gramEnd"/>
            <w:r w:rsidRPr="00002116">
              <w:t xml:space="preserve"> period</w:t>
            </w:r>
            <w:r w:rsidR="00B556DC">
              <w:t>.</w:t>
            </w:r>
          </w:p>
        </w:tc>
      </w:tr>
      <w:tr w:rsidR="000E76FF" w:rsidRPr="00FE64BC" w14:paraId="14513845" w14:textId="77777777" w:rsidTr="00D31EAA">
        <w:tc>
          <w:tcPr>
            <w:tcW w:w="1250" w:type="pct"/>
            <w:tcMar>
              <w:left w:w="108" w:type="dxa"/>
              <w:right w:w="108" w:type="dxa"/>
            </w:tcMar>
          </w:tcPr>
          <w:p w14:paraId="1D69A80E" w14:textId="5075DC28" w:rsidR="000E76FF" w:rsidRPr="00FE64BC" w:rsidRDefault="00602F13" w:rsidP="000E76FF">
            <w:pPr>
              <w:pStyle w:val="TableText"/>
            </w:pPr>
            <w:r>
              <w:t>R</w:t>
            </w:r>
            <w:r w:rsidR="000E76FF" w:rsidRPr="00FE64BC">
              <w:t>egulation</w:t>
            </w:r>
          </w:p>
        </w:tc>
        <w:tc>
          <w:tcPr>
            <w:tcW w:w="3750" w:type="pct"/>
            <w:tcMar>
              <w:left w:w="108" w:type="dxa"/>
              <w:right w:w="108" w:type="dxa"/>
            </w:tcMar>
          </w:tcPr>
          <w:p w14:paraId="7960DED3" w14:textId="4588D0D9" w:rsidR="000E76FF" w:rsidRPr="00FE64BC" w:rsidRDefault="000E76FF" w:rsidP="000E76FF">
            <w:pPr>
              <w:pStyle w:val="TableText"/>
            </w:pPr>
            <w:r w:rsidRPr="00FE64BC">
              <w:t>A rule or order, as for conduct, prescribed by authority; a governing direction or law.</w:t>
            </w:r>
          </w:p>
        </w:tc>
      </w:tr>
      <w:tr w:rsidR="000E76FF" w:rsidRPr="00FE64BC" w14:paraId="024173B5" w14:textId="77777777" w:rsidTr="00D31EAA">
        <w:tc>
          <w:tcPr>
            <w:tcW w:w="1250" w:type="pct"/>
            <w:tcMar>
              <w:left w:w="108" w:type="dxa"/>
              <w:right w:w="108" w:type="dxa"/>
            </w:tcMar>
          </w:tcPr>
          <w:p w14:paraId="0AE86D09" w14:textId="7FE478C9" w:rsidR="000E76FF" w:rsidRPr="00FE64BC" w:rsidRDefault="000E76FF" w:rsidP="000E76FF">
            <w:pPr>
              <w:pStyle w:val="TableText"/>
            </w:pPr>
            <w:r>
              <w:t>Repair</w:t>
            </w:r>
          </w:p>
        </w:tc>
        <w:tc>
          <w:tcPr>
            <w:tcW w:w="3750" w:type="pct"/>
            <w:tcMar>
              <w:left w:w="108" w:type="dxa"/>
              <w:right w:w="108" w:type="dxa"/>
            </w:tcMar>
          </w:tcPr>
          <w:p w14:paraId="11ABAE11" w14:textId="4BFD0E58" w:rsidR="000E76FF" w:rsidRPr="00FE64BC" w:rsidRDefault="00D914FA" w:rsidP="000E76FF">
            <w:pPr>
              <w:pStyle w:val="TableText"/>
            </w:pPr>
            <w:r w:rsidRPr="00AB51F0">
              <w:t xml:space="preserve">Fix or mend an item so that it is in good working order again, thereby extending its life and </w:t>
            </w:r>
            <w:r>
              <w:t>diverting it from landfill</w:t>
            </w:r>
            <w:r w:rsidR="00B556DC">
              <w:t>.</w:t>
            </w:r>
          </w:p>
        </w:tc>
      </w:tr>
      <w:tr w:rsidR="00FE370B" w:rsidRPr="00FE64BC" w14:paraId="7C43F197" w14:textId="77777777" w:rsidTr="00D31EAA">
        <w:tc>
          <w:tcPr>
            <w:tcW w:w="1250" w:type="pct"/>
            <w:tcMar>
              <w:left w:w="108" w:type="dxa"/>
              <w:right w:w="108" w:type="dxa"/>
            </w:tcMar>
          </w:tcPr>
          <w:p w14:paraId="24009CB4" w14:textId="125542F1" w:rsidR="00FE370B" w:rsidRPr="00FE64BC" w:rsidRDefault="00FE370B" w:rsidP="00FE370B">
            <w:pPr>
              <w:pStyle w:val="TableText"/>
            </w:pPr>
            <w:r>
              <w:lastRenderedPageBreak/>
              <w:t>Residual waste</w:t>
            </w:r>
          </w:p>
        </w:tc>
        <w:tc>
          <w:tcPr>
            <w:tcW w:w="3750" w:type="pct"/>
            <w:tcMar>
              <w:left w:w="108" w:type="dxa"/>
              <w:right w:w="108" w:type="dxa"/>
            </w:tcMar>
          </w:tcPr>
          <w:p w14:paraId="468876D7" w14:textId="4BF73474" w:rsidR="00FE370B" w:rsidRPr="00FE64BC" w:rsidRDefault="00FE370B" w:rsidP="00FE370B">
            <w:pPr>
              <w:pStyle w:val="TableText"/>
            </w:pPr>
            <w:r>
              <w:t>Waste deemed unsuitable for recovery</w:t>
            </w:r>
            <w:r w:rsidR="00F32846">
              <w:t xml:space="preserve">, </w:t>
            </w:r>
            <w:r w:rsidR="00CD5596">
              <w:t>includ</w:t>
            </w:r>
            <w:r w:rsidR="00F32846">
              <w:t>ing</w:t>
            </w:r>
            <w:r w:rsidR="00194BC4">
              <w:t xml:space="preserve"> </w:t>
            </w:r>
            <w:r w:rsidR="004919DE">
              <w:t>residual waste which contains</w:t>
            </w:r>
            <w:r w:rsidR="0092103D">
              <w:t xml:space="preserve"> </w:t>
            </w:r>
            <w:r w:rsidR="00194BC4">
              <w:t>harmful chemicals</w:t>
            </w:r>
            <w:r w:rsidR="00773960">
              <w:t>.</w:t>
            </w:r>
          </w:p>
        </w:tc>
      </w:tr>
      <w:tr w:rsidR="00FE370B" w:rsidRPr="00FE64BC" w14:paraId="3BFADFCA" w14:textId="77777777" w:rsidTr="00D31EAA">
        <w:tc>
          <w:tcPr>
            <w:tcW w:w="1250" w:type="pct"/>
            <w:tcMar>
              <w:left w:w="108" w:type="dxa"/>
              <w:right w:w="108" w:type="dxa"/>
            </w:tcMar>
          </w:tcPr>
          <w:p w14:paraId="559825BD" w14:textId="0C0E841B" w:rsidR="00FE370B" w:rsidRPr="00FE64BC" w:rsidRDefault="00FE370B" w:rsidP="00FE370B">
            <w:pPr>
              <w:pStyle w:val="TableText"/>
            </w:pPr>
            <w:r>
              <w:t>Resources</w:t>
            </w:r>
          </w:p>
        </w:tc>
        <w:tc>
          <w:tcPr>
            <w:tcW w:w="3750" w:type="pct"/>
            <w:tcMar>
              <w:left w:w="108" w:type="dxa"/>
              <w:right w:w="108" w:type="dxa"/>
            </w:tcMar>
          </w:tcPr>
          <w:p w14:paraId="48ECB57A" w14:textId="23EEBBD4" w:rsidR="00FE370B" w:rsidRPr="00FE64BC" w:rsidRDefault="00FE370B" w:rsidP="00FE370B">
            <w:pPr>
              <w:pStyle w:val="TableText"/>
            </w:pPr>
            <w:r>
              <w:t>Materials or substances that have economic value and can be used for production or consumption purposes.</w:t>
            </w:r>
          </w:p>
        </w:tc>
      </w:tr>
      <w:tr w:rsidR="00FE370B" w:rsidRPr="00FE64BC" w14:paraId="15EC9A48" w14:textId="77777777" w:rsidTr="00D31EAA">
        <w:tc>
          <w:tcPr>
            <w:tcW w:w="1250" w:type="pct"/>
            <w:tcMar>
              <w:left w:w="108" w:type="dxa"/>
              <w:right w:w="108" w:type="dxa"/>
            </w:tcMar>
          </w:tcPr>
          <w:p w14:paraId="22681363" w14:textId="4939D40E" w:rsidR="00FE370B" w:rsidRPr="00FE64BC" w:rsidRDefault="002E421B" w:rsidP="00FE370B">
            <w:pPr>
              <w:pStyle w:val="TableText"/>
            </w:pPr>
            <w:r>
              <w:t>Re-use</w:t>
            </w:r>
          </w:p>
        </w:tc>
        <w:tc>
          <w:tcPr>
            <w:tcW w:w="3750" w:type="pct"/>
            <w:tcMar>
              <w:left w:w="108" w:type="dxa"/>
              <w:right w:w="108" w:type="dxa"/>
            </w:tcMar>
          </w:tcPr>
          <w:p w14:paraId="0DBC8FFD" w14:textId="3FD4DBAF" w:rsidR="00FE370B" w:rsidRPr="00FE64BC" w:rsidRDefault="00FE370B" w:rsidP="00FE370B">
            <w:pPr>
              <w:pStyle w:val="TableText"/>
            </w:pPr>
            <w:r w:rsidRPr="00C34B51">
              <w:t>Reallocation of products or materials to a new owner or purpose without</w:t>
            </w:r>
            <w:r>
              <w:t xml:space="preserve"> </w:t>
            </w:r>
            <w:r w:rsidRPr="00C34B51">
              <w:t>reprocessing or remanufacture</w:t>
            </w:r>
            <w:r w:rsidR="00B556DC">
              <w:t>.</w:t>
            </w:r>
          </w:p>
        </w:tc>
      </w:tr>
      <w:tr w:rsidR="00E21AC1" w:rsidRPr="00FE64BC" w14:paraId="745F287C" w14:textId="77777777" w:rsidTr="00D31EAA">
        <w:tc>
          <w:tcPr>
            <w:tcW w:w="1250" w:type="pct"/>
            <w:tcMar>
              <w:left w:w="108" w:type="dxa"/>
              <w:right w:w="108" w:type="dxa"/>
            </w:tcMar>
          </w:tcPr>
          <w:p w14:paraId="39CE21F2" w14:textId="338BE16C" w:rsidR="00E21AC1" w:rsidRDefault="00E21AC1" w:rsidP="00FE370B">
            <w:pPr>
              <w:pStyle w:val="TableText"/>
            </w:pPr>
            <w:r>
              <w:t>Scheme Administrator</w:t>
            </w:r>
          </w:p>
        </w:tc>
        <w:tc>
          <w:tcPr>
            <w:tcW w:w="3750" w:type="pct"/>
            <w:tcMar>
              <w:left w:w="108" w:type="dxa"/>
              <w:right w:w="108" w:type="dxa"/>
            </w:tcMar>
          </w:tcPr>
          <w:p w14:paraId="33F90C71" w14:textId="28C44FB7" w:rsidR="00E21AC1" w:rsidRDefault="00DA61F6" w:rsidP="00FE370B">
            <w:pPr>
              <w:pStyle w:val="TableText"/>
            </w:pPr>
            <w:r>
              <w:t>The party or body approved through a co-regulatory arrangement that is responsible for ensuring the outcomes of the Scheme are achieved</w:t>
            </w:r>
          </w:p>
        </w:tc>
      </w:tr>
      <w:tr w:rsidR="00FE370B" w:rsidRPr="00FE64BC" w14:paraId="6D8BC04C" w14:textId="77777777" w:rsidTr="00D31EAA">
        <w:tc>
          <w:tcPr>
            <w:tcW w:w="1250" w:type="pct"/>
            <w:tcMar>
              <w:left w:w="108" w:type="dxa"/>
              <w:right w:w="108" w:type="dxa"/>
            </w:tcMar>
          </w:tcPr>
          <w:p w14:paraId="30E76691" w14:textId="5996F45C" w:rsidR="00FE370B" w:rsidRPr="00FE64BC" w:rsidRDefault="00FE370B" w:rsidP="00FE370B">
            <w:pPr>
              <w:pStyle w:val="TableText"/>
            </w:pPr>
            <w:r>
              <w:t>Scheme target</w:t>
            </w:r>
          </w:p>
        </w:tc>
        <w:tc>
          <w:tcPr>
            <w:tcW w:w="3750" w:type="pct"/>
            <w:tcMar>
              <w:left w:w="108" w:type="dxa"/>
              <w:right w:w="108" w:type="dxa"/>
            </w:tcMar>
          </w:tcPr>
          <w:p w14:paraId="38569B2C" w14:textId="65548761" w:rsidR="00FE370B" w:rsidRPr="00FE64BC" w:rsidRDefault="0012372F" w:rsidP="00FE370B">
            <w:pPr>
              <w:pStyle w:val="TableText"/>
            </w:pPr>
            <w:r>
              <w:t>T</w:t>
            </w:r>
            <w:r w:rsidR="00FE370B">
              <w:t>he minimum amount of in-scope products, in kilograms, that the scheme administrator must ensure enters the recycling system each year</w:t>
            </w:r>
            <w:r>
              <w:t>.</w:t>
            </w:r>
          </w:p>
        </w:tc>
      </w:tr>
      <w:tr w:rsidR="006915F8" w:rsidRPr="00FE64BC" w14:paraId="1F29A4FD" w14:textId="77777777" w:rsidTr="00D31EAA">
        <w:tc>
          <w:tcPr>
            <w:tcW w:w="1250" w:type="pct"/>
            <w:tcMar>
              <w:left w:w="108" w:type="dxa"/>
              <w:right w:w="108" w:type="dxa"/>
            </w:tcMar>
          </w:tcPr>
          <w:p w14:paraId="1356E505" w14:textId="05045B33" w:rsidR="006915F8" w:rsidRDefault="00130275" w:rsidP="00FE370B">
            <w:pPr>
              <w:pStyle w:val="TableText"/>
            </w:pPr>
            <w:r>
              <w:t>Small-scale PV system</w:t>
            </w:r>
          </w:p>
        </w:tc>
        <w:tc>
          <w:tcPr>
            <w:tcW w:w="3750" w:type="pct"/>
            <w:tcMar>
              <w:left w:w="108" w:type="dxa"/>
              <w:right w:w="108" w:type="dxa"/>
            </w:tcMar>
          </w:tcPr>
          <w:p w14:paraId="079CA319" w14:textId="00B16A77" w:rsidR="006915F8" w:rsidRDefault="0071634D" w:rsidP="00FE370B">
            <w:pPr>
              <w:pStyle w:val="TableText"/>
            </w:pPr>
            <w:r>
              <w:t>PV system</w:t>
            </w:r>
            <w:r w:rsidR="00D603CB">
              <w:t>s</w:t>
            </w:r>
            <w:r>
              <w:t xml:space="preserve"> </w:t>
            </w:r>
            <w:r w:rsidR="00907BBB">
              <w:t xml:space="preserve">up to </w:t>
            </w:r>
            <w:r>
              <w:t xml:space="preserve">100 </w:t>
            </w:r>
            <w:r w:rsidR="0012372F">
              <w:t>kW</w:t>
            </w:r>
            <w:r>
              <w:t>.</w:t>
            </w:r>
            <w:r w:rsidR="006256B6">
              <w:t xml:space="preserve"> </w:t>
            </w:r>
            <w:r w:rsidR="00BC1094">
              <w:t xml:space="preserve">Also used to refer to solar systems which may be eligible for the Small-scale Renewable Energy Scheme (SRES) incentives administered by the CER. </w:t>
            </w:r>
          </w:p>
        </w:tc>
      </w:tr>
      <w:tr w:rsidR="00130275" w:rsidRPr="00FE64BC" w14:paraId="6B5D77F2" w14:textId="77777777" w:rsidTr="00D31EAA">
        <w:tc>
          <w:tcPr>
            <w:tcW w:w="1250" w:type="pct"/>
            <w:tcMar>
              <w:left w:w="108" w:type="dxa"/>
              <w:right w:w="108" w:type="dxa"/>
            </w:tcMar>
          </w:tcPr>
          <w:p w14:paraId="03A2584D" w14:textId="1066A8C8" w:rsidR="00130275" w:rsidRDefault="00602F13" w:rsidP="00130275">
            <w:pPr>
              <w:pStyle w:val="TableText"/>
            </w:pPr>
            <w:r>
              <w:t>S</w:t>
            </w:r>
            <w:r w:rsidR="00130275">
              <w:t>tandard</w:t>
            </w:r>
          </w:p>
        </w:tc>
        <w:tc>
          <w:tcPr>
            <w:tcW w:w="3750" w:type="pct"/>
            <w:tcMar>
              <w:left w:w="108" w:type="dxa"/>
              <w:right w:w="108" w:type="dxa"/>
            </w:tcMar>
          </w:tcPr>
          <w:p w14:paraId="0622427D" w14:textId="40AE29C3" w:rsidR="00130275" w:rsidRDefault="00130275" w:rsidP="00130275">
            <w:pPr>
              <w:pStyle w:val="TableText"/>
            </w:pPr>
            <w:r>
              <w:t>Standards are documents that set out specifications, procedures and guides that aim to ensure products, services, and systems are safe, consistent and reliable</w:t>
            </w:r>
            <w:r w:rsidR="0012372F">
              <w:t>.</w:t>
            </w:r>
          </w:p>
        </w:tc>
      </w:tr>
      <w:tr w:rsidR="00E11153" w:rsidRPr="00FE64BC" w14:paraId="1E58CC9E" w14:textId="77777777" w:rsidTr="00D31EAA">
        <w:tc>
          <w:tcPr>
            <w:tcW w:w="1250" w:type="pct"/>
            <w:tcMar>
              <w:left w:w="108" w:type="dxa"/>
              <w:right w:w="108" w:type="dxa"/>
            </w:tcMar>
          </w:tcPr>
          <w:p w14:paraId="255D113B" w14:textId="4D65C60A" w:rsidR="00130275" w:rsidRPr="00FE64BC" w:rsidRDefault="00602F13" w:rsidP="00130275">
            <w:pPr>
              <w:pStyle w:val="TableText"/>
            </w:pPr>
            <w:r>
              <w:t>T</w:t>
            </w:r>
            <w:r w:rsidR="00130275">
              <w:t>arget</w:t>
            </w:r>
          </w:p>
        </w:tc>
        <w:tc>
          <w:tcPr>
            <w:tcW w:w="3750" w:type="pct"/>
            <w:tcMar>
              <w:left w:w="108" w:type="dxa"/>
              <w:right w:w="108" w:type="dxa"/>
            </w:tcMar>
          </w:tcPr>
          <w:p w14:paraId="7E6AD461" w14:textId="2CB800F4" w:rsidR="00130275" w:rsidRPr="00FE64BC" w:rsidRDefault="00130275" w:rsidP="00130275">
            <w:pPr>
              <w:pStyle w:val="TableText"/>
            </w:pPr>
            <w:r>
              <w:t>A measurable goal which may be an amount or proportion of something</w:t>
            </w:r>
            <w:r w:rsidR="0012372F">
              <w:t>.</w:t>
            </w:r>
          </w:p>
        </w:tc>
      </w:tr>
      <w:tr w:rsidR="00130275" w:rsidRPr="00FE64BC" w14:paraId="425FB6EC" w14:textId="77777777" w:rsidTr="00D31EAA">
        <w:tc>
          <w:tcPr>
            <w:tcW w:w="1250" w:type="pct"/>
            <w:tcMar>
              <w:left w:w="108" w:type="dxa"/>
              <w:right w:w="108" w:type="dxa"/>
            </w:tcMar>
          </w:tcPr>
          <w:p w14:paraId="55C2266B" w14:textId="546B4F1D" w:rsidR="00130275" w:rsidRPr="00FE64BC" w:rsidRDefault="00602F13" w:rsidP="00130275">
            <w:pPr>
              <w:pStyle w:val="TableText"/>
            </w:pPr>
            <w:r>
              <w:t>T</w:t>
            </w:r>
            <w:r w:rsidR="00130275">
              <w:t>reatment</w:t>
            </w:r>
          </w:p>
        </w:tc>
        <w:tc>
          <w:tcPr>
            <w:tcW w:w="3750" w:type="pct"/>
            <w:tcMar>
              <w:left w:w="108" w:type="dxa"/>
              <w:right w:w="108" w:type="dxa"/>
            </w:tcMar>
          </w:tcPr>
          <w:p w14:paraId="1448A7F2" w14:textId="7D299336" w:rsidR="00130275" w:rsidRPr="00FE64BC" w:rsidRDefault="007A5405" w:rsidP="00130275">
            <w:pPr>
              <w:pStyle w:val="TableText"/>
            </w:pPr>
            <w:r>
              <w:t>Recycling, resource recovery and disposal processes for electrical and electronic equipment, separated assemblies, components and parts, har</w:t>
            </w:r>
            <w:r w:rsidR="006C581C">
              <w:t>mful chemicals</w:t>
            </w:r>
            <w:r w:rsidR="00A377CB">
              <w:t xml:space="preserve"> and hazardous waste</w:t>
            </w:r>
            <w:r w:rsidR="00F06C4A">
              <w:t>.</w:t>
            </w:r>
          </w:p>
        </w:tc>
      </w:tr>
      <w:tr w:rsidR="00130275" w:rsidRPr="00FE64BC" w14:paraId="69035F2F" w14:textId="77777777" w:rsidTr="00D31EAA">
        <w:tc>
          <w:tcPr>
            <w:tcW w:w="1250" w:type="pct"/>
            <w:tcMar>
              <w:left w:w="108" w:type="dxa"/>
              <w:right w:w="108" w:type="dxa"/>
            </w:tcMar>
          </w:tcPr>
          <w:p w14:paraId="6CF94490" w14:textId="33C6F170" w:rsidR="00130275" w:rsidRPr="00FE64BC" w:rsidRDefault="00602F13" w:rsidP="00130275">
            <w:pPr>
              <w:pStyle w:val="TableText"/>
            </w:pPr>
            <w:r>
              <w:t>W</w:t>
            </w:r>
            <w:r w:rsidR="00130275">
              <w:t>aste</w:t>
            </w:r>
          </w:p>
        </w:tc>
        <w:tc>
          <w:tcPr>
            <w:tcW w:w="3750" w:type="pct"/>
            <w:tcMar>
              <w:left w:w="108" w:type="dxa"/>
              <w:right w:w="108" w:type="dxa"/>
            </w:tcMar>
          </w:tcPr>
          <w:p w14:paraId="31C8376F" w14:textId="3F01778D" w:rsidR="00130275" w:rsidRPr="00FE64BC" w:rsidRDefault="0012372F" w:rsidP="00130275">
            <w:pPr>
              <w:pStyle w:val="TableText"/>
            </w:pPr>
            <w:r>
              <w:t>M</w:t>
            </w:r>
            <w:r w:rsidR="00130275">
              <w:t>aterials or products that are unwanted or have been discarded, rejected or abandoned. Waste includes materials or products that are recycled, converted to energy, or disposed</w:t>
            </w:r>
            <w:r w:rsidR="003961C8">
              <w:t xml:space="preserve"> of</w:t>
            </w:r>
            <w:r w:rsidR="00130275">
              <w:t xml:space="preserve">. Materials and products that are </w:t>
            </w:r>
            <w:r w:rsidR="002E421B">
              <w:t>re-use</w:t>
            </w:r>
            <w:r w:rsidR="00130275">
              <w:t>d (for their original or another purpose without reprocessing) are not waste because they remain in use</w:t>
            </w:r>
            <w:r w:rsidR="00715DAB">
              <w:t>.</w:t>
            </w:r>
          </w:p>
        </w:tc>
      </w:tr>
      <w:tr w:rsidR="00885A47" w:rsidRPr="00FE64BC" w14:paraId="28911E89" w14:textId="77777777" w:rsidTr="00D31EAA">
        <w:tc>
          <w:tcPr>
            <w:tcW w:w="1250" w:type="pct"/>
            <w:tcMar>
              <w:left w:w="108" w:type="dxa"/>
              <w:right w:w="108" w:type="dxa"/>
            </w:tcMar>
          </w:tcPr>
          <w:p w14:paraId="41678150" w14:textId="267C5E9C" w:rsidR="00885A47" w:rsidRPr="00FE64BC" w:rsidRDefault="00885A47" w:rsidP="00885A47">
            <w:pPr>
              <w:pStyle w:val="TableText"/>
            </w:pPr>
            <w:r>
              <w:t>Waste arising</w:t>
            </w:r>
          </w:p>
        </w:tc>
        <w:tc>
          <w:tcPr>
            <w:tcW w:w="3750" w:type="pct"/>
            <w:tcMar>
              <w:left w:w="108" w:type="dxa"/>
              <w:right w:w="108" w:type="dxa"/>
            </w:tcMar>
          </w:tcPr>
          <w:p w14:paraId="3AD8C1D7" w14:textId="31BC13F5" w:rsidR="00885A47" w:rsidRPr="00FE64BC" w:rsidRDefault="00885A47" w:rsidP="00885A47">
            <w:pPr>
              <w:pStyle w:val="TableText"/>
            </w:pPr>
            <w:r>
              <w:t>Estimate for waste generated based on imports and estimated product life</w:t>
            </w:r>
            <w:r w:rsidR="00715DAB">
              <w:t>.</w:t>
            </w:r>
          </w:p>
        </w:tc>
      </w:tr>
      <w:tr w:rsidR="00885A47" w:rsidRPr="00FE64BC" w14:paraId="44DD99EC" w14:textId="77777777" w:rsidTr="00D31EAA">
        <w:tc>
          <w:tcPr>
            <w:tcW w:w="1250" w:type="pct"/>
            <w:tcMar>
              <w:left w:w="108" w:type="dxa"/>
              <w:right w:w="108" w:type="dxa"/>
            </w:tcMar>
          </w:tcPr>
          <w:p w14:paraId="624D47E8" w14:textId="7D9630F2" w:rsidR="00885A47" w:rsidRPr="00FE64BC" w:rsidRDefault="00885A47" w:rsidP="00885A47">
            <w:pPr>
              <w:pStyle w:val="TableText"/>
            </w:pPr>
            <w:r>
              <w:t xml:space="preserve">Waste generated </w:t>
            </w:r>
          </w:p>
        </w:tc>
        <w:tc>
          <w:tcPr>
            <w:tcW w:w="3750" w:type="pct"/>
            <w:tcMar>
              <w:left w:w="108" w:type="dxa"/>
              <w:right w:w="108" w:type="dxa"/>
            </w:tcMar>
          </w:tcPr>
          <w:p w14:paraId="49CC7CD3" w14:textId="1813CAD6" w:rsidR="00885A47" w:rsidRPr="00FE64BC" w:rsidRDefault="00885A47" w:rsidP="00885A47">
            <w:pPr>
              <w:pStyle w:val="TableText"/>
            </w:pPr>
            <w:r>
              <w:t>Actual waste diverted plus waste disposed</w:t>
            </w:r>
            <w:r w:rsidR="003961C8">
              <w:t xml:space="preserve"> of</w:t>
            </w:r>
            <w:r w:rsidR="00715DAB">
              <w:t>.</w:t>
            </w:r>
          </w:p>
        </w:tc>
      </w:tr>
      <w:tr w:rsidR="00013A08" w:rsidRPr="00FE64BC" w14:paraId="507B2B84" w14:textId="77777777" w:rsidTr="00D31EAA">
        <w:tc>
          <w:tcPr>
            <w:tcW w:w="1250" w:type="pct"/>
            <w:tcMar>
              <w:left w:w="108" w:type="dxa"/>
              <w:right w:w="108" w:type="dxa"/>
            </w:tcMar>
          </w:tcPr>
          <w:p w14:paraId="009A17E3" w14:textId="113A38BE" w:rsidR="00013A08" w:rsidRDefault="00013A08" w:rsidP="00885A47">
            <w:pPr>
              <w:pStyle w:val="TableText"/>
            </w:pPr>
            <w:r>
              <w:t>Waste hierarchy</w:t>
            </w:r>
          </w:p>
        </w:tc>
        <w:tc>
          <w:tcPr>
            <w:tcW w:w="3750" w:type="pct"/>
            <w:tcMar>
              <w:left w:w="108" w:type="dxa"/>
              <w:right w:w="108" w:type="dxa"/>
            </w:tcMar>
          </w:tcPr>
          <w:p w14:paraId="32931AE2" w14:textId="5D87EC5E" w:rsidR="00013A08" w:rsidRDefault="00F7516A" w:rsidP="00885A47">
            <w:pPr>
              <w:pStyle w:val="TableText"/>
            </w:pPr>
            <w:r>
              <w:t>T</w:t>
            </w:r>
            <w:r w:rsidR="00022D30">
              <w:t>he waste hierarchy ranks waste management options.</w:t>
            </w:r>
            <w:r w:rsidR="00B62062">
              <w:t xml:space="preserve"> Avoiding waste is the most preferred option</w:t>
            </w:r>
            <w:r w:rsidR="0012372F">
              <w:t xml:space="preserve"> and</w:t>
            </w:r>
            <w:r w:rsidR="00B62062">
              <w:t xml:space="preserve"> disposing in landfill is the </w:t>
            </w:r>
            <w:r w:rsidR="00ED2A4D">
              <w:t>least</w:t>
            </w:r>
            <w:r w:rsidR="00B62062">
              <w:t>.</w:t>
            </w:r>
            <w:r w:rsidR="00022D30">
              <w:t xml:space="preserve"> </w:t>
            </w:r>
            <w:r w:rsidR="00B62062">
              <w:t xml:space="preserve">Other options are </w:t>
            </w:r>
            <w:r w:rsidR="00022D30">
              <w:t xml:space="preserve">preparing waste for </w:t>
            </w:r>
            <w:r w:rsidR="002E421B">
              <w:t>re-use</w:t>
            </w:r>
            <w:r w:rsidR="00022D30">
              <w:t xml:space="preserve">, </w:t>
            </w:r>
            <w:r w:rsidR="00154B42">
              <w:t>recycling,</w:t>
            </w:r>
            <w:r w:rsidR="00F8789A">
              <w:t xml:space="preserve"> recovering energy</w:t>
            </w:r>
            <w:r w:rsidR="0012372F">
              <w:t xml:space="preserve"> and</w:t>
            </w:r>
            <w:r w:rsidR="004C0F63">
              <w:t xml:space="preserve"> </w:t>
            </w:r>
            <w:r>
              <w:t>treating waste to manage hazard</w:t>
            </w:r>
            <w:r w:rsidR="00B62062">
              <w:t>s.</w:t>
            </w:r>
          </w:p>
        </w:tc>
      </w:tr>
      <w:tr w:rsidR="00885A47" w:rsidRPr="00FE64BC" w14:paraId="091EDC0E" w14:textId="77777777" w:rsidTr="00D31EAA">
        <w:tc>
          <w:tcPr>
            <w:tcW w:w="1250" w:type="pct"/>
            <w:tcMar>
              <w:left w:w="108" w:type="dxa"/>
              <w:right w:w="108" w:type="dxa"/>
            </w:tcMar>
          </w:tcPr>
          <w:p w14:paraId="0466C276" w14:textId="30F0BDB2" w:rsidR="00885A47" w:rsidRPr="00FE64BC" w:rsidRDefault="005E5E07" w:rsidP="00885A47">
            <w:pPr>
              <w:pStyle w:val="TableText"/>
            </w:pPr>
            <w:r>
              <w:t>Waste</w:t>
            </w:r>
            <w:r w:rsidR="00F06C4A">
              <w:t xml:space="preserve"> </w:t>
            </w:r>
            <w:r>
              <w:t>to</w:t>
            </w:r>
            <w:r w:rsidR="00F06C4A">
              <w:t xml:space="preserve"> </w:t>
            </w:r>
            <w:r>
              <w:t>energy</w:t>
            </w:r>
          </w:p>
        </w:tc>
        <w:tc>
          <w:tcPr>
            <w:tcW w:w="3750" w:type="pct"/>
            <w:tcMar>
              <w:left w:w="108" w:type="dxa"/>
              <w:right w:w="108" w:type="dxa"/>
            </w:tcMar>
          </w:tcPr>
          <w:p w14:paraId="753EE688" w14:textId="0134871D" w:rsidR="00885A47" w:rsidRPr="00FE64BC" w:rsidRDefault="00062E46" w:rsidP="00885A47">
            <w:pPr>
              <w:pStyle w:val="TableText"/>
            </w:pPr>
            <w:r>
              <w:t xml:space="preserve">A </w:t>
            </w:r>
            <w:r w:rsidRPr="00193A40">
              <w:t xml:space="preserve">process that </w:t>
            </w:r>
            <w:r>
              <w:t>bur</w:t>
            </w:r>
            <w:r w:rsidRPr="00E24A98">
              <w:t xml:space="preserve">ns non-recyclable </w:t>
            </w:r>
            <w:r>
              <w:t xml:space="preserve">materials to </w:t>
            </w:r>
            <w:r w:rsidRPr="00193A40">
              <w:t>generate</w:t>
            </w:r>
            <w:r>
              <w:t xml:space="preserve"> </w:t>
            </w:r>
            <w:r w:rsidRPr="00193A40">
              <w:t>energy in the form of electricity</w:t>
            </w:r>
            <w:r>
              <w:t xml:space="preserve"> or </w:t>
            </w:r>
            <w:r w:rsidRPr="00193A40">
              <w:t>heat.</w:t>
            </w:r>
          </w:p>
        </w:tc>
      </w:tr>
      <w:tr w:rsidR="005E5E07" w:rsidRPr="00FE64BC" w14:paraId="7C4CD8A7" w14:textId="77777777" w:rsidTr="00D31EAA">
        <w:tc>
          <w:tcPr>
            <w:tcW w:w="1250" w:type="pct"/>
            <w:tcMar>
              <w:left w:w="108" w:type="dxa"/>
              <w:right w:w="108" w:type="dxa"/>
            </w:tcMar>
          </w:tcPr>
          <w:p w14:paraId="7FECC73E" w14:textId="4EBD182B" w:rsidR="005E5E07" w:rsidRPr="00FE64BC" w:rsidRDefault="005E5E07" w:rsidP="005E5E07">
            <w:pPr>
              <w:pStyle w:val="TableText"/>
            </w:pPr>
            <w:r>
              <w:t>WEEE Directive</w:t>
            </w:r>
          </w:p>
        </w:tc>
        <w:tc>
          <w:tcPr>
            <w:tcW w:w="3750" w:type="pct"/>
            <w:tcMar>
              <w:left w:w="108" w:type="dxa"/>
              <w:right w:w="108" w:type="dxa"/>
            </w:tcMar>
          </w:tcPr>
          <w:p w14:paraId="39A4A4A3" w14:textId="28D0CAFF" w:rsidR="005E5E07" w:rsidRPr="00FE64BC" w:rsidRDefault="005E5E07" w:rsidP="005E5E07">
            <w:pPr>
              <w:pStyle w:val="TableText"/>
            </w:pPr>
            <w:r>
              <w:t xml:space="preserve">European Union </w:t>
            </w:r>
            <w:r w:rsidRPr="00623D4B">
              <w:t>Directive 2012/19/EU of the European Parliament and of the Council of 4 July 2012 on waste electrical and electronic equipment (WEEE)</w:t>
            </w:r>
            <w:r w:rsidR="0031499F">
              <w:t>.</w:t>
            </w:r>
            <w:r w:rsidRPr="00623D4B">
              <w:t> </w:t>
            </w:r>
          </w:p>
        </w:tc>
      </w:tr>
    </w:tbl>
    <w:p w14:paraId="6012C715" w14:textId="6192A369" w:rsidR="37939B43" w:rsidRDefault="37939B43" w:rsidP="002B675E">
      <w:pPr>
        <w:pStyle w:val="Heading2"/>
        <w:rPr>
          <w:rFonts w:eastAsia="Calibri" w:cs="Calibri"/>
          <w:sz w:val="22"/>
          <w:szCs w:val="22"/>
        </w:rPr>
      </w:pPr>
      <w:bookmarkStart w:id="62" w:name="_Toc138075067"/>
      <w:r w:rsidRPr="7CB80D3C">
        <w:lastRenderedPageBreak/>
        <w:t>References</w:t>
      </w:r>
      <w:bookmarkEnd w:id="62"/>
    </w:p>
    <w:p w14:paraId="2544E19D" w14:textId="0D380C07" w:rsidR="00CD4B43" w:rsidRDefault="00A40C64" w:rsidP="7CB80D3C">
      <w:pPr>
        <w:spacing w:line="257" w:lineRule="auto"/>
        <w:rPr>
          <w:rFonts w:ascii="Calibri" w:eastAsia="Calibri" w:hAnsi="Calibri" w:cs="Calibri"/>
        </w:rPr>
      </w:pPr>
      <w:proofErr w:type="spellStart"/>
      <w:r w:rsidRPr="00A41441">
        <w:rPr>
          <w:rFonts w:ascii="Calibri" w:eastAsia="Calibri" w:hAnsi="Calibri" w:cs="Calibri"/>
        </w:rPr>
        <w:t>Ahlers</w:t>
      </w:r>
      <w:proofErr w:type="spellEnd"/>
      <w:r w:rsidR="003C41E9">
        <w:rPr>
          <w:rFonts w:ascii="Calibri" w:eastAsia="Calibri" w:hAnsi="Calibri" w:cs="Calibri"/>
        </w:rPr>
        <w:t>,</w:t>
      </w:r>
      <w:r w:rsidRPr="00A41441">
        <w:rPr>
          <w:rFonts w:ascii="Calibri" w:eastAsia="Calibri" w:hAnsi="Calibri" w:cs="Calibri"/>
        </w:rPr>
        <w:t xml:space="preserve"> J, </w:t>
      </w:r>
      <w:proofErr w:type="spellStart"/>
      <w:r w:rsidRPr="00A41441">
        <w:rPr>
          <w:rFonts w:ascii="Calibri" w:eastAsia="Calibri" w:hAnsi="Calibri" w:cs="Calibri"/>
        </w:rPr>
        <w:t>Hemkhaus</w:t>
      </w:r>
      <w:proofErr w:type="spellEnd"/>
      <w:r w:rsidR="003C41E9">
        <w:rPr>
          <w:rFonts w:ascii="Calibri" w:eastAsia="Calibri" w:hAnsi="Calibri" w:cs="Calibri"/>
        </w:rPr>
        <w:t>,</w:t>
      </w:r>
      <w:r w:rsidRPr="7CB80D3C">
        <w:rPr>
          <w:rFonts w:ascii="Calibri" w:eastAsia="Calibri" w:hAnsi="Calibri" w:cs="Calibri"/>
        </w:rPr>
        <w:t xml:space="preserve"> M, Hibler</w:t>
      </w:r>
      <w:r w:rsidR="00177F6A">
        <w:rPr>
          <w:rFonts w:ascii="Calibri" w:eastAsia="Calibri" w:hAnsi="Calibri" w:cs="Calibri"/>
        </w:rPr>
        <w:t>,</w:t>
      </w:r>
      <w:r w:rsidRPr="7CB80D3C">
        <w:rPr>
          <w:rFonts w:ascii="Calibri" w:eastAsia="Calibri" w:hAnsi="Calibri" w:cs="Calibri"/>
        </w:rPr>
        <w:t xml:space="preserve"> S</w:t>
      </w:r>
      <w:r w:rsidR="002A046E">
        <w:rPr>
          <w:rFonts w:ascii="Calibri" w:eastAsia="Calibri" w:hAnsi="Calibri" w:cs="Calibri"/>
        </w:rPr>
        <w:t xml:space="preserve"> </w:t>
      </w:r>
      <w:r w:rsidR="00177F6A">
        <w:rPr>
          <w:rFonts w:ascii="Calibri" w:eastAsia="Calibri" w:hAnsi="Calibri" w:cs="Calibri"/>
        </w:rPr>
        <w:t>&amp;</w:t>
      </w:r>
      <w:r w:rsidR="00177F6A" w:rsidRPr="7CB80D3C">
        <w:rPr>
          <w:rFonts w:ascii="Calibri" w:eastAsia="Calibri" w:hAnsi="Calibri" w:cs="Calibri"/>
        </w:rPr>
        <w:t xml:space="preserve"> </w:t>
      </w:r>
      <w:proofErr w:type="spellStart"/>
      <w:r w:rsidRPr="7CB80D3C">
        <w:rPr>
          <w:rFonts w:ascii="Calibri" w:eastAsia="Calibri" w:hAnsi="Calibri" w:cs="Calibri"/>
        </w:rPr>
        <w:t>Hannak</w:t>
      </w:r>
      <w:proofErr w:type="spellEnd"/>
      <w:r w:rsidRPr="7CB80D3C">
        <w:rPr>
          <w:rFonts w:ascii="Calibri" w:eastAsia="Calibri" w:hAnsi="Calibri" w:cs="Calibri"/>
        </w:rPr>
        <w:t xml:space="preserve"> J 2021</w:t>
      </w:r>
      <w:r w:rsidR="006D5BDB">
        <w:rPr>
          <w:rFonts w:ascii="Calibri" w:eastAsia="Calibri" w:hAnsi="Calibri" w:cs="Calibri"/>
        </w:rPr>
        <w:t>,</w:t>
      </w:r>
      <w:r w:rsidRPr="7CB80D3C">
        <w:rPr>
          <w:rFonts w:ascii="Calibri" w:eastAsia="Calibri" w:hAnsi="Calibri" w:cs="Calibri"/>
        </w:rPr>
        <w:t xml:space="preserve"> </w:t>
      </w:r>
      <w:hyperlink r:id="rId78" w:history="1">
        <w:r w:rsidR="00CD4B43">
          <w:rPr>
            <w:rStyle w:val="Hyperlink"/>
          </w:rPr>
          <w:t xml:space="preserve">Analysis of Extended Producer Responsibility Schemes | </w:t>
        </w:r>
        <w:proofErr w:type="spellStart"/>
        <w:r w:rsidR="00CD4B43">
          <w:rPr>
            <w:rStyle w:val="Hyperlink"/>
          </w:rPr>
          <w:t>adelphi</w:t>
        </w:r>
        <w:proofErr w:type="spellEnd"/>
      </w:hyperlink>
      <w:r w:rsidR="0040560B">
        <w:t>,</w:t>
      </w:r>
      <w:r w:rsidR="00CD4B43" w:rsidRPr="00CE1559" w:rsidDel="00CD4B43">
        <w:rPr>
          <w:rFonts w:ascii="Calibri" w:eastAsia="Calibri" w:hAnsi="Calibri" w:cs="Calibri"/>
          <w:i/>
          <w:iCs/>
        </w:rPr>
        <w:t xml:space="preserve"> </w:t>
      </w:r>
      <w:r w:rsidR="00ED5DE0">
        <w:rPr>
          <w:rFonts w:ascii="Calibri" w:eastAsia="Calibri" w:hAnsi="Calibri" w:cs="Calibri"/>
        </w:rPr>
        <w:t>Adelphi</w:t>
      </w:r>
      <w:r w:rsidR="002C735A">
        <w:rPr>
          <w:rFonts w:ascii="Calibri" w:eastAsia="Calibri" w:hAnsi="Calibri" w:cs="Calibri"/>
        </w:rPr>
        <w:t>,</w:t>
      </w:r>
      <w:r w:rsidR="00ED5DE0">
        <w:rPr>
          <w:rFonts w:ascii="Calibri" w:eastAsia="Calibri" w:hAnsi="Calibri" w:cs="Calibri"/>
        </w:rPr>
        <w:t xml:space="preserve"> </w:t>
      </w:r>
      <w:r w:rsidR="006C004F">
        <w:rPr>
          <w:rFonts w:ascii="Calibri" w:eastAsia="Calibri" w:hAnsi="Calibri" w:cs="Calibri"/>
        </w:rPr>
        <w:t>a</w:t>
      </w:r>
      <w:r w:rsidR="00ED5DE0">
        <w:rPr>
          <w:rFonts w:ascii="Calibri" w:eastAsia="Calibri" w:hAnsi="Calibri" w:cs="Calibri"/>
        </w:rPr>
        <w:t xml:space="preserve">ccessed </w:t>
      </w:r>
      <w:r w:rsidR="00AD2CC9">
        <w:rPr>
          <w:rFonts w:ascii="Calibri" w:eastAsia="Calibri" w:hAnsi="Calibri" w:cs="Calibri"/>
        </w:rPr>
        <w:t>3</w:t>
      </w:r>
      <w:r w:rsidR="00ED5DE0">
        <w:rPr>
          <w:rFonts w:ascii="Calibri" w:eastAsia="Calibri" w:hAnsi="Calibri" w:cs="Calibri"/>
        </w:rPr>
        <w:t xml:space="preserve"> April 2023</w:t>
      </w:r>
      <w:r w:rsidR="00DF133A">
        <w:rPr>
          <w:rFonts w:ascii="Calibri" w:eastAsia="Calibri" w:hAnsi="Calibri" w:cs="Calibri"/>
        </w:rPr>
        <w:t>.</w:t>
      </w:r>
    </w:p>
    <w:p w14:paraId="25B9C6C9" w14:textId="428EEF82" w:rsidR="00F94919" w:rsidRPr="00266D19" w:rsidRDefault="00F94919" w:rsidP="00F94919">
      <w:pPr>
        <w:spacing w:line="257" w:lineRule="auto"/>
      </w:pPr>
      <w:r w:rsidRPr="00266D19">
        <w:rPr>
          <w:rFonts w:ascii="Calibri" w:eastAsia="Calibri" w:hAnsi="Calibri" w:cs="Calibri"/>
        </w:rPr>
        <w:t xml:space="preserve">APVI 2022, </w:t>
      </w:r>
      <w:hyperlink r:id="rId79" w:history="1">
        <w:r w:rsidRPr="00266D19">
          <w:rPr>
            <w:rStyle w:val="Hyperlink"/>
            <w:i/>
            <w:iCs/>
          </w:rPr>
          <w:t>PV in Australia Report 2021, APVI, July 2022</w:t>
        </w:r>
      </w:hyperlink>
      <w:r w:rsidRPr="00266D19">
        <w:t>, Australian PV Institute, accessed 3 May 2023</w:t>
      </w:r>
      <w:r w:rsidR="005C51FB">
        <w:t>.</w:t>
      </w:r>
    </w:p>
    <w:p w14:paraId="630BD254" w14:textId="25248652" w:rsidR="00F94919" w:rsidRPr="009E7182" w:rsidRDefault="00F94919" w:rsidP="00F94919">
      <w:pPr>
        <w:spacing w:line="257" w:lineRule="auto"/>
        <w:rPr>
          <w:rFonts w:ascii="Calibri" w:eastAsia="Calibri" w:hAnsi="Calibri" w:cs="Calibri"/>
        </w:rPr>
      </w:pPr>
      <w:r w:rsidRPr="00266D19">
        <w:t xml:space="preserve">APVI 2023, </w:t>
      </w:r>
      <w:hyperlink r:id="rId80" w:history="1">
        <w:r w:rsidRPr="00266D19">
          <w:rPr>
            <w:rStyle w:val="Hyperlink"/>
            <w:i/>
            <w:iCs/>
            <w:color w:val="auto"/>
          </w:rPr>
          <w:t>Large-Scale PV Systems</w:t>
        </w:r>
      </w:hyperlink>
      <w:r w:rsidRPr="00266D19">
        <w:rPr>
          <w:i/>
          <w:iCs/>
        </w:rPr>
        <w:t xml:space="preserve">, </w:t>
      </w:r>
      <w:r w:rsidRPr="00266D19">
        <w:t>Australian PV Institute, accessed 7 June 2023</w:t>
      </w:r>
      <w:r w:rsidR="00463CF8">
        <w:t>.</w:t>
      </w:r>
    </w:p>
    <w:p w14:paraId="66B3FE64" w14:textId="3798E0AE" w:rsidR="00A40C64" w:rsidRDefault="00A40C64" w:rsidP="7CB80D3C">
      <w:pPr>
        <w:spacing w:line="257" w:lineRule="auto"/>
      </w:pPr>
      <w:r w:rsidRPr="00BD18FE">
        <w:rPr>
          <w:rFonts w:ascii="Calibri" w:eastAsia="Calibri" w:hAnsi="Calibri" w:cs="Calibri"/>
          <w:color w:val="000000" w:themeColor="text1"/>
        </w:rPr>
        <w:t>Arduin</w:t>
      </w:r>
      <w:r w:rsidR="00AA4E02">
        <w:rPr>
          <w:rFonts w:ascii="Calibri" w:eastAsia="Calibri" w:hAnsi="Calibri" w:cs="Calibri"/>
          <w:color w:val="000000" w:themeColor="text1"/>
        </w:rPr>
        <w:t>,</w:t>
      </w:r>
      <w:r w:rsidRPr="7CB80D3C">
        <w:rPr>
          <w:rFonts w:ascii="Calibri" w:eastAsia="Calibri" w:hAnsi="Calibri" w:cs="Calibri"/>
          <w:color w:val="000000" w:themeColor="text1"/>
        </w:rPr>
        <w:t xml:space="preserve"> RH, </w:t>
      </w:r>
      <w:proofErr w:type="spellStart"/>
      <w:r w:rsidRPr="7CB80D3C">
        <w:rPr>
          <w:rFonts w:ascii="Calibri" w:eastAsia="Calibri" w:hAnsi="Calibri" w:cs="Calibri"/>
          <w:color w:val="000000" w:themeColor="text1"/>
        </w:rPr>
        <w:t>Mathieux</w:t>
      </w:r>
      <w:proofErr w:type="spellEnd"/>
      <w:r w:rsidR="00AA4E02">
        <w:rPr>
          <w:rFonts w:ascii="Calibri" w:eastAsia="Calibri" w:hAnsi="Calibri" w:cs="Calibri"/>
          <w:color w:val="000000" w:themeColor="text1"/>
        </w:rPr>
        <w:t>,</w:t>
      </w:r>
      <w:r w:rsidRPr="7CB80D3C">
        <w:rPr>
          <w:rFonts w:ascii="Calibri" w:eastAsia="Calibri" w:hAnsi="Calibri" w:cs="Calibri"/>
          <w:color w:val="000000" w:themeColor="text1"/>
        </w:rPr>
        <w:t xml:space="preserve"> F, Huisman</w:t>
      </w:r>
      <w:r w:rsidR="00AA4E02">
        <w:rPr>
          <w:rFonts w:ascii="Calibri" w:eastAsia="Calibri" w:hAnsi="Calibri" w:cs="Calibri"/>
          <w:color w:val="000000" w:themeColor="text1"/>
        </w:rPr>
        <w:t>,</w:t>
      </w:r>
      <w:r w:rsidRPr="7CB80D3C">
        <w:rPr>
          <w:rFonts w:ascii="Calibri" w:eastAsia="Calibri" w:hAnsi="Calibri" w:cs="Calibri"/>
          <w:color w:val="000000" w:themeColor="text1"/>
        </w:rPr>
        <w:t xml:space="preserve"> J, </w:t>
      </w:r>
      <w:proofErr w:type="spellStart"/>
      <w:r w:rsidR="00E77A22">
        <w:rPr>
          <w:rFonts w:ascii="Calibri" w:eastAsia="Calibri" w:hAnsi="Calibri" w:cs="Calibri"/>
          <w:color w:val="000000" w:themeColor="text1"/>
        </w:rPr>
        <w:t>Blengini</w:t>
      </w:r>
      <w:proofErr w:type="spellEnd"/>
      <w:r w:rsidR="00AA4E02">
        <w:rPr>
          <w:rFonts w:ascii="Calibri" w:eastAsia="Calibri" w:hAnsi="Calibri" w:cs="Calibri"/>
          <w:color w:val="000000" w:themeColor="text1"/>
        </w:rPr>
        <w:t>,</w:t>
      </w:r>
      <w:r w:rsidR="00BD18FE">
        <w:rPr>
          <w:rFonts w:ascii="Calibri" w:eastAsia="Calibri" w:hAnsi="Calibri" w:cs="Calibri"/>
          <w:color w:val="000000" w:themeColor="text1"/>
        </w:rPr>
        <w:t xml:space="preserve"> GA, </w:t>
      </w:r>
      <w:proofErr w:type="spellStart"/>
      <w:r w:rsidR="00BD18FE">
        <w:rPr>
          <w:rFonts w:ascii="Calibri" w:eastAsia="Calibri" w:hAnsi="Calibri" w:cs="Calibri"/>
          <w:color w:val="000000" w:themeColor="text1"/>
        </w:rPr>
        <w:t>Charbuillet</w:t>
      </w:r>
      <w:proofErr w:type="spellEnd"/>
      <w:r w:rsidR="00BD18FE">
        <w:rPr>
          <w:rFonts w:ascii="Calibri" w:eastAsia="Calibri" w:hAnsi="Calibri" w:cs="Calibri"/>
          <w:color w:val="000000" w:themeColor="text1"/>
        </w:rPr>
        <w:t xml:space="preserve"> C, Wagner</w:t>
      </w:r>
      <w:r w:rsidR="00AA4E02">
        <w:rPr>
          <w:rFonts w:ascii="Calibri" w:eastAsia="Calibri" w:hAnsi="Calibri" w:cs="Calibri"/>
          <w:color w:val="000000" w:themeColor="text1"/>
        </w:rPr>
        <w:t>,</w:t>
      </w:r>
      <w:r w:rsidR="00BD18FE">
        <w:rPr>
          <w:rFonts w:ascii="Calibri" w:eastAsia="Calibri" w:hAnsi="Calibri" w:cs="Calibri"/>
          <w:color w:val="000000" w:themeColor="text1"/>
        </w:rPr>
        <w:t xml:space="preserve"> M, </w:t>
      </w:r>
      <w:r w:rsidR="00BD18FE" w:rsidRPr="00A41441">
        <w:rPr>
          <w:rFonts w:ascii="Calibri" w:eastAsia="Calibri" w:hAnsi="Calibri" w:cs="Calibri"/>
        </w:rPr>
        <w:t>Baldé</w:t>
      </w:r>
      <w:r w:rsidR="00AA4E02">
        <w:rPr>
          <w:rFonts w:ascii="Calibri" w:eastAsia="Calibri" w:hAnsi="Calibri" w:cs="Calibri"/>
        </w:rPr>
        <w:t>,</w:t>
      </w:r>
      <w:r w:rsidR="00BD18FE" w:rsidRPr="00A41441">
        <w:rPr>
          <w:rFonts w:ascii="Calibri" w:eastAsia="Calibri" w:hAnsi="Calibri" w:cs="Calibri"/>
        </w:rPr>
        <w:t xml:space="preserve"> CP</w:t>
      </w:r>
      <w:r w:rsidR="00BD18FE">
        <w:rPr>
          <w:rFonts w:ascii="Calibri" w:eastAsia="Calibri" w:hAnsi="Calibri" w:cs="Calibri"/>
        </w:rPr>
        <w:t xml:space="preserve"> </w:t>
      </w:r>
      <w:r w:rsidR="00F41E72">
        <w:rPr>
          <w:rFonts w:ascii="Calibri" w:eastAsia="Calibri" w:hAnsi="Calibri" w:cs="Calibri"/>
        </w:rPr>
        <w:t xml:space="preserve">&amp; </w:t>
      </w:r>
      <w:r w:rsidR="00BD18FE">
        <w:rPr>
          <w:rFonts w:ascii="Calibri" w:eastAsia="Calibri" w:hAnsi="Calibri" w:cs="Calibri"/>
        </w:rPr>
        <w:t>Perry</w:t>
      </w:r>
      <w:r w:rsidR="00AA4E02">
        <w:rPr>
          <w:rFonts w:ascii="Calibri" w:eastAsia="Calibri" w:hAnsi="Calibri" w:cs="Calibri"/>
        </w:rPr>
        <w:t>,</w:t>
      </w:r>
      <w:r w:rsidR="00BD18FE">
        <w:rPr>
          <w:rFonts w:ascii="Calibri" w:eastAsia="Calibri" w:hAnsi="Calibri" w:cs="Calibri"/>
        </w:rPr>
        <w:t xml:space="preserve"> N</w:t>
      </w:r>
      <w:r w:rsidR="00F41E72">
        <w:rPr>
          <w:rFonts w:ascii="Calibri" w:eastAsia="Calibri" w:hAnsi="Calibri" w:cs="Calibri"/>
          <w:color w:val="000000" w:themeColor="text1"/>
        </w:rPr>
        <w:t xml:space="preserve"> </w:t>
      </w:r>
      <w:r w:rsidRPr="7CB80D3C">
        <w:rPr>
          <w:rFonts w:ascii="Calibri" w:eastAsia="Calibri" w:hAnsi="Calibri" w:cs="Calibri"/>
          <w:color w:val="000000" w:themeColor="text1"/>
        </w:rPr>
        <w:t>2020</w:t>
      </w:r>
      <w:r w:rsidR="00F41E72">
        <w:rPr>
          <w:rFonts w:ascii="Calibri" w:eastAsia="Calibri" w:hAnsi="Calibri" w:cs="Calibri"/>
          <w:color w:val="000000" w:themeColor="text1"/>
        </w:rPr>
        <w:t>,</w:t>
      </w:r>
      <w:r w:rsidRPr="7CB80D3C">
        <w:rPr>
          <w:rFonts w:ascii="Calibri" w:eastAsia="Calibri" w:hAnsi="Calibri" w:cs="Calibri"/>
          <w:color w:val="000000" w:themeColor="text1"/>
        </w:rPr>
        <w:t xml:space="preserve"> </w:t>
      </w:r>
      <w:r w:rsidR="00BC5794">
        <w:rPr>
          <w:rFonts w:ascii="Calibri" w:eastAsia="Calibri" w:hAnsi="Calibri" w:cs="Calibri"/>
          <w:color w:val="000000" w:themeColor="text1"/>
        </w:rPr>
        <w:t>‘</w:t>
      </w:r>
      <w:r w:rsidRPr="00BC5794">
        <w:rPr>
          <w:rFonts w:ascii="Calibri" w:eastAsia="Calibri" w:hAnsi="Calibri" w:cs="Calibri"/>
          <w:color w:val="000000" w:themeColor="text1"/>
        </w:rPr>
        <w:t>Novel indicators to better monitor the collection and recovery of (critical) raw materials in WEEE: Focus on screens</w:t>
      </w:r>
      <w:r w:rsidR="00BC5794">
        <w:rPr>
          <w:rFonts w:ascii="Calibri" w:eastAsia="Calibri" w:hAnsi="Calibri" w:cs="Calibri"/>
          <w:color w:val="000000" w:themeColor="text1"/>
        </w:rPr>
        <w:t>’</w:t>
      </w:r>
      <w:r w:rsidR="00CE1559" w:rsidRPr="00BC5794">
        <w:rPr>
          <w:rFonts w:ascii="Calibri" w:eastAsia="Calibri" w:hAnsi="Calibri" w:cs="Calibri"/>
          <w:color w:val="000000" w:themeColor="text1"/>
        </w:rPr>
        <w:t>,</w:t>
      </w:r>
      <w:r w:rsidRPr="7CB80D3C">
        <w:rPr>
          <w:rFonts w:ascii="Calibri" w:eastAsia="Calibri" w:hAnsi="Calibri" w:cs="Calibri"/>
          <w:color w:val="000000" w:themeColor="text1"/>
        </w:rPr>
        <w:t xml:space="preserve"> </w:t>
      </w:r>
      <w:r w:rsidRPr="00BC5794">
        <w:rPr>
          <w:rFonts w:ascii="Calibri" w:eastAsia="Calibri" w:hAnsi="Calibri" w:cs="Calibri"/>
          <w:i/>
          <w:iCs/>
          <w:color w:val="000000" w:themeColor="text1"/>
        </w:rPr>
        <w:t>Resource</w:t>
      </w:r>
      <w:r w:rsidR="00DA45F8" w:rsidRPr="00BC5794">
        <w:rPr>
          <w:rFonts w:ascii="Calibri" w:eastAsia="Calibri" w:hAnsi="Calibri" w:cs="Calibri"/>
          <w:i/>
          <w:iCs/>
          <w:color w:val="000000" w:themeColor="text1"/>
        </w:rPr>
        <w:t>s,</w:t>
      </w:r>
      <w:r w:rsidRPr="00BC5794">
        <w:rPr>
          <w:rFonts w:ascii="Calibri" w:eastAsia="Calibri" w:hAnsi="Calibri" w:cs="Calibri"/>
          <w:i/>
          <w:iCs/>
          <w:color w:val="000000" w:themeColor="text1"/>
        </w:rPr>
        <w:t xml:space="preserve"> Conserv</w:t>
      </w:r>
      <w:r w:rsidR="00DA45F8" w:rsidRPr="00BC5794">
        <w:rPr>
          <w:rFonts w:ascii="Calibri" w:eastAsia="Calibri" w:hAnsi="Calibri" w:cs="Calibri"/>
          <w:i/>
          <w:iCs/>
          <w:color w:val="000000" w:themeColor="text1"/>
        </w:rPr>
        <w:t>ation and</w:t>
      </w:r>
      <w:r w:rsidRPr="00BC5794">
        <w:rPr>
          <w:rFonts w:ascii="Calibri" w:eastAsia="Calibri" w:hAnsi="Calibri" w:cs="Calibri"/>
          <w:i/>
          <w:iCs/>
          <w:color w:val="000000" w:themeColor="text1"/>
        </w:rPr>
        <w:t xml:space="preserve"> Recyc</w:t>
      </w:r>
      <w:r w:rsidR="00DA45F8" w:rsidRPr="00BC5794">
        <w:rPr>
          <w:rFonts w:ascii="Calibri" w:eastAsia="Calibri" w:hAnsi="Calibri" w:cs="Calibri"/>
          <w:i/>
          <w:iCs/>
          <w:color w:val="000000" w:themeColor="text1"/>
        </w:rPr>
        <w:t>ling</w:t>
      </w:r>
      <w:r w:rsidR="00BC5794" w:rsidRPr="00BC5794">
        <w:rPr>
          <w:rFonts w:ascii="Calibri" w:eastAsia="Calibri" w:hAnsi="Calibri" w:cs="Calibri"/>
          <w:i/>
          <w:iCs/>
          <w:color w:val="000000" w:themeColor="text1"/>
        </w:rPr>
        <w:t>,</w:t>
      </w:r>
      <w:r w:rsidRPr="00BC5794">
        <w:rPr>
          <w:rFonts w:ascii="Calibri" w:eastAsia="Calibri" w:hAnsi="Calibri" w:cs="Calibri"/>
          <w:i/>
          <w:iCs/>
          <w:color w:val="000000" w:themeColor="text1"/>
        </w:rPr>
        <w:t xml:space="preserve"> </w:t>
      </w:r>
      <w:r w:rsidRPr="7CB80D3C">
        <w:rPr>
          <w:rFonts w:ascii="Calibri" w:eastAsia="Calibri" w:hAnsi="Calibri" w:cs="Calibri"/>
          <w:color w:val="000000" w:themeColor="text1"/>
        </w:rPr>
        <w:t>157</w:t>
      </w:r>
      <w:r w:rsidR="00271BF4">
        <w:rPr>
          <w:rFonts w:ascii="Calibri" w:eastAsia="Calibri" w:hAnsi="Calibri" w:cs="Calibri"/>
          <w:color w:val="000000" w:themeColor="text1"/>
        </w:rPr>
        <w:t>(</w:t>
      </w:r>
      <w:r w:rsidRPr="7CB80D3C">
        <w:rPr>
          <w:rFonts w:ascii="Calibri" w:eastAsia="Calibri" w:hAnsi="Calibri" w:cs="Calibri"/>
          <w:color w:val="000000" w:themeColor="text1"/>
        </w:rPr>
        <w:t>104772</w:t>
      </w:r>
      <w:r w:rsidR="00271BF4">
        <w:rPr>
          <w:rFonts w:ascii="Calibri" w:eastAsia="Calibri" w:hAnsi="Calibri" w:cs="Calibri"/>
          <w:color w:val="000000" w:themeColor="text1"/>
        </w:rPr>
        <w:t>)</w:t>
      </w:r>
      <w:r w:rsidR="00CB7EA8">
        <w:rPr>
          <w:rFonts w:ascii="Calibri" w:eastAsia="Calibri" w:hAnsi="Calibri" w:cs="Calibri"/>
          <w:color w:val="000000" w:themeColor="text1"/>
        </w:rPr>
        <w:t>:1-12,</w:t>
      </w:r>
      <w:r w:rsidRPr="7CB80D3C">
        <w:rPr>
          <w:rFonts w:ascii="Calibri" w:eastAsia="Calibri" w:hAnsi="Calibri" w:cs="Calibri"/>
          <w:color w:val="000000" w:themeColor="text1"/>
        </w:rPr>
        <w:t xml:space="preserve"> </w:t>
      </w:r>
      <w:proofErr w:type="spellStart"/>
      <w:r w:rsidRPr="7CB80D3C">
        <w:rPr>
          <w:rFonts w:ascii="Calibri" w:eastAsia="Calibri" w:hAnsi="Calibri" w:cs="Calibri"/>
          <w:color w:val="212121"/>
        </w:rPr>
        <w:t>doi</w:t>
      </w:r>
      <w:proofErr w:type="spellEnd"/>
      <w:r w:rsidRPr="7CB80D3C">
        <w:rPr>
          <w:rFonts w:ascii="Calibri" w:eastAsia="Calibri" w:hAnsi="Calibri" w:cs="Calibri"/>
          <w:color w:val="212121"/>
        </w:rPr>
        <w:t>:</w:t>
      </w:r>
      <w:r w:rsidR="00E77A22">
        <w:rPr>
          <w:rFonts w:ascii="Calibri" w:eastAsia="Calibri" w:hAnsi="Calibri" w:cs="Calibri"/>
          <w:color w:val="212121"/>
        </w:rPr>
        <w:t xml:space="preserve"> </w:t>
      </w:r>
      <w:r w:rsidRPr="00CD4BE1">
        <w:rPr>
          <w:rFonts w:ascii="Calibri" w:eastAsia="Calibri" w:hAnsi="Calibri" w:cs="Calibri"/>
        </w:rPr>
        <w:t>10.1016/j.resconrec.2020.104772</w:t>
      </w:r>
      <w:r w:rsidR="00CD4BE1">
        <w:rPr>
          <w:rFonts w:ascii="Calibri" w:eastAsia="Calibri" w:hAnsi="Calibri" w:cs="Calibri"/>
        </w:rPr>
        <w:t>.</w:t>
      </w:r>
    </w:p>
    <w:p w14:paraId="22333BF0" w14:textId="4DD1C724" w:rsidR="00A40C64" w:rsidRPr="00A41441" w:rsidRDefault="00A40C64" w:rsidP="7CB80D3C">
      <w:pPr>
        <w:spacing w:line="257" w:lineRule="auto"/>
        <w:rPr>
          <w:rStyle w:val="Hyperlink"/>
          <w:rFonts w:ascii="Calibri" w:eastAsia="Calibri" w:hAnsi="Calibri" w:cs="Calibri"/>
        </w:rPr>
      </w:pPr>
      <w:r w:rsidRPr="00A41441">
        <w:rPr>
          <w:rFonts w:ascii="Calibri" w:eastAsia="Calibri" w:hAnsi="Calibri" w:cs="Calibri"/>
        </w:rPr>
        <w:t>Baldé</w:t>
      </w:r>
      <w:r w:rsidR="00EB5900">
        <w:rPr>
          <w:rFonts w:ascii="Calibri" w:eastAsia="Calibri" w:hAnsi="Calibri" w:cs="Calibri"/>
        </w:rPr>
        <w:t>,</w:t>
      </w:r>
      <w:r w:rsidRPr="00A41441">
        <w:rPr>
          <w:rFonts w:ascii="Calibri" w:eastAsia="Calibri" w:hAnsi="Calibri" w:cs="Calibri"/>
        </w:rPr>
        <w:t xml:space="preserve"> CP, Wagner</w:t>
      </w:r>
      <w:r w:rsidR="00EB5900">
        <w:rPr>
          <w:rFonts w:ascii="Calibri" w:eastAsia="Calibri" w:hAnsi="Calibri" w:cs="Calibri"/>
        </w:rPr>
        <w:t>,</w:t>
      </w:r>
      <w:r w:rsidRPr="00A41441">
        <w:rPr>
          <w:rFonts w:ascii="Calibri" w:eastAsia="Calibri" w:hAnsi="Calibri" w:cs="Calibri"/>
        </w:rPr>
        <w:t xml:space="preserve"> M, </w:t>
      </w:r>
      <w:proofErr w:type="spellStart"/>
      <w:r w:rsidRPr="00A41441">
        <w:rPr>
          <w:rFonts w:ascii="Calibri" w:eastAsia="Calibri" w:hAnsi="Calibri" w:cs="Calibri"/>
        </w:rPr>
        <w:t>Iattoni</w:t>
      </w:r>
      <w:proofErr w:type="spellEnd"/>
      <w:r w:rsidR="00EB5900">
        <w:rPr>
          <w:rFonts w:ascii="Calibri" w:eastAsia="Calibri" w:hAnsi="Calibri" w:cs="Calibri"/>
        </w:rPr>
        <w:t>,</w:t>
      </w:r>
      <w:r w:rsidRPr="00A41441">
        <w:rPr>
          <w:rFonts w:ascii="Calibri" w:eastAsia="Calibri" w:hAnsi="Calibri" w:cs="Calibri"/>
        </w:rPr>
        <w:t xml:space="preserve"> G</w:t>
      </w:r>
      <w:r w:rsidR="00EB5900">
        <w:rPr>
          <w:rFonts w:ascii="Calibri" w:eastAsia="Calibri" w:hAnsi="Calibri" w:cs="Calibri"/>
        </w:rPr>
        <w:t xml:space="preserve"> &amp;</w:t>
      </w:r>
      <w:r w:rsidRPr="00A41441">
        <w:rPr>
          <w:rFonts w:ascii="Calibri" w:eastAsia="Calibri" w:hAnsi="Calibri" w:cs="Calibri"/>
        </w:rPr>
        <w:t xml:space="preserve"> </w:t>
      </w:r>
      <w:proofErr w:type="spellStart"/>
      <w:r w:rsidRPr="00A41441">
        <w:rPr>
          <w:rFonts w:ascii="Calibri" w:eastAsia="Calibri" w:hAnsi="Calibri" w:cs="Calibri"/>
        </w:rPr>
        <w:t>Kuehr</w:t>
      </w:r>
      <w:proofErr w:type="spellEnd"/>
      <w:r w:rsidR="00EB5900">
        <w:rPr>
          <w:rFonts w:ascii="Calibri" w:eastAsia="Calibri" w:hAnsi="Calibri" w:cs="Calibri"/>
        </w:rPr>
        <w:t>,</w:t>
      </w:r>
      <w:r w:rsidRPr="00A41441">
        <w:rPr>
          <w:rFonts w:ascii="Calibri" w:eastAsia="Calibri" w:hAnsi="Calibri" w:cs="Calibri"/>
        </w:rPr>
        <w:t xml:space="preserve"> R</w:t>
      </w:r>
      <w:r w:rsidR="00EB5900">
        <w:rPr>
          <w:rFonts w:ascii="Calibri" w:eastAsia="Calibri" w:hAnsi="Calibri" w:cs="Calibri"/>
        </w:rPr>
        <w:t xml:space="preserve"> </w:t>
      </w:r>
      <w:r w:rsidRPr="00A41441">
        <w:rPr>
          <w:rFonts w:ascii="Calibri" w:eastAsia="Calibri" w:hAnsi="Calibri" w:cs="Calibri"/>
        </w:rPr>
        <w:t>2020</w:t>
      </w:r>
      <w:r w:rsidR="00EB5900">
        <w:rPr>
          <w:rFonts w:ascii="Calibri" w:eastAsia="Calibri" w:hAnsi="Calibri" w:cs="Calibri"/>
        </w:rPr>
        <w:t>,</w:t>
      </w:r>
      <w:r w:rsidRPr="00A41441">
        <w:rPr>
          <w:rFonts w:ascii="Calibri" w:eastAsia="Calibri" w:hAnsi="Calibri" w:cs="Calibri"/>
        </w:rPr>
        <w:t xml:space="preserve"> </w:t>
      </w:r>
      <w:hyperlink r:id="rId81" w:history="1">
        <w:r w:rsidRPr="00A41441">
          <w:rPr>
            <w:rStyle w:val="Hyperlink"/>
            <w:rFonts w:ascii="Calibri" w:eastAsia="Calibri" w:hAnsi="Calibri" w:cs="Calibri"/>
            <w:i/>
            <w:iCs/>
          </w:rPr>
          <w:t>In-depth Review of the WEEE Collection Rates and Targets in the EU-28, Norway, Switzerland, and Iceland</w:t>
        </w:r>
        <w:r w:rsidR="00A55080" w:rsidRPr="00A41441">
          <w:rPr>
            <w:rStyle w:val="Hyperlink"/>
            <w:rFonts w:ascii="Calibri" w:eastAsia="Calibri" w:hAnsi="Calibri" w:cs="Calibri"/>
            <w:i/>
            <w:iCs/>
          </w:rPr>
          <w:t xml:space="preserve"> </w:t>
        </w:r>
        <w:r w:rsidR="00A55080" w:rsidRPr="00A41441">
          <w:rPr>
            <w:rStyle w:val="Hyperlink"/>
            <w:rFonts w:ascii="Calibri" w:eastAsia="Calibri" w:hAnsi="Calibri" w:cs="Calibri"/>
          </w:rPr>
          <w:t>[PDF 5.6MB]</w:t>
        </w:r>
      </w:hyperlink>
      <w:r w:rsidRPr="00A41441">
        <w:rPr>
          <w:rFonts w:ascii="Calibri" w:eastAsia="Calibri" w:hAnsi="Calibri" w:cs="Calibri"/>
        </w:rPr>
        <w:t>, United Nations University (UNU) / United Nations Institute for Training and Research (UNITAR) – co-hosting the SCYCLE Programme</w:t>
      </w:r>
      <w:r w:rsidR="00380E32">
        <w:rPr>
          <w:rFonts w:ascii="Calibri" w:eastAsia="Calibri" w:hAnsi="Calibri" w:cs="Calibri"/>
        </w:rPr>
        <w:t xml:space="preserve">, accessed </w:t>
      </w:r>
      <w:r w:rsidR="00AD2CC9">
        <w:rPr>
          <w:rFonts w:ascii="Calibri" w:eastAsia="Calibri" w:hAnsi="Calibri" w:cs="Calibri"/>
        </w:rPr>
        <w:t>3</w:t>
      </w:r>
      <w:r w:rsidR="00380E32">
        <w:rPr>
          <w:rFonts w:ascii="Calibri" w:eastAsia="Calibri" w:hAnsi="Calibri" w:cs="Calibri"/>
        </w:rPr>
        <w:t xml:space="preserve"> April 2023</w:t>
      </w:r>
      <w:r w:rsidR="00A55080" w:rsidRPr="00A41441">
        <w:rPr>
          <w:rFonts w:ascii="Calibri" w:eastAsia="Calibri" w:hAnsi="Calibri" w:cs="Calibri"/>
        </w:rPr>
        <w:t>.</w:t>
      </w:r>
    </w:p>
    <w:p w14:paraId="11CEE2FB" w14:textId="03D8AB8A" w:rsidR="00E5219D" w:rsidRPr="00485145" w:rsidRDefault="00E5219D" w:rsidP="00A40D76">
      <w:pPr>
        <w:spacing w:line="257" w:lineRule="auto"/>
      </w:pPr>
      <w:proofErr w:type="spellStart"/>
      <w:r w:rsidRPr="00A41441">
        <w:t>Bontinck</w:t>
      </w:r>
      <w:proofErr w:type="spellEnd"/>
      <w:r w:rsidR="00366CC7">
        <w:t>,</w:t>
      </w:r>
      <w:r w:rsidRPr="00A41441">
        <w:t xml:space="preserve"> PA</w:t>
      </w:r>
      <w:r w:rsidR="00366CC7">
        <w:t xml:space="preserve"> &amp; </w:t>
      </w:r>
      <w:proofErr w:type="spellStart"/>
      <w:r w:rsidRPr="00A41441">
        <w:t>Bricout</w:t>
      </w:r>
      <w:proofErr w:type="spellEnd"/>
      <w:r w:rsidR="00366CC7">
        <w:t>,</w:t>
      </w:r>
      <w:r w:rsidRPr="00A41441">
        <w:t xml:space="preserve"> J</w:t>
      </w:r>
      <w:r w:rsidR="00366CC7">
        <w:t xml:space="preserve"> </w:t>
      </w:r>
      <w:r w:rsidRPr="00A41441">
        <w:t>2022</w:t>
      </w:r>
      <w:r w:rsidR="00366CC7">
        <w:t>,</w:t>
      </w:r>
      <w:r w:rsidRPr="00A41441">
        <w:t xml:space="preserve"> </w:t>
      </w:r>
      <w:r w:rsidRPr="00A41441">
        <w:rPr>
          <w:i/>
          <w:iCs/>
        </w:rPr>
        <w:t>Updates to Australia’s e-stewardship model</w:t>
      </w:r>
      <w:r w:rsidR="00C74390" w:rsidRPr="00A41441">
        <w:t>,</w:t>
      </w:r>
      <w:r w:rsidR="00621E34" w:rsidRPr="00A41441">
        <w:t xml:space="preserve"> </w:t>
      </w:r>
      <w:r w:rsidR="006F55F5" w:rsidRPr="00A41441">
        <w:t>report to t</w:t>
      </w:r>
      <w:r w:rsidRPr="00A41441">
        <w:t>he Commonwealth Department of Agriculture, Water and the Environment</w:t>
      </w:r>
      <w:r w:rsidR="00F87F6C" w:rsidRPr="00A41441">
        <w:t>,</w:t>
      </w:r>
      <w:r w:rsidRPr="00A41441">
        <w:t xml:space="preserve"> Iceni Group and Lifecycles, Sydney, Australia</w:t>
      </w:r>
      <w:r w:rsidR="00C74390" w:rsidRPr="00A41441">
        <w:t>.</w:t>
      </w:r>
    </w:p>
    <w:p w14:paraId="228F3876" w14:textId="3E0BD518" w:rsidR="00A40C64" w:rsidRPr="00A41441" w:rsidRDefault="00A40C64" w:rsidP="7CB80D3C">
      <w:pPr>
        <w:spacing w:line="257" w:lineRule="auto"/>
        <w:rPr>
          <w:rStyle w:val="Hyperlink"/>
          <w:rFonts w:ascii="Calibri" w:eastAsia="Calibri" w:hAnsi="Calibri" w:cs="Calibri"/>
        </w:rPr>
      </w:pPr>
      <w:r w:rsidRPr="00A41441">
        <w:rPr>
          <w:rFonts w:ascii="Calibri" w:eastAsia="Calibri" w:hAnsi="Calibri" w:cs="Calibri"/>
        </w:rPr>
        <w:t>Brabant</w:t>
      </w:r>
      <w:r w:rsidR="00BF2EC7">
        <w:rPr>
          <w:rFonts w:ascii="Calibri" w:eastAsia="Calibri" w:hAnsi="Calibri" w:cs="Calibri"/>
        </w:rPr>
        <w:t>,</w:t>
      </w:r>
      <w:r w:rsidRPr="00A41441">
        <w:rPr>
          <w:rFonts w:ascii="Calibri" w:eastAsia="Calibri" w:hAnsi="Calibri" w:cs="Calibri"/>
        </w:rPr>
        <w:t xml:space="preserve"> C 2015</w:t>
      </w:r>
      <w:r w:rsidR="00BF2EC7">
        <w:rPr>
          <w:rFonts w:ascii="Calibri" w:eastAsia="Calibri" w:hAnsi="Calibri" w:cs="Calibri"/>
        </w:rPr>
        <w:t>,</w:t>
      </w:r>
      <w:r w:rsidRPr="00A41441">
        <w:rPr>
          <w:rFonts w:ascii="Calibri" w:eastAsia="Calibri" w:hAnsi="Calibri" w:cs="Calibri"/>
        </w:rPr>
        <w:t xml:space="preserve"> </w:t>
      </w:r>
      <w:hyperlink r:id="rId82" w:history="1">
        <w:r w:rsidRPr="00A41441">
          <w:rPr>
            <w:rStyle w:val="Hyperlink"/>
            <w:rFonts w:ascii="Calibri" w:eastAsia="Calibri" w:hAnsi="Calibri" w:cs="Calibri"/>
          </w:rPr>
          <w:t>Re-use in France</w:t>
        </w:r>
        <w:r w:rsidR="00371394" w:rsidRPr="00A41441">
          <w:rPr>
            <w:rStyle w:val="Hyperlink"/>
            <w:rFonts w:ascii="Calibri" w:eastAsia="Calibri" w:hAnsi="Calibri" w:cs="Calibri"/>
          </w:rPr>
          <w:t xml:space="preserve"> [</w:t>
        </w:r>
        <w:r w:rsidR="007836A3" w:rsidRPr="00A41441">
          <w:rPr>
            <w:rStyle w:val="Hyperlink"/>
            <w:rFonts w:ascii="Calibri" w:eastAsia="Calibri" w:hAnsi="Calibri" w:cs="Calibri"/>
          </w:rPr>
          <w:t>PDF</w:t>
        </w:r>
        <w:r w:rsidR="00A10F8F" w:rsidRPr="00A41441">
          <w:rPr>
            <w:rStyle w:val="Hyperlink"/>
            <w:rFonts w:ascii="Calibri" w:eastAsia="Calibri" w:hAnsi="Calibri" w:cs="Calibri"/>
          </w:rPr>
          <w:t xml:space="preserve"> 1,245KB</w:t>
        </w:r>
        <w:r w:rsidR="00371394" w:rsidRPr="00A41441">
          <w:rPr>
            <w:rStyle w:val="Hyperlink"/>
            <w:rFonts w:ascii="Calibri" w:eastAsia="Calibri" w:hAnsi="Calibri" w:cs="Calibri"/>
          </w:rPr>
          <w:t>]</w:t>
        </w:r>
        <w:r w:rsidR="00D1007B" w:rsidRPr="00A41441">
          <w:rPr>
            <w:rStyle w:val="Hyperlink"/>
            <w:rFonts w:ascii="Calibri" w:eastAsia="Calibri" w:hAnsi="Calibri" w:cs="Calibri"/>
          </w:rPr>
          <w:t>,</w:t>
        </w:r>
      </w:hyperlink>
      <w:r w:rsidR="00D1007B" w:rsidRPr="00A41441">
        <w:rPr>
          <w:rFonts w:ascii="Calibri" w:eastAsia="Calibri" w:hAnsi="Calibri" w:cs="Calibri"/>
        </w:rPr>
        <w:t xml:space="preserve"> </w:t>
      </w:r>
      <w:r w:rsidR="001E52D5">
        <w:t>Eco-</w:t>
      </w:r>
      <w:proofErr w:type="spellStart"/>
      <w:r w:rsidR="001E52D5">
        <w:t>systèmes</w:t>
      </w:r>
      <w:proofErr w:type="spellEnd"/>
      <w:r w:rsidR="00871E4E">
        <w:t xml:space="preserve">, </w:t>
      </w:r>
      <w:r w:rsidR="00FC3BB0" w:rsidRPr="00A41441">
        <w:t xml:space="preserve">accessed </w:t>
      </w:r>
      <w:r w:rsidR="00AD2CC9">
        <w:t>3</w:t>
      </w:r>
      <w:r w:rsidR="00FC3BB0" w:rsidRPr="00A41441">
        <w:t xml:space="preserve"> April 2023</w:t>
      </w:r>
      <w:r w:rsidR="00BA06F3" w:rsidRPr="00A41441">
        <w:t>.</w:t>
      </w:r>
    </w:p>
    <w:p w14:paraId="6B75CB46" w14:textId="65249D80" w:rsidR="00A40C64" w:rsidRDefault="00370181" w:rsidP="7CB80D3C">
      <w:pPr>
        <w:spacing w:line="257" w:lineRule="auto"/>
        <w:rPr>
          <w:rFonts w:ascii="Calibri" w:eastAsia="Calibri" w:hAnsi="Calibri" w:cs="Calibri"/>
        </w:rPr>
      </w:pPr>
      <w:r w:rsidRPr="00A41441">
        <w:rPr>
          <w:rFonts w:ascii="Calibri" w:eastAsia="Calibri" w:hAnsi="Calibri" w:cs="Calibri"/>
        </w:rPr>
        <w:t>CA.GOV</w:t>
      </w:r>
      <w:r w:rsidR="00967058">
        <w:rPr>
          <w:rFonts w:ascii="Calibri" w:eastAsia="Calibri" w:hAnsi="Calibri" w:cs="Calibri"/>
        </w:rPr>
        <w:t xml:space="preserve"> </w:t>
      </w:r>
      <w:r w:rsidR="00A40C64" w:rsidRPr="00A41441">
        <w:rPr>
          <w:rFonts w:ascii="Calibri" w:eastAsia="Calibri" w:hAnsi="Calibri" w:cs="Calibri"/>
        </w:rPr>
        <w:t>n</w:t>
      </w:r>
      <w:r w:rsidR="005373F5" w:rsidRPr="00A41441">
        <w:rPr>
          <w:rFonts w:ascii="Calibri" w:eastAsia="Calibri" w:hAnsi="Calibri" w:cs="Calibri"/>
        </w:rPr>
        <w:t>.</w:t>
      </w:r>
      <w:r w:rsidR="00A40C64" w:rsidRPr="7CB80D3C">
        <w:rPr>
          <w:rFonts w:ascii="Calibri" w:eastAsia="Calibri" w:hAnsi="Calibri" w:cs="Calibri"/>
        </w:rPr>
        <w:t>d</w:t>
      </w:r>
      <w:r w:rsidR="005373F5">
        <w:rPr>
          <w:rFonts w:ascii="Calibri" w:eastAsia="Calibri" w:hAnsi="Calibri" w:cs="Calibri"/>
        </w:rPr>
        <w:t>.</w:t>
      </w:r>
      <w:r w:rsidR="00967058">
        <w:rPr>
          <w:rFonts w:ascii="Calibri" w:eastAsia="Calibri" w:hAnsi="Calibri" w:cs="Calibri"/>
        </w:rPr>
        <w:t>,</w:t>
      </w:r>
      <w:r w:rsidR="00A40C64" w:rsidRPr="7CB80D3C">
        <w:rPr>
          <w:rFonts w:ascii="Calibri" w:eastAsia="Calibri" w:hAnsi="Calibri" w:cs="Calibri"/>
        </w:rPr>
        <w:t xml:space="preserve"> </w:t>
      </w:r>
      <w:hyperlink r:id="rId83" w:history="1">
        <w:proofErr w:type="spellStart"/>
        <w:r w:rsidR="00352B66" w:rsidRPr="00370181">
          <w:rPr>
            <w:rStyle w:val="Hyperlink"/>
            <w:rFonts w:ascii="Calibri" w:eastAsia="Calibri" w:hAnsi="Calibri" w:cs="Calibri"/>
          </w:rPr>
          <w:t>CalRecycle</w:t>
        </w:r>
        <w:proofErr w:type="spellEnd"/>
        <w:r w:rsidRPr="00370181">
          <w:rPr>
            <w:rStyle w:val="Hyperlink"/>
            <w:rFonts w:ascii="Calibri" w:eastAsia="Calibri" w:hAnsi="Calibri" w:cs="Calibri"/>
          </w:rPr>
          <w:t xml:space="preserve">: </w:t>
        </w:r>
        <w:r w:rsidR="00A40C64" w:rsidRPr="00370181">
          <w:rPr>
            <w:rStyle w:val="Hyperlink"/>
            <w:rFonts w:ascii="Calibri" w:eastAsia="Calibri" w:hAnsi="Calibri" w:cs="Calibri"/>
          </w:rPr>
          <w:t>Covered Electronic Waste (CEW) Recycling Program</w:t>
        </w:r>
      </w:hyperlink>
      <w:r w:rsidR="00AF5CAC">
        <w:rPr>
          <w:rFonts w:ascii="Calibri" w:eastAsia="Calibri" w:hAnsi="Calibri" w:cs="Calibri"/>
        </w:rPr>
        <w:t>, a</w:t>
      </w:r>
      <w:r w:rsidR="00A40C64" w:rsidRPr="7CB80D3C">
        <w:rPr>
          <w:rFonts w:ascii="Calibri" w:eastAsia="Calibri" w:hAnsi="Calibri" w:cs="Calibri"/>
        </w:rPr>
        <w:t xml:space="preserve">ccessed </w:t>
      </w:r>
      <w:r w:rsidR="00AD2CC9">
        <w:rPr>
          <w:rFonts w:ascii="Calibri" w:eastAsia="Calibri" w:hAnsi="Calibri" w:cs="Calibri"/>
        </w:rPr>
        <w:t>3</w:t>
      </w:r>
      <w:r w:rsidR="00A40C64" w:rsidRPr="7CB80D3C">
        <w:rPr>
          <w:rFonts w:ascii="Calibri" w:eastAsia="Calibri" w:hAnsi="Calibri" w:cs="Calibri"/>
        </w:rPr>
        <w:t xml:space="preserve"> April 2023</w:t>
      </w:r>
      <w:r w:rsidR="00AF5CAC">
        <w:rPr>
          <w:rFonts w:ascii="Calibri" w:eastAsia="Calibri" w:hAnsi="Calibri" w:cs="Calibri"/>
        </w:rPr>
        <w:t>.</w:t>
      </w:r>
    </w:p>
    <w:p w14:paraId="2104366A" w14:textId="511B48A6" w:rsidR="00A40C64" w:rsidRDefault="00A40C64" w:rsidP="7CB80D3C">
      <w:pPr>
        <w:spacing w:line="257" w:lineRule="auto"/>
        <w:rPr>
          <w:rStyle w:val="Hyperlink"/>
          <w:rFonts w:ascii="Calibri" w:eastAsia="Calibri" w:hAnsi="Calibri" w:cs="Calibri"/>
        </w:rPr>
      </w:pPr>
      <w:r w:rsidRPr="009D521D">
        <w:rPr>
          <w:rFonts w:ascii="Calibri" w:eastAsia="Calibri" w:hAnsi="Calibri" w:cs="Calibri"/>
        </w:rPr>
        <w:t>CEWASTE</w:t>
      </w:r>
      <w:r w:rsidRPr="7CB80D3C">
        <w:rPr>
          <w:rFonts w:ascii="Calibri" w:eastAsia="Calibri" w:hAnsi="Calibri" w:cs="Calibri"/>
        </w:rPr>
        <w:t xml:space="preserve"> 2021</w:t>
      </w:r>
      <w:hyperlink r:id="rId84" w:history="1">
        <w:r w:rsidR="00212030">
          <w:rPr>
            <w:rStyle w:val="Hyperlink"/>
            <w:rFonts w:ascii="Calibri" w:eastAsia="Calibri" w:hAnsi="Calibri" w:cs="Calibri"/>
          </w:rPr>
          <w:t>,</w:t>
        </w:r>
        <w:r w:rsidRPr="009D521D">
          <w:rPr>
            <w:rStyle w:val="Hyperlink"/>
            <w:rFonts w:ascii="Calibri" w:eastAsia="Calibri" w:hAnsi="Calibri" w:cs="Calibri"/>
          </w:rPr>
          <w:t xml:space="preserve"> </w:t>
        </w:r>
        <w:r w:rsidRPr="009D521D">
          <w:rPr>
            <w:rStyle w:val="Hyperlink"/>
            <w:rFonts w:ascii="Calibri" w:eastAsia="Calibri" w:hAnsi="Calibri" w:cs="Calibri"/>
            <w:i/>
            <w:iCs/>
          </w:rPr>
          <w:t>A contribution to future Critical Raw Materials Recycling</w:t>
        </w:r>
        <w:r w:rsidR="00ED3E86" w:rsidRPr="009D521D">
          <w:rPr>
            <w:rStyle w:val="Hyperlink"/>
            <w:rFonts w:ascii="Calibri" w:eastAsia="Calibri" w:hAnsi="Calibri" w:cs="Calibri"/>
            <w:i/>
            <w:iCs/>
          </w:rPr>
          <w:t>: CEWASTE project final report</w:t>
        </w:r>
        <w:r w:rsidR="00A15C47" w:rsidRPr="009D521D">
          <w:rPr>
            <w:rStyle w:val="Hyperlink"/>
            <w:rFonts w:ascii="Calibri" w:eastAsia="Calibri" w:hAnsi="Calibri" w:cs="Calibri"/>
          </w:rPr>
          <w:t xml:space="preserve"> [PDF </w:t>
        </w:r>
        <w:r w:rsidR="009E417C" w:rsidRPr="009D521D">
          <w:rPr>
            <w:rStyle w:val="Hyperlink"/>
            <w:rFonts w:ascii="Calibri" w:eastAsia="Calibri" w:hAnsi="Calibri" w:cs="Calibri"/>
          </w:rPr>
          <w:t>2.9MB].</w:t>
        </w:r>
      </w:hyperlink>
      <w:r w:rsidR="00AD2CC9">
        <w:t xml:space="preserve">, </w:t>
      </w:r>
      <w:r w:rsidR="00AD2CC9" w:rsidRPr="00A41441">
        <w:t xml:space="preserve">accessed </w:t>
      </w:r>
      <w:r w:rsidR="00AD2CC9">
        <w:t>3</w:t>
      </w:r>
      <w:r w:rsidR="00AD2CC9" w:rsidRPr="00A41441">
        <w:t xml:space="preserve"> April 2023.</w:t>
      </w:r>
    </w:p>
    <w:p w14:paraId="0F244548" w14:textId="00856146" w:rsidR="00A50B73" w:rsidRPr="00AC2521" w:rsidRDefault="00A50B73" w:rsidP="7CB80D3C">
      <w:pPr>
        <w:spacing w:line="257" w:lineRule="auto"/>
      </w:pPr>
      <w:proofErr w:type="spellStart"/>
      <w:r w:rsidRPr="00AC2521">
        <w:t>Chaine</w:t>
      </w:r>
      <w:proofErr w:type="spellEnd"/>
      <w:r w:rsidR="005D3126">
        <w:t>,</w:t>
      </w:r>
      <w:r w:rsidR="00D71AA1" w:rsidRPr="00AC2521">
        <w:t xml:space="preserve"> </w:t>
      </w:r>
      <w:r w:rsidR="00DC5CA5" w:rsidRPr="00AC2521">
        <w:t>C</w:t>
      </w:r>
      <w:r w:rsidR="005E37F4" w:rsidRPr="00AC2521">
        <w:t>,</w:t>
      </w:r>
      <w:r w:rsidR="00DC5CA5" w:rsidRPr="00AC2521">
        <w:t xml:space="preserve"> </w:t>
      </w:r>
      <w:proofErr w:type="spellStart"/>
      <w:r w:rsidR="008846FF" w:rsidRPr="00AC2521">
        <w:t>Hursthouse</w:t>
      </w:r>
      <w:proofErr w:type="spellEnd"/>
      <w:r w:rsidR="005D3126">
        <w:t>,</w:t>
      </w:r>
      <w:r w:rsidR="008846FF" w:rsidRPr="00AC2521">
        <w:t xml:space="preserve"> A, McLean</w:t>
      </w:r>
      <w:r w:rsidR="005D3126">
        <w:t>,</w:t>
      </w:r>
      <w:r w:rsidR="008846FF" w:rsidRPr="00AC2521">
        <w:t xml:space="preserve"> B, McLellan</w:t>
      </w:r>
      <w:r w:rsidR="005D3126">
        <w:t>,</w:t>
      </w:r>
      <w:r w:rsidR="008846FF" w:rsidRPr="00AC2521">
        <w:t xml:space="preserve"> I, McMahon</w:t>
      </w:r>
      <w:r w:rsidR="005D3126">
        <w:t>,</w:t>
      </w:r>
      <w:r w:rsidR="008846FF" w:rsidRPr="00AC2521">
        <w:t xml:space="preserve"> B, McNulty</w:t>
      </w:r>
      <w:r w:rsidR="005D3126">
        <w:t>,</w:t>
      </w:r>
      <w:r w:rsidR="008846FF" w:rsidRPr="00AC2521">
        <w:t xml:space="preserve"> J, Miller</w:t>
      </w:r>
      <w:r w:rsidR="005D3126">
        <w:t>,</w:t>
      </w:r>
      <w:r w:rsidR="008846FF" w:rsidRPr="00AC2521">
        <w:t xml:space="preserve"> J </w:t>
      </w:r>
      <w:r w:rsidR="005D3126">
        <w:t>&amp;</w:t>
      </w:r>
      <w:r w:rsidR="005D3126" w:rsidRPr="00AC2521">
        <w:t xml:space="preserve"> </w:t>
      </w:r>
      <w:proofErr w:type="spellStart"/>
      <w:r w:rsidR="008846FF" w:rsidRPr="00AC2521">
        <w:t>Viza</w:t>
      </w:r>
      <w:proofErr w:type="spellEnd"/>
      <w:r w:rsidR="005D3126">
        <w:t>,</w:t>
      </w:r>
      <w:r w:rsidR="008846FF" w:rsidRPr="00AC2521">
        <w:t xml:space="preserve"> E </w:t>
      </w:r>
      <w:r w:rsidR="00DC5CA5" w:rsidRPr="00AC2521">
        <w:t>2022</w:t>
      </w:r>
      <w:r w:rsidR="005D3126">
        <w:t>,</w:t>
      </w:r>
      <w:r w:rsidR="00DC5CA5" w:rsidRPr="00AC2521">
        <w:t xml:space="preserve"> </w:t>
      </w:r>
      <w:r w:rsidR="009B11E1" w:rsidRPr="00AC2521">
        <w:t>‘</w:t>
      </w:r>
      <w:r w:rsidR="00DC5CA5" w:rsidRPr="00AC2521">
        <w:t>Recycling Plastics from WEEE: A Review of the Environmental and Human Health Challenges Associated with Brominated Fire Retardants</w:t>
      </w:r>
      <w:r w:rsidR="009B11E1" w:rsidRPr="00AC2521">
        <w:t>’</w:t>
      </w:r>
      <w:r w:rsidR="00CB376E" w:rsidRPr="00AC2521">
        <w:t xml:space="preserve"> </w:t>
      </w:r>
      <w:r w:rsidR="00CB376E" w:rsidRPr="00AC2521">
        <w:rPr>
          <w:i/>
          <w:iCs/>
        </w:rPr>
        <w:t xml:space="preserve">International Journal </w:t>
      </w:r>
      <w:r w:rsidR="006B07B4" w:rsidRPr="00AC2521">
        <w:rPr>
          <w:i/>
          <w:iCs/>
        </w:rPr>
        <w:t>of Environment</w:t>
      </w:r>
      <w:r w:rsidR="006F61CF" w:rsidRPr="00AC2521">
        <w:rPr>
          <w:i/>
          <w:iCs/>
        </w:rPr>
        <w:t xml:space="preserve"> Research and Public Health</w:t>
      </w:r>
      <w:r w:rsidR="00B75DF6" w:rsidRPr="00AC2521">
        <w:rPr>
          <w:i/>
          <w:iCs/>
        </w:rPr>
        <w:t>,</w:t>
      </w:r>
      <w:r w:rsidR="003912F9" w:rsidRPr="00AC2521">
        <w:t xml:space="preserve"> 19(2)</w:t>
      </w:r>
      <w:r w:rsidR="005E37F4" w:rsidRPr="00AC2521">
        <w:t>:766</w:t>
      </w:r>
      <w:r w:rsidR="009B11E1" w:rsidRPr="00AC2521">
        <w:t>.</w:t>
      </w:r>
    </w:p>
    <w:p w14:paraId="39A84F42" w14:textId="6842D435" w:rsidR="00A40C64" w:rsidRPr="00AC2521" w:rsidRDefault="00A40C64" w:rsidP="7CB80D3C">
      <w:pPr>
        <w:spacing w:line="257" w:lineRule="auto"/>
      </w:pPr>
      <w:r w:rsidRPr="00AC2521">
        <w:rPr>
          <w:rFonts w:ascii="Calibri" w:eastAsia="Calibri" w:hAnsi="Calibri" w:cs="Calibri"/>
        </w:rPr>
        <w:t>Circular PV Alliance</w:t>
      </w:r>
      <w:r w:rsidR="006A5265">
        <w:rPr>
          <w:rFonts w:ascii="Calibri" w:eastAsia="Calibri" w:hAnsi="Calibri" w:cs="Calibri"/>
        </w:rPr>
        <w:t xml:space="preserve"> </w:t>
      </w:r>
      <w:r w:rsidRPr="00AC2521">
        <w:rPr>
          <w:rFonts w:ascii="Calibri" w:eastAsia="Calibri" w:hAnsi="Calibri" w:cs="Calibri"/>
        </w:rPr>
        <w:t>2023</w:t>
      </w:r>
      <w:r w:rsidR="006A5265">
        <w:rPr>
          <w:rFonts w:ascii="Calibri" w:eastAsia="Calibri" w:hAnsi="Calibri" w:cs="Calibri"/>
        </w:rPr>
        <w:t>,</w:t>
      </w:r>
      <w:r w:rsidRPr="00AC2521">
        <w:rPr>
          <w:rFonts w:ascii="Calibri" w:eastAsia="Calibri" w:hAnsi="Calibri" w:cs="Calibri"/>
        </w:rPr>
        <w:t xml:space="preserve"> </w:t>
      </w:r>
      <w:hyperlink r:id="rId85" w:history="1">
        <w:r w:rsidRPr="00AC2521">
          <w:rPr>
            <w:rStyle w:val="Hyperlink"/>
            <w:rFonts w:ascii="Calibri" w:eastAsia="Calibri" w:hAnsi="Calibri" w:cs="Calibri"/>
            <w:i/>
            <w:iCs/>
          </w:rPr>
          <w:t>Reclaimed PV Panels Market Assessment Industry Report</w:t>
        </w:r>
      </w:hyperlink>
      <w:r w:rsidR="00B75DF6" w:rsidRPr="00AC2521">
        <w:rPr>
          <w:rFonts w:ascii="Calibri" w:eastAsia="Calibri" w:hAnsi="Calibri" w:cs="Calibri"/>
          <w:i/>
          <w:iCs/>
        </w:rPr>
        <w:t>,</w:t>
      </w:r>
      <w:r w:rsidRPr="00AC2521">
        <w:t xml:space="preserve"> </w:t>
      </w:r>
      <w:hyperlink r:id="rId86" w:history="1">
        <w:r>
          <w:rPr>
            <w:rStyle w:val="Hyperlink"/>
          </w:rPr>
          <w:t>https://www.circularpv.com.au/</w:t>
        </w:r>
      </w:hyperlink>
      <w:r w:rsidR="001D2995" w:rsidRPr="00AC2521">
        <w:t>a</w:t>
      </w:r>
      <w:r w:rsidRPr="00AC2521">
        <w:t>ccessed 3 May 2023</w:t>
      </w:r>
      <w:r w:rsidR="007E40EF" w:rsidRPr="00AC2521">
        <w:t>.</w:t>
      </w:r>
    </w:p>
    <w:p w14:paraId="726098BB" w14:textId="506D929A" w:rsidR="008813BF" w:rsidRPr="00AC2521" w:rsidRDefault="00975269" w:rsidP="7CB80D3C">
      <w:pPr>
        <w:spacing w:line="257" w:lineRule="auto"/>
      </w:pPr>
      <w:r>
        <w:t>CER</w:t>
      </w:r>
      <w:r w:rsidR="008813BF" w:rsidRPr="00AC2521">
        <w:t xml:space="preserve"> 2023</w:t>
      </w:r>
      <w:r w:rsidR="001517F8">
        <w:t>,</w:t>
      </w:r>
      <w:r w:rsidR="008813BF" w:rsidRPr="00AC2521">
        <w:t xml:space="preserve"> </w:t>
      </w:r>
      <w:hyperlink r:id="rId87" w:history="1">
        <w:r w:rsidR="008813BF" w:rsidRPr="00AC2521">
          <w:rPr>
            <w:rStyle w:val="Hyperlink"/>
            <w:i/>
            <w:iCs/>
          </w:rPr>
          <w:t>Power stations and projects by status Power stations and projects by status</w:t>
        </w:r>
      </w:hyperlink>
      <w:r w:rsidR="000C412F" w:rsidRPr="00AC2521">
        <w:t xml:space="preserve">, </w:t>
      </w:r>
      <w:r>
        <w:t xml:space="preserve">Clean Energy Regulator, </w:t>
      </w:r>
      <w:r w:rsidR="000C412F" w:rsidRPr="00AC2521">
        <w:t>a</w:t>
      </w:r>
      <w:r w:rsidR="008813BF" w:rsidRPr="00AC2521">
        <w:t>ccessed 1 May 2023</w:t>
      </w:r>
      <w:r w:rsidR="000C412F" w:rsidRPr="00AC2521">
        <w:t>.</w:t>
      </w:r>
    </w:p>
    <w:p w14:paraId="41CEC2FB" w14:textId="410D2104" w:rsidR="0048614A" w:rsidRPr="00AC2521" w:rsidRDefault="0048614A" w:rsidP="7CB80D3C">
      <w:pPr>
        <w:spacing w:line="257" w:lineRule="auto"/>
      </w:pPr>
      <w:r w:rsidRPr="00AC2521">
        <w:t>Commonwealth of Australia</w:t>
      </w:r>
      <w:r w:rsidR="00052BAD">
        <w:t xml:space="preserve"> </w:t>
      </w:r>
      <w:r w:rsidRPr="00AC2521">
        <w:t>201</w:t>
      </w:r>
      <w:r w:rsidR="001C70EF" w:rsidRPr="00AC2521">
        <w:t>4</w:t>
      </w:r>
      <w:r w:rsidR="00052BAD">
        <w:t>,</w:t>
      </w:r>
      <w:r w:rsidRPr="00AC2521">
        <w:t xml:space="preserve"> </w:t>
      </w:r>
      <w:hyperlink r:id="rId88" w:history="1">
        <w:r w:rsidRPr="00AC2521">
          <w:rPr>
            <w:rStyle w:val="Hyperlink"/>
            <w:i/>
            <w:iCs/>
          </w:rPr>
          <w:t>National Television and Computer Recycling Scheme – Operational Review</w:t>
        </w:r>
        <w:r w:rsidR="000465D2" w:rsidRPr="00AC2521">
          <w:rPr>
            <w:rStyle w:val="Hyperlink"/>
          </w:rPr>
          <w:t xml:space="preserve"> [PDF 2.5MB]</w:t>
        </w:r>
      </w:hyperlink>
      <w:r w:rsidR="00A0217A">
        <w:t>,</w:t>
      </w:r>
      <w:r w:rsidR="00340AF1">
        <w:t xml:space="preserve"> Department of the Environment, accessed </w:t>
      </w:r>
      <w:r w:rsidR="00BA120F">
        <w:t>3</w:t>
      </w:r>
      <w:r w:rsidR="00340AF1">
        <w:t xml:space="preserve"> April 2023</w:t>
      </w:r>
      <w:r w:rsidR="00764E0A">
        <w:t>.</w:t>
      </w:r>
    </w:p>
    <w:p w14:paraId="08F56D26" w14:textId="04988FD2" w:rsidR="00A40C64" w:rsidRPr="00AC2521" w:rsidRDefault="00A40C64" w:rsidP="7CB80D3C">
      <w:pPr>
        <w:spacing w:line="257" w:lineRule="auto"/>
        <w:rPr>
          <w:rFonts w:ascii="Calibri" w:eastAsia="Calibri" w:hAnsi="Calibri" w:cs="Calibri"/>
        </w:rPr>
      </w:pPr>
      <w:proofErr w:type="spellStart"/>
      <w:r w:rsidRPr="00AC2521">
        <w:rPr>
          <w:rFonts w:ascii="Calibri" w:eastAsia="Calibri" w:hAnsi="Calibri" w:cs="Calibri"/>
        </w:rPr>
        <w:t>Comunidad</w:t>
      </w:r>
      <w:proofErr w:type="spellEnd"/>
      <w:r w:rsidRPr="00AC2521">
        <w:rPr>
          <w:rFonts w:ascii="Calibri" w:eastAsia="Calibri" w:hAnsi="Calibri" w:cs="Calibri"/>
        </w:rPr>
        <w:t xml:space="preserve"> de Madrid n</w:t>
      </w:r>
      <w:r w:rsidR="00C127BD" w:rsidRPr="00AC2521">
        <w:rPr>
          <w:rFonts w:ascii="Calibri" w:eastAsia="Calibri" w:hAnsi="Calibri" w:cs="Calibri"/>
        </w:rPr>
        <w:t>.</w:t>
      </w:r>
      <w:r w:rsidRPr="00AC2521">
        <w:rPr>
          <w:rFonts w:ascii="Calibri" w:eastAsia="Calibri" w:hAnsi="Calibri" w:cs="Calibri"/>
        </w:rPr>
        <w:t>d</w:t>
      </w:r>
      <w:r w:rsidR="00C127BD" w:rsidRPr="00AC2521">
        <w:rPr>
          <w:rFonts w:ascii="Calibri" w:eastAsia="Calibri" w:hAnsi="Calibri" w:cs="Calibri"/>
        </w:rPr>
        <w:t>.</w:t>
      </w:r>
      <w:r w:rsidR="009A2C8F">
        <w:rPr>
          <w:rFonts w:ascii="Calibri" w:eastAsia="Calibri" w:hAnsi="Calibri" w:cs="Calibri"/>
        </w:rPr>
        <w:t>,</w:t>
      </w:r>
      <w:r w:rsidRPr="00AC2521">
        <w:rPr>
          <w:rFonts w:ascii="Calibri" w:eastAsia="Calibri" w:hAnsi="Calibri" w:cs="Calibri"/>
        </w:rPr>
        <w:t xml:space="preserve"> </w:t>
      </w:r>
      <w:hyperlink r:id="rId89" w:history="1">
        <w:r w:rsidRPr="00AC2521">
          <w:rPr>
            <w:rStyle w:val="Hyperlink"/>
            <w:rFonts w:ascii="Calibri" w:eastAsia="Calibri" w:hAnsi="Calibri" w:cs="Calibri"/>
            <w:i/>
            <w:iCs/>
          </w:rPr>
          <w:t>Waste Electrical and Electronic Equipment</w:t>
        </w:r>
      </w:hyperlink>
      <w:r w:rsidR="005430ED" w:rsidRPr="00AC2521">
        <w:rPr>
          <w:rFonts w:ascii="Calibri" w:eastAsia="Calibri" w:hAnsi="Calibri" w:cs="Calibri"/>
        </w:rPr>
        <w:t>,</w:t>
      </w:r>
      <w:r w:rsidRPr="00AC2521">
        <w:rPr>
          <w:rFonts w:ascii="Calibri" w:eastAsia="Calibri" w:hAnsi="Calibri" w:cs="Calibri"/>
        </w:rPr>
        <w:t xml:space="preserve"> </w:t>
      </w:r>
      <w:proofErr w:type="spellStart"/>
      <w:r w:rsidR="00217C46">
        <w:rPr>
          <w:rFonts w:ascii="Calibri" w:eastAsia="Calibri" w:hAnsi="Calibri" w:cs="Calibri"/>
        </w:rPr>
        <w:t>Comunidad</w:t>
      </w:r>
      <w:proofErr w:type="spellEnd"/>
      <w:r w:rsidR="00217C46">
        <w:rPr>
          <w:rFonts w:ascii="Calibri" w:eastAsia="Calibri" w:hAnsi="Calibri" w:cs="Calibri"/>
        </w:rPr>
        <w:t xml:space="preserve"> de Madrid</w:t>
      </w:r>
      <w:r w:rsidR="00942D37">
        <w:rPr>
          <w:rFonts w:ascii="Calibri" w:eastAsia="Calibri" w:hAnsi="Calibri" w:cs="Calibri"/>
        </w:rPr>
        <w:t xml:space="preserve">, </w:t>
      </w:r>
      <w:r w:rsidR="005430ED" w:rsidRPr="00AC2521">
        <w:rPr>
          <w:rFonts w:ascii="Calibri" w:eastAsia="Calibri" w:hAnsi="Calibri" w:cs="Calibri"/>
        </w:rPr>
        <w:t>a</w:t>
      </w:r>
      <w:r w:rsidRPr="00AC2521">
        <w:rPr>
          <w:rFonts w:ascii="Calibri" w:eastAsia="Calibri" w:hAnsi="Calibri" w:cs="Calibri"/>
        </w:rPr>
        <w:t xml:space="preserve">ccessed </w:t>
      </w:r>
      <w:r w:rsidR="00BA120F">
        <w:rPr>
          <w:rFonts w:ascii="Calibri" w:eastAsia="Calibri" w:hAnsi="Calibri" w:cs="Calibri"/>
        </w:rPr>
        <w:t>3</w:t>
      </w:r>
      <w:r w:rsidRPr="00AC2521">
        <w:rPr>
          <w:rFonts w:ascii="Calibri" w:eastAsia="Calibri" w:hAnsi="Calibri" w:cs="Calibri"/>
        </w:rPr>
        <w:t xml:space="preserve"> April 2023</w:t>
      </w:r>
      <w:r w:rsidR="005430ED" w:rsidRPr="00AC2521">
        <w:rPr>
          <w:rFonts w:ascii="Calibri" w:eastAsia="Calibri" w:hAnsi="Calibri" w:cs="Calibri"/>
        </w:rPr>
        <w:t>.</w:t>
      </w:r>
    </w:p>
    <w:p w14:paraId="4A68F9EF" w14:textId="77F2EB5D" w:rsidR="00A40C64" w:rsidRDefault="00A40C64" w:rsidP="7CB80D3C">
      <w:pPr>
        <w:spacing w:line="257" w:lineRule="auto"/>
        <w:rPr>
          <w:rFonts w:ascii="Calibri" w:eastAsia="Calibri" w:hAnsi="Calibri" w:cs="Calibri"/>
        </w:rPr>
      </w:pPr>
      <w:r w:rsidRPr="00AC2521">
        <w:rPr>
          <w:rFonts w:ascii="Calibri" w:eastAsia="Calibri" w:hAnsi="Calibri" w:cs="Calibri"/>
        </w:rPr>
        <w:t>Cox I 2022</w:t>
      </w:r>
      <w:r w:rsidR="005F62C8">
        <w:rPr>
          <w:rFonts w:ascii="Calibri" w:eastAsia="Calibri" w:hAnsi="Calibri" w:cs="Calibri"/>
        </w:rPr>
        <w:t>,</w:t>
      </w:r>
      <w:r w:rsidRPr="00AC2521">
        <w:rPr>
          <w:rFonts w:ascii="Calibri" w:eastAsia="Calibri" w:hAnsi="Calibri" w:cs="Calibri"/>
        </w:rPr>
        <w:t xml:space="preserve"> </w:t>
      </w:r>
      <w:hyperlink r:id="rId90" w:history="1">
        <w:r w:rsidRPr="00AC2521">
          <w:rPr>
            <w:rStyle w:val="Hyperlink"/>
            <w:rFonts w:ascii="Calibri" w:eastAsia="Calibri" w:hAnsi="Calibri" w:cs="Calibri"/>
            <w:i/>
            <w:iCs/>
          </w:rPr>
          <w:t>Decommissioning Utility-Scale Solar Facilities: Financial Best Practices for Virginia Localities</w:t>
        </w:r>
      </w:hyperlink>
      <w:r w:rsidR="00C906C0" w:rsidRPr="00AC2521">
        <w:rPr>
          <w:rFonts w:ascii="Calibri" w:eastAsia="Calibri" w:hAnsi="Calibri" w:cs="Calibri"/>
          <w:i/>
          <w:iCs/>
        </w:rPr>
        <w:t>,</w:t>
      </w:r>
      <w:r w:rsidRPr="00AC2521">
        <w:rPr>
          <w:rFonts w:ascii="Calibri" w:eastAsia="Calibri" w:hAnsi="Calibri" w:cs="Calibri"/>
        </w:rPr>
        <w:t xml:space="preserve"> </w:t>
      </w:r>
      <w:r w:rsidR="00C60DE4" w:rsidRPr="00AC2521">
        <w:rPr>
          <w:rFonts w:ascii="Calibri" w:eastAsia="Calibri" w:hAnsi="Calibri" w:cs="Calibri"/>
        </w:rPr>
        <w:t>report to the Energy Transition Initiative</w:t>
      </w:r>
      <w:r w:rsidR="008D4298" w:rsidRPr="00AC2521">
        <w:rPr>
          <w:rFonts w:ascii="Calibri" w:eastAsia="Calibri" w:hAnsi="Calibri" w:cs="Calibri"/>
        </w:rPr>
        <w:t>,</w:t>
      </w:r>
      <w:r w:rsidR="00C60DE4" w:rsidRPr="00AC2521">
        <w:rPr>
          <w:rFonts w:ascii="Calibri" w:eastAsia="Calibri" w:hAnsi="Calibri" w:cs="Calibri"/>
        </w:rPr>
        <w:t xml:space="preserve"> </w:t>
      </w:r>
      <w:r w:rsidRPr="00AC2521">
        <w:rPr>
          <w:rFonts w:ascii="Calibri" w:eastAsia="Calibri" w:hAnsi="Calibri" w:cs="Calibri"/>
        </w:rPr>
        <w:t>University of Virginia</w:t>
      </w:r>
      <w:r w:rsidR="00801B7C">
        <w:rPr>
          <w:rFonts w:ascii="Calibri" w:eastAsia="Calibri" w:hAnsi="Calibri" w:cs="Calibri"/>
        </w:rPr>
        <w:t xml:space="preserve">, accessed </w:t>
      </w:r>
      <w:r w:rsidR="00BA120F">
        <w:rPr>
          <w:rFonts w:ascii="Calibri" w:eastAsia="Calibri" w:hAnsi="Calibri" w:cs="Calibri"/>
        </w:rPr>
        <w:t>3</w:t>
      </w:r>
      <w:r w:rsidR="00801B7C">
        <w:rPr>
          <w:rFonts w:ascii="Calibri" w:eastAsia="Calibri" w:hAnsi="Calibri" w:cs="Calibri"/>
        </w:rPr>
        <w:t xml:space="preserve"> April 2023</w:t>
      </w:r>
      <w:r w:rsidR="00DF133A">
        <w:rPr>
          <w:rFonts w:ascii="Calibri" w:eastAsia="Calibri" w:hAnsi="Calibri" w:cs="Calibri"/>
        </w:rPr>
        <w:t>.</w:t>
      </w:r>
      <w:r w:rsidRPr="00AC2521">
        <w:rPr>
          <w:rFonts w:ascii="Calibri" w:eastAsia="Calibri" w:hAnsi="Calibri" w:cs="Calibri"/>
        </w:rPr>
        <w:t xml:space="preserve"> </w:t>
      </w:r>
    </w:p>
    <w:p w14:paraId="76C16CC9" w14:textId="16167921" w:rsidR="000F3E87" w:rsidRPr="00AC2521" w:rsidRDefault="000F3E87" w:rsidP="7CB80D3C">
      <w:pPr>
        <w:spacing w:line="257" w:lineRule="auto"/>
        <w:rPr>
          <w:rStyle w:val="Hyperlink"/>
          <w:rFonts w:ascii="Calibri" w:eastAsia="Calibri" w:hAnsi="Calibri" w:cs="Calibri"/>
        </w:rPr>
      </w:pPr>
      <w:r>
        <w:rPr>
          <w:rFonts w:ascii="Calibri" w:eastAsia="Calibri" w:hAnsi="Calibri" w:cs="Calibri"/>
        </w:rPr>
        <w:lastRenderedPageBreak/>
        <w:t xml:space="preserve">Deng, R, </w:t>
      </w:r>
      <w:proofErr w:type="spellStart"/>
      <w:r>
        <w:rPr>
          <w:rFonts w:ascii="Calibri" w:eastAsia="Calibri" w:hAnsi="Calibri" w:cs="Calibri"/>
        </w:rPr>
        <w:t>Zhuo</w:t>
      </w:r>
      <w:proofErr w:type="spellEnd"/>
      <w:r>
        <w:rPr>
          <w:rFonts w:ascii="Calibri" w:eastAsia="Calibri" w:hAnsi="Calibri" w:cs="Calibri"/>
        </w:rPr>
        <w:t>, Y, Shen, Y</w:t>
      </w:r>
      <w:r w:rsidR="00771B8D">
        <w:rPr>
          <w:rFonts w:ascii="Calibri" w:eastAsia="Calibri" w:hAnsi="Calibri" w:cs="Calibri"/>
        </w:rPr>
        <w:t xml:space="preserve"> 2022</w:t>
      </w:r>
      <w:r w:rsidR="00121718">
        <w:rPr>
          <w:rFonts w:ascii="Calibri" w:eastAsia="Calibri" w:hAnsi="Calibri" w:cs="Calibri"/>
        </w:rPr>
        <w:t xml:space="preserve">, </w:t>
      </w:r>
      <w:r w:rsidR="003C3F9F">
        <w:rPr>
          <w:rFonts w:ascii="Calibri" w:eastAsia="Calibri" w:hAnsi="Calibri" w:cs="Calibri"/>
        </w:rPr>
        <w:t>‘</w:t>
      </w:r>
      <w:r w:rsidR="00121718">
        <w:rPr>
          <w:rFonts w:ascii="Calibri" w:eastAsia="Calibri" w:hAnsi="Calibri" w:cs="Calibri"/>
        </w:rPr>
        <w:t>Recent progress in silicon photovoltaic module recycling processes</w:t>
      </w:r>
      <w:r w:rsidR="003C3F9F">
        <w:rPr>
          <w:rFonts w:ascii="Calibri" w:eastAsia="Calibri" w:hAnsi="Calibri" w:cs="Calibri"/>
        </w:rPr>
        <w:t>’</w:t>
      </w:r>
      <w:r w:rsidR="009E0D43">
        <w:rPr>
          <w:rFonts w:ascii="Calibri" w:eastAsia="Calibri" w:hAnsi="Calibri" w:cs="Calibri"/>
        </w:rPr>
        <w:t xml:space="preserve"> </w:t>
      </w:r>
      <w:r w:rsidR="00A541F8" w:rsidRPr="009E0D43">
        <w:rPr>
          <w:rFonts w:ascii="Calibri" w:eastAsia="Calibri" w:hAnsi="Calibri" w:cs="Calibri"/>
          <w:i/>
          <w:iCs/>
        </w:rPr>
        <w:t>Resources, Conservation and Recycling</w:t>
      </w:r>
      <w:r w:rsidR="009E0D43">
        <w:rPr>
          <w:rFonts w:ascii="Calibri" w:eastAsia="Calibri" w:hAnsi="Calibri" w:cs="Calibri"/>
        </w:rPr>
        <w:t>,</w:t>
      </w:r>
      <w:r w:rsidR="00A541F8">
        <w:rPr>
          <w:rFonts w:ascii="Calibri" w:eastAsia="Calibri" w:hAnsi="Calibri" w:cs="Calibri"/>
        </w:rPr>
        <w:t xml:space="preserve"> </w:t>
      </w:r>
      <w:r w:rsidR="009E0D43">
        <w:rPr>
          <w:rFonts w:ascii="Calibri" w:eastAsia="Calibri" w:hAnsi="Calibri" w:cs="Calibri"/>
        </w:rPr>
        <w:t>v</w:t>
      </w:r>
      <w:r w:rsidR="00A541F8">
        <w:rPr>
          <w:rFonts w:ascii="Calibri" w:eastAsia="Calibri" w:hAnsi="Calibri" w:cs="Calibri"/>
        </w:rPr>
        <w:t>ol</w:t>
      </w:r>
      <w:r w:rsidR="009E0D43">
        <w:rPr>
          <w:rFonts w:ascii="Calibri" w:eastAsia="Calibri" w:hAnsi="Calibri" w:cs="Calibri"/>
        </w:rPr>
        <w:t xml:space="preserve">. </w:t>
      </w:r>
      <w:r w:rsidR="00A541F8">
        <w:rPr>
          <w:rFonts w:ascii="Calibri" w:eastAsia="Calibri" w:hAnsi="Calibri" w:cs="Calibri"/>
        </w:rPr>
        <w:t xml:space="preserve">187, </w:t>
      </w:r>
      <w:hyperlink r:id="rId91" w:tgtFrame="_blank" w:tooltip="Persistent link using digital object identifier" w:history="1">
        <w:r w:rsidR="00AB1058" w:rsidRPr="00AB1058">
          <w:rPr>
            <w:rFonts w:ascii="Calibri" w:eastAsia="Calibri" w:hAnsi="Calibri" w:cs="Calibri"/>
          </w:rPr>
          <w:t>https://doi.org/10.1016/j.resconrec.2022.106612</w:t>
        </w:r>
      </w:hyperlink>
      <w:r w:rsidR="00A82AE7">
        <w:rPr>
          <w:rFonts w:ascii="Calibri" w:eastAsia="Calibri" w:hAnsi="Calibri" w:cs="Calibri"/>
        </w:rPr>
        <w:t>, accessed 3 May 2023.</w:t>
      </w:r>
    </w:p>
    <w:p w14:paraId="49EDCA34" w14:textId="5772BC26" w:rsidR="007B7EC9" w:rsidRDefault="00A40C64" w:rsidP="7CB80D3C">
      <w:pPr>
        <w:spacing w:line="257" w:lineRule="auto"/>
        <w:rPr>
          <w:rStyle w:val="Hyperlink"/>
          <w:rFonts w:ascii="Calibri" w:eastAsia="Calibri" w:hAnsi="Calibri" w:cs="Calibri"/>
        </w:rPr>
      </w:pPr>
      <w:r w:rsidRPr="00AC2521">
        <w:rPr>
          <w:rFonts w:ascii="Calibri" w:eastAsia="Calibri" w:hAnsi="Calibri" w:cs="Calibri"/>
        </w:rPr>
        <w:t xml:space="preserve">Deutsche </w:t>
      </w:r>
      <w:proofErr w:type="spellStart"/>
      <w:r w:rsidRPr="00AC2521">
        <w:rPr>
          <w:rFonts w:ascii="Calibri" w:eastAsia="Calibri" w:hAnsi="Calibri" w:cs="Calibri"/>
        </w:rPr>
        <w:t>Umwelthilfe</w:t>
      </w:r>
      <w:proofErr w:type="spellEnd"/>
      <w:r w:rsidRPr="00AC2521">
        <w:rPr>
          <w:rFonts w:ascii="Calibri" w:eastAsia="Calibri" w:hAnsi="Calibri" w:cs="Calibri"/>
        </w:rPr>
        <w:t xml:space="preserve"> 2021</w:t>
      </w:r>
      <w:r w:rsidR="00444DEE">
        <w:rPr>
          <w:rFonts w:ascii="Calibri" w:eastAsia="Calibri" w:hAnsi="Calibri" w:cs="Calibri"/>
        </w:rPr>
        <w:t>,</w:t>
      </w:r>
      <w:r w:rsidRPr="00AC2521">
        <w:rPr>
          <w:rFonts w:ascii="Calibri" w:eastAsia="Calibri" w:hAnsi="Calibri" w:cs="Calibri"/>
        </w:rPr>
        <w:t xml:space="preserve"> </w:t>
      </w:r>
      <w:hyperlink r:id="rId92" w:history="1">
        <w:r w:rsidRPr="00AC2521">
          <w:rPr>
            <w:rStyle w:val="Hyperlink"/>
            <w:rFonts w:ascii="Calibri" w:eastAsia="Calibri" w:hAnsi="Calibri" w:cs="Calibri"/>
            <w:i/>
            <w:iCs/>
          </w:rPr>
          <w:t>Strengthening circularity in photovoltaics: Challenges and opportunities across the lifecycle</w:t>
        </w:r>
        <w:r w:rsidR="00DE63D9" w:rsidRPr="00AC2521">
          <w:rPr>
            <w:rStyle w:val="Hyperlink"/>
            <w:rFonts w:ascii="Calibri" w:eastAsia="Calibri" w:hAnsi="Calibri" w:cs="Calibri"/>
            <w:i/>
            <w:iCs/>
          </w:rPr>
          <w:t xml:space="preserve"> </w:t>
        </w:r>
        <w:r w:rsidR="00034DEA" w:rsidRPr="00AC2521">
          <w:rPr>
            <w:rStyle w:val="Hyperlink"/>
            <w:rFonts w:ascii="Calibri" w:eastAsia="Calibri" w:hAnsi="Calibri" w:cs="Calibri"/>
          </w:rPr>
          <w:t>[</w:t>
        </w:r>
        <w:r w:rsidR="00DE63D9" w:rsidRPr="00AC2521">
          <w:rPr>
            <w:rStyle w:val="Hyperlink"/>
            <w:rFonts w:ascii="Calibri" w:eastAsia="Calibri" w:hAnsi="Calibri" w:cs="Calibri"/>
          </w:rPr>
          <w:t>PDF</w:t>
        </w:r>
        <w:r w:rsidR="00DE63D9" w:rsidRPr="00AC2521">
          <w:rPr>
            <w:rStyle w:val="Hyperlink"/>
            <w:rFonts w:ascii="Calibri" w:eastAsia="Calibri" w:hAnsi="Calibri" w:cs="Calibri"/>
            <w:i/>
            <w:iCs/>
          </w:rPr>
          <w:t xml:space="preserve"> </w:t>
        </w:r>
        <w:r w:rsidR="00034DEA" w:rsidRPr="00AC2521">
          <w:rPr>
            <w:rStyle w:val="Hyperlink"/>
            <w:rFonts w:ascii="Calibri" w:eastAsia="Calibri" w:hAnsi="Calibri" w:cs="Calibri"/>
          </w:rPr>
          <w:t>1,</w:t>
        </w:r>
        <w:r w:rsidR="0095224F" w:rsidRPr="00AC2521">
          <w:rPr>
            <w:rStyle w:val="Hyperlink"/>
            <w:rFonts w:ascii="Calibri" w:eastAsia="Calibri" w:hAnsi="Calibri" w:cs="Calibri"/>
          </w:rPr>
          <w:t>263KB</w:t>
        </w:r>
      </w:hyperlink>
      <w:r w:rsidR="00034DEA" w:rsidRPr="00AC2521">
        <w:rPr>
          <w:rFonts w:ascii="Calibri" w:eastAsia="Calibri" w:hAnsi="Calibri" w:cs="Calibri"/>
        </w:rPr>
        <w:t>]</w:t>
      </w:r>
      <w:r w:rsidR="00696A1A">
        <w:rPr>
          <w:rFonts w:ascii="Calibri" w:eastAsia="Calibri" w:hAnsi="Calibri" w:cs="Calibri"/>
        </w:rPr>
        <w:t xml:space="preserve">, </w:t>
      </w:r>
      <w:r w:rsidR="00444DEE">
        <w:rPr>
          <w:rFonts w:ascii="Calibri" w:eastAsia="Calibri" w:hAnsi="Calibri" w:cs="Calibri"/>
        </w:rPr>
        <w:t xml:space="preserve">accessed </w:t>
      </w:r>
      <w:r w:rsidR="00BA120F">
        <w:rPr>
          <w:rFonts w:ascii="Calibri" w:eastAsia="Calibri" w:hAnsi="Calibri" w:cs="Calibri"/>
        </w:rPr>
        <w:t>3</w:t>
      </w:r>
      <w:r w:rsidR="00444DEE">
        <w:rPr>
          <w:rFonts w:ascii="Calibri" w:eastAsia="Calibri" w:hAnsi="Calibri" w:cs="Calibri"/>
        </w:rPr>
        <w:t xml:space="preserve"> April 2023</w:t>
      </w:r>
      <w:r w:rsidR="008A1F55">
        <w:rPr>
          <w:rFonts w:ascii="Calibri" w:eastAsia="Calibri" w:hAnsi="Calibri" w:cs="Calibri"/>
        </w:rPr>
        <w:t>.</w:t>
      </w:r>
      <w:r w:rsidR="0059345B">
        <w:rPr>
          <w:rFonts w:ascii="Calibri" w:eastAsia="Calibri" w:hAnsi="Calibri" w:cs="Calibri"/>
        </w:rPr>
        <w:t xml:space="preserve">DISER 2022, </w:t>
      </w:r>
      <w:hyperlink r:id="rId93" w:history="1">
        <w:r w:rsidR="0059345B" w:rsidRPr="005E467A">
          <w:rPr>
            <w:rStyle w:val="Hyperlink"/>
            <w:rFonts w:ascii="Calibri" w:eastAsia="Calibri" w:hAnsi="Calibri" w:cs="Calibri"/>
            <w:i/>
            <w:iCs/>
          </w:rPr>
          <w:t>2022 Critical Minerals Strategy</w:t>
        </w:r>
      </w:hyperlink>
      <w:r w:rsidR="0059345B">
        <w:rPr>
          <w:rFonts w:ascii="Calibri" w:eastAsia="Calibri" w:hAnsi="Calibri" w:cs="Calibri"/>
        </w:rPr>
        <w:t xml:space="preserve">, Department of Industry, Science, Energy and Resources. </w:t>
      </w:r>
      <w:proofErr w:type="gramStart"/>
      <w:r w:rsidR="0059345B">
        <w:rPr>
          <w:rFonts w:ascii="Calibri" w:eastAsia="Calibri" w:hAnsi="Calibri" w:cs="Calibri"/>
        </w:rPr>
        <w:t>Australia</w:t>
      </w:r>
      <w:r w:rsidR="006B0D16">
        <w:rPr>
          <w:rFonts w:ascii="Calibri" w:eastAsia="Calibri" w:hAnsi="Calibri" w:cs="Calibri"/>
        </w:rPr>
        <w:t>,</w:t>
      </w:r>
      <w:proofErr w:type="gramEnd"/>
      <w:r w:rsidR="006B0D16">
        <w:rPr>
          <w:rFonts w:ascii="Calibri" w:eastAsia="Calibri" w:hAnsi="Calibri" w:cs="Calibri"/>
        </w:rPr>
        <w:t xml:space="preserve"> accessed 7 June 2023.</w:t>
      </w:r>
    </w:p>
    <w:p w14:paraId="5126AD7E" w14:textId="46D9DD77" w:rsidR="007B7EC9" w:rsidRPr="00AC2521" w:rsidRDefault="007B7EC9" w:rsidP="7CB80D3C">
      <w:pPr>
        <w:spacing w:line="257" w:lineRule="auto"/>
        <w:rPr>
          <w:rStyle w:val="Hyperlink"/>
          <w:rFonts w:ascii="Calibri" w:eastAsia="Calibri" w:hAnsi="Calibri" w:cs="Calibri"/>
        </w:rPr>
      </w:pPr>
      <w:r w:rsidRPr="00AC2521">
        <w:rPr>
          <w:rFonts w:ascii="Calibri" w:eastAsia="Calibri" w:hAnsi="Calibri" w:cs="Calibri"/>
        </w:rPr>
        <w:t>El-</w:t>
      </w:r>
      <w:proofErr w:type="spellStart"/>
      <w:r w:rsidRPr="00AC2521">
        <w:rPr>
          <w:rFonts w:ascii="Calibri" w:eastAsia="Calibri" w:hAnsi="Calibri" w:cs="Calibri"/>
        </w:rPr>
        <w:t>Kretsen</w:t>
      </w:r>
      <w:proofErr w:type="spellEnd"/>
      <w:r w:rsidR="00C127BD" w:rsidRPr="00AC2521">
        <w:rPr>
          <w:rFonts w:ascii="Calibri" w:eastAsia="Calibri" w:hAnsi="Calibri" w:cs="Calibri"/>
        </w:rPr>
        <w:t xml:space="preserve"> </w:t>
      </w:r>
      <w:r w:rsidRPr="00AC2521">
        <w:rPr>
          <w:rFonts w:ascii="Calibri" w:eastAsia="Calibri" w:hAnsi="Calibri" w:cs="Calibri"/>
        </w:rPr>
        <w:t>n</w:t>
      </w:r>
      <w:r w:rsidR="00C127BD" w:rsidRPr="00AC2521">
        <w:rPr>
          <w:rFonts w:ascii="Calibri" w:eastAsia="Calibri" w:hAnsi="Calibri" w:cs="Calibri"/>
        </w:rPr>
        <w:t>.</w:t>
      </w:r>
      <w:r w:rsidRPr="00AC2521">
        <w:rPr>
          <w:rFonts w:ascii="Calibri" w:eastAsia="Calibri" w:hAnsi="Calibri" w:cs="Calibri"/>
        </w:rPr>
        <w:t>d</w:t>
      </w:r>
      <w:r w:rsidR="00C127BD" w:rsidRPr="00AC2521">
        <w:rPr>
          <w:rFonts w:ascii="Calibri" w:eastAsia="Calibri" w:hAnsi="Calibri" w:cs="Calibri"/>
        </w:rPr>
        <w:t>.</w:t>
      </w:r>
      <w:r w:rsidR="00EE2A34">
        <w:rPr>
          <w:rFonts w:ascii="Calibri" w:eastAsia="Calibri" w:hAnsi="Calibri" w:cs="Calibri"/>
        </w:rPr>
        <w:t>,</w:t>
      </w:r>
      <w:r w:rsidRPr="00AC2521">
        <w:rPr>
          <w:rFonts w:ascii="Calibri" w:eastAsia="Calibri" w:hAnsi="Calibri" w:cs="Calibri"/>
        </w:rPr>
        <w:t xml:space="preserve"> </w:t>
      </w:r>
      <w:hyperlink r:id="rId94" w:history="1">
        <w:r w:rsidRPr="00AC2521">
          <w:rPr>
            <w:rStyle w:val="Hyperlink"/>
            <w:rFonts w:ascii="Calibri" w:eastAsia="Calibri" w:hAnsi="Calibri" w:cs="Calibri"/>
            <w:i/>
            <w:iCs/>
          </w:rPr>
          <w:t>Products from El-</w:t>
        </w:r>
        <w:proofErr w:type="spellStart"/>
        <w:r w:rsidRPr="00AC2521">
          <w:rPr>
            <w:rStyle w:val="Hyperlink"/>
            <w:rFonts w:ascii="Calibri" w:eastAsia="Calibri" w:hAnsi="Calibri" w:cs="Calibri"/>
            <w:i/>
            <w:iCs/>
          </w:rPr>
          <w:t>Kretsen’s</w:t>
        </w:r>
        <w:proofErr w:type="spellEnd"/>
        <w:r w:rsidRPr="00AC2521">
          <w:rPr>
            <w:rStyle w:val="Hyperlink"/>
            <w:rFonts w:ascii="Calibri" w:eastAsia="Calibri" w:hAnsi="Calibri" w:cs="Calibri"/>
            <w:i/>
            <w:iCs/>
          </w:rPr>
          <w:t xml:space="preserve"> collection</w:t>
        </w:r>
      </w:hyperlink>
      <w:r w:rsidR="00C906C0" w:rsidRPr="00AC2521">
        <w:rPr>
          <w:rFonts w:ascii="Calibri" w:eastAsia="Calibri" w:hAnsi="Calibri" w:cs="Calibri"/>
        </w:rPr>
        <w:t>,</w:t>
      </w:r>
      <w:r w:rsidRPr="00AC2521">
        <w:rPr>
          <w:rFonts w:ascii="Calibri" w:eastAsia="Calibri" w:hAnsi="Calibri" w:cs="Calibri"/>
        </w:rPr>
        <w:t xml:space="preserve"> </w:t>
      </w:r>
      <w:r w:rsidR="00C906C0" w:rsidRPr="00AC2521">
        <w:rPr>
          <w:rFonts w:ascii="Calibri" w:eastAsia="Calibri" w:hAnsi="Calibri" w:cs="Calibri"/>
        </w:rPr>
        <w:t>a</w:t>
      </w:r>
      <w:r w:rsidRPr="00AC2521">
        <w:rPr>
          <w:rFonts w:ascii="Calibri" w:eastAsia="Calibri" w:hAnsi="Calibri" w:cs="Calibri"/>
        </w:rPr>
        <w:t xml:space="preserve">ccessed </w:t>
      </w:r>
      <w:r w:rsidR="00BA120F">
        <w:rPr>
          <w:rFonts w:ascii="Calibri" w:eastAsia="Calibri" w:hAnsi="Calibri" w:cs="Calibri"/>
        </w:rPr>
        <w:t>3</w:t>
      </w:r>
      <w:r w:rsidRPr="00AC2521">
        <w:rPr>
          <w:rFonts w:ascii="Calibri" w:eastAsia="Calibri" w:hAnsi="Calibri" w:cs="Calibri"/>
        </w:rPr>
        <w:t xml:space="preserve"> April 2023</w:t>
      </w:r>
      <w:r w:rsidR="009F0DCD" w:rsidRPr="00AC2521">
        <w:rPr>
          <w:rFonts w:ascii="Calibri" w:eastAsia="Calibri" w:hAnsi="Calibri" w:cs="Calibri"/>
        </w:rPr>
        <w:t>.</w:t>
      </w:r>
    </w:p>
    <w:p w14:paraId="06A058E3" w14:textId="6E5FC020" w:rsidR="007B7EC9" w:rsidRPr="00AC2521" w:rsidRDefault="007B7EC9" w:rsidP="7CB80D3C">
      <w:pPr>
        <w:spacing w:line="257" w:lineRule="auto"/>
        <w:rPr>
          <w:rFonts w:ascii="Calibri" w:eastAsia="Calibri" w:hAnsi="Calibri" w:cs="Calibri"/>
        </w:rPr>
      </w:pPr>
      <w:r w:rsidRPr="00AC2521">
        <w:rPr>
          <w:rFonts w:ascii="Calibri" w:eastAsia="Calibri" w:hAnsi="Calibri" w:cs="Calibri"/>
        </w:rPr>
        <w:t xml:space="preserve">European Commission </w:t>
      </w:r>
      <w:proofErr w:type="spellStart"/>
      <w:r w:rsidRPr="00AC2521">
        <w:rPr>
          <w:rFonts w:ascii="Calibri" w:eastAsia="Calibri" w:hAnsi="Calibri" w:cs="Calibri"/>
        </w:rPr>
        <w:t>n</w:t>
      </w:r>
      <w:r w:rsidR="008A1F55">
        <w:rPr>
          <w:rFonts w:ascii="Calibri" w:eastAsia="Calibri" w:hAnsi="Calibri" w:cs="Calibri"/>
        </w:rPr>
        <w:t>,</w:t>
      </w:r>
      <w:r w:rsidRPr="00AC2521">
        <w:rPr>
          <w:rFonts w:ascii="Calibri" w:eastAsia="Calibri" w:hAnsi="Calibri" w:cs="Calibri"/>
        </w:rPr>
        <w:t>d</w:t>
      </w:r>
      <w:proofErr w:type="spellEnd"/>
      <w:r w:rsidR="008A1F55">
        <w:rPr>
          <w:rFonts w:ascii="Calibri" w:eastAsia="Calibri" w:hAnsi="Calibri" w:cs="Calibri"/>
        </w:rPr>
        <w:t>,</w:t>
      </w:r>
      <w:r w:rsidRPr="00AC2521">
        <w:rPr>
          <w:rFonts w:ascii="Cambria" w:eastAsia="Cambria" w:hAnsi="Cambria" w:cs="Cambria"/>
          <w:color w:val="212121"/>
          <w:sz w:val="26"/>
          <w:szCs w:val="26"/>
        </w:rPr>
        <w:t xml:space="preserve"> </w:t>
      </w:r>
      <w:hyperlink r:id="rId95" w:history="1">
        <w:r w:rsidRPr="00AC2521">
          <w:rPr>
            <w:rStyle w:val="Hyperlink"/>
            <w:rFonts w:ascii="Calibri" w:eastAsia="Calibri" w:hAnsi="Calibri" w:cs="Calibri"/>
            <w:i/>
            <w:iCs/>
          </w:rPr>
          <w:t>Waste from Electrical and Electronic Equipment (WEEE)</w:t>
        </w:r>
      </w:hyperlink>
      <w:r w:rsidR="009F0DCD" w:rsidRPr="00AC2521">
        <w:t>,</w:t>
      </w:r>
      <w:r w:rsidRPr="00AC2521">
        <w:rPr>
          <w:rFonts w:ascii="Calibri" w:eastAsia="Calibri" w:hAnsi="Calibri" w:cs="Calibri"/>
        </w:rPr>
        <w:t xml:space="preserve"> </w:t>
      </w:r>
      <w:r w:rsidR="005C1C60">
        <w:rPr>
          <w:rFonts w:ascii="Calibri" w:eastAsia="Calibri" w:hAnsi="Calibri" w:cs="Calibri"/>
        </w:rPr>
        <w:t xml:space="preserve">European Commission, </w:t>
      </w:r>
      <w:r w:rsidR="009F0DCD" w:rsidRPr="00AC2521">
        <w:rPr>
          <w:rFonts w:ascii="Calibri" w:eastAsia="Calibri" w:hAnsi="Calibri" w:cs="Calibri"/>
        </w:rPr>
        <w:t>a</w:t>
      </w:r>
      <w:r w:rsidRPr="00AC2521">
        <w:rPr>
          <w:rFonts w:ascii="Calibri" w:eastAsia="Calibri" w:hAnsi="Calibri" w:cs="Calibri"/>
        </w:rPr>
        <w:t xml:space="preserve">ccessed </w:t>
      </w:r>
      <w:r w:rsidR="00BA120F">
        <w:rPr>
          <w:rFonts w:ascii="Calibri" w:eastAsia="Calibri" w:hAnsi="Calibri" w:cs="Calibri"/>
        </w:rPr>
        <w:t>3</w:t>
      </w:r>
      <w:r w:rsidRPr="00AC2521">
        <w:rPr>
          <w:rFonts w:ascii="Calibri" w:eastAsia="Calibri" w:hAnsi="Calibri" w:cs="Calibri"/>
        </w:rPr>
        <w:t xml:space="preserve"> April 2023</w:t>
      </w:r>
      <w:r w:rsidR="009F0DCD" w:rsidRPr="00AC2521">
        <w:rPr>
          <w:rFonts w:ascii="Calibri" w:eastAsia="Calibri" w:hAnsi="Calibri" w:cs="Calibri"/>
        </w:rPr>
        <w:t>.</w:t>
      </w:r>
    </w:p>
    <w:p w14:paraId="1F186361" w14:textId="2AAB241E" w:rsidR="007457DA" w:rsidRPr="00AC2521" w:rsidRDefault="007B7EC9" w:rsidP="7CB80D3C">
      <w:pPr>
        <w:spacing w:line="257" w:lineRule="auto"/>
        <w:rPr>
          <w:rStyle w:val="Hyperlink"/>
          <w:rFonts w:ascii="Calibri" w:eastAsia="Calibri" w:hAnsi="Calibri" w:cs="Calibri"/>
        </w:rPr>
      </w:pPr>
      <w:r w:rsidRPr="00AC2521">
        <w:rPr>
          <w:rFonts w:ascii="Calibri" w:eastAsia="Calibri" w:hAnsi="Calibri" w:cs="Calibri"/>
        </w:rPr>
        <w:t>European Court of Auditors 2021</w:t>
      </w:r>
      <w:r w:rsidR="008A1F55">
        <w:rPr>
          <w:rFonts w:ascii="Calibri" w:eastAsia="Calibri" w:hAnsi="Calibri" w:cs="Calibri"/>
        </w:rPr>
        <w:t>,</w:t>
      </w:r>
      <w:r w:rsidRPr="00AC2521">
        <w:rPr>
          <w:rFonts w:ascii="Calibri" w:eastAsia="Calibri" w:hAnsi="Calibri" w:cs="Calibri"/>
        </w:rPr>
        <w:t xml:space="preserve"> </w:t>
      </w:r>
      <w:hyperlink r:id="rId96" w:history="1">
        <w:r w:rsidRPr="00AC2521">
          <w:rPr>
            <w:rStyle w:val="Hyperlink"/>
            <w:rFonts w:ascii="Calibri" w:eastAsia="Calibri" w:hAnsi="Calibri" w:cs="Calibri"/>
            <w:i/>
            <w:iCs/>
          </w:rPr>
          <w:t>EU actions and existing challenges on electronic waste</w:t>
        </w:r>
      </w:hyperlink>
      <w:r w:rsidR="00FF15DA" w:rsidRPr="00AC2521">
        <w:rPr>
          <w:rFonts w:ascii="Calibri" w:eastAsia="Calibri" w:hAnsi="Calibri" w:cs="Calibri"/>
        </w:rPr>
        <w:t>.</w:t>
      </w:r>
      <w:r w:rsidR="006E259A">
        <w:rPr>
          <w:rFonts w:ascii="Calibri" w:eastAsia="Calibri" w:hAnsi="Calibri" w:cs="Calibri"/>
        </w:rPr>
        <w:t xml:space="preserve"> Review No 04/2021</w:t>
      </w:r>
      <w:r w:rsidR="00050760">
        <w:rPr>
          <w:rFonts w:ascii="Calibri" w:eastAsia="Calibri" w:hAnsi="Calibri" w:cs="Calibri"/>
        </w:rPr>
        <w:t>, European Court of Auditors, Luxembourg.</w:t>
      </w:r>
    </w:p>
    <w:p w14:paraId="288692D6" w14:textId="288F5BDD" w:rsidR="007B7EC9" w:rsidRDefault="007B7EC9" w:rsidP="7CB80D3C">
      <w:pPr>
        <w:spacing w:line="257" w:lineRule="auto"/>
        <w:rPr>
          <w:rFonts w:ascii="Calibri" w:eastAsia="Calibri" w:hAnsi="Calibri" w:cs="Calibri"/>
        </w:rPr>
      </w:pPr>
      <w:r w:rsidRPr="00AC2521">
        <w:rPr>
          <w:rFonts w:ascii="Calibri" w:eastAsia="Calibri" w:hAnsi="Calibri" w:cs="Calibri"/>
        </w:rPr>
        <w:t>Forrest</w:t>
      </w:r>
      <w:r w:rsidR="00AA3317">
        <w:rPr>
          <w:rFonts w:ascii="Calibri" w:eastAsia="Calibri" w:hAnsi="Calibri" w:cs="Calibri"/>
        </w:rPr>
        <w:t>,</w:t>
      </w:r>
      <w:r w:rsidRPr="00AC2521">
        <w:rPr>
          <w:rFonts w:ascii="Calibri" w:eastAsia="Calibri" w:hAnsi="Calibri" w:cs="Calibri"/>
        </w:rPr>
        <w:t xml:space="preserve"> A</w:t>
      </w:r>
      <w:r w:rsidR="009E0990" w:rsidRPr="00AC2521">
        <w:rPr>
          <w:rFonts w:ascii="Calibri" w:eastAsia="Calibri" w:hAnsi="Calibri" w:cs="Calibri"/>
        </w:rPr>
        <w:t xml:space="preserve"> </w:t>
      </w:r>
      <w:r w:rsidR="00AA3317">
        <w:rPr>
          <w:rFonts w:ascii="Calibri" w:eastAsia="Calibri" w:hAnsi="Calibri" w:cs="Calibri"/>
        </w:rPr>
        <w:t>&amp;</w:t>
      </w:r>
      <w:r w:rsidR="00AA3317" w:rsidRPr="00AC2521">
        <w:rPr>
          <w:rFonts w:ascii="Calibri" w:eastAsia="Calibri" w:hAnsi="Calibri" w:cs="Calibri"/>
        </w:rPr>
        <w:t xml:space="preserve"> </w:t>
      </w:r>
      <w:r w:rsidRPr="00AC2521">
        <w:rPr>
          <w:rFonts w:ascii="Calibri" w:eastAsia="Calibri" w:hAnsi="Calibri" w:cs="Calibri"/>
        </w:rPr>
        <w:t>Hilton</w:t>
      </w:r>
      <w:r w:rsidR="00AA3317">
        <w:rPr>
          <w:rFonts w:ascii="Calibri" w:eastAsia="Calibri" w:hAnsi="Calibri" w:cs="Calibri"/>
        </w:rPr>
        <w:t>,</w:t>
      </w:r>
      <w:r w:rsidRPr="00AC2521">
        <w:rPr>
          <w:rFonts w:ascii="Calibri" w:eastAsia="Calibri" w:hAnsi="Calibri" w:cs="Calibri"/>
        </w:rPr>
        <w:t xml:space="preserve"> M 2019</w:t>
      </w:r>
      <w:r w:rsidR="00AA3317">
        <w:rPr>
          <w:rFonts w:ascii="Calibri" w:eastAsia="Calibri" w:hAnsi="Calibri" w:cs="Calibri"/>
        </w:rPr>
        <w:t>,</w:t>
      </w:r>
      <w:r w:rsidRPr="00AC2521">
        <w:rPr>
          <w:rFonts w:ascii="Calibri" w:eastAsia="Calibri" w:hAnsi="Calibri" w:cs="Calibri"/>
        </w:rPr>
        <w:t xml:space="preserve"> </w:t>
      </w:r>
      <w:hyperlink r:id="rId97" w:history="1">
        <w:r w:rsidRPr="00AC2521">
          <w:rPr>
            <w:rStyle w:val="Hyperlink"/>
            <w:rFonts w:ascii="Calibri" w:eastAsia="Calibri" w:hAnsi="Calibri" w:cs="Calibri"/>
            <w:i/>
            <w:iCs/>
          </w:rPr>
          <w:t>DTS 01/209: assessment of WEEE collection systems and their effectiveness in other European countries</w:t>
        </w:r>
        <w:r w:rsidR="00E32146" w:rsidRPr="00AC2521">
          <w:rPr>
            <w:rStyle w:val="Hyperlink"/>
            <w:rFonts w:ascii="Calibri" w:eastAsia="Calibri" w:hAnsi="Calibri" w:cs="Calibri"/>
          </w:rPr>
          <w:t xml:space="preserve"> [PDF</w:t>
        </w:r>
        <w:r w:rsidR="00917167" w:rsidRPr="00AC2521">
          <w:rPr>
            <w:rStyle w:val="Hyperlink"/>
            <w:rFonts w:ascii="Calibri" w:eastAsia="Calibri" w:hAnsi="Calibri" w:cs="Calibri"/>
          </w:rPr>
          <w:t xml:space="preserve"> 2.2MB</w:t>
        </w:r>
        <w:r w:rsidR="00E32146" w:rsidRPr="00AC2521">
          <w:rPr>
            <w:rStyle w:val="Hyperlink"/>
            <w:rFonts w:ascii="Calibri" w:eastAsia="Calibri" w:hAnsi="Calibri" w:cs="Calibri"/>
          </w:rPr>
          <w:t>]</w:t>
        </w:r>
        <w:r w:rsidR="00E277BF" w:rsidRPr="00AC2521">
          <w:rPr>
            <w:rStyle w:val="Hyperlink"/>
            <w:rFonts w:ascii="Calibri" w:eastAsia="Calibri" w:hAnsi="Calibri" w:cs="Calibri"/>
          </w:rPr>
          <w:t>,</w:t>
        </w:r>
      </w:hyperlink>
      <w:r w:rsidRPr="00AC2521">
        <w:rPr>
          <w:rFonts w:ascii="Calibri" w:eastAsia="Calibri" w:hAnsi="Calibri" w:cs="Calibri"/>
        </w:rPr>
        <w:t xml:space="preserve"> </w:t>
      </w:r>
      <w:r w:rsidR="00E32146" w:rsidRPr="00AC2521">
        <w:rPr>
          <w:rFonts w:ascii="Calibri" w:eastAsia="Calibri" w:hAnsi="Calibri" w:cs="Calibri"/>
        </w:rPr>
        <w:t>r</w:t>
      </w:r>
      <w:r w:rsidRPr="00AC2521">
        <w:rPr>
          <w:rFonts w:ascii="Calibri" w:eastAsia="Calibri" w:hAnsi="Calibri" w:cs="Calibri"/>
        </w:rPr>
        <w:t xml:space="preserve">eport </w:t>
      </w:r>
      <w:r w:rsidR="00E32146" w:rsidRPr="00AC2521">
        <w:rPr>
          <w:rFonts w:ascii="Calibri" w:eastAsia="Calibri" w:hAnsi="Calibri" w:cs="Calibri"/>
        </w:rPr>
        <w:t>to</w:t>
      </w:r>
      <w:r w:rsidRPr="00AC2521">
        <w:rPr>
          <w:rFonts w:ascii="Calibri" w:eastAsia="Calibri" w:hAnsi="Calibri" w:cs="Calibri"/>
        </w:rPr>
        <w:t xml:space="preserve"> Valpak Retail WEEE Services Limited</w:t>
      </w:r>
      <w:r w:rsidR="00BF0190" w:rsidRPr="00AC2521">
        <w:rPr>
          <w:rFonts w:ascii="Calibri" w:eastAsia="Calibri" w:hAnsi="Calibri" w:cs="Calibri"/>
        </w:rPr>
        <w:t>, Eunomia Research &amp; Consulting LTD</w:t>
      </w:r>
      <w:r w:rsidRPr="00AC2521">
        <w:rPr>
          <w:rFonts w:ascii="Calibri" w:eastAsia="Calibri" w:hAnsi="Calibri" w:cs="Calibri"/>
        </w:rPr>
        <w:t>.</w:t>
      </w:r>
    </w:p>
    <w:p w14:paraId="33D335A2" w14:textId="75DBF672" w:rsidR="000F6972" w:rsidRPr="00783680" w:rsidRDefault="000F6972" w:rsidP="7CB80D3C">
      <w:pPr>
        <w:spacing w:line="257" w:lineRule="auto"/>
        <w:rPr>
          <w:rStyle w:val="Hyperlink"/>
          <w:rFonts w:ascii="Calibri" w:eastAsia="Calibri" w:hAnsi="Calibri" w:cs="Calibri"/>
          <w:color w:val="auto"/>
        </w:rPr>
      </w:pPr>
      <w:r w:rsidRPr="00783680">
        <w:rPr>
          <w:rFonts w:ascii="Calibri" w:eastAsia="Calibri" w:hAnsi="Calibri" w:cs="Calibri"/>
        </w:rPr>
        <w:t xml:space="preserve">Forti, V, Baldé, CP, </w:t>
      </w:r>
      <w:proofErr w:type="spellStart"/>
      <w:r w:rsidRPr="00783680">
        <w:rPr>
          <w:rFonts w:ascii="Calibri" w:eastAsia="Calibri" w:hAnsi="Calibri" w:cs="Calibri"/>
        </w:rPr>
        <w:t>Kuehr</w:t>
      </w:r>
      <w:proofErr w:type="spellEnd"/>
      <w:r w:rsidRPr="00783680">
        <w:rPr>
          <w:rFonts w:ascii="Calibri" w:eastAsia="Calibri" w:hAnsi="Calibri" w:cs="Calibri"/>
        </w:rPr>
        <w:t xml:space="preserve">, R &amp; Bel, G 2020, </w:t>
      </w:r>
      <w:r w:rsidRPr="00783680">
        <w:rPr>
          <w:i/>
          <w:iCs/>
        </w:rPr>
        <w:t>The Global E-waste Monitor 2020: Quantities, flows and the circular economy potential</w:t>
      </w:r>
      <w:r w:rsidRPr="00783680">
        <w:t>, United Nations University and United Nations Institute for Training and Research co-hosted SCYCLE Programme, International Telecommunication Union &amp; International Solid Waste Association, Bonn/Geneva/Rotterdam.</w:t>
      </w:r>
    </w:p>
    <w:p w14:paraId="6E8FD8C0" w14:textId="07672AAE" w:rsidR="00875328" w:rsidRDefault="00875328" w:rsidP="7CB80D3C">
      <w:pPr>
        <w:spacing w:line="257" w:lineRule="auto"/>
        <w:rPr>
          <w:rFonts w:ascii="Calibri" w:eastAsia="Calibri" w:hAnsi="Calibri" w:cs="Calibri"/>
        </w:rPr>
      </w:pPr>
      <w:r>
        <w:rPr>
          <w:rFonts w:ascii="Calibri" w:eastAsia="Calibri" w:hAnsi="Calibri" w:cs="Calibri"/>
        </w:rPr>
        <w:t>Gill</w:t>
      </w:r>
      <w:r w:rsidR="004606BF">
        <w:rPr>
          <w:rFonts w:ascii="Calibri" w:eastAsia="Calibri" w:hAnsi="Calibri" w:cs="Calibri"/>
        </w:rPr>
        <w:t>,</w:t>
      </w:r>
      <w:r>
        <w:rPr>
          <w:rFonts w:ascii="Calibri" w:eastAsia="Calibri" w:hAnsi="Calibri" w:cs="Calibri"/>
        </w:rPr>
        <w:t xml:space="preserve"> V 202</w:t>
      </w:r>
      <w:r w:rsidR="00AA2079">
        <w:rPr>
          <w:rFonts w:ascii="Calibri" w:eastAsia="Calibri" w:hAnsi="Calibri" w:cs="Calibri"/>
        </w:rPr>
        <w:t>2</w:t>
      </w:r>
      <w:r w:rsidR="000012C0">
        <w:rPr>
          <w:rFonts w:ascii="Calibri" w:eastAsia="Calibri" w:hAnsi="Calibri" w:cs="Calibri"/>
        </w:rPr>
        <w:t>,</w:t>
      </w:r>
      <w:r w:rsidR="008923BD">
        <w:rPr>
          <w:rFonts w:ascii="Calibri" w:eastAsia="Calibri" w:hAnsi="Calibri" w:cs="Calibri"/>
        </w:rPr>
        <w:t xml:space="preserve"> </w:t>
      </w:r>
      <w:hyperlink r:id="rId98" w:history="1">
        <w:r w:rsidR="008923BD" w:rsidRPr="00A4394D">
          <w:rPr>
            <w:rStyle w:val="Hyperlink"/>
            <w:i/>
            <w:iCs/>
          </w:rPr>
          <w:t xml:space="preserve">Mine e-waste, not the Earth, say scientists </w:t>
        </w:r>
        <w:r w:rsidR="00AC6B10" w:rsidRPr="00A4394D">
          <w:rPr>
            <w:rStyle w:val="Hyperlink"/>
            <w:i/>
            <w:iCs/>
          </w:rPr>
          <w:t>–</w:t>
        </w:r>
        <w:r w:rsidR="008923BD" w:rsidRPr="00A4394D">
          <w:rPr>
            <w:rStyle w:val="Hyperlink"/>
            <w:i/>
            <w:iCs/>
          </w:rPr>
          <w:t xml:space="preserve"> BBC News</w:t>
        </w:r>
      </w:hyperlink>
      <w:r w:rsidR="00A6181C">
        <w:t xml:space="preserve">, </w:t>
      </w:r>
      <w:r w:rsidR="00A6181C" w:rsidRPr="00B842B6">
        <w:rPr>
          <w:i/>
          <w:iCs/>
        </w:rPr>
        <w:t>BBC News</w:t>
      </w:r>
      <w:r w:rsidR="00A6181C">
        <w:t>, 8 May</w:t>
      </w:r>
      <w:r w:rsidR="004606BF">
        <w:t>,</w:t>
      </w:r>
      <w:r w:rsidR="008923BD">
        <w:t xml:space="preserve"> Accessed </w:t>
      </w:r>
      <w:r w:rsidR="00BA120F">
        <w:t>3</w:t>
      </w:r>
      <w:r w:rsidR="00890863">
        <w:t xml:space="preserve"> April 2023</w:t>
      </w:r>
    </w:p>
    <w:p w14:paraId="3558E025" w14:textId="0BC2220E" w:rsidR="009D494D" w:rsidRDefault="009D494D" w:rsidP="7CB80D3C">
      <w:pPr>
        <w:spacing w:line="257" w:lineRule="auto"/>
        <w:rPr>
          <w:rFonts w:ascii="Calibri" w:eastAsia="Calibri" w:hAnsi="Calibri" w:cs="Calibri"/>
        </w:rPr>
      </w:pPr>
      <w:r w:rsidRPr="00AC2521">
        <w:rPr>
          <w:rFonts w:ascii="Calibri" w:eastAsia="Calibri" w:hAnsi="Calibri" w:cs="Calibri"/>
          <w:color w:val="000000" w:themeColor="text1"/>
        </w:rPr>
        <w:t>Hogg</w:t>
      </w:r>
      <w:r>
        <w:rPr>
          <w:rFonts w:ascii="Calibri" w:eastAsia="Calibri" w:hAnsi="Calibri" w:cs="Calibri"/>
          <w:color w:val="000000" w:themeColor="text1"/>
        </w:rPr>
        <w:t>,</w:t>
      </w:r>
      <w:r w:rsidRPr="00AC2521">
        <w:rPr>
          <w:rFonts w:ascii="Calibri" w:eastAsia="Calibri" w:hAnsi="Calibri" w:cs="Calibri"/>
          <w:color w:val="000000" w:themeColor="text1"/>
        </w:rPr>
        <w:t xml:space="preserve"> D, Jones</w:t>
      </w:r>
      <w:r>
        <w:rPr>
          <w:rFonts w:ascii="Calibri" w:eastAsia="Calibri" w:hAnsi="Calibri" w:cs="Calibri"/>
          <w:color w:val="000000" w:themeColor="text1"/>
        </w:rPr>
        <w:t>,</w:t>
      </w:r>
      <w:r w:rsidRPr="00AC2521">
        <w:rPr>
          <w:rFonts w:ascii="Calibri" w:eastAsia="Calibri" w:hAnsi="Calibri" w:cs="Calibri"/>
          <w:color w:val="000000" w:themeColor="text1"/>
        </w:rPr>
        <w:t xml:space="preserve"> P, </w:t>
      </w:r>
      <w:proofErr w:type="spellStart"/>
      <w:r w:rsidRPr="00AC2521">
        <w:rPr>
          <w:rFonts w:ascii="Calibri" w:eastAsia="Calibri" w:hAnsi="Calibri" w:cs="Calibri"/>
          <w:color w:val="000000" w:themeColor="text1"/>
        </w:rPr>
        <w:t>Papineschi</w:t>
      </w:r>
      <w:proofErr w:type="spellEnd"/>
      <w:r>
        <w:rPr>
          <w:rFonts w:ascii="Calibri" w:eastAsia="Calibri" w:hAnsi="Calibri" w:cs="Calibri"/>
          <w:color w:val="000000" w:themeColor="text1"/>
        </w:rPr>
        <w:t>,</w:t>
      </w:r>
      <w:r w:rsidRPr="00AC2521">
        <w:rPr>
          <w:rFonts w:ascii="Calibri" w:eastAsia="Calibri" w:hAnsi="Calibri" w:cs="Calibri"/>
          <w:color w:val="000000" w:themeColor="text1"/>
        </w:rPr>
        <w:t xml:space="preserve"> J, Hilton</w:t>
      </w:r>
      <w:r>
        <w:rPr>
          <w:rFonts w:ascii="Calibri" w:eastAsia="Calibri" w:hAnsi="Calibri" w:cs="Calibri"/>
          <w:color w:val="000000" w:themeColor="text1"/>
        </w:rPr>
        <w:t>,</w:t>
      </w:r>
      <w:r w:rsidRPr="00AC2521">
        <w:rPr>
          <w:rFonts w:ascii="Calibri" w:eastAsia="Calibri" w:hAnsi="Calibri" w:cs="Calibri"/>
          <w:color w:val="000000" w:themeColor="text1"/>
        </w:rPr>
        <w:t xml:space="preserve"> M, Massie</w:t>
      </w:r>
      <w:r>
        <w:rPr>
          <w:rFonts w:ascii="Calibri" w:eastAsia="Calibri" w:hAnsi="Calibri" w:cs="Calibri"/>
          <w:color w:val="000000" w:themeColor="text1"/>
        </w:rPr>
        <w:t>,</w:t>
      </w:r>
      <w:r w:rsidRPr="00AC2521">
        <w:rPr>
          <w:rFonts w:ascii="Calibri" w:eastAsia="Calibri" w:hAnsi="Calibri" w:cs="Calibri"/>
          <w:color w:val="000000" w:themeColor="text1"/>
        </w:rPr>
        <w:t xml:space="preserve"> A </w:t>
      </w:r>
      <w:r>
        <w:rPr>
          <w:rFonts w:ascii="Calibri" w:eastAsia="Calibri" w:hAnsi="Calibri" w:cs="Calibri"/>
          <w:color w:val="000000" w:themeColor="text1"/>
        </w:rPr>
        <w:t>&amp;</w:t>
      </w:r>
      <w:r w:rsidRPr="00AC2521">
        <w:rPr>
          <w:rFonts w:ascii="Calibri" w:eastAsia="Calibri" w:hAnsi="Calibri" w:cs="Calibri"/>
          <w:color w:val="000000" w:themeColor="text1"/>
        </w:rPr>
        <w:t xml:space="preserve"> Jones</w:t>
      </w:r>
      <w:r>
        <w:rPr>
          <w:rFonts w:ascii="Calibri" w:eastAsia="Calibri" w:hAnsi="Calibri" w:cs="Calibri"/>
          <w:color w:val="000000" w:themeColor="text1"/>
        </w:rPr>
        <w:t>,</w:t>
      </w:r>
      <w:r w:rsidRPr="00AC2521">
        <w:rPr>
          <w:rFonts w:ascii="Calibri" w:eastAsia="Calibri" w:hAnsi="Calibri" w:cs="Calibri"/>
          <w:color w:val="000000" w:themeColor="text1"/>
        </w:rPr>
        <w:t xml:space="preserve"> P 2020</w:t>
      </w:r>
      <w:r>
        <w:rPr>
          <w:rFonts w:ascii="Calibri" w:eastAsia="Calibri" w:hAnsi="Calibri" w:cs="Calibri"/>
          <w:color w:val="000000" w:themeColor="text1"/>
        </w:rPr>
        <w:t>,</w:t>
      </w:r>
      <w:r w:rsidRPr="00AC2521">
        <w:rPr>
          <w:rFonts w:ascii="Calibri" w:eastAsia="Calibri" w:hAnsi="Calibri" w:cs="Calibri"/>
          <w:color w:val="000000" w:themeColor="text1"/>
        </w:rPr>
        <w:t xml:space="preserve"> </w:t>
      </w:r>
      <w:hyperlink r:id="rId99" w:history="1">
        <w:r w:rsidRPr="00AC2521">
          <w:rPr>
            <w:rStyle w:val="Hyperlink"/>
            <w:rFonts w:ascii="Calibri" w:eastAsia="Calibri" w:hAnsi="Calibri" w:cs="Calibri"/>
            <w:i/>
            <w:iCs/>
          </w:rPr>
          <w:t>Study to support preparation of the Commission’s guidance for extended producer responsibility scheme: recommendations for guidance</w:t>
        </w:r>
      </w:hyperlink>
      <w:r w:rsidRPr="00AC2521">
        <w:rPr>
          <w:rFonts w:ascii="Calibri" w:eastAsia="Calibri" w:hAnsi="Calibri" w:cs="Calibri"/>
          <w:color w:val="000000" w:themeColor="text1"/>
        </w:rPr>
        <w:t>,</w:t>
      </w:r>
      <w:r w:rsidRPr="00AC2521">
        <w:rPr>
          <w:rFonts w:ascii="Calibri" w:eastAsia="Calibri" w:hAnsi="Calibri" w:cs="Calibri"/>
          <w:b/>
          <w:bCs/>
          <w:color w:val="000000" w:themeColor="text1"/>
        </w:rPr>
        <w:t xml:space="preserve"> </w:t>
      </w:r>
      <w:r w:rsidRPr="00DE73EF">
        <w:rPr>
          <w:rFonts w:ascii="Calibri" w:eastAsia="Calibri" w:hAnsi="Calibri" w:cs="Calibri"/>
          <w:color w:val="000000" w:themeColor="text1"/>
        </w:rPr>
        <w:t>Director</w:t>
      </w:r>
      <w:r w:rsidR="00BA70C1">
        <w:rPr>
          <w:rFonts w:ascii="Calibri" w:eastAsia="Calibri" w:hAnsi="Calibri" w:cs="Calibri"/>
          <w:color w:val="000000" w:themeColor="text1"/>
        </w:rPr>
        <w:t>ate</w:t>
      </w:r>
      <w:r w:rsidRPr="00DE73EF">
        <w:rPr>
          <w:rFonts w:ascii="Calibri" w:eastAsia="Calibri" w:hAnsi="Calibri" w:cs="Calibri"/>
          <w:color w:val="000000" w:themeColor="text1"/>
        </w:rPr>
        <w:t>-General For Environment, European Commission,</w:t>
      </w:r>
      <w:r>
        <w:rPr>
          <w:rFonts w:ascii="Calibri" w:eastAsia="Calibri" w:hAnsi="Calibri" w:cs="Calibri"/>
          <w:b/>
          <w:bCs/>
          <w:color w:val="000000" w:themeColor="text1"/>
        </w:rPr>
        <w:t xml:space="preserve"> </w:t>
      </w:r>
      <w:r w:rsidRPr="00AC2521">
        <w:rPr>
          <w:rFonts w:ascii="Calibri" w:eastAsia="Calibri" w:hAnsi="Calibri" w:cs="Calibri"/>
        </w:rPr>
        <w:t>doi:10.2779/301067.</w:t>
      </w:r>
    </w:p>
    <w:p w14:paraId="5C602ECC" w14:textId="77777777" w:rsidR="00E87766" w:rsidRPr="00AC2521" w:rsidRDefault="00E87766" w:rsidP="00E87766">
      <w:pPr>
        <w:spacing w:line="257" w:lineRule="auto"/>
        <w:rPr>
          <w:rFonts w:ascii="Calibri" w:eastAsia="Calibri" w:hAnsi="Calibri" w:cs="Calibri"/>
        </w:rPr>
      </w:pPr>
      <w:r w:rsidRPr="00AC2521">
        <w:rPr>
          <w:rFonts w:ascii="Calibri" w:eastAsia="Calibri" w:hAnsi="Calibri" w:cs="Calibri"/>
        </w:rPr>
        <w:t>H</w:t>
      </w:r>
      <w:r>
        <w:rPr>
          <w:rFonts w:ascii="Calibri" w:eastAsia="Calibri" w:hAnsi="Calibri" w:cs="Calibri"/>
        </w:rPr>
        <w:t xml:space="preserve">SE </w:t>
      </w:r>
      <w:r w:rsidRPr="00AC2521">
        <w:rPr>
          <w:rFonts w:ascii="Calibri" w:eastAsia="Calibri" w:hAnsi="Calibri" w:cs="Calibri"/>
        </w:rPr>
        <w:t>n.d.</w:t>
      </w:r>
      <w:r>
        <w:rPr>
          <w:rFonts w:ascii="Calibri" w:eastAsia="Calibri" w:hAnsi="Calibri" w:cs="Calibri"/>
        </w:rPr>
        <w:t>,</w:t>
      </w:r>
      <w:r w:rsidRPr="00AC2521">
        <w:rPr>
          <w:rFonts w:ascii="Calibri" w:eastAsia="Calibri" w:hAnsi="Calibri" w:cs="Calibri"/>
        </w:rPr>
        <w:t xml:space="preserve"> </w:t>
      </w:r>
      <w:hyperlink r:id="rId100" w:history="1">
        <w:r w:rsidRPr="00AC2521">
          <w:rPr>
            <w:rStyle w:val="Hyperlink"/>
            <w:rFonts w:ascii="Calibri" w:eastAsia="Calibri" w:hAnsi="Calibri" w:cs="Calibri"/>
            <w:i/>
            <w:iCs/>
          </w:rPr>
          <w:t>Waste Electrical and Electronic Equipment recycling (WEEE)</w:t>
        </w:r>
        <w:r w:rsidRPr="00AC2521">
          <w:rPr>
            <w:rStyle w:val="Hyperlink"/>
            <w:rFonts w:ascii="Calibri" w:eastAsia="Calibri" w:hAnsi="Calibri" w:cs="Calibri"/>
          </w:rPr>
          <w:t>,</w:t>
        </w:r>
      </w:hyperlink>
      <w:r w:rsidRPr="00AC2521">
        <w:rPr>
          <w:rFonts w:ascii="Calibri" w:eastAsia="Calibri" w:hAnsi="Calibri" w:cs="Calibri"/>
        </w:rPr>
        <w:t xml:space="preserve"> </w:t>
      </w:r>
      <w:r>
        <w:rPr>
          <w:rFonts w:ascii="Calibri" w:eastAsia="Calibri" w:hAnsi="Calibri" w:cs="Calibri"/>
        </w:rPr>
        <w:t xml:space="preserve">Health and Safety Executive, United Kingdom, </w:t>
      </w:r>
      <w:r w:rsidRPr="00AC2521">
        <w:rPr>
          <w:rFonts w:ascii="Calibri" w:eastAsia="Calibri" w:hAnsi="Calibri" w:cs="Calibri"/>
        </w:rPr>
        <w:t xml:space="preserve">accessed </w:t>
      </w:r>
      <w:r>
        <w:rPr>
          <w:rFonts w:ascii="Calibri" w:eastAsia="Calibri" w:hAnsi="Calibri" w:cs="Calibri"/>
        </w:rPr>
        <w:t>3</w:t>
      </w:r>
      <w:r w:rsidRPr="00AC2521">
        <w:rPr>
          <w:rFonts w:ascii="Calibri" w:eastAsia="Calibri" w:hAnsi="Calibri" w:cs="Calibri"/>
        </w:rPr>
        <w:t xml:space="preserve"> April 2023.</w:t>
      </w:r>
    </w:p>
    <w:p w14:paraId="6FEF608B" w14:textId="2B559FAB" w:rsidR="00DB101D" w:rsidRDefault="00DB101D" w:rsidP="7CB80D3C">
      <w:pPr>
        <w:spacing w:line="257" w:lineRule="auto"/>
      </w:pPr>
      <w:proofErr w:type="spellStart"/>
      <w:r w:rsidRPr="00AC2521">
        <w:rPr>
          <w:rFonts w:ascii="Calibri" w:eastAsia="Calibri" w:hAnsi="Calibri" w:cs="Calibri"/>
        </w:rPr>
        <w:t>Komoto</w:t>
      </w:r>
      <w:proofErr w:type="spellEnd"/>
      <w:r w:rsidR="00EB7C34">
        <w:rPr>
          <w:rFonts w:ascii="Calibri" w:eastAsia="Calibri" w:hAnsi="Calibri" w:cs="Calibri"/>
        </w:rPr>
        <w:t>,</w:t>
      </w:r>
      <w:r w:rsidRPr="00AC2521">
        <w:rPr>
          <w:rFonts w:ascii="Calibri" w:eastAsia="Calibri" w:hAnsi="Calibri" w:cs="Calibri"/>
        </w:rPr>
        <w:t xml:space="preserve"> K</w:t>
      </w:r>
      <w:r w:rsidR="007D56F6" w:rsidRPr="00AC2521">
        <w:rPr>
          <w:rFonts w:ascii="Calibri" w:eastAsia="Calibri" w:hAnsi="Calibri" w:cs="Calibri"/>
        </w:rPr>
        <w:t>,</w:t>
      </w:r>
      <w:r w:rsidRPr="00AC2521">
        <w:rPr>
          <w:rFonts w:ascii="Calibri" w:eastAsia="Calibri" w:hAnsi="Calibri" w:cs="Calibri"/>
        </w:rPr>
        <w:t xml:space="preserve"> </w:t>
      </w:r>
      <w:r w:rsidR="007D56F6" w:rsidRPr="00AC2521">
        <w:t>Held</w:t>
      </w:r>
      <w:r w:rsidR="00EB7C34">
        <w:t>,</w:t>
      </w:r>
      <w:r w:rsidR="007D56F6" w:rsidRPr="00AC2521">
        <w:t xml:space="preserve"> M, </w:t>
      </w:r>
      <w:proofErr w:type="spellStart"/>
      <w:r w:rsidR="007D56F6" w:rsidRPr="00AC2521">
        <w:t>Agraffeil</w:t>
      </w:r>
      <w:proofErr w:type="spellEnd"/>
      <w:r w:rsidR="00EB7C34">
        <w:t>,</w:t>
      </w:r>
      <w:r w:rsidR="007D56F6" w:rsidRPr="00AC2521">
        <w:t xml:space="preserve"> C, Alonso-Garcia</w:t>
      </w:r>
      <w:r w:rsidR="00EB7C34">
        <w:t>,</w:t>
      </w:r>
      <w:r w:rsidR="007D56F6" w:rsidRPr="00AC2521">
        <w:t xml:space="preserve"> C, </w:t>
      </w:r>
      <w:proofErr w:type="spellStart"/>
      <w:r w:rsidR="007D56F6" w:rsidRPr="00AC2521">
        <w:t>Danelli</w:t>
      </w:r>
      <w:proofErr w:type="spellEnd"/>
      <w:r w:rsidR="00EB7C34">
        <w:t>,</w:t>
      </w:r>
      <w:r w:rsidR="007D56F6" w:rsidRPr="00AC2521">
        <w:t xml:space="preserve"> A,</w:t>
      </w:r>
      <w:r w:rsidR="00160620" w:rsidRPr="00AC2521">
        <w:t xml:space="preserve"> </w:t>
      </w:r>
      <w:r w:rsidR="007D56F6" w:rsidRPr="00AC2521">
        <w:t>Lee</w:t>
      </w:r>
      <w:r w:rsidR="00EB7C34">
        <w:t>,</w:t>
      </w:r>
      <w:r w:rsidR="007D56F6" w:rsidRPr="00AC2521">
        <w:t xml:space="preserve"> J, Fang</w:t>
      </w:r>
      <w:r w:rsidR="00EB7C34">
        <w:t>,</w:t>
      </w:r>
      <w:r w:rsidR="007D56F6" w:rsidRPr="00AC2521">
        <w:t xml:space="preserve"> L, Bilbao</w:t>
      </w:r>
      <w:r w:rsidR="00EB7C34">
        <w:t>,</w:t>
      </w:r>
      <w:r w:rsidR="007D56F6" w:rsidRPr="00AC2521">
        <w:t xml:space="preserve"> J, Deng</w:t>
      </w:r>
      <w:r w:rsidR="00EB7C34">
        <w:t>,</w:t>
      </w:r>
      <w:r w:rsidR="007D56F6" w:rsidRPr="00AC2521">
        <w:t xml:space="preserve"> R, Heath</w:t>
      </w:r>
      <w:r w:rsidR="00EB7C34">
        <w:t>,</w:t>
      </w:r>
      <w:r w:rsidR="007D56F6" w:rsidRPr="00AC2521">
        <w:t xml:space="preserve"> G, Ravikumar</w:t>
      </w:r>
      <w:r w:rsidR="00EB7C34">
        <w:t>,</w:t>
      </w:r>
      <w:r w:rsidR="007D56F6" w:rsidRPr="00AC2521">
        <w:t xml:space="preserve"> D </w:t>
      </w:r>
      <w:r w:rsidR="00EB7C34">
        <w:t>&amp;</w:t>
      </w:r>
      <w:r w:rsidR="00EB7C34" w:rsidRPr="00AC2521">
        <w:t xml:space="preserve"> </w:t>
      </w:r>
      <w:r w:rsidR="007D56F6" w:rsidRPr="00AC2521">
        <w:t>Sinha</w:t>
      </w:r>
      <w:r w:rsidR="00EB7C34">
        <w:t>,</w:t>
      </w:r>
      <w:r w:rsidR="007D56F6" w:rsidRPr="00AC2521">
        <w:t xml:space="preserve"> P</w:t>
      </w:r>
      <w:r w:rsidR="007D56F6" w:rsidRPr="00AC2521">
        <w:rPr>
          <w:rFonts w:ascii="Calibri" w:eastAsia="Calibri" w:hAnsi="Calibri" w:cs="Calibri"/>
        </w:rPr>
        <w:t xml:space="preserve"> </w:t>
      </w:r>
      <w:r w:rsidRPr="00AC2521">
        <w:rPr>
          <w:rFonts w:ascii="Calibri" w:eastAsia="Calibri" w:hAnsi="Calibri" w:cs="Calibri"/>
        </w:rPr>
        <w:t>2022</w:t>
      </w:r>
      <w:r w:rsidR="00EB7C34">
        <w:rPr>
          <w:rFonts w:ascii="Calibri" w:eastAsia="Calibri" w:hAnsi="Calibri" w:cs="Calibri"/>
        </w:rPr>
        <w:t>,</w:t>
      </w:r>
      <w:r w:rsidRPr="00AC2521">
        <w:rPr>
          <w:rFonts w:ascii="Calibri" w:eastAsia="Calibri" w:hAnsi="Calibri" w:cs="Calibri"/>
        </w:rPr>
        <w:t xml:space="preserve"> </w:t>
      </w:r>
      <w:hyperlink r:id="rId101" w:history="1">
        <w:r w:rsidRPr="00AC2521">
          <w:rPr>
            <w:rStyle w:val="Hyperlink"/>
            <w:rFonts w:ascii="Calibri" w:eastAsia="Calibri" w:hAnsi="Calibri" w:cs="Calibri"/>
            <w:i/>
            <w:iCs/>
          </w:rPr>
          <w:t>Status of PV Module Recycling in Selected IEA PVPS Task 12 Countries</w:t>
        </w:r>
        <w:r w:rsidR="00377AC4" w:rsidRPr="00AC2521">
          <w:rPr>
            <w:rStyle w:val="Hyperlink"/>
            <w:rFonts w:ascii="Calibri" w:eastAsia="Calibri" w:hAnsi="Calibri" w:cs="Calibri"/>
          </w:rPr>
          <w:t xml:space="preserve"> [PDF 1,954KB</w:t>
        </w:r>
      </w:hyperlink>
      <w:r w:rsidR="00377AC4" w:rsidRPr="00AC2521">
        <w:rPr>
          <w:rFonts w:ascii="Calibri" w:eastAsia="Calibri" w:hAnsi="Calibri" w:cs="Calibri"/>
        </w:rPr>
        <w:t>]</w:t>
      </w:r>
      <w:r w:rsidR="00160620" w:rsidRPr="00AC2521">
        <w:rPr>
          <w:rFonts w:ascii="Calibri" w:eastAsia="Calibri" w:hAnsi="Calibri" w:cs="Calibri"/>
        </w:rPr>
        <w:t xml:space="preserve">, </w:t>
      </w:r>
      <w:r w:rsidR="00372D04">
        <w:rPr>
          <w:rFonts w:ascii="Calibri" w:eastAsia="Calibri" w:hAnsi="Calibri" w:cs="Calibri"/>
        </w:rPr>
        <w:t xml:space="preserve">International Energy Agency Photovoltaic Power Systems Programme, </w:t>
      </w:r>
      <w:r w:rsidR="0053750D" w:rsidRPr="00AC2521">
        <w:t>a</w:t>
      </w:r>
      <w:r w:rsidR="00E209A1" w:rsidRPr="00AC2521">
        <w:t xml:space="preserve">ccessed </w:t>
      </w:r>
      <w:r w:rsidR="00BA120F">
        <w:t>3</w:t>
      </w:r>
      <w:r w:rsidR="00E209A1" w:rsidRPr="00AC2521">
        <w:t xml:space="preserve"> April 2023.</w:t>
      </w:r>
    </w:p>
    <w:p w14:paraId="7F69C9C4" w14:textId="2F09EF7F" w:rsidR="00F70C92" w:rsidRDefault="00F70C92" w:rsidP="7CB80D3C">
      <w:pPr>
        <w:spacing w:line="257" w:lineRule="auto"/>
        <w:rPr>
          <w:rFonts w:ascii="Calibri" w:eastAsia="Calibri" w:hAnsi="Calibri" w:cs="Calibri"/>
        </w:rPr>
      </w:pPr>
      <w:proofErr w:type="spellStart"/>
      <w:r w:rsidRPr="00783680">
        <w:t>Magalini</w:t>
      </w:r>
      <w:proofErr w:type="spellEnd"/>
      <w:r w:rsidRPr="00783680">
        <w:t xml:space="preserve">, F, Heinz, C, Holt, A, </w:t>
      </w:r>
      <w:proofErr w:type="spellStart"/>
      <w:r w:rsidRPr="00783680">
        <w:t>Manclark</w:t>
      </w:r>
      <w:proofErr w:type="spellEnd"/>
      <w:r w:rsidRPr="00783680">
        <w:t xml:space="preserve">, T, Daniel, R, </w:t>
      </w:r>
      <w:proofErr w:type="spellStart"/>
      <w:r w:rsidRPr="00783680">
        <w:t>Haarman</w:t>
      </w:r>
      <w:proofErr w:type="spellEnd"/>
      <w:r w:rsidRPr="00783680">
        <w:t xml:space="preserve">, A, Leroy, P &amp; </w:t>
      </w:r>
      <w:proofErr w:type="spellStart"/>
      <w:r w:rsidRPr="00783680">
        <w:t>Hajósi</w:t>
      </w:r>
      <w:proofErr w:type="spellEnd"/>
      <w:r w:rsidRPr="00783680">
        <w:t>, E 2023,</w:t>
      </w:r>
      <w:r w:rsidRPr="00783680">
        <w:rPr>
          <w:rFonts w:ascii="Calibri" w:eastAsia="Calibri" w:hAnsi="Calibri" w:cs="Calibri"/>
        </w:rPr>
        <w:t xml:space="preserve"> </w:t>
      </w:r>
      <w:hyperlink r:id="rId102" w:history="1">
        <w:r w:rsidRPr="00783680">
          <w:rPr>
            <w:rStyle w:val="Hyperlink"/>
            <w:rFonts w:ascii="Calibri" w:eastAsia="Calibri" w:hAnsi="Calibri" w:cs="Calibri"/>
            <w:i/>
            <w:iCs/>
            <w:color w:val="auto"/>
          </w:rPr>
          <w:t>The eco-modulation of producers’ financial obligations for WEEE in the UK</w:t>
        </w:r>
      </w:hyperlink>
      <w:r w:rsidRPr="00783680">
        <w:rPr>
          <w:rFonts w:ascii="Calibri" w:eastAsia="Calibri" w:hAnsi="Calibri" w:cs="Calibri"/>
        </w:rPr>
        <w:t xml:space="preserve">, </w:t>
      </w:r>
      <w:proofErr w:type="spellStart"/>
      <w:r w:rsidRPr="00783680">
        <w:rPr>
          <w:rFonts w:ascii="Calibri" w:eastAsia="Calibri" w:hAnsi="Calibri" w:cs="Calibri"/>
        </w:rPr>
        <w:t>dss</w:t>
      </w:r>
      <w:proofErr w:type="spellEnd"/>
      <w:r w:rsidRPr="00783680">
        <w:rPr>
          <w:rFonts w:ascii="Calibri" w:eastAsia="Calibri" w:hAnsi="Calibri" w:cs="Calibri"/>
        </w:rPr>
        <w:t>+ Consulting Solutions</w:t>
      </w:r>
      <w:r w:rsidR="006B0D16">
        <w:rPr>
          <w:rFonts w:ascii="Calibri" w:eastAsia="Calibri" w:hAnsi="Calibri" w:cs="Calibri"/>
        </w:rPr>
        <w:t xml:space="preserve">, </w:t>
      </w:r>
      <w:r w:rsidRPr="00783680">
        <w:rPr>
          <w:rFonts w:ascii="Calibri" w:eastAsia="Calibri" w:hAnsi="Calibri" w:cs="Calibri"/>
        </w:rPr>
        <w:t>accessed 3 April 2023.</w:t>
      </w:r>
    </w:p>
    <w:p w14:paraId="370FED88" w14:textId="079FCE9A" w:rsidR="00DA2D33" w:rsidRPr="00F70C92" w:rsidRDefault="00DA2D33" w:rsidP="7CB80D3C">
      <w:pPr>
        <w:spacing w:line="257" w:lineRule="auto"/>
      </w:pPr>
      <w:r w:rsidRPr="00783680">
        <w:t>Masson, G</w:t>
      </w:r>
      <w:r w:rsidR="0093736D">
        <w:t xml:space="preserve"> (ed</w:t>
      </w:r>
      <w:r w:rsidR="00EC6DDF">
        <w:t>.</w:t>
      </w:r>
      <w:r w:rsidR="0093736D">
        <w:t>)</w:t>
      </w:r>
      <w:r w:rsidRPr="00783680">
        <w:t xml:space="preserve"> 2023, </w:t>
      </w:r>
      <w:hyperlink r:id="rId103" w:history="1">
        <w:r w:rsidRPr="00783680">
          <w:rPr>
            <w:rStyle w:val="Hyperlink"/>
            <w:i/>
            <w:iCs/>
            <w:color w:val="auto"/>
          </w:rPr>
          <w:t>Snapshot of Global PV Markets 2023</w:t>
        </w:r>
      </w:hyperlink>
      <w:r w:rsidRPr="00783680">
        <w:t>, Report IEA-PVPS T1-44:2023, International Energy Agency Photovoltaic Power Systems Program, accessed 6 June 2023.</w:t>
      </w:r>
    </w:p>
    <w:p w14:paraId="3A373B70" w14:textId="5EDAE9CC" w:rsidR="007B7EC9" w:rsidRPr="00AC2521" w:rsidRDefault="007B7EC9" w:rsidP="7CB80D3C">
      <w:pPr>
        <w:spacing w:line="257" w:lineRule="auto"/>
        <w:rPr>
          <w:rFonts w:ascii="Calibri" w:eastAsia="Calibri" w:hAnsi="Calibri" w:cs="Calibri"/>
        </w:rPr>
      </w:pPr>
      <w:r w:rsidRPr="00AC2521">
        <w:rPr>
          <w:rFonts w:ascii="Calibri" w:eastAsia="Calibri" w:hAnsi="Calibri" w:cs="Calibri"/>
        </w:rPr>
        <w:t>Take-e-away n</w:t>
      </w:r>
      <w:r w:rsidR="00952754" w:rsidRPr="00AC2521">
        <w:rPr>
          <w:rFonts w:ascii="Calibri" w:eastAsia="Calibri" w:hAnsi="Calibri" w:cs="Calibri"/>
        </w:rPr>
        <w:t>.</w:t>
      </w:r>
      <w:r w:rsidRPr="00AC2521">
        <w:rPr>
          <w:rFonts w:ascii="Calibri" w:eastAsia="Calibri" w:hAnsi="Calibri" w:cs="Calibri"/>
        </w:rPr>
        <w:t>d</w:t>
      </w:r>
      <w:r w:rsidR="00952754" w:rsidRPr="00AC2521">
        <w:rPr>
          <w:rFonts w:ascii="Calibri" w:eastAsia="Calibri" w:hAnsi="Calibri" w:cs="Calibri"/>
        </w:rPr>
        <w:t>.</w:t>
      </w:r>
      <w:r w:rsidR="00DF293F">
        <w:rPr>
          <w:rFonts w:ascii="Calibri" w:eastAsia="Calibri" w:hAnsi="Calibri" w:cs="Calibri"/>
        </w:rPr>
        <w:t>,</w:t>
      </w:r>
      <w:r w:rsidRPr="00AC2521">
        <w:rPr>
          <w:rFonts w:ascii="Calibri" w:eastAsia="Calibri" w:hAnsi="Calibri" w:cs="Calibri"/>
        </w:rPr>
        <w:t xml:space="preserve"> </w:t>
      </w:r>
      <w:hyperlink r:id="rId104" w:history="1">
        <w:r w:rsidRPr="00AC2521">
          <w:rPr>
            <w:rStyle w:val="Hyperlink"/>
            <w:rFonts w:ascii="Calibri" w:eastAsia="Calibri" w:hAnsi="Calibri" w:cs="Calibri"/>
            <w:i/>
            <w:iCs/>
          </w:rPr>
          <w:t>ElectroG3 2022: News and changes at a glance</w:t>
        </w:r>
      </w:hyperlink>
      <w:r w:rsidR="00F25B50" w:rsidRPr="00AC2521">
        <w:rPr>
          <w:rFonts w:ascii="Calibri" w:eastAsia="Calibri" w:hAnsi="Calibri" w:cs="Calibri"/>
        </w:rPr>
        <w:t>,</w:t>
      </w:r>
      <w:r w:rsidRPr="00AC2521">
        <w:rPr>
          <w:rFonts w:ascii="Calibri" w:eastAsia="Calibri" w:hAnsi="Calibri" w:cs="Calibri"/>
        </w:rPr>
        <w:t xml:space="preserve"> </w:t>
      </w:r>
      <w:r w:rsidR="00F25B50" w:rsidRPr="00AC2521">
        <w:rPr>
          <w:rFonts w:ascii="Calibri" w:eastAsia="Calibri" w:hAnsi="Calibri" w:cs="Calibri"/>
        </w:rPr>
        <w:t>a</w:t>
      </w:r>
      <w:r w:rsidRPr="00AC2521">
        <w:rPr>
          <w:rFonts w:ascii="Calibri" w:eastAsia="Calibri" w:hAnsi="Calibri" w:cs="Calibri"/>
        </w:rPr>
        <w:t xml:space="preserve">ccessed </w:t>
      </w:r>
      <w:r w:rsidR="00BA120F">
        <w:rPr>
          <w:rFonts w:ascii="Calibri" w:eastAsia="Calibri" w:hAnsi="Calibri" w:cs="Calibri"/>
        </w:rPr>
        <w:t>3</w:t>
      </w:r>
      <w:r w:rsidRPr="00AC2521">
        <w:rPr>
          <w:rFonts w:ascii="Calibri" w:eastAsia="Calibri" w:hAnsi="Calibri" w:cs="Calibri"/>
        </w:rPr>
        <w:t xml:space="preserve"> April 2023</w:t>
      </w:r>
      <w:r w:rsidR="00186B0E" w:rsidRPr="00AC2521">
        <w:rPr>
          <w:rFonts w:ascii="Calibri" w:eastAsia="Calibri" w:hAnsi="Calibri" w:cs="Calibri"/>
        </w:rPr>
        <w:t>.</w:t>
      </w:r>
    </w:p>
    <w:p w14:paraId="57E94351" w14:textId="130E30BC" w:rsidR="00BA70C1" w:rsidRDefault="00BA70C1" w:rsidP="7CB80D3C">
      <w:pPr>
        <w:spacing w:line="257" w:lineRule="auto"/>
        <w:rPr>
          <w:rFonts w:ascii="Calibri" w:eastAsia="Calibri" w:hAnsi="Calibri" w:cs="Calibri"/>
        </w:rPr>
      </w:pPr>
      <w:proofErr w:type="spellStart"/>
      <w:r w:rsidRPr="00AC2521">
        <w:rPr>
          <w:rFonts w:ascii="Calibri" w:eastAsia="Calibri" w:hAnsi="Calibri" w:cs="Calibri"/>
        </w:rPr>
        <w:t>Tesar</w:t>
      </w:r>
      <w:proofErr w:type="spellEnd"/>
      <w:r>
        <w:rPr>
          <w:rFonts w:ascii="Calibri" w:eastAsia="Calibri" w:hAnsi="Calibri" w:cs="Calibri"/>
        </w:rPr>
        <w:t>,</w:t>
      </w:r>
      <w:r w:rsidRPr="00AC2521">
        <w:rPr>
          <w:rFonts w:ascii="Calibri" w:eastAsia="Calibri" w:hAnsi="Calibri" w:cs="Calibri"/>
        </w:rPr>
        <w:t xml:space="preserve"> M, </w:t>
      </w:r>
      <w:proofErr w:type="spellStart"/>
      <w:r w:rsidRPr="00AC2521">
        <w:rPr>
          <w:rFonts w:ascii="Calibri" w:eastAsia="Calibri" w:hAnsi="Calibri" w:cs="Calibri"/>
        </w:rPr>
        <w:t>Karigl</w:t>
      </w:r>
      <w:proofErr w:type="spellEnd"/>
      <w:r>
        <w:rPr>
          <w:rFonts w:ascii="Calibri" w:eastAsia="Calibri" w:hAnsi="Calibri" w:cs="Calibri"/>
        </w:rPr>
        <w:t>,</w:t>
      </w:r>
      <w:r w:rsidRPr="00AC2521">
        <w:rPr>
          <w:rFonts w:ascii="Calibri" w:eastAsia="Calibri" w:hAnsi="Calibri" w:cs="Calibri"/>
        </w:rPr>
        <w:t xml:space="preserve"> B, Lampert</w:t>
      </w:r>
      <w:r>
        <w:rPr>
          <w:rFonts w:ascii="Calibri" w:eastAsia="Calibri" w:hAnsi="Calibri" w:cs="Calibri"/>
        </w:rPr>
        <w:t>,</w:t>
      </w:r>
      <w:r w:rsidRPr="00AC2521">
        <w:rPr>
          <w:rFonts w:ascii="Calibri" w:eastAsia="Calibri" w:hAnsi="Calibri" w:cs="Calibri"/>
        </w:rPr>
        <w:t xml:space="preserve"> C, Neubauer</w:t>
      </w:r>
      <w:r>
        <w:rPr>
          <w:rFonts w:ascii="Calibri" w:eastAsia="Calibri" w:hAnsi="Calibri" w:cs="Calibri"/>
        </w:rPr>
        <w:t>,</w:t>
      </w:r>
      <w:r w:rsidRPr="00AC2521">
        <w:rPr>
          <w:rFonts w:ascii="Calibri" w:eastAsia="Calibri" w:hAnsi="Calibri" w:cs="Calibri"/>
        </w:rPr>
        <w:t xml:space="preserve"> C, Olivia</w:t>
      </w:r>
      <w:r>
        <w:rPr>
          <w:rFonts w:ascii="Calibri" w:eastAsia="Calibri" w:hAnsi="Calibri" w:cs="Calibri"/>
        </w:rPr>
        <w:t>,</w:t>
      </w:r>
      <w:r w:rsidRPr="00AC2521">
        <w:rPr>
          <w:rFonts w:ascii="Calibri" w:eastAsia="Calibri" w:hAnsi="Calibri" w:cs="Calibri"/>
        </w:rPr>
        <w:t xml:space="preserve"> J </w:t>
      </w:r>
      <w:r>
        <w:rPr>
          <w:rFonts w:ascii="Calibri" w:eastAsia="Calibri" w:hAnsi="Calibri" w:cs="Calibri"/>
        </w:rPr>
        <w:t>&amp;</w:t>
      </w:r>
      <w:r w:rsidRPr="00AC2521">
        <w:rPr>
          <w:rFonts w:ascii="Calibri" w:eastAsia="Calibri" w:hAnsi="Calibri" w:cs="Calibri"/>
        </w:rPr>
        <w:t xml:space="preserve"> Wolf</w:t>
      </w:r>
      <w:r>
        <w:rPr>
          <w:rFonts w:ascii="Calibri" w:eastAsia="Calibri" w:hAnsi="Calibri" w:cs="Calibri"/>
        </w:rPr>
        <w:t>,</w:t>
      </w:r>
      <w:r w:rsidRPr="00AC2521">
        <w:rPr>
          <w:rFonts w:ascii="Calibri" w:eastAsia="Calibri" w:hAnsi="Calibri" w:cs="Calibri"/>
        </w:rPr>
        <w:t xml:space="preserve"> J 2021</w:t>
      </w:r>
      <w:r w:rsidR="0068384F">
        <w:rPr>
          <w:rFonts w:ascii="Calibri" w:eastAsia="Calibri" w:hAnsi="Calibri" w:cs="Calibri"/>
        </w:rPr>
        <w:t>,</w:t>
      </w:r>
      <w:r w:rsidRPr="00AC2521">
        <w:rPr>
          <w:rFonts w:ascii="Calibri" w:eastAsia="Calibri" w:hAnsi="Calibri" w:cs="Calibri"/>
        </w:rPr>
        <w:t xml:space="preserve"> </w:t>
      </w:r>
      <w:hyperlink r:id="rId105" w:history="1">
        <w:r w:rsidRPr="00AC2521">
          <w:rPr>
            <w:rStyle w:val="Hyperlink"/>
            <w:rFonts w:ascii="Calibri" w:eastAsia="Calibri" w:hAnsi="Calibri" w:cs="Calibri"/>
            <w:i/>
            <w:iCs/>
          </w:rPr>
          <w:t>Study on quality standards for the treatment of waste electrical and electronic equipment (WEEE): final report</w:t>
        </w:r>
      </w:hyperlink>
      <w:r w:rsidRPr="00AC2521">
        <w:rPr>
          <w:rFonts w:ascii="Calibri" w:eastAsia="Calibri" w:hAnsi="Calibri" w:cs="Calibri"/>
        </w:rPr>
        <w:t xml:space="preserve">, </w:t>
      </w:r>
      <w:r>
        <w:rPr>
          <w:rFonts w:ascii="Calibri" w:eastAsia="Calibri" w:hAnsi="Calibri" w:cs="Calibri"/>
        </w:rPr>
        <w:t xml:space="preserve">Directorate-General for Environment, European Commission, </w:t>
      </w:r>
      <w:r w:rsidRPr="00AC2521">
        <w:rPr>
          <w:rFonts w:ascii="Calibri" w:eastAsia="Calibri" w:hAnsi="Calibri" w:cs="Calibri"/>
        </w:rPr>
        <w:t>doi:10.2779/69374.</w:t>
      </w:r>
    </w:p>
    <w:p w14:paraId="73F0065C" w14:textId="5D6E0D0A" w:rsidR="007B7EC9" w:rsidRPr="00B842B6" w:rsidRDefault="007B7EC9" w:rsidP="7CB80D3C">
      <w:pPr>
        <w:spacing w:line="257" w:lineRule="auto"/>
      </w:pPr>
      <w:r w:rsidRPr="00AC2521">
        <w:rPr>
          <w:rFonts w:ascii="Calibri" w:eastAsia="Calibri" w:hAnsi="Calibri" w:cs="Calibri"/>
        </w:rPr>
        <w:lastRenderedPageBreak/>
        <w:t>UK House of Commons Environmental Audit Committee 2020</w:t>
      </w:r>
      <w:r w:rsidR="00DF293F">
        <w:rPr>
          <w:rFonts w:ascii="Calibri" w:eastAsia="Calibri" w:hAnsi="Calibri" w:cs="Calibri"/>
        </w:rPr>
        <w:t>,</w:t>
      </w:r>
      <w:r w:rsidRPr="00AC2521">
        <w:rPr>
          <w:rFonts w:ascii="Calibri" w:eastAsia="Calibri" w:hAnsi="Calibri" w:cs="Calibri"/>
        </w:rPr>
        <w:t xml:space="preserve"> </w:t>
      </w:r>
      <w:hyperlink r:id="rId106" w:history="1">
        <w:r w:rsidRPr="00AC2521">
          <w:rPr>
            <w:rStyle w:val="Hyperlink"/>
            <w:rFonts w:ascii="Calibri" w:eastAsia="Calibri" w:hAnsi="Calibri" w:cs="Calibri"/>
            <w:i/>
            <w:iCs/>
          </w:rPr>
          <w:t>Electronic Waste and the Circular Economy</w:t>
        </w:r>
        <w:r w:rsidR="00F479B2" w:rsidRPr="00AC2521">
          <w:rPr>
            <w:rStyle w:val="Hyperlink"/>
            <w:rFonts w:ascii="Calibri" w:eastAsia="Calibri" w:hAnsi="Calibri" w:cs="Calibri"/>
            <w:i/>
            <w:iCs/>
          </w:rPr>
          <w:t>: First report of session 2019 – 21</w:t>
        </w:r>
        <w:r w:rsidR="00F479B2" w:rsidRPr="00AC2521">
          <w:rPr>
            <w:rStyle w:val="Hyperlink"/>
            <w:rFonts w:ascii="Calibri" w:eastAsia="Calibri" w:hAnsi="Calibri" w:cs="Calibri"/>
          </w:rPr>
          <w:t xml:space="preserve"> [PDF 1,012KB].</w:t>
        </w:r>
      </w:hyperlink>
      <w:r w:rsidR="007B0B99">
        <w:rPr>
          <w:rFonts w:ascii="Calibri" w:eastAsia="Calibri" w:hAnsi="Calibri" w:cs="Calibri"/>
        </w:rPr>
        <w:t xml:space="preserve">, </w:t>
      </w:r>
      <w:r w:rsidR="007B0B99">
        <w:t>House of Commons</w:t>
      </w:r>
      <w:r w:rsidR="007B0B99" w:rsidRPr="00AC2521">
        <w:t>.</w:t>
      </w:r>
    </w:p>
    <w:p w14:paraId="5A30ECFC" w14:textId="605B48CE" w:rsidR="007B7EC9" w:rsidRPr="00AC2521" w:rsidRDefault="007B7EC9" w:rsidP="7CB80D3C">
      <w:pPr>
        <w:spacing w:line="257" w:lineRule="auto"/>
        <w:rPr>
          <w:rFonts w:ascii="Calibri" w:eastAsia="Calibri" w:hAnsi="Calibri" w:cs="Calibri"/>
        </w:rPr>
      </w:pPr>
      <w:r w:rsidRPr="00AC2521">
        <w:rPr>
          <w:rFonts w:ascii="Calibri" w:eastAsia="Calibri" w:hAnsi="Calibri" w:cs="Calibri"/>
        </w:rPr>
        <w:t>WEEE Forum 2020</w:t>
      </w:r>
      <w:r w:rsidR="005C3FD2">
        <w:rPr>
          <w:rFonts w:ascii="Calibri" w:eastAsia="Calibri" w:hAnsi="Calibri" w:cs="Calibri"/>
        </w:rPr>
        <w:t>,</w:t>
      </w:r>
      <w:r w:rsidRPr="00AC2521">
        <w:rPr>
          <w:rFonts w:ascii="Calibri" w:eastAsia="Calibri" w:hAnsi="Calibri" w:cs="Calibri"/>
        </w:rPr>
        <w:t xml:space="preserve"> </w:t>
      </w:r>
      <w:hyperlink r:id="rId107" w:history="1">
        <w:r w:rsidRPr="00AC2521">
          <w:rPr>
            <w:rStyle w:val="Hyperlink"/>
            <w:rFonts w:ascii="Calibri" w:eastAsia="Calibri" w:hAnsi="Calibri" w:cs="Calibri"/>
            <w:i/>
            <w:iCs/>
          </w:rPr>
          <w:t>An enhanced definition of EPR and role of All Actors: A WEEE Forum vision for the concept of WEEE Available for Collection and an All Actors Approach to improve official WEEE collection and treatment</w:t>
        </w:r>
        <w:r w:rsidR="00B84628" w:rsidRPr="00AC2521">
          <w:rPr>
            <w:rStyle w:val="Hyperlink"/>
            <w:rFonts w:ascii="Calibri" w:eastAsia="Calibri" w:hAnsi="Calibri" w:cs="Calibri"/>
          </w:rPr>
          <w:t xml:space="preserve"> [PDF </w:t>
        </w:r>
        <w:r w:rsidR="00E11360" w:rsidRPr="00AC2521">
          <w:rPr>
            <w:rStyle w:val="Hyperlink"/>
            <w:rFonts w:ascii="Calibri" w:eastAsia="Calibri" w:hAnsi="Calibri" w:cs="Calibri"/>
          </w:rPr>
          <w:t>2.7MB</w:t>
        </w:r>
        <w:r w:rsidR="00B84628" w:rsidRPr="00AC2521">
          <w:rPr>
            <w:rStyle w:val="Hyperlink"/>
            <w:rFonts w:ascii="Calibri" w:eastAsia="Calibri" w:hAnsi="Calibri" w:cs="Calibri"/>
          </w:rPr>
          <w:t>]</w:t>
        </w:r>
      </w:hyperlink>
      <w:r w:rsidRPr="00AC2521">
        <w:rPr>
          <w:rFonts w:ascii="Calibri" w:eastAsia="Calibri" w:hAnsi="Calibri" w:cs="Calibri"/>
        </w:rPr>
        <w:t xml:space="preserve">. </w:t>
      </w:r>
    </w:p>
    <w:p w14:paraId="2200593D" w14:textId="124084E5" w:rsidR="007B7EC9" w:rsidRDefault="007B7EC9" w:rsidP="7CB80D3C">
      <w:pPr>
        <w:spacing w:line="257" w:lineRule="auto"/>
        <w:rPr>
          <w:rFonts w:ascii="Calibri" w:eastAsia="Calibri" w:hAnsi="Calibri" w:cs="Calibri"/>
        </w:rPr>
      </w:pPr>
      <w:r w:rsidRPr="00AC2521">
        <w:rPr>
          <w:rFonts w:ascii="Calibri" w:eastAsia="Calibri" w:hAnsi="Calibri" w:cs="Calibri"/>
        </w:rPr>
        <w:t>WEEE Forum 2021</w:t>
      </w:r>
      <w:r w:rsidR="00ED5A59">
        <w:rPr>
          <w:rFonts w:ascii="Calibri" w:eastAsia="Calibri" w:hAnsi="Calibri" w:cs="Calibri"/>
        </w:rPr>
        <w:t>a</w:t>
      </w:r>
      <w:r w:rsidR="005C3FD2">
        <w:rPr>
          <w:rFonts w:ascii="Calibri" w:eastAsia="Calibri" w:hAnsi="Calibri" w:cs="Calibri"/>
        </w:rPr>
        <w:t>,</w:t>
      </w:r>
      <w:r w:rsidRPr="00AC2521">
        <w:rPr>
          <w:rFonts w:ascii="Calibri" w:eastAsia="Calibri" w:hAnsi="Calibri" w:cs="Calibri"/>
        </w:rPr>
        <w:t xml:space="preserve"> </w:t>
      </w:r>
      <w:hyperlink r:id="rId108" w:history="1">
        <w:r w:rsidR="00E30F2B" w:rsidRPr="00AC2521">
          <w:rPr>
            <w:rStyle w:val="Hyperlink"/>
            <w:rFonts w:ascii="Calibri" w:eastAsia="Calibri" w:hAnsi="Calibri" w:cs="Calibri"/>
            <w:i/>
            <w:iCs/>
          </w:rPr>
          <w:t>I</w:t>
        </w:r>
        <w:r w:rsidRPr="00AC2521">
          <w:rPr>
            <w:rStyle w:val="Hyperlink"/>
            <w:rFonts w:ascii="Calibri" w:eastAsia="Calibri" w:hAnsi="Calibri" w:cs="Calibri"/>
            <w:i/>
            <w:iCs/>
          </w:rPr>
          <w:t>ssues associated to photovoltaic panels and compliance with EPR Legislation</w:t>
        </w:r>
      </w:hyperlink>
      <w:r w:rsidR="001F72FB" w:rsidRPr="00AC2521">
        <w:rPr>
          <w:rFonts w:ascii="Calibri" w:eastAsia="Calibri" w:hAnsi="Calibri" w:cs="Calibri"/>
          <w:i/>
          <w:iCs/>
        </w:rPr>
        <w:t>,</w:t>
      </w:r>
      <w:r w:rsidR="001F72FB" w:rsidRPr="00AC2521">
        <w:rPr>
          <w:rFonts w:ascii="Calibri" w:eastAsia="Calibri" w:hAnsi="Calibri" w:cs="Calibri"/>
        </w:rPr>
        <w:t xml:space="preserve"> </w:t>
      </w:r>
      <w:r w:rsidR="0014494F" w:rsidRPr="00AC2521">
        <w:rPr>
          <w:rFonts w:ascii="Calibri" w:eastAsia="Calibri" w:hAnsi="Calibri" w:cs="Calibri"/>
        </w:rPr>
        <w:t>a</w:t>
      </w:r>
      <w:r w:rsidRPr="00AC2521">
        <w:rPr>
          <w:rFonts w:ascii="Calibri" w:eastAsia="Calibri" w:hAnsi="Calibri" w:cs="Calibri"/>
        </w:rPr>
        <w:t xml:space="preserve">ccessed </w:t>
      </w:r>
      <w:r w:rsidR="00BA120F">
        <w:rPr>
          <w:rFonts w:ascii="Calibri" w:eastAsia="Calibri" w:hAnsi="Calibri" w:cs="Calibri"/>
        </w:rPr>
        <w:t>3</w:t>
      </w:r>
      <w:r w:rsidRPr="00AC2521">
        <w:rPr>
          <w:rFonts w:ascii="Calibri" w:eastAsia="Calibri" w:hAnsi="Calibri" w:cs="Calibri"/>
        </w:rPr>
        <w:t xml:space="preserve"> April</w:t>
      </w:r>
      <w:r w:rsidRPr="7CB80D3C">
        <w:rPr>
          <w:rFonts w:ascii="Calibri" w:eastAsia="Calibri" w:hAnsi="Calibri" w:cs="Calibri"/>
        </w:rPr>
        <w:t xml:space="preserve"> 2023</w:t>
      </w:r>
      <w:r w:rsidR="0014494F">
        <w:rPr>
          <w:rFonts w:ascii="Calibri" w:eastAsia="Calibri" w:hAnsi="Calibri" w:cs="Calibri"/>
        </w:rPr>
        <w:t>.</w:t>
      </w:r>
    </w:p>
    <w:p w14:paraId="0F434C0F" w14:textId="7443C8F3" w:rsidR="7CB80D3C" w:rsidRPr="00E95160" w:rsidRDefault="007B7EC9" w:rsidP="00E95160">
      <w:pPr>
        <w:spacing w:line="257" w:lineRule="auto"/>
        <w:rPr>
          <w:rFonts w:ascii="Calibri" w:eastAsia="Calibri" w:hAnsi="Calibri" w:cs="Calibri"/>
          <w:color w:val="165788"/>
          <w:u w:val="single"/>
        </w:rPr>
      </w:pPr>
      <w:r w:rsidRPr="7CB80D3C">
        <w:rPr>
          <w:rFonts w:ascii="Calibri" w:eastAsia="Calibri" w:hAnsi="Calibri" w:cs="Calibri"/>
        </w:rPr>
        <w:t>WEEE Forum</w:t>
      </w:r>
      <w:r w:rsidR="005C3FD2">
        <w:rPr>
          <w:rFonts w:ascii="Calibri" w:eastAsia="Calibri" w:hAnsi="Calibri" w:cs="Calibri"/>
        </w:rPr>
        <w:t xml:space="preserve"> </w:t>
      </w:r>
      <w:r w:rsidRPr="7CB80D3C">
        <w:rPr>
          <w:rFonts w:ascii="Calibri" w:eastAsia="Calibri" w:hAnsi="Calibri" w:cs="Calibri"/>
        </w:rPr>
        <w:t>2021b</w:t>
      </w:r>
      <w:hyperlink r:id="rId109" w:history="1">
        <w:r w:rsidR="005C3FD2">
          <w:rPr>
            <w:rStyle w:val="Hyperlink"/>
            <w:rFonts w:ascii="Calibri" w:eastAsia="Calibri" w:hAnsi="Calibri" w:cs="Calibri"/>
          </w:rPr>
          <w:t>,</w:t>
        </w:r>
        <w:r w:rsidRPr="00B7351F">
          <w:rPr>
            <w:rStyle w:val="Hyperlink"/>
            <w:rFonts w:ascii="Calibri" w:eastAsia="Calibri" w:hAnsi="Calibri" w:cs="Calibri"/>
          </w:rPr>
          <w:t xml:space="preserve"> </w:t>
        </w:r>
        <w:r w:rsidRPr="00B7351F">
          <w:rPr>
            <w:rStyle w:val="Hyperlink"/>
            <w:rFonts w:ascii="Calibri" w:eastAsia="Calibri" w:hAnsi="Calibri" w:cs="Calibri"/>
            <w:i/>
            <w:iCs/>
          </w:rPr>
          <w:t>Eco-modulation of fees for ‘greener’ products: Concerns and challenges</w:t>
        </w:r>
        <w:r w:rsidR="00031C11" w:rsidRPr="00B7351F">
          <w:rPr>
            <w:rStyle w:val="Hyperlink"/>
            <w:rFonts w:ascii="Calibri" w:eastAsia="Calibri" w:hAnsi="Calibri" w:cs="Calibri"/>
          </w:rPr>
          <w:t xml:space="preserve"> [PDF 418KB]</w:t>
        </w:r>
        <w:r w:rsidRPr="00B7351F">
          <w:rPr>
            <w:rStyle w:val="Hyperlink"/>
            <w:rFonts w:ascii="Calibri" w:eastAsia="Calibri" w:hAnsi="Calibri" w:cs="Calibri"/>
          </w:rPr>
          <w:t>.</w:t>
        </w:r>
      </w:hyperlink>
    </w:p>
    <w:p w14:paraId="66B83F7B" w14:textId="65891072" w:rsidR="00B2021D" w:rsidRPr="006609BE" w:rsidRDefault="39A31300" w:rsidP="4FF4716A">
      <w:pPr>
        <w:pStyle w:val="Heading2"/>
        <w:rPr>
          <w:sz w:val="36"/>
          <w:szCs w:val="36"/>
        </w:rPr>
      </w:pPr>
      <w:bookmarkStart w:id="63" w:name="_Toc138075068"/>
      <w:r>
        <w:lastRenderedPageBreak/>
        <w:t xml:space="preserve">Appendix </w:t>
      </w:r>
      <w:r w:rsidR="5B80028A">
        <w:t>A</w:t>
      </w:r>
      <w:r w:rsidR="005A278D">
        <w:t>:</w:t>
      </w:r>
      <w:r w:rsidR="00D6200C">
        <w:t xml:space="preserve"> </w:t>
      </w:r>
      <w:r w:rsidR="69563A72">
        <w:t>Contributing stakeholders</w:t>
      </w:r>
      <w:bookmarkEnd w:id="63"/>
    </w:p>
    <w:p w14:paraId="23D024AF" w14:textId="70971FA9" w:rsidR="00F158A6" w:rsidRPr="00F158A6" w:rsidRDefault="46C3979F" w:rsidP="00F158A6">
      <w:pPr>
        <w:rPr>
          <w:rFonts w:eastAsia="Calibri"/>
        </w:rPr>
      </w:pPr>
      <w:r w:rsidRPr="7D4C430E">
        <w:rPr>
          <w:rFonts w:eastAsia="Calibri"/>
        </w:rPr>
        <w:t>T</w:t>
      </w:r>
      <w:r w:rsidR="056E5242" w:rsidRPr="7D4C430E">
        <w:rPr>
          <w:rFonts w:eastAsia="Calibri"/>
        </w:rPr>
        <w:t>he department consulted with the following</w:t>
      </w:r>
      <w:r w:rsidR="0860649D" w:rsidRPr="7D4C430E">
        <w:rPr>
          <w:rFonts w:eastAsia="Calibri"/>
        </w:rPr>
        <w:t xml:space="preserve"> </w:t>
      </w:r>
      <w:r w:rsidR="4D6406D3" w:rsidRPr="7D4C430E">
        <w:rPr>
          <w:rFonts w:eastAsia="Calibri"/>
        </w:rPr>
        <w:t>stakeholders</w:t>
      </w:r>
      <w:r w:rsidR="0860649D" w:rsidRPr="7D4C430E">
        <w:rPr>
          <w:rFonts w:eastAsia="Calibri"/>
        </w:rPr>
        <w:t xml:space="preserve"> to </w:t>
      </w:r>
      <w:r w:rsidR="006C368B">
        <w:rPr>
          <w:rFonts w:eastAsia="Calibri"/>
        </w:rPr>
        <w:t xml:space="preserve">inform </w:t>
      </w:r>
      <w:r w:rsidR="0860649D" w:rsidRPr="7D4C430E">
        <w:rPr>
          <w:rFonts w:eastAsia="Calibri"/>
        </w:rPr>
        <w:t>develop</w:t>
      </w:r>
      <w:r w:rsidR="006C368B">
        <w:rPr>
          <w:rFonts w:eastAsia="Calibri"/>
        </w:rPr>
        <w:t>ment of</w:t>
      </w:r>
      <w:r w:rsidR="0860649D" w:rsidRPr="7D4C430E">
        <w:rPr>
          <w:rFonts w:eastAsia="Calibri"/>
        </w:rPr>
        <w:t xml:space="preserve"> this discussion paper</w:t>
      </w:r>
      <w:r w:rsidR="056E5242" w:rsidRPr="7D4C430E">
        <w:rPr>
          <w:rFonts w:eastAsia="Calibri"/>
        </w:rPr>
        <w:t xml:space="preserve">: </w:t>
      </w:r>
    </w:p>
    <w:p w14:paraId="5595D30F" w14:textId="0D4B853D" w:rsidR="00B2021D" w:rsidRPr="006609BE" w:rsidRDefault="539258A0" w:rsidP="001E28AF">
      <w:pPr>
        <w:pStyle w:val="ListParagraph"/>
        <w:numPr>
          <w:ilvl w:val="0"/>
          <w:numId w:val="29"/>
        </w:numPr>
        <w:rPr>
          <w:rFonts w:eastAsia="Calibri"/>
        </w:rPr>
      </w:pPr>
      <w:r w:rsidRPr="2B02306B">
        <w:rPr>
          <w:rFonts w:eastAsia="Calibri"/>
        </w:rPr>
        <w:t>ACT Government</w:t>
      </w:r>
    </w:p>
    <w:p w14:paraId="39C17550" w14:textId="511C3BC1" w:rsidR="00B2021D" w:rsidRPr="006609BE" w:rsidRDefault="539258A0" w:rsidP="001E28AF">
      <w:pPr>
        <w:pStyle w:val="ListParagraph"/>
        <w:numPr>
          <w:ilvl w:val="0"/>
          <w:numId w:val="29"/>
        </w:numPr>
        <w:rPr>
          <w:rFonts w:eastAsia="Calibri"/>
        </w:rPr>
      </w:pPr>
      <w:r w:rsidRPr="2B02306B">
        <w:rPr>
          <w:rFonts w:eastAsia="Calibri"/>
        </w:rPr>
        <w:t xml:space="preserve">ACT </w:t>
      </w:r>
      <w:proofErr w:type="spellStart"/>
      <w:r w:rsidRPr="2B02306B">
        <w:rPr>
          <w:rFonts w:eastAsia="Calibri"/>
        </w:rPr>
        <w:t>NoWaste</w:t>
      </w:r>
      <w:proofErr w:type="spellEnd"/>
      <w:r w:rsidRPr="2B02306B">
        <w:rPr>
          <w:rFonts w:eastAsia="Calibri"/>
        </w:rPr>
        <w:t xml:space="preserve"> Transport Canberra and City Services Directorate</w:t>
      </w:r>
    </w:p>
    <w:p w14:paraId="2AA9D254" w14:textId="66288337" w:rsidR="00B2021D" w:rsidRPr="006609BE" w:rsidRDefault="539258A0" w:rsidP="001E28AF">
      <w:pPr>
        <w:pStyle w:val="ListParagraph"/>
        <w:numPr>
          <w:ilvl w:val="0"/>
          <w:numId w:val="29"/>
        </w:numPr>
        <w:rPr>
          <w:rFonts w:eastAsia="Calibri"/>
        </w:rPr>
      </w:pPr>
      <w:proofErr w:type="spellStart"/>
      <w:r w:rsidRPr="2B02306B">
        <w:rPr>
          <w:rFonts w:eastAsia="Calibri"/>
        </w:rPr>
        <w:t>ActivGroup</w:t>
      </w:r>
      <w:proofErr w:type="spellEnd"/>
    </w:p>
    <w:p w14:paraId="297DAFC7" w14:textId="3112972B" w:rsidR="00B2021D" w:rsidRPr="006609BE" w:rsidRDefault="539258A0" w:rsidP="001E28AF">
      <w:pPr>
        <w:pStyle w:val="ListParagraph"/>
        <w:numPr>
          <w:ilvl w:val="0"/>
          <w:numId w:val="29"/>
        </w:numPr>
        <w:rPr>
          <w:rFonts w:eastAsia="Calibri"/>
        </w:rPr>
      </w:pPr>
      <w:r w:rsidRPr="2B02306B">
        <w:rPr>
          <w:rFonts w:eastAsia="Calibri"/>
        </w:rPr>
        <w:t xml:space="preserve">Australian &amp; New Zealand Recycling Platform </w:t>
      </w:r>
    </w:p>
    <w:p w14:paraId="1554B263" w14:textId="20F9C4D0" w:rsidR="00B2021D" w:rsidRPr="006609BE" w:rsidRDefault="539258A0" w:rsidP="001E28AF">
      <w:pPr>
        <w:pStyle w:val="ListParagraph"/>
        <w:numPr>
          <w:ilvl w:val="0"/>
          <w:numId w:val="29"/>
        </w:numPr>
        <w:rPr>
          <w:rFonts w:eastAsia="Calibri"/>
        </w:rPr>
      </w:pPr>
      <w:r w:rsidRPr="2B02306B">
        <w:rPr>
          <w:rFonts w:eastAsia="Calibri"/>
        </w:rPr>
        <w:t>Australian Battery Industry Association</w:t>
      </w:r>
    </w:p>
    <w:p w14:paraId="378A891F" w14:textId="22B97840" w:rsidR="00B2021D" w:rsidRPr="006609BE" w:rsidRDefault="539258A0" w:rsidP="001E28AF">
      <w:pPr>
        <w:pStyle w:val="ListParagraph"/>
        <w:numPr>
          <w:ilvl w:val="0"/>
          <w:numId w:val="29"/>
        </w:numPr>
        <w:rPr>
          <w:rFonts w:eastAsia="Calibri"/>
        </w:rPr>
      </w:pPr>
      <w:r w:rsidRPr="2B02306B">
        <w:rPr>
          <w:rFonts w:eastAsia="Calibri"/>
        </w:rPr>
        <w:t>Association for the Battery Recycling Industry</w:t>
      </w:r>
    </w:p>
    <w:p w14:paraId="7ABA56F6" w14:textId="663DA5AA" w:rsidR="00B2021D" w:rsidRPr="006609BE" w:rsidRDefault="539258A0" w:rsidP="001E28AF">
      <w:pPr>
        <w:pStyle w:val="ListParagraph"/>
        <w:numPr>
          <w:ilvl w:val="0"/>
          <w:numId w:val="29"/>
        </w:numPr>
        <w:rPr>
          <w:rFonts w:eastAsia="Calibri"/>
        </w:rPr>
      </w:pPr>
      <w:r w:rsidRPr="2B02306B">
        <w:rPr>
          <w:rFonts w:eastAsia="Calibri"/>
        </w:rPr>
        <w:t>Australian Council of Recycling</w:t>
      </w:r>
    </w:p>
    <w:p w14:paraId="34A8BFDD" w14:textId="59CE863C" w:rsidR="00B2021D" w:rsidRPr="006609BE" w:rsidRDefault="539258A0" w:rsidP="001E28AF">
      <w:pPr>
        <w:pStyle w:val="ListParagraph"/>
        <w:numPr>
          <w:ilvl w:val="0"/>
          <w:numId w:val="29"/>
        </w:numPr>
        <w:rPr>
          <w:rFonts w:eastAsia="Calibri"/>
        </w:rPr>
      </w:pPr>
      <w:r w:rsidRPr="2B02306B">
        <w:rPr>
          <w:rFonts w:eastAsia="Calibri"/>
        </w:rPr>
        <w:t>Australian Industry Group</w:t>
      </w:r>
    </w:p>
    <w:p w14:paraId="42B7CD6B" w14:textId="09F8A482" w:rsidR="00B2021D" w:rsidRPr="006609BE" w:rsidRDefault="539258A0" w:rsidP="001E28AF">
      <w:pPr>
        <w:pStyle w:val="ListParagraph"/>
        <w:numPr>
          <w:ilvl w:val="0"/>
          <w:numId w:val="29"/>
        </w:numPr>
        <w:rPr>
          <w:rFonts w:eastAsia="Calibri"/>
        </w:rPr>
      </w:pPr>
      <w:r w:rsidRPr="2B02306B">
        <w:rPr>
          <w:rFonts w:eastAsia="Calibri"/>
        </w:rPr>
        <w:t>Australian Information Industry Association</w:t>
      </w:r>
    </w:p>
    <w:p w14:paraId="61C0F914" w14:textId="32927513" w:rsidR="00B2021D" w:rsidRPr="006609BE" w:rsidRDefault="539258A0" w:rsidP="001E28AF">
      <w:pPr>
        <w:pStyle w:val="ListParagraph"/>
        <w:numPr>
          <w:ilvl w:val="0"/>
          <w:numId w:val="29"/>
        </w:numPr>
        <w:rPr>
          <w:rFonts w:eastAsia="Calibri"/>
        </w:rPr>
      </w:pPr>
      <w:r w:rsidRPr="2B02306B">
        <w:rPr>
          <w:rFonts w:eastAsia="Calibri"/>
        </w:rPr>
        <w:t>Australian Local Government Association</w:t>
      </w:r>
    </w:p>
    <w:p w14:paraId="1CFDBB63" w14:textId="326E574B" w:rsidR="00B2021D" w:rsidRPr="006609BE" w:rsidRDefault="539258A0" w:rsidP="001E28AF">
      <w:pPr>
        <w:pStyle w:val="ListParagraph"/>
        <w:numPr>
          <w:ilvl w:val="0"/>
          <w:numId w:val="29"/>
        </w:numPr>
        <w:rPr>
          <w:rFonts w:eastAsia="Calibri"/>
        </w:rPr>
      </w:pPr>
      <w:r w:rsidRPr="2B02306B">
        <w:rPr>
          <w:rFonts w:eastAsia="Calibri"/>
        </w:rPr>
        <w:t>Western Australian Local Government Association</w:t>
      </w:r>
    </w:p>
    <w:p w14:paraId="29EBFE3C" w14:textId="082ABD7E" w:rsidR="00B2021D" w:rsidRPr="006609BE" w:rsidRDefault="539258A0" w:rsidP="001E28AF">
      <w:pPr>
        <w:pStyle w:val="ListParagraph"/>
        <w:numPr>
          <w:ilvl w:val="0"/>
          <w:numId w:val="29"/>
        </w:numPr>
        <w:rPr>
          <w:rFonts w:eastAsia="Calibri"/>
        </w:rPr>
      </w:pPr>
      <w:r w:rsidRPr="2B02306B">
        <w:rPr>
          <w:rFonts w:eastAsia="Calibri"/>
        </w:rPr>
        <w:t>Australian Mobile Telecommunications Association</w:t>
      </w:r>
    </w:p>
    <w:p w14:paraId="59E31570" w14:textId="3A10E5EF" w:rsidR="00B2021D" w:rsidRPr="006609BE" w:rsidRDefault="539258A0" w:rsidP="001E28AF">
      <w:pPr>
        <w:pStyle w:val="ListParagraph"/>
        <w:numPr>
          <w:ilvl w:val="0"/>
          <w:numId w:val="29"/>
        </w:numPr>
        <w:rPr>
          <w:rFonts w:eastAsia="Calibri"/>
        </w:rPr>
      </w:pPr>
      <w:r w:rsidRPr="2B02306B">
        <w:rPr>
          <w:rFonts w:eastAsia="Calibri"/>
        </w:rPr>
        <w:t>Australian Photovoltaic Institute</w:t>
      </w:r>
    </w:p>
    <w:p w14:paraId="6604A058" w14:textId="165E7BD9" w:rsidR="00B2021D" w:rsidRPr="006609BE" w:rsidRDefault="539258A0" w:rsidP="001E28AF">
      <w:pPr>
        <w:pStyle w:val="ListParagraph"/>
        <w:numPr>
          <w:ilvl w:val="0"/>
          <w:numId w:val="29"/>
        </w:numPr>
        <w:rPr>
          <w:rFonts w:eastAsia="Calibri"/>
        </w:rPr>
      </w:pPr>
      <w:r w:rsidRPr="2B02306B">
        <w:rPr>
          <w:rFonts w:eastAsia="Calibri"/>
        </w:rPr>
        <w:t>Australian Repair Network</w:t>
      </w:r>
    </w:p>
    <w:p w14:paraId="6EADC607" w14:textId="23892ED9" w:rsidR="00B2021D" w:rsidRPr="006609BE" w:rsidRDefault="539258A0" w:rsidP="001E28AF">
      <w:pPr>
        <w:pStyle w:val="ListParagraph"/>
        <w:numPr>
          <w:ilvl w:val="0"/>
          <w:numId w:val="29"/>
        </w:numPr>
        <w:rPr>
          <w:rFonts w:eastAsia="Calibri"/>
        </w:rPr>
      </w:pPr>
      <w:r w:rsidRPr="2B02306B">
        <w:rPr>
          <w:rFonts w:eastAsia="Calibri"/>
        </w:rPr>
        <w:t>Australian Retailers Association</w:t>
      </w:r>
    </w:p>
    <w:p w14:paraId="476ED729" w14:textId="20BA0A12" w:rsidR="00B2021D" w:rsidRPr="006609BE" w:rsidRDefault="539258A0" w:rsidP="001E28AF">
      <w:pPr>
        <w:pStyle w:val="ListParagraph"/>
        <w:numPr>
          <w:ilvl w:val="0"/>
          <w:numId w:val="29"/>
        </w:numPr>
        <w:rPr>
          <w:rFonts w:eastAsia="Calibri"/>
        </w:rPr>
      </w:pPr>
      <w:r w:rsidRPr="2B02306B">
        <w:rPr>
          <w:rFonts w:eastAsia="Calibri"/>
        </w:rPr>
        <w:t>Battery Stewardship Council</w:t>
      </w:r>
    </w:p>
    <w:p w14:paraId="7D345BBD" w14:textId="166F410D" w:rsidR="00B2021D" w:rsidRPr="006609BE" w:rsidRDefault="539258A0" w:rsidP="001E28AF">
      <w:pPr>
        <w:pStyle w:val="ListParagraph"/>
        <w:numPr>
          <w:ilvl w:val="0"/>
          <w:numId w:val="29"/>
        </w:numPr>
        <w:rPr>
          <w:rFonts w:eastAsia="Calibri"/>
        </w:rPr>
      </w:pPr>
      <w:r w:rsidRPr="2B02306B">
        <w:rPr>
          <w:rFonts w:eastAsia="Calibri"/>
        </w:rPr>
        <w:t>Choice Australia</w:t>
      </w:r>
    </w:p>
    <w:p w14:paraId="41C3EE60" w14:textId="0F961668" w:rsidR="00B2021D" w:rsidRPr="006609BE" w:rsidRDefault="539258A0" w:rsidP="001E28AF">
      <w:pPr>
        <w:pStyle w:val="ListParagraph"/>
        <w:numPr>
          <w:ilvl w:val="0"/>
          <w:numId w:val="29"/>
        </w:numPr>
        <w:rPr>
          <w:rFonts w:eastAsia="Calibri"/>
        </w:rPr>
      </w:pPr>
      <w:r w:rsidRPr="2B02306B">
        <w:rPr>
          <w:rFonts w:eastAsia="Calibri"/>
        </w:rPr>
        <w:t>Clean Energy Council</w:t>
      </w:r>
    </w:p>
    <w:p w14:paraId="334A7288" w14:textId="5B33385D" w:rsidR="00B2021D" w:rsidRPr="006609BE" w:rsidRDefault="539258A0" w:rsidP="001E28AF">
      <w:pPr>
        <w:pStyle w:val="ListParagraph"/>
        <w:numPr>
          <w:ilvl w:val="0"/>
          <w:numId w:val="29"/>
        </w:numPr>
        <w:rPr>
          <w:rFonts w:eastAsia="Calibri"/>
        </w:rPr>
      </w:pPr>
      <w:r w:rsidRPr="2B02306B">
        <w:rPr>
          <w:rFonts w:eastAsia="Calibri"/>
        </w:rPr>
        <w:t>Consumer Electronics Suppliers Association</w:t>
      </w:r>
    </w:p>
    <w:p w14:paraId="1C471B55" w14:textId="50E3B822" w:rsidR="00B2021D" w:rsidRPr="006609BE" w:rsidRDefault="539258A0" w:rsidP="001E28AF">
      <w:pPr>
        <w:pStyle w:val="ListParagraph"/>
        <w:numPr>
          <w:ilvl w:val="0"/>
          <w:numId w:val="29"/>
        </w:numPr>
        <w:rPr>
          <w:rFonts w:eastAsia="Calibri"/>
        </w:rPr>
      </w:pPr>
      <w:proofErr w:type="spellStart"/>
      <w:r w:rsidRPr="2B02306B">
        <w:rPr>
          <w:rFonts w:eastAsia="Calibri"/>
        </w:rPr>
        <w:t>Ecocycle</w:t>
      </w:r>
      <w:proofErr w:type="spellEnd"/>
    </w:p>
    <w:p w14:paraId="1301FB26" w14:textId="5D70FA92" w:rsidR="00B2021D" w:rsidRPr="006609BE" w:rsidRDefault="539258A0" w:rsidP="001E28AF">
      <w:pPr>
        <w:pStyle w:val="ListParagraph"/>
        <w:numPr>
          <w:ilvl w:val="0"/>
          <w:numId w:val="29"/>
        </w:numPr>
        <w:rPr>
          <w:rFonts w:eastAsia="Calibri"/>
        </w:rPr>
      </w:pPr>
      <w:r w:rsidRPr="2B02306B">
        <w:rPr>
          <w:rFonts w:eastAsia="Calibri"/>
        </w:rPr>
        <w:t>E-Cycle Solutions</w:t>
      </w:r>
    </w:p>
    <w:p w14:paraId="3C37E5D2" w14:textId="033A68F0" w:rsidR="00B2021D" w:rsidRPr="006609BE" w:rsidRDefault="539258A0" w:rsidP="001E28AF">
      <w:pPr>
        <w:pStyle w:val="ListParagraph"/>
        <w:numPr>
          <w:ilvl w:val="0"/>
          <w:numId w:val="29"/>
        </w:numPr>
        <w:rPr>
          <w:rFonts w:eastAsia="Calibri"/>
        </w:rPr>
      </w:pPr>
      <w:r w:rsidRPr="2B02306B">
        <w:rPr>
          <w:rFonts w:eastAsia="Calibri"/>
        </w:rPr>
        <w:t>Electrical Equipment Safety Systems</w:t>
      </w:r>
    </w:p>
    <w:p w14:paraId="5261BA58" w14:textId="1C6E5DED" w:rsidR="00B2021D" w:rsidRPr="006609BE" w:rsidRDefault="539258A0" w:rsidP="001E28AF">
      <w:pPr>
        <w:pStyle w:val="ListParagraph"/>
        <w:numPr>
          <w:ilvl w:val="0"/>
          <w:numId w:val="29"/>
        </w:numPr>
        <w:rPr>
          <w:rFonts w:eastAsia="Calibri"/>
        </w:rPr>
      </w:pPr>
      <w:r w:rsidRPr="2B02306B">
        <w:rPr>
          <w:rFonts w:eastAsia="Calibri"/>
        </w:rPr>
        <w:t>Electrical Regulatory Authorities Council</w:t>
      </w:r>
    </w:p>
    <w:p w14:paraId="5C163C38" w14:textId="598BB62B" w:rsidR="00B2021D" w:rsidRPr="006609BE" w:rsidRDefault="539258A0" w:rsidP="001E28AF">
      <w:pPr>
        <w:pStyle w:val="ListParagraph"/>
        <w:numPr>
          <w:ilvl w:val="0"/>
          <w:numId w:val="29"/>
        </w:numPr>
        <w:rPr>
          <w:rFonts w:eastAsia="Calibri"/>
        </w:rPr>
      </w:pPr>
      <w:r w:rsidRPr="2B02306B">
        <w:rPr>
          <w:rFonts w:eastAsia="Calibri"/>
        </w:rPr>
        <w:t>Green Industries South Australia</w:t>
      </w:r>
    </w:p>
    <w:p w14:paraId="71FB569C" w14:textId="0E3698BD" w:rsidR="00B2021D" w:rsidRPr="006609BE" w:rsidRDefault="539258A0" w:rsidP="001E28AF">
      <w:pPr>
        <w:pStyle w:val="ListParagraph"/>
        <w:numPr>
          <w:ilvl w:val="0"/>
          <w:numId w:val="29"/>
        </w:numPr>
        <w:rPr>
          <w:rFonts w:eastAsia="Calibri"/>
        </w:rPr>
      </w:pPr>
      <w:r w:rsidRPr="2B02306B">
        <w:rPr>
          <w:rFonts w:eastAsia="Calibri"/>
        </w:rPr>
        <w:t>Local Government Association Northern Territory</w:t>
      </w:r>
    </w:p>
    <w:p w14:paraId="57130084" w14:textId="19011111" w:rsidR="00B2021D" w:rsidRPr="006609BE" w:rsidRDefault="539258A0" w:rsidP="001E28AF">
      <w:pPr>
        <w:pStyle w:val="ListParagraph"/>
        <w:numPr>
          <w:ilvl w:val="0"/>
          <w:numId w:val="29"/>
        </w:numPr>
        <w:rPr>
          <w:rFonts w:eastAsia="Calibri"/>
        </w:rPr>
      </w:pPr>
      <w:r w:rsidRPr="2B02306B">
        <w:rPr>
          <w:rFonts w:eastAsia="Calibri"/>
        </w:rPr>
        <w:t>Local Government Association Queensland</w:t>
      </w:r>
    </w:p>
    <w:p w14:paraId="08974DED" w14:textId="3FC6A465" w:rsidR="00B2021D" w:rsidRPr="006609BE" w:rsidRDefault="539258A0" w:rsidP="001E28AF">
      <w:pPr>
        <w:pStyle w:val="ListParagraph"/>
        <w:numPr>
          <w:ilvl w:val="0"/>
          <w:numId w:val="29"/>
        </w:numPr>
        <w:rPr>
          <w:rFonts w:eastAsia="Calibri"/>
        </w:rPr>
      </w:pPr>
      <w:r w:rsidRPr="2B02306B">
        <w:rPr>
          <w:rFonts w:eastAsia="Calibri"/>
        </w:rPr>
        <w:t>Local Government Association South Australia</w:t>
      </w:r>
    </w:p>
    <w:p w14:paraId="3183A9A1" w14:textId="41701736" w:rsidR="00B2021D" w:rsidRPr="006609BE" w:rsidRDefault="539258A0" w:rsidP="001E28AF">
      <w:pPr>
        <w:pStyle w:val="ListParagraph"/>
        <w:numPr>
          <w:ilvl w:val="0"/>
          <w:numId w:val="29"/>
        </w:numPr>
        <w:rPr>
          <w:rFonts w:eastAsia="Calibri"/>
        </w:rPr>
      </w:pPr>
      <w:r w:rsidRPr="2B02306B">
        <w:rPr>
          <w:rFonts w:eastAsia="Calibri"/>
        </w:rPr>
        <w:t xml:space="preserve">Local Government Association </w:t>
      </w:r>
      <w:r w:rsidR="007C5A9D" w:rsidRPr="2B02306B">
        <w:rPr>
          <w:rFonts w:eastAsia="Calibri"/>
        </w:rPr>
        <w:t>Tasmania</w:t>
      </w:r>
    </w:p>
    <w:p w14:paraId="52B65D88" w14:textId="6D929EDB" w:rsidR="00B2021D" w:rsidRPr="006609BE" w:rsidRDefault="539258A0" w:rsidP="001E28AF">
      <w:pPr>
        <w:pStyle w:val="ListParagraph"/>
        <w:numPr>
          <w:ilvl w:val="0"/>
          <w:numId w:val="29"/>
        </w:numPr>
        <w:rPr>
          <w:rFonts w:eastAsia="Calibri"/>
        </w:rPr>
      </w:pPr>
      <w:r w:rsidRPr="2B02306B">
        <w:rPr>
          <w:rFonts w:eastAsia="Calibri"/>
        </w:rPr>
        <w:t>Local Government New South Wales</w:t>
      </w:r>
    </w:p>
    <w:p w14:paraId="1B276236" w14:textId="099286B6" w:rsidR="00B2021D" w:rsidRPr="006609BE" w:rsidRDefault="539258A0" w:rsidP="001E28AF">
      <w:pPr>
        <w:pStyle w:val="ListParagraph"/>
        <w:numPr>
          <w:ilvl w:val="0"/>
          <w:numId w:val="29"/>
        </w:numPr>
        <w:rPr>
          <w:rFonts w:eastAsia="Calibri"/>
        </w:rPr>
      </w:pPr>
      <w:r w:rsidRPr="2B02306B">
        <w:rPr>
          <w:rFonts w:eastAsia="Calibri"/>
        </w:rPr>
        <w:t>Municipal Association of Victoria</w:t>
      </w:r>
    </w:p>
    <w:p w14:paraId="6025312F" w14:textId="027236D7" w:rsidR="00B2021D" w:rsidRPr="006609BE" w:rsidRDefault="539258A0" w:rsidP="001E28AF">
      <w:pPr>
        <w:pStyle w:val="ListParagraph"/>
        <w:numPr>
          <w:ilvl w:val="0"/>
          <w:numId w:val="29"/>
        </w:numPr>
        <w:rPr>
          <w:rFonts w:eastAsia="Calibri"/>
        </w:rPr>
      </w:pPr>
      <w:r w:rsidRPr="2B02306B">
        <w:rPr>
          <w:rFonts w:eastAsia="Calibri"/>
        </w:rPr>
        <w:t>National Electrical and Communications Association</w:t>
      </w:r>
    </w:p>
    <w:p w14:paraId="28238065" w14:textId="18EB1CBB" w:rsidR="00B2021D" w:rsidRPr="006609BE" w:rsidRDefault="539258A0" w:rsidP="001E28AF">
      <w:pPr>
        <w:pStyle w:val="ListParagraph"/>
        <w:numPr>
          <w:ilvl w:val="0"/>
          <w:numId w:val="29"/>
        </w:numPr>
        <w:rPr>
          <w:rFonts w:eastAsia="Calibri"/>
        </w:rPr>
      </w:pPr>
      <w:r w:rsidRPr="2B02306B">
        <w:rPr>
          <w:rFonts w:eastAsia="Calibri"/>
        </w:rPr>
        <w:t>New South Wales Department of Planning and Environment</w:t>
      </w:r>
    </w:p>
    <w:p w14:paraId="1697EB43" w14:textId="7B1A9C07" w:rsidR="00B2021D" w:rsidRPr="006609BE" w:rsidRDefault="539258A0" w:rsidP="001E28AF">
      <w:pPr>
        <w:pStyle w:val="ListParagraph"/>
        <w:numPr>
          <w:ilvl w:val="0"/>
          <w:numId w:val="29"/>
        </w:numPr>
        <w:rPr>
          <w:rFonts w:eastAsia="Calibri"/>
        </w:rPr>
      </w:pPr>
      <w:r w:rsidRPr="2B02306B">
        <w:rPr>
          <w:rFonts w:eastAsia="Calibri"/>
        </w:rPr>
        <w:t>New South Wales Environment Protection Agency</w:t>
      </w:r>
    </w:p>
    <w:p w14:paraId="0CE6AEDC" w14:textId="77777777" w:rsidR="00185CFC" w:rsidRDefault="539258A0">
      <w:pPr>
        <w:pStyle w:val="ListParagraph"/>
        <w:numPr>
          <w:ilvl w:val="0"/>
          <w:numId w:val="29"/>
        </w:numPr>
        <w:rPr>
          <w:rFonts w:eastAsia="Calibri"/>
        </w:rPr>
      </w:pPr>
      <w:r w:rsidRPr="00185CFC">
        <w:rPr>
          <w:rFonts w:eastAsia="Calibri"/>
        </w:rPr>
        <w:t xml:space="preserve">Northern Territory </w:t>
      </w:r>
      <w:r w:rsidR="00185CFC" w:rsidRPr="2B02306B">
        <w:rPr>
          <w:rFonts w:eastAsia="Calibri"/>
        </w:rPr>
        <w:t>Department of Environment, Parks and Water</w:t>
      </w:r>
      <w:r w:rsidR="00185CFC" w:rsidRPr="00185CFC">
        <w:rPr>
          <w:rFonts w:eastAsia="Calibri"/>
        </w:rPr>
        <w:t xml:space="preserve"> </w:t>
      </w:r>
    </w:p>
    <w:p w14:paraId="69363C49" w14:textId="78C7326E" w:rsidR="00B2021D" w:rsidRPr="00185CFC" w:rsidRDefault="539258A0">
      <w:pPr>
        <w:pStyle w:val="ListParagraph"/>
        <w:numPr>
          <w:ilvl w:val="0"/>
          <w:numId w:val="29"/>
        </w:numPr>
        <w:rPr>
          <w:rFonts w:eastAsia="Calibri"/>
        </w:rPr>
      </w:pPr>
      <w:r w:rsidRPr="00185CFC">
        <w:rPr>
          <w:rFonts w:eastAsia="Calibri"/>
        </w:rPr>
        <w:t>Planet Ark</w:t>
      </w:r>
    </w:p>
    <w:p w14:paraId="63828167" w14:textId="0F3AD3D6" w:rsidR="00B2021D" w:rsidRPr="006609BE" w:rsidRDefault="539258A0" w:rsidP="001E28AF">
      <w:pPr>
        <w:pStyle w:val="ListParagraph"/>
        <w:numPr>
          <w:ilvl w:val="0"/>
          <w:numId w:val="29"/>
        </w:numPr>
        <w:rPr>
          <w:rFonts w:eastAsia="Calibri"/>
        </w:rPr>
      </w:pPr>
      <w:r w:rsidRPr="2B02306B">
        <w:rPr>
          <w:rFonts w:eastAsia="Calibri"/>
        </w:rPr>
        <w:t>Product Stewardship Centre of Excellence</w:t>
      </w:r>
    </w:p>
    <w:p w14:paraId="4C78271E" w14:textId="070AC614" w:rsidR="00B2021D" w:rsidRPr="006609BE" w:rsidRDefault="539258A0" w:rsidP="001E28AF">
      <w:pPr>
        <w:pStyle w:val="ListParagraph"/>
        <w:numPr>
          <w:ilvl w:val="0"/>
          <w:numId w:val="29"/>
        </w:numPr>
        <w:rPr>
          <w:rFonts w:eastAsia="Calibri"/>
        </w:rPr>
      </w:pPr>
      <w:r w:rsidRPr="2B02306B">
        <w:rPr>
          <w:rFonts w:eastAsia="Calibri"/>
        </w:rPr>
        <w:t xml:space="preserve">Queensland Department of Environment and Science </w:t>
      </w:r>
    </w:p>
    <w:p w14:paraId="5F0C8704" w14:textId="5CA95739" w:rsidR="00B2021D" w:rsidRPr="006609BE" w:rsidRDefault="539258A0" w:rsidP="001E28AF">
      <w:pPr>
        <w:pStyle w:val="ListParagraph"/>
        <w:numPr>
          <w:ilvl w:val="0"/>
          <w:numId w:val="29"/>
        </w:numPr>
        <w:rPr>
          <w:rFonts w:eastAsia="Calibri"/>
        </w:rPr>
      </w:pPr>
      <w:r w:rsidRPr="2B02306B">
        <w:rPr>
          <w:rFonts w:eastAsia="Calibri"/>
        </w:rPr>
        <w:t>Riverina Eastern Regional Organisation of Councils</w:t>
      </w:r>
    </w:p>
    <w:p w14:paraId="20A41143" w14:textId="6FA0B733" w:rsidR="00B2021D" w:rsidRPr="006609BE" w:rsidRDefault="539258A0" w:rsidP="001E28AF">
      <w:pPr>
        <w:pStyle w:val="ListParagraph"/>
        <w:numPr>
          <w:ilvl w:val="0"/>
          <w:numId w:val="29"/>
        </w:numPr>
        <w:rPr>
          <w:rFonts w:eastAsia="Calibri"/>
        </w:rPr>
      </w:pPr>
      <w:r w:rsidRPr="2B02306B">
        <w:rPr>
          <w:rFonts w:eastAsia="Calibri"/>
        </w:rPr>
        <w:t>Smart Energy Council</w:t>
      </w:r>
    </w:p>
    <w:p w14:paraId="5FBFF605" w14:textId="06B5ADD9" w:rsidR="00B2021D" w:rsidRPr="006609BE" w:rsidRDefault="539258A0" w:rsidP="001E28AF">
      <w:pPr>
        <w:pStyle w:val="ListParagraph"/>
        <w:numPr>
          <w:ilvl w:val="0"/>
          <w:numId w:val="29"/>
        </w:numPr>
        <w:rPr>
          <w:rFonts w:eastAsia="Calibri"/>
        </w:rPr>
      </w:pPr>
      <w:r w:rsidRPr="2B02306B">
        <w:rPr>
          <w:rFonts w:eastAsia="Calibri"/>
        </w:rPr>
        <w:t>South Australian Environment Protection Authority</w:t>
      </w:r>
    </w:p>
    <w:p w14:paraId="02C07564" w14:textId="58E57B42" w:rsidR="00B2021D" w:rsidRPr="006609BE" w:rsidRDefault="539258A0" w:rsidP="001E28AF">
      <w:pPr>
        <w:pStyle w:val="ListParagraph"/>
        <w:numPr>
          <w:ilvl w:val="0"/>
          <w:numId w:val="29"/>
        </w:numPr>
        <w:rPr>
          <w:rFonts w:eastAsia="Calibri"/>
        </w:rPr>
      </w:pPr>
      <w:r w:rsidRPr="2B02306B">
        <w:rPr>
          <w:rFonts w:eastAsia="Calibri"/>
        </w:rPr>
        <w:t>Southern Sydney Regional Organisation of Councils</w:t>
      </w:r>
    </w:p>
    <w:p w14:paraId="43D4A78E" w14:textId="70A780DB" w:rsidR="00B2021D" w:rsidRPr="006609BE" w:rsidRDefault="539258A0" w:rsidP="001E28AF">
      <w:pPr>
        <w:pStyle w:val="ListParagraph"/>
        <w:numPr>
          <w:ilvl w:val="0"/>
          <w:numId w:val="29"/>
        </w:numPr>
        <w:rPr>
          <w:rFonts w:eastAsia="Calibri"/>
        </w:rPr>
      </w:pPr>
      <w:r w:rsidRPr="2B02306B">
        <w:rPr>
          <w:rFonts w:eastAsia="Calibri"/>
        </w:rPr>
        <w:t>Sustainable Product Stewards</w:t>
      </w:r>
    </w:p>
    <w:p w14:paraId="0DA24DB9" w14:textId="6782F8B4" w:rsidR="00B2021D" w:rsidRPr="006609BE" w:rsidRDefault="539258A0" w:rsidP="001E28AF">
      <w:pPr>
        <w:pStyle w:val="ListParagraph"/>
        <w:numPr>
          <w:ilvl w:val="0"/>
          <w:numId w:val="29"/>
        </w:numPr>
        <w:rPr>
          <w:rFonts w:eastAsia="Calibri"/>
        </w:rPr>
      </w:pPr>
      <w:r w:rsidRPr="2B02306B">
        <w:rPr>
          <w:rFonts w:eastAsia="Calibri"/>
        </w:rPr>
        <w:t>Sustainability Victoria</w:t>
      </w:r>
    </w:p>
    <w:p w14:paraId="1D4305CC" w14:textId="19E156B2" w:rsidR="00EE5C54" w:rsidRPr="006609BE" w:rsidRDefault="539258A0" w:rsidP="00EE5C54">
      <w:pPr>
        <w:pStyle w:val="ListParagraph"/>
        <w:numPr>
          <w:ilvl w:val="0"/>
          <w:numId w:val="29"/>
        </w:numPr>
        <w:rPr>
          <w:rFonts w:eastAsia="Calibri"/>
        </w:rPr>
      </w:pPr>
      <w:r w:rsidRPr="2B02306B">
        <w:rPr>
          <w:rFonts w:eastAsia="Calibri"/>
        </w:rPr>
        <w:t>Tasmanian</w:t>
      </w:r>
      <w:r w:rsidR="00EE5C54" w:rsidRPr="00EE5C54">
        <w:rPr>
          <w:rFonts w:eastAsia="Calibri"/>
        </w:rPr>
        <w:t xml:space="preserve"> </w:t>
      </w:r>
      <w:r w:rsidR="00EE5C54" w:rsidRPr="2B02306B">
        <w:rPr>
          <w:rFonts w:eastAsia="Calibri"/>
        </w:rPr>
        <w:t>Department of Primary Industries, Parks, Water and Environment</w:t>
      </w:r>
    </w:p>
    <w:p w14:paraId="6C2A473A" w14:textId="482DEE2B" w:rsidR="00B2021D" w:rsidRPr="006609BE" w:rsidRDefault="00EE5C54" w:rsidP="001E28AF">
      <w:pPr>
        <w:pStyle w:val="ListParagraph"/>
        <w:numPr>
          <w:ilvl w:val="0"/>
          <w:numId w:val="29"/>
        </w:numPr>
        <w:rPr>
          <w:rFonts w:eastAsia="Calibri"/>
        </w:rPr>
      </w:pPr>
      <w:r w:rsidRPr="2B02306B">
        <w:rPr>
          <w:rFonts w:eastAsia="Calibri"/>
        </w:rPr>
        <w:t>Tasmanian</w:t>
      </w:r>
      <w:r w:rsidR="539258A0" w:rsidRPr="2B02306B">
        <w:rPr>
          <w:rFonts w:eastAsia="Calibri"/>
        </w:rPr>
        <w:t xml:space="preserve"> Environment Protection Authority</w:t>
      </w:r>
    </w:p>
    <w:p w14:paraId="78FF768C" w14:textId="77777777" w:rsidR="005B5C29" w:rsidRPr="006609BE" w:rsidRDefault="005B5C29" w:rsidP="005B5C29">
      <w:pPr>
        <w:pStyle w:val="ListParagraph"/>
        <w:numPr>
          <w:ilvl w:val="0"/>
          <w:numId w:val="29"/>
        </w:numPr>
        <w:rPr>
          <w:rFonts w:eastAsia="Calibri"/>
        </w:rPr>
      </w:pPr>
      <w:r>
        <w:rPr>
          <w:rFonts w:eastAsia="Calibri"/>
        </w:rPr>
        <w:lastRenderedPageBreak/>
        <w:t xml:space="preserve">Victorian </w:t>
      </w:r>
      <w:r w:rsidRPr="2B02306B">
        <w:rPr>
          <w:rFonts w:eastAsia="Calibri"/>
        </w:rPr>
        <w:t>Department of Energy, Environment and Climate Action</w:t>
      </w:r>
    </w:p>
    <w:p w14:paraId="37D2869A" w14:textId="4E128FEA" w:rsidR="005B5C29" w:rsidRPr="005B5C29" w:rsidRDefault="539258A0" w:rsidP="005B5C29">
      <w:pPr>
        <w:pStyle w:val="ListParagraph"/>
        <w:numPr>
          <w:ilvl w:val="0"/>
          <w:numId w:val="29"/>
        </w:numPr>
        <w:rPr>
          <w:rFonts w:eastAsia="Calibri"/>
        </w:rPr>
      </w:pPr>
      <w:r w:rsidRPr="2B02306B">
        <w:rPr>
          <w:rFonts w:eastAsia="Calibri"/>
        </w:rPr>
        <w:t>Victorian</w:t>
      </w:r>
      <w:r w:rsidR="005B5C29">
        <w:rPr>
          <w:rFonts w:eastAsia="Calibri"/>
        </w:rPr>
        <w:t xml:space="preserve"> Environmental Protection Authority </w:t>
      </w:r>
    </w:p>
    <w:p w14:paraId="0D1D25CE" w14:textId="548EDF3D" w:rsidR="00B2021D" w:rsidRPr="006609BE" w:rsidRDefault="539258A0" w:rsidP="001E28AF">
      <w:pPr>
        <w:pStyle w:val="ListParagraph"/>
        <w:numPr>
          <w:ilvl w:val="0"/>
          <w:numId w:val="29"/>
        </w:numPr>
        <w:rPr>
          <w:rFonts w:eastAsia="Calibri"/>
        </w:rPr>
      </w:pPr>
      <w:r w:rsidRPr="2B02306B">
        <w:rPr>
          <w:rFonts w:eastAsia="Calibri"/>
        </w:rPr>
        <w:t>Victorian Local Government Association</w:t>
      </w:r>
    </w:p>
    <w:p w14:paraId="54EC5FA8" w14:textId="4B3D1849" w:rsidR="00B2021D" w:rsidRPr="006609BE" w:rsidRDefault="539258A0" w:rsidP="001E28AF">
      <w:pPr>
        <w:pStyle w:val="ListParagraph"/>
        <w:numPr>
          <w:ilvl w:val="0"/>
          <w:numId w:val="29"/>
        </w:numPr>
        <w:rPr>
          <w:rFonts w:eastAsia="Calibri"/>
        </w:rPr>
      </w:pPr>
      <w:r w:rsidRPr="2B02306B">
        <w:rPr>
          <w:rFonts w:eastAsia="Calibri"/>
        </w:rPr>
        <w:t>Waste Management and Resource Recovery Association</w:t>
      </w:r>
    </w:p>
    <w:p w14:paraId="08C55416" w14:textId="35681D42" w:rsidR="00B2021D" w:rsidRPr="006609BE" w:rsidRDefault="539258A0" w:rsidP="001E28AF">
      <w:pPr>
        <w:pStyle w:val="ListParagraph"/>
        <w:numPr>
          <w:ilvl w:val="0"/>
          <w:numId w:val="29"/>
        </w:numPr>
        <w:rPr>
          <w:rFonts w:eastAsia="Calibri"/>
        </w:rPr>
      </w:pPr>
      <w:r w:rsidRPr="2B02306B">
        <w:rPr>
          <w:rFonts w:eastAsia="Calibri"/>
        </w:rPr>
        <w:t>Waste Recycling Industry Queensland</w:t>
      </w:r>
    </w:p>
    <w:p w14:paraId="77AF067B" w14:textId="0DCFA427" w:rsidR="00B2021D" w:rsidRPr="006609BE" w:rsidRDefault="539258A0" w:rsidP="001E28AF">
      <w:pPr>
        <w:pStyle w:val="ListParagraph"/>
        <w:numPr>
          <w:ilvl w:val="0"/>
          <w:numId w:val="29"/>
        </w:numPr>
        <w:rPr>
          <w:rFonts w:eastAsia="Calibri"/>
        </w:rPr>
      </w:pPr>
      <w:r w:rsidRPr="2B02306B">
        <w:rPr>
          <w:rFonts w:eastAsia="Calibri"/>
        </w:rPr>
        <w:t>Western Australia Department of Water and Environmental Regulation</w:t>
      </w:r>
    </w:p>
    <w:p w14:paraId="262AB297" w14:textId="521F453B" w:rsidR="00B2021D" w:rsidRPr="006609BE" w:rsidRDefault="539258A0" w:rsidP="001E28AF">
      <w:pPr>
        <w:pStyle w:val="ListParagraph"/>
        <w:numPr>
          <w:ilvl w:val="0"/>
          <w:numId w:val="29"/>
        </w:numPr>
        <w:rPr>
          <w:rFonts w:eastAsia="Calibri"/>
        </w:rPr>
      </w:pPr>
      <w:r w:rsidRPr="2B02306B">
        <w:rPr>
          <w:rFonts w:eastAsia="Calibri"/>
        </w:rPr>
        <w:t>Western Australian Local Government Association</w:t>
      </w:r>
    </w:p>
    <w:p w14:paraId="24120671" w14:textId="4B98E906" w:rsidR="00B150E7" w:rsidRPr="006609BE" w:rsidRDefault="7B98EB61" w:rsidP="00B150E7">
      <w:pPr>
        <w:pStyle w:val="Heading2"/>
        <w:ind w:left="0" w:firstLine="0"/>
        <w:rPr>
          <w:sz w:val="36"/>
          <w:szCs w:val="36"/>
        </w:rPr>
      </w:pPr>
      <w:bookmarkStart w:id="64" w:name="Title_Glossary"/>
      <w:bookmarkStart w:id="65" w:name="_Toc138075069"/>
      <w:bookmarkEnd w:id="64"/>
      <w:r>
        <w:lastRenderedPageBreak/>
        <w:t xml:space="preserve">Appendix </w:t>
      </w:r>
      <w:r w:rsidR="088F6AA1">
        <w:t>B</w:t>
      </w:r>
      <w:r w:rsidR="005A278D">
        <w:t>:</w:t>
      </w:r>
      <w:r>
        <w:t xml:space="preserve"> </w:t>
      </w:r>
      <w:r w:rsidR="2F04B24E">
        <w:t>Product codes</w:t>
      </w:r>
      <w:bookmarkEnd w:id="65"/>
    </w:p>
    <w:p w14:paraId="6D783D6C" w14:textId="7EB9F75B" w:rsidR="00162776" w:rsidRDefault="00941CDB" w:rsidP="00B150E7">
      <w:pPr>
        <w:rPr>
          <w:lang w:eastAsia="ja-JP"/>
        </w:rPr>
      </w:pPr>
      <w:r>
        <w:rPr>
          <w:lang w:eastAsia="ja-JP"/>
        </w:rPr>
        <w:t>To define the</w:t>
      </w:r>
      <w:r w:rsidR="008A5985">
        <w:rPr>
          <w:lang w:eastAsia="ja-JP"/>
        </w:rPr>
        <w:t xml:space="preserve"> proposed product scope </w:t>
      </w:r>
      <w:r>
        <w:rPr>
          <w:lang w:eastAsia="ja-JP"/>
        </w:rPr>
        <w:t xml:space="preserve">this paper </w:t>
      </w:r>
      <w:r w:rsidR="00D932CD">
        <w:rPr>
          <w:lang w:eastAsia="ja-JP"/>
        </w:rPr>
        <w:t>use</w:t>
      </w:r>
      <w:r w:rsidR="005D0852">
        <w:rPr>
          <w:lang w:eastAsia="ja-JP"/>
        </w:rPr>
        <w:t>s</w:t>
      </w:r>
      <w:r w:rsidR="00B72679">
        <w:rPr>
          <w:lang w:eastAsia="ja-JP"/>
        </w:rPr>
        <w:t xml:space="preserve"> </w:t>
      </w:r>
      <w:r>
        <w:rPr>
          <w:lang w:eastAsia="ja-JP"/>
        </w:rPr>
        <w:t xml:space="preserve">both </w:t>
      </w:r>
      <w:r w:rsidR="00B72679">
        <w:rPr>
          <w:lang w:eastAsia="ja-JP"/>
        </w:rPr>
        <w:t>United Nation</w:t>
      </w:r>
      <w:r w:rsidR="00FB4171">
        <w:rPr>
          <w:lang w:eastAsia="ja-JP"/>
        </w:rPr>
        <w:t>s University</w:t>
      </w:r>
      <w:r w:rsidR="00664A98">
        <w:rPr>
          <w:lang w:eastAsia="ja-JP"/>
        </w:rPr>
        <w:t xml:space="preserve"> codes (UNU Keys) </w:t>
      </w:r>
      <w:r w:rsidR="00B72679">
        <w:rPr>
          <w:lang w:eastAsia="ja-JP"/>
        </w:rPr>
        <w:t xml:space="preserve">and </w:t>
      </w:r>
      <w:r w:rsidR="00F1555E">
        <w:rPr>
          <w:lang w:eastAsia="ja-JP"/>
        </w:rPr>
        <w:t xml:space="preserve">the </w:t>
      </w:r>
      <w:r w:rsidR="00B72679">
        <w:t>Harmonised System codes (HS codes</w:t>
      </w:r>
      <w:r w:rsidR="00664A98">
        <w:t>)</w:t>
      </w:r>
      <w:r w:rsidR="00F1555E">
        <w:t xml:space="preserve"> used by the Australian Border Force</w:t>
      </w:r>
      <w:r>
        <w:t>.</w:t>
      </w:r>
      <w:r w:rsidR="00BD541F">
        <w:t xml:space="preserve"> </w:t>
      </w:r>
      <w:r w:rsidR="00EB51A6">
        <w:t>The table below contains the small electrical and electronic products that the scheme</w:t>
      </w:r>
      <w:r w:rsidR="00F33AC3">
        <w:t xml:space="preserve"> proposes to cover. T</w:t>
      </w:r>
      <w:r w:rsidR="003E2365">
        <w:t>hese products may change</w:t>
      </w:r>
      <w:r w:rsidR="00FC7D4F">
        <w:t xml:space="preserve"> in the final policy based on feedback </w:t>
      </w:r>
      <w:r w:rsidR="009F2040">
        <w:t>generated by this discussion paper.</w:t>
      </w:r>
    </w:p>
    <w:tbl>
      <w:tblPr>
        <w:tblStyle w:val="GridTable4-Accent1"/>
        <w:tblW w:w="0" w:type="auto"/>
        <w:tblBorders>
          <w:top w:val="single" w:sz="4" w:space="0" w:color="4F81BD" w:themeColor="accent1"/>
          <w:left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3397"/>
        <w:gridCol w:w="5673"/>
      </w:tblGrid>
      <w:tr w:rsidR="00B75BBE" w:rsidRPr="0095142C" w14:paraId="0A2695C6" w14:textId="77777777" w:rsidTr="002C2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ED7DE26" w14:textId="77777777" w:rsidR="00B75BBE" w:rsidRPr="0095142C" w:rsidRDefault="00B75BBE">
            <w:pPr>
              <w:spacing w:before="120" w:after="120"/>
              <w:rPr>
                <w:rFonts w:cstheme="minorHAnsi"/>
                <w:color w:val="auto"/>
                <w:sz w:val="20"/>
                <w:szCs w:val="20"/>
              </w:rPr>
            </w:pPr>
            <w:r w:rsidRPr="0095142C">
              <w:rPr>
                <w:rFonts w:cstheme="minorHAnsi"/>
                <w:color w:val="auto"/>
                <w:sz w:val="20"/>
                <w:szCs w:val="20"/>
              </w:rPr>
              <w:t>UNU keys</w:t>
            </w:r>
          </w:p>
        </w:tc>
        <w:tc>
          <w:tcPr>
            <w:tcW w:w="5673" w:type="dxa"/>
            <w:tcBorders>
              <w:top w:val="none" w:sz="0" w:space="0" w:color="auto"/>
              <w:left w:val="none" w:sz="0" w:space="0" w:color="auto"/>
              <w:bottom w:val="none" w:sz="0" w:space="0" w:color="auto"/>
              <w:right w:val="none" w:sz="0" w:space="0" w:color="auto"/>
            </w:tcBorders>
          </w:tcPr>
          <w:p w14:paraId="7A72334A" w14:textId="77777777" w:rsidR="00B75BBE" w:rsidRPr="0095142C" w:rsidRDefault="00B75BBE">
            <w:pPr>
              <w:spacing w:before="120" w:after="120"/>
              <w:jc w:val="center"/>
              <w:cnfStyle w:val="100000000000" w:firstRow="1" w:lastRow="0" w:firstColumn="0" w:lastColumn="0" w:oddVBand="0" w:evenVBand="0" w:oddHBand="0" w:evenHBand="0" w:firstRowFirstColumn="0" w:firstRowLastColumn="0" w:lastRowFirstColumn="0" w:lastRowLastColumn="0"/>
              <w:rPr>
                <w:rFonts w:cstheme="minorHAnsi"/>
                <w:color w:val="auto"/>
                <w:sz w:val="20"/>
                <w:szCs w:val="20"/>
              </w:rPr>
            </w:pPr>
            <w:r>
              <w:rPr>
                <w:rFonts w:cstheme="minorHAnsi"/>
                <w:color w:val="auto"/>
                <w:sz w:val="20"/>
                <w:szCs w:val="20"/>
              </w:rPr>
              <w:t xml:space="preserve">ABF </w:t>
            </w:r>
            <w:r w:rsidRPr="0095142C">
              <w:rPr>
                <w:rFonts w:cstheme="minorHAnsi"/>
                <w:color w:val="auto"/>
                <w:sz w:val="20"/>
                <w:szCs w:val="20"/>
              </w:rPr>
              <w:t>HS Codes</w:t>
            </w:r>
          </w:p>
        </w:tc>
      </w:tr>
      <w:tr w:rsidR="00B75BBE" w:rsidRPr="0095142C" w14:paraId="1A7ABB86"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4C7206" w14:textId="77777777" w:rsidR="00B75BBE" w:rsidRPr="0095142C" w:rsidRDefault="00B75BBE">
            <w:pPr>
              <w:spacing w:before="60" w:after="60"/>
              <w:rPr>
                <w:rFonts w:cstheme="minorHAnsi"/>
                <w:sz w:val="20"/>
                <w:szCs w:val="20"/>
              </w:rPr>
            </w:pPr>
            <w:r w:rsidRPr="0095142C">
              <w:rPr>
                <w:rFonts w:cstheme="minorHAnsi"/>
                <w:sz w:val="20"/>
                <w:szCs w:val="20"/>
              </w:rPr>
              <w:t>0114 – Microwaves</w:t>
            </w:r>
          </w:p>
        </w:tc>
        <w:tc>
          <w:tcPr>
            <w:tcW w:w="5673" w:type="dxa"/>
          </w:tcPr>
          <w:p w14:paraId="60BF0048"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851650 – Microwave Ovens</w:t>
            </w:r>
          </w:p>
        </w:tc>
      </w:tr>
      <w:tr w:rsidR="00B75BBE" w:rsidRPr="0095142C" w14:paraId="5BEC3DDA"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7178D6B3" w14:textId="77777777" w:rsidR="00B75BBE" w:rsidRPr="0095142C" w:rsidRDefault="00B75BBE">
            <w:pPr>
              <w:spacing w:before="60" w:after="60"/>
              <w:rPr>
                <w:rFonts w:cstheme="minorHAnsi"/>
                <w:sz w:val="20"/>
                <w:szCs w:val="20"/>
              </w:rPr>
            </w:pPr>
            <w:r w:rsidRPr="0095142C">
              <w:rPr>
                <w:rFonts w:cstheme="minorHAnsi"/>
                <w:sz w:val="20"/>
                <w:szCs w:val="20"/>
              </w:rPr>
              <w:t>0201 – Other Equipment</w:t>
            </w:r>
          </w:p>
        </w:tc>
        <w:tc>
          <w:tcPr>
            <w:tcW w:w="5673" w:type="dxa"/>
          </w:tcPr>
          <w:p w14:paraId="43D174C2"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630110 – Blankets, electric</w:t>
            </w:r>
          </w:p>
          <w:p w14:paraId="55790753"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841451 – Table, floor, wall, window, ceiling, or roof fans</w:t>
            </w:r>
          </w:p>
          <w:p w14:paraId="1F1AD49E"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842310 – Personal weighing machines</w:t>
            </w:r>
          </w:p>
          <w:p w14:paraId="635B8697"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845210 – Sewing machine: household</w:t>
            </w:r>
          </w:p>
          <w:p w14:paraId="49473CDA"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850980 – Domestic appliances with an electric motor</w:t>
            </w:r>
          </w:p>
          <w:p w14:paraId="4CF6438C"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851640 – Electric smoothing irons</w:t>
            </w:r>
          </w:p>
          <w:p w14:paraId="1E8A2F39"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910111 – Wrist watches with precious metals: battery</w:t>
            </w:r>
          </w:p>
          <w:p w14:paraId="36425D9F"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F3572">
              <w:rPr>
                <w:rFonts w:cstheme="minorHAnsi"/>
                <w:sz w:val="20"/>
                <w:szCs w:val="20"/>
              </w:rPr>
              <w:t>910119 – Wrist watches: other</w:t>
            </w:r>
          </w:p>
          <w:p w14:paraId="2B0E7448"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910191 – Pocket watches</w:t>
            </w:r>
          </w:p>
          <w:p w14:paraId="648FA7A0"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910211 – Wrist watches, stop watches with materials other than precious metals</w:t>
            </w:r>
          </w:p>
          <w:p w14:paraId="761E8B2D" w14:textId="77777777" w:rsidR="00B75BBE" w:rsidRPr="0095142C" w:rsidRDefault="00B75BBE">
            <w:pPr>
              <w:spacing w:before="60" w:after="60"/>
              <w:ind w:left="720" w:hanging="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910212 – Wrist watches, stop watches: Other</w:t>
            </w:r>
          </w:p>
          <w:p w14:paraId="0CCE2653" w14:textId="77777777" w:rsidR="00B75BBE" w:rsidRPr="0095142C" w:rsidRDefault="00B75BBE">
            <w:pPr>
              <w:spacing w:before="60" w:after="60"/>
              <w:ind w:left="720" w:hanging="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910219 – Wrist watches, battery operated, with cases of materials, with display others</w:t>
            </w:r>
          </w:p>
          <w:p w14:paraId="5BA1040F" w14:textId="77777777" w:rsidR="00B75BBE" w:rsidRPr="0095142C" w:rsidRDefault="00B75BBE">
            <w:pPr>
              <w:spacing w:before="60" w:after="60"/>
              <w:ind w:left="720" w:hanging="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910221 – Wrist watches: automatic</w:t>
            </w:r>
          </w:p>
          <w:p w14:paraId="4B259F58" w14:textId="77777777" w:rsidR="00B75BBE" w:rsidRPr="0095142C" w:rsidRDefault="00B75BBE">
            <w:pPr>
              <w:spacing w:before="60" w:after="60"/>
              <w:ind w:left="720" w:hanging="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910291 – Clocks, watches, and parts thereof</w:t>
            </w:r>
          </w:p>
          <w:p w14:paraId="7D5EE262" w14:textId="77777777" w:rsidR="00B75BBE" w:rsidRPr="0095142C" w:rsidRDefault="00B75BBE">
            <w:pPr>
              <w:spacing w:before="60" w:after="60"/>
              <w:ind w:left="720" w:hanging="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910299 – Wrist watches, pocket watches, stop watches: Other than those of 9101</w:t>
            </w:r>
          </w:p>
          <w:p w14:paraId="3C1FCDA0" w14:textId="77777777" w:rsidR="00B75BBE" w:rsidRPr="0095142C" w:rsidRDefault="00B75BBE">
            <w:pPr>
              <w:spacing w:before="60" w:after="60"/>
              <w:ind w:left="720" w:hanging="72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910310 – Clocks with movements</w:t>
            </w:r>
          </w:p>
          <w:p w14:paraId="2B204F10"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910390 – Clocks with watch movements</w:t>
            </w:r>
          </w:p>
          <w:p w14:paraId="1185EDC9"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910511 – Alarm clocks</w:t>
            </w:r>
          </w:p>
          <w:p w14:paraId="59FFEABF"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910519 – Alarm clocks: not electrically operated</w:t>
            </w:r>
          </w:p>
          <w:p w14:paraId="49DD7A1A"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910521 – Wall clocks</w:t>
            </w:r>
          </w:p>
          <w:p w14:paraId="50A213AE"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910529 – Wall clocks: Not electrically operated</w:t>
            </w:r>
          </w:p>
          <w:p w14:paraId="74D9EB0D"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910591 – Clocks, other</w:t>
            </w:r>
          </w:p>
          <w:p w14:paraId="671B40B0"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910599 – Other clocks, not electrically operated</w:t>
            </w:r>
          </w:p>
          <w:p w14:paraId="1B8DA098"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910700 – Time switches with clock or watch movement</w:t>
            </w:r>
          </w:p>
          <w:p w14:paraId="235695FA"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910811 – Watch movements: with mechanical display</w:t>
            </w:r>
          </w:p>
          <w:p w14:paraId="4BC4587C"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910812 – Watch movements: with opto-electronic display only</w:t>
            </w:r>
          </w:p>
          <w:p w14:paraId="46835D85"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910819 – Watch movements: other</w:t>
            </w:r>
          </w:p>
          <w:p w14:paraId="38A7944E"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910820 – Watch movements: With automatic winding</w:t>
            </w:r>
          </w:p>
          <w:p w14:paraId="0FF137C6"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lastRenderedPageBreak/>
              <w:t>910890 – Watch movements: other</w:t>
            </w:r>
          </w:p>
          <w:p w14:paraId="33F56CB0"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910910 – Clock movements</w:t>
            </w:r>
          </w:p>
          <w:p w14:paraId="695779E5"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910990 – Clock movements, not electrically operated</w:t>
            </w:r>
          </w:p>
        </w:tc>
      </w:tr>
      <w:tr w:rsidR="00B75BBE" w:rsidRPr="0095142C" w14:paraId="3AE7812D"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10DB11C" w14:textId="77777777" w:rsidR="00B75BBE" w:rsidRPr="0095142C" w:rsidRDefault="00B75BBE">
            <w:pPr>
              <w:spacing w:before="60" w:after="60"/>
              <w:rPr>
                <w:rFonts w:cstheme="minorHAnsi"/>
                <w:sz w:val="20"/>
                <w:szCs w:val="20"/>
              </w:rPr>
            </w:pPr>
            <w:r w:rsidRPr="0095142C">
              <w:rPr>
                <w:rFonts w:cstheme="minorHAnsi"/>
                <w:sz w:val="20"/>
                <w:szCs w:val="20"/>
              </w:rPr>
              <w:lastRenderedPageBreak/>
              <w:t>0202 – Food Preparation</w:t>
            </w:r>
          </w:p>
        </w:tc>
        <w:tc>
          <w:tcPr>
            <w:tcW w:w="5673" w:type="dxa"/>
          </w:tcPr>
          <w:p w14:paraId="55503BA3"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850940 – Domestic food grinders, mixers, juice extractors</w:t>
            </w:r>
          </w:p>
          <w:p w14:paraId="020CCC76"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851672 – Electro-thermic appliances; toasters</w:t>
            </w:r>
          </w:p>
          <w:p w14:paraId="400C8217"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851679 – Electro-thermic appliances, domestic other</w:t>
            </w:r>
          </w:p>
        </w:tc>
      </w:tr>
      <w:tr w:rsidR="00B75BBE" w:rsidRPr="0095142C" w14:paraId="2602CC0C"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5E537D81" w14:textId="77777777" w:rsidR="00B75BBE" w:rsidRPr="0095142C" w:rsidRDefault="00B75BBE">
            <w:pPr>
              <w:spacing w:before="60" w:after="60"/>
              <w:rPr>
                <w:rFonts w:cstheme="minorHAnsi"/>
                <w:sz w:val="20"/>
                <w:szCs w:val="20"/>
              </w:rPr>
            </w:pPr>
            <w:r w:rsidRPr="0095142C">
              <w:rPr>
                <w:rFonts w:cstheme="minorHAnsi"/>
                <w:sz w:val="20"/>
                <w:szCs w:val="20"/>
              </w:rPr>
              <w:t>0203 – Hot Water Preparation</w:t>
            </w:r>
          </w:p>
        </w:tc>
        <w:tc>
          <w:tcPr>
            <w:tcW w:w="5673" w:type="dxa"/>
          </w:tcPr>
          <w:p w14:paraId="440295C1"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851610 – Electric Instantaneous or Storage Water Heaters</w:t>
            </w:r>
          </w:p>
          <w:p w14:paraId="3237E96D"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851671 – Electric coffee or tea makers</w:t>
            </w:r>
          </w:p>
        </w:tc>
      </w:tr>
      <w:tr w:rsidR="00B75BBE" w:rsidRPr="0095142C" w14:paraId="495F9B2C"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45AACD8" w14:textId="77777777" w:rsidR="00B75BBE" w:rsidRPr="0095142C" w:rsidRDefault="00B75BBE">
            <w:pPr>
              <w:spacing w:before="60" w:after="60"/>
              <w:rPr>
                <w:rFonts w:cstheme="minorHAnsi"/>
                <w:sz w:val="20"/>
                <w:szCs w:val="20"/>
              </w:rPr>
            </w:pPr>
            <w:r w:rsidRPr="0095142C">
              <w:rPr>
                <w:rFonts w:cstheme="minorHAnsi"/>
                <w:sz w:val="20"/>
                <w:szCs w:val="20"/>
              </w:rPr>
              <w:t>0204 – Vacuum Cleaners</w:t>
            </w:r>
          </w:p>
        </w:tc>
        <w:tc>
          <w:tcPr>
            <w:tcW w:w="5673" w:type="dxa"/>
          </w:tcPr>
          <w:p w14:paraId="35A5B50F"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850811 – Vacuum cleaners with self-contained electric motor</w:t>
            </w:r>
          </w:p>
          <w:p w14:paraId="311FCB14"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850819 – Vacuum cleaners with self-contained electric motor, other</w:t>
            </w:r>
          </w:p>
          <w:p w14:paraId="2BBE94CF"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850860 – Vacuum cleaners without self-contained electric motor</w:t>
            </w:r>
          </w:p>
        </w:tc>
      </w:tr>
      <w:tr w:rsidR="00B75BBE" w:rsidRPr="0095142C" w14:paraId="31B91D59"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73D0B5E2" w14:textId="77777777" w:rsidR="00B75BBE" w:rsidRPr="0095142C" w:rsidRDefault="00B75BBE">
            <w:pPr>
              <w:spacing w:before="60" w:after="60"/>
              <w:rPr>
                <w:rFonts w:cstheme="minorHAnsi"/>
                <w:sz w:val="20"/>
                <w:szCs w:val="20"/>
              </w:rPr>
            </w:pPr>
            <w:r w:rsidRPr="0095142C">
              <w:rPr>
                <w:rFonts w:cstheme="minorHAnsi"/>
                <w:sz w:val="20"/>
                <w:szCs w:val="20"/>
              </w:rPr>
              <w:t>0205 – Personal Care</w:t>
            </w:r>
          </w:p>
        </w:tc>
        <w:tc>
          <w:tcPr>
            <w:tcW w:w="5673" w:type="dxa"/>
          </w:tcPr>
          <w:p w14:paraId="28DE8335"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851010 – Electric shavers</w:t>
            </w:r>
          </w:p>
          <w:p w14:paraId="7B5C5580"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851020 – Hair clippers</w:t>
            </w:r>
          </w:p>
          <w:p w14:paraId="20491A1F"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851030 – Hair removing appliances</w:t>
            </w:r>
          </w:p>
          <w:p w14:paraId="2F7BCC3D"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851631 – Hair dryers</w:t>
            </w:r>
          </w:p>
          <w:p w14:paraId="3B5703BF"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851632 – Other hairdressing apparatus</w:t>
            </w:r>
          </w:p>
          <w:p w14:paraId="14378A16"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851633 – Hand-drying apparatus</w:t>
            </w:r>
          </w:p>
        </w:tc>
      </w:tr>
      <w:tr w:rsidR="00B75BBE" w:rsidRPr="0095142C" w14:paraId="235AA470"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A7B161" w14:textId="77777777" w:rsidR="00B75BBE" w:rsidRPr="0095142C" w:rsidRDefault="00B75BBE">
            <w:pPr>
              <w:spacing w:before="60" w:after="60"/>
              <w:rPr>
                <w:rFonts w:cstheme="minorHAnsi"/>
                <w:sz w:val="20"/>
                <w:szCs w:val="20"/>
              </w:rPr>
            </w:pPr>
            <w:r w:rsidRPr="0095142C">
              <w:rPr>
                <w:rFonts w:cstheme="minorHAnsi"/>
                <w:sz w:val="20"/>
                <w:szCs w:val="20"/>
              </w:rPr>
              <w:t>0301 – Small IT</w:t>
            </w:r>
          </w:p>
        </w:tc>
        <w:tc>
          <w:tcPr>
            <w:tcW w:w="5673" w:type="dxa"/>
          </w:tcPr>
          <w:p w14:paraId="2D4CAC1C"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846900</w:t>
            </w:r>
            <w:r w:rsidRPr="0095142C">
              <w:rPr>
                <w:rFonts w:cstheme="minorHAnsi"/>
                <w:sz w:val="20"/>
                <w:szCs w:val="20"/>
              </w:rPr>
              <w:tab/>
              <w:t>Typewriters other than printers of heading 84.43; word-processing machines.</w:t>
            </w:r>
          </w:p>
          <w:p w14:paraId="717367CA"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846911</w:t>
            </w:r>
            <w:r w:rsidRPr="0095142C">
              <w:rPr>
                <w:rFonts w:cstheme="minorHAnsi"/>
                <w:sz w:val="20"/>
                <w:szCs w:val="20"/>
              </w:rPr>
              <w:tab/>
              <w:t>Word-processing machines</w:t>
            </w:r>
          </w:p>
          <w:p w14:paraId="7361A45E" w14:textId="77777777" w:rsidR="00B75BBE" w:rsidRPr="00AD5DD8"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5DD8">
              <w:rPr>
                <w:rFonts w:cstheme="minorHAnsi"/>
                <w:sz w:val="20"/>
                <w:szCs w:val="20"/>
              </w:rPr>
              <w:t>846912</w:t>
            </w:r>
            <w:r w:rsidRPr="00AD5DD8">
              <w:rPr>
                <w:rFonts w:cstheme="minorHAnsi"/>
                <w:sz w:val="20"/>
                <w:szCs w:val="20"/>
              </w:rPr>
              <w:tab/>
              <w:t>Automatic typewriters</w:t>
            </w:r>
          </w:p>
          <w:p w14:paraId="03EBB140" w14:textId="77777777" w:rsidR="00B75BBE" w:rsidRPr="00D16071"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16071">
              <w:rPr>
                <w:rFonts w:cstheme="minorHAnsi"/>
                <w:sz w:val="20"/>
                <w:szCs w:val="20"/>
              </w:rPr>
              <w:t>846920</w:t>
            </w:r>
            <w:r w:rsidRPr="00D16071">
              <w:rPr>
                <w:rFonts w:cstheme="minorHAnsi"/>
                <w:sz w:val="20"/>
                <w:szCs w:val="20"/>
              </w:rPr>
              <w:tab/>
              <w:t>Typewriters,</w:t>
            </w:r>
            <w:r>
              <w:rPr>
                <w:rFonts w:cstheme="minorHAnsi"/>
                <w:sz w:val="20"/>
                <w:szCs w:val="20"/>
              </w:rPr>
              <w:t xml:space="preserve"> </w:t>
            </w:r>
            <w:r w:rsidRPr="00D16071">
              <w:rPr>
                <w:rFonts w:cstheme="minorHAnsi"/>
                <w:sz w:val="20"/>
                <w:szCs w:val="20"/>
              </w:rPr>
              <w:t>electric</w:t>
            </w:r>
          </w:p>
          <w:p w14:paraId="03FB848C"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847010</w:t>
            </w:r>
            <w:r w:rsidRPr="0095142C">
              <w:rPr>
                <w:rFonts w:cstheme="minorHAnsi"/>
                <w:sz w:val="20"/>
                <w:szCs w:val="20"/>
              </w:rPr>
              <w:tab/>
              <w:t>Electronic calculators operable with internal power</w:t>
            </w:r>
          </w:p>
          <w:p w14:paraId="6318AD59"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847021</w:t>
            </w:r>
            <w:r w:rsidRPr="0095142C">
              <w:rPr>
                <w:rFonts w:cstheme="minorHAnsi"/>
                <w:sz w:val="20"/>
                <w:szCs w:val="20"/>
              </w:rPr>
              <w:tab/>
              <w:t>Electronic calculators, printing, external power</w:t>
            </w:r>
          </w:p>
          <w:p w14:paraId="44BF1BE7"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847029</w:t>
            </w:r>
            <w:r w:rsidRPr="0095142C">
              <w:rPr>
                <w:rFonts w:cstheme="minorHAnsi"/>
                <w:sz w:val="20"/>
                <w:szCs w:val="20"/>
              </w:rPr>
              <w:tab/>
              <w:t>Electronic calculators, non-printing, external power</w:t>
            </w:r>
          </w:p>
          <w:p w14:paraId="729E4E52"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847110</w:t>
            </w:r>
            <w:r w:rsidRPr="0095142C">
              <w:rPr>
                <w:rFonts w:cstheme="minorHAnsi"/>
                <w:sz w:val="20"/>
                <w:szCs w:val="20"/>
              </w:rPr>
              <w:tab/>
              <w:t>Analogue or hybrid computers</w:t>
            </w:r>
          </w:p>
          <w:p w14:paraId="3E2FA516"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847170</w:t>
            </w:r>
            <w:r w:rsidRPr="0095142C">
              <w:rPr>
                <w:rFonts w:cstheme="minorHAnsi"/>
                <w:sz w:val="20"/>
                <w:szCs w:val="20"/>
              </w:rPr>
              <w:tab/>
              <w:t>Storage units</w:t>
            </w:r>
          </w:p>
          <w:p w14:paraId="44DD1C3A" w14:textId="77777777" w:rsidR="00B75BBE" w:rsidRPr="00AD5DD8"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5DD8">
              <w:rPr>
                <w:rFonts w:cstheme="minorHAnsi"/>
                <w:sz w:val="20"/>
                <w:szCs w:val="20"/>
              </w:rPr>
              <w:t>847180</w:t>
            </w:r>
            <w:r w:rsidRPr="00AD5DD8">
              <w:rPr>
                <w:rFonts w:cstheme="minorHAnsi"/>
                <w:sz w:val="20"/>
                <w:szCs w:val="20"/>
              </w:rPr>
              <w:tab/>
              <w:t>Units of auto data processing machines</w:t>
            </w:r>
          </w:p>
          <w:p w14:paraId="7190B1BD" w14:textId="77777777" w:rsidR="00B75BBE" w:rsidRPr="00AD5DD8"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5DD8">
              <w:rPr>
                <w:rFonts w:cstheme="minorHAnsi"/>
                <w:sz w:val="20"/>
                <w:szCs w:val="20"/>
              </w:rPr>
              <w:t>847190</w:t>
            </w:r>
            <w:r w:rsidRPr="00AD5DD8">
              <w:rPr>
                <w:rFonts w:cstheme="minorHAnsi"/>
                <w:sz w:val="20"/>
                <w:szCs w:val="20"/>
              </w:rPr>
              <w:tab/>
              <w:t>Automatic data processing machines - Other</w:t>
            </w:r>
          </w:p>
          <w:p w14:paraId="56FF833D"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D5DD8">
              <w:rPr>
                <w:rFonts w:cstheme="minorHAnsi"/>
                <w:sz w:val="20"/>
                <w:szCs w:val="20"/>
              </w:rPr>
              <w:t>854370</w:t>
            </w:r>
            <w:r w:rsidRPr="00AD5DD8">
              <w:rPr>
                <w:rFonts w:cstheme="minorHAnsi"/>
                <w:sz w:val="20"/>
                <w:szCs w:val="20"/>
              </w:rPr>
              <w:tab/>
              <w:t>Electrical machines and apparatus</w:t>
            </w:r>
          </w:p>
        </w:tc>
      </w:tr>
      <w:tr w:rsidR="00B75BBE" w:rsidRPr="0095142C" w14:paraId="1AF68C91"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67631807" w14:textId="77777777" w:rsidR="00B75BBE" w:rsidRPr="0095142C" w:rsidRDefault="00B75BBE">
            <w:pPr>
              <w:spacing w:before="60" w:after="60"/>
              <w:rPr>
                <w:rFonts w:cstheme="minorHAnsi"/>
                <w:sz w:val="20"/>
                <w:szCs w:val="20"/>
              </w:rPr>
            </w:pPr>
            <w:r w:rsidRPr="0095142C">
              <w:rPr>
                <w:rFonts w:cstheme="minorHAnsi"/>
                <w:sz w:val="20"/>
                <w:szCs w:val="20"/>
              </w:rPr>
              <w:t>0305 – Telecom</w:t>
            </w:r>
          </w:p>
        </w:tc>
        <w:tc>
          <w:tcPr>
            <w:tcW w:w="5673" w:type="dxa"/>
          </w:tcPr>
          <w:p w14:paraId="5F9DBF59"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851711 – Line Telephone Sets</w:t>
            </w:r>
          </w:p>
          <w:p w14:paraId="41C2AE5F"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851718 – Other Telephone Sets</w:t>
            </w:r>
          </w:p>
          <w:p w14:paraId="64A841B6"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851769 – Other Telecom</w:t>
            </w:r>
          </w:p>
          <w:p w14:paraId="25EDBCBC"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851770 – Telecom and computer parts</w:t>
            </w:r>
          </w:p>
          <w:p w14:paraId="2C6E3511"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903040 – Specialist Telecom Measuring Instruments and Apparatus</w:t>
            </w:r>
          </w:p>
        </w:tc>
      </w:tr>
      <w:tr w:rsidR="00B75BBE" w:rsidRPr="0095142C" w14:paraId="7313A12F"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F7B63C6" w14:textId="77777777" w:rsidR="00B75BBE" w:rsidRPr="0095142C" w:rsidRDefault="00B75BBE">
            <w:pPr>
              <w:spacing w:before="60" w:after="60"/>
              <w:rPr>
                <w:rFonts w:cstheme="minorHAnsi"/>
                <w:sz w:val="20"/>
                <w:szCs w:val="20"/>
              </w:rPr>
            </w:pPr>
            <w:r w:rsidRPr="0095142C">
              <w:rPr>
                <w:rFonts w:cstheme="minorHAnsi"/>
                <w:sz w:val="20"/>
                <w:szCs w:val="20"/>
              </w:rPr>
              <w:t>0306 – Mobile Phones</w:t>
            </w:r>
          </w:p>
        </w:tc>
        <w:tc>
          <w:tcPr>
            <w:tcW w:w="5673" w:type="dxa"/>
          </w:tcPr>
          <w:p w14:paraId="3BAF9F9C"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851712 – Telephones for cellular networks/for other wireless networks, other than Line telephone sets with cordless handsets</w:t>
            </w:r>
          </w:p>
          <w:p w14:paraId="5B8B071A"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lastRenderedPageBreak/>
              <w:t>851761 – Base stations for transmission/reception of voice, images/other data, incl. apparatus for communication in a wired/wireless network (such as a local/wide area network)</w:t>
            </w:r>
          </w:p>
          <w:p w14:paraId="7F9C4BB4"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851950 – Telephone answering machines</w:t>
            </w:r>
          </w:p>
          <w:p w14:paraId="2A1141BC"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852520 – Transmit-receive apparatus for radio, TV, etc.</w:t>
            </w:r>
          </w:p>
        </w:tc>
      </w:tr>
      <w:tr w:rsidR="00B75BBE" w:rsidRPr="0095142C" w14:paraId="0B89B3AF"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531B8AC0" w14:textId="77777777" w:rsidR="00B75BBE" w:rsidRPr="0095142C" w:rsidRDefault="00B75BBE">
            <w:pPr>
              <w:spacing w:before="60" w:after="60"/>
              <w:rPr>
                <w:rFonts w:cstheme="minorHAnsi"/>
                <w:sz w:val="20"/>
                <w:szCs w:val="20"/>
              </w:rPr>
            </w:pPr>
            <w:r w:rsidRPr="0095142C">
              <w:rPr>
                <w:rFonts w:cstheme="minorHAnsi"/>
                <w:sz w:val="20"/>
                <w:szCs w:val="20"/>
              </w:rPr>
              <w:lastRenderedPageBreak/>
              <w:t>0401 – Consumer Electronics</w:t>
            </w:r>
          </w:p>
        </w:tc>
        <w:tc>
          <w:tcPr>
            <w:tcW w:w="5673" w:type="dxa"/>
          </w:tcPr>
          <w:p w14:paraId="62A6B932"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851810 – Microphones and stands</w:t>
            </w:r>
          </w:p>
          <w:p w14:paraId="311B9E03"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851830 – Headphones and earphones</w:t>
            </w:r>
          </w:p>
        </w:tc>
      </w:tr>
      <w:tr w:rsidR="00B75BBE" w:rsidRPr="0095142C" w14:paraId="4D804455"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BEE4D7" w14:textId="77777777" w:rsidR="00B75BBE" w:rsidRPr="0095142C" w:rsidRDefault="00B75BBE">
            <w:pPr>
              <w:spacing w:before="60" w:after="60"/>
              <w:rPr>
                <w:rFonts w:cstheme="minorHAnsi"/>
                <w:sz w:val="20"/>
                <w:szCs w:val="20"/>
              </w:rPr>
            </w:pPr>
            <w:r w:rsidRPr="0095142C">
              <w:rPr>
                <w:rFonts w:cstheme="minorHAnsi"/>
                <w:sz w:val="20"/>
                <w:szCs w:val="20"/>
              </w:rPr>
              <w:t>0402 – Portable Audio and Video</w:t>
            </w:r>
          </w:p>
        </w:tc>
        <w:tc>
          <w:tcPr>
            <w:tcW w:w="5673" w:type="dxa"/>
          </w:tcPr>
          <w:p w14:paraId="025DE2A7"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852712 – Pocket radio cassette player</w:t>
            </w:r>
          </w:p>
          <w:p w14:paraId="66CCCC46"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852713 – Other audio combined recording/producing</w:t>
            </w:r>
          </w:p>
          <w:p w14:paraId="59C58EB2"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852719 – Other broadcast receivers</w:t>
            </w:r>
          </w:p>
          <w:p w14:paraId="0B001769"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852791 – Motor vehicle audio receiver, combined with sound recording</w:t>
            </w:r>
          </w:p>
          <w:p w14:paraId="1D8EDB55"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852792 – Motor vehicle audio receiver, not combined with sound recording</w:t>
            </w:r>
          </w:p>
          <w:p w14:paraId="0C810A99"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852799 – Motor vehicle audio receiver, other</w:t>
            </w:r>
          </w:p>
        </w:tc>
      </w:tr>
      <w:tr w:rsidR="00B75BBE" w:rsidRPr="0095142C" w14:paraId="62780460"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4CCA45EC" w14:textId="77777777" w:rsidR="00B75BBE" w:rsidRPr="0095142C" w:rsidRDefault="00B75BBE">
            <w:pPr>
              <w:spacing w:before="60" w:after="60"/>
              <w:rPr>
                <w:rFonts w:cstheme="minorHAnsi"/>
                <w:sz w:val="20"/>
                <w:szCs w:val="20"/>
              </w:rPr>
            </w:pPr>
            <w:r w:rsidRPr="0095142C">
              <w:rPr>
                <w:rFonts w:cstheme="minorHAnsi"/>
                <w:sz w:val="20"/>
                <w:szCs w:val="20"/>
              </w:rPr>
              <w:t>0403 – Instruments / Radios</w:t>
            </w:r>
          </w:p>
        </w:tc>
        <w:tc>
          <w:tcPr>
            <w:tcW w:w="5673" w:type="dxa"/>
          </w:tcPr>
          <w:p w14:paraId="06E94ECC"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847210 – Office duplicating machines</w:t>
            </w:r>
          </w:p>
          <w:p w14:paraId="3F809657"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 xml:space="preserve">847230 – Machines for sorting/folding mail </w:t>
            </w:r>
          </w:p>
          <w:p w14:paraId="43146438"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847290 – Stapling machines</w:t>
            </w:r>
          </w:p>
          <w:p w14:paraId="00557F4E"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851762 – Machines for the reception, conversion and transmission or regeneration of voice</w:t>
            </w:r>
          </w:p>
          <w:p w14:paraId="6B018755"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851840 – Audio-frequency electric amplifiers</w:t>
            </w:r>
          </w:p>
          <w:p w14:paraId="34B1CA55"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851850 – Electric sound amplifier sets</w:t>
            </w:r>
          </w:p>
          <w:p w14:paraId="23ABE9E2"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D5A19">
              <w:rPr>
                <w:rFonts w:cstheme="minorHAnsi"/>
                <w:sz w:val="20"/>
                <w:szCs w:val="20"/>
              </w:rPr>
              <w:t>851920 – Money-operated audio players</w:t>
            </w:r>
          </w:p>
          <w:p w14:paraId="15385620"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851930 - Turntables</w:t>
            </w:r>
          </w:p>
          <w:p w14:paraId="2D4CC6FE"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851981 – Sound recording or reproducing apparatus; using magnetic, optical, or semi-conductor material</w:t>
            </w:r>
          </w:p>
          <w:p w14:paraId="757ACF0B"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851989 –Sound recording or reproducing apparatus; other</w:t>
            </w:r>
          </w:p>
          <w:p w14:paraId="0365D1DC"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852721 – Radio broadcast receivers combined with sound recording</w:t>
            </w:r>
          </w:p>
          <w:p w14:paraId="743097F2"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852729 – Radio broadcast receivers, other</w:t>
            </w:r>
          </w:p>
          <w:p w14:paraId="07421382"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920710 – Electrical musical instruments, keyboards</w:t>
            </w:r>
          </w:p>
          <w:p w14:paraId="0CF3079F"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920790 – Electrical musical instruments, other</w:t>
            </w:r>
          </w:p>
        </w:tc>
      </w:tr>
      <w:tr w:rsidR="00B75BBE" w:rsidRPr="0095142C" w14:paraId="1D68FF6F"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14CB7C2" w14:textId="77777777" w:rsidR="00B75BBE" w:rsidRPr="0095142C" w:rsidRDefault="00B75BBE">
            <w:pPr>
              <w:spacing w:before="60" w:after="60"/>
              <w:rPr>
                <w:rFonts w:cstheme="minorHAnsi"/>
                <w:sz w:val="20"/>
                <w:szCs w:val="20"/>
              </w:rPr>
            </w:pPr>
            <w:r w:rsidRPr="0095142C">
              <w:rPr>
                <w:rFonts w:cstheme="minorHAnsi"/>
                <w:sz w:val="20"/>
                <w:szCs w:val="20"/>
              </w:rPr>
              <w:t>0404 – Video Players</w:t>
            </w:r>
          </w:p>
        </w:tc>
        <w:tc>
          <w:tcPr>
            <w:tcW w:w="5673" w:type="dxa"/>
          </w:tcPr>
          <w:p w14:paraId="673261FE"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852110 – Video recording or reproducing, magnetic tape</w:t>
            </w:r>
          </w:p>
          <w:p w14:paraId="12E64948"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852190 – Video recording or reproducing, other</w:t>
            </w:r>
          </w:p>
          <w:p w14:paraId="27961A3C"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852550 – Radio broadcasting, transmission apparatus</w:t>
            </w:r>
          </w:p>
          <w:p w14:paraId="447949C9"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852560 – Radio broadcasting, both transmission and reception</w:t>
            </w:r>
          </w:p>
          <w:p w14:paraId="7C1083A0"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852869 – Projectors</w:t>
            </w:r>
          </w:p>
          <w:p w14:paraId="209688A3"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852871 – Reception apparatus for television, without screen</w:t>
            </w:r>
          </w:p>
          <w:p w14:paraId="4A04A444"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900661 – Photographic discharge lamp</w:t>
            </w:r>
          </w:p>
          <w:p w14:paraId="2F1E9062"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900669 – Photographic flashlight apparatus</w:t>
            </w:r>
          </w:p>
          <w:p w14:paraId="4295C49C"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lastRenderedPageBreak/>
              <w:t>900710 – Cinematographic cameras</w:t>
            </w:r>
          </w:p>
          <w:p w14:paraId="06A479AE"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900720 – Cinematographic projectors</w:t>
            </w:r>
          </w:p>
          <w:p w14:paraId="6EDCB5FD"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900850 – Image projectors other than cinematographic</w:t>
            </w:r>
          </w:p>
          <w:p w14:paraId="243EAA71"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900890 – Projectors, parts, and accessories</w:t>
            </w:r>
          </w:p>
          <w:p w14:paraId="131D6A86"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901010 – Apparatus for automatically developing photographs</w:t>
            </w:r>
          </w:p>
          <w:p w14:paraId="6A8C565E"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901050 – Other apparatus for photographic laboratories</w:t>
            </w:r>
          </w:p>
          <w:p w14:paraId="24DA3D20"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901060 – Projection screens</w:t>
            </w:r>
          </w:p>
          <w:p w14:paraId="6367BA75"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903149 – Other optical instruments and appliances</w:t>
            </w:r>
          </w:p>
        </w:tc>
      </w:tr>
      <w:tr w:rsidR="00B75BBE" w:rsidRPr="0095142C" w14:paraId="294FB528"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601C1280" w14:textId="77777777" w:rsidR="00B75BBE" w:rsidRPr="0095142C" w:rsidRDefault="00B75BBE">
            <w:pPr>
              <w:spacing w:before="60" w:after="60"/>
              <w:rPr>
                <w:rFonts w:cstheme="minorHAnsi"/>
                <w:sz w:val="20"/>
                <w:szCs w:val="20"/>
              </w:rPr>
            </w:pPr>
            <w:r w:rsidRPr="0095142C">
              <w:rPr>
                <w:rFonts w:cstheme="minorHAnsi"/>
                <w:sz w:val="20"/>
                <w:szCs w:val="20"/>
              </w:rPr>
              <w:lastRenderedPageBreak/>
              <w:t>0405 – Speakers</w:t>
            </w:r>
          </w:p>
        </w:tc>
        <w:tc>
          <w:tcPr>
            <w:tcW w:w="5673" w:type="dxa"/>
          </w:tcPr>
          <w:p w14:paraId="2FFE95C9"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851821 – Single loudspeakers, mounted</w:t>
            </w:r>
          </w:p>
          <w:p w14:paraId="54C51F54"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851822 – Multiple loudspeakers, mounted</w:t>
            </w:r>
          </w:p>
        </w:tc>
      </w:tr>
      <w:tr w:rsidR="00B75BBE" w:rsidRPr="0095142C" w14:paraId="50035951"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E578A0" w14:textId="77777777" w:rsidR="00B75BBE" w:rsidRPr="0095142C" w:rsidRDefault="00B75BBE">
            <w:pPr>
              <w:spacing w:before="60" w:after="60"/>
              <w:rPr>
                <w:rFonts w:cstheme="minorHAnsi"/>
                <w:sz w:val="20"/>
                <w:szCs w:val="20"/>
              </w:rPr>
            </w:pPr>
            <w:r w:rsidRPr="0095142C">
              <w:rPr>
                <w:rFonts w:cstheme="minorHAnsi"/>
                <w:sz w:val="20"/>
                <w:szCs w:val="20"/>
              </w:rPr>
              <w:t>0406 – Cameras</w:t>
            </w:r>
          </w:p>
        </w:tc>
        <w:tc>
          <w:tcPr>
            <w:tcW w:w="5673" w:type="dxa"/>
          </w:tcPr>
          <w:p w14:paraId="0B517BB4"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852580 – Television cameras, digital cameras, and video camera recorders</w:t>
            </w:r>
          </w:p>
        </w:tc>
      </w:tr>
      <w:tr w:rsidR="00B75BBE" w:rsidRPr="0095142C" w14:paraId="6960A7B8"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2B8669B8" w14:textId="77777777" w:rsidR="00B75BBE" w:rsidRPr="0095142C" w:rsidRDefault="00B75BBE">
            <w:pPr>
              <w:spacing w:before="60" w:after="60"/>
              <w:rPr>
                <w:rFonts w:cstheme="minorHAnsi"/>
                <w:sz w:val="20"/>
                <w:szCs w:val="20"/>
              </w:rPr>
            </w:pPr>
            <w:r w:rsidRPr="0095142C">
              <w:rPr>
                <w:rFonts w:cstheme="minorHAnsi"/>
                <w:sz w:val="20"/>
                <w:szCs w:val="20"/>
              </w:rPr>
              <w:t>0601 – Household Tools</w:t>
            </w:r>
          </w:p>
        </w:tc>
        <w:tc>
          <w:tcPr>
            <w:tcW w:w="5673" w:type="dxa"/>
          </w:tcPr>
          <w:p w14:paraId="5E9283E5"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846721 – Drills of all kinds</w:t>
            </w:r>
          </w:p>
          <w:p w14:paraId="35DAD00B"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846722 – Saws</w:t>
            </w:r>
          </w:p>
          <w:p w14:paraId="266C0665"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846729 – Blowers, sweepers, vacuums, grinders, planers, routers, sanders, polishers</w:t>
            </w:r>
          </w:p>
          <w:p w14:paraId="193E26B6"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851511 – Soldering irons and guns</w:t>
            </w:r>
          </w:p>
          <w:p w14:paraId="005FDBAE"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851519 – Brazing/soldering machines</w:t>
            </w:r>
          </w:p>
          <w:p w14:paraId="787B413A"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851521 – Machines for resistance welding, automatic</w:t>
            </w:r>
          </w:p>
          <w:p w14:paraId="2B8255EB"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851529 – Machines for resistance welding, other</w:t>
            </w:r>
          </w:p>
          <w:p w14:paraId="4226E65F"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851531 – Machines for arc welding</w:t>
            </w:r>
          </w:p>
        </w:tc>
      </w:tr>
      <w:tr w:rsidR="00B75BBE" w:rsidRPr="0095142C" w14:paraId="5CE08DC7"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C0F3C8C" w14:textId="77777777" w:rsidR="00B75BBE" w:rsidRPr="0095142C" w:rsidRDefault="00B75BBE">
            <w:pPr>
              <w:spacing w:before="60" w:after="60"/>
              <w:rPr>
                <w:rFonts w:cstheme="minorHAnsi"/>
                <w:sz w:val="20"/>
                <w:szCs w:val="20"/>
              </w:rPr>
            </w:pPr>
            <w:r w:rsidRPr="0095142C">
              <w:rPr>
                <w:rFonts w:cstheme="minorHAnsi"/>
                <w:sz w:val="20"/>
                <w:szCs w:val="20"/>
              </w:rPr>
              <w:t>0701 – Toys</w:t>
            </w:r>
          </w:p>
        </w:tc>
        <w:tc>
          <w:tcPr>
            <w:tcW w:w="5673" w:type="dxa"/>
          </w:tcPr>
          <w:p w14:paraId="2F92A69E"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950300 – Children’s scooters, bicycles, tricycles, books, puzzles, toy musical instruments, electric trains, models</w:t>
            </w:r>
          </w:p>
          <w:p w14:paraId="280EDA7C" w14:textId="77777777" w:rsidR="00B75BBE" w:rsidRPr="0095142C" w:rsidRDefault="00B75BBE">
            <w:pPr>
              <w:spacing w:before="60" w:after="60"/>
              <w:ind w:left="737" w:hanging="737"/>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950490 – Ten pin bowling machinery and equipment, casino roulette machines, casino sorting machines, giant chess set (32 pieces excluding board)</w:t>
            </w:r>
          </w:p>
        </w:tc>
      </w:tr>
      <w:tr w:rsidR="00B75BBE" w:rsidRPr="0095142C" w14:paraId="1A56D455"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2DABF71E" w14:textId="77777777" w:rsidR="00B75BBE" w:rsidRPr="0095142C" w:rsidRDefault="00B75BBE">
            <w:pPr>
              <w:spacing w:before="60" w:after="60"/>
              <w:rPr>
                <w:rFonts w:cstheme="minorHAnsi"/>
                <w:sz w:val="20"/>
                <w:szCs w:val="20"/>
              </w:rPr>
            </w:pPr>
            <w:r w:rsidRPr="0095142C">
              <w:rPr>
                <w:rFonts w:cstheme="minorHAnsi"/>
                <w:sz w:val="20"/>
                <w:szCs w:val="20"/>
              </w:rPr>
              <w:t>0702 – Game Consoles</w:t>
            </w:r>
          </w:p>
        </w:tc>
        <w:tc>
          <w:tcPr>
            <w:tcW w:w="5673" w:type="dxa"/>
          </w:tcPr>
          <w:p w14:paraId="3933FBFC" w14:textId="77777777" w:rsidR="00B75BBE" w:rsidRPr="0095142C" w:rsidRDefault="00B75BBE">
            <w:pPr>
              <w:spacing w:before="60" w:after="6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950450 – Video game consoles</w:t>
            </w:r>
          </w:p>
        </w:tc>
      </w:tr>
      <w:tr w:rsidR="00B75BBE" w:rsidRPr="0095142C" w14:paraId="20BEC707" w14:textId="77777777" w:rsidTr="002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01C75EE" w14:textId="77777777" w:rsidR="00B75BBE" w:rsidRPr="0095142C" w:rsidRDefault="00B75BBE">
            <w:pPr>
              <w:spacing w:before="60" w:after="60"/>
              <w:rPr>
                <w:rFonts w:cstheme="minorHAnsi"/>
                <w:sz w:val="20"/>
                <w:szCs w:val="20"/>
              </w:rPr>
            </w:pPr>
            <w:r w:rsidRPr="0095142C">
              <w:rPr>
                <w:rFonts w:cstheme="minorHAnsi"/>
                <w:sz w:val="20"/>
                <w:szCs w:val="20"/>
              </w:rPr>
              <w:t>0801 – Household Medical</w:t>
            </w:r>
          </w:p>
        </w:tc>
        <w:tc>
          <w:tcPr>
            <w:tcW w:w="5673" w:type="dxa"/>
          </w:tcPr>
          <w:p w14:paraId="2EE4F604" w14:textId="77777777" w:rsidR="00B75BBE" w:rsidRPr="0095142C" w:rsidRDefault="00B75BBE">
            <w:pPr>
              <w:spacing w:before="60" w:after="6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95142C">
              <w:rPr>
                <w:rFonts w:cstheme="minorHAnsi"/>
                <w:sz w:val="20"/>
                <w:szCs w:val="20"/>
              </w:rPr>
              <w:t>902140 – Hearing aids</w:t>
            </w:r>
          </w:p>
        </w:tc>
      </w:tr>
      <w:tr w:rsidR="00B75BBE" w:rsidRPr="0095142C" w14:paraId="6D3BEFB5" w14:textId="77777777" w:rsidTr="002C2CE3">
        <w:tc>
          <w:tcPr>
            <w:cnfStyle w:val="001000000000" w:firstRow="0" w:lastRow="0" w:firstColumn="1" w:lastColumn="0" w:oddVBand="0" w:evenVBand="0" w:oddHBand="0" w:evenHBand="0" w:firstRowFirstColumn="0" w:firstRowLastColumn="0" w:lastRowFirstColumn="0" w:lastRowLastColumn="0"/>
            <w:tcW w:w="0" w:type="auto"/>
          </w:tcPr>
          <w:p w14:paraId="51E62DA3" w14:textId="77777777" w:rsidR="00B75BBE" w:rsidRPr="0095142C" w:rsidRDefault="00B75BBE">
            <w:pPr>
              <w:spacing w:before="60" w:after="60"/>
              <w:rPr>
                <w:rFonts w:cstheme="minorHAnsi"/>
                <w:sz w:val="20"/>
                <w:szCs w:val="20"/>
              </w:rPr>
            </w:pPr>
            <w:r w:rsidRPr="0095142C">
              <w:rPr>
                <w:rFonts w:cstheme="minorHAnsi"/>
                <w:sz w:val="20"/>
                <w:szCs w:val="20"/>
              </w:rPr>
              <w:t>0901 – Household Monitoring and Control</w:t>
            </w:r>
          </w:p>
        </w:tc>
        <w:tc>
          <w:tcPr>
            <w:tcW w:w="5673" w:type="dxa"/>
          </w:tcPr>
          <w:p w14:paraId="067194BE"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853110 – Burglar and fire alarms (including car, house, and LED/LCD indicator panels)</w:t>
            </w:r>
          </w:p>
          <w:p w14:paraId="4E63FE49"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853180 – Burglar and fire alarms, other</w:t>
            </w:r>
          </w:p>
          <w:p w14:paraId="6D1F1860"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854370 – Other, including electric fence energisers, signal processors, mixing consoles</w:t>
            </w:r>
          </w:p>
          <w:p w14:paraId="5CF6FD41"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901730 – Micrometres, callipers, and gauges</w:t>
            </w:r>
          </w:p>
          <w:p w14:paraId="0A5E937D"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902410 – Machines and appliances for testing metals</w:t>
            </w:r>
          </w:p>
          <w:p w14:paraId="694CD2F6"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902480 – Machines and appliances for testing wood, textiles, paper, plastics</w:t>
            </w:r>
          </w:p>
          <w:p w14:paraId="43461C2E"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902519 – Thermometers and pyrometers, not liquid-filled</w:t>
            </w:r>
          </w:p>
          <w:p w14:paraId="73B3F15E"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902580 – Barometers, hygrometers, psychrometers</w:t>
            </w:r>
          </w:p>
          <w:p w14:paraId="593F8920"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902610 – Instruments for measuring or checking flow level</w:t>
            </w:r>
          </w:p>
          <w:p w14:paraId="757C72B4"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902620 - Instruments for measuring or checking pressure</w:t>
            </w:r>
          </w:p>
          <w:p w14:paraId="42495AAD"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lastRenderedPageBreak/>
              <w:t>902680 – Instruments for measuring or checking in motor vehicles</w:t>
            </w:r>
          </w:p>
          <w:p w14:paraId="13287F49"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902710 – Gas or smoke analysis apparatus</w:t>
            </w:r>
          </w:p>
          <w:p w14:paraId="13A7BE3B"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902780 – Microtomes, parts, and accessories for spectrometers and pH/</w:t>
            </w:r>
            <w:proofErr w:type="spellStart"/>
            <w:r w:rsidRPr="0095142C">
              <w:rPr>
                <w:rFonts w:cstheme="minorHAnsi"/>
                <w:sz w:val="20"/>
                <w:szCs w:val="20"/>
              </w:rPr>
              <w:t>rH</w:t>
            </w:r>
            <w:proofErr w:type="spellEnd"/>
            <w:r w:rsidRPr="0095142C">
              <w:rPr>
                <w:rFonts w:cstheme="minorHAnsi"/>
                <w:sz w:val="20"/>
                <w:szCs w:val="20"/>
              </w:rPr>
              <w:t xml:space="preserve"> meters</w:t>
            </w:r>
          </w:p>
          <w:p w14:paraId="2539A571"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903020 – Oscilloscopes and oscillographs</w:t>
            </w:r>
          </w:p>
          <w:p w14:paraId="2F8CA8E2"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903033 – Instruments for checking voltage, current, resistance, or power (without recording device)</w:t>
            </w:r>
          </w:p>
          <w:p w14:paraId="4237AEDB" w14:textId="77777777" w:rsidR="00B75BBE" w:rsidRPr="0095142C" w:rsidRDefault="00B75BBE">
            <w:pPr>
              <w:spacing w:before="60" w:after="60"/>
              <w:ind w:left="737" w:hanging="737"/>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95142C">
              <w:rPr>
                <w:rFonts w:cstheme="minorHAnsi"/>
                <w:sz w:val="20"/>
                <w:szCs w:val="20"/>
              </w:rPr>
              <w:t>903039 – Instruments for checking voltage, current, resistance, or power (with recording device)</w:t>
            </w:r>
          </w:p>
        </w:tc>
      </w:tr>
    </w:tbl>
    <w:p w14:paraId="169DF42D" w14:textId="77777777" w:rsidR="00FF26FD" w:rsidRPr="00FF26FD" w:rsidRDefault="00FF26FD" w:rsidP="00EC297B">
      <w:pPr>
        <w:rPr>
          <w:lang w:eastAsia="ja-JP"/>
        </w:rPr>
      </w:pPr>
    </w:p>
    <w:sectPr w:rsidR="00FF26FD" w:rsidRPr="00FF26FD">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EF271" w14:textId="77777777" w:rsidR="004F7CF6" w:rsidRDefault="004F7CF6">
      <w:r>
        <w:separator/>
      </w:r>
    </w:p>
    <w:p w14:paraId="5227C8EB" w14:textId="77777777" w:rsidR="004F7CF6" w:rsidRDefault="004F7CF6"/>
    <w:p w14:paraId="5B53C07A" w14:textId="77777777" w:rsidR="004F7CF6" w:rsidRDefault="004F7CF6"/>
  </w:endnote>
  <w:endnote w:type="continuationSeparator" w:id="0">
    <w:p w14:paraId="6045F5AA" w14:textId="77777777" w:rsidR="004F7CF6" w:rsidRDefault="004F7CF6">
      <w:r>
        <w:continuationSeparator/>
      </w:r>
    </w:p>
    <w:p w14:paraId="76EE6D52" w14:textId="77777777" w:rsidR="004F7CF6" w:rsidRDefault="004F7CF6"/>
    <w:p w14:paraId="33E4D894" w14:textId="77777777" w:rsidR="004F7CF6" w:rsidRDefault="004F7CF6"/>
  </w:endnote>
  <w:endnote w:type="continuationNotice" w:id="1">
    <w:p w14:paraId="0166CD81" w14:textId="77777777" w:rsidR="004F7CF6" w:rsidRDefault="004F7CF6">
      <w:pPr>
        <w:pStyle w:val="Footer"/>
      </w:pPr>
    </w:p>
    <w:p w14:paraId="5FE68E86" w14:textId="77777777" w:rsidR="004F7CF6" w:rsidRDefault="004F7CF6"/>
    <w:p w14:paraId="2AF6A185" w14:textId="77777777" w:rsidR="004F7CF6" w:rsidRDefault="004F7C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BCF96" w14:textId="77777777" w:rsidR="000769F3" w:rsidRDefault="000769F3"/>
  <w:p w14:paraId="0DDA3B61" w14:textId="77777777" w:rsidR="000769F3" w:rsidRDefault="000769F3"/>
  <w:p w14:paraId="161C6643" w14:textId="22F78C9E" w:rsidR="000769F3" w:rsidRDefault="000769F3"/>
  <w:p w14:paraId="1B105257" w14:textId="153A660E" w:rsidR="0000131A" w:rsidRDefault="0012104F">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99DB6" w14:textId="77777777" w:rsidR="00B861B4" w:rsidRDefault="00D86640">
    <w:pPr>
      <w:pStyle w:val="Footer"/>
    </w:pPr>
    <w:r w:rsidRPr="00D86640">
      <w:t>Department of Climate Change, Energy, the Environment and Water</w:t>
    </w:r>
  </w:p>
  <w:p w14:paraId="3E2446A1"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51E7E" w14:textId="77777777" w:rsidR="004F7CF6" w:rsidRDefault="004F7CF6">
      <w:r>
        <w:separator/>
      </w:r>
    </w:p>
    <w:p w14:paraId="0F8FA5F6" w14:textId="77777777" w:rsidR="004F7CF6" w:rsidRDefault="004F7CF6"/>
    <w:p w14:paraId="14DE8E36" w14:textId="77777777" w:rsidR="004F7CF6" w:rsidRDefault="004F7CF6"/>
  </w:footnote>
  <w:footnote w:type="continuationSeparator" w:id="0">
    <w:p w14:paraId="29EF376E" w14:textId="77777777" w:rsidR="004F7CF6" w:rsidRDefault="004F7CF6">
      <w:r>
        <w:continuationSeparator/>
      </w:r>
    </w:p>
    <w:p w14:paraId="592E3646" w14:textId="77777777" w:rsidR="004F7CF6" w:rsidRDefault="004F7CF6"/>
    <w:p w14:paraId="5CE507ED" w14:textId="77777777" w:rsidR="004F7CF6" w:rsidRDefault="004F7CF6"/>
  </w:footnote>
  <w:footnote w:type="continuationNotice" w:id="1">
    <w:p w14:paraId="68A50FD3" w14:textId="77777777" w:rsidR="004F7CF6" w:rsidRDefault="004F7CF6">
      <w:pPr>
        <w:pStyle w:val="Footer"/>
      </w:pPr>
    </w:p>
    <w:p w14:paraId="1F5CF070" w14:textId="77777777" w:rsidR="004F7CF6" w:rsidRDefault="004F7CF6"/>
    <w:p w14:paraId="4B80C9E9" w14:textId="77777777" w:rsidR="004F7CF6" w:rsidRDefault="004F7C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52502" w14:textId="710CF087" w:rsidR="006271E4" w:rsidRDefault="006271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F42D0" w14:textId="0A3C9744" w:rsidR="00B861B4" w:rsidRDefault="00D60B6F">
    <w:pPr>
      <w:pStyle w:val="Header"/>
      <w:jc w:val="left"/>
    </w:pPr>
    <w:r>
      <w:rPr>
        <w:noProof/>
        <w:lang w:val="en-US"/>
      </w:rPr>
      <w:drawing>
        <wp:inline distT="0" distB="0" distL="0" distR="0" wp14:anchorId="6A5F6235" wp14:editId="68477A5F">
          <wp:extent cx="3224791" cy="676657"/>
          <wp:effectExtent l="0" t="0" r="0" b="9525"/>
          <wp:docPr id="4" name="Picture 4" descr="Department of Climate Change, Energy, the Environment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epartment of Climate Change, Energy, the Environment and Water"/>
                  <pic:cNvPicPr/>
                </pic:nvPicPr>
                <pic:blipFill>
                  <a:blip r:embed="rId1">
                    <a:extLst>
                      <a:ext uri="{28A0092B-C50C-407E-A947-70E740481C1C}">
                        <a14:useLocalDpi xmlns:a14="http://schemas.microsoft.com/office/drawing/2010/main" val="0"/>
                      </a:ext>
                    </a:extLst>
                  </a:blip>
                  <a:stretch>
                    <a:fillRect/>
                  </a:stretch>
                </pic:blipFill>
                <pic:spPr>
                  <a:xfrm>
                    <a:off x="0" y="0"/>
                    <a:ext cx="3224791" cy="676657"/>
                  </a:xfrm>
                  <a:prstGeom prst="rect">
                    <a:avLst/>
                  </a:prstGeom>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F6E068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024CD6"/>
    <w:multiLevelType w:val="hybridMultilevel"/>
    <w:tmpl w:val="C28E76DE"/>
    <w:lvl w:ilvl="0" w:tplc="C632216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12152"/>
    <w:multiLevelType w:val="multilevel"/>
    <w:tmpl w:val="EDD810E0"/>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05C74583"/>
    <w:multiLevelType w:val="hybridMultilevel"/>
    <w:tmpl w:val="D5F0D22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 w15:restartNumberingAfterBreak="0">
    <w:nsid w:val="07255160"/>
    <w:multiLevelType w:val="hybridMultilevel"/>
    <w:tmpl w:val="3F40ED3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 w15:restartNumberingAfterBreak="0">
    <w:nsid w:val="07F31592"/>
    <w:multiLevelType w:val="hybridMultilevel"/>
    <w:tmpl w:val="62C0FE06"/>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8970CAD"/>
    <w:multiLevelType w:val="hybridMultilevel"/>
    <w:tmpl w:val="9EACC1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1A4484"/>
    <w:multiLevelType w:val="hybridMultilevel"/>
    <w:tmpl w:val="6B3654D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F7A6035"/>
    <w:multiLevelType w:val="hybridMultilevel"/>
    <w:tmpl w:val="47BEB8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D629FE"/>
    <w:multiLevelType w:val="multilevel"/>
    <w:tmpl w:val="3B5453B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1352557B"/>
    <w:multiLevelType w:val="hybridMultilevel"/>
    <w:tmpl w:val="DF96FEA6"/>
    <w:lvl w:ilvl="0" w:tplc="FFFFFFFF">
      <w:start w:val="1"/>
      <w:numFmt w:val="decimal"/>
      <w:lvlText w:val="%1."/>
      <w:lvlJc w:val="left"/>
      <w:pPr>
        <w:ind w:left="765" w:hanging="360"/>
      </w:pPr>
      <w:rPr>
        <w:rFonts w:hint="default"/>
        <w:b w:val="0"/>
        <w:bCs w:val="0"/>
        <w:color w:val="auto"/>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2" w15:restartNumberingAfterBreak="0">
    <w:nsid w:val="13ADDB36"/>
    <w:multiLevelType w:val="hybridMultilevel"/>
    <w:tmpl w:val="FFFFFFFF"/>
    <w:styleLink w:val="TableBulletlist"/>
    <w:lvl w:ilvl="0" w:tplc="8A34866C">
      <w:start w:val="6"/>
      <w:numFmt w:val="decimal"/>
      <w:lvlText w:val="%1."/>
      <w:lvlJc w:val="left"/>
      <w:pPr>
        <w:ind w:left="720" w:hanging="360"/>
      </w:pPr>
    </w:lvl>
    <w:lvl w:ilvl="1" w:tplc="3F9819D8">
      <w:start w:val="1"/>
      <w:numFmt w:val="lowerLetter"/>
      <w:lvlText w:val="%2."/>
      <w:lvlJc w:val="left"/>
      <w:pPr>
        <w:ind w:left="1440" w:hanging="360"/>
      </w:pPr>
    </w:lvl>
    <w:lvl w:ilvl="2" w:tplc="D42A0D9E">
      <w:start w:val="1"/>
      <w:numFmt w:val="lowerRoman"/>
      <w:lvlText w:val="%3."/>
      <w:lvlJc w:val="right"/>
      <w:pPr>
        <w:ind w:left="2160" w:hanging="180"/>
      </w:pPr>
    </w:lvl>
    <w:lvl w:ilvl="3" w:tplc="A9A0109A">
      <w:start w:val="1"/>
      <w:numFmt w:val="decimal"/>
      <w:lvlText w:val="%4."/>
      <w:lvlJc w:val="left"/>
      <w:pPr>
        <w:ind w:left="2880" w:hanging="360"/>
      </w:pPr>
    </w:lvl>
    <w:lvl w:ilvl="4" w:tplc="4D16AE9E">
      <w:start w:val="1"/>
      <w:numFmt w:val="lowerLetter"/>
      <w:lvlText w:val="%5."/>
      <w:lvlJc w:val="left"/>
      <w:pPr>
        <w:ind w:left="3600" w:hanging="360"/>
      </w:pPr>
    </w:lvl>
    <w:lvl w:ilvl="5" w:tplc="550E8CEE">
      <w:start w:val="1"/>
      <w:numFmt w:val="lowerRoman"/>
      <w:lvlText w:val="%6."/>
      <w:lvlJc w:val="right"/>
      <w:pPr>
        <w:ind w:left="4320" w:hanging="180"/>
      </w:pPr>
    </w:lvl>
    <w:lvl w:ilvl="6" w:tplc="1D8CF4B2">
      <w:start w:val="1"/>
      <w:numFmt w:val="decimal"/>
      <w:lvlText w:val="%7."/>
      <w:lvlJc w:val="left"/>
      <w:pPr>
        <w:ind w:left="5040" w:hanging="360"/>
      </w:pPr>
    </w:lvl>
    <w:lvl w:ilvl="7" w:tplc="FC920740">
      <w:start w:val="1"/>
      <w:numFmt w:val="lowerLetter"/>
      <w:lvlText w:val="%8."/>
      <w:lvlJc w:val="left"/>
      <w:pPr>
        <w:ind w:left="5760" w:hanging="360"/>
      </w:pPr>
    </w:lvl>
    <w:lvl w:ilvl="8" w:tplc="84AC2738">
      <w:start w:val="1"/>
      <w:numFmt w:val="lowerRoman"/>
      <w:lvlText w:val="%9."/>
      <w:lvlJc w:val="right"/>
      <w:pPr>
        <w:ind w:left="6480" w:hanging="180"/>
      </w:pPr>
    </w:lvl>
  </w:abstractNum>
  <w:abstractNum w:abstractNumId="13" w15:restartNumberingAfterBreak="0">
    <w:nsid w:val="14471CEE"/>
    <w:multiLevelType w:val="hybridMultilevel"/>
    <w:tmpl w:val="BBA08922"/>
    <w:lvl w:ilvl="0" w:tplc="FFFFFFFF">
      <w:start w:val="1"/>
      <w:numFmt w:val="decimal"/>
      <w:lvlText w:val="%1."/>
      <w:lvlJc w:val="left"/>
      <w:pPr>
        <w:ind w:left="765" w:hanging="360"/>
      </w:pPr>
      <w:rPr>
        <w:rFonts w:hint="default"/>
        <w:b w:val="0"/>
        <w:bCs w:val="0"/>
        <w:color w:val="auto"/>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14" w15:restartNumberingAfterBreak="0">
    <w:nsid w:val="15B737AD"/>
    <w:multiLevelType w:val="hybridMultilevel"/>
    <w:tmpl w:val="6B3654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65B4585"/>
    <w:multiLevelType w:val="hybridMultilevel"/>
    <w:tmpl w:val="969A27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7" w15:restartNumberingAfterBreak="0">
    <w:nsid w:val="1A293D95"/>
    <w:multiLevelType w:val="hybridMultilevel"/>
    <w:tmpl w:val="7FE62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B0677DF"/>
    <w:multiLevelType w:val="hybridMultilevel"/>
    <w:tmpl w:val="1BE0C4DC"/>
    <w:lvl w:ilvl="0" w:tplc="E4985D6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C824444"/>
    <w:multiLevelType w:val="hybridMultilevel"/>
    <w:tmpl w:val="FFFFFFFF"/>
    <w:lvl w:ilvl="0" w:tplc="EDFA2A2C">
      <w:start w:val="1"/>
      <w:numFmt w:val="decimal"/>
      <w:lvlText w:val="%1."/>
      <w:lvlJc w:val="left"/>
      <w:pPr>
        <w:ind w:left="720" w:hanging="360"/>
      </w:pPr>
    </w:lvl>
    <w:lvl w:ilvl="1" w:tplc="3B6057EC">
      <w:start w:val="1"/>
      <w:numFmt w:val="lowerLetter"/>
      <w:lvlText w:val="%2."/>
      <w:lvlJc w:val="left"/>
      <w:pPr>
        <w:ind w:left="1440" w:hanging="360"/>
      </w:pPr>
    </w:lvl>
    <w:lvl w:ilvl="2" w:tplc="5AE6907C">
      <w:start w:val="1"/>
      <w:numFmt w:val="lowerRoman"/>
      <w:lvlText w:val="%3."/>
      <w:lvlJc w:val="right"/>
      <w:pPr>
        <w:ind w:left="2160" w:hanging="180"/>
      </w:pPr>
    </w:lvl>
    <w:lvl w:ilvl="3" w:tplc="736EC82A">
      <w:start w:val="1"/>
      <w:numFmt w:val="decimal"/>
      <w:lvlText w:val="%4."/>
      <w:lvlJc w:val="left"/>
      <w:pPr>
        <w:ind w:left="2880" w:hanging="360"/>
      </w:pPr>
    </w:lvl>
    <w:lvl w:ilvl="4" w:tplc="7CB22170">
      <w:start w:val="1"/>
      <w:numFmt w:val="lowerLetter"/>
      <w:lvlText w:val="%5."/>
      <w:lvlJc w:val="left"/>
      <w:pPr>
        <w:ind w:left="3600" w:hanging="360"/>
      </w:pPr>
    </w:lvl>
    <w:lvl w:ilvl="5" w:tplc="4AE0C866">
      <w:start w:val="1"/>
      <w:numFmt w:val="lowerRoman"/>
      <w:lvlText w:val="%6."/>
      <w:lvlJc w:val="right"/>
      <w:pPr>
        <w:ind w:left="4320" w:hanging="180"/>
      </w:pPr>
    </w:lvl>
    <w:lvl w:ilvl="6" w:tplc="80A6F528">
      <w:start w:val="1"/>
      <w:numFmt w:val="decimal"/>
      <w:lvlText w:val="%7."/>
      <w:lvlJc w:val="left"/>
      <w:pPr>
        <w:ind w:left="5040" w:hanging="360"/>
      </w:pPr>
    </w:lvl>
    <w:lvl w:ilvl="7" w:tplc="A540132E">
      <w:start w:val="1"/>
      <w:numFmt w:val="lowerLetter"/>
      <w:lvlText w:val="%8."/>
      <w:lvlJc w:val="left"/>
      <w:pPr>
        <w:ind w:left="5760" w:hanging="360"/>
      </w:pPr>
    </w:lvl>
    <w:lvl w:ilvl="8" w:tplc="2140F46C">
      <w:start w:val="1"/>
      <w:numFmt w:val="lowerRoman"/>
      <w:lvlText w:val="%9."/>
      <w:lvlJc w:val="right"/>
      <w:pPr>
        <w:ind w:left="6480" w:hanging="180"/>
      </w:pPr>
    </w:lvl>
  </w:abstractNum>
  <w:abstractNum w:abstractNumId="20" w15:restartNumberingAfterBreak="0">
    <w:nsid w:val="1DEE7509"/>
    <w:multiLevelType w:val="hybridMultilevel"/>
    <w:tmpl w:val="3F086E6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244A72B7"/>
    <w:multiLevelType w:val="hybridMultilevel"/>
    <w:tmpl w:val="1B943E2A"/>
    <w:lvl w:ilvl="0" w:tplc="0C09000F">
      <w:start w:val="1"/>
      <w:numFmt w:val="decimal"/>
      <w:lvlText w:val="%1."/>
      <w:lvlJc w:val="left"/>
      <w:pPr>
        <w:ind w:left="765" w:hanging="360"/>
      </w:pPr>
      <w:rPr>
        <w:rFont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22" w15:restartNumberingAfterBreak="0">
    <w:nsid w:val="26170958"/>
    <w:multiLevelType w:val="hybridMultilevel"/>
    <w:tmpl w:val="301E46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566506"/>
    <w:multiLevelType w:val="hybridMultilevel"/>
    <w:tmpl w:val="5F1059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DA5522A"/>
    <w:multiLevelType w:val="hybridMultilevel"/>
    <w:tmpl w:val="94E0E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61A42CE"/>
    <w:multiLevelType w:val="hybridMultilevel"/>
    <w:tmpl w:val="B374F5D6"/>
    <w:lvl w:ilvl="0" w:tplc="E4985D6C">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3A667069"/>
    <w:multiLevelType w:val="hybridMultilevel"/>
    <w:tmpl w:val="17A8F4D0"/>
    <w:lvl w:ilvl="0" w:tplc="6D281DB0">
      <w:start w:val="1"/>
      <w:numFmt w:val="bullet"/>
      <w:lvlText w:val=""/>
      <w:lvlJc w:val="left"/>
      <w:pPr>
        <w:ind w:left="720" w:hanging="360"/>
      </w:pPr>
      <w:rPr>
        <w:rFonts w:ascii="Symbol" w:hAnsi="Symbol" w:hint="default"/>
      </w:rPr>
    </w:lvl>
    <w:lvl w:ilvl="1" w:tplc="2CAAD4B0">
      <w:start w:val="1"/>
      <w:numFmt w:val="bullet"/>
      <w:lvlText w:val="o"/>
      <w:lvlJc w:val="left"/>
      <w:pPr>
        <w:ind w:left="1440" w:hanging="360"/>
      </w:pPr>
      <w:rPr>
        <w:rFonts w:ascii="Courier New" w:hAnsi="Courier New" w:hint="default"/>
      </w:rPr>
    </w:lvl>
    <w:lvl w:ilvl="2" w:tplc="1B307C0C">
      <w:start w:val="1"/>
      <w:numFmt w:val="bullet"/>
      <w:lvlText w:val=""/>
      <w:lvlJc w:val="left"/>
      <w:pPr>
        <w:ind w:left="2160" w:hanging="360"/>
      </w:pPr>
      <w:rPr>
        <w:rFonts w:ascii="Wingdings" w:hAnsi="Wingdings" w:hint="default"/>
      </w:rPr>
    </w:lvl>
    <w:lvl w:ilvl="3" w:tplc="347CDB6A">
      <w:start w:val="1"/>
      <w:numFmt w:val="bullet"/>
      <w:lvlText w:val=""/>
      <w:lvlJc w:val="left"/>
      <w:pPr>
        <w:ind w:left="2880" w:hanging="360"/>
      </w:pPr>
      <w:rPr>
        <w:rFonts w:ascii="Symbol" w:hAnsi="Symbol" w:hint="default"/>
      </w:rPr>
    </w:lvl>
    <w:lvl w:ilvl="4" w:tplc="33720A58">
      <w:start w:val="1"/>
      <w:numFmt w:val="bullet"/>
      <w:lvlText w:val="o"/>
      <w:lvlJc w:val="left"/>
      <w:pPr>
        <w:ind w:left="3600" w:hanging="360"/>
      </w:pPr>
      <w:rPr>
        <w:rFonts w:ascii="Courier New" w:hAnsi="Courier New" w:hint="default"/>
      </w:rPr>
    </w:lvl>
    <w:lvl w:ilvl="5" w:tplc="12F2497E">
      <w:start w:val="1"/>
      <w:numFmt w:val="bullet"/>
      <w:lvlText w:val=""/>
      <w:lvlJc w:val="left"/>
      <w:pPr>
        <w:ind w:left="4320" w:hanging="360"/>
      </w:pPr>
      <w:rPr>
        <w:rFonts w:ascii="Wingdings" w:hAnsi="Wingdings" w:hint="default"/>
      </w:rPr>
    </w:lvl>
    <w:lvl w:ilvl="6" w:tplc="CA165C7E">
      <w:start w:val="1"/>
      <w:numFmt w:val="bullet"/>
      <w:lvlText w:val=""/>
      <w:lvlJc w:val="left"/>
      <w:pPr>
        <w:ind w:left="5040" w:hanging="360"/>
      </w:pPr>
      <w:rPr>
        <w:rFonts w:ascii="Symbol" w:hAnsi="Symbol" w:hint="default"/>
      </w:rPr>
    </w:lvl>
    <w:lvl w:ilvl="7" w:tplc="A5F8C6B8">
      <w:start w:val="1"/>
      <w:numFmt w:val="bullet"/>
      <w:lvlText w:val="o"/>
      <w:lvlJc w:val="left"/>
      <w:pPr>
        <w:ind w:left="5760" w:hanging="360"/>
      </w:pPr>
      <w:rPr>
        <w:rFonts w:ascii="Courier New" w:hAnsi="Courier New" w:hint="default"/>
      </w:rPr>
    </w:lvl>
    <w:lvl w:ilvl="8" w:tplc="1E8C5AD4">
      <w:start w:val="1"/>
      <w:numFmt w:val="bullet"/>
      <w:lvlText w:val=""/>
      <w:lvlJc w:val="left"/>
      <w:pPr>
        <w:ind w:left="6480" w:hanging="360"/>
      </w:pPr>
      <w:rPr>
        <w:rFonts w:ascii="Wingdings" w:hAnsi="Wingdings" w:hint="default"/>
      </w:rPr>
    </w:lvl>
  </w:abstractNum>
  <w:abstractNum w:abstractNumId="27" w15:restartNumberingAfterBreak="0">
    <w:nsid w:val="442509FA"/>
    <w:multiLevelType w:val="hybridMultilevel"/>
    <w:tmpl w:val="FFAC18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29" w15:restartNumberingAfterBreak="0">
    <w:nsid w:val="493B25BC"/>
    <w:multiLevelType w:val="hybridMultilevel"/>
    <w:tmpl w:val="CC9E436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4B8F7FC7"/>
    <w:multiLevelType w:val="hybridMultilevel"/>
    <w:tmpl w:val="195A16D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1" w15:restartNumberingAfterBreak="0">
    <w:nsid w:val="4C34C005"/>
    <w:multiLevelType w:val="hybridMultilevel"/>
    <w:tmpl w:val="FFFFFFFF"/>
    <w:lvl w:ilvl="0" w:tplc="C9BE397C">
      <w:start w:val="1"/>
      <w:numFmt w:val="decimal"/>
      <w:lvlText w:val="%1)"/>
      <w:lvlJc w:val="left"/>
      <w:pPr>
        <w:ind w:left="720" w:hanging="360"/>
      </w:pPr>
    </w:lvl>
    <w:lvl w:ilvl="1" w:tplc="B088C3AE">
      <w:start w:val="1"/>
      <w:numFmt w:val="lowerLetter"/>
      <w:lvlText w:val="%2."/>
      <w:lvlJc w:val="left"/>
      <w:pPr>
        <w:ind w:left="1440" w:hanging="360"/>
      </w:pPr>
    </w:lvl>
    <w:lvl w:ilvl="2" w:tplc="5D52659E">
      <w:start w:val="1"/>
      <w:numFmt w:val="lowerRoman"/>
      <w:lvlText w:val="%3."/>
      <w:lvlJc w:val="right"/>
      <w:pPr>
        <w:ind w:left="2160" w:hanging="180"/>
      </w:pPr>
    </w:lvl>
    <w:lvl w:ilvl="3" w:tplc="E4985D6C">
      <w:start w:val="1"/>
      <w:numFmt w:val="decimal"/>
      <w:lvlText w:val="%4."/>
      <w:lvlJc w:val="left"/>
      <w:pPr>
        <w:ind w:left="2880" w:hanging="360"/>
      </w:pPr>
    </w:lvl>
    <w:lvl w:ilvl="4" w:tplc="62ACB62C">
      <w:start w:val="1"/>
      <w:numFmt w:val="lowerLetter"/>
      <w:lvlText w:val="%5."/>
      <w:lvlJc w:val="left"/>
      <w:pPr>
        <w:ind w:left="3600" w:hanging="360"/>
      </w:pPr>
    </w:lvl>
    <w:lvl w:ilvl="5" w:tplc="48E27200">
      <w:start w:val="1"/>
      <w:numFmt w:val="lowerRoman"/>
      <w:lvlText w:val="%6."/>
      <w:lvlJc w:val="right"/>
      <w:pPr>
        <w:ind w:left="4320" w:hanging="180"/>
      </w:pPr>
    </w:lvl>
    <w:lvl w:ilvl="6" w:tplc="C8C6063E">
      <w:start w:val="1"/>
      <w:numFmt w:val="decimal"/>
      <w:lvlText w:val="%7."/>
      <w:lvlJc w:val="left"/>
      <w:pPr>
        <w:ind w:left="5040" w:hanging="360"/>
      </w:pPr>
    </w:lvl>
    <w:lvl w:ilvl="7" w:tplc="D7D21328">
      <w:start w:val="1"/>
      <w:numFmt w:val="lowerLetter"/>
      <w:lvlText w:val="%8."/>
      <w:lvlJc w:val="left"/>
      <w:pPr>
        <w:ind w:left="5760" w:hanging="360"/>
      </w:pPr>
    </w:lvl>
    <w:lvl w:ilvl="8" w:tplc="577A706A">
      <w:start w:val="1"/>
      <w:numFmt w:val="lowerRoman"/>
      <w:lvlText w:val="%9."/>
      <w:lvlJc w:val="right"/>
      <w:pPr>
        <w:ind w:left="6480" w:hanging="180"/>
      </w:pPr>
    </w:lvl>
  </w:abstractNum>
  <w:abstractNum w:abstractNumId="32" w15:restartNumberingAfterBreak="0">
    <w:nsid w:val="4DDA6E3E"/>
    <w:multiLevelType w:val="multilevel"/>
    <w:tmpl w:val="B7DAC232"/>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041444F"/>
    <w:multiLevelType w:val="hybridMultilevel"/>
    <w:tmpl w:val="FFFFFFFF"/>
    <w:lvl w:ilvl="0" w:tplc="09FC8BC8">
      <w:start w:val="1"/>
      <w:numFmt w:val="bullet"/>
      <w:lvlText w:val=""/>
      <w:lvlJc w:val="left"/>
      <w:pPr>
        <w:ind w:left="720" w:hanging="360"/>
      </w:pPr>
      <w:rPr>
        <w:rFonts w:ascii="Symbol" w:hAnsi="Symbol" w:hint="default"/>
      </w:rPr>
    </w:lvl>
    <w:lvl w:ilvl="1" w:tplc="E10C38D8">
      <w:start w:val="1"/>
      <w:numFmt w:val="bullet"/>
      <w:lvlText w:val="o"/>
      <w:lvlJc w:val="left"/>
      <w:pPr>
        <w:ind w:left="1440" w:hanging="360"/>
      </w:pPr>
      <w:rPr>
        <w:rFonts w:ascii="Courier New" w:hAnsi="Courier New" w:hint="default"/>
      </w:rPr>
    </w:lvl>
    <w:lvl w:ilvl="2" w:tplc="240AD92E">
      <w:start w:val="1"/>
      <w:numFmt w:val="bullet"/>
      <w:lvlText w:val=""/>
      <w:lvlJc w:val="left"/>
      <w:pPr>
        <w:ind w:left="2160" w:hanging="360"/>
      </w:pPr>
      <w:rPr>
        <w:rFonts w:ascii="Wingdings" w:hAnsi="Wingdings" w:hint="default"/>
      </w:rPr>
    </w:lvl>
    <w:lvl w:ilvl="3" w:tplc="4BC4F130">
      <w:start w:val="1"/>
      <w:numFmt w:val="bullet"/>
      <w:lvlText w:val=""/>
      <w:lvlJc w:val="left"/>
      <w:pPr>
        <w:ind w:left="2880" w:hanging="360"/>
      </w:pPr>
      <w:rPr>
        <w:rFonts w:ascii="Symbol" w:hAnsi="Symbol" w:hint="default"/>
      </w:rPr>
    </w:lvl>
    <w:lvl w:ilvl="4" w:tplc="54501380">
      <w:start w:val="1"/>
      <w:numFmt w:val="bullet"/>
      <w:lvlText w:val="o"/>
      <w:lvlJc w:val="left"/>
      <w:pPr>
        <w:ind w:left="3600" w:hanging="360"/>
      </w:pPr>
      <w:rPr>
        <w:rFonts w:ascii="Courier New" w:hAnsi="Courier New" w:hint="default"/>
      </w:rPr>
    </w:lvl>
    <w:lvl w:ilvl="5" w:tplc="9342CAE4">
      <w:start w:val="1"/>
      <w:numFmt w:val="bullet"/>
      <w:lvlText w:val=""/>
      <w:lvlJc w:val="left"/>
      <w:pPr>
        <w:ind w:left="4320" w:hanging="360"/>
      </w:pPr>
      <w:rPr>
        <w:rFonts w:ascii="Wingdings" w:hAnsi="Wingdings" w:hint="default"/>
      </w:rPr>
    </w:lvl>
    <w:lvl w:ilvl="6" w:tplc="22B2637C">
      <w:start w:val="1"/>
      <w:numFmt w:val="bullet"/>
      <w:lvlText w:val=""/>
      <w:lvlJc w:val="left"/>
      <w:pPr>
        <w:ind w:left="5040" w:hanging="360"/>
      </w:pPr>
      <w:rPr>
        <w:rFonts w:ascii="Symbol" w:hAnsi="Symbol" w:hint="default"/>
      </w:rPr>
    </w:lvl>
    <w:lvl w:ilvl="7" w:tplc="2AF66684">
      <w:start w:val="1"/>
      <w:numFmt w:val="bullet"/>
      <w:lvlText w:val="o"/>
      <w:lvlJc w:val="left"/>
      <w:pPr>
        <w:ind w:left="5760" w:hanging="360"/>
      </w:pPr>
      <w:rPr>
        <w:rFonts w:ascii="Courier New" w:hAnsi="Courier New" w:hint="default"/>
      </w:rPr>
    </w:lvl>
    <w:lvl w:ilvl="8" w:tplc="51300928">
      <w:start w:val="1"/>
      <w:numFmt w:val="bullet"/>
      <w:lvlText w:val=""/>
      <w:lvlJc w:val="left"/>
      <w:pPr>
        <w:ind w:left="6480" w:hanging="360"/>
      </w:pPr>
      <w:rPr>
        <w:rFonts w:ascii="Wingdings" w:hAnsi="Wingdings" w:hint="default"/>
      </w:rPr>
    </w:lvl>
  </w:abstractNum>
  <w:abstractNum w:abstractNumId="34" w15:restartNumberingAfterBreak="0">
    <w:nsid w:val="522346EA"/>
    <w:multiLevelType w:val="hybridMultilevel"/>
    <w:tmpl w:val="A0EE4F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22359B1"/>
    <w:multiLevelType w:val="hybridMultilevel"/>
    <w:tmpl w:val="37C0231E"/>
    <w:lvl w:ilvl="0" w:tplc="0C09000F">
      <w:start w:val="1"/>
      <w:numFmt w:val="decimal"/>
      <w:lvlText w:val="%1."/>
      <w:lvlJc w:val="left"/>
      <w:pPr>
        <w:ind w:left="765" w:hanging="360"/>
      </w:pPr>
      <w:rPr>
        <w:rFonts w:hint="default"/>
      </w:rPr>
    </w:lvl>
    <w:lvl w:ilvl="1" w:tplc="FFFFFFFF" w:tentative="1">
      <w:start w:val="1"/>
      <w:numFmt w:val="bullet"/>
      <w:lvlText w:val="o"/>
      <w:lvlJc w:val="left"/>
      <w:pPr>
        <w:ind w:left="1485" w:hanging="360"/>
      </w:pPr>
      <w:rPr>
        <w:rFonts w:ascii="Courier New" w:hAnsi="Courier New" w:cs="Courier New" w:hint="default"/>
      </w:rPr>
    </w:lvl>
    <w:lvl w:ilvl="2" w:tplc="FFFFFFFF" w:tentative="1">
      <w:start w:val="1"/>
      <w:numFmt w:val="bullet"/>
      <w:lvlText w:val=""/>
      <w:lvlJc w:val="left"/>
      <w:pPr>
        <w:ind w:left="2205" w:hanging="360"/>
      </w:pPr>
      <w:rPr>
        <w:rFonts w:ascii="Wingdings" w:hAnsi="Wingdings" w:hint="default"/>
      </w:rPr>
    </w:lvl>
    <w:lvl w:ilvl="3" w:tplc="FFFFFFFF" w:tentative="1">
      <w:start w:val="1"/>
      <w:numFmt w:val="bullet"/>
      <w:lvlText w:val=""/>
      <w:lvlJc w:val="left"/>
      <w:pPr>
        <w:ind w:left="2925" w:hanging="360"/>
      </w:pPr>
      <w:rPr>
        <w:rFonts w:ascii="Symbol" w:hAnsi="Symbol" w:hint="default"/>
      </w:rPr>
    </w:lvl>
    <w:lvl w:ilvl="4" w:tplc="FFFFFFFF" w:tentative="1">
      <w:start w:val="1"/>
      <w:numFmt w:val="bullet"/>
      <w:lvlText w:val="o"/>
      <w:lvlJc w:val="left"/>
      <w:pPr>
        <w:ind w:left="3645" w:hanging="360"/>
      </w:pPr>
      <w:rPr>
        <w:rFonts w:ascii="Courier New" w:hAnsi="Courier New" w:cs="Courier New" w:hint="default"/>
      </w:rPr>
    </w:lvl>
    <w:lvl w:ilvl="5" w:tplc="FFFFFFFF" w:tentative="1">
      <w:start w:val="1"/>
      <w:numFmt w:val="bullet"/>
      <w:lvlText w:val=""/>
      <w:lvlJc w:val="left"/>
      <w:pPr>
        <w:ind w:left="4365" w:hanging="360"/>
      </w:pPr>
      <w:rPr>
        <w:rFonts w:ascii="Wingdings" w:hAnsi="Wingdings" w:hint="default"/>
      </w:rPr>
    </w:lvl>
    <w:lvl w:ilvl="6" w:tplc="FFFFFFFF" w:tentative="1">
      <w:start w:val="1"/>
      <w:numFmt w:val="bullet"/>
      <w:lvlText w:val=""/>
      <w:lvlJc w:val="left"/>
      <w:pPr>
        <w:ind w:left="5085" w:hanging="360"/>
      </w:pPr>
      <w:rPr>
        <w:rFonts w:ascii="Symbol" w:hAnsi="Symbol" w:hint="default"/>
      </w:rPr>
    </w:lvl>
    <w:lvl w:ilvl="7" w:tplc="FFFFFFFF" w:tentative="1">
      <w:start w:val="1"/>
      <w:numFmt w:val="bullet"/>
      <w:lvlText w:val="o"/>
      <w:lvlJc w:val="left"/>
      <w:pPr>
        <w:ind w:left="5805" w:hanging="360"/>
      </w:pPr>
      <w:rPr>
        <w:rFonts w:ascii="Courier New" w:hAnsi="Courier New" w:cs="Courier New" w:hint="default"/>
      </w:rPr>
    </w:lvl>
    <w:lvl w:ilvl="8" w:tplc="FFFFFFFF" w:tentative="1">
      <w:start w:val="1"/>
      <w:numFmt w:val="bullet"/>
      <w:lvlText w:val=""/>
      <w:lvlJc w:val="left"/>
      <w:pPr>
        <w:ind w:left="6525" w:hanging="360"/>
      </w:pPr>
      <w:rPr>
        <w:rFonts w:ascii="Wingdings" w:hAnsi="Wingdings" w:hint="default"/>
      </w:rPr>
    </w:lvl>
  </w:abstractNum>
  <w:abstractNum w:abstractNumId="36"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37" w15:restartNumberingAfterBreak="0">
    <w:nsid w:val="5AA12966"/>
    <w:multiLevelType w:val="hybridMultilevel"/>
    <w:tmpl w:val="FFFFFFFF"/>
    <w:lvl w:ilvl="0" w:tplc="550E5264">
      <w:start w:val="1"/>
      <w:numFmt w:val="bullet"/>
      <w:lvlText w:val=""/>
      <w:lvlJc w:val="left"/>
      <w:pPr>
        <w:ind w:left="720" w:hanging="360"/>
      </w:pPr>
      <w:rPr>
        <w:rFonts w:ascii="Symbol" w:hAnsi="Symbol" w:hint="default"/>
      </w:rPr>
    </w:lvl>
    <w:lvl w:ilvl="1" w:tplc="522CD3A6">
      <w:start w:val="1"/>
      <w:numFmt w:val="bullet"/>
      <w:lvlText w:val="o"/>
      <w:lvlJc w:val="left"/>
      <w:pPr>
        <w:ind w:left="1440" w:hanging="360"/>
      </w:pPr>
      <w:rPr>
        <w:rFonts w:ascii="Courier New" w:hAnsi="Courier New" w:hint="default"/>
      </w:rPr>
    </w:lvl>
    <w:lvl w:ilvl="2" w:tplc="38187C54">
      <w:start w:val="1"/>
      <w:numFmt w:val="bullet"/>
      <w:lvlText w:val=""/>
      <w:lvlJc w:val="left"/>
      <w:pPr>
        <w:ind w:left="2160" w:hanging="360"/>
      </w:pPr>
      <w:rPr>
        <w:rFonts w:ascii="Wingdings" w:hAnsi="Wingdings" w:hint="default"/>
      </w:rPr>
    </w:lvl>
    <w:lvl w:ilvl="3" w:tplc="0192A7C0">
      <w:start w:val="1"/>
      <w:numFmt w:val="bullet"/>
      <w:lvlText w:val=""/>
      <w:lvlJc w:val="left"/>
      <w:pPr>
        <w:ind w:left="2880" w:hanging="360"/>
      </w:pPr>
      <w:rPr>
        <w:rFonts w:ascii="Symbol" w:hAnsi="Symbol" w:hint="default"/>
      </w:rPr>
    </w:lvl>
    <w:lvl w:ilvl="4" w:tplc="12F83758">
      <w:start w:val="1"/>
      <w:numFmt w:val="bullet"/>
      <w:lvlText w:val="o"/>
      <w:lvlJc w:val="left"/>
      <w:pPr>
        <w:ind w:left="3600" w:hanging="360"/>
      </w:pPr>
      <w:rPr>
        <w:rFonts w:ascii="Courier New" w:hAnsi="Courier New" w:hint="default"/>
      </w:rPr>
    </w:lvl>
    <w:lvl w:ilvl="5" w:tplc="74160E24">
      <w:start w:val="1"/>
      <w:numFmt w:val="bullet"/>
      <w:lvlText w:val=""/>
      <w:lvlJc w:val="left"/>
      <w:pPr>
        <w:ind w:left="4320" w:hanging="360"/>
      </w:pPr>
      <w:rPr>
        <w:rFonts w:ascii="Wingdings" w:hAnsi="Wingdings" w:hint="default"/>
      </w:rPr>
    </w:lvl>
    <w:lvl w:ilvl="6" w:tplc="E6D8A6E6">
      <w:start w:val="1"/>
      <w:numFmt w:val="bullet"/>
      <w:lvlText w:val=""/>
      <w:lvlJc w:val="left"/>
      <w:pPr>
        <w:ind w:left="5040" w:hanging="360"/>
      </w:pPr>
      <w:rPr>
        <w:rFonts w:ascii="Symbol" w:hAnsi="Symbol" w:hint="default"/>
      </w:rPr>
    </w:lvl>
    <w:lvl w:ilvl="7" w:tplc="4A3A0770">
      <w:start w:val="1"/>
      <w:numFmt w:val="bullet"/>
      <w:lvlText w:val="o"/>
      <w:lvlJc w:val="left"/>
      <w:pPr>
        <w:ind w:left="5760" w:hanging="360"/>
      </w:pPr>
      <w:rPr>
        <w:rFonts w:ascii="Courier New" w:hAnsi="Courier New" w:hint="default"/>
      </w:rPr>
    </w:lvl>
    <w:lvl w:ilvl="8" w:tplc="CD14249E">
      <w:start w:val="1"/>
      <w:numFmt w:val="bullet"/>
      <w:lvlText w:val=""/>
      <w:lvlJc w:val="left"/>
      <w:pPr>
        <w:ind w:left="6480" w:hanging="360"/>
      </w:pPr>
      <w:rPr>
        <w:rFonts w:ascii="Wingdings" w:hAnsi="Wingdings" w:hint="default"/>
      </w:rPr>
    </w:lvl>
  </w:abstractNum>
  <w:abstractNum w:abstractNumId="38" w15:restartNumberingAfterBreak="0">
    <w:nsid w:val="5DD5093E"/>
    <w:multiLevelType w:val="hybridMultilevel"/>
    <w:tmpl w:val="563CB3A0"/>
    <w:lvl w:ilvl="0" w:tplc="6BE0FC9A">
      <w:start w:val="5"/>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F3508F"/>
    <w:multiLevelType w:val="hybridMultilevel"/>
    <w:tmpl w:val="26340D50"/>
    <w:lvl w:ilvl="0" w:tplc="15245722">
      <w:numFmt w:val="bullet"/>
      <w:lvlText w:val="•"/>
      <w:lvlJc w:val="left"/>
      <w:pPr>
        <w:ind w:left="780" w:hanging="4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F7A2192"/>
    <w:multiLevelType w:val="hybridMultilevel"/>
    <w:tmpl w:val="5208592E"/>
    <w:lvl w:ilvl="0" w:tplc="FFFFFFF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1" w15:restartNumberingAfterBreak="0">
    <w:nsid w:val="6225885B"/>
    <w:multiLevelType w:val="hybridMultilevel"/>
    <w:tmpl w:val="FFFFFFFF"/>
    <w:styleLink w:val="Numberlist"/>
    <w:lvl w:ilvl="0" w:tplc="5A249C86">
      <w:start w:val="10"/>
      <w:numFmt w:val="decimal"/>
      <w:lvlText w:val="%1."/>
      <w:lvlJc w:val="left"/>
      <w:pPr>
        <w:ind w:left="720" w:hanging="360"/>
      </w:pPr>
    </w:lvl>
    <w:lvl w:ilvl="1" w:tplc="3FEEFDC6">
      <w:start w:val="1"/>
      <w:numFmt w:val="lowerLetter"/>
      <w:lvlText w:val="%2."/>
      <w:lvlJc w:val="left"/>
      <w:pPr>
        <w:ind w:left="1440" w:hanging="360"/>
      </w:pPr>
    </w:lvl>
    <w:lvl w:ilvl="2" w:tplc="390E2A4A">
      <w:start w:val="1"/>
      <w:numFmt w:val="lowerRoman"/>
      <w:lvlText w:val="%3."/>
      <w:lvlJc w:val="right"/>
      <w:pPr>
        <w:ind w:left="2160" w:hanging="180"/>
      </w:pPr>
    </w:lvl>
    <w:lvl w:ilvl="3" w:tplc="D6FC42CE">
      <w:start w:val="1"/>
      <w:numFmt w:val="decimal"/>
      <w:lvlText w:val="%4."/>
      <w:lvlJc w:val="left"/>
      <w:pPr>
        <w:ind w:left="2880" w:hanging="360"/>
      </w:pPr>
    </w:lvl>
    <w:lvl w:ilvl="4" w:tplc="4EF6B5BE">
      <w:start w:val="1"/>
      <w:numFmt w:val="lowerLetter"/>
      <w:lvlText w:val="%5."/>
      <w:lvlJc w:val="left"/>
      <w:pPr>
        <w:ind w:left="3600" w:hanging="360"/>
      </w:pPr>
    </w:lvl>
    <w:lvl w:ilvl="5" w:tplc="C5B080DA">
      <w:start w:val="1"/>
      <w:numFmt w:val="lowerRoman"/>
      <w:lvlText w:val="%6."/>
      <w:lvlJc w:val="right"/>
      <w:pPr>
        <w:ind w:left="4320" w:hanging="180"/>
      </w:pPr>
    </w:lvl>
    <w:lvl w:ilvl="6" w:tplc="AD60BD7A">
      <w:start w:val="1"/>
      <w:numFmt w:val="decimal"/>
      <w:lvlText w:val="%7."/>
      <w:lvlJc w:val="left"/>
      <w:pPr>
        <w:ind w:left="5040" w:hanging="360"/>
      </w:pPr>
    </w:lvl>
    <w:lvl w:ilvl="7" w:tplc="9482C334">
      <w:start w:val="1"/>
      <w:numFmt w:val="lowerLetter"/>
      <w:lvlText w:val="%8."/>
      <w:lvlJc w:val="left"/>
      <w:pPr>
        <w:ind w:left="5760" w:hanging="360"/>
      </w:pPr>
    </w:lvl>
    <w:lvl w:ilvl="8" w:tplc="147ACE60">
      <w:start w:val="1"/>
      <w:numFmt w:val="lowerRoman"/>
      <w:lvlText w:val="%9."/>
      <w:lvlJc w:val="right"/>
      <w:pPr>
        <w:ind w:left="6480" w:hanging="180"/>
      </w:pPr>
    </w:lvl>
  </w:abstractNum>
  <w:abstractNum w:abstractNumId="42" w15:restartNumberingAfterBreak="0">
    <w:nsid w:val="62395F5B"/>
    <w:multiLevelType w:val="hybridMultilevel"/>
    <w:tmpl w:val="D682C04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67B265DE"/>
    <w:multiLevelType w:val="hybridMultilevel"/>
    <w:tmpl w:val="7A86F8C6"/>
    <w:lvl w:ilvl="0" w:tplc="FFFFFFF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A4C3208"/>
    <w:multiLevelType w:val="multilevel"/>
    <w:tmpl w:val="25CE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E6AA2DC"/>
    <w:multiLevelType w:val="hybridMultilevel"/>
    <w:tmpl w:val="82CAE510"/>
    <w:lvl w:ilvl="0" w:tplc="FFFFFFFF">
      <w:start w:val="1"/>
      <w:numFmt w:val="bullet"/>
      <w:lvlText w:val=""/>
      <w:lvlJc w:val="left"/>
      <w:pPr>
        <w:ind w:left="720" w:hanging="360"/>
      </w:pPr>
      <w:rPr>
        <w:rFonts w:ascii="Symbol" w:hAnsi="Symbol" w:hint="default"/>
      </w:rPr>
    </w:lvl>
    <w:lvl w:ilvl="1" w:tplc="83B43024">
      <w:start w:val="1"/>
      <w:numFmt w:val="bullet"/>
      <w:lvlText w:val="o"/>
      <w:lvlJc w:val="left"/>
      <w:pPr>
        <w:ind w:left="1440" w:hanging="360"/>
      </w:pPr>
      <w:rPr>
        <w:rFonts w:ascii="Courier New" w:hAnsi="Courier New" w:hint="default"/>
      </w:rPr>
    </w:lvl>
    <w:lvl w:ilvl="2" w:tplc="31E482E0">
      <w:start w:val="1"/>
      <w:numFmt w:val="bullet"/>
      <w:lvlText w:val=""/>
      <w:lvlJc w:val="left"/>
      <w:pPr>
        <w:ind w:left="2160" w:hanging="360"/>
      </w:pPr>
      <w:rPr>
        <w:rFonts w:ascii="Wingdings" w:hAnsi="Wingdings" w:hint="default"/>
      </w:rPr>
    </w:lvl>
    <w:lvl w:ilvl="3" w:tplc="4FBC5702">
      <w:start w:val="1"/>
      <w:numFmt w:val="bullet"/>
      <w:lvlText w:val=""/>
      <w:lvlJc w:val="left"/>
      <w:pPr>
        <w:ind w:left="2880" w:hanging="360"/>
      </w:pPr>
      <w:rPr>
        <w:rFonts w:ascii="Symbol" w:hAnsi="Symbol" w:hint="default"/>
      </w:rPr>
    </w:lvl>
    <w:lvl w:ilvl="4" w:tplc="7B2CD1CC">
      <w:start w:val="1"/>
      <w:numFmt w:val="bullet"/>
      <w:lvlText w:val="o"/>
      <w:lvlJc w:val="left"/>
      <w:pPr>
        <w:ind w:left="3600" w:hanging="360"/>
      </w:pPr>
      <w:rPr>
        <w:rFonts w:ascii="Courier New" w:hAnsi="Courier New" w:hint="default"/>
      </w:rPr>
    </w:lvl>
    <w:lvl w:ilvl="5" w:tplc="330841BA">
      <w:start w:val="1"/>
      <w:numFmt w:val="bullet"/>
      <w:lvlText w:val=""/>
      <w:lvlJc w:val="left"/>
      <w:pPr>
        <w:ind w:left="4320" w:hanging="360"/>
      </w:pPr>
      <w:rPr>
        <w:rFonts w:ascii="Wingdings" w:hAnsi="Wingdings" w:hint="default"/>
      </w:rPr>
    </w:lvl>
    <w:lvl w:ilvl="6" w:tplc="D8A482B4">
      <w:start w:val="1"/>
      <w:numFmt w:val="bullet"/>
      <w:lvlText w:val=""/>
      <w:lvlJc w:val="left"/>
      <w:pPr>
        <w:ind w:left="5040" w:hanging="360"/>
      </w:pPr>
      <w:rPr>
        <w:rFonts w:ascii="Symbol" w:hAnsi="Symbol" w:hint="default"/>
      </w:rPr>
    </w:lvl>
    <w:lvl w:ilvl="7" w:tplc="D7CA03A4">
      <w:start w:val="1"/>
      <w:numFmt w:val="bullet"/>
      <w:lvlText w:val="o"/>
      <w:lvlJc w:val="left"/>
      <w:pPr>
        <w:ind w:left="5760" w:hanging="360"/>
      </w:pPr>
      <w:rPr>
        <w:rFonts w:ascii="Courier New" w:hAnsi="Courier New" w:hint="default"/>
      </w:rPr>
    </w:lvl>
    <w:lvl w:ilvl="8" w:tplc="1E783D62">
      <w:start w:val="1"/>
      <w:numFmt w:val="bullet"/>
      <w:lvlText w:val=""/>
      <w:lvlJc w:val="left"/>
      <w:pPr>
        <w:ind w:left="6480" w:hanging="360"/>
      </w:pPr>
      <w:rPr>
        <w:rFonts w:ascii="Wingdings" w:hAnsi="Wingdings" w:hint="default"/>
      </w:rPr>
    </w:lvl>
  </w:abstractNum>
  <w:abstractNum w:abstractNumId="46" w15:restartNumberingAfterBreak="0">
    <w:nsid w:val="702B50D4"/>
    <w:multiLevelType w:val="hybridMultilevel"/>
    <w:tmpl w:val="FFFFFFFF"/>
    <w:styleLink w:val="List1"/>
    <w:lvl w:ilvl="0" w:tplc="E3143A40">
      <w:start w:val="14"/>
      <w:numFmt w:val="decimal"/>
      <w:lvlText w:val="%1."/>
      <w:lvlJc w:val="left"/>
      <w:pPr>
        <w:ind w:left="720" w:hanging="360"/>
      </w:pPr>
    </w:lvl>
    <w:lvl w:ilvl="1" w:tplc="3862722E">
      <w:start w:val="1"/>
      <w:numFmt w:val="lowerLetter"/>
      <w:lvlText w:val="%2."/>
      <w:lvlJc w:val="left"/>
      <w:pPr>
        <w:ind w:left="1440" w:hanging="360"/>
      </w:pPr>
    </w:lvl>
    <w:lvl w:ilvl="2" w:tplc="D0BC409A">
      <w:start w:val="1"/>
      <w:numFmt w:val="lowerRoman"/>
      <w:lvlText w:val="%3."/>
      <w:lvlJc w:val="right"/>
      <w:pPr>
        <w:ind w:left="2160" w:hanging="180"/>
      </w:pPr>
    </w:lvl>
    <w:lvl w:ilvl="3" w:tplc="A74800F4">
      <w:start w:val="1"/>
      <w:numFmt w:val="decimal"/>
      <w:lvlText w:val="%4."/>
      <w:lvlJc w:val="left"/>
      <w:pPr>
        <w:ind w:left="2880" w:hanging="360"/>
      </w:pPr>
    </w:lvl>
    <w:lvl w:ilvl="4" w:tplc="EDE87FDE">
      <w:start w:val="1"/>
      <w:numFmt w:val="lowerLetter"/>
      <w:lvlText w:val="%5."/>
      <w:lvlJc w:val="left"/>
      <w:pPr>
        <w:ind w:left="3600" w:hanging="360"/>
      </w:pPr>
    </w:lvl>
    <w:lvl w:ilvl="5" w:tplc="EB107766">
      <w:start w:val="1"/>
      <w:numFmt w:val="lowerRoman"/>
      <w:lvlText w:val="%6."/>
      <w:lvlJc w:val="right"/>
      <w:pPr>
        <w:ind w:left="4320" w:hanging="180"/>
      </w:pPr>
    </w:lvl>
    <w:lvl w:ilvl="6" w:tplc="0F860EF4">
      <w:start w:val="1"/>
      <w:numFmt w:val="decimal"/>
      <w:lvlText w:val="%7."/>
      <w:lvlJc w:val="left"/>
      <w:pPr>
        <w:ind w:left="5040" w:hanging="360"/>
      </w:pPr>
    </w:lvl>
    <w:lvl w:ilvl="7" w:tplc="F684ADE2">
      <w:start w:val="1"/>
      <w:numFmt w:val="lowerLetter"/>
      <w:lvlText w:val="%8."/>
      <w:lvlJc w:val="left"/>
      <w:pPr>
        <w:ind w:left="5760" w:hanging="360"/>
      </w:pPr>
    </w:lvl>
    <w:lvl w:ilvl="8" w:tplc="371EE98A">
      <w:start w:val="1"/>
      <w:numFmt w:val="lowerRoman"/>
      <w:lvlText w:val="%9."/>
      <w:lvlJc w:val="right"/>
      <w:pPr>
        <w:ind w:left="6480" w:hanging="180"/>
      </w:pPr>
    </w:lvl>
  </w:abstractNum>
  <w:abstractNum w:abstractNumId="47" w15:restartNumberingAfterBreak="0">
    <w:nsid w:val="7427496D"/>
    <w:multiLevelType w:val="hybridMultilevel"/>
    <w:tmpl w:val="6408D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5F05501"/>
    <w:multiLevelType w:val="hybridMultilevel"/>
    <w:tmpl w:val="BBFA1E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7CC2D5A"/>
    <w:multiLevelType w:val="hybridMultilevel"/>
    <w:tmpl w:val="66BC9C68"/>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862E842"/>
    <w:multiLevelType w:val="hybridMultilevel"/>
    <w:tmpl w:val="FFFFFFFF"/>
    <w:styleLink w:val="Headinglist"/>
    <w:lvl w:ilvl="0" w:tplc="B18A9090">
      <w:start w:val="18"/>
      <w:numFmt w:val="decimal"/>
      <w:lvlText w:val="%1."/>
      <w:lvlJc w:val="left"/>
      <w:pPr>
        <w:ind w:left="720" w:hanging="360"/>
      </w:pPr>
    </w:lvl>
    <w:lvl w:ilvl="1" w:tplc="5F943A44">
      <w:start w:val="1"/>
      <w:numFmt w:val="lowerLetter"/>
      <w:lvlText w:val="%2."/>
      <w:lvlJc w:val="left"/>
      <w:pPr>
        <w:ind w:left="1440" w:hanging="360"/>
      </w:pPr>
    </w:lvl>
    <w:lvl w:ilvl="2" w:tplc="8C003CC2">
      <w:start w:val="1"/>
      <w:numFmt w:val="lowerRoman"/>
      <w:lvlText w:val="%3."/>
      <w:lvlJc w:val="right"/>
      <w:pPr>
        <w:ind w:left="2160" w:hanging="180"/>
      </w:pPr>
    </w:lvl>
    <w:lvl w:ilvl="3" w:tplc="31F051F8">
      <w:start w:val="1"/>
      <w:numFmt w:val="decimal"/>
      <w:lvlText w:val="%4."/>
      <w:lvlJc w:val="left"/>
      <w:pPr>
        <w:ind w:left="2880" w:hanging="360"/>
      </w:pPr>
    </w:lvl>
    <w:lvl w:ilvl="4" w:tplc="FB3844BA">
      <w:start w:val="1"/>
      <w:numFmt w:val="lowerLetter"/>
      <w:lvlText w:val="%5."/>
      <w:lvlJc w:val="left"/>
      <w:pPr>
        <w:ind w:left="3600" w:hanging="360"/>
      </w:pPr>
    </w:lvl>
    <w:lvl w:ilvl="5" w:tplc="167A93C8">
      <w:start w:val="1"/>
      <w:numFmt w:val="lowerRoman"/>
      <w:lvlText w:val="%6."/>
      <w:lvlJc w:val="right"/>
      <w:pPr>
        <w:ind w:left="4320" w:hanging="180"/>
      </w:pPr>
    </w:lvl>
    <w:lvl w:ilvl="6" w:tplc="FB9416EA">
      <w:start w:val="1"/>
      <w:numFmt w:val="decimal"/>
      <w:lvlText w:val="%7."/>
      <w:lvlJc w:val="left"/>
      <w:pPr>
        <w:ind w:left="5040" w:hanging="360"/>
      </w:pPr>
    </w:lvl>
    <w:lvl w:ilvl="7" w:tplc="91782B32">
      <w:start w:val="1"/>
      <w:numFmt w:val="lowerLetter"/>
      <w:lvlText w:val="%8."/>
      <w:lvlJc w:val="left"/>
      <w:pPr>
        <w:ind w:left="5760" w:hanging="360"/>
      </w:pPr>
    </w:lvl>
    <w:lvl w:ilvl="8" w:tplc="A1060F9C">
      <w:start w:val="1"/>
      <w:numFmt w:val="lowerRoman"/>
      <w:lvlText w:val="%9."/>
      <w:lvlJc w:val="right"/>
      <w:pPr>
        <w:ind w:left="6480" w:hanging="180"/>
      </w:pPr>
    </w:lvl>
  </w:abstractNum>
  <w:abstractNum w:abstractNumId="51" w15:restartNumberingAfterBreak="0">
    <w:nsid w:val="78801CFC"/>
    <w:multiLevelType w:val="hybridMultilevel"/>
    <w:tmpl w:val="47AE5D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2" w15:restartNumberingAfterBreak="0">
    <w:nsid w:val="7DD82312"/>
    <w:multiLevelType w:val="hybridMultilevel"/>
    <w:tmpl w:val="04ACA25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3" w15:restartNumberingAfterBreak="0">
    <w:nsid w:val="7FAD61A8"/>
    <w:multiLevelType w:val="hybridMultilevel"/>
    <w:tmpl w:val="65A6F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78472285">
    <w:abstractNumId w:val="26"/>
  </w:num>
  <w:num w:numId="2" w16cid:durableId="1689138233">
    <w:abstractNumId w:val="33"/>
  </w:num>
  <w:num w:numId="3" w16cid:durableId="712115718">
    <w:abstractNumId w:val="31"/>
  </w:num>
  <w:num w:numId="4" w16cid:durableId="1404451164">
    <w:abstractNumId w:val="28"/>
  </w:num>
  <w:num w:numId="5" w16cid:durableId="866915021">
    <w:abstractNumId w:val="10"/>
  </w:num>
  <w:num w:numId="6" w16cid:durableId="1193880725">
    <w:abstractNumId w:val="1"/>
  </w:num>
  <w:num w:numId="7" w16cid:durableId="550969320">
    <w:abstractNumId w:val="36"/>
  </w:num>
  <w:num w:numId="8" w16cid:durableId="1631396500">
    <w:abstractNumId w:val="38"/>
  </w:num>
  <w:num w:numId="9" w16cid:durableId="1496536046">
    <w:abstractNumId w:val="53"/>
  </w:num>
  <w:num w:numId="10" w16cid:durableId="409735097">
    <w:abstractNumId w:val="27"/>
  </w:num>
  <w:num w:numId="11" w16cid:durableId="962081212">
    <w:abstractNumId w:val="2"/>
  </w:num>
  <w:num w:numId="12" w16cid:durableId="1835758405">
    <w:abstractNumId w:val="9"/>
  </w:num>
  <w:num w:numId="13" w16cid:durableId="271910016">
    <w:abstractNumId w:val="34"/>
  </w:num>
  <w:num w:numId="14" w16cid:durableId="256449193">
    <w:abstractNumId w:val="45"/>
  </w:num>
  <w:num w:numId="15" w16cid:durableId="1941378163">
    <w:abstractNumId w:val="39"/>
  </w:num>
  <w:num w:numId="16" w16cid:durableId="1034497869">
    <w:abstractNumId w:val="16"/>
  </w:num>
  <w:num w:numId="17" w16cid:durableId="510263727">
    <w:abstractNumId w:val="6"/>
  </w:num>
  <w:num w:numId="18" w16cid:durableId="1327200253">
    <w:abstractNumId w:val="37"/>
  </w:num>
  <w:num w:numId="19" w16cid:durableId="1449933096">
    <w:abstractNumId w:val="51"/>
  </w:num>
  <w:num w:numId="20" w16cid:durableId="1017461857">
    <w:abstractNumId w:val="8"/>
  </w:num>
  <w:num w:numId="21" w16cid:durableId="2010864737">
    <w:abstractNumId w:val="29"/>
  </w:num>
  <w:num w:numId="22" w16cid:durableId="2041320784">
    <w:abstractNumId w:val="22"/>
  </w:num>
  <w:num w:numId="23" w16cid:durableId="1619724642">
    <w:abstractNumId w:val="17"/>
  </w:num>
  <w:num w:numId="24" w16cid:durableId="451941893">
    <w:abstractNumId w:val="42"/>
  </w:num>
  <w:num w:numId="25" w16cid:durableId="1934320655">
    <w:abstractNumId w:val="50"/>
  </w:num>
  <w:num w:numId="26" w16cid:durableId="1832718117">
    <w:abstractNumId w:val="46"/>
  </w:num>
  <w:num w:numId="27" w16cid:durableId="835220204">
    <w:abstractNumId w:val="41"/>
  </w:num>
  <w:num w:numId="28" w16cid:durableId="2108574301">
    <w:abstractNumId w:val="12"/>
  </w:num>
  <w:num w:numId="29" w16cid:durableId="600533086">
    <w:abstractNumId w:val="19"/>
  </w:num>
  <w:num w:numId="30" w16cid:durableId="1498419440">
    <w:abstractNumId w:val="32"/>
  </w:num>
  <w:num w:numId="31" w16cid:durableId="1461535172">
    <w:abstractNumId w:val="35"/>
  </w:num>
  <w:num w:numId="32" w16cid:durableId="1201018898">
    <w:abstractNumId w:val="21"/>
  </w:num>
  <w:num w:numId="33" w16cid:durableId="15196558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73544781">
    <w:abstractNumId w:val="23"/>
  </w:num>
  <w:num w:numId="35" w16cid:durableId="512649423">
    <w:abstractNumId w:val="14"/>
  </w:num>
  <w:num w:numId="36" w16cid:durableId="153952947">
    <w:abstractNumId w:val="47"/>
  </w:num>
  <w:num w:numId="37" w16cid:durableId="1231386761">
    <w:abstractNumId w:val="7"/>
  </w:num>
  <w:num w:numId="38" w16cid:durableId="225603370">
    <w:abstractNumId w:val="40"/>
  </w:num>
  <w:num w:numId="39" w16cid:durableId="1360165067">
    <w:abstractNumId w:val="43"/>
  </w:num>
  <w:num w:numId="40" w16cid:durableId="368605896">
    <w:abstractNumId w:val="24"/>
  </w:num>
  <w:num w:numId="41" w16cid:durableId="395587376">
    <w:abstractNumId w:val="4"/>
  </w:num>
  <w:num w:numId="42" w16cid:durableId="673188590">
    <w:abstractNumId w:val="48"/>
  </w:num>
  <w:num w:numId="43" w16cid:durableId="230965542">
    <w:abstractNumId w:val="15"/>
  </w:num>
  <w:num w:numId="44" w16cid:durableId="343019637">
    <w:abstractNumId w:val="11"/>
  </w:num>
  <w:num w:numId="45" w16cid:durableId="622344737">
    <w:abstractNumId w:val="5"/>
  </w:num>
  <w:num w:numId="46" w16cid:durableId="63528346">
    <w:abstractNumId w:val="49"/>
  </w:num>
  <w:num w:numId="47" w16cid:durableId="964694399">
    <w:abstractNumId w:val="0"/>
  </w:num>
  <w:num w:numId="48" w16cid:durableId="1985115764">
    <w:abstractNumId w:val="0"/>
  </w:num>
  <w:num w:numId="49" w16cid:durableId="1011370390">
    <w:abstractNumId w:val="44"/>
  </w:num>
  <w:num w:numId="50" w16cid:durableId="808982116">
    <w:abstractNumId w:val="3"/>
  </w:num>
  <w:num w:numId="51" w16cid:durableId="646011381">
    <w:abstractNumId w:val="52"/>
  </w:num>
  <w:num w:numId="52" w16cid:durableId="2110347106">
    <w:abstractNumId w:val="13"/>
  </w:num>
  <w:num w:numId="53" w16cid:durableId="20329512">
    <w:abstractNumId w:val="18"/>
  </w:num>
  <w:num w:numId="54" w16cid:durableId="557514907">
    <w:abstractNumId w:val="25"/>
  </w:num>
  <w:num w:numId="55" w16cid:durableId="835731500">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138F"/>
    <w:rsid w:val="00000689"/>
    <w:rsid w:val="000008EB"/>
    <w:rsid w:val="00000910"/>
    <w:rsid w:val="00000E6C"/>
    <w:rsid w:val="00001242"/>
    <w:rsid w:val="00001278"/>
    <w:rsid w:val="000012C0"/>
    <w:rsid w:val="0000131A"/>
    <w:rsid w:val="000013EC"/>
    <w:rsid w:val="0000165D"/>
    <w:rsid w:val="00001734"/>
    <w:rsid w:val="000018AC"/>
    <w:rsid w:val="00001980"/>
    <w:rsid w:val="000019F6"/>
    <w:rsid w:val="00001A7F"/>
    <w:rsid w:val="00002170"/>
    <w:rsid w:val="0000225C"/>
    <w:rsid w:val="000022B6"/>
    <w:rsid w:val="000026A9"/>
    <w:rsid w:val="000026DF"/>
    <w:rsid w:val="00002917"/>
    <w:rsid w:val="00002976"/>
    <w:rsid w:val="00002BD9"/>
    <w:rsid w:val="00003754"/>
    <w:rsid w:val="000038A0"/>
    <w:rsid w:val="00003A6A"/>
    <w:rsid w:val="00003E34"/>
    <w:rsid w:val="00003EFB"/>
    <w:rsid w:val="00004196"/>
    <w:rsid w:val="00004349"/>
    <w:rsid w:val="00004693"/>
    <w:rsid w:val="00004863"/>
    <w:rsid w:val="00004B9F"/>
    <w:rsid w:val="00004C44"/>
    <w:rsid w:val="00004CA3"/>
    <w:rsid w:val="00004CAE"/>
    <w:rsid w:val="00004F23"/>
    <w:rsid w:val="00005086"/>
    <w:rsid w:val="000051A5"/>
    <w:rsid w:val="0000546D"/>
    <w:rsid w:val="00005BA8"/>
    <w:rsid w:val="00005E08"/>
    <w:rsid w:val="0000616F"/>
    <w:rsid w:val="00006605"/>
    <w:rsid w:val="0000669F"/>
    <w:rsid w:val="00006759"/>
    <w:rsid w:val="00006A0B"/>
    <w:rsid w:val="00006E52"/>
    <w:rsid w:val="00006FE6"/>
    <w:rsid w:val="00007130"/>
    <w:rsid w:val="00007188"/>
    <w:rsid w:val="000074DB"/>
    <w:rsid w:val="0000774A"/>
    <w:rsid w:val="00007794"/>
    <w:rsid w:val="00007A34"/>
    <w:rsid w:val="00007D3E"/>
    <w:rsid w:val="00007E8D"/>
    <w:rsid w:val="000103BB"/>
    <w:rsid w:val="0001042F"/>
    <w:rsid w:val="00010461"/>
    <w:rsid w:val="00010707"/>
    <w:rsid w:val="00010871"/>
    <w:rsid w:val="00010AA1"/>
    <w:rsid w:val="00010BCC"/>
    <w:rsid w:val="00010C6E"/>
    <w:rsid w:val="00010C71"/>
    <w:rsid w:val="00010D25"/>
    <w:rsid w:val="00010E0C"/>
    <w:rsid w:val="000115B8"/>
    <w:rsid w:val="00011714"/>
    <w:rsid w:val="0001187E"/>
    <w:rsid w:val="000119E5"/>
    <w:rsid w:val="00011AB2"/>
    <w:rsid w:val="00011B8B"/>
    <w:rsid w:val="00011C0B"/>
    <w:rsid w:val="00011EC6"/>
    <w:rsid w:val="00011F2F"/>
    <w:rsid w:val="00011FFB"/>
    <w:rsid w:val="00012060"/>
    <w:rsid w:val="00012513"/>
    <w:rsid w:val="00012557"/>
    <w:rsid w:val="000126AB"/>
    <w:rsid w:val="000127AB"/>
    <w:rsid w:val="000128F4"/>
    <w:rsid w:val="0001290A"/>
    <w:rsid w:val="00012D6D"/>
    <w:rsid w:val="00013259"/>
    <w:rsid w:val="000133C3"/>
    <w:rsid w:val="00013469"/>
    <w:rsid w:val="00013571"/>
    <w:rsid w:val="00013781"/>
    <w:rsid w:val="00013A08"/>
    <w:rsid w:val="00013A11"/>
    <w:rsid w:val="00013D9E"/>
    <w:rsid w:val="00013DE7"/>
    <w:rsid w:val="00013E25"/>
    <w:rsid w:val="00013F6C"/>
    <w:rsid w:val="00013FA7"/>
    <w:rsid w:val="0001411D"/>
    <w:rsid w:val="0001418D"/>
    <w:rsid w:val="00014266"/>
    <w:rsid w:val="00014536"/>
    <w:rsid w:val="00014645"/>
    <w:rsid w:val="00014744"/>
    <w:rsid w:val="00014A4C"/>
    <w:rsid w:val="00015478"/>
    <w:rsid w:val="00015584"/>
    <w:rsid w:val="00015602"/>
    <w:rsid w:val="00015902"/>
    <w:rsid w:val="00015903"/>
    <w:rsid w:val="00015A26"/>
    <w:rsid w:val="00015AEF"/>
    <w:rsid w:val="00015BB3"/>
    <w:rsid w:val="00015FD8"/>
    <w:rsid w:val="0001629B"/>
    <w:rsid w:val="0001637B"/>
    <w:rsid w:val="00016398"/>
    <w:rsid w:val="000169D1"/>
    <w:rsid w:val="00016AF0"/>
    <w:rsid w:val="00016B22"/>
    <w:rsid w:val="000172E6"/>
    <w:rsid w:val="000179ED"/>
    <w:rsid w:val="00017B8F"/>
    <w:rsid w:val="00017CB5"/>
    <w:rsid w:val="00017D1F"/>
    <w:rsid w:val="00017E5F"/>
    <w:rsid w:val="00017E87"/>
    <w:rsid w:val="00017F0F"/>
    <w:rsid w:val="0001EC1C"/>
    <w:rsid w:val="00020239"/>
    <w:rsid w:val="0002041C"/>
    <w:rsid w:val="00020704"/>
    <w:rsid w:val="00020709"/>
    <w:rsid w:val="0002078B"/>
    <w:rsid w:val="00021013"/>
    <w:rsid w:val="0002104D"/>
    <w:rsid w:val="0002108E"/>
    <w:rsid w:val="00021290"/>
    <w:rsid w:val="00021474"/>
    <w:rsid w:val="00021500"/>
    <w:rsid w:val="00021542"/>
    <w:rsid w:val="00021A43"/>
    <w:rsid w:val="00021E44"/>
    <w:rsid w:val="000228A3"/>
    <w:rsid w:val="000229DC"/>
    <w:rsid w:val="000229FE"/>
    <w:rsid w:val="00022B21"/>
    <w:rsid w:val="00022D30"/>
    <w:rsid w:val="00022EFA"/>
    <w:rsid w:val="00022F84"/>
    <w:rsid w:val="0002313D"/>
    <w:rsid w:val="00023179"/>
    <w:rsid w:val="000233D5"/>
    <w:rsid w:val="00023B1D"/>
    <w:rsid w:val="00023C75"/>
    <w:rsid w:val="00023C77"/>
    <w:rsid w:val="00023DA7"/>
    <w:rsid w:val="00023DC2"/>
    <w:rsid w:val="00023DDB"/>
    <w:rsid w:val="00023EE7"/>
    <w:rsid w:val="00024111"/>
    <w:rsid w:val="00024150"/>
    <w:rsid w:val="0002415C"/>
    <w:rsid w:val="00024307"/>
    <w:rsid w:val="0002460C"/>
    <w:rsid w:val="00024695"/>
    <w:rsid w:val="0002480A"/>
    <w:rsid w:val="000249DD"/>
    <w:rsid w:val="00024CD0"/>
    <w:rsid w:val="00024DC4"/>
    <w:rsid w:val="00024F1E"/>
    <w:rsid w:val="00025089"/>
    <w:rsid w:val="000250A4"/>
    <w:rsid w:val="000250A9"/>
    <w:rsid w:val="00025157"/>
    <w:rsid w:val="0002529F"/>
    <w:rsid w:val="00025496"/>
    <w:rsid w:val="00025657"/>
    <w:rsid w:val="00025675"/>
    <w:rsid w:val="00025A23"/>
    <w:rsid w:val="00025B21"/>
    <w:rsid w:val="00025C27"/>
    <w:rsid w:val="00025E5F"/>
    <w:rsid w:val="00025ECD"/>
    <w:rsid w:val="00026205"/>
    <w:rsid w:val="0002620D"/>
    <w:rsid w:val="00026264"/>
    <w:rsid w:val="00026303"/>
    <w:rsid w:val="00026407"/>
    <w:rsid w:val="0002640D"/>
    <w:rsid w:val="000266AF"/>
    <w:rsid w:val="00026955"/>
    <w:rsid w:val="00026A43"/>
    <w:rsid w:val="00026ACE"/>
    <w:rsid w:val="00026C97"/>
    <w:rsid w:val="00027048"/>
    <w:rsid w:val="00027282"/>
    <w:rsid w:val="00027363"/>
    <w:rsid w:val="00027656"/>
    <w:rsid w:val="000278C4"/>
    <w:rsid w:val="000278C5"/>
    <w:rsid w:val="00027999"/>
    <w:rsid w:val="00027B65"/>
    <w:rsid w:val="00027C3B"/>
    <w:rsid w:val="000301AA"/>
    <w:rsid w:val="00030393"/>
    <w:rsid w:val="00030529"/>
    <w:rsid w:val="00030A86"/>
    <w:rsid w:val="00030A88"/>
    <w:rsid w:val="00030B6D"/>
    <w:rsid w:val="00030B94"/>
    <w:rsid w:val="00030C00"/>
    <w:rsid w:val="00030C8D"/>
    <w:rsid w:val="00030DC0"/>
    <w:rsid w:val="00030E3D"/>
    <w:rsid w:val="00031398"/>
    <w:rsid w:val="000317B6"/>
    <w:rsid w:val="000317BA"/>
    <w:rsid w:val="0003180D"/>
    <w:rsid w:val="000319DB"/>
    <w:rsid w:val="00031ADA"/>
    <w:rsid w:val="00031C11"/>
    <w:rsid w:val="00031E59"/>
    <w:rsid w:val="00032053"/>
    <w:rsid w:val="000320EE"/>
    <w:rsid w:val="00032589"/>
    <w:rsid w:val="0003266C"/>
    <w:rsid w:val="0003269B"/>
    <w:rsid w:val="00032800"/>
    <w:rsid w:val="00032865"/>
    <w:rsid w:val="000328E1"/>
    <w:rsid w:val="00032C81"/>
    <w:rsid w:val="00032F26"/>
    <w:rsid w:val="000331FC"/>
    <w:rsid w:val="000333A9"/>
    <w:rsid w:val="00033454"/>
    <w:rsid w:val="000334CD"/>
    <w:rsid w:val="000335A4"/>
    <w:rsid w:val="00033A31"/>
    <w:rsid w:val="00033BCF"/>
    <w:rsid w:val="00033FF4"/>
    <w:rsid w:val="000344B3"/>
    <w:rsid w:val="00034922"/>
    <w:rsid w:val="00034A77"/>
    <w:rsid w:val="00034DEA"/>
    <w:rsid w:val="00034E24"/>
    <w:rsid w:val="00034F2B"/>
    <w:rsid w:val="00034F4E"/>
    <w:rsid w:val="000355B4"/>
    <w:rsid w:val="00035617"/>
    <w:rsid w:val="000357FA"/>
    <w:rsid w:val="00035838"/>
    <w:rsid w:val="000358B4"/>
    <w:rsid w:val="00035A05"/>
    <w:rsid w:val="00035A22"/>
    <w:rsid w:val="00035D3C"/>
    <w:rsid w:val="00035F47"/>
    <w:rsid w:val="0003612E"/>
    <w:rsid w:val="00036447"/>
    <w:rsid w:val="00036497"/>
    <w:rsid w:val="00036A99"/>
    <w:rsid w:val="00036AB5"/>
    <w:rsid w:val="00037387"/>
    <w:rsid w:val="00037482"/>
    <w:rsid w:val="00037532"/>
    <w:rsid w:val="0003762E"/>
    <w:rsid w:val="00037715"/>
    <w:rsid w:val="0003786B"/>
    <w:rsid w:val="00040173"/>
    <w:rsid w:val="00040427"/>
    <w:rsid w:val="000404A0"/>
    <w:rsid w:val="000408ED"/>
    <w:rsid w:val="00040A71"/>
    <w:rsid w:val="00040CC7"/>
    <w:rsid w:val="00040E0B"/>
    <w:rsid w:val="00040FBC"/>
    <w:rsid w:val="00041119"/>
    <w:rsid w:val="0004138F"/>
    <w:rsid w:val="00041573"/>
    <w:rsid w:val="0004186E"/>
    <w:rsid w:val="00041948"/>
    <w:rsid w:val="00041A6F"/>
    <w:rsid w:val="00041B2A"/>
    <w:rsid w:val="00041BE9"/>
    <w:rsid w:val="00041C35"/>
    <w:rsid w:val="00041FE7"/>
    <w:rsid w:val="000421D7"/>
    <w:rsid w:val="00042587"/>
    <w:rsid w:val="00042D87"/>
    <w:rsid w:val="00042DFE"/>
    <w:rsid w:val="00042E7F"/>
    <w:rsid w:val="00043310"/>
    <w:rsid w:val="000437DB"/>
    <w:rsid w:val="00043B63"/>
    <w:rsid w:val="00043C4F"/>
    <w:rsid w:val="00043DC1"/>
    <w:rsid w:val="00043E30"/>
    <w:rsid w:val="0004404C"/>
    <w:rsid w:val="000440E8"/>
    <w:rsid w:val="0004419A"/>
    <w:rsid w:val="000441C9"/>
    <w:rsid w:val="00044270"/>
    <w:rsid w:val="0004443C"/>
    <w:rsid w:val="00044449"/>
    <w:rsid w:val="000448A6"/>
    <w:rsid w:val="000449FD"/>
    <w:rsid w:val="00044B3B"/>
    <w:rsid w:val="00044B74"/>
    <w:rsid w:val="00044F0D"/>
    <w:rsid w:val="000452B7"/>
    <w:rsid w:val="000455DB"/>
    <w:rsid w:val="00045BF4"/>
    <w:rsid w:val="00045C6A"/>
    <w:rsid w:val="00045F31"/>
    <w:rsid w:val="00046108"/>
    <w:rsid w:val="00046171"/>
    <w:rsid w:val="000462C3"/>
    <w:rsid w:val="0004654F"/>
    <w:rsid w:val="000465D2"/>
    <w:rsid w:val="00046793"/>
    <w:rsid w:val="0004689F"/>
    <w:rsid w:val="000468EE"/>
    <w:rsid w:val="00046A36"/>
    <w:rsid w:val="000470C4"/>
    <w:rsid w:val="00047119"/>
    <w:rsid w:val="000471D7"/>
    <w:rsid w:val="0004752F"/>
    <w:rsid w:val="00047556"/>
    <w:rsid w:val="00047875"/>
    <w:rsid w:val="00047B8A"/>
    <w:rsid w:val="00047EFA"/>
    <w:rsid w:val="00050052"/>
    <w:rsid w:val="000505C4"/>
    <w:rsid w:val="0005063A"/>
    <w:rsid w:val="00050760"/>
    <w:rsid w:val="000509CF"/>
    <w:rsid w:val="00050BD9"/>
    <w:rsid w:val="00050C93"/>
    <w:rsid w:val="00050DD5"/>
    <w:rsid w:val="00050F66"/>
    <w:rsid w:val="00051049"/>
    <w:rsid w:val="000517C8"/>
    <w:rsid w:val="00051821"/>
    <w:rsid w:val="00051A2F"/>
    <w:rsid w:val="00051CFF"/>
    <w:rsid w:val="00051D60"/>
    <w:rsid w:val="00051EA7"/>
    <w:rsid w:val="0005220D"/>
    <w:rsid w:val="00052658"/>
    <w:rsid w:val="0005269E"/>
    <w:rsid w:val="00052790"/>
    <w:rsid w:val="00052962"/>
    <w:rsid w:val="00052A24"/>
    <w:rsid w:val="00052A7D"/>
    <w:rsid w:val="00052BAD"/>
    <w:rsid w:val="00052DFB"/>
    <w:rsid w:val="00052FAB"/>
    <w:rsid w:val="00053061"/>
    <w:rsid w:val="0005314B"/>
    <w:rsid w:val="000531D5"/>
    <w:rsid w:val="00053232"/>
    <w:rsid w:val="000533E3"/>
    <w:rsid w:val="00053754"/>
    <w:rsid w:val="000539CA"/>
    <w:rsid w:val="00053B07"/>
    <w:rsid w:val="00053B37"/>
    <w:rsid w:val="00053B96"/>
    <w:rsid w:val="00053F76"/>
    <w:rsid w:val="000542A8"/>
    <w:rsid w:val="000542AC"/>
    <w:rsid w:val="0005438B"/>
    <w:rsid w:val="000543DC"/>
    <w:rsid w:val="000544AB"/>
    <w:rsid w:val="00054525"/>
    <w:rsid w:val="00054635"/>
    <w:rsid w:val="00054893"/>
    <w:rsid w:val="000548EE"/>
    <w:rsid w:val="00054B4F"/>
    <w:rsid w:val="00054C88"/>
    <w:rsid w:val="00054CDC"/>
    <w:rsid w:val="00054D89"/>
    <w:rsid w:val="00054DA6"/>
    <w:rsid w:val="000553E4"/>
    <w:rsid w:val="00055427"/>
    <w:rsid w:val="00055CDE"/>
    <w:rsid w:val="00055EE4"/>
    <w:rsid w:val="00055F19"/>
    <w:rsid w:val="0005622C"/>
    <w:rsid w:val="00056436"/>
    <w:rsid w:val="000564F8"/>
    <w:rsid w:val="0005650E"/>
    <w:rsid w:val="0005672E"/>
    <w:rsid w:val="00056742"/>
    <w:rsid w:val="00056814"/>
    <w:rsid w:val="000569BE"/>
    <w:rsid w:val="00056A6E"/>
    <w:rsid w:val="00056AEA"/>
    <w:rsid w:val="00056C84"/>
    <w:rsid w:val="00056D17"/>
    <w:rsid w:val="00056E27"/>
    <w:rsid w:val="00056E8E"/>
    <w:rsid w:val="000571F5"/>
    <w:rsid w:val="0005728E"/>
    <w:rsid w:val="000572A2"/>
    <w:rsid w:val="0005756D"/>
    <w:rsid w:val="00057687"/>
    <w:rsid w:val="000601B4"/>
    <w:rsid w:val="0006027F"/>
    <w:rsid w:val="00060627"/>
    <w:rsid w:val="00060746"/>
    <w:rsid w:val="00060A9E"/>
    <w:rsid w:val="00060AE8"/>
    <w:rsid w:val="00060F24"/>
    <w:rsid w:val="0006137C"/>
    <w:rsid w:val="00061436"/>
    <w:rsid w:val="00061717"/>
    <w:rsid w:val="0006194E"/>
    <w:rsid w:val="00061AF0"/>
    <w:rsid w:val="00061C5C"/>
    <w:rsid w:val="00061DFA"/>
    <w:rsid w:val="00061EE2"/>
    <w:rsid w:val="000621A6"/>
    <w:rsid w:val="00062621"/>
    <w:rsid w:val="00062E46"/>
    <w:rsid w:val="0006359D"/>
    <w:rsid w:val="0006368F"/>
    <w:rsid w:val="000638C4"/>
    <w:rsid w:val="00063A17"/>
    <w:rsid w:val="00063C1D"/>
    <w:rsid w:val="00063C6D"/>
    <w:rsid w:val="00063D6D"/>
    <w:rsid w:val="00063DBE"/>
    <w:rsid w:val="00064123"/>
    <w:rsid w:val="00064201"/>
    <w:rsid w:val="000643A2"/>
    <w:rsid w:val="0006457E"/>
    <w:rsid w:val="0006481D"/>
    <w:rsid w:val="000648F0"/>
    <w:rsid w:val="00064F06"/>
    <w:rsid w:val="00064F22"/>
    <w:rsid w:val="0006516C"/>
    <w:rsid w:val="00065687"/>
    <w:rsid w:val="00065739"/>
    <w:rsid w:val="00065742"/>
    <w:rsid w:val="000658FA"/>
    <w:rsid w:val="00065A40"/>
    <w:rsid w:val="00065BB0"/>
    <w:rsid w:val="00065D16"/>
    <w:rsid w:val="00065F47"/>
    <w:rsid w:val="00065F4B"/>
    <w:rsid w:val="00066231"/>
    <w:rsid w:val="0006632F"/>
    <w:rsid w:val="00066447"/>
    <w:rsid w:val="0006647B"/>
    <w:rsid w:val="000664BC"/>
    <w:rsid w:val="0006667C"/>
    <w:rsid w:val="00066BF1"/>
    <w:rsid w:val="00066CE5"/>
    <w:rsid w:val="0006747A"/>
    <w:rsid w:val="00067B21"/>
    <w:rsid w:val="00067C3F"/>
    <w:rsid w:val="00067C6A"/>
    <w:rsid w:val="00067DB2"/>
    <w:rsid w:val="00067E9E"/>
    <w:rsid w:val="00067F66"/>
    <w:rsid w:val="00070284"/>
    <w:rsid w:val="00070525"/>
    <w:rsid w:val="00070A5B"/>
    <w:rsid w:val="00070B7C"/>
    <w:rsid w:val="00070B95"/>
    <w:rsid w:val="00070F38"/>
    <w:rsid w:val="0007107F"/>
    <w:rsid w:val="00071327"/>
    <w:rsid w:val="00071501"/>
    <w:rsid w:val="00071544"/>
    <w:rsid w:val="00071800"/>
    <w:rsid w:val="00071B25"/>
    <w:rsid w:val="00071D58"/>
    <w:rsid w:val="00071D9E"/>
    <w:rsid w:val="00072021"/>
    <w:rsid w:val="00072686"/>
    <w:rsid w:val="000726D8"/>
    <w:rsid w:val="000726FD"/>
    <w:rsid w:val="00072820"/>
    <w:rsid w:val="0007298C"/>
    <w:rsid w:val="00072E1A"/>
    <w:rsid w:val="000735C6"/>
    <w:rsid w:val="00073751"/>
    <w:rsid w:val="000738A4"/>
    <w:rsid w:val="00073A4B"/>
    <w:rsid w:val="00073B04"/>
    <w:rsid w:val="00073BA6"/>
    <w:rsid w:val="00073D73"/>
    <w:rsid w:val="00073E05"/>
    <w:rsid w:val="00073EAB"/>
    <w:rsid w:val="00074123"/>
    <w:rsid w:val="00074163"/>
    <w:rsid w:val="000743AE"/>
    <w:rsid w:val="00074554"/>
    <w:rsid w:val="00074669"/>
    <w:rsid w:val="00074807"/>
    <w:rsid w:val="00074984"/>
    <w:rsid w:val="00074C28"/>
    <w:rsid w:val="00074E5A"/>
    <w:rsid w:val="00074ED4"/>
    <w:rsid w:val="0007508F"/>
    <w:rsid w:val="00075397"/>
    <w:rsid w:val="00075400"/>
    <w:rsid w:val="0007587B"/>
    <w:rsid w:val="00075A78"/>
    <w:rsid w:val="00075B2C"/>
    <w:rsid w:val="00075D50"/>
    <w:rsid w:val="00075F72"/>
    <w:rsid w:val="00076058"/>
    <w:rsid w:val="0007636F"/>
    <w:rsid w:val="0007663E"/>
    <w:rsid w:val="000769F3"/>
    <w:rsid w:val="00076B77"/>
    <w:rsid w:val="0007723C"/>
    <w:rsid w:val="000773A5"/>
    <w:rsid w:val="00077445"/>
    <w:rsid w:val="0007759D"/>
    <w:rsid w:val="0007786A"/>
    <w:rsid w:val="0007795E"/>
    <w:rsid w:val="00077A7C"/>
    <w:rsid w:val="00077C89"/>
    <w:rsid w:val="00077FF1"/>
    <w:rsid w:val="000804E5"/>
    <w:rsid w:val="00080545"/>
    <w:rsid w:val="0008056B"/>
    <w:rsid w:val="000805CD"/>
    <w:rsid w:val="00080687"/>
    <w:rsid w:val="00080755"/>
    <w:rsid w:val="00080DBB"/>
    <w:rsid w:val="00081020"/>
    <w:rsid w:val="00081073"/>
    <w:rsid w:val="0008131C"/>
    <w:rsid w:val="0008132E"/>
    <w:rsid w:val="0008197A"/>
    <w:rsid w:val="00081ACB"/>
    <w:rsid w:val="00081F4A"/>
    <w:rsid w:val="0008214C"/>
    <w:rsid w:val="000821D5"/>
    <w:rsid w:val="00082342"/>
    <w:rsid w:val="00082B4B"/>
    <w:rsid w:val="00082BEA"/>
    <w:rsid w:val="00082C48"/>
    <w:rsid w:val="00082CDE"/>
    <w:rsid w:val="00082EDF"/>
    <w:rsid w:val="0008316A"/>
    <w:rsid w:val="0008320C"/>
    <w:rsid w:val="0008327E"/>
    <w:rsid w:val="000833AB"/>
    <w:rsid w:val="000836BC"/>
    <w:rsid w:val="00083730"/>
    <w:rsid w:val="000837E2"/>
    <w:rsid w:val="0008388C"/>
    <w:rsid w:val="000838E6"/>
    <w:rsid w:val="000838FF"/>
    <w:rsid w:val="00083AAC"/>
    <w:rsid w:val="00083B77"/>
    <w:rsid w:val="00083CAD"/>
    <w:rsid w:val="00083ECB"/>
    <w:rsid w:val="00084167"/>
    <w:rsid w:val="00084236"/>
    <w:rsid w:val="00084401"/>
    <w:rsid w:val="0008445F"/>
    <w:rsid w:val="0008474A"/>
    <w:rsid w:val="000847C8"/>
    <w:rsid w:val="000848BB"/>
    <w:rsid w:val="00084A0E"/>
    <w:rsid w:val="00084A2B"/>
    <w:rsid w:val="00084BDD"/>
    <w:rsid w:val="00085487"/>
    <w:rsid w:val="000854CF"/>
    <w:rsid w:val="000859FF"/>
    <w:rsid w:val="00085B21"/>
    <w:rsid w:val="00085DD4"/>
    <w:rsid w:val="00085FBA"/>
    <w:rsid w:val="0008604C"/>
    <w:rsid w:val="00086330"/>
    <w:rsid w:val="0008652D"/>
    <w:rsid w:val="000868F8"/>
    <w:rsid w:val="000869AB"/>
    <w:rsid w:val="00086A5A"/>
    <w:rsid w:val="00086E73"/>
    <w:rsid w:val="00086EC6"/>
    <w:rsid w:val="000874DD"/>
    <w:rsid w:val="0008762A"/>
    <w:rsid w:val="00087739"/>
    <w:rsid w:val="00087C19"/>
    <w:rsid w:val="00087C2E"/>
    <w:rsid w:val="00087E74"/>
    <w:rsid w:val="000901CF"/>
    <w:rsid w:val="000901E7"/>
    <w:rsid w:val="00090524"/>
    <w:rsid w:val="000905F2"/>
    <w:rsid w:val="00090B05"/>
    <w:rsid w:val="00090BF2"/>
    <w:rsid w:val="00090C7D"/>
    <w:rsid w:val="00090C88"/>
    <w:rsid w:val="00090EE5"/>
    <w:rsid w:val="00090F86"/>
    <w:rsid w:val="0009117C"/>
    <w:rsid w:val="000912BB"/>
    <w:rsid w:val="00091524"/>
    <w:rsid w:val="0009163D"/>
    <w:rsid w:val="0009173F"/>
    <w:rsid w:val="00091AC2"/>
    <w:rsid w:val="0009217B"/>
    <w:rsid w:val="0009229B"/>
    <w:rsid w:val="00092917"/>
    <w:rsid w:val="000929B7"/>
    <w:rsid w:val="000929CA"/>
    <w:rsid w:val="00092DFB"/>
    <w:rsid w:val="00092EE7"/>
    <w:rsid w:val="00092F03"/>
    <w:rsid w:val="00092FE2"/>
    <w:rsid w:val="00093520"/>
    <w:rsid w:val="000936FE"/>
    <w:rsid w:val="000937B8"/>
    <w:rsid w:val="000937D6"/>
    <w:rsid w:val="00093854"/>
    <w:rsid w:val="0009385E"/>
    <w:rsid w:val="000938F2"/>
    <w:rsid w:val="000939C7"/>
    <w:rsid w:val="000939FC"/>
    <w:rsid w:val="00093A1E"/>
    <w:rsid w:val="00093B7E"/>
    <w:rsid w:val="00093B80"/>
    <w:rsid w:val="00093C20"/>
    <w:rsid w:val="000940B4"/>
    <w:rsid w:val="0009415F"/>
    <w:rsid w:val="00094165"/>
    <w:rsid w:val="000942D9"/>
    <w:rsid w:val="00094479"/>
    <w:rsid w:val="000947C2"/>
    <w:rsid w:val="0009488D"/>
    <w:rsid w:val="00094917"/>
    <w:rsid w:val="00094BE5"/>
    <w:rsid w:val="00094C9F"/>
    <w:rsid w:val="00094D95"/>
    <w:rsid w:val="00094DA5"/>
    <w:rsid w:val="00094E62"/>
    <w:rsid w:val="00094EE0"/>
    <w:rsid w:val="0009515E"/>
    <w:rsid w:val="00095206"/>
    <w:rsid w:val="0009520D"/>
    <w:rsid w:val="00095234"/>
    <w:rsid w:val="000952E1"/>
    <w:rsid w:val="0009568D"/>
    <w:rsid w:val="00095819"/>
    <w:rsid w:val="00095C9E"/>
    <w:rsid w:val="0009608F"/>
    <w:rsid w:val="0009635A"/>
    <w:rsid w:val="0009682E"/>
    <w:rsid w:val="0009699C"/>
    <w:rsid w:val="00096A81"/>
    <w:rsid w:val="00096B0F"/>
    <w:rsid w:val="00096B22"/>
    <w:rsid w:val="00097228"/>
    <w:rsid w:val="0009724C"/>
    <w:rsid w:val="0009728A"/>
    <w:rsid w:val="000973D5"/>
    <w:rsid w:val="000973ED"/>
    <w:rsid w:val="000976FE"/>
    <w:rsid w:val="00097815"/>
    <w:rsid w:val="0009789E"/>
    <w:rsid w:val="00097B07"/>
    <w:rsid w:val="00097FA8"/>
    <w:rsid w:val="0009AB7B"/>
    <w:rsid w:val="000A0110"/>
    <w:rsid w:val="000A03B9"/>
    <w:rsid w:val="000A065E"/>
    <w:rsid w:val="000A0D25"/>
    <w:rsid w:val="000A0DB6"/>
    <w:rsid w:val="000A0E00"/>
    <w:rsid w:val="000A0F97"/>
    <w:rsid w:val="000A1085"/>
    <w:rsid w:val="000A10A0"/>
    <w:rsid w:val="000A116C"/>
    <w:rsid w:val="000A1363"/>
    <w:rsid w:val="000A1501"/>
    <w:rsid w:val="000A16DB"/>
    <w:rsid w:val="000A17BE"/>
    <w:rsid w:val="000A195D"/>
    <w:rsid w:val="000A198E"/>
    <w:rsid w:val="000A1CFA"/>
    <w:rsid w:val="000A1D9B"/>
    <w:rsid w:val="000A1E15"/>
    <w:rsid w:val="000A1F3D"/>
    <w:rsid w:val="000A2170"/>
    <w:rsid w:val="000A24FE"/>
    <w:rsid w:val="000A27A6"/>
    <w:rsid w:val="000A2D52"/>
    <w:rsid w:val="000A2D98"/>
    <w:rsid w:val="000A2DAB"/>
    <w:rsid w:val="000A2E42"/>
    <w:rsid w:val="000A3368"/>
    <w:rsid w:val="000A33CA"/>
    <w:rsid w:val="000A347F"/>
    <w:rsid w:val="000A35F4"/>
    <w:rsid w:val="000A374B"/>
    <w:rsid w:val="000A37E8"/>
    <w:rsid w:val="000A37F8"/>
    <w:rsid w:val="000A393F"/>
    <w:rsid w:val="000A3E39"/>
    <w:rsid w:val="000A3F05"/>
    <w:rsid w:val="000A4028"/>
    <w:rsid w:val="000A405B"/>
    <w:rsid w:val="000A420A"/>
    <w:rsid w:val="000A4613"/>
    <w:rsid w:val="000A47C1"/>
    <w:rsid w:val="000A47FE"/>
    <w:rsid w:val="000A49A2"/>
    <w:rsid w:val="000A49D4"/>
    <w:rsid w:val="000A4DBB"/>
    <w:rsid w:val="000A503C"/>
    <w:rsid w:val="000A50DF"/>
    <w:rsid w:val="000A55FC"/>
    <w:rsid w:val="000A585E"/>
    <w:rsid w:val="000A5987"/>
    <w:rsid w:val="000A59A7"/>
    <w:rsid w:val="000A5B42"/>
    <w:rsid w:val="000A5C9B"/>
    <w:rsid w:val="000A5CF8"/>
    <w:rsid w:val="000A5D96"/>
    <w:rsid w:val="000A602B"/>
    <w:rsid w:val="000A606E"/>
    <w:rsid w:val="000A608B"/>
    <w:rsid w:val="000A640F"/>
    <w:rsid w:val="000A6546"/>
    <w:rsid w:val="000A657D"/>
    <w:rsid w:val="000A6688"/>
    <w:rsid w:val="000A6852"/>
    <w:rsid w:val="000A6BC2"/>
    <w:rsid w:val="000A6D35"/>
    <w:rsid w:val="000A6D5C"/>
    <w:rsid w:val="000A7151"/>
    <w:rsid w:val="000A74D3"/>
    <w:rsid w:val="000A7502"/>
    <w:rsid w:val="000A784A"/>
    <w:rsid w:val="000A78BD"/>
    <w:rsid w:val="000A79E5"/>
    <w:rsid w:val="000A7A58"/>
    <w:rsid w:val="000A7AAF"/>
    <w:rsid w:val="000A7F80"/>
    <w:rsid w:val="000ACEA5"/>
    <w:rsid w:val="000B063C"/>
    <w:rsid w:val="000B066E"/>
    <w:rsid w:val="000B0C9B"/>
    <w:rsid w:val="000B0D25"/>
    <w:rsid w:val="000B1013"/>
    <w:rsid w:val="000B1155"/>
    <w:rsid w:val="000B1513"/>
    <w:rsid w:val="000B15AA"/>
    <w:rsid w:val="000B17DB"/>
    <w:rsid w:val="000B1A1D"/>
    <w:rsid w:val="000B1A21"/>
    <w:rsid w:val="000B1BD7"/>
    <w:rsid w:val="000B1F2F"/>
    <w:rsid w:val="000B20D0"/>
    <w:rsid w:val="000B20E4"/>
    <w:rsid w:val="000B2116"/>
    <w:rsid w:val="000B23F1"/>
    <w:rsid w:val="000B2660"/>
    <w:rsid w:val="000B29ED"/>
    <w:rsid w:val="000B2DEB"/>
    <w:rsid w:val="000B30E1"/>
    <w:rsid w:val="000B32C8"/>
    <w:rsid w:val="000B37AB"/>
    <w:rsid w:val="000B37B7"/>
    <w:rsid w:val="000B3907"/>
    <w:rsid w:val="000B3928"/>
    <w:rsid w:val="000B3CB1"/>
    <w:rsid w:val="000B3D86"/>
    <w:rsid w:val="000B3DC9"/>
    <w:rsid w:val="000B3DEE"/>
    <w:rsid w:val="000B4540"/>
    <w:rsid w:val="000B454D"/>
    <w:rsid w:val="000B4749"/>
    <w:rsid w:val="000B481D"/>
    <w:rsid w:val="000B490A"/>
    <w:rsid w:val="000B4A17"/>
    <w:rsid w:val="000B4AAF"/>
    <w:rsid w:val="000B4AE5"/>
    <w:rsid w:val="000B4C37"/>
    <w:rsid w:val="000B4D43"/>
    <w:rsid w:val="000B4DAC"/>
    <w:rsid w:val="000B52FE"/>
    <w:rsid w:val="000B543B"/>
    <w:rsid w:val="000B549F"/>
    <w:rsid w:val="000B559D"/>
    <w:rsid w:val="000B5619"/>
    <w:rsid w:val="000B5815"/>
    <w:rsid w:val="000B584A"/>
    <w:rsid w:val="000B5E12"/>
    <w:rsid w:val="000B62E5"/>
    <w:rsid w:val="000B62F8"/>
    <w:rsid w:val="000B641A"/>
    <w:rsid w:val="000B6638"/>
    <w:rsid w:val="000B6730"/>
    <w:rsid w:val="000B6749"/>
    <w:rsid w:val="000B6776"/>
    <w:rsid w:val="000B67BF"/>
    <w:rsid w:val="000B69A4"/>
    <w:rsid w:val="000B6B7B"/>
    <w:rsid w:val="000B6FF6"/>
    <w:rsid w:val="000B72C2"/>
    <w:rsid w:val="000B7705"/>
    <w:rsid w:val="000B7788"/>
    <w:rsid w:val="000B79B9"/>
    <w:rsid w:val="000B7AC4"/>
    <w:rsid w:val="000B7B18"/>
    <w:rsid w:val="000B7D11"/>
    <w:rsid w:val="000B7D15"/>
    <w:rsid w:val="000B7DB2"/>
    <w:rsid w:val="000B7F4D"/>
    <w:rsid w:val="000BBB47"/>
    <w:rsid w:val="000C00C6"/>
    <w:rsid w:val="000C04C5"/>
    <w:rsid w:val="000C0B15"/>
    <w:rsid w:val="000C0BB1"/>
    <w:rsid w:val="000C0C45"/>
    <w:rsid w:val="000C0D9E"/>
    <w:rsid w:val="000C0E44"/>
    <w:rsid w:val="000C10DF"/>
    <w:rsid w:val="000C113E"/>
    <w:rsid w:val="000C1182"/>
    <w:rsid w:val="000C1272"/>
    <w:rsid w:val="000C1305"/>
    <w:rsid w:val="000C148C"/>
    <w:rsid w:val="000C14C6"/>
    <w:rsid w:val="000C15CD"/>
    <w:rsid w:val="000C1788"/>
    <w:rsid w:val="000C17C7"/>
    <w:rsid w:val="000C19FC"/>
    <w:rsid w:val="000C1C1F"/>
    <w:rsid w:val="000C1DC2"/>
    <w:rsid w:val="000C1E1E"/>
    <w:rsid w:val="000C1FA6"/>
    <w:rsid w:val="000C2887"/>
    <w:rsid w:val="000C2D6E"/>
    <w:rsid w:val="000C3116"/>
    <w:rsid w:val="000C314F"/>
    <w:rsid w:val="000C3290"/>
    <w:rsid w:val="000C331F"/>
    <w:rsid w:val="000C3408"/>
    <w:rsid w:val="000C361A"/>
    <w:rsid w:val="000C3B83"/>
    <w:rsid w:val="000C3D2D"/>
    <w:rsid w:val="000C3D3B"/>
    <w:rsid w:val="000C3DE2"/>
    <w:rsid w:val="000C412F"/>
    <w:rsid w:val="000C4148"/>
    <w:rsid w:val="000C42F6"/>
    <w:rsid w:val="000C4422"/>
    <w:rsid w:val="000C4480"/>
    <w:rsid w:val="000C4543"/>
    <w:rsid w:val="000C463C"/>
    <w:rsid w:val="000C4661"/>
    <w:rsid w:val="000C47A3"/>
    <w:rsid w:val="000C481B"/>
    <w:rsid w:val="000C4B15"/>
    <w:rsid w:val="000C4CA9"/>
    <w:rsid w:val="000C4D1B"/>
    <w:rsid w:val="000C4DA4"/>
    <w:rsid w:val="000C4DB4"/>
    <w:rsid w:val="000C4EAD"/>
    <w:rsid w:val="000C588C"/>
    <w:rsid w:val="000C5AFB"/>
    <w:rsid w:val="000C63C4"/>
    <w:rsid w:val="000C6542"/>
    <w:rsid w:val="000C6682"/>
    <w:rsid w:val="000C66EC"/>
    <w:rsid w:val="000C71D1"/>
    <w:rsid w:val="000C7255"/>
    <w:rsid w:val="000C73E5"/>
    <w:rsid w:val="000C742D"/>
    <w:rsid w:val="000C74C9"/>
    <w:rsid w:val="000D0221"/>
    <w:rsid w:val="000D05D2"/>
    <w:rsid w:val="000D07D9"/>
    <w:rsid w:val="000D07EF"/>
    <w:rsid w:val="000D0BEE"/>
    <w:rsid w:val="000D0DEF"/>
    <w:rsid w:val="000D0F1C"/>
    <w:rsid w:val="000D101D"/>
    <w:rsid w:val="000D116A"/>
    <w:rsid w:val="000D1254"/>
    <w:rsid w:val="000D14B6"/>
    <w:rsid w:val="000D185A"/>
    <w:rsid w:val="000D1895"/>
    <w:rsid w:val="000D1B73"/>
    <w:rsid w:val="000D1BE8"/>
    <w:rsid w:val="000D1C5B"/>
    <w:rsid w:val="000D1D3D"/>
    <w:rsid w:val="000D1ED7"/>
    <w:rsid w:val="000D2162"/>
    <w:rsid w:val="000D25A0"/>
    <w:rsid w:val="000D2939"/>
    <w:rsid w:val="000D29DE"/>
    <w:rsid w:val="000D2C5D"/>
    <w:rsid w:val="000D2C86"/>
    <w:rsid w:val="000D2CB3"/>
    <w:rsid w:val="000D2CBC"/>
    <w:rsid w:val="000D2CE9"/>
    <w:rsid w:val="000D2CFB"/>
    <w:rsid w:val="000D2F9D"/>
    <w:rsid w:val="000D2FFC"/>
    <w:rsid w:val="000D33EA"/>
    <w:rsid w:val="000D359B"/>
    <w:rsid w:val="000D3785"/>
    <w:rsid w:val="000D39B1"/>
    <w:rsid w:val="000D3C2B"/>
    <w:rsid w:val="000D415D"/>
    <w:rsid w:val="000D4669"/>
    <w:rsid w:val="000D480A"/>
    <w:rsid w:val="000D494D"/>
    <w:rsid w:val="000D49D7"/>
    <w:rsid w:val="000D49F5"/>
    <w:rsid w:val="000D4C99"/>
    <w:rsid w:val="000D4EF7"/>
    <w:rsid w:val="000D4F3A"/>
    <w:rsid w:val="000D5139"/>
    <w:rsid w:val="000D52A8"/>
    <w:rsid w:val="000D52CF"/>
    <w:rsid w:val="000D5366"/>
    <w:rsid w:val="000D5399"/>
    <w:rsid w:val="000D53AF"/>
    <w:rsid w:val="000D54D3"/>
    <w:rsid w:val="000D55C1"/>
    <w:rsid w:val="000D5789"/>
    <w:rsid w:val="000D5997"/>
    <w:rsid w:val="000D5CE0"/>
    <w:rsid w:val="000D6050"/>
    <w:rsid w:val="000D62C6"/>
    <w:rsid w:val="000D6327"/>
    <w:rsid w:val="000D6464"/>
    <w:rsid w:val="000D6848"/>
    <w:rsid w:val="000D68A3"/>
    <w:rsid w:val="000D69F5"/>
    <w:rsid w:val="000D69FA"/>
    <w:rsid w:val="000D6B49"/>
    <w:rsid w:val="000D6FE2"/>
    <w:rsid w:val="000D7016"/>
    <w:rsid w:val="000D729A"/>
    <w:rsid w:val="000D7CE6"/>
    <w:rsid w:val="000D7F56"/>
    <w:rsid w:val="000E00C2"/>
    <w:rsid w:val="000E01A2"/>
    <w:rsid w:val="000E0274"/>
    <w:rsid w:val="000E03BE"/>
    <w:rsid w:val="000E074F"/>
    <w:rsid w:val="000E0B5A"/>
    <w:rsid w:val="000E0BC3"/>
    <w:rsid w:val="000E133A"/>
    <w:rsid w:val="000E19C8"/>
    <w:rsid w:val="000E1ACA"/>
    <w:rsid w:val="000E1E29"/>
    <w:rsid w:val="000E209F"/>
    <w:rsid w:val="000E2117"/>
    <w:rsid w:val="000E218D"/>
    <w:rsid w:val="000E229C"/>
    <w:rsid w:val="000E2571"/>
    <w:rsid w:val="000E2B35"/>
    <w:rsid w:val="000E2C9F"/>
    <w:rsid w:val="000E2CCA"/>
    <w:rsid w:val="000E2F29"/>
    <w:rsid w:val="000E2FA7"/>
    <w:rsid w:val="000E30CC"/>
    <w:rsid w:val="000E316C"/>
    <w:rsid w:val="000E37E6"/>
    <w:rsid w:val="000E3AA0"/>
    <w:rsid w:val="000E3B76"/>
    <w:rsid w:val="000E3CB8"/>
    <w:rsid w:val="000E3FF8"/>
    <w:rsid w:val="000E419B"/>
    <w:rsid w:val="000E4381"/>
    <w:rsid w:val="000E4891"/>
    <w:rsid w:val="000E49E5"/>
    <w:rsid w:val="000E4F76"/>
    <w:rsid w:val="000E51B1"/>
    <w:rsid w:val="000E51CE"/>
    <w:rsid w:val="000E5397"/>
    <w:rsid w:val="000E546E"/>
    <w:rsid w:val="000E5792"/>
    <w:rsid w:val="000E57D7"/>
    <w:rsid w:val="000E591A"/>
    <w:rsid w:val="000E5993"/>
    <w:rsid w:val="000E5AB8"/>
    <w:rsid w:val="000E5C9F"/>
    <w:rsid w:val="000E5E58"/>
    <w:rsid w:val="000E5F5D"/>
    <w:rsid w:val="000E60E8"/>
    <w:rsid w:val="000E62D7"/>
    <w:rsid w:val="000E63B5"/>
    <w:rsid w:val="000E6727"/>
    <w:rsid w:val="000E68DF"/>
    <w:rsid w:val="000E69AC"/>
    <w:rsid w:val="000E6B21"/>
    <w:rsid w:val="000E6C2C"/>
    <w:rsid w:val="000E6C5A"/>
    <w:rsid w:val="000E6E06"/>
    <w:rsid w:val="000E7014"/>
    <w:rsid w:val="000E7170"/>
    <w:rsid w:val="000E72FA"/>
    <w:rsid w:val="000E756D"/>
    <w:rsid w:val="000E76FF"/>
    <w:rsid w:val="000E77E9"/>
    <w:rsid w:val="000E7B4E"/>
    <w:rsid w:val="000E7D72"/>
    <w:rsid w:val="000E7D85"/>
    <w:rsid w:val="000E7FF0"/>
    <w:rsid w:val="000F0154"/>
    <w:rsid w:val="000F02CB"/>
    <w:rsid w:val="000F0457"/>
    <w:rsid w:val="000F062D"/>
    <w:rsid w:val="000F0649"/>
    <w:rsid w:val="000F073A"/>
    <w:rsid w:val="000F08B3"/>
    <w:rsid w:val="000F0E11"/>
    <w:rsid w:val="000F0FFE"/>
    <w:rsid w:val="000F14FD"/>
    <w:rsid w:val="000F15A6"/>
    <w:rsid w:val="000F1C34"/>
    <w:rsid w:val="000F217B"/>
    <w:rsid w:val="000F2194"/>
    <w:rsid w:val="000F21F5"/>
    <w:rsid w:val="000F231A"/>
    <w:rsid w:val="000F266D"/>
    <w:rsid w:val="000F26F0"/>
    <w:rsid w:val="000F270C"/>
    <w:rsid w:val="000F2730"/>
    <w:rsid w:val="000F277D"/>
    <w:rsid w:val="000F284E"/>
    <w:rsid w:val="000F2891"/>
    <w:rsid w:val="000F2B5F"/>
    <w:rsid w:val="000F2DE4"/>
    <w:rsid w:val="000F2E82"/>
    <w:rsid w:val="000F3377"/>
    <w:rsid w:val="000F33CC"/>
    <w:rsid w:val="000F3766"/>
    <w:rsid w:val="000F3824"/>
    <w:rsid w:val="000F38FE"/>
    <w:rsid w:val="000F3990"/>
    <w:rsid w:val="000F3A26"/>
    <w:rsid w:val="000F3B64"/>
    <w:rsid w:val="000F3CF8"/>
    <w:rsid w:val="000F3E87"/>
    <w:rsid w:val="000F3F0B"/>
    <w:rsid w:val="000F3F57"/>
    <w:rsid w:val="000F409A"/>
    <w:rsid w:val="000F42C5"/>
    <w:rsid w:val="000F44DA"/>
    <w:rsid w:val="000F454C"/>
    <w:rsid w:val="000F474D"/>
    <w:rsid w:val="000F4996"/>
    <w:rsid w:val="000F49DD"/>
    <w:rsid w:val="000F4C34"/>
    <w:rsid w:val="000F4DC0"/>
    <w:rsid w:val="000F50A2"/>
    <w:rsid w:val="000F5296"/>
    <w:rsid w:val="000F52DB"/>
    <w:rsid w:val="000F562C"/>
    <w:rsid w:val="000F5784"/>
    <w:rsid w:val="000F57CB"/>
    <w:rsid w:val="000F5923"/>
    <w:rsid w:val="000F5A33"/>
    <w:rsid w:val="000F5D79"/>
    <w:rsid w:val="000F5F58"/>
    <w:rsid w:val="000F6196"/>
    <w:rsid w:val="000F6335"/>
    <w:rsid w:val="000F63F1"/>
    <w:rsid w:val="000F6648"/>
    <w:rsid w:val="000F67FD"/>
    <w:rsid w:val="000F68B5"/>
    <w:rsid w:val="000F6972"/>
    <w:rsid w:val="000F6B31"/>
    <w:rsid w:val="000F6C8B"/>
    <w:rsid w:val="000F6D56"/>
    <w:rsid w:val="000F6EDE"/>
    <w:rsid w:val="000F7226"/>
    <w:rsid w:val="000F7340"/>
    <w:rsid w:val="000F784F"/>
    <w:rsid w:val="000F7881"/>
    <w:rsid w:val="000F7B0B"/>
    <w:rsid w:val="000F7BBC"/>
    <w:rsid w:val="000F7D92"/>
    <w:rsid w:val="000F7FC7"/>
    <w:rsid w:val="000F7FEB"/>
    <w:rsid w:val="000F9946"/>
    <w:rsid w:val="0010000D"/>
    <w:rsid w:val="0010000E"/>
    <w:rsid w:val="00100065"/>
    <w:rsid w:val="0010051F"/>
    <w:rsid w:val="00100553"/>
    <w:rsid w:val="00100653"/>
    <w:rsid w:val="00100819"/>
    <w:rsid w:val="00100966"/>
    <w:rsid w:val="00100AB0"/>
    <w:rsid w:val="00100B32"/>
    <w:rsid w:val="00100E1A"/>
    <w:rsid w:val="00100EC0"/>
    <w:rsid w:val="00100F89"/>
    <w:rsid w:val="0010101B"/>
    <w:rsid w:val="00101292"/>
    <w:rsid w:val="00101632"/>
    <w:rsid w:val="00101B12"/>
    <w:rsid w:val="00101DFF"/>
    <w:rsid w:val="00101E2B"/>
    <w:rsid w:val="00102408"/>
    <w:rsid w:val="0010257A"/>
    <w:rsid w:val="00102687"/>
    <w:rsid w:val="00102717"/>
    <w:rsid w:val="0010279E"/>
    <w:rsid w:val="00102901"/>
    <w:rsid w:val="001030E6"/>
    <w:rsid w:val="001034D4"/>
    <w:rsid w:val="0010350D"/>
    <w:rsid w:val="001035FC"/>
    <w:rsid w:val="001036AD"/>
    <w:rsid w:val="00103803"/>
    <w:rsid w:val="00103AB6"/>
    <w:rsid w:val="00103CC4"/>
    <w:rsid w:val="00103FA8"/>
    <w:rsid w:val="0010407A"/>
    <w:rsid w:val="0010417C"/>
    <w:rsid w:val="0010432E"/>
    <w:rsid w:val="00104351"/>
    <w:rsid w:val="00104383"/>
    <w:rsid w:val="001045F4"/>
    <w:rsid w:val="00104647"/>
    <w:rsid w:val="00104665"/>
    <w:rsid w:val="00104782"/>
    <w:rsid w:val="00104884"/>
    <w:rsid w:val="00104941"/>
    <w:rsid w:val="00104E60"/>
    <w:rsid w:val="001052E5"/>
    <w:rsid w:val="0010565C"/>
    <w:rsid w:val="001056C4"/>
    <w:rsid w:val="0010574D"/>
    <w:rsid w:val="0010580B"/>
    <w:rsid w:val="001059B6"/>
    <w:rsid w:val="00105A8D"/>
    <w:rsid w:val="00105B05"/>
    <w:rsid w:val="00105B6C"/>
    <w:rsid w:val="00105E3C"/>
    <w:rsid w:val="00106152"/>
    <w:rsid w:val="001061D2"/>
    <w:rsid w:val="00106206"/>
    <w:rsid w:val="00106377"/>
    <w:rsid w:val="00106557"/>
    <w:rsid w:val="0010659A"/>
    <w:rsid w:val="00106923"/>
    <w:rsid w:val="00106AD5"/>
    <w:rsid w:val="00106B1C"/>
    <w:rsid w:val="00106E43"/>
    <w:rsid w:val="00106E9F"/>
    <w:rsid w:val="00106EFB"/>
    <w:rsid w:val="001071EB"/>
    <w:rsid w:val="00107522"/>
    <w:rsid w:val="001075E8"/>
    <w:rsid w:val="0010781E"/>
    <w:rsid w:val="001079D7"/>
    <w:rsid w:val="001079E7"/>
    <w:rsid w:val="00107A73"/>
    <w:rsid w:val="00107A8B"/>
    <w:rsid w:val="00107C0F"/>
    <w:rsid w:val="0011029C"/>
    <w:rsid w:val="001103A9"/>
    <w:rsid w:val="0011048B"/>
    <w:rsid w:val="001104E5"/>
    <w:rsid w:val="001105DE"/>
    <w:rsid w:val="001106CD"/>
    <w:rsid w:val="001109EA"/>
    <w:rsid w:val="00110ACD"/>
    <w:rsid w:val="00110B1D"/>
    <w:rsid w:val="00110E9F"/>
    <w:rsid w:val="00110F35"/>
    <w:rsid w:val="001110C9"/>
    <w:rsid w:val="0011116B"/>
    <w:rsid w:val="00111766"/>
    <w:rsid w:val="00111878"/>
    <w:rsid w:val="001118D1"/>
    <w:rsid w:val="00111A68"/>
    <w:rsid w:val="00111BEA"/>
    <w:rsid w:val="00111DD1"/>
    <w:rsid w:val="00111E95"/>
    <w:rsid w:val="00111ED3"/>
    <w:rsid w:val="00111F27"/>
    <w:rsid w:val="00111F3B"/>
    <w:rsid w:val="00111F63"/>
    <w:rsid w:val="001122FA"/>
    <w:rsid w:val="00112361"/>
    <w:rsid w:val="00112425"/>
    <w:rsid w:val="001124D1"/>
    <w:rsid w:val="00112536"/>
    <w:rsid w:val="0011258A"/>
    <w:rsid w:val="00112613"/>
    <w:rsid w:val="001128F0"/>
    <w:rsid w:val="0011298F"/>
    <w:rsid w:val="001129DB"/>
    <w:rsid w:val="001130BB"/>
    <w:rsid w:val="001135F3"/>
    <w:rsid w:val="00113934"/>
    <w:rsid w:val="00113973"/>
    <w:rsid w:val="00113BDF"/>
    <w:rsid w:val="00113C1E"/>
    <w:rsid w:val="00113FC1"/>
    <w:rsid w:val="001143A7"/>
    <w:rsid w:val="001146ED"/>
    <w:rsid w:val="001148C4"/>
    <w:rsid w:val="001148EA"/>
    <w:rsid w:val="001149F3"/>
    <w:rsid w:val="00114F78"/>
    <w:rsid w:val="00114FE3"/>
    <w:rsid w:val="0011501F"/>
    <w:rsid w:val="001151DD"/>
    <w:rsid w:val="00115209"/>
    <w:rsid w:val="0011548C"/>
    <w:rsid w:val="00115ADE"/>
    <w:rsid w:val="00115C38"/>
    <w:rsid w:val="00115CB3"/>
    <w:rsid w:val="0011639F"/>
    <w:rsid w:val="0011658B"/>
    <w:rsid w:val="00116D44"/>
    <w:rsid w:val="00116F26"/>
    <w:rsid w:val="001172D1"/>
    <w:rsid w:val="00117416"/>
    <w:rsid w:val="00117420"/>
    <w:rsid w:val="00117497"/>
    <w:rsid w:val="00117553"/>
    <w:rsid w:val="00117B6A"/>
    <w:rsid w:val="00117C97"/>
    <w:rsid w:val="00120020"/>
    <w:rsid w:val="0012039D"/>
    <w:rsid w:val="001204A2"/>
    <w:rsid w:val="001205CB"/>
    <w:rsid w:val="0012065C"/>
    <w:rsid w:val="001207D9"/>
    <w:rsid w:val="0012083F"/>
    <w:rsid w:val="00120848"/>
    <w:rsid w:val="00120A44"/>
    <w:rsid w:val="00120D3D"/>
    <w:rsid w:val="00120E42"/>
    <w:rsid w:val="00120E67"/>
    <w:rsid w:val="00120FFC"/>
    <w:rsid w:val="0012104F"/>
    <w:rsid w:val="00121178"/>
    <w:rsid w:val="0012143D"/>
    <w:rsid w:val="00121679"/>
    <w:rsid w:val="00121718"/>
    <w:rsid w:val="00121776"/>
    <w:rsid w:val="00121B13"/>
    <w:rsid w:val="00121BA4"/>
    <w:rsid w:val="00121D00"/>
    <w:rsid w:val="00121E7B"/>
    <w:rsid w:val="00121F8D"/>
    <w:rsid w:val="001220B1"/>
    <w:rsid w:val="0012287D"/>
    <w:rsid w:val="00122ABB"/>
    <w:rsid w:val="00123033"/>
    <w:rsid w:val="0012310A"/>
    <w:rsid w:val="00123222"/>
    <w:rsid w:val="00123271"/>
    <w:rsid w:val="00123516"/>
    <w:rsid w:val="00123567"/>
    <w:rsid w:val="0012372F"/>
    <w:rsid w:val="00123A34"/>
    <w:rsid w:val="00123F6E"/>
    <w:rsid w:val="00124591"/>
    <w:rsid w:val="001247FE"/>
    <w:rsid w:val="0012495D"/>
    <w:rsid w:val="0012496F"/>
    <w:rsid w:val="001249CC"/>
    <w:rsid w:val="00124A53"/>
    <w:rsid w:val="00124C21"/>
    <w:rsid w:val="00124C36"/>
    <w:rsid w:val="00124CA9"/>
    <w:rsid w:val="00124FFC"/>
    <w:rsid w:val="00125215"/>
    <w:rsid w:val="00125490"/>
    <w:rsid w:val="00125638"/>
    <w:rsid w:val="001256E1"/>
    <w:rsid w:val="0012587D"/>
    <w:rsid w:val="00125A1D"/>
    <w:rsid w:val="00125AA4"/>
    <w:rsid w:val="00125C12"/>
    <w:rsid w:val="00126039"/>
    <w:rsid w:val="00126078"/>
    <w:rsid w:val="00126387"/>
    <w:rsid w:val="0012648D"/>
    <w:rsid w:val="0012673A"/>
    <w:rsid w:val="001269F7"/>
    <w:rsid w:val="00126E06"/>
    <w:rsid w:val="00126E88"/>
    <w:rsid w:val="00126EDA"/>
    <w:rsid w:val="001271C0"/>
    <w:rsid w:val="00127599"/>
    <w:rsid w:val="001275FF"/>
    <w:rsid w:val="00127620"/>
    <w:rsid w:val="00127A62"/>
    <w:rsid w:val="00127BC5"/>
    <w:rsid w:val="00127CE6"/>
    <w:rsid w:val="00127D38"/>
    <w:rsid w:val="00127DE6"/>
    <w:rsid w:val="00127F84"/>
    <w:rsid w:val="00130255"/>
    <w:rsid w:val="00130275"/>
    <w:rsid w:val="0013036A"/>
    <w:rsid w:val="0013084D"/>
    <w:rsid w:val="00130DAB"/>
    <w:rsid w:val="00130E13"/>
    <w:rsid w:val="00131111"/>
    <w:rsid w:val="00131113"/>
    <w:rsid w:val="00131166"/>
    <w:rsid w:val="00131369"/>
    <w:rsid w:val="00131709"/>
    <w:rsid w:val="00131A2F"/>
    <w:rsid w:val="00131B77"/>
    <w:rsid w:val="00131CC9"/>
    <w:rsid w:val="00131F84"/>
    <w:rsid w:val="00132314"/>
    <w:rsid w:val="001323B5"/>
    <w:rsid w:val="00132434"/>
    <w:rsid w:val="001324C0"/>
    <w:rsid w:val="00132524"/>
    <w:rsid w:val="001328D6"/>
    <w:rsid w:val="00132A32"/>
    <w:rsid w:val="00132F43"/>
    <w:rsid w:val="00132F51"/>
    <w:rsid w:val="001333DA"/>
    <w:rsid w:val="00133693"/>
    <w:rsid w:val="001336E6"/>
    <w:rsid w:val="0013377F"/>
    <w:rsid w:val="001337D9"/>
    <w:rsid w:val="00133952"/>
    <w:rsid w:val="00134007"/>
    <w:rsid w:val="00134022"/>
    <w:rsid w:val="001340AB"/>
    <w:rsid w:val="001341F6"/>
    <w:rsid w:val="001343E1"/>
    <w:rsid w:val="0013464B"/>
    <w:rsid w:val="00134692"/>
    <w:rsid w:val="00134797"/>
    <w:rsid w:val="001349BA"/>
    <w:rsid w:val="00134A79"/>
    <w:rsid w:val="00134B9B"/>
    <w:rsid w:val="00134C9A"/>
    <w:rsid w:val="00134E34"/>
    <w:rsid w:val="00134EFF"/>
    <w:rsid w:val="0013511B"/>
    <w:rsid w:val="001356CA"/>
    <w:rsid w:val="00135890"/>
    <w:rsid w:val="00135E1F"/>
    <w:rsid w:val="00135E41"/>
    <w:rsid w:val="00135F74"/>
    <w:rsid w:val="00136022"/>
    <w:rsid w:val="0013630D"/>
    <w:rsid w:val="0013636C"/>
    <w:rsid w:val="0013643B"/>
    <w:rsid w:val="001368F3"/>
    <w:rsid w:val="00136CB2"/>
    <w:rsid w:val="00136EBC"/>
    <w:rsid w:val="00137036"/>
    <w:rsid w:val="001371CE"/>
    <w:rsid w:val="001374A8"/>
    <w:rsid w:val="00137855"/>
    <w:rsid w:val="00137A2A"/>
    <w:rsid w:val="00137C31"/>
    <w:rsid w:val="00137D14"/>
    <w:rsid w:val="00137EB2"/>
    <w:rsid w:val="001401A8"/>
    <w:rsid w:val="00140218"/>
    <w:rsid w:val="00140233"/>
    <w:rsid w:val="0014076C"/>
    <w:rsid w:val="00140970"/>
    <w:rsid w:val="00140A4C"/>
    <w:rsid w:val="00140BDF"/>
    <w:rsid w:val="00140EA5"/>
    <w:rsid w:val="0014109D"/>
    <w:rsid w:val="00141119"/>
    <w:rsid w:val="001411B5"/>
    <w:rsid w:val="0014120D"/>
    <w:rsid w:val="00141271"/>
    <w:rsid w:val="001413B2"/>
    <w:rsid w:val="00141431"/>
    <w:rsid w:val="001414C3"/>
    <w:rsid w:val="00141572"/>
    <w:rsid w:val="00141734"/>
    <w:rsid w:val="001419BD"/>
    <w:rsid w:val="001419E0"/>
    <w:rsid w:val="00141A46"/>
    <w:rsid w:val="00142063"/>
    <w:rsid w:val="001420C9"/>
    <w:rsid w:val="00142558"/>
    <w:rsid w:val="0014257B"/>
    <w:rsid w:val="00142A46"/>
    <w:rsid w:val="001432B7"/>
    <w:rsid w:val="0014330F"/>
    <w:rsid w:val="00143574"/>
    <w:rsid w:val="0014385C"/>
    <w:rsid w:val="00143A0D"/>
    <w:rsid w:val="00143BA6"/>
    <w:rsid w:val="00143EFD"/>
    <w:rsid w:val="001443A8"/>
    <w:rsid w:val="001443F8"/>
    <w:rsid w:val="0014453D"/>
    <w:rsid w:val="001445FB"/>
    <w:rsid w:val="0014469B"/>
    <w:rsid w:val="0014494F"/>
    <w:rsid w:val="00144953"/>
    <w:rsid w:val="001449CB"/>
    <w:rsid w:val="001449D4"/>
    <w:rsid w:val="00144A81"/>
    <w:rsid w:val="00144F94"/>
    <w:rsid w:val="00145106"/>
    <w:rsid w:val="00145AAE"/>
    <w:rsid w:val="00145FFA"/>
    <w:rsid w:val="00146019"/>
    <w:rsid w:val="00146100"/>
    <w:rsid w:val="00146409"/>
    <w:rsid w:val="0014655F"/>
    <w:rsid w:val="001468A0"/>
    <w:rsid w:val="00146AF8"/>
    <w:rsid w:val="00146BF0"/>
    <w:rsid w:val="00146DBE"/>
    <w:rsid w:val="00146E36"/>
    <w:rsid w:val="00146ED6"/>
    <w:rsid w:val="00146FA6"/>
    <w:rsid w:val="00146FC0"/>
    <w:rsid w:val="00147314"/>
    <w:rsid w:val="00147339"/>
    <w:rsid w:val="001477C4"/>
    <w:rsid w:val="00147857"/>
    <w:rsid w:val="0014799B"/>
    <w:rsid w:val="001479A4"/>
    <w:rsid w:val="00147C85"/>
    <w:rsid w:val="001501D0"/>
    <w:rsid w:val="00150202"/>
    <w:rsid w:val="001504B8"/>
    <w:rsid w:val="001505DF"/>
    <w:rsid w:val="00150745"/>
    <w:rsid w:val="00150883"/>
    <w:rsid w:val="001508B9"/>
    <w:rsid w:val="001509E1"/>
    <w:rsid w:val="00150BC5"/>
    <w:rsid w:val="00150D69"/>
    <w:rsid w:val="00150DFD"/>
    <w:rsid w:val="0015166F"/>
    <w:rsid w:val="0015168C"/>
    <w:rsid w:val="001517F7"/>
    <w:rsid w:val="001517F8"/>
    <w:rsid w:val="00151817"/>
    <w:rsid w:val="00151E67"/>
    <w:rsid w:val="001520D9"/>
    <w:rsid w:val="00152166"/>
    <w:rsid w:val="0015221D"/>
    <w:rsid w:val="0015227D"/>
    <w:rsid w:val="00152309"/>
    <w:rsid w:val="00152854"/>
    <w:rsid w:val="00152B09"/>
    <w:rsid w:val="00152BE2"/>
    <w:rsid w:val="00152D62"/>
    <w:rsid w:val="00152F39"/>
    <w:rsid w:val="00152FF3"/>
    <w:rsid w:val="00152FF4"/>
    <w:rsid w:val="00153205"/>
    <w:rsid w:val="001532AB"/>
    <w:rsid w:val="00153541"/>
    <w:rsid w:val="0015391A"/>
    <w:rsid w:val="00153A38"/>
    <w:rsid w:val="00153E50"/>
    <w:rsid w:val="00153F7C"/>
    <w:rsid w:val="00153F85"/>
    <w:rsid w:val="001540AF"/>
    <w:rsid w:val="001540FD"/>
    <w:rsid w:val="00154489"/>
    <w:rsid w:val="00154614"/>
    <w:rsid w:val="001546BE"/>
    <w:rsid w:val="001546F9"/>
    <w:rsid w:val="001547F6"/>
    <w:rsid w:val="00154B42"/>
    <w:rsid w:val="00154DFC"/>
    <w:rsid w:val="00154F59"/>
    <w:rsid w:val="00155024"/>
    <w:rsid w:val="001555E3"/>
    <w:rsid w:val="00155713"/>
    <w:rsid w:val="00155748"/>
    <w:rsid w:val="00155755"/>
    <w:rsid w:val="0015595A"/>
    <w:rsid w:val="00155A7A"/>
    <w:rsid w:val="00155AE3"/>
    <w:rsid w:val="00155B8E"/>
    <w:rsid w:val="00155D60"/>
    <w:rsid w:val="00155DA6"/>
    <w:rsid w:val="00155DB6"/>
    <w:rsid w:val="00155F88"/>
    <w:rsid w:val="001561C9"/>
    <w:rsid w:val="00156522"/>
    <w:rsid w:val="0015664A"/>
    <w:rsid w:val="00156C6A"/>
    <w:rsid w:val="00156D85"/>
    <w:rsid w:val="00156E48"/>
    <w:rsid w:val="00157071"/>
    <w:rsid w:val="0015726B"/>
    <w:rsid w:val="001572B6"/>
    <w:rsid w:val="001573A6"/>
    <w:rsid w:val="001573AA"/>
    <w:rsid w:val="001573AE"/>
    <w:rsid w:val="00157474"/>
    <w:rsid w:val="0015752A"/>
    <w:rsid w:val="001577A0"/>
    <w:rsid w:val="00157877"/>
    <w:rsid w:val="00157B42"/>
    <w:rsid w:val="00157D49"/>
    <w:rsid w:val="00157F9F"/>
    <w:rsid w:val="00160109"/>
    <w:rsid w:val="001603A8"/>
    <w:rsid w:val="00160405"/>
    <w:rsid w:val="00160412"/>
    <w:rsid w:val="001605C0"/>
    <w:rsid w:val="00160620"/>
    <w:rsid w:val="001607F0"/>
    <w:rsid w:val="00160A31"/>
    <w:rsid w:val="00160A9B"/>
    <w:rsid w:val="00160C45"/>
    <w:rsid w:val="00160D2A"/>
    <w:rsid w:val="00160FE2"/>
    <w:rsid w:val="0016104F"/>
    <w:rsid w:val="00161109"/>
    <w:rsid w:val="0016112F"/>
    <w:rsid w:val="00161166"/>
    <w:rsid w:val="00161336"/>
    <w:rsid w:val="00161453"/>
    <w:rsid w:val="00161B0E"/>
    <w:rsid w:val="00162027"/>
    <w:rsid w:val="001626CD"/>
    <w:rsid w:val="00162776"/>
    <w:rsid w:val="00162B1C"/>
    <w:rsid w:val="00162BC9"/>
    <w:rsid w:val="00162D8A"/>
    <w:rsid w:val="00162E25"/>
    <w:rsid w:val="00162E2F"/>
    <w:rsid w:val="0016310C"/>
    <w:rsid w:val="00163313"/>
    <w:rsid w:val="00163351"/>
    <w:rsid w:val="00163601"/>
    <w:rsid w:val="00163615"/>
    <w:rsid w:val="00163808"/>
    <w:rsid w:val="00163BCD"/>
    <w:rsid w:val="00163C44"/>
    <w:rsid w:val="00163F64"/>
    <w:rsid w:val="00163FD5"/>
    <w:rsid w:val="00164389"/>
    <w:rsid w:val="001645BA"/>
    <w:rsid w:val="0016462A"/>
    <w:rsid w:val="00164663"/>
    <w:rsid w:val="001646BC"/>
    <w:rsid w:val="00164AAF"/>
    <w:rsid w:val="00164DF4"/>
    <w:rsid w:val="0016521E"/>
    <w:rsid w:val="00165467"/>
    <w:rsid w:val="00165887"/>
    <w:rsid w:val="001658D0"/>
    <w:rsid w:val="00165C9A"/>
    <w:rsid w:val="00165D68"/>
    <w:rsid w:val="00165EE0"/>
    <w:rsid w:val="001660D3"/>
    <w:rsid w:val="0016628C"/>
    <w:rsid w:val="001662D1"/>
    <w:rsid w:val="00166387"/>
    <w:rsid w:val="0016643F"/>
    <w:rsid w:val="00166715"/>
    <w:rsid w:val="00166F20"/>
    <w:rsid w:val="00166FB0"/>
    <w:rsid w:val="0016714D"/>
    <w:rsid w:val="001673A3"/>
    <w:rsid w:val="0016778D"/>
    <w:rsid w:val="001677D3"/>
    <w:rsid w:val="00167DD4"/>
    <w:rsid w:val="00167E9F"/>
    <w:rsid w:val="0016E6BB"/>
    <w:rsid w:val="0017011D"/>
    <w:rsid w:val="001701BF"/>
    <w:rsid w:val="00170287"/>
    <w:rsid w:val="0017034B"/>
    <w:rsid w:val="001704DB"/>
    <w:rsid w:val="001704DF"/>
    <w:rsid w:val="001704E8"/>
    <w:rsid w:val="00170615"/>
    <w:rsid w:val="00170637"/>
    <w:rsid w:val="00170693"/>
    <w:rsid w:val="0017071C"/>
    <w:rsid w:val="001709FA"/>
    <w:rsid w:val="00170BA1"/>
    <w:rsid w:val="00171042"/>
    <w:rsid w:val="0017127C"/>
    <w:rsid w:val="00171638"/>
    <w:rsid w:val="00171659"/>
    <w:rsid w:val="0017173A"/>
    <w:rsid w:val="00171966"/>
    <w:rsid w:val="00171A68"/>
    <w:rsid w:val="00171E83"/>
    <w:rsid w:val="00171EE1"/>
    <w:rsid w:val="00171EFC"/>
    <w:rsid w:val="00171F13"/>
    <w:rsid w:val="00171F18"/>
    <w:rsid w:val="00172138"/>
    <w:rsid w:val="001722E2"/>
    <w:rsid w:val="0017245B"/>
    <w:rsid w:val="00172921"/>
    <w:rsid w:val="001729B9"/>
    <w:rsid w:val="00172A7D"/>
    <w:rsid w:val="00172B0E"/>
    <w:rsid w:val="00172EA1"/>
    <w:rsid w:val="001731FE"/>
    <w:rsid w:val="0017325D"/>
    <w:rsid w:val="0017349F"/>
    <w:rsid w:val="00173A59"/>
    <w:rsid w:val="00173CFD"/>
    <w:rsid w:val="001740C5"/>
    <w:rsid w:val="001741D1"/>
    <w:rsid w:val="0017454F"/>
    <w:rsid w:val="0017479A"/>
    <w:rsid w:val="00174993"/>
    <w:rsid w:val="001749B2"/>
    <w:rsid w:val="00174CA8"/>
    <w:rsid w:val="00174D13"/>
    <w:rsid w:val="00174E84"/>
    <w:rsid w:val="00174EF4"/>
    <w:rsid w:val="001751D0"/>
    <w:rsid w:val="0017523C"/>
    <w:rsid w:val="00175468"/>
    <w:rsid w:val="00175606"/>
    <w:rsid w:val="001756F2"/>
    <w:rsid w:val="0017574E"/>
    <w:rsid w:val="00175A6A"/>
    <w:rsid w:val="00175C39"/>
    <w:rsid w:val="00175F44"/>
    <w:rsid w:val="00175F82"/>
    <w:rsid w:val="0017600F"/>
    <w:rsid w:val="0017623C"/>
    <w:rsid w:val="0017640D"/>
    <w:rsid w:val="00176415"/>
    <w:rsid w:val="00176451"/>
    <w:rsid w:val="00176594"/>
    <w:rsid w:val="00176622"/>
    <w:rsid w:val="00176764"/>
    <w:rsid w:val="0017699C"/>
    <w:rsid w:val="00176B02"/>
    <w:rsid w:val="00176B35"/>
    <w:rsid w:val="00176D53"/>
    <w:rsid w:val="00176DC8"/>
    <w:rsid w:val="001770DC"/>
    <w:rsid w:val="001771A5"/>
    <w:rsid w:val="0017733A"/>
    <w:rsid w:val="00177748"/>
    <w:rsid w:val="0017796A"/>
    <w:rsid w:val="00177B15"/>
    <w:rsid w:val="00177C5E"/>
    <w:rsid w:val="00177C8A"/>
    <w:rsid w:val="00177CC6"/>
    <w:rsid w:val="00177F6A"/>
    <w:rsid w:val="0017B55B"/>
    <w:rsid w:val="00180022"/>
    <w:rsid w:val="001801A9"/>
    <w:rsid w:val="00180227"/>
    <w:rsid w:val="00180589"/>
    <w:rsid w:val="001806EA"/>
    <w:rsid w:val="00180734"/>
    <w:rsid w:val="00180913"/>
    <w:rsid w:val="00180BE6"/>
    <w:rsid w:val="00180FB9"/>
    <w:rsid w:val="001810B6"/>
    <w:rsid w:val="0018144B"/>
    <w:rsid w:val="001815D8"/>
    <w:rsid w:val="0018179F"/>
    <w:rsid w:val="00181882"/>
    <w:rsid w:val="00181A80"/>
    <w:rsid w:val="00181DEA"/>
    <w:rsid w:val="0018216A"/>
    <w:rsid w:val="00182256"/>
    <w:rsid w:val="0018253D"/>
    <w:rsid w:val="00182746"/>
    <w:rsid w:val="00182947"/>
    <w:rsid w:val="00182DC9"/>
    <w:rsid w:val="0018303E"/>
    <w:rsid w:val="00183136"/>
    <w:rsid w:val="001831A6"/>
    <w:rsid w:val="00183292"/>
    <w:rsid w:val="0018375F"/>
    <w:rsid w:val="00183827"/>
    <w:rsid w:val="00183982"/>
    <w:rsid w:val="00183B18"/>
    <w:rsid w:val="00183D4A"/>
    <w:rsid w:val="00183DF7"/>
    <w:rsid w:val="00183F89"/>
    <w:rsid w:val="00183FC5"/>
    <w:rsid w:val="00184016"/>
    <w:rsid w:val="0018407B"/>
    <w:rsid w:val="0018412E"/>
    <w:rsid w:val="001842ED"/>
    <w:rsid w:val="00184329"/>
    <w:rsid w:val="0018434A"/>
    <w:rsid w:val="00184388"/>
    <w:rsid w:val="00184440"/>
    <w:rsid w:val="001844AC"/>
    <w:rsid w:val="00184502"/>
    <w:rsid w:val="00184606"/>
    <w:rsid w:val="00184629"/>
    <w:rsid w:val="0018481E"/>
    <w:rsid w:val="00184B30"/>
    <w:rsid w:val="00185071"/>
    <w:rsid w:val="001851DC"/>
    <w:rsid w:val="0018546E"/>
    <w:rsid w:val="001855A6"/>
    <w:rsid w:val="00185796"/>
    <w:rsid w:val="00185C28"/>
    <w:rsid w:val="00185CFC"/>
    <w:rsid w:val="00185E8D"/>
    <w:rsid w:val="0018607A"/>
    <w:rsid w:val="00186605"/>
    <w:rsid w:val="0018681A"/>
    <w:rsid w:val="001869D9"/>
    <w:rsid w:val="00186AF1"/>
    <w:rsid w:val="00186B0E"/>
    <w:rsid w:val="00186D67"/>
    <w:rsid w:val="00186F6F"/>
    <w:rsid w:val="0018743E"/>
    <w:rsid w:val="001874D7"/>
    <w:rsid w:val="00187670"/>
    <w:rsid w:val="001876B9"/>
    <w:rsid w:val="00187864"/>
    <w:rsid w:val="0018795C"/>
    <w:rsid w:val="00187AF5"/>
    <w:rsid w:val="00187F94"/>
    <w:rsid w:val="0018B785"/>
    <w:rsid w:val="0019006E"/>
    <w:rsid w:val="0019010B"/>
    <w:rsid w:val="001901AC"/>
    <w:rsid w:val="001902BC"/>
    <w:rsid w:val="001906EB"/>
    <w:rsid w:val="00190856"/>
    <w:rsid w:val="00190A8C"/>
    <w:rsid w:val="00190CED"/>
    <w:rsid w:val="00190E50"/>
    <w:rsid w:val="00190EEA"/>
    <w:rsid w:val="00190F2E"/>
    <w:rsid w:val="001913F8"/>
    <w:rsid w:val="00191478"/>
    <w:rsid w:val="00191609"/>
    <w:rsid w:val="00191690"/>
    <w:rsid w:val="00191965"/>
    <w:rsid w:val="0019196E"/>
    <w:rsid w:val="00191A4F"/>
    <w:rsid w:val="00191A9F"/>
    <w:rsid w:val="00191B47"/>
    <w:rsid w:val="00191B9F"/>
    <w:rsid w:val="00191BDC"/>
    <w:rsid w:val="00191CFF"/>
    <w:rsid w:val="00191DD9"/>
    <w:rsid w:val="00191E14"/>
    <w:rsid w:val="00191E70"/>
    <w:rsid w:val="00191F3E"/>
    <w:rsid w:val="00192083"/>
    <w:rsid w:val="001926E6"/>
    <w:rsid w:val="00192764"/>
    <w:rsid w:val="0019278B"/>
    <w:rsid w:val="00192892"/>
    <w:rsid w:val="001928A2"/>
    <w:rsid w:val="00192A0A"/>
    <w:rsid w:val="00192B05"/>
    <w:rsid w:val="00192BEC"/>
    <w:rsid w:val="00193082"/>
    <w:rsid w:val="0019340A"/>
    <w:rsid w:val="00193454"/>
    <w:rsid w:val="001936A5"/>
    <w:rsid w:val="0019379D"/>
    <w:rsid w:val="001938C9"/>
    <w:rsid w:val="00193A7C"/>
    <w:rsid w:val="00193BF8"/>
    <w:rsid w:val="00194432"/>
    <w:rsid w:val="00194482"/>
    <w:rsid w:val="00194767"/>
    <w:rsid w:val="00194770"/>
    <w:rsid w:val="00194BC4"/>
    <w:rsid w:val="00194F7F"/>
    <w:rsid w:val="00194FF4"/>
    <w:rsid w:val="001950F2"/>
    <w:rsid w:val="00195100"/>
    <w:rsid w:val="0019515C"/>
    <w:rsid w:val="00195276"/>
    <w:rsid w:val="00195477"/>
    <w:rsid w:val="0019548C"/>
    <w:rsid w:val="00195703"/>
    <w:rsid w:val="0019577C"/>
    <w:rsid w:val="001958B2"/>
    <w:rsid w:val="001958ED"/>
    <w:rsid w:val="00195969"/>
    <w:rsid w:val="00195F1C"/>
    <w:rsid w:val="0019637E"/>
    <w:rsid w:val="001963C5"/>
    <w:rsid w:val="0019665E"/>
    <w:rsid w:val="001966AF"/>
    <w:rsid w:val="001969FB"/>
    <w:rsid w:val="00196A89"/>
    <w:rsid w:val="00196C14"/>
    <w:rsid w:val="00196FBA"/>
    <w:rsid w:val="00197152"/>
    <w:rsid w:val="00197540"/>
    <w:rsid w:val="001975EA"/>
    <w:rsid w:val="001975EE"/>
    <w:rsid w:val="00197693"/>
    <w:rsid w:val="001979E7"/>
    <w:rsid w:val="001979FC"/>
    <w:rsid w:val="00197AAC"/>
    <w:rsid w:val="00197E68"/>
    <w:rsid w:val="001A0201"/>
    <w:rsid w:val="001A039B"/>
    <w:rsid w:val="001A054A"/>
    <w:rsid w:val="001A0D0A"/>
    <w:rsid w:val="001A0DC7"/>
    <w:rsid w:val="001A14AD"/>
    <w:rsid w:val="001A1601"/>
    <w:rsid w:val="001A1801"/>
    <w:rsid w:val="001A1802"/>
    <w:rsid w:val="001A18ED"/>
    <w:rsid w:val="001A1917"/>
    <w:rsid w:val="001A193A"/>
    <w:rsid w:val="001A1C07"/>
    <w:rsid w:val="001A1E2C"/>
    <w:rsid w:val="001A2271"/>
    <w:rsid w:val="001A22A8"/>
    <w:rsid w:val="001A2434"/>
    <w:rsid w:val="001A287F"/>
    <w:rsid w:val="001A29EE"/>
    <w:rsid w:val="001A2F0A"/>
    <w:rsid w:val="001A3052"/>
    <w:rsid w:val="001A3099"/>
    <w:rsid w:val="001A37CD"/>
    <w:rsid w:val="001A3AA6"/>
    <w:rsid w:val="001A3AC9"/>
    <w:rsid w:val="001A3DCF"/>
    <w:rsid w:val="001A3E3E"/>
    <w:rsid w:val="001A3EFF"/>
    <w:rsid w:val="001A3F59"/>
    <w:rsid w:val="001A404C"/>
    <w:rsid w:val="001A4336"/>
    <w:rsid w:val="001A4581"/>
    <w:rsid w:val="001A487B"/>
    <w:rsid w:val="001A4B90"/>
    <w:rsid w:val="001A4D48"/>
    <w:rsid w:val="001A4DFF"/>
    <w:rsid w:val="001A4F2F"/>
    <w:rsid w:val="001A5463"/>
    <w:rsid w:val="001A55DA"/>
    <w:rsid w:val="001A59D0"/>
    <w:rsid w:val="001A5DE5"/>
    <w:rsid w:val="001A5F9A"/>
    <w:rsid w:val="001A60A8"/>
    <w:rsid w:val="001A6114"/>
    <w:rsid w:val="001A6638"/>
    <w:rsid w:val="001A66EC"/>
    <w:rsid w:val="001A6872"/>
    <w:rsid w:val="001A688D"/>
    <w:rsid w:val="001A693C"/>
    <w:rsid w:val="001A6D63"/>
    <w:rsid w:val="001A6F6A"/>
    <w:rsid w:val="001A71B5"/>
    <w:rsid w:val="001A724F"/>
    <w:rsid w:val="001A72FD"/>
    <w:rsid w:val="001A7337"/>
    <w:rsid w:val="001A7356"/>
    <w:rsid w:val="001A7533"/>
    <w:rsid w:val="001A7639"/>
    <w:rsid w:val="001A77D4"/>
    <w:rsid w:val="001A7BE4"/>
    <w:rsid w:val="001A7BEB"/>
    <w:rsid w:val="001B0016"/>
    <w:rsid w:val="001B0129"/>
    <w:rsid w:val="001B02CB"/>
    <w:rsid w:val="001B04DB"/>
    <w:rsid w:val="001B065C"/>
    <w:rsid w:val="001B0692"/>
    <w:rsid w:val="001B0C1C"/>
    <w:rsid w:val="001B0F45"/>
    <w:rsid w:val="001B0FE2"/>
    <w:rsid w:val="001B174A"/>
    <w:rsid w:val="001B175C"/>
    <w:rsid w:val="001B1A53"/>
    <w:rsid w:val="001B1D98"/>
    <w:rsid w:val="001B236B"/>
    <w:rsid w:val="001B2569"/>
    <w:rsid w:val="001B25C1"/>
    <w:rsid w:val="001B2848"/>
    <w:rsid w:val="001B28F8"/>
    <w:rsid w:val="001B29A6"/>
    <w:rsid w:val="001B2E90"/>
    <w:rsid w:val="001B3144"/>
    <w:rsid w:val="001B31E8"/>
    <w:rsid w:val="001B3343"/>
    <w:rsid w:val="001B33BC"/>
    <w:rsid w:val="001B381D"/>
    <w:rsid w:val="001B398A"/>
    <w:rsid w:val="001B3C60"/>
    <w:rsid w:val="001B3F66"/>
    <w:rsid w:val="001B43E7"/>
    <w:rsid w:val="001B441B"/>
    <w:rsid w:val="001B49E7"/>
    <w:rsid w:val="001B4B3A"/>
    <w:rsid w:val="001B4CCD"/>
    <w:rsid w:val="001B4F2B"/>
    <w:rsid w:val="001B4FD5"/>
    <w:rsid w:val="001B4FFB"/>
    <w:rsid w:val="001B506A"/>
    <w:rsid w:val="001B5101"/>
    <w:rsid w:val="001B528B"/>
    <w:rsid w:val="001B54A9"/>
    <w:rsid w:val="001B57B2"/>
    <w:rsid w:val="001B5832"/>
    <w:rsid w:val="001B58E1"/>
    <w:rsid w:val="001B5C3F"/>
    <w:rsid w:val="001B623D"/>
    <w:rsid w:val="001B6316"/>
    <w:rsid w:val="001B6392"/>
    <w:rsid w:val="001B6462"/>
    <w:rsid w:val="001B6DA9"/>
    <w:rsid w:val="001B6FCD"/>
    <w:rsid w:val="001B7174"/>
    <w:rsid w:val="001B71A1"/>
    <w:rsid w:val="001B71D1"/>
    <w:rsid w:val="001B7350"/>
    <w:rsid w:val="001B786D"/>
    <w:rsid w:val="001B7AEC"/>
    <w:rsid w:val="001B7AF6"/>
    <w:rsid w:val="001B7AFC"/>
    <w:rsid w:val="001B7DEE"/>
    <w:rsid w:val="001B7E3A"/>
    <w:rsid w:val="001C00D1"/>
    <w:rsid w:val="001C04DC"/>
    <w:rsid w:val="001C0654"/>
    <w:rsid w:val="001C074D"/>
    <w:rsid w:val="001C07A2"/>
    <w:rsid w:val="001C09E9"/>
    <w:rsid w:val="001C0B59"/>
    <w:rsid w:val="001C10FA"/>
    <w:rsid w:val="001C11D0"/>
    <w:rsid w:val="001C1547"/>
    <w:rsid w:val="001C17C0"/>
    <w:rsid w:val="001C1ADF"/>
    <w:rsid w:val="001C1B00"/>
    <w:rsid w:val="001C1BAC"/>
    <w:rsid w:val="001C1E77"/>
    <w:rsid w:val="001C1EC7"/>
    <w:rsid w:val="001C1F03"/>
    <w:rsid w:val="001C1F11"/>
    <w:rsid w:val="001C1F9F"/>
    <w:rsid w:val="001C22A2"/>
    <w:rsid w:val="001C24A1"/>
    <w:rsid w:val="001C25EC"/>
    <w:rsid w:val="001C2708"/>
    <w:rsid w:val="001C2AA6"/>
    <w:rsid w:val="001C2B6F"/>
    <w:rsid w:val="001C2CEA"/>
    <w:rsid w:val="001C2E22"/>
    <w:rsid w:val="001C3012"/>
    <w:rsid w:val="001C32E8"/>
    <w:rsid w:val="001C3365"/>
    <w:rsid w:val="001C3459"/>
    <w:rsid w:val="001C3632"/>
    <w:rsid w:val="001C3765"/>
    <w:rsid w:val="001C3D31"/>
    <w:rsid w:val="001C420F"/>
    <w:rsid w:val="001C42AC"/>
    <w:rsid w:val="001C460D"/>
    <w:rsid w:val="001C4624"/>
    <w:rsid w:val="001C4670"/>
    <w:rsid w:val="001C47EA"/>
    <w:rsid w:val="001C4856"/>
    <w:rsid w:val="001C49AE"/>
    <w:rsid w:val="001C4C0A"/>
    <w:rsid w:val="001C500D"/>
    <w:rsid w:val="001C5650"/>
    <w:rsid w:val="001C570B"/>
    <w:rsid w:val="001C58B1"/>
    <w:rsid w:val="001C5A07"/>
    <w:rsid w:val="001C5A9D"/>
    <w:rsid w:val="001C5C78"/>
    <w:rsid w:val="001C5CA3"/>
    <w:rsid w:val="001C5E18"/>
    <w:rsid w:val="001C5F67"/>
    <w:rsid w:val="001C6117"/>
    <w:rsid w:val="001C6146"/>
    <w:rsid w:val="001C61DC"/>
    <w:rsid w:val="001C6336"/>
    <w:rsid w:val="001C6499"/>
    <w:rsid w:val="001C65AF"/>
    <w:rsid w:val="001C688B"/>
    <w:rsid w:val="001C6A9D"/>
    <w:rsid w:val="001C6AE0"/>
    <w:rsid w:val="001C6DD1"/>
    <w:rsid w:val="001C7013"/>
    <w:rsid w:val="001C70EF"/>
    <w:rsid w:val="001C7372"/>
    <w:rsid w:val="001C78E3"/>
    <w:rsid w:val="001C7947"/>
    <w:rsid w:val="001C7A09"/>
    <w:rsid w:val="001C7D34"/>
    <w:rsid w:val="001D01A0"/>
    <w:rsid w:val="001D0359"/>
    <w:rsid w:val="001D0593"/>
    <w:rsid w:val="001D0664"/>
    <w:rsid w:val="001D0719"/>
    <w:rsid w:val="001D0AB7"/>
    <w:rsid w:val="001D0BAB"/>
    <w:rsid w:val="001D0C56"/>
    <w:rsid w:val="001D0D24"/>
    <w:rsid w:val="001D0D46"/>
    <w:rsid w:val="001D19B1"/>
    <w:rsid w:val="001D1C49"/>
    <w:rsid w:val="001D1E5F"/>
    <w:rsid w:val="001D206D"/>
    <w:rsid w:val="001D207C"/>
    <w:rsid w:val="001D23AB"/>
    <w:rsid w:val="001D24B8"/>
    <w:rsid w:val="001D26EC"/>
    <w:rsid w:val="001D294D"/>
    <w:rsid w:val="001D2995"/>
    <w:rsid w:val="001D2D08"/>
    <w:rsid w:val="001D2E7C"/>
    <w:rsid w:val="001D3000"/>
    <w:rsid w:val="001D3497"/>
    <w:rsid w:val="001D39E7"/>
    <w:rsid w:val="001D3A5A"/>
    <w:rsid w:val="001D3A87"/>
    <w:rsid w:val="001D3A8D"/>
    <w:rsid w:val="001D3BB2"/>
    <w:rsid w:val="001D3CF7"/>
    <w:rsid w:val="001D3DC1"/>
    <w:rsid w:val="001D3DC7"/>
    <w:rsid w:val="001D4154"/>
    <w:rsid w:val="001D4448"/>
    <w:rsid w:val="001D44FD"/>
    <w:rsid w:val="001D4825"/>
    <w:rsid w:val="001D48F2"/>
    <w:rsid w:val="001D49CC"/>
    <w:rsid w:val="001D4A70"/>
    <w:rsid w:val="001D4AD3"/>
    <w:rsid w:val="001D4B30"/>
    <w:rsid w:val="001D4C28"/>
    <w:rsid w:val="001D50C7"/>
    <w:rsid w:val="001D531D"/>
    <w:rsid w:val="001D5321"/>
    <w:rsid w:val="001D543E"/>
    <w:rsid w:val="001D559F"/>
    <w:rsid w:val="001D5636"/>
    <w:rsid w:val="001D5664"/>
    <w:rsid w:val="001D56FE"/>
    <w:rsid w:val="001D5774"/>
    <w:rsid w:val="001D5797"/>
    <w:rsid w:val="001D597A"/>
    <w:rsid w:val="001D5A4C"/>
    <w:rsid w:val="001D5DAC"/>
    <w:rsid w:val="001D5EAC"/>
    <w:rsid w:val="001D6279"/>
    <w:rsid w:val="001D63A9"/>
    <w:rsid w:val="001D6620"/>
    <w:rsid w:val="001D6628"/>
    <w:rsid w:val="001D67D0"/>
    <w:rsid w:val="001D6ADF"/>
    <w:rsid w:val="001D6C20"/>
    <w:rsid w:val="001D6E7F"/>
    <w:rsid w:val="001D6EBB"/>
    <w:rsid w:val="001D6ED4"/>
    <w:rsid w:val="001D6EFE"/>
    <w:rsid w:val="001D702C"/>
    <w:rsid w:val="001D7895"/>
    <w:rsid w:val="001D7AC7"/>
    <w:rsid w:val="001D7B4D"/>
    <w:rsid w:val="001D7EB0"/>
    <w:rsid w:val="001E0461"/>
    <w:rsid w:val="001E0556"/>
    <w:rsid w:val="001E090A"/>
    <w:rsid w:val="001E0929"/>
    <w:rsid w:val="001E0AD9"/>
    <w:rsid w:val="001E0ED8"/>
    <w:rsid w:val="001E0F26"/>
    <w:rsid w:val="001E0FC0"/>
    <w:rsid w:val="001E1219"/>
    <w:rsid w:val="001E128F"/>
    <w:rsid w:val="001E1330"/>
    <w:rsid w:val="001E135E"/>
    <w:rsid w:val="001E17B6"/>
    <w:rsid w:val="001E1A9B"/>
    <w:rsid w:val="001E1D3D"/>
    <w:rsid w:val="001E1D8A"/>
    <w:rsid w:val="001E1DC5"/>
    <w:rsid w:val="001E1F46"/>
    <w:rsid w:val="001E202B"/>
    <w:rsid w:val="001E2346"/>
    <w:rsid w:val="001E248F"/>
    <w:rsid w:val="001E258C"/>
    <w:rsid w:val="001E26F0"/>
    <w:rsid w:val="001E281B"/>
    <w:rsid w:val="001E28AF"/>
    <w:rsid w:val="001E2B2D"/>
    <w:rsid w:val="001E2BE2"/>
    <w:rsid w:val="001E2BE6"/>
    <w:rsid w:val="001E3016"/>
    <w:rsid w:val="001E32D6"/>
    <w:rsid w:val="001E3439"/>
    <w:rsid w:val="001E375B"/>
    <w:rsid w:val="001E3D32"/>
    <w:rsid w:val="001E3D6A"/>
    <w:rsid w:val="001E3FA8"/>
    <w:rsid w:val="001E4852"/>
    <w:rsid w:val="001E497A"/>
    <w:rsid w:val="001E4BA7"/>
    <w:rsid w:val="001E4BE6"/>
    <w:rsid w:val="001E52D5"/>
    <w:rsid w:val="001E52FD"/>
    <w:rsid w:val="001E53BE"/>
    <w:rsid w:val="001E573A"/>
    <w:rsid w:val="001E5780"/>
    <w:rsid w:val="001E5786"/>
    <w:rsid w:val="001E57A8"/>
    <w:rsid w:val="001E57D1"/>
    <w:rsid w:val="001E5CE1"/>
    <w:rsid w:val="001E6077"/>
    <w:rsid w:val="001E60BA"/>
    <w:rsid w:val="001E61B6"/>
    <w:rsid w:val="001E6212"/>
    <w:rsid w:val="001E6449"/>
    <w:rsid w:val="001E64BB"/>
    <w:rsid w:val="001E6644"/>
    <w:rsid w:val="001E6770"/>
    <w:rsid w:val="001E6881"/>
    <w:rsid w:val="001E692D"/>
    <w:rsid w:val="001E6C04"/>
    <w:rsid w:val="001E6CE7"/>
    <w:rsid w:val="001E6D87"/>
    <w:rsid w:val="001E72B4"/>
    <w:rsid w:val="001E7341"/>
    <w:rsid w:val="001E7393"/>
    <w:rsid w:val="001E77C0"/>
    <w:rsid w:val="001E7A33"/>
    <w:rsid w:val="001E7B56"/>
    <w:rsid w:val="001E7C24"/>
    <w:rsid w:val="001E7C64"/>
    <w:rsid w:val="001F0309"/>
    <w:rsid w:val="001F030B"/>
    <w:rsid w:val="001F080E"/>
    <w:rsid w:val="001F084B"/>
    <w:rsid w:val="001F0A4B"/>
    <w:rsid w:val="001F0C7A"/>
    <w:rsid w:val="001F0CDA"/>
    <w:rsid w:val="001F0F7C"/>
    <w:rsid w:val="001F1437"/>
    <w:rsid w:val="001F151D"/>
    <w:rsid w:val="001F1690"/>
    <w:rsid w:val="001F188E"/>
    <w:rsid w:val="001F1C91"/>
    <w:rsid w:val="001F1D91"/>
    <w:rsid w:val="001F2045"/>
    <w:rsid w:val="001F20C2"/>
    <w:rsid w:val="001F21F7"/>
    <w:rsid w:val="001F2201"/>
    <w:rsid w:val="001F2709"/>
    <w:rsid w:val="001F2764"/>
    <w:rsid w:val="001F29EA"/>
    <w:rsid w:val="001F2C60"/>
    <w:rsid w:val="001F3033"/>
    <w:rsid w:val="001F3133"/>
    <w:rsid w:val="001F31F1"/>
    <w:rsid w:val="001F3289"/>
    <w:rsid w:val="001F32FD"/>
    <w:rsid w:val="001F332B"/>
    <w:rsid w:val="001F33DE"/>
    <w:rsid w:val="001F357D"/>
    <w:rsid w:val="001F371A"/>
    <w:rsid w:val="001F3785"/>
    <w:rsid w:val="001F3A76"/>
    <w:rsid w:val="001F3B07"/>
    <w:rsid w:val="001F3CEC"/>
    <w:rsid w:val="001F3E65"/>
    <w:rsid w:val="001F405C"/>
    <w:rsid w:val="001F47AD"/>
    <w:rsid w:val="001F47E2"/>
    <w:rsid w:val="001F492E"/>
    <w:rsid w:val="001F49D9"/>
    <w:rsid w:val="001F4A97"/>
    <w:rsid w:val="001F4ADE"/>
    <w:rsid w:val="001F4B52"/>
    <w:rsid w:val="001F4BCB"/>
    <w:rsid w:val="001F546F"/>
    <w:rsid w:val="001F555C"/>
    <w:rsid w:val="001F56E6"/>
    <w:rsid w:val="001F573A"/>
    <w:rsid w:val="001F5B8C"/>
    <w:rsid w:val="001F5EA0"/>
    <w:rsid w:val="001F5F12"/>
    <w:rsid w:val="001F626F"/>
    <w:rsid w:val="001F645A"/>
    <w:rsid w:val="001F65B7"/>
    <w:rsid w:val="001F6C25"/>
    <w:rsid w:val="001F6E37"/>
    <w:rsid w:val="001F7042"/>
    <w:rsid w:val="001F70C1"/>
    <w:rsid w:val="001F72FB"/>
    <w:rsid w:val="001F73BB"/>
    <w:rsid w:val="001F743C"/>
    <w:rsid w:val="001F74B2"/>
    <w:rsid w:val="001F7689"/>
    <w:rsid w:val="001F78A1"/>
    <w:rsid w:val="001F794C"/>
    <w:rsid w:val="001F7B35"/>
    <w:rsid w:val="001F7BAC"/>
    <w:rsid w:val="00200148"/>
    <w:rsid w:val="00200397"/>
    <w:rsid w:val="0020041C"/>
    <w:rsid w:val="00200430"/>
    <w:rsid w:val="002006DA"/>
    <w:rsid w:val="002006F6"/>
    <w:rsid w:val="00200964"/>
    <w:rsid w:val="00200AB9"/>
    <w:rsid w:val="00200C9F"/>
    <w:rsid w:val="00201160"/>
    <w:rsid w:val="00201448"/>
    <w:rsid w:val="002016D0"/>
    <w:rsid w:val="00201BF5"/>
    <w:rsid w:val="00201D20"/>
    <w:rsid w:val="00201EF1"/>
    <w:rsid w:val="00201F4A"/>
    <w:rsid w:val="00201F51"/>
    <w:rsid w:val="00201F73"/>
    <w:rsid w:val="002022D8"/>
    <w:rsid w:val="00202304"/>
    <w:rsid w:val="00202810"/>
    <w:rsid w:val="00202925"/>
    <w:rsid w:val="002029BE"/>
    <w:rsid w:val="00202E08"/>
    <w:rsid w:val="00202EAC"/>
    <w:rsid w:val="00202FD4"/>
    <w:rsid w:val="00203270"/>
    <w:rsid w:val="002037A2"/>
    <w:rsid w:val="002037CE"/>
    <w:rsid w:val="0020384F"/>
    <w:rsid w:val="00203C2A"/>
    <w:rsid w:val="00203D17"/>
    <w:rsid w:val="002040F5"/>
    <w:rsid w:val="00204190"/>
    <w:rsid w:val="002041EB"/>
    <w:rsid w:val="0020442E"/>
    <w:rsid w:val="002046D6"/>
    <w:rsid w:val="002049EB"/>
    <w:rsid w:val="00204AF3"/>
    <w:rsid w:val="00204EF9"/>
    <w:rsid w:val="002054EA"/>
    <w:rsid w:val="00205747"/>
    <w:rsid w:val="00205B08"/>
    <w:rsid w:val="00205BCA"/>
    <w:rsid w:val="00205C6E"/>
    <w:rsid w:val="00205D44"/>
    <w:rsid w:val="0020619C"/>
    <w:rsid w:val="0020627A"/>
    <w:rsid w:val="00206468"/>
    <w:rsid w:val="002065E1"/>
    <w:rsid w:val="0020661E"/>
    <w:rsid w:val="00206AD2"/>
    <w:rsid w:val="00206BDA"/>
    <w:rsid w:val="00206E2E"/>
    <w:rsid w:val="0020708B"/>
    <w:rsid w:val="0020710B"/>
    <w:rsid w:val="00207283"/>
    <w:rsid w:val="0020744E"/>
    <w:rsid w:val="002078E0"/>
    <w:rsid w:val="002079F3"/>
    <w:rsid w:val="00207AF5"/>
    <w:rsid w:val="00207D5D"/>
    <w:rsid w:val="0020FE1C"/>
    <w:rsid w:val="002106C9"/>
    <w:rsid w:val="002108F5"/>
    <w:rsid w:val="00210C75"/>
    <w:rsid w:val="00210EE5"/>
    <w:rsid w:val="0021110F"/>
    <w:rsid w:val="00211166"/>
    <w:rsid w:val="0021132E"/>
    <w:rsid w:val="0021134B"/>
    <w:rsid w:val="00211361"/>
    <w:rsid w:val="002117A1"/>
    <w:rsid w:val="0021190F"/>
    <w:rsid w:val="002119DF"/>
    <w:rsid w:val="00211EAE"/>
    <w:rsid w:val="00211F20"/>
    <w:rsid w:val="00212024"/>
    <w:rsid w:val="00212030"/>
    <w:rsid w:val="00212391"/>
    <w:rsid w:val="00212545"/>
    <w:rsid w:val="00212610"/>
    <w:rsid w:val="00212B2B"/>
    <w:rsid w:val="00212ED3"/>
    <w:rsid w:val="00213615"/>
    <w:rsid w:val="0021384B"/>
    <w:rsid w:val="00213B31"/>
    <w:rsid w:val="00213C69"/>
    <w:rsid w:val="00213F8E"/>
    <w:rsid w:val="002142AD"/>
    <w:rsid w:val="00214407"/>
    <w:rsid w:val="00214452"/>
    <w:rsid w:val="0021484F"/>
    <w:rsid w:val="00214A44"/>
    <w:rsid w:val="00214AE3"/>
    <w:rsid w:val="00214D9A"/>
    <w:rsid w:val="002150E3"/>
    <w:rsid w:val="0021522C"/>
    <w:rsid w:val="0021530B"/>
    <w:rsid w:val="00215CFC"/>
    <w:rsid w:val="00215ED2"/>
    <w:rsid w:val="00215F82"/>
    <w:rsid w:val="00215F92"/>
    <w:rsid w:val="00216037"/>
    <w:rsid w:val="0021671D"/>
    <w:rsid w:val="00216D9D"/>
    <w:rsid w:val="0021720F"/>
    <w:rsid w:val="00217329"/>
    <w:rsid w:val="00217672"/>
    <w:rsid w:val="002176EF"/>
    <w:rsid w:val="0021796F"/>
    <w:rsid w:val="00217B36"/>
    <w:rsid w:val="00217C46"/>
    <w:rsid w:val="00217DC8"/>
    <w:rsid w:val="0021C5EF"/>
    <w:rsid w:val="002200BB"/>
    <w:rsid w:val="00220195"/>
    <w:rsid w:val="002201A0"/>
    <w:rsid w:val="002201E9"/>
    <w:rsid w:val="00220299"/>
    <w:rsid w:val="002202E2"/>
    <w:rsid w:val="00220472"/>
    <w:rsid w:val="00220DBF"/>
    <w:rsid w:val="00220EED"/>
    <w:rsid w:val="00221156"/>
    <w:rsid w:val="0022148C"/>
    <w:rsid w:val="002215BF"/>
    <w:rsid w:val="0022172A"/>
    <w:rsid w:val="002217F5"/>
    <w:rsid w:val="00221801"/>
    <w:rsid w:val="00221827"/>
    <w:rsid w:val="00221961"/>
    <w:rsid w:val="002219AF"/>
    <w:rsid w:val="00221FC4"/>
    <w:rsid w:val="00222032"/>
    <w:rsid w:val="00222137"/>
    <w:rsid w:val="0022220B"/>
    <w:rsid w:val="00222378"/>
    <w:rsid w:val="002224D6"/>
    <w:rsid w:val="002226CD"/>
    <w:rsid w:val="002227CF"/>
    <w:rsid w:val="002227D4"/>
    <w:rsid w:val="002227F6"/>
    <w:rsid w:val="00222A2F"/>
    <w:rsid w:val="00222C31"/>
    <w:rsid w:val="00222F28"/>
    <w:rsid w:val="002230D8"/>
    <w:rsid w:val="002231F9"/>
    <w:rsid w:val="002232A9"/>
    <w:rsid w:val="0022336D"/>
    <w:rsid w:val="00223641"/>
    <w:rsid w:val="00223667"/>
    <w:rsid w:val="002237D9"/>
    <w:rsid w:val="00223A67"/>
    <w:rsid w:val="00223BF1"/>
    <w:rsid w:val="00223F7A"/>
    <w:rsid w:val="0022401F"/>
    <w:rsid w:val="0022439D"/>
    <w:rsid w:val="002244C3"/>
    <w:rsid w:val="002248C3"/>
    <w:rsid w:val="00224A58"/>
    <w:rsid w:val="00224AFD"/>
    <w:rsid w:val="00224B79"/>
    <w:rsid w:val="002252A0"/>
    <w:rsid w:val="002253E2"/>
    <w:rsid w:val="002256D4"/>
    <w:rsid w:val="00225728"/>
    <w:rsid w:val="002257F4"/>
    <w:rsid w:val="00225C4F"/>
    <w:rsid w:val="00225FAD"/>
    <w:rsid w:val="00226315"/>
    <w:rsid w:val="002263EC"/>
    <w:rsid w:val="0022644D"/>
    <w:rsid w:val="002269A1"/>
    <w:rsid w:val="00226A54"/>
    <w:rsid w:val="00226CC3"/>
    <w:rsid w:val="00226D2D"/>
    <w:rsid w:val="00226ECA"/>
    <w:rsid w:val="00227140"/>
    <w:rsid w:val="002271C1"/>
    <w:rsid w:val="0022732E"/>
    <w:rsid w:val="0022755A"/>
    <w:rsid w:val="00227782"/>
    <w:rsid w:val="00227D7F"/>
    <w:rsid w:val="0023015E"/>
    <w:rsid w:val="002303B0"/>
    <w:rsid w:val="002305C6"/>
    <w:rsid w:val="002305DA"/>
    <w:rsid w:val="00230C0B"/>
    <w:rsid w:val="00230CD1"/>
    <w:rsid w:val="00231118"/>
    <w:rsid w:val="00231598"/>
    <w:rsid w:val="0023160C"/>
    <w:rsid w:val="002316F2"/>
    <w:rsid w:val="002317DC"/>
    <w:rsid w:val="00231921"/>
    <w:rsid w:val="00231A4D"/>
    <w:rsid w:val="00231DC5"/>
    <w:rsid w:val="00231DC7"/>
    <w:rsid w:val="00231DF4"/>
    <w:rsid w:val="00231FFE"/>
    <w:rsid w:val="00232080"/>
    <w:rsid w:val="00232102"/>
    <w:rsid w:val="00232410"/>
    <w:rsid w:val="00232652"/>
    <w:rsid w:val="00232DAC"/>
    <w:rsid w:val="00232DD6"/>
    <w:rsid w:val="00232E95"/>
    <w:rsid w:val="00233246"/>
    <w:rsid w:val="00233256"/>
    <w:rsid w:val="00233897"/>
    <w:rsid w:val="00233906"/>
    <w:rsid w:val="00233974"/>
    <w:rsid w:val="00233C61"/>
    <w:rsid w:val="00233F26"/>
    <w:rsid w:val="00233F9C"/>
    <w:rsid w:val="00234083"/>
    <w:rsid w:val="0023410B"/>
    <w:rsid w:val="00234342"/>
    <w:rsid w:val="002343AD"/>
    <w:rsid w:val="00234460"/>
    <w:rsid w:val="0023453F"/>
    <w:rsid w:val="00234AAC"/>
    <w:rsid w:val="00234D74"/>
    <w:rsid w:val="00234FD0"/>
    <w:rsid w:val="00235261"/>
    <w:rsid w:val="002352F6"/>
    <w:rsid w:val="002354E6"/>
    <w:rsid w:val="00235588"/>
    <w:rsid w:val="002357E7"/>
    <w:rsid w:val="002358B9"/>
    <w:rsid w:val="00235BFA"/>
    <w:rsid w:val="00235CB5"/>
    <w:rsid w:val="00235CFF"/>
    <w:rsid w:val="00235EE6"/>
    <w:rsid w:val="002363C6"/>
    <w:rsid w:val="002365B3"/>
    <w:rsid w:val="00236746"/>
    <w:rsid w:val="00236930"/>
    <w:rsid w:val="00236A7A"/>
    <w:rsid w:val="00237325"/>
    <w:rsid w:val="0023736A"/>
    <w:rsid w:val="00237392"/>
    <w:rsid w:val="002373B8"/>
    <w:rsid w:val="0023742E"/>
    <w:rsid w:val="00237848"/>
    <w:rsid w:val="0023786B"/>
    <w:rsid w:val="00237A2E"/>
    <w:rsid w:val="00237E12"/>
    <w:rsid w:val="00237F6F"/>
    <w:rsid w:val="00240061"/>
    <w:rsid w:val="00240066"/>
    <w:rsid w:val="0024017D"/>
    <w:rsid w:val="002404B7"/>
    <w:rsid w:val="002409F5"/>
    <w:rsid w:val="00240E16"/>
    <w:rsid w:val="0024123A"/>
    <w:rsid w:val="002413A0"/>
    <w:rsid w:val="002418B0"/>
    <w:rsid w:val="00241920"/>
    <w:rsid w:val="00241ABA"/>
    <w:rsid w:val="00241B42"/>
    <w:rsid w:val="00241F0A"/>
    <w:rsid w:val="0024234C"/>
    <w:rsid w:val="00242540"/>
    <w:rsid w:val="00242907"/>
    <w:rsid w:val="00242A25"/>
    <w:rsid w:val="00242AC8"/>
    <w:rsid w:val="00242CB7"/>
    <w:rsid w:val="0024304B"/>
    <w:rsid w:val="002430C5"/>
    <w:rsid w:val="002432DA"/>
    <w:rsid w:val="002432E7"/>
    <w:rsid w:val="002435BF"/>
    <w:rsid w:val="002435ED"/>
    <w:rsid w:val="002436F5"/>
    <w:rsid w:val="00243AA2"/>
    <w:rsid w:val="00243B1D"/>
    <w:rsid w:val="00243B5B"/>
    <w:rsid w:val="00243B94"/>
    <w:rsid w:val="00243E7C"/>
    <w:rsid w:val="00243EBA"/>
    <w:rsid w:val="0024400C"/>
    <w:rsid w:val="0024454E"/>
    <w:rsid w:val="002445C8"/>
    <w:rsid w:val="00244660"/>
    <w:rsid w:val="002447A0"/>
    <w:rsid w:val="002447B6"/>
    <w:rsid w:val="0024497A"/>
    <w:rsid w:val="002449DD"/>
    <w:rsid w:val="00244A92"/>
    <w:rsid w:val="00244D1E"/>
    <w:rsid w:val="00245086"/>
    <w:rsid w:val="00245730"/>
    <w:rsid w:val="00245AB7"/>
    <w:rsid w:val="00245D3E"/>
    <w:rsid w:val="0024605A"/>
    <w:rsid w:val="002461E5"/>
    <w:rsid w:val="002465AF"/>
    <w:rsid w:val="002468DA"/>
    <w:rsid w:val="00246BE2"/>
    <w:rsid w:val="00246C29"/>
    <w:rsid w:val="00246F0E"/>
    <w:rsid w:val="002472BB"/>
    <w:rsid w:val="002475E0"/>
    <w:rsid w:val="0024798A"/>
    <w:rsid w:val="00247A8E"/>
    <w:rsid w:val="00247C37"/>
    <w:rsid w:val="00247D00"/>
    <w:rsid w:val="00247D99"/>
    <w:rsid w:val="00247E70"/>
    <w:rsid w:val="00247F3A"/>
    <w:rsid w:val="00247FAD"/>
    <w:rsid w:val="0025009A"/>
    <w:rsid w:val="002501DD"/>
    <w:rsid w:val="0025025E"/>
    <w:rsid w:val="002504D0"/>
    <w:rsid w:val="002504E0"/>
    <w:rsid w:val="002505AD"/>
    <w:rsid w:val="0025067B"/>
    <w:rsid w:val="0025071C"/>
    <w:rsid w:val="0025071D"/>
    <w:rsid w:val="00250CFA"/>
    <w:rsid w:val="002510BB"/>
    <w:rsid w:val="0025110A"/>
    <w:rsid w:val="00251248"/>
    <w:rsid w:val="00251358"/>
    <w:rsid w:val="0025156F"/>
    <w:rsid w:val="00251717"/>
    <w:rsid w:val="0025185F"/>
    <w:rsid w:val="00251865"/>
    <w:rsid w:val="0025189F"/>
    <w:rsid w:val="0025198E"/>
    <w:rsid w:val="00251C2C"/>
    <w:rsid w:val="00251C45"/>
    <w:rsid w:val="00251CB1"/>
    <w:rsid w:val="00251E93"/>
    <w:rsid w:val="002520DF"/>
    <w:rsid w:val="00252523"/>
    <w:rsid w:val="002526A0"/>
    <w:rsid w:val="002526D2"/>
    <w:rsid w:val="002527DD"/>
    <w:rsid w:val="0025288C"/>
    <w:rsid w:val="002528E5"/>
    <w:rsid w:val="00252C42"/>
    <w:rsid w:val="00252D7F"/>
    <w:rsid w:val="00252FA2"/>
    <w:rsid w:val="00252FA7"/>
    <w:rsid w:val="00252FDA"/>
    <w:rsid w:val="002539F9"/>
    <w:rsid w:val="00253FED"/>
    <w:rsid w:val="0025401D"/>
    <w:rsid w:val="00254097"/>
    <w:rsid w:val="002540AC"/>
    <w:rsid w:val="00254306"/>
    <w:rsid w:val="00254380"/>
    <w:rsid w:val="002544E5"/>
    <w:rsid w:val="00254538"/>
    <w:rsid w:val="0025487F"/>
    <w:rsid w:val="00254CDC"/>
    <w:rsid w:val="00254CE8"/>
    <w:rsid w:val="00254D30"/>
    <w:rsid w:val="00254EBC"/>
    <w:rsid w:val="002554FB"/>
    <w:rsid w:val="00255530"/>
    <w:rsid w:val="0025567E"/>
    <w:rsid w:val="002559C1"/>
    <w:rsid w:val="00255A7A"/>
    <w:rsid w:val="00255AA0"/>
    <w:rsid w:val="00255B3E"/>
    <w:rsid w:val="002561A8"/>
    <w:rsid w:val="002563D7"/>
    <w:rsid w:val="002565C3"/>
    <w:rsid w:val="00256846"/>
    <w:rsid w:val="00256912"/>
    <w:rsid w:val="00256A8A"/>
    <w:rsid w:val="00256A97"/>
    <w:rsid w:val="00256E3E"/>
    <w:rsid w:val="002570B6"/>
    <w:rsid w:val="00257176"/>
    <w:rsid w:val="0025720A"/>
    <w:rsid w:val="00257582"/>
    <w:rsid w:val="00257B57"/>
    <w:rsid w:val="00257D43"/>
    <w:rsid w:val="00257E04"/>
    <w:rsid w:val="0025FCC5"/>
    <w:rsid w:val="0026007B"/>
    <w:rsid w:val="0026020D"/>
    <w:rsid w:val="002602C3"/>
    <w:rsid w:val="002602F0"/>
    <w:rsid w:val="0026052C"/>
    <w:rsid w:val="002606B5"/>
    <w:rsid w:val="002607AA"/>
    <w:rsid w:val="00260935"/>
    <w:rsid w:val="00260A03"/>
    <w:rsid w:val="00260A54"/>
    <w:rsid w:val="00260E50"/>
    <w:rsid w:val="00260ED7"/>
    <w:rsid w:val="002610AB"/>
    <w:rsid w:val="00261226"/>
    <w:rsid w:val="00261304"/>
    <w:rsid w:val="00261335"/>
    <w:rsid w:val="002614DC"/>
    <w:rsid w:val="0026150E"/>
    <w:rsid w:val="00261549"/>
    <w:rsid w:val="00261690"/>
    <w:rsid w:val="0026183E"/>
    <w:rsid w:val="00261940"/>
    <w:rsid w:val="00261D99"/>
    <w:rsid w:val="00261F78"/>
    <w:rsid w:val="00262039"/>
    <w:rsid w:val="002620BF"/>
    <w:rsid w:val="002622AB"/>
    <w:rsid w:val="00262ACB"/>
    <w:rsid w:val="00262DB7"/>
    <w:rsid w:val="00262FCC"/>
    <w:rsid w:val="00263181"/>
    <w:rsid w:val="002632D6"/>
    <w:rsid w:val="00263331"/>
    <w:rsid w:val="00263472"/>
    <w:rsid w:val="002634F4"/>
    <w:rsid w:val="00263652"/>
    <w:rsid w:val="002637F1"/>
    <w:rsid w:val="00263833"/>
    <w:rsid w:val="00263E63"/>
    <w:rsid w:val="002641EA"/>
    <w:rsid w:val="00264230"/>
    <w:rsid w:val="00264399"/>
    <w:rsid w:val="0026441F"/>
    <w:rsid w:val="0026453B"/>
    <w:rsid w:val="0026457C"/>
    <w:rsid w:val="00264904"/>
    <w:rsid w:val="00264A29"/>
    <w:rsid w:val="00264A79"/>
    <w:rsid w:val="00264DE7"/>
    <w:rsid w:val="0026508D"/>
    <w:rsid w:val="002652A7"/>
    <w:rsid w:val="002652B8"/>
    <w:rsid w:val="002656D5"/>
    <w:rsid w:val="00265779"/>
    <w:rsid w:val="00265920"/>
    <w:rsid w:val="00265931"/>
    <w:rsid w:val="00265C68"/>
    <w:rsid w:val="00265D18"/>
    <w:rsid w:val="00265F7A"/>
    <w:rsid w:val="00266262"/>
    <w:rsid w:val="002664AD"/>
    <w:rsid w:val="002666C4"/>
    <w:rsid w:val="00266792"/>
    <w:rsid w:val="00266797"/>
    <w:rsid w:val="00266941"/>
    <w:rsid w:val="00266F5D"/>
    <w:rsid w:val="002671A8"/>
    <w:rsid w:val="00267252"/>
    <w:rsid w:val="002672ED"/>
    <w:rsid w:val="002673BB"/>
    <w:rsid w:val="0026779F"/>
    <w:rsid w:val="0026792B"/>
    <w:rsid w:val="00267953"/>
    <w:rsid w:val="00267AB2"/>
    <w:rsid w:val="00267B76"/>
    <w:rsid w:val="002700A3"/>
    <w:rsid w:val="00270547"/>
    <w:rsid w:val="00270639"/>
    <w:rsid w:val="00270669"/>
    <w:rsid w:val="00270675"/>
    <w:rsid w:val="002706AD"/>
    <w:rsid w:val="00270836"/>
    <w:rsid w:val="00270BE7"/>
    <w:rsid w:val="00270C2B"/>
    <w:rsid w:val="00270C45"/>
    <w:rsid w:val="00270DBD"/>
    <w:rsid w:val="00270DE1"/>
    <w:rsid w:val="00271083"/>
    <w:rsid w:val="0027110B"/>
    <w:rsid w:val="00271324"/>
    <w:rsid w:val="0027182E"/>
    <w:rsid w:val="00271B89"/>
    <w:rsid w:val="00271BF4"/>
    <w:rsid w:val="00271CA8"/>
    <w:rsid w:val="00271FE3"/>
    <w:rsid w:val="00271FF5"/>
    <w:rsid w:val="002723F5"/>
    <w:rsid w:val="002727B6"/>
    <w:rsid w:val="002727DD"/>
    <w:rsid w:val="00272850"/>
    <w:rsid w:val="002728CE"/>
    <w:rsid w:val="00272DF9"/>
    <w:rsid w:val="00273312"/>
    <w:rsid w:val="0027369B"/>
    <w:rsid w:val="002739D2"/>
    <w:rsid w:val="00273CB2"/>
    <w:rsid w:val="00273E95"/>
    <w:rsid w:val="00273EEA"/>
    <w:rsid w:val="00273FCD"/>
    <w:rsid w:val="00274025"/>
    <w:rsid w:val="002740E7"/>
    <w:rsid w:val="002740F7"/>
    <w:rsid w:val="0027446C"/>
    <w:rsid w:val="00274497"/>
    <w:rsid w:val="002745D6"/>
    <w:rsid w:val="00274745"/>
    <w:rsid w:val="002747A2"/>
    <w:rsid w:val="00274B9A"/>
    <w:rsid w:val="002750AE"/>
    <w:rsid w:val="0027523C"/>
    <w:rsid w:val="00275270"/>
    <w:rsid w:val="0027557F"/>
    <w:rsid w:val="00275698"/>
    <w:rsid w:val="00275796"/>
    <w:rsid w:val="00275B0E"/>
    <w:rsid w:val="00275C5D"/>
    <w:rsid w:val="00275D4F"/>
    <w:rsid w:val="002760B2"/>
    <w:rsid w:val="0027621A"/>
    <w:rsid w:val="00276391"/>
    <w:rsid w:val="002766E2"/>
    <w:rsid w:val="002766EA"/>
    <w:rsid w:val="00276716"/>
    <w:rsid w:val="00276A4A"/>
    <w:rsid w:val="00276DEB"/>
    <w:rsid w:val="00276EBA"/>
    <w:rsid w:val="00276F08"/>
    <w:rsid w:val="00276F77"/>
    <w:rsid w:val="0027727F"/>
    <w:rsid w:val="00277385"/>
    <w:rsid w:val="0027757D"/>
    <w:rsid w:val="002777B2"/>
    <w:rsid w:val="00277954"/>
    <w:rsid w:val="00277959"/>
    <w:rsid w:val="00277A26"/>
    <w:rsid w:val="0028004E"/>
    <w:rsid w:val="00280229"/>
    <w:rsid w:val="0028035D"/>
    <w:rsid w:val="0028038C"/>
    <w:rsid w:val="00280395"/>
    <w:rsid w:val="002806DD"/>
    <w:rsid w:val="00280870"/>
    <w:rsid w:val="0028145C"/>
    <w:rsid w:val="00281533"/>
    <w:rsid w:val="00281708"/>
    <w:rsid w:val="0028174F"/>
    <w:rsid w:val="00281757"/>
    <w:rsid w:val="0028182B"/>
    <w:rsid w:val="00281955"/>
    <w:rsid w:val="002819C2"/>
    <w:rsid w:val="00281AF9"/>
    <w:rsid w:val="00281BB6"/>
    <w:rsid w:val="00281C20"/>
    <w:rsid w:val="00281D85"/>
    <w:rsid w:val="002820F8"/>
    <w:rsid w:val="00282121"/>
    <w:rsid w:val="00282244"/>
    <w:rsid w:val="00282322"/>
    <w:rsid w:val="0028239C"/>
    <w:rsid w:val="00282B02"/>
    <w:rsid w:val="00282C1B"/>
    <w:rsid w:val="00282EC9"/>
    <w:rsid w:val="0028317E"/>
    <w:rsid w:val="00283349"/>
    <w:rsid w:val="0028336C"/>
    <w:rsid w:val="002834CD"/>
    <w:rsid w:val="00283FE4"/>
    <w:rsid w:val="002842FC"/>
    <w:rsid w:val="00284590"/>
    <w:rsid w:val="00284621"/>
    <w:rsid w:val="00284B53"/>
    <w:rsid w:val="00284BA9"/>
    <w:rsid w:val="00284C5A"/>
    <w:rsid w:val="00284D14"/>
    <w:rsid w:val="00284E38"/>
    <w:rsid w:val="00284E49"/>
    <w:rsid w:val="00284EC8"/>
    <w:rsid w:val="00284EF8"/>
    <w:rsid w:val="00284F16"/>
    <w:rsid w:val="002852C0"/>
    <w:rsid w:val="0028541D"/>
    <w:rsid w:val="002854E5"/>
    <w:rsid w:val="002854F5"/>
    <w:rsid w:val="00285680"/>
    <w:rsid w:val="00285794"/>
    <w:rsid w:val="00285839"/>
    <w:rsid w:val="00285D20"/>
    <w:rsid w:val="00285DCB"/>
    <w:rsid w:val="00285E08"/>
    <w:rsid w:val="002861D8"/>
    <w:rsid w:val="00286307"/>
    <w:rsid w:val="002867B9"/>
    <w:rsid w:val="0028707C"/>
    <w:rsid w:val="0028742E"/>
    <w:rsid w:val="00287626"/>
    <w:rsid w:val="0028784C"/>
    <w:rsid w:val="002879F9"/>
    <w:rsid w:val="00287A45"/>
    <w:rsid w:val="00287B5D"/>
    <w:rsid w:val="00287BC7"/>
    <w:rsid w:val="00287D85"/>
    <w:rsid w:val="00287F66"/>
    <w:rsid w:val="002901F5"/>
    <w:rsid w:val="002904DD"/>
    <w:rsid w:val="00290559"/>
    <w:rsid w:val="00290C37"/>
    <w:rsid w:val="00290CB1"/>
    <w:rsid w:val="00290D6B"/>
    <w:rsid w:val="00290F4C"/>
    <w:rsid w:val="00291164"/>
    <w:rsid w:val="002911BA"/>
    <w:rsid w:val="00291205"/>
    <w:rsid w:val="00291334"/>
    <w:rsid w:val="002919E0"/>
    <w:rsid w:val="00291C75"/>
    <w:rsid w:val="00291E3D"/>
    <w:rsid w:val="00291ED6"/>
    <w:rsid w:val="0029207E"/>
    <w:rsid w:val="00292522"/>
    <w:rsid w:val="00292941"/>
    <w:rsid w:val="002929CA"/>
    <w:rsid w:val="00292CD1"/>
    <w:rsid w:val="00292D1F"/>
    <w:rsid w:val="00292E2A"/>
    <w:rsid w:val="00293970"/>
    <w:rsid w:val="00293A3D"/>
    <w:rsid w:val="00293BEE"/>
    <w:rsid w:val="00293F63"/>
    <w:rsid w:val="002942B4"/>
    <w:rsid w:val="00294643"/>
    <w:rsid w:val="002949D0"/>
    <w:rsid w:val="00294B03"/>
    <w:rsid w:val="00294C1C"/>
    <w:rsid w:val="00294CAF"/>
    <w:rsid w:val="00294D06"/>
    <w:rsid w:val="00294DB4"/>
    <w:rsid w:val="0029505F"/>
    <w:rsid w:val="00295125"/>
    <w:rsid w:val="002951B7"/>
    <w:rsid w:val="002953F8"/>
    <w:rsid w:val="0029570C"/>
    <w:rsid w:val="0029582B"/>
    <w:rsid w:val="00295C11"/>
    <w:rsid w:val="00296017"/>
    <w:rsid w:val="0029602E"/>
    <w:rsid w:val="002962FE"/>
    <w:rsid w:val="00296669"/>
    <w:rsid w:val="00296771"/>
    <w:rsid w:val="0029678B"/>
    <w:rsid w:val="00296A07"/>
    <w:rsid w:val="00296DE7"/>
    <w:rsid w:val="0029756D"/>
    <w:rsid w:val="0029760E"/>
    <w:rsid w:val="00297616"/>
    <w:rsid w:val="00297708"/>
    <w:rsid w:val="00297789"/>
    <w:rsid w:val="0029796E"/>
    <w:rsid w:val="00297BD8"/>
    <w:rsid w:val="00297BF7"/>
    <w:rsid w:val="00297BFC"/>
    <w:rsid w:val="002A01C9"/>
    <w:rsid w:val="002A031A"/>
    <w:rsid w:val="002A046E"/>
    <w:rsid w:val="002A07E1"/>
    <w:rsid w:val="002A086E"/>
    <w:rsid w:val="002A12A8"/>
    <w:rsid w:val="002A13D1"/>
    <w:rsid w:val="002A13E9"/>
    <w:rsid w:val="002A15C1"/>
    <w:rsid w:val="002A174E"/>
    <w:rsid w:val="002A1BB4"/>
    <w:rsid w:val="002A2008"/>
    <w:rsid w:val="002A206F"/>
    <w:rsid w:val="002A2268"/>
    <w:rsid w:val="002A25EC"/>
    <w:rsid w:val="002A26AE"/>
    <w:rsid w:val="002A2726"/>
    <w:rsid w:val="002A2A6F"/>
    <w:rsid w:val="002A2BFB"/>
    <w:rsid w:val="002A2DC6"/>
    <w:rsid w:val="002A2E86"/>
    <w:rsid w:val="002A2F4B"/>
    <w:rsid w:val="002A30D4"/>
    <w:rsid w:val="002A3114"/>
    <w:rsid w:val="002A319E"/>
    <w:rsid w:val="002A31C9"/>
    <w:rsid w:val="002A325B"/>
    <w:rsid w:val="002A3587"/>
    <w:rsid w:val="002A37B2"/>
    <w:rsid w:val="002A37F8"/>
    <w:rsid w:val="002A38AC"/>
    <w:rsid w:val="002A3974"/>
    <w:rsid w:val="002A3DE6"/>
    <w:rsid w:val="002A3E5F"/>
    <w:rsid w:val="002A3F2E"/>
    <w:rsid w:val="002A3FBC"/>
    <w:rsid w:val="002A4346"/>
    <w:rsid w:val="002A4439"/>
    <w:rsid w:val="002A4684"/>
    <w:rsid w:val="002A46CC"/>
    <w:rsid w:val="002A489B"/>
    <w:rsid w:val="002A4CC4"/>
    <w:rsid w:val="002A4D55"/>
    <w:rsid w:val="002A4E58"/>
    <w:rsid w:val="002A510B"/>
    <w:rsid w:val="002A51D5"/>
    <w:rsid w:val="002A51E4"/>
    <w:rsid w:val="002A5392"/>
    <w:rsid w:val="002A5476"/>
    <w:rsid w:val="002A551A"/>
    <w:rsid w:val="002A5605"/>
    <w:rsid w:val="002A5632"/>
    <w:rsid w:val="002A56D1"/>
    <w:rsid w:val="002A5840"/>
    <w:rsid w:val="002A5C10"/>
    <w:rsid w:val="002A5EB8"/>
    <w:rsid w:val="002A5EF5"/>
    <w:rsid w:val="002A61AE"/>
    <w:rsid w:val="002A626E"/>
    <w:rsid w:val="002A6C4F"/>
    <w:rsid w:val="002A6CE6"/>
    <w:rsid w:val="002A6E08"/>
    <w:rsid w:val="002A7238"/>
    <w:rsid w:val="002A7435"/>
    <w:rsid w:val="002A75E1"/>
    <w:rsid w:val="002A7B93"/>
    <w:rsid w:val="002A7CA6"/>
    <w:rsid w:val="002A7E6A"/>
    <w:rsid w:val="002B00F4"/>
    <w:rsid w:val="002B025E"/>
    <w:rsid w:val="002B0284"/>
    <w:rsid w:val="002B02DA"/>
    <w:rsid w:val="002B0414"/>
    <w:rsid w:val="002B0449"/>
    <w:rsid w:val="002B09BB"/>
    <w:rsid w:val="002B09F3"/>
    <w:rsid w:val="002B0C94"/>
    <w:rsid w:val="002B0DFF"/>
    <w:rsid w:val="002B0F27"/>
    <w:rsid w:val="002B1277"/>
    <w:rsid w:val="002B1550"/>
    <w:rsid w:val="002B19F5"/>
    <w:rsid w:val="002B1C06"/>
    <w:rsid w:val="002B1C92"/>
    <w:rsid w:val="002B1FF8"/>
    <w:rsid w:val="002B2286"/>
    <w:rsid w:val="002B23F7"/>
    <w:rsid w:val="002B24EE"/>
    <w:rsid w:val="002B2625"/>
    <w:rsid w:val="002B26B2"/>
    <w:rsid w:val="002B2832"/>
    <w:rsid w:val="002B28E2"/>
    <w:rsid w:val="002B28E4"/>
    <w:rsid w:val="002B2922"/>
    <w:rsid w:val="002B296A"/>
    <w:rsid w:val="002B2FD1"/>
    <w:rsid w:val="002B30CE"/>
    <w:rsid w:val="002B30FA"/>
    <w:rsid w:val="002B3188"/>
    <w:rsid w:val="002B3225"/>
    <w:rsid w:val="002B3414"/>
    <w:rsid w:val="002B35A6"/>
    <w:rsid w:val="002B3622"/>
    <w:rsid w:val="002B373C"/>
    <w:rsid w:val="002B3885"/>
    <w:rsid w:val="002B3B73"/>
    <w:rsid w:val="002B3D57"/>
    <w:rsid w:val="002B3D92"/>
    <w:rsid w:val="002B3DC2"/>
    <w:rsid w:val="002B409B"/>
    <w:rsid w:val="002B4135"/>
    <w:rsid w:val="002B44AB"/>
    <w:rsid w:val="002B45E4"/>
    <w:rsid w:val="002B4BA3"/>
    <w:rsid w:val="002B4C16"/>
    <w:rsid w:val="002B4C6B"/>
    <w:rsid w:val="002B4E0B"/>
    <w:rsid w:val="002B5535"/>
    <w:rsid w:val="002B57D9"/>
    <w:rsid w:val="002B5A40"/>
    <w:rsid w:val="002B5B0E"/>
    <w:rsid w:val="002B5C5C"/>
    <w:rsid w:val="002B5D40"/>
    <w:rsid w:val="002B5DAA"/>
    <w:rsid w:val="002B5F6C"/>
    <w:rsid w:val="002B63BC"/>
    <w:rsid w:val="002B645E"/>
    <w:rsid w:val="002B675E"/>
    <w:rsid w:val="002B68BE"/>
    <w:rsid w:val="002B6B73"/>
    <w:rsid w:val="002B6C83"/>
    <w:rsid w:val="002B6CE9"/>
    <w:rsid w:val="002B7006"/>
    <w:rsid w:val="002B76B1"/>
    <w:rsid w:val="002B7A6A"/>
    <w:rsid w:val="002B7FF1"/>
    <w:rsid w:val="002C0020"/>
    <w:rsid w:val="002C005B"/>
    <w:rsid w:val="002C02A3"/>
    <w:rsid w:val="002C06AC"/>
    <w:rsid w:val="002C0978"/>
    <w:rsid w:val="002C09D1"/>
    <w:rsid w:val="002C13F3"/>
    <w:rsid w:val="002C1576"/>
    <w:rsid w:val="002C1639"/>
    <w:rsid w:val="002C1912"/>
    <w:rsid w:val="002C19CD"/>
    <w:rsid w:val="002C1CF8"/>
    <w:rsid w:val="002C2199"/>
    <w:rsid w:val="002C24A8"/>
    <w:rsid w:val="002C2639"/>
    <w:rsid w:val="002C2A14"/>
    <w:rsid w:val="002C2B9B"/>
    <w:rsid w:val="002C2CE3"/>
    <w:rsid w:val="002C2DC7"/>
    <w:rsid w:val="002C3094"/>
    <w:rsid w:val="002C316B"/>
    <w:rsid w:val="002C3264"/>
    <w:rsid w:val="002C3513"/>
    <w:rsid w:val="002C3524"/>
    <w:rsid w:val="002C3813"/>
    <w:rsid w:val="002C3C34"/>
    <w:rsid w:val="002C3DCE"/>
    <w:rsid w:val="002C3F91"/>
    <w:rsid w:val="002C3FC7"/>
    <w:rsid w:val="002C4081"/>
    <w:rsid w:val="002C4308"/>
    <w:rsid w:val="002C4BCB"/>
    <w:rsid w:val="002C4CFB"/>
    <w:rsid w:val="002C4E6D"/>
    <w:rsid w:val="002C4ED0"/>
    <w:rsid w:val="002C519D"/>
    <w:rsid w:val="002C51EE"/>
    <w:rsid w:val="002C54AE"/>
    <w:rsid w:val="002C55B3"/>
    <w:rsid w:val="002C55DE"/>
    <w:rsid w:val="002C58C9"/>
    <w:rsid w:val="002C5D29"/>
    <w:rsid w:val="002C5EC5"/>
    <w:rsid w:val="002C5F89"/>
    <w:rsid w:val="002C5FA4"/>
    <w:rsid w:val="002C6133"/>
    <w:rsid w:val="002C61BB"/>
    <w:rsid w:val="002C63E9"/>
    <w:rsid w:val="002C64EF"/>
    <w:rsid w:val="002C6826"/>
    <w:rsid w:val="002C6C3E"/>
    <w:rsid w:val="002C7037"/>
    <w:rsid w:val="002C705E"/>
    <w:rsid w:val="002C70D1"/>
    <w:rsid w:val="002C723C"/>
    <w:rsid w:val="002C735A"/>
    <w:rsid w:val="002C75D4"/>
    <w:rsid w:val="002C7BDA"/>
    <w:rsid w:val="002C7E6C"/>
    <w:rsid w:val="002D0202"/>
    <w:rsid w:val="002D041B"/>
    <w:rsid w:val="002D04FC"/>
    <w:rsid w:val="002D0747"/>
    <w:rsid w:val="002D0913"/>
    <w:rsid w:val="002D0964"/>
    <w:rsid w:val="002D0BC3"/>
    <w:rsid w:val="002D0BF6"/>
    <w:rsid w:val="002D0C07"/>
    <w:rsid w:val="002D0FDE"/>
    <w:rsid w:val="002D10CA"/>
    <w:rsid w:val="002D1B81"/>
    <w:rsid w:val="002D1BA2"/>
    <w:rsid w:val="002D1CFC"/>
    <w:rsid w:val="002D1D7C"/>
    <w:rsid w:val="002D1E66"/>
    <w:rsid w:val="002D1F3A"/>
    <w:rsid w:val="002D1FF3"/>
    <w:rsid w:val="002D2345"/>
    <w:rsid w:val="002D25CC"/>
    <w:rsid w:val="002D28B9"/>
    <w:rsid w:val="002D2AAF"/>
    <w:rsid w:val="002D2C8D"/>
    <w:rsid w:val="002D2CA0"/>
    <w:rsid w:val="002D2CDB"/>
    <w:rsid w:val="002D303C"/>
    <w:rsid w:val="002D3170"/>
    <w:rsid w:val="002D35F4"/>
    <w:rsid w:val="002D360B"/>
    <w:rsid w:val="002D3630"/>
    <w:rsid w:val="002D3663"/>
    <w:rsid w:val="002D3954"/>
    <w:rsid w:val="002D3A85"/>
    <w:rsid w:val="002D3AEA"/>
    <w:rsid w:val="002D3DC3"/>
    <w:rsid w:val="002D3E50"/>
    <w:rsid w:val="002D4034"/>
    <w:rsid w:val="002D40D7"/>
    <w:rsid w:val="002D4138"/>
    <w:rsid w:val="002D4904"/>
    <w:rsid w:val="002D511D"/>
    <w:rsid w:val="002D5353"/>
    <w:rsid w:val="002D542F"/>
    <w:rsid w:val="002D5AAF"/>
    <w:rsid w:val="002D5B0A"/>
    <w:rsid w:val="002D5CE3"/>
    <w:rsid w:val="002D5D1A"/>
    <w:rsid w:val="002D625C"/>
    <w:rsid w:val="002D62C5"/>
    <w:rsid w:val="002D693B"/>
    <w:rsid w:val="002D6A09"/>
    <w:rsid w:val="002D6C00"/>
    <w:rsid w:val="002D6D4A"/>
    <w:rsid w:val="002D7062"/>
    <w:rsid w:val="002D738D"/>
    <w:rsid w:val="002D74A9"/>
    <w:rsid w:val="002D77E9"/>
    <w:rsid w:val="002D7A03"/>
    <w:rsid w:val="002D7B32"/>
    <w:rsid w:val="002D7F85"/>
    <w:rsid w:val="002DA744"/>
    <w:rsid w:val="002DC1BB"/>
    <w:rsid w:val="002E0165"/>
    <w:rsid w:val="002E01A5"/>
    <w:rsid w:val="002E0822"/>
    <w:rsid w:val="002E088E"/>
    <w:rsid w:val="002E08F0"/>
    <w:rsid w:val="002E0927"/>
    <w:rsid w:val="002E0B2C"/>
    <w:rsid w:val="002E0C0D"/>
    <w:rsid w:val="002E0CB9"/>
    <w:rsid w:val="002E0F68"/>
    <w:rsid w:val="002E1118"/>
    <w:rsid w:val="002E15AF"/>
    <w:rsid w:val="002E1CD5"/>
    <w:rsid w:val="002E1E2A"/>
    <w:rsid w:val="002E20C8"/>
    <w:rsid w:val="002E23AF"/>
    <w:rsid w:val="002E257C"/>
    <w:rsid w:val="002E2609"/>
    <w:rsid w:val="002E29E5"/>
    <w:rsid w:val="002E2A0C"/>
    <w:rsid w:val="002E2A14"/>
    <w:rsid w:val="002E2D72"/>
    <w:rsid w:val="002E2E52"/>
    <w:rsid w:val="002E2E76"/>
    <w:rsid w:val="002E2FB4"/>
    <w:rsid w:val="002E30C7"/>
    <w:rsid w:val="002E3107"/>
    <w:rsid w:val="002E33B0"/>
    <w:rsid w:val="002E35BB"/>
    <w:rsid w:val="002E35E5"/>
    <w:rsid w:val="002E3A2A"/>
    <w:rsid w:val="002E3A55"/>
    <w:rsid w:val="002E3B1D"/>
    <w:rsid w:val="002E3C7E"/>
    <w:rsid w:val="002E3D9A"/>
    <w:rsid w:val="002E3F56"/>
    <w:rsid w:val="002E4005"/>
    <w:rsid w:val="002E418E"/>
    <w:rsid w:val="002E41A7"/>
    <w:rsid w:val="002E421B"/>
    <w:rsid w:val="002E4ABE"/>
    <w:rsid w:val="002E4CA1"/>
    <w:rsid w:val="002E534A"/>
    <w:rsid w:val="002E54DA"/>
    <w:rsid w:val="002E559C"/>
    <w:rsid w:val="002E5676"/>
    <w:rsid w:val="002E5795"/>
    <w:rsid w:val="002E592B"/>
    <w:rsid w:val="002E5978"/>
    <w:rsid w:val="002E5D96"/>
    <w:rsid w:val="002E5DF4"/>
    <w:rsid w:val="002E5F37"/>
    <w:rsid w:val="002E6136"/>
    <w:rsid w:val="002E62DD"/>
    <w:rsid w:val="002E63CC"/>
    <w:rsid w:val="002E66A7"/>
    <w:rsid w:val="002E6D0E"/>
    <w:rsid w:val="002E6D9C"/>
    <w:rsid w:val="002E6E22"/>
    <w:rsid w:val="002E6F9B"/>
    <w:rsid w:val="002E7234"/>
    <w:rsid w:val="002E7267"/>
    <w:rsid w:val="002E76FC"/>
    <w:rsid w:val="002E773A"/>
    <w:rsid w:val="002E7A53"/>
    <w:rsid w:val="002E7AEF"/>
    <w:rsid w:val="002E7B0E"/>
    <w:rsid w:val="002E7B79"/>
    <w:rsid w:val="002E7E0E"/>
    <w:rsid w:val="002E7FDD"/>
    <w:rsid w:val="002F01D2"/>
    <w:rsid w:val="002F01E3"/>
    <w:rsid w:val="002F035B"/>
    <w:rsid w:val="002F03E4"/>
    <w:rsid w:val="002F03EA"/>
    <w:rsid w:val="002F06C6"/>
    <w:rsid w:val="002F0C1F"/>
    <w:rsid w:val="002F0ED2"/>
    <w:rsid w:val="002F0FA5"/>
    <w:rsid w:val="002F113B"/>
    <w:rsid w:val="002F1320"/>
    <w:rsid w:val="002F14B3"/>
    <w:rsid w:val="002F1586"/>
    <w:rsid w:val="002F1975"/>
    <w:rsid w:val="002F1C26"/>
    <w:rsid w:val="002F20EB"/>
    <w:rsid w:val="002F245A"/>
    <w:rsid w:val="002F24D0"/>
    <w:rsid w:val="002F24E8"/>
    <w:rsid w:val="002F263A"/>
    <w:rsid w:val="002F2975"/>
    <w:rsid w:val="002F29EB"/>
    <w:rsid w:val="002F2AED"/>
    <w:rsid w:val="002F2B4B"/>
    <w:rsid w:val="002F2B70"/>
    <w:rsid w:val="002F2CEA"/>
    <w:rsid w:val="002F2E17"/>
    <w:rsid w:val="002F344C"/>
    <w:rsid w:val="002F34A9"/>
    <w:rsid w:val="002F3617"/>
    <w:rsid w:val="002F375F"/>
    <w:rsid w:val="002F391F"/>
    <w:rsid w:val="002F3B65"/>
    <w:rsid w:val="002F3E23"/>
    <w:rsid w:val="002F3E3C"/>
    <w:rsid w:val="002F3F93"/>
    <w:rsid w:val="002F4144"/>
    <w:rsid w:val="002F4503"/>
    <w:rsid w:val="002F45AD"/>
    <w:rsid w:val="002F463B"/>
    <w:rsid w:val="002F486E"/>
    <w:rsid w:val="002F4B46"/>
    <w:rsid w:val="002F4D98"/>
    <w:rsid w:val="002F4E39"/>
    <w:rsid w:val="002F4E6B"/>
    <w:rsid w:val="002F50CF"/>
    <w:rsid w:val="002F51A4"/>
    <w:rsid w:val="002F5378"/>
    <w:rsid w:val="002F53B4"/>
    <w:rsid w:val="002F573A"/>
    <w:rsid w:val="002F57A3"/>
    <w:rsid w:val="002F5C57"/>
    <w:rsid w:val="002F5E47"/>
    <w:rsid w:val="002F6034"/>
    <w:rsid w:val="002F61B9"/>
    <w:rsid w:val="002F6287"/>
    <w:rsid w:val="002F64BE"/>
    <w:rsid w:val="002F663E"/>
    <w:rsid w:val="002F684A"/>
    <w:rsid w:val="002F69ED"/>
    <w:rsid w:val="002F6DDF"/>
    <w:rsid w:val="002F6FFA"/>
    <w:rsid w:val="002F71ED"/>
    <w:rsid w:val="002F7C52"/>
    <w:rsid w:val="002F7C72"/>
    <w:rsid w:val="002F7F0C"/>
    <w:rsid w:val="002F7F9E"/>
    <w:rsid w:val="00300017"/>
    <w:rsid w:val="0030016D"/>
    <w:rsid w:val="003006D9"/>
    <w:rsid w:val="00300AA9"/>
    <w:rsid w:val="00300D27"/>
    <w:rsid w:val="00300F8C"/>
    <w:rsid w:val="003011EF"/>
    <w:rsid w:val="0030120B"/>
    <w:rsid w:val="00301304"/>
    <w:rsid w:val="00301353"/>
    <w:rsid w:val="0030140A"/>
    <w:rsid w:val="0030154A"/>
    <w:rsid w:val="003015C4"/>
    <w:rsid w:val="00301636"/>
    <w:rsid w:val="003016E4"/>
    <w:rsid w:val="0030173E"/>
    <w:rsid w:val="003017B2"/>
    <w:rsid w:val="00301A4A"/>
    <w:rsid w:val="00301D02"/>
    <w:rsid w:val="00302009"/>
    <w:rsid w:val="0030211C"/>
    <w:rsid w:val="00302274"/>
    <w:rsid w:val="0030246E"/>
    <w:rsid w:val="003024A8"/>
    <w:rsid w:val="003024BD"/>
    <w:rsid w:val="003024E3"/>
    <w:rsid w:val="00302676"/>
    <w:rsid w:val="003027A3"/>
    <w:rsid w:val="0030285C"/>
    <w:rsid w:val="003029DA"/>
    <w:rsid w:val="00302BBF"/>
    <w:rsid w:val="00302BFD"/>
    <w:rsid w:val="00302E90"/>
    <w:rsid w:val="0030311C"/>
    <w:rsid w:val="00303308"/>
    <w:rsid w:val="003033C5"/>
    <w:rsid w:val="00303618"/>
    <w:rsid w:val="003037FB"/>
    <w:rsid w:val="00303E67"/>
    <w:rsid w:val="00303F65"/>
    <w:rsid w:val="00304069"/>
    <w:rsid w:val="0030417E"/>
    <w:rsid w:val="003043EF"/>
    <w:rsid w:val="0030441B"/>
    <w:rsid w:val="003045D4"/>
    <w:rsid w:val="0030479C"/>
    <w:rsid w:val="00304877"/>
    <w:rsid w:val="00304A66"/>
    <w:rsid w:val="00304AFD"/>
    <w:rsid w:val="00304B88"/>
    <w:rsid w:val="00304DE2"/>
    <w:rsid w:val="00304F06"/>
    <w:rsid w:val="003050FA"/>
    <w:rsid w:val="00305155"/>
    <w:rsid w:val="00305191"/>
    <w:rsid w:val="0030519F"/>
    <w:rsid w:val="00305A76"/>
    <w:rsid w:val="00305DED"/>
    <w:rsid w:val="00305ECA"/>
    <w:rsid w:val="00305FA4"/>
    <w:rsid w:val="0030633E"/>
    <w:rsid w:val="003064C7"/>
    <w:rsid w:val="00306509"/>
    <w:rsid w:val="0030650A"/>
    <w:rsid w:val="003065B1"/>
    <w:rsid w:val="00306625"/>
    <w:rsid w:val="003066D7"/>
    <w:rsid w:val="003069F7"/>
    <w:rsid w:val="00306C13"/>
    <w:rsid w:val="00306C2A"/>
    <w:rsid w:val="003077F1"/>
    <w:rsid w:val="0030781D"/>
    <w:rsid w:val="00307C9E"/>
    <w:rsid w:val="00307E75"/>
    <w:rsid w:val="003100B9"/>
    <w:rsid w:val="0031017C"/>
    <w:rsid w:val="003103B0"/>
    <w:rsid w:val="003104E6"/>
    <w:rsid w:val="003104F2"/>
    <w:rsid w:val="003105F8"/>
    <w:rsid w:val="0031070C"/>
    <w:rsid w:val="00310918"/>
    <w:rsid w:val="00310B7E"/>
    <w:rsid w:val="00310CEA"/>
    <w:rsid w:val="00310CFC"/>
    <w:rsid w:val="00310D77"/>
    <w:rsid w:val="0031126B"/>
    <w:rsid w:val="00311359"/>
    <w:rsid w:val="003118C8"/>
    <w:rsid w:val="00311944"/>
    <w:rsid w:val="003119A4"/>
    <w:rsid w:val="00311E37"/>
    <w:rsid w:val="00311E7C"/>
    <w:rsid w:val="00312218"/>
    <w:rsid w:val="003123B0"/>
    <w:rsid w:val="0031282A"/>
    <w:rsid w:val="00312BAB"/>
    <w:rsid w:val="00312CE7"/>
    <w:rsid w:val="00312ED2"/>
    <w:rsid w:val="00313341"/>
    <w:rsid w:val="00313713"/>
    <w:rsid w:val="0031383A"/>
    <w:rsid w:val="00313A07"/>
    <w:rsid w:val="00313B7C"/>
    <w:rsid w:val="00313C8E"/>
    <w:rsid w:val="00313D61"/>
    <w:rsid w:val="00313E70"/>
    <w:rsid w:val="00313EF0"/>
    <w:rsid w:val="003141D9"/>
    <w:rsid w:val="00314244"/>
    <w:rsid w:val="003142DE"/>
    <w:rsid w:val="00314316"/>
    <w:rsid w:val="003144C5"/>
    <w:rsid w:val="003145D9"/>
    <w:rsid w:val="00314719"/>
    <w:rsid w:val="00314815"/>
    <w:rsid w:val="0031495E"/>
    <w:rsid w:val="00314983"/>
    <w:rsid w:val="0031499F"/>
    <w:rsid w:val="00314CA8"/>
    <w:rsid w:val="00314CE6"/>
    <w:rsid w:val="00314EE4"/>
    <w:rsid w:val="00315326"/>
    <w:rsid w:val="0031562E"/>
    <w:rsid w:val="003157A7"/>
    <w:rsid w:val="0031582B"/>
    <w:rsid w:val="0031589E"/>
    <w:rsid w:val="00315AA1"/>
    <w:rsid w:val="00315D58"/>
    <w:rsid w:val="00316038"/>
    <w:rsid w:val="003160F7"/>
    <w:rsid w:val="00316460"/>
    <w:rsid w:val="0031650C"/>
    <w:rsid w:val="00316547"/>
    <w:rsid w:val="003166B9"/>
    <w:rsid w:val="00316A67"/>
    <w:rsid w:val="003170FF"/>
    <w:rsid w:val="00317274"/>
    <w:rsid w:val="0031739F"/>
    <w:rsid w:val="003173A7"/>
    <w:rsid w:val="003176B3"/>
    <w:rsid w:val="003179BF"/>
    <w:rsid w:val="00317A42"/>
    <w:rsid w:val="00317A55"/>
    <w:rsid w:val="00317CAA"/>
    <w:rsid w:val="00317F4B"/>
    <w:rsid w:val="0031C6FC"/>
    <w:rsid w:val="00320212"/>
    <w:rsid w:val="003202B8"/>
    <w:rsid w:val="003203F1"/>
    <w:rsid w:val="00320438"/>
    <w:rsid w:val="00320468"/>
    <w:rsid w:val="003204D2"/>
    <w:rsid w:val="00320620"/>
    <w:rsid w:val="003206D2"/>
    <w:rsid w:val="00320901"/>
    <w:rsid w:val="003209F6"/>
    <w:rsid w:val="00320F11"/>
    <w:rsid w:val="00321204"/>
    <w:rsid w:val="00321359"/>
    <w:rsid w:val="003214B3"/>
    <w:rsid w:val="00321520"/>
    <w:rsid w:val="00321687"/>
    <w:rsid w:val="003218A8"/>
    <w:rsid w:val="003218EC"/>
    <w:rsid w:val="00321BFB"/>
    <w:rsid w:val="00321EDD"/>
    <w:rsid w:val="00321F96"/>
    <w:rsid w:val="003220EA"/>
    <w:rsid w:val="00322221"/>
    <w:rsid w:val="00322373"/>
    <w:rsid w:val="00322686"/>
    <w:rsid w:val="0032281F"/>
    <w:rsid w:val="00322876"/>
    <w:rsid w:val="0032290F"/>
    <w:rsid w:val="003229B2"/>
    <w:rsid w:val="00322E0E"/>
    <w:rsid w:val="00322F11"/>
    <w:rsid w:val="00323086"/>
    <w:rsid w:val="003236AC"/>
    <w:rsid w:val="003236FA"/>
    <w:rsid w:val="00323703"/>
    <w:rsid w:val="00323852"/>
    <w:rsid w:val="003238CA"/>
    <w:rsid w:val="00323963"/>
    <w:rsid w:val="00323AE2"/>
    <w:rsid w:val="00323B19"/>
    <w:rsid w:val="00324160"/>
    <w:rsid w:val="00324703"/>
    <w:rsid w:val="00324BD0"/>
    <w:rsid w:val="00324C54"/>
    <w:rsid w:val="0032506D"/>
    <w:rsid w:val="003250E1"/>
    <w:rsid w:val="003251C9"/>
    <w:rsid w:val="00325571"/>
    <w:rsid w:val="003256C7"/>
    <w:rsid w:val="003256FB"/>
    <w:rsid w:val="00325847"/>
    <w:rsid w:val="00325A1E"/>
    <w:rsid w:val="00325AD2"/>
    <w:rsid w:val="00325C83"/>
    <w:rsid w:val="003263B7"/>
    <w:rsid w:val="00326578"/>
    <w:rsid w:val="003266AD"/>
    <w:rsid w:val="003267D5"/>
    <w:rsid w:val="00326805"/>
    <w:rsid w:val="00326931"/>
    <w:rsid w:val="00326A3B"/>
    <w:rsid w:val="00326B78"/>
    <w:rsid w:val="00326D07"/>
    <w:rsid w:val="00326FF5"/>
    <w:rsid w:val="0032720D"/>
    <w:rsid w:val="0032767B"/>
    <w:rsid w:val="003279A7"/>
    <w:rsid w:val="00327A79"/>
    <w:rsid w:val="00327B9D"/>
    <w:rsid w:val="0032C252"/>
    <w:rsid w:val="00330171"/>
    <w:rsid w:val="00330225"/>
    <w:rsid w:val="003302BF"/>
    <w:rsid w:val="003303D0"/>
    <w:rsid w:val="00330440"/>
    <w:rsid w:val="00330978"/>
    <w:rsid w:val="00330A96"/>
    <w:rsid w:val="00330AE7"/>
    <w:rsid w:val="00330C97"/>
    <w:rsid w:val="00330F34"/>
    <w:rsid w:val="003310DA"/>
    <w:rsid w:val="00331363"/>
    <w:rsid w:val="003313EB"/>
    <w:rsid w:val="0033145F"/>
    <w:rsid w:val="003314D4"/>
    <w:rsid w:val="003317B9"/>
    <w:rsid w:val="003317C7"/>
    <w:rsid w:val="0033186C"/>
    <w:rsid w:val="003319AC"/>
    <w:rsid w:val="00331CFC"/>
    <w:rsid w:val="00331FDB"/>
    <w:rsid w:val="00332485"/>
    <w:rsid w:val="00332597"/>
    <w:rsid w:val="003329F2"/>
    <w:rsid w:val="00332ACF"/>
    <w:rsid w:val="00332AEB"/>
    <w:rsid w:val="00332E4A"/>
    <w:rsid w:val="00332EE5"/>
    <w:rsid w:val="00333016"/>
    <w:rsid w:val="0033322C"/>
    <w:rsid w:val="0033350A"/>
    <w:rsid w:val="003337CB"/>
    <w:rsid w:val="0033380F"/>
    <w:rsid w:val="00333CB0"/>
    <w:rsid w:val="00333FDA"/>
    <w:rsid w:val="0033454D"/>
    <w:rsid w:val="00334572"/>
    <w:rsid w:val="00334664"/>
    <w:rsid w:val="003348B3"/>
    <w:rsid w:val="00334994"/>
    <w:rsid w:val="00334A01"/>
    <w:rsid w:val="00334A57"/>
    <w:rsid w:val="00334BA9"/>
    <w:rsid w:val="00334BE8"/>
    <w:rsid w:val="00334DB3"/>
    <w:rsid w:val="003350AA"/>
    <w:rsid w:val="003350B2"/>
    <w:rsid w:val="00335130"/>
    <w:rsid w:val="00335556"/>
    <w:rsid w:val="003355C6"/>
    <w:rsid w:val="003358E7"/>
    <w:rsid w:val="00335A3B"/>
    <w:rsid w:val="00335BEF"/>
    <w:rsid w:val="00335C5A"/>
    <w:rsid w:val="00335D38"/>
    <w:rsid w:val="00335D55"/>
    <w:rsid w:val="00335F35"/>
    <w:rsid w:val="00335FD0"/>
    <w:rsid w:val="00336047"/>
    <w:rsid w:val="0033608F"/>
    <w:rsid w:val="003360B2"/>
    <w:rsid w:val="0033631B"/>
    <w:rsid w:val="00336AD5"/>
    <w:rsid w:val="00336BD6"/>
    <w:rsid w:val="00337229"/>
    <w:rsid w:val="0033735D"/>
    <w:rsid w:val="003373D6"/>
    <w:rsid w:val="0033747A"/>
    <w:rsid w:val="00337666"/>
    <w:rsid w:val="003376D7"/>
    <w:rsid w:val="00337874"/>
    <w:rsid w:val="00337ACE"/>
    <w:rsid w:val="00337B1A"/>
    <w:rsid w:val="00337C83"/>
    <w:rsid w:val="00337CDD"/>
    <w:rsid w:val="00337F45"/>
    <w:rsid w:val="0034037B"/>
    <w:rsid w:val="00340486"/>
    <w:rsid w:val="00340691"/>
    <w:rsid w:val="00340884"/>
    <w:rsid w:val="003409CC"/>
    <w:rsid w:val="00340AC2"/>
    <w:rsid w:val="00340AF1"/>
    <w:rsid w:val="00340D43"/>
    <w:rsid w:val="00340D72"/>
    <w:rsid w:val="00340E5B"/>
    <w:rsid w:val="00340F5E"/>
    <w:rsid w:val="00341072"/>
    <w:rsid w:val="00341111"/>
    <w:rsid w:val="00341266"/>
    <w:rsid w:val="003413BF"/>
    <w:rsid w:val="00341594"/>
    <w:rsid w:val="003416C8"/>
    <w:rsid w:val="00341938"/>
    <w:rsid w:val="00341AAF"/>
    <w:rsid w:val="00341BD9"/>
    <w:rsid w:val="00341D24"/>
    <w:rsid w:val="00342083"/>
    <w:rsid w:val="00342230"/>
    <w:rsid w:val="00342375"/>
    <w:rsid w:val="0034238D"/>
    <w:rsid w:val="00342506"/>
    <w:rsid w:val="00342631"/>
    <w:rsid w:val="00342691"/>
    <w:rsid w:val="00342728"/>
    <w:rsid w:val="00342804"/>
    <w:rsid w:val="00342BCE"/>
    <w:rsid w:val="00342CD6"/>
    <w:rsid w:val="00342E15"/>
    <w:rsid w:val="00342EA3"/>
    <w:rsid w:val="00342F5C"/>
    <w:rsid w:val="00343480"/>
    <w:rsid w:val="00343949"/>
    <w:rsid w:val="003439CA"/>
    <w:rsid w:val="00343A1B"/>
    <w:rsid w:val="003440FF"/>
    <w:rsid w:val="00344544"/>
    <w:rsid w:val="00344824"/>
    <w:rsid w:val="003449C7"/>
    <w:rsid w:val="00344BAC"/>
    <w:rsid w:val="00345156"/>
    <w:rsid w:val="0034572B"/>
    <w:rsid w:val="00345E44"/>
    <w:rsid w:val="0034618D"/>
    <w:rsid w:val="0034625F"/>
    <w:rsid w:val="003466E2"/>
    <w:rsid w:val="003466F0"/>
    <w:rsid w:val="003466F5"/>
    <w:rsid w:val="003467FD"/>
    <w:rsid w:val="00346943"/>
    <w:rsid w:val="00346A1D"/>
    <w:rsid w:val="00346A93"/>
    <w:rsid w:val="00347312"/>
    <w:rsid w:val="00347485"/>
    <w:rsid w:val="003475BD"/>
    <w:rsid w:val="003477FE"/>
    <w:rsid w:val="00347C28"/>
    <w:rsid w:val="00347E11"/>
    <w:rsid w:val="00347ECB"/>
    <w:rsid w:val="0034A5AA"/>
    <w:rsid w:val="00350017"/>
    <w:rsid w:val="00350204"/>
    <w:rsid w:val="003502B1"/>
    <w:rsid w:val="00350417"/>
    <w:rsid w:val="00350562"/>
    <w:rsid w:val="00350AC7"/>
    <w:rsid w:val="00350D8B"/>
    <w:rsid w:val="003511FD"/>
    <w:rsid w:val="0035150B"/>
    <w:rsid w:val="003516E8"/>
    <w:rsid w:val="00351E48"/>
    <w:rsid w:val="00351F0B"/>
    <w:rsid w:val="00352468"/>
    <w:rsid w:val="0035266D"/>
    <w:rsid w:val="00352675"/>
    <w:rsid w:val="00352732"/>
    <w:rsid w:val="003528D5"/>
    <w:rsid w:val="00352940"/>
    <w:rsid w:val="00352A69"/>
    <w:rsid w:val="00352B66"/>
    <w:rsid w:val="00352C3D"/>
    <w:rsid w:val="00352CAB"/>
    <w:rsid w:val="00352DF7"/>
    <w:rsid w:val="00352E03"/>
    <w:rsid w:val="00352EBF"/>
    <w:rsid w:val="00352FAC"/>
    <w:rsid w:val="003531E1"/>
    <w:rsid w:val="0035343D"/>
    <w:rsid w:val="003537AD"/>
    <w:rsid w:val="003537EA"/>
    <w:rsid w:val="00353A25"/>
    <w:rsid w:val="00353CEC"/>
    <w:rsid w:val="00354039"/>
    <w:rsid w:val="003540C7"/>
    <w:rsid w:val="003546A2"/>
    <w:rsid w:val="0035479F"/>
    <w:rsid w:val="0035481F"/>
    <w:rsid w:val="003548F7"/>
    <w:rsid w:val="0035498D"/>
    <w:rsid w:val="00354B78"/>
    <w:rsid w:val="00354E5C"/>
    <w:rsid w:val="003552CB"/>
    <w:rsid w:val="003553A7"/>
    <w:rsid w:val="0035555D"/>
    <w:rsid w:val="003557CD"/>
    <w:rsid w:val="00355931"/>
    <w:rsid w:val="00355C1D"/>
    <w:rsid w:val="00355F78"/>
    <w:rsid w:val="00355F9F"/>
    <w:rsid w:val="0035608E"/>
    <w:rsid w:val="003563CF"/>
    <w:rsid w:val="0035657D"/>
    <w:rsid w:val="003566EC"/>
    <w:rsid w:val="003566FE"/>
    <w:rsid w:val="00356F67"/>
    <w:rsid w:val="00357093"/>
    <w:rsid w:val="0035715F"/>
    <w:rsid w:val="003573DD"/>
    <w:rsid w:val="0035741B"/>
    <w:rsid w:val="00357769"/>
    <w:rsid w:val="0035778A"/>
    <w:rsid w:val="00357841"/>
    <w:rsid w:val="00357A0B"/>
    <w:rsid w:val="00357B74"/>
    <w:rsid w:val="00357BFF"/>
    <w:rsid w:val="00357EE5"/>
    <w:rsid w:val="00360291"/>
    <w:rsid w:val="00360381"/>
    <w:rsid w:val="00360DEE"/>
    <w:rsid w:val="00360EF8"/>
    <w:rsid w:val="00360FFE"/>
    <w:rsid w:val="00361081"/>
    <w:rsid w:val="003613A6"/>
    <w:rsid w:val="00361432"/>
    <w:rsid w:val="003614DC"/>
    <w:rsid w:val="00361760"/>
    <w:rsid w:val="00361772"/>
    <w:rsid w:val="003617D6"/>
    <w:rsid w:val="003618A9"/>
    <w:rsid w:val="003619AB"/>
    <w:rsid w:val="003619BA"/>
    <w:rsid w:val="00361CFE"/>
    <w:rsid w:val="00362025"/>
    <w:rsid w:val="0036217A"/>
    <w:rsid w:val="003621A7"/>
    <w:rsid w:val="0036240A"/>
    <w:rsid w:val="00362784"/>
    <w:rsid w:val="00362F2B"/>
    <w:rsid w:val="00363356"/>
    <w:rsid w:val="00363367"/>
    <w:rsid w:val="00363525"/>
    <w:rsid w:val="00363650"/>
    <w:rsid w:val="00363726"/>
    <w:rsid w:val="00363775"/>
    <w:rsid w:val="00363784"/>
    <w:rsid w:val="00363966"/>
    <w:rsid w:val="003639B0"/>
    <w:rsid w:val="00363A32"/>
    <w:rsid w:val="00363A5B"/>
    <w:rsid w:val="00363CC9"/>
    <w:rsid w:val="003641AE"/>
    <w:rsid w:val="0036423B"/>
    <w:rsid w:val="00364288"/>
    <w:rsid w:val="0036439D"/>
    <w:rsid w:val="00364543"/>
    <w:rsid w:val="003645B8"/>
    <w:rsid w:val="0036471F"/>
    <w:rsid w:val="00364771"/>
    <w:rsid w:val="003647CA"/>
    <w:rsid w:val="00364821"/>
    <w:rsid w:val="0036482B"/>
    <w:rsid w:val="003649E0"/>
    <w:rsid w:val="00364A4A"/>
    <w:rsid w:val="00364A95"/>
    <w:rsid w:val="00364C35"/>
    <w:rsid w:val="00364CE2"/>
    <w:rsid w:val="00364DC2"/>
    <w:rsid w:val="00364E04"/>
    <w:rsid w:val="00364FFE"/>
    <w:rsid w:val="00365135"/>
    <w:rsid w:val="0036530E"/>
    <w:rsid w:val="003655F7"/>
    <w:rsid w:val="00365743"/>
    <w:rsid w:val="00365AAC"/>
    <w:rsid w:val="00365AF0"/>
    <w:rsid w:val="00365C1A"/>
    <w:rsid w:val="00365C32"/>
    <w:rsid w:val="003661B6"/>
    <w:rsid w:val="0036622E"/>
    <w:rsid w:val="003666F7"/>
    <w:rsid w:val="00366C71"/>
    <w:rsid w:val="00366CC7"/>
    <w:rsid w:val="00366DCF"/>
    <w:rsid w:val="00366E3E"/>
    <w:rsid w:val="00367042"/>
    <w:rsid w:val="003674B8"/>
    <w:rsid w:val="00367713"/>
    <w:rsid w:val="00367D05"/>
    <w:rsid w:val="00370181"/>
    <w:rsid w:val="00370365"/>
    <w:rsid w:val="003703EA"/>
    <w:rsid w:val="0037052B"/>
    <w:rsid w:val="00370955"/>
    <w:rsid w:val="003709A8"/>
    <w:rsid w:val="00370C74"/>
    <w:rsid w:val="00370D09"/>
    <w:rsid w:val="00370D56"/>
    <w:rsid w:val="00371055"/>
    <w:rsid w:val="003710F4"/>
    <w:rsid w:val="0037120E"/>
    <w:rsid w:val="00371394"/>
    <w:rsid w:val="00371B2B"/>
    <w:rsid w:val="0037208B"/>
    <w:rsid w:val="003721E9"/>
    <w:rsid w:val="00372375"/>
    <w:rsid w:val="003723A6"/>
    <w:rsid w:val="0037259F"/>
    <w:rsid w:val="0037299C"/>
    <w:rsid w:val="00372D04"/>
    <w:rsid w:val="00372D60"/>
    <w:rsid w:val="00372D95"/>
    <w:rsid w:val="00372DE6"/>
    <w:rsid w:val="00372EAE"/>
    <w:rsid w:val="0037350D"/>
    <w:rsid w:val="0037367A"/>
    <w:rsid w:val="00373A28"/>
    <w:rsid w:val="00373A6E"/>
    <w:rsid w:val="00373B48"/>
    <w:rsid w:val="00373E72"/>
    <w:rsid w:val="00373FF6"/>
    <w:rsid w:val="0037405F"/>
    <w:rsid w:val="003740A4"/>
    <w:rsid w:val="00374155"/>
    <w:rsid w:val="00374251"/>
    <w:rsid w:val="003744DB"/>
    <w:rsid w:val="00374562"/>
    <w:rsid w:val="003746B5"/>
    <w:rsid w:val="00374713"/>
    <w:rsid w:val="003749EF"/>
    <w:rsid w:val="00374AD2"/>
    <w:rsid w:val="00374C76"/>
    <w:rsid w:val="00374D77"/>
    <w:rsid w:val="003750D9"/>
    <w:rsid w:val="003751D9"/>
    <w:rsid w:val="00375537"/>
    <w:rsid w:val="00375591"/>
    <w:rsid w:val="003757A3"/>
    <w:rsid w:val="003758A4"/>
    <w:rsid w:val="003758E5"/>
    <w:rsid w:val="003759F0"/>
    <w:rsid w:val="00375C38"/>
    <w:rsid w:val="00375D34"/>
    <w:rsid w:val="00375DA2"/>
    <w:rsid w:val="00375DF4"/>
    <w:rsid w:val="00375DFB"/>
    <w:rsid w:val="003761AD"/>
    <w:rsid w:val="003762F2"/>
    <w:rsid w:val="003767D4"/>
    <w:rsid w:val="00376CAC"/>
    <w:rsid w:val="00376EFF"/>
    <w:rsid w:val="003771A8"/>
    <w:rsid w:val="00377610"/>
    <w:rsid w:val="0037789A"/>
    <w:rsid w:val="00377AC4"/>
    <w:rsid w:val="00377FC9"/>
    <w:rsid w:val="00380192"/>
    <w:rsid w:val="003805A5"/>
    <w:rsid w:val="00380638"/>
    <w:rsid w:val="003807CE"/>
    <w:rsid w:val="0038085D"/>
    <w:rsid w:val="0038093C"/>
    <w:rsid w:val="00380D65"/>
    <w:rsid w:val="00380E32"/>
    <w:rsid w:val="003810D4"/>
    <w:rsid w:val="003813C6"/>
    <w:rsid w:val="003818A8"/>
    <w:rsid w:val="00381AF1"/>
    <w:rsid w:val="00381B2E"/>
    <w:rsid w:val="00381B72"/>
    <w:rsid w:val="00381C75"/>
    <w:rsid w:val="00381D3E"/>
    <w:rsid w:val="00381FF4"/>
    <w:rsid w:val="00382265"/>
    <w:rsid w:val="00382512"/>
    <w:rsid w:val="00382753"/>
    <w:rsid w:val="0038284D"/>
    <w:rsid w:val="00382927"/>
    <w:rsid w:val="00382975"/>
    <w:rsid w:val="00382E03"/>
    <w:rsid w:val="00383280"/>
    <w:rsid w:val="00383295"/>
    <w:rsid w:val="00383434"/>
    <w:rsid w:val="0038343C"/>
    <w:rsid w:val="003836BF"/>
    <w:rsid w:val="00383A85"/>
    <w:rsid w:val="00383CDB"/>
    <w:rsid w:val="00383D53"/>
    <w:rsid w:val="00384044"/>
    <w:rsid w:val="00384099"/>
    <w:rsid w:val="003840F5"/>
    <w:rsid w:val="003840FC"/>
    <w:rsid w:val="00384258"/>
    <w:rsid w:val="0038428A"/>
    <w:rsid w:val="003844B2"/>
    <w:rsid w:val="0038453F"/>
    <w:rsid w:val="003846E6"/>
    <w:rsid w:val="0038475E"/>
    <w:rsid w:val="003848BE"/>
    <w:rsid w:val="00384A70"/>
    <w:rsid w:val="00384BC3"/>
    <w:rsid w:val="00384C8F"/>
    <w:rsid w:val="00384F00"/>
    <w:rsid w:val="00385147"/>
    <w:rsid w:val="00385611"/>
    <w:rsid w:val="0038594C"/>
    <w:rsid w:val="00385A76"/>
    <w:rsid w:val="00386180"/>
    <w:rsid w:val="00386207"/>
    <w:rsid w:val="00386361"/>
    <w:rsid w:val="00386488"/>
    <w:rsid w:val="00386556"/>
    <w:rsid w:val="0038694F"/>
    <w:rsid w:val="0038695C"/>
    <w:rsid w:val="00386AA4"/>
    <w:rsid w:val="00386D9A"/>
    <w:rsid w:val="00386DF5"/>
    <w:rsid w:val="00386E05"/>
    <w:rsid w:val="00386E2E"/>
    <w:rsid w:val="003870C8"/>
    <w:rsid w:val="003870CD"/>
    <w:rsid w:val="0038733C"/>
    <w:rsid w:val="00387348"/>
    <w:rsid w:val="003876B8"/>
    <w:rsid w:val="00387C09"/>
    <w:rsid w:val="00387F76"/>
    <w:rsid w:val="0039004B"/>
    <w:rsid w:val="0039008E"/>
    <w:rsid w:val="00390151"/>
    <w:rsid w:val="00390222"/>
    <w:rsid w:val="003902D8"/>
    <w:rsid w:val="00390424"/>
    <w:rsid w:val="0039051E"/>
    <w:rsid w:val="0039086E"/>
    <w:rsid w:val="00390941"/>
    <w:rsid w:val="00390967"/>
    <w:rsid w:val="003909CA"/>
    <w:rsid w:val="00390C92"/>
    <w:rsid w:val="00390EB7"/>
    <w:rsid w:val="0039109D"/>
    <w:rsid w:val="0039118D"/>
    <w:rsid w:val="00391200"/>
    <w:rsid w:val="003912BD"/>
    <w:rsid w:val="003912F9"/>
    <w:rsid w:val="003915B7"/>
    <w:rsid w:val="00391924"/>
    <w:rsid w:val="00391967"/>
    <w:rsid w:val="00391B0B"/>
    <w:rsid w:val="00391BD7"/>
    <w:rsid w:val="00391EB4"/>
    <w:rsid w:val="0039206D"/>
    <w:rsid w:val="0039249E"/>
    <w:rsid w:val="003924BF"/>
    <w:rsid w:val="003925E0"/>
    <w:rsid w:val="003927F2"/>
    <w:rsid w:val="00392840"/>
    <w:rsid w:val="00392B02"/>
    <w:rsid w:val="00392BD6"/>
    <w:rsid w:val="00392C1D"/>
    <w:rsid w:val="00392C27"/>
    <w:rsid w:val="00392D3B"/>
    <w:rsid w:val="00392F1B"/>
    <w:rsid w:val="003935C4"/>
    <w:rsid w:val="00393D97"/>
    <w:rsid w:val="00393EF5"/>
    <w:rsid w:val="00394096"/>
    <w:rsid w:val="003940AB"/>
    <w:rsid w:val="003940C0"/>
    <w:rsid w:val="003941B4"/>
    <w:rsid w:val="003942EB"/>
    <w:rsid w:val="00394532"/>
    <w:rsid w:val="00394636"/>
    <w:rsid w:val="003946DC"/>
    <w:rsid w:val="00394953"/>
    <w:rsid w:val="003949AD"/>
    <w:rsid w:val="00394A15"/>
    <w:rsid w:val="00394B15"/>
    <w:rsid w:val="00394E2E"/>
    <w:rsid w:val="003950D3"/>
    <w:rsid w:val="00395A63"/>
    <w:rsid w:val="00395ADF"/>
    <w:rsid w:val="00395B6E"/>
    <w:rsid w:val="00395C89"/>
    <w:rsid w:val="00395E01"/>
    <w:rsid w:val="00395EAA"/>
    <w:rsid w:val="00395FD8"/>
    <w:rsid w:val="003961BE"/>
    <w:rsid w:val="003961C8"/>
    <w:rsid w:val="00396318"/>
    <w:rsid w:val="0039636D"/>
    <w:rsid w:val="00396685"/>
    <w:rsid w:val="00396BBA"/>
    <w:rsid w:val="00396E6E"/>
    <w:rsid w:val="003972F7"/>
    <w:rsid w:val="0039758F"/>
    <w:rsid w:val="00397B80"/>
    <w:rsid w:val="00397DFB"/>
    <w:rsid w:val="00397F5A"/>
    <w:rsid w:val="003A0063"/>
    <w:rsid w:val="003A01EB"/>
    <w:rsid w:val="003A031D"/>
    <w:rsid w:val="003A0546"/>
    <w:rsid w:val="003A05E6"/>
    <w:rsid w:val="003A0967"/>
    <w:rsid w:val="003A09ED"/>
    <w:rsid w:val="003A0A21"/>
    <w:rsid w:val="003A0CA1"/>
    <w:rsid w:val="003A0D47"/>
    <w:rsid w:val="003A0D68"/>
    <w:rsid w:val="003A1001"/>
    <w:rsid w:val="003A106A"/>
    <w:rsid w:val="003A148D"/>
    <w:rsid w:val="003A1874"/>
    <w:rsid w:val="003A1A83"/>
    <w:rsid w:val="003A1B77"/>
    <w:rsid w:val="003A1C6D"/>
    <w:rsid w:val="003A2054"/>
    <w:rsid w:val="003A213D"/>
    <w:rsid w:val="003A22F0"/>
    <w:rsid w:val="003A26B4"/>
    <w:rsid w:val="003A273C"/>
    <w:rsid w:val="003A2797"/>
    <w:rsid w:val="003A29C7"/>
    <w:rsid w:val="003A2AF7"/>
    <w:rsid w:val="003A2D38"/>
    <w:rsid w:val="003A2E0E"/>
    <w:rsid w:val="003A2F25"/>
    <w:rsid w:val="003A2F91"/>
    <w:rsid w:val="003A3170"/>
    <w:rsid w:val="003A3290"/>
    <w:rsid w:val="003A35F0"/>
    <w:rsid w:val="003A377A"/>
    <w:rsid w:val="003A3BD6"/>
    <w:rsid w:val="003A3C69"/>
    <w:rsid w:val="003A4083"/>
    <w:rsid w:val="003A40C9"/>
    <w:rsid w:val="003A431B"/>
    <w:rsid w:val="003A43B2"/>
    <w:rsid w:val="003A44CA"/>
    <w:rsid w:val="003A452D"/>
    <w:rsid w:val="003A45A4"/>
    <w:rsid w:val="003A46C2"/>
    <w:rsid w:val="003A484D"/>
    <w:rsid w:val="003A48B1"/>
    <w:rsid w:val="003A4C3D"/>
    <w:rsid w:val="003A50BC"/>
    <w:rsid w:val="003A51ED"/>
    <w:rsid w:val="003A55B7"/>
    <w:rsid w:val="003A5621"/>
    <w:rsid w:val="003A5676"/>
    <w:rsid w:val="003A5AE5"/>
    <w:rsid w:val="003A5DB8"/>
    <w:rsid w:val="003A5E0E"/>
    <w:rsid w:val="003A5EA0"/>
    <w:rsid w:val="003A62AD"/>
    <w:rsid w:val="003A63ED"/>
    <w:rsid w:val="003A6865"/>
    <w:rsid w:val="003A68F3"/>
    <w:rsid w:val="003A6A7F"/>
    <w:rsid w:val="003A704E"/>
    <w:rsid w:val="003A7287"/>
    <w:rsid w:val="003A7455"/>
    <w:rsid w:val="003A752D"/>
    <w:rsid w:val="003A79CC"/>
    <w:rsid w:val="003A79DB"/>
    <w:rsid w:val="003A7BA5"/>
    <w:rsid w:val="003A7C50"/>
    <w:rsid w:val="003A7CF6"/>
    <w:rsid w:val="003B035D"/>
    <w:rsid w:val="003B0948"/>
    <w:rsid w:val="003B0E63"/>
    <w:rsid w:val="003B0E8D"/>
    <w:rsid w:val="003B0F05"/>
    <w:rsid w:val="003B1191"/>
    <w:rsid w:val="003B166D"/>
    <w:rsid w:val="003B16A2"/>
    <w:rsid w:val="003B16F2"/>
    <w:rsid w:val="003B1712"/>
    <w:rsid w:val="003B1797"/>
    <w:rsid w:val="003B19E8"/>
    <w:rsid w:val="003B1F53"/>
    <w:rsid w:val="003B2769"/>
    <w:rsid w:val="003B2835"/>
    <w:rsid w:val="003B2A18"/>
    <w:rsid w:val="003B2BD6"/>
    <w:rsid w:val="003B2CC2"/>
    <w:rsid w:val="003B2D08"/>
    <w:rsid w:val="003B3025"/>
    <w:rsid w:val="003B31BE"/>
    <w:rsid w:val="003B3727"/>
    <w:rsid w:val="003B386D"/>
    <w:rsid w:val="003B38C9"/>
    <w:rsid w:val="003B3C6B"/>
    <w:rsid w:val="003B3CFA"/>
    <w:rsid w:val="003B3E51"/>
    <w:rsid w:val="003B3FED"/>
    <w:rsid w:val="003B4324"/>
    <w:rsid w:val="003B476A"/>
    <w:rsid w:val="003B48B0"/>
    <w:rsid w:val="003B48EF"/>
    <w:rsid w:val="003B5114"/>
    <w:rsid w:val="003B5134"/>
    <w:rsid w:val="003B52A9"/>
    <w:rsid w:val="003B542A"/>
    <w:rsid w:val="003B5821"/>
    <w:rsid w:val="003B5A4C"/>
    <w:rsid w:val="003B5C26"/>
    <w:rsid w:val="003B6871"/>
    <w:rsid w:val="003B69B9"/>
    <w:rsid w:val="003B6A52"/>
    <w:rsid w:val="003B70DE"/>
    <w:rsid w:val="003B7373"/>
    <w:rsid w:val="003B77FE"/>
    <w:rsid w:val="003B7818"/>
    <w:rsid w:val="003B786D"/>
    <w:rsid w:val="003B7936"/>
    <w:rsid w:val="003C0440"/>
    <w:rsid w:val="003C0478"/>
    <w:rsid w:val="003C0559"/>
    <w:rsid w:val="003C0829"/>
    <w:rsid w:val="003C0C6A"/>
    <w:rsid w:val="003C0E82"/>
    <w:rsid w:val="003C1462"/>
    <w:rsid w:val="003C15AB"/>
    <w:rsid w:val="003C16A8"/>
    <w:rsid w:val="003C1AA7"/>
    <w:rsid w:val="003C1D60"/>
    <w:rsid w:val="003C1DA6"/>
    <w:rsid w:val="003C1DBF"/>
    <w:rsid w:val="003C2067"/>
    <w:rsid w:val="003C2103"/>
    <w:rsid w:val="003C2141"/>
    <w:rsid w:val="003C26C0"/>
    <w:rsid w:val="003C26FA"/>
    <w:rsid w:val="003C27D1"/>
    <w:rsid w:val="003C2841"/>
    <w:rsid w:val="003C288E"/>
    <w:rsid w:val="003C2BAD"/>
    <w:rsid w:val="003C2BF3"/>
    <w:rsid w:val="003C2CFA"/>
    <w:rsid w:val="003C30B9"/>
    <w:rsid w:val="003C3126"/>
    <w:rsid w:val="003C3160"/>
    <w:rsid w:val="003C3371"/>
    <w:rsid w:val="003C3485"/>
    <w:rsid w:val="003C36D3"/>
    <w:rsid w:val="003C37CA"/>
    <w:rsid w:val="003C3873"/>
    <w:rsid w:val="003C396A"/>
    <w:rsid w:val="003C3F9F"/>
    <w:rsid w:val="003C402D"/>
    <w:rsid w:val="003C4062"/>
    <w:rsid w:val="003C4131"/>
    <w:rsid w:val="003C417C"/>
    <w:rsid w:val="003C41E9"/>
    <w:rsid w:val="003C4201"/>
    <w:rsid w:val="003C4740"/>
    <w:rsid w:val="003C484A"/>
    <w:rsid w:val="003C48B2"/>
    <w:rsid w:val="003C48F1"/>
    <w:rsid w:val="003C4D2E"/>
    <w:rsid w:val="003C4DCA"/>
    <w:rsid w:val="003C5395"/>
    <w:rsid w:val="003C5494"/>
    <w:rsid w:val="003C59D1"/>
    <w:rsid w:val="003C5D45"/>
    <w:rsid w:val="003C5FA9"/>
    <w:rsid w:val="003C60CA"/>
    <w:rsid w:val="003C64AA"/>
    <w:rsid w:val="003C6662"/>
    <w:rsid w:val="003C69A3"/>
    <w:rsid w:val="003C69BE"/>
    <w:rsid w:val="003C6BF6"/>
    <w:rsid w:val="003C6DDE"/>
    <w:rsid w:val="003C6FAA"/>
    <w:rsid w:val="003C7028"/>
    <w:rsid w:val="003C7408"/>
    <w:rsid w:val="003C7537"/>
    <w:rsid w:val="003C7666"/>
    <w:rsid w:val="003C76CB"/>
    <w:rsid w:val="003C76EA"/>
    <w:rsid w:val="003C7A12"/>
    <w:rsid w:val="003C7BF7"/>
    <w:rsid w:val="003C7DD2"/>
    <w:rsid w:val="003C7DFF"/>
    <w:rsid w:val="003C7E7C"/>
    <w:rsid w:val="003C7E85"/>
    <w:rsid w:val="003D0379"/>
    <w:rsid w:val="003D0557"/>
    <w:rsid w:val="003D0574"/>
    <w:rsid w:val="003D093D"/>
    <w:rsid w:val="003D09FF"/>
    <w:rsid w:val="003D0A6B"/>
    <w:rsid w:val="003D1094"/>
    <w:rsid w:val="003D11AB"/>
    <w:rsid w:val="003D11B4"/>
    <w:rsid w:val="003D120F"/>
    <w:rsid w:val="003D122E"/>
    <w:rsid w:val="003D1526"/>
    <w:rsid w:val="003D15B4"/>
    <w:rsid w:val="003D176D"/>
    <w:rsid w:val="003D185F"/>
    <w:rsid w:val="003D19A8"/>
    <w:rsid w:val="003D1C5D"/>
    <w:rsid w:val="003D1D33"/>
    <w:rsid w:val="003D1D61"/>
    <w:rsid w:val="003D1EDE"/>
    <w:rsid w:val="003D25E3"/>
    <w:rsid w:val="003D28DA"/>
    <w:rsid w:val="003D2A0A"/>
    <w:rsid w:val="003D2C5A"/>
    <w:rsid w:val="003D2DA1"/>
    <w:rsid w:val="003D30D1"/>
    <w:rsid w:val="003D349C"/>
    <w:rsid w:val="003D37E2"/>
    <w:rsid w:val="003D3861"/>
    <w:rsid w:val="003D38A1"/>
    <w:rsid w:val="003D39FA"/>
    <w:rsid w:val="003D3AE2"/>
    <w:rsid w:val="003D3B01"/>
    <w:rsid w:val="003D3B35"/>
    <w:rsid w:val="003D3BBF"/>
    <w:rsid w:val="003D3D10"/>
    <w:rsid w:val="003D3E44"/>
    <w:rsid w:val="003D4733"/>
    <w:rsid w:val="003D4AF7"/>
    <w:rsid w:val="003D4B19"/>
    <w:rsid w:val="003D4BC6"/>
    <w:rsid w:val="003D4C15"/>
    <w:rsid w:val="003D4D68"/>
    <w:rsid w:val="003D4D79"/>
    <w:rsid w:val="003D51D2"/>
    <w:rsid w:val="003D5490"/>
    <w:rsid w:val="003D56B7"/>
    <w:rsid w:val="003D57C2"/>
    <w:rsid w:val="003D5951"/>
    <w:rsid w:val="003D598C"/>
    <w:rsid w:val="003D5B2B"/>
    <w:rsid w:val="003D6200"/>
    <w:rsid w:val="003D6574"/>
    <w:rsid w:val="003D66F7"/>
    <w:rsid w:val="003D674F"/>
    <w:rsid w:val="003D6CF3"/>
    <w:rsid w:val="003D7157"/>
    <w:rsid w:val="003D72AB"/>
    <w:rsid w:val="003D735C"/>
    <w:rsid w:val="003D77AF"/>
    <w:rsid w:val="003E01DD"/>
    <w:rsid w:val="003E02FB"/>
    <w:rsid w:val="003E03E9"/>
    <w:rsid w:val="003E0533"/>
    <w:rsid w:val="003E07AF"/>
    <w:rsid w:val="003E07EA"/>
    <w:rsid w:val="003E087A"/>
    <w:rsid w:val="003E09B5"/>
    <w:rsid w:val="003E12E2"/>
    <w:rsid w:val="003E133B"/>
    <w:rsid w:val="003E1447"/>
    <w:rsid w:val="003E1545"/>
    <w:rsid w:val="003E1785"/>
    <w:rsid w:val="003E2365"/>
    <w:rsid w:val="003E25C4"/>
    <w:rsid w:val="003E25C6"/>
    <w:rsid w:val="003E2762"/>
    <w:rsid w:val="003E2815"/>
    <w:rsid w:val="003E286E"/>
    <w:rsid w:val="003E29D7"/>
    <w:rsid w:val="003E2A99"/>
    <w:rsid w:val="003E2D36"/>
    <w:rsid w:val="003E309E"/>
    <w:rsid w:val="003E334F"/>
    <w:rsid w:val="003E3470"/>
    <w:rsid w:val="003E3952"/>
    <w:rsid w:val="003E3996"/>
    <w:rsid w:val="003E3AE2"/>
    <w:rsid w:val="003E3D55"/>
    <w:rsid w:val="003E3DCB"/>
    <w:rsid w:val="003E3E9A"/>
    <w:rsid w:val="003E3F15"/>
    <w:rsid w:val="003E4539"/>
    <w:rsid w:val="003E4698"/>
    <w:rsid w:val="003E4969"/>
    <w:rsid w:val="003E4B0E"/>
    <w:rsid w:val="003E4B14"/>
    <w:rsid w:val="003E4BB0"/>
    <w:rsid w:val="003E4D97"/>
    <w:rsid w:val="003E4DF2"/>
    <w:rsid w:val="003E51E8"/>
    <w:rsid w:val="003E5244"/>
    <w:rsid w:val="003E548D"/>
    <w:rsid w:val="003E5934"/>
    <w:rsid w:val="003E5BC5"/>
    <w:rsid w:val="003E5C1A"/>
    <w:rsid w:val="003E5D10"/>
    <w:rsid w:val="003E5E0D"/>
    <w:rsid w:val="003E5EA3"/>
    <w:rsid w:val="003E5EC1"/>
    <w:rsid w:val="003E6412"/>
    <w:rsid w:val="003E65AA"/>
    <w:rsid w:val="003E66B9"/>
    <w:rsid w:val="003E66C5"/>
    <w:rsid w:val="003E6C3F"/>
    <w:rsid w:val="003E6EE7"/>
    <w:rsid w:val="003E700A"/>
    <w:rsid w:val="003E70F4"/>
    <w:rsid w:val="003E7268"/>
    <w:rsid w:val="003E7341"/>
    <w:rsid w:val="003E7410"/>
    <w:rsid w:val="003E7746"/>
    <w:rsid w:val="003E77D6"/>
    <w:rsid w:val="003E784D"/>
    <w:rsid w:val="003E7DEE"/>
    <w:rsid w:val="003E7F05"/>
    <w:rsid w:val="003E7FAE"/>
    <w:rsid w:val="003F01D8"/>
    <w:rsid w:val="003F0299"/>
    <w:rsid w:val="003F0863"/>
    <w:rsid w:val="003F0966"/>
    <w:rsid w:val="003F0E79"/>
    <w:rsid w:val="003F0F10"/>
    <w:rsid w:val="003F1319"/>
    <w:rsid w:val="003F1498"/>
    <w:rsid w:val="003F14C0"/>
    <w:rsid w:val="003F14C1"/>
    <w:rsid w:val="003F1534"/>
    <w:rsid w:val="003F16EB"/>
    <w:rsid w:val="003F1747"/>
    <w:rsid w:val="003F1A22"/>
    <w:rsid w:val="003F1E3C"/>
    <w:rsid w:val="003F1F52"/>
    <w:rsid w:val="003F20A9"/>
    <w:rsid w:val="003F20AA"/>
    <w:rsid w:val="003F2115"/>
    <w:rsid w:val="003F2477"/>
    <w:rsid w:val="003F281F"/>
    <w:rsid w:val="003F283D"/>
    <w:rsid w:val="003F286F"/>
    <w:rsid w:val="003F2918"/>
    <w:rsid w:val="003F32A2"/>
    <w:rsid w:val="003F340C"/>
    <w:rsid w:val="003F3572"/>
    <w:rsid w:val="003F376B"/>
    <w:rsid w:val="003F381B"/>
    <w:rsid w:val="003F3830"/>
    <w:rsid w:val="003F3AA4"/>
    <w:rsid w:val="003F3AAB"/>
    <w:rsid w:val="003F3E57"/>
    <w:rsid w:val="003F3EB6"/>
    <w:rsid w:val="003F3F5B"/>
    <w:rsid w:val="003F3F69"/>
    <w:rsid w:val="003F4073"/>
    <w:rsid w:val="003F40FC"/>
    <w:rsid w:val="003F4256"/>
    <w:rsid w:val="003F42D2"/>
    <w:rsid w:val="003F4672"/>
    <w:rsid w:val="003F485A"/>
    <w:rsid w:val="003F4D7E"/>
    <w:rsid w:val="003F4D95"/>
    <w:rsid w:val="003F4E48"/>
    <w:rsid w:val="003F4F5E"/>
    <w:rsid w:val="003F4FE5"/>
    <w:rsid w:val="003F50F2"/>
    <w:rsid w:val="003F54D6"/>
    <w:rsid w:val="003F5510"/>
    <w:rsid w:val="003F5760"/>
    <w:rsid w:val="003F5892"/>
    <w:rsid w:val="003F5AC1"/>
    <w:rsid w:val="003F5C79"/>
    <w:rsid w:val="003F62DF"/>
    <w:rsid w:val="003F6649"/>
    <w:rsid w:val="003F668B"/>
    <w:rsid w:val="003F68A0"/>
    <w:rsid w:val="003F6B45"/>
    <w:rsid w:val="003F6CD4"/>
    <w:rsid w:val="003F71F9"/>
    <w:rsid w:val="003F7454"/>
    <w:rsid w:val="003F7558"/>
    <w:rsid w:val="003F75AB"/>
    <w:rsid w:val="003F7B1B"/>
    <w:rsid w:val="003F7D00"/>
    <w:rsid w:val="003F7E3A"/>
    <w:rsid w:val="00400684"/>
    <w:rsid w:val="0040078A"/>
    <w:rsid w:val="00400888"/>
    <w:rsid w:val="00400E5A"/>
    <w:rsid w:val="004012D2"/>
    <w:rsid w:val="0040137B"/>
    <w:rsid w:val="0040137F"/>
    <w:rsid w:val="004016CE"/>
    <w:rsid w:val="00401714"/>
    <w:rsid w:val="004017D4"/>
    <w:rsid w:val="004018AB"/>
    <w:rsid w:val="00401AE4"/>
    <w:rsid w:val="00401E15"/>
    <w:rsid w:val="00401EAC"/>
    <w:rsid w:val="004020A5"/>
    <w:rsid w:val="0040212C"/>
    <w:rsid w:val="00402243"/>
    <w:rsid w:val="0040288F"/>
    <w:rsid w:val="004029F0"/>
    <w:rsid w:val="00402F78"/>
    <w:rsid w:val="00403063"/>
    <w:rsid w:val="00403385"/>
    <w:rsid w:val="004033D5"/>
    <w:rsid w:val="00403450"/>
    <w:rsid w:val="00403518"/>
    <w:rsid w:val="00403553"/>
    <w:rsid w:val="004035F7"/>
    <w:rsid w:val="004036AF"/>
    <w:rsid w:val="004037E6"/>
    <w:rsid w:val="00403864"/>
    <w:rsid w:val="004039DC"/>
    <w:rsid w:val="004039E5"/>
    <w:rsid w:val="00403B85"/>
    <w:rsid w:val="00403EA6"/>
    <w:rsid w:val="00404121"/>
    <w:rsid w:val="0040421C"/>
    <w:rsid w:val="00404571"/>
    <w:rsid w:val="00404690"/>
    <w:rsid w:val="00404A49"/>
    <w:rsid w:val="00404AA0"/>
    <w:rsid w:val="00404DC8"/>
    <w:rsid w:val="00404FC4"/>
    <w:rsid w:val="00405233"/>
    <w:rsid w:val="00405301"/>
    <w:rsid w:val="004053D9"/>
    <w:rsid w:val="004053DF"/>
    <w:rsid w:val="00405559"/>
    <w:rsid w:val="004055E4"/>
    <w:rsid w:val="0040560B"/>
    <w:rsid w:val="00405BD2"/>
    <w:rsid w:val="00405CFE"/>
    <w:rsid w:val="004060A9"/>
    <w:rsid w:val="004060B9"/>
    <w:rsid w:val="0040610A"/>
    <w:rsid w:val="004061BE"/>
    <w:rsid w:val="00406383"/>
    <w:rsid w:val="00406414"/>
    <w:rsid w:val="00406507"/>
    <w:rsid w:val="00406F68"/>
    <w:rsid w:val="0040704B"/>
    <w:rsid w:val="004070EC"/>
    <w:rsid w:val="004071A2"/>
    <w:rsid w:val="004071CA"/>
    <w:rsid w:val="00407414"/>
    <w:rsid w:val="004074C8"/>
    <w:rsid w:val="00407591"/>
    <w:rsid w:val="004075EB"/>
    <w:rsid w:val="00407749"/>
    <w:rsid w:val="00407849"/>
    <w:rsid w:val="00407ABC"/>
    <w:rsid w:val="00407B00"/>
    <w:rsid w:val="004100AF"/>
    <w:rsid w:val="00410109"/>
    <w:rsid w:val="00410261"/>
    <w:rsid w:val="004103CA"/>
    <w:rsid w:val="004105AA"/>
    <w:rsid w:val="00410916"/>
    <w:rsid w:val="004109E9"/>
    <w:rsid w:val="00410A5A"/>
    <w:rsid w:val="00410B27"/>
    <w:rsid w:val="00410EEB"/>
    <w:rsid w:val="00410F13"/>
    <w:rsid w:val="0041106F"/>
    <w:rsid w:val="004110A0"/>
    <w:rsid w:val="004114B0"/>
    <w:rsid w:val="004115C8"/>
    <w:rsid w:val="004119A5"/>
    <w:rsid w:val="00411AA5"/>
    <w:rsid w:val="00411B34"/>
    <w:rsid w:val="00411D6B"/>
    <w:rsid w:val="004122AB"/>
    <w:rsid w:val="00412685"/>
    <w:rsid w:val="004126A5"/>
    <w:rsid w:val="004127F4"/>
    <w:rsid w:val="00412C4E"/>
    <w:rsid w:val="00412DF4"/>
    <w:rsid w:val="00412E79"/>
    <w:rsid w:val="00412E7E"/>
    <w:rsid w:val="004133F0"/>
    <w:rsid w:val="0041398F"/>
    <w:rsid w:val="00413A02"/>
    <w:rsid w:val="00413A2E"/>
    <w:rsid w:val="00413C2A"/>
    <w:rsid w:val="00413E6C"/>
    <w:rsid w:val="00414185"/>
    <w:rsid w:val="004141F3"/>
    <w:rsid w:val="00414204"/>
    <w:rsid w:val="004143F7"/>
    <w:rsid w:val="00414512"/>
    <w:rsid w:val="00414821"/>
    <w:rsid w:val="0041493C"/>
    <w:rsid w:val="00414A7F"/>
    <w:rsid w:val="00414C0A"/>
    <w:rsid w:val="00414C6F"/>
    <w:rsid w:val="00414E36"/>
    <w:rsid w:val="00414F2F"/>
    <w:rsid w:val="00414FEC"/>
    <w:rsid w:val="00415596"/>
    <w:rsid w:val="00415611"/>
    <w:rsid w:val="004156DC"/>
    <w:rsid w:val="00415912"/>
    <w:rsid w:val="00415C34"/>
    <w:rsid w:val="00415EB3"/>
    <w:rsid w:val="00415F53"/>
    <w:rsid w:val="004160CB"/>
    <w:rsid w:val="004164ED"/>
    <w:rsid w:val="0041665F"/>
    <w:rsid w:val="00416A27"/>
    <w:rsid w:val="00416B41"/>
    <w:rsid w:val="00417270"/>
    <w:rsid w:val="00417AB4"/>
    <w:rsid w:val="0042066F"/>
    <w:rsid w:val="004206B0"/>
    <w:rsid w:val="00420749"/>
    <w:rsid w:val="004208D3"/>
    <w:rsid w:val="00420C5C"/>
    <w:rsid w:val="00420EB2"/>
    <w:rsid w:val="00420FC6"/>
    <w:rsid w:val="00421005"/>
    <w:rsid w:val="00421749"/>
    <w:rsid w:val="0042176D"/>
    <w:rsid w:val="004219B9"/>
    <w:rsid w:val="00421D79"/>
    <w:rsid w:val="00421D82"/>
    <w:rsid w:val="004221E4"/>
    <w:rsid w:val="0042231C"/>
    <w:rsid w:val="004225C8"/>
    <w:rsid w:val="0042285B"/>
    <w:rsid w:val="004228B3"/>
    <w:rsid w:val="0042296F"/>
    <w:rsid w:val="00422A0B"/>
    <w:rsid w:val="00422A61"/>
    <w:rsid w:val="00422ABA"/>
    <w:rsid w:val="00422D60"/>
    <w:rsid w:val="00422F2A"/>
    <w:rsid w:val="004230DA"/>
    <w:rsid w:val="0042364A"/>
    <w:rsid w:val="00423F4F"/>
    <w:rsid w:val="00423F97"/>
    <w:rsid w:val="00423FCE"/>
    <w:rsid w:val="004240DF"/>
    <w:rsid w:val="00424129"/>
    <w:rsid w:val="0042457D"/>
    <w:rsid w:val="004245BC"/>
    <w:rsid w:val="00424A99"/>
    <w:rsid w:val="00424B4B"/>
    <w:rsid w:val="00424CEE"/>
    <w:rsid w:val="00424EBE"/>
    <w:rsid w:val="004252B1"/>
    <w:rsid w:val="0042542A"/>
    <w:rsid w:val="00425720"/>
    <w:rsid w:val="004257B1"/>
    <w:rsid w:val="00425A9C"/>
    <w:rsid w:val="00425D4C"/>
    <w:rsid w:val="00425DC7"/>
    <w:rsid w:val="00425F37"/>
    <w:rsid w:val="00425FD1"/>
    <w:rsid w:val="00425FEB"/>
    <w:rsid w:val="00426017"/>
    <w:rsid w:val="00426043"/>
    <w:rsid w:val="004267F8"/>
    <w:rsid w:val="00426AF5"/>
    <w:rsid w:val="004270B1"/>
    <w:rsid w:val="004270DE"/>
    <w:rsid w:val="00427711"/>
    <w:rsid w:val="00427DB5"/>
    <w:rsid w:val="00427E7D"/>
    <w:rsid w:val="00427EE4"/>
    <w:rsid w:val="00427F02"/>
    <w:rsid w:val="00430317"/>
    <w:rsid w:val="0043043D"/>
    <w:rsid w:val="004305D4"/>
    <w:rsid w:val="0043090E"/>
    <w:rsid w:val="00430B53"/>
    <w:rsid w:val="00430C9F"/>
    <w:rsid w:val="00430D5E"/>
    <w:rsid w:val="00430F65"/>
    <w:rsid w:val="00430FC2"/>
    <w:rsid w:val="00431018"/>
    <w:rsid w:val="0043115F"/>
    <w:rsid w:val="004311BD"/>
    <w:rsid w:val="0043129D"/>
    <w:rsid w:val="00431329"/>
    <w:rsid w:val="0043135C"/>
    <w:rsid w:val="00431450"/>
    <w:rsid w:val="0043150B"/>
    <w:rsid w:val="00431906"/>
    <w:rsid w:val="00431994"/>
    <w:rsid w:val="00431AB3"/>
    <w:rsid w:val="00431B00"/>
    <w:rsid w:val="00431C87"/>
    <w:rsid w:val="00432062"/>
    <w:rsid w:val="00432140"/>
    <w:rsid w:val="004321A4"/>
    <w:rsid w:val="00432269"/>
    <w:rsid w:val="004322F2"/>
    <w:rsid w:val="00432513"/>
    <w:rsid w:val="00432535"/>
    <w:rsid w:val="00432AEB"/>
    <w:rsid w:val="00432E3B"/>
    <w:rsid w:val="00432E40"/>
    <w:rsid w:val="00432F76"/>
    <w:rsid w:val="00433354"/>
    <w:rsid w:val="00433978"/>
    <w:rsid w:val="00433B3C"/>
    <w:rsid w:val="00433CC5"/>
    <w:rsid w:val="00434211"/>
    <w:rsid w:val="0043436E"/>
    <w:rsid w:val="00434544"/>
    <w:rsid w:val="00434A74"/>
    <w:rsid w:val="00434ADC"/>
    <w:rsid w:val="00434C2D"/>
    <w:rsid w:val="00434C41"/>
    <w:rsid w:val="00435308"/>
    <w:rsid w:val="0043561A"/>
    <w:rsid w:val="00435935"/>
    <w:rsid w:val="004359E8"/>
    <w:rsid w:val="00435A2A"/>
    <w:rsid w:val="00435B41"/>
    <w:rsid w:val="00435E4E"/>
    <w:rsid w:val="004361E2"/>
    <w:rsid w:val="004364FF"/>
    <w:rsid w:val="00436890"/>
    <w:rsid w:val="00436AB1"/>
    <w:rsid w:val="00436B73"/>
    <w:rsid w:val="00436F1F"/>
    <w:rsid w:val="0043709F"/>
    <w:rsid w:val="00437110"/>
    <w:rsid w:val="0043713C"/>
    <w:rsid w:val="004372CD"/>
    <w:rsid w:val="00437336"/>
    <w:rsid w:val="00437361"/>
    <w:rsid w:val="004373B9"/>
    <w:rsid w:val="00437570"/>
    <w:rsid w:val="00437675"/>
    <w:rsid w:val="00437711"/>
    <w:rsid w:val="0043771C"/>
    <w:rsid w:val="00437748"/>
    <w:rsid w:val="0043795E"/>
    <w:rsid w:val="00437A32"/>
    <w:rsid w:val="00437B3A"/>
    <w:rsid w:val="00437C0E"/>
    <w:rsid w:val="00437C64"/>
    <w:rsid w:val="00437D19"/>
    <w:rsid w:val="0043ECBB"/>
    <w:rsid w:val="00440094"/>
    <w:rsid w:val="00440110"/>
    <w:rsid w:val="00440A7F"/>
    <w:rsid w:val="00440C04"/>
    <w:rsid w:val="00440E7B"/>
    <w:rsid w:val="00440E95"/>
    <w:rsid w:val="004413DC"/>
    <w:rsid w:val="0044149D"/>
    <w:rsid w:val="00441713"/>
    <w:rsid w:val="004419E9"/>
    <w:rsid w:val="00441A51"/>
    <w:rsid w:val="00441D86"/>
    <w:rsid w:val="004420B9"/>
    <w:rsid w:val="004420C6"/>
    <w:rsid w:val="004425E1"/>
    <w:rsid w:val="004427D5"/>
    <w:rsid w:val="00442950"/>
    <w:rsid w:val="004429A2"/>
    <w:rsid w:val="00442C7B"/>
    <w:rsid w:val="0044314E"/>
    <w:rsid w:val="0044319F"/>
    <w:rsid w:val="00443316"/>
    <w:rsid w:val="00443432"/>
    <w:rsid w:val="004439D8"/>
    <w:rsid w:val="00443AE2"/>
    <w:rsid w:val="00443B6F"/>
    <w:rsid w:val="00443D6F"/>
    <w:rsid w:val="00443E96"/>
    <w:rsid w:val="00444157"/>
    <w:rsid w:val="004444DB"/>
    <w:rsid w:val="004444EC"/>
    <w:rsid w:val="0044451B"/>
    <w:rsid w:val="0044488E"/>
    <w:rsid w:val="00444B88"/>
    <w:rsid w:val="00444DEE"/>
    <w:rsid w:val="00444F61"/>
    <w:rsid w:val="004450C9"/>
    <w:rsid w:val="0044562E"/>
    <w:rsid w:val="0044589C"/>
    <w:rsid w:val="00445983"/>
    <w:rsid w:val="00445E04"/>
    <w:rsid w:val="00445F4B"/>
    <w:rsid w:val="00446067"/>
    <w:rsid w:val="004460A2"/>
    <w:rsid w:val="004460F0"/>
    <w:rsid w:val="004461DA"/>
    <w:rsid w:val="004462E2"/>
    <w:rsid w:val="00446349"/>
    <w:rsid w:val="004465CD"/>
    <w:rsid w:val="00446676"/>
    <w:rsid w:val="0044696A"/>
    <w:rsid w:val="00446A44"/>
    <w:rsid w:val="00446E6E"/>
    <w:rsid w:val="00446E76"/>
    <w:rsid w:val="00446F29"/>
    <w:rsid w:val="00447226"/>
    <w:rsid w:val="0044736C"/>
    <w:rsid w:val="00447788"/>
    <w:rsid w:val="00447A8A"/>
    <w:rsid w:val="00447A9E"/>
    <w:rsid w:val="00447B18"/>
    <w:rsid w:val="00447DBC"/>
    <w:rsid w:val="00447E6B"/>
    <w:rsid w:val="00447F25"/>
    <w:rsid w:val="00447FBA"/>
    <w:rsid w:val="004501E7"/>
    <w:rsid w:val="00450207"/>
    <w:rsid w:val="004502F1"/>
    <w:rsid w:val="004503BC"/>
    <w:rsid w:val="004505A5"/>
    <w:rsid w:val="004505BF"/>
    <w:rsid w:val="004505DD"/>
    <w:rsid w:val="00450724"/>
    <w:rsid w:val="0045074E"/>
    <w:rsid w:val="0045084A"/>
    <w:rsid w:val="0045085D"/>
    <w:rsid w:val="0045095B"/>
    <w:rsid w:val="0045099D"/>
    <w:rsid w:val="004509A2"/>
    <w:rsid w:val="00450C61"/>
    <w:rsid w:val="00450D10"/>
    <w:rsid w:val="004510BB"/>
    <w:rsid w:val="00451171"/>
    <w:rsid w:val="004511D4"/>
    <w:rsid w:val="00451569"/>
    <w:rsid w:val="004516D0"/>
    <w:rsid w:val="004518F0"/>
    <w:rsid w:val="00451E1F"/>
    <w:rsid w:val="004520AB"/>
    <w:rsid w:val="0045228D"/>
    <w:rsid w:val="004524FC"/>
    <w:rsid w:val="004525EF"/>
    <w:rsid w:val="00452646"/>
    <w:rsid w:val="00452CD5"/>
    <w:rsid w:val="00453266"/>
    <w:rsid w:val="00453794"/>
    <w:rsid w:val="00453992"/>
    <w:rsid w:val="00453BD7"/>
    <w:rsid w:val="00453CB7"/>
    <w:rsid w:val="00453EFD"/>
    <w:rsid w:val="00453FBB"/>
    <w:rsid w:val="00454328"/>
    <w:rsid w:val="00454499"/>
    <w:rsid w:val="00454825"/>
    <w:rsid w:val="004548B9"/>
    <w:rsid w:val="00454A62"/>
    <w:rsid w:val="00454BC0"/>
    <w:rsid w:val="00454DA9"/>
    <w:rsid w:val="00455167"/>
    <w:rsid w:val="0045545B"/>
    <w:rsid w:val="004554FF"/>
    <w:rsid w:val="0045552F"/>
    <w:rsid w:val="0045564D"/>
    <w:rsid w:val="004558D7"/>
    <w:rsid w:val="0045599D"/>
    <w:rsid w:val="00455A55"/>
    <w:rsid w:val="00455B15"/>
    <w:rsid w:val="004561AC"/>
    <w:rsid w:val="0045654F"/>
    <w:rsid w:val="004568D4"/>
    <w:rsid w:val="00456918"/>
    <w:rsid w:val="004569C7"/>
    <w:rsid w:val="00457108"/>
    <w:rsid w:val="0045719B"/>
    <w:rsid w:val="004571A9"/>
    <w:rsid w:val="004572A6"/>
    <w:rsid w:val="00457605"/>
    <w:rsid w:val="004577C4"/>
    <w:rsid w:val="004578F7"/>
    <w:rsid w:val="00457E57"/>
    <w:rsid w:val="00457F3C"/>
    <w:rsid w:val="004600D3"/>
    <w:rsid w:val="0046032D"/>
    <w:rsid w:val="0046043A"/>
    <w:rsid w:val="0046050D"/>
    <w:rsid w:val="004605E6"/>
    <w:rsid w:val="0046066C"/>
    <w:rsid w:val="004606BF"/>
    <w:rsid w:val="004606D9"/>
    <w:rsid w:val="00460829"/>
    <w:rsid w:val="004608C3"/>
    <w:rsid w:val="004609D7"/>
    <w:rsid w:val="00460CAE"/>
    <w:rsid w:val="00460E55"/>
    <w:rsid w:val="00460E56"/>
    <w:rsid w:val="00460F32"/>
    <w:rsid w:val="00460F9F"/>
    <w:rsid w:val="00461024"/>
    <w:rsid w:val="00461448"/>
    <w:rsid w:val="004616D8"/>
    <w:rsid w:val="00461735"/>
    <w:rsid w:val="004618EB"/>
    <w:rsid w:val="00461957"/>
    <w:rsid w:val="004619B9"/>
    <w:rsid w:val="00461B0A"/>
    <w:rsid w:val="00461B37"/>
    <w:rsid w:val="00461E21"/>
    <w:rsid w:val="004620C5"/>
    <w:rsid w:val="004622F6"/>
    <w:rsid w:val="00462432"/>
    <w:rsid w:val="004624B2"/>
    <w:rsid w:val="00462508"/>
    <w:rsid w:val="0046268C"/>
    <w:rsid w:val="004626D5"/>
    <w:rsid w:val="00462890"/>
    <w:rsid w:val="0046290B"/>
    <w:rsid w:val="00462954"/>
    <w:rsid w:val="00462DB0"/>
    <w:rsid w:val="00462E60"/>
    <w:rsid w:val="0046325D"/>
    <w:rsid w:val="00463313"/>
    <w:rsid w:val="0046378C"/>
    <w:rsid w:val="004637E8"/>
    <w:rsid w:val="00463A4B"/>
    <w:rsid w:val="00463CF8"/>
    <w:rsid w:val="00464026"/>
    <w:rsid w:val="0046412B"/>
    <w:rsid w:val="004645A2"/>
    <w:rsid w:val="00464F7B"/>
    <w:rsid w:val="004650FE"/>
    <w:rsid w:val="00465248"/>
    <w:rsid w:val="004654F3"/>
    <w:rsid w:val="004655E9"/>
    <w:rsid w:val="00465B21"/>
    <w:rsid w:val="00465B28"/>
    <w:rsid w:val="00465D40"/>
    <w:rsid w:val="004660E7"/>
    <w:rsid w:val="0046615C"/>
    <w:rsid w:val="00466DCC"/>
    <w:rsid w:val="00466F6F"/>
    <w:rsid w:val="00467212"/>
    <w:rsid w:val="004674FC"/>
    <w:rsid w:val="004675FF"/>
    <w:rsid w:val="00467871"/>
    <w:rsid w:val="00467B2B"/>
    <w:rsid w:val="00467B73"/>
    <w:rsid w:val="00467DBB"/>
    <w:rsid w:val="00470229"/>
    <w:rsid w:val="004702B9"/>
    <w:rsid w:val="004702C8"/>
    <w:rsid w:val="00470344"/>
    <w:rsid w:val="004705A4"/>
    <w:rsid w:val="004706F5"/>
    <w:rsid w:val="0047087A"/>
    <w:rsid w:val="0047099D"/>
    <w:rsid w:val="00470BA6"/>
    <w:rsid w:val="00470C49"/>
    <w:rsid w:val="00470D72"/>
    <w:rsid w:val="00470FEF"/>
    <w:rsid w:val="004710FD"/>
    <w:rsid w:val="0047154D"/>
    <w:rsid w:val="00471734"/>
    <w:rsid w:val="00471751"/>
    <w:rsid w:val="00471CBC"/>
    <w:rsid w:val="00471D2B"/>
    <w:rsid w:val="00471D45"/>
    <w:rsid w:val="00471F76"/>
    <w:rsid w:val="004721F7"/>
    <w:rsid w:val="00472317"/>
    <w:rsid w:val="00472426"/>
    <w:rsid w:val="004727C5"/>
    <w:rsid w:val="00472AB6"/>
    <w:rsid w:val="00472C88"/>
    <w:rsid w:val="00472FAE"/>
    <w:rsid w:val="00473038"/>
    <w:rsid w:val="004730E3"/>
    <w:rsid w:val="004732F0"/>
    <w:rsid w:val="00473352"/>
    <w:rsid w:val="004733EF"/>
    <w:rsid w:val="00473526"/>
    <w:rsid w:val="004736FD"/>
    <w:rsid w:val="00473719"/>
    <w:rsid w:val="00473CEE"/>
    <w:rsid w:val="00474013"/>
    <w:rsid w:val="00474240"/>
    <w:rsid w:val="00474317"/>
    <w:rsid w:val="0047439A"/>
    <w:rsid w:val="004743B6"/>
    <w:rsid w:val="00474577"/>
    <w:rsid w:val="004745E4"/>
    <w:rsid w:val="004746B3"/>
    <w:rsid w:val="00474967"/>
    <w:rsid w:val="00474BA9"/>
    <w:rsid w:val="00474CFD"/>
    <w:rsid w:val="00474D60"/>
    <w:rsid w:val="004751FF"/>
    <w:rsid w:val="004757CE"/>
    <w:rsid w:val="00475A32"/>
    <w:rsid w:val="00475BAF"/>
    <w:rsid w:val="00475C7C"/>
    <w:rsid w:val="00475D20"/>
    <w:rsid w:val="00475E77"/>
    <w:rsid w:val="00475FFA"/>
    <w:rsid w:val="0047604B"/>
    <w:rsid w:val="004762CB"/>
    <w:rsid w:val="0047648C"/>
    <w:rsid w:val="0047671B"/>
    <w:rsid w:val="004768A2"/>
    <w:rsid w:val="004768E2"/>
    <w:rsid w:val="00476B3B"/>
    <w:rsid w:val="00476E05"/>
    <w:rsid w:val="0047717E"/>
    <w:rsid w:val="0047739F"/>
    <w:rsid w:val="004773AC"/>
    <w:rsid w:val="00477565"/>
    <w:rsid w:val="00477AB5"/>
    <w:rsid w:val="00477F3C"/>
    <w:rsid w:val="004801A1"/>
    <w:rsid w:val="00480215"/>
    <w:rsid w:val="00480738"/>
    <w:rsid w:val="00480CD7"/>
    <w:rsid w:val="00480D4D"/>
    <w:rsid w:val="00480FAD"/>
    <w:rsid w:val="00481015"/>
    <w:rsid w:val="004816EE"/>
    <w:rsid w:val="004817ED"/>
    <w:rsid w:val="0048193C"/>
    <w:rsid w:val="00481A05"/>
    <w:rsid w:val="00481C91"/>
    <w:rsid w:val="00481D05"/>
    <w:rsid w:val="00481D40"/>
    <w:rsid w:val="00481DA7"/>
    <w:rsid w:val="00481EA2"/>
    <w:rsid w:val="004820D7"/>
    <w:rsid w:val="0048222D"/>
    <w:rsid w:val="004823EF"/>
    <w:rsid w:val="0048245B"/>
    <w:rsid w:val="00482660"/>
    <w:rsid w:val="0048295B"/>
    <w:rsid w:val="00482A2E"/>
    <w:rsid w:val="00482AEE"/>
    <w:rsid w:val="004830C8"/>
    <w:rsid w:val="00483321"/>
    <w:rsid w:val="004833EE"/>
    <w:rsid w:val="004833F5"/>
    <w:rsid w:val="00483539"/>
    <w:rsid w:val="00483A71"/>
    <w:rsid w:val="00483AF7"/>
    <w:rsid w:val="00483C28"/>
    <w:rsid w:val="00483C82"/>
    <w:rsid w:val="00483CBA"/>
    <w:rsid w:val="00484035"/>
    <w:rsid w:val="004840CD"/>
    <w:rsid w:val="00484171"/>
    <w:rsid w:val="00484321"/>
    <w:rsid w:val="004843F1"/>
    <w:rsid w:val="004845A3"/>
    <w:rsid w:val="00484663"/>
    <w:rsid w:val="00484684"/>
    <w:rsid w:val="0048468C"/>
    <w:rsid w:val="004849DC"/>
    <w:rsid w:val="00484A6B"/>
    <w:rsid w:val="00484B3C"/>
    <w:rsid w:val="00484C25"/>
    <w:rsid w:val="00484C8F"/>
    <w:rsid w:val="00484DC8"/>
    <w:rsid w:val="00484ED2"/>
    <w:rsid w:val="00485134"/>
    <w:rsid w:val="00485145"/>
    <w:rsid w:val="00485210"/>
    <w:rsid w:val="0048596F"/>
    <w:rsid w:val="00485A87"/>
    <w:rsid w:val="00485B81"/>
    <w:rsid w:val="00485C1E"/>
    <w:rsid w:val="00485C5C"/>
    <w:rsid w:val="00485CE7"/>
    <w:rsid w:val="0048614A"/>
    <w:rsid w:val="00486184"/>
    <w:rsid w:val="00486236"/>
    <w:rsid w:val="00486377"/>
    <w:rsid w:val="00486746"/>
    <w:rsid w:val="0048680F"/>
    <w:rsid w:val="00486B24"/>
    <w:rsid w:val="00486D19"/>
    <w:rsid w:val="00486EF1"/>
    <w:rsid w:val="004871D3"/>
    <w:rsid w:val="0048746A"/>
    <w:rsid w:val="00487509"/>
    <w:rsid w:val="004875D3"/>
    <w:rsid w:val="0048AF79"/>
    <w:rsid w:val="00490027"/>
    <w:rsid w:val="004900CB"/>
    <w:rsid w:val="004903AA"/>
    <w:rsid w:val="004904AC"/>
    <w:rsid w:val="00490605"/>
    <w:rsid w:val="004908D0"/>
    <w:rsid w:val="00490C2C"/>
    <w:rsid w:val="00490CCA"/>
    <w:rsid w:val="00490ED9"/>
    <w:rsid w:val="004911A7"/>
    <w:rsid w:val="00491308"/>
    <w:rsid w:val="004913A6"/>
    <w:rsid w:val="004913AA"/>
    <w:rsid w:val="00491509"/>
    <w:rsid w:val="00491731"/>
    <w:rsid w:val="00491732"/>
    <w:rsid w:val="0049176D"/>
    <w:rsid w:val="004918E4"/>
    <w:rsid w:val="004919DE"/>
    <w:rsid w:val="00491B5F"/>
    <w:rsid w:val="00491BD4"/>
    <w:rsid w:val="00491DEE"/>
    <w:rsid w:val="00491E1C"/>
    <w:rsid w:val="00491E5F"/>
    <w:rsid w:val="00491EB0"/>
    <w:rsid w:val="0049211A"/>
    <w:rsid w:val="00492F22"/>
    <w:rsid w:val="00493048"/>
    <w:rsid w:val="0049345B"/>
    <w:rsid w:val="00493C93"/>
    <w:rsid w:val="00493D2A"/>
    <w:rsid w:val="00493DB7"/>
    <w:rsid w:val="00493ECC"/>
    <w:rsid w:val="0049445E"/>
    <w:rsid w:val="00494586"/>
    <w:rsid w:val="00494894"/>
    <w:rsid w:val="00494B51"/>
    <w:rsid w:val="00494BCB"/>
    <w:rsid w:val="004952F2"/>
    <w:rsid w:val="004954F7"/>
    <w:rsid w:val="004955EF"/>
    <w:rsid w:val="004957A5"/>
    <w:rsid w:val="00495B5E"/>
    <w:rsid w:val="00495CB5"/>
    <w:rsid w:val="00495F68"/>
    <w:rsid w:val="0049609D"/>
    <w:rsid w:val="004960BB"/>
    <w:rsid w:val="0049612C"/>
    <w:rsid w:val="00496141"/>
    <w:rsid w:val="0049615E"/>
    <w:rsid w:val="00496686"/>
    <w:rsid w:val="0049689D"/>
    <w:rsid w:val="004968F9"/>
    <w:rsid w:val="00496982"/>
    <w:rsid w:val="00496A7C"/>
    <w:rsid w:val="00496CB2"/>
    <w:rsid w:val="00496F30"/>
    <w:rsid w:val="00496FD1"/>
    <w:rsid w:val="004972DB"/>
    <w:rsid w:val="004974C2"/>
    <w:rsid w:val="00497783"/>
    <w:rsid w:val="00497A52"/>
    <w:rsid w:val="00497B87"/>
    <w:rsid w:val="00497C0C"/>
    <w:rsid w:val="00497D6A"/>
    <w:rsid w:val="00497DD9"/>
    <w:rsid w:val="00497E5E"/>
    <w:rsid w:val="004A020A"/>
    <w:rsid w:val="004A038F"/>
    <w:rsid w:val="004A0465"/>
    <w:rsid w:val="004A049D"/>
    <w:rsid w:val="004A0A88"/>
    <w:rsid w:val="004A1004"/>
    <w:rsid w:val="004A1138"/>
    <w:rsid w:val="004A12D2"/>
    <w:rsid w:val="004A15A9"/>
    <w:rsid w:val="004A1A44"/>
    <w:rsid w:val="004A1B85"/>
    <w:rsid w:val="004A1F7A"/>
    <w:rsid w:val="004A2063"/>
    <w:rsid w:val="004A2101"/>
    <w:rsid w:val="004A22AA"/>
    <w:rsid w:val="004A22C3"/>
    <w:rsid w:val="004A2618"/>
    <w:rsid w:val="004A27FF"/>
    <w:rsid w:val="004A29B1"/>
    <w:rsid w:val="004A2A51"/>
    <w:rsid w:val="004A2C62"/>
    <w:rsid w:val="004A3002"/>
    <w:rsid w:val="004A30E1"/>
    <w:rsid w:val="004A35ED"/>
    <w:rsid w:val="004A36D5"/>
    <w:rsid w:val="004A3723"/>
    <w:rsid w:val="004A372B"/>
    <w:rsid w:val="004A3812"/>
    <w:rsid w:val="004A3AFC"/>
    <w:rsid w:val="004A3D01"/>
    <w:rsid w:val="004A41B5"/>
    <w:rsid w:val="004A4599"/>
    <w:rsid w:val="004A4848"/>
    <w:rsid w:val="004A4AAE"/>
    <w:rsid w:val="004A4D50"/>
    <w:rsid w:val="004A4F10"/>
    <w:rsid w:val="004A4F65"/>
    <w:rsid w:val="004A51C5"/>
    <w:rsid w:val="004A5537"/>
    <w:rsid w:val="004A55E4"/>
    <w:rsid w:val="004A56EF"/>
    <w:rsid w:val="004A595C"/>
    <w:rsid w:val="004A5D63"/>
    <w:rsid w:val="004A5FA8"/>
    <w:rsid w:val="004A6014"/>
    <w:rsid w:val="004A6017"/>
    <w:rsid w:val="004A63EE"/>
    <w:rsid w:val="004A6561"/>
    <w:rsid w:val="004A65F7"/>
    <w:rsid w:val="004A6899"/>
    <w:rsid w:val="004A6940"/>
    <w:rsid w:val="004A6F27"/>
    <w:rsid w:val="004A6FFC"/>
    <w:rsid w:val="004A728B"/>
    <w:rsid w:val="004A7423"/>
    <w:rsid w:val="004A74F5"/>
    <w:rsid w:val="004A765E"/>
    <w:rsid w:val="004A76BE"/>
    <w:rsid w:val="004A775C"/>
    <w:rsid w:val="004A7846"/>
    <w:rsid w:val="004A7A9A"/>
    <w:rsid w:val="004A7AD8"/>
    <w:rsid w:val="004A7D54"/>
    <w:rsid w:val="004A7F1A"/>
    <w:rsid w:val="004B007A"/>
    <w:rsid w:val="004B0404"/>
    <w:rsid w:val="004B049D"/>
    <w:rsid w:val="004B078D"/>
    <w:rsid w:val="004B07FA"/>
    <w:rsid w:val="004B0811"/>
    <w:rsid w:val="004B0834"/>
    <w:rsid w:val="004B08FF"/>
    <w:rsid w:val="004B0A34"/>
    <w:rsid w:val="004B0A51"/>
    <w:rsid w:val="004B0A75"/>
    <w:rsid w:val="004B0C49"/>
    <w:rsid w:val="004B0D19"/>
    <w:rsid w:val="004B0FDC"/>
    <w:rsid w:val="004B14E6"/>
    <w:rsid w:val="004B1514"/>
    <w:rsid w:val="004B170D"/>
    <w:rsid w:val="004B17F4"/>
    <w:rsid w:val="004B1D54"/>
    <w:rsid w:val="004B2530"/>
    <w:rsid w:val="004B2557"/>
    <w:rsid w:val="004B2775"/>
    <w:rsid w:val="004B27E2"/>
    <w:rsid w:val="004B283D"/>
    <w:rsid w:val="004B28AB"/>
    <w:rsid w:val="004B2A45"/>
    <w:rsid w:val="004B2B6C"/>
    <w:rsid w:val="004B2BE5"/>
    <w:rsid w:val="004B2C20"/>
    <w:rsid w:val="004B2FF9"/>
    <w:rsid w:val="004B2FFE"/>
    <w:rsid w:val="004B34DF"/>
    <w:rsid w:val="004B3607"/>
    <w:rsid w:val="004B3640"/>
    <w:rsid w:val="004B3702"/>
    <w:rsid w:val="004B3AAC"/>
    <w:rsid w:val="004B3B96"/>
    <w:rsid w:val="004B3DBB"/>
    <w:rsid w:val="004B40EC"/>
    <w:rsid w:val="004B419B"/>
    <w:rsid w:val="004B429B"/>
    <w:rsid w:val="004B4348"/>
    <w:rsid w:val="004B43D1"/>
    <w:rsid w:val="004B43F2"/>
    <w:rsid w:val="004B4488"/>
    <w:rsid w:val="004B44B7"/>
    <w:rsid w:val="004B45C6"/>
    <w:rsid w:val="004B4608"/>
    <w:rsid w:val="004B4642"/>
    <w:rsid w:val="004B4BCC"/>
    <w:rsid w:val="004B4BEE"/>
    <w:rsid w:val="004B4DAD"/>
    <w:rsid w:val="004B4F36"/>
    <w:rsid w:val="004B5125"/>
    <w:rsid w:val="004B547E"/>
    <w:rsid w:val="004B569D"/>
    <w:rsid w:val="004B56D0"/>
    <w:rsid w:val="004B56D1"/>
    <w:rsid w:val="004B5756"/>
    <w:rsid w:val="004B5A32"/>
    <w:rsid w:val="004B5AC7"/>
    <w:rsid w:val="004B5E5F"/>
    <w:rsid w:val="004B613B"/>
    <w:rsid w:val="004B670E"/>
    <w:rsid w:val="004B672A"/>
    <w:rsid w:val="004B6748"/>
    <w:rsid w:val="004B67DD"/>
    <w:rsid w:val="004B6AB0"/>
    <w:rsid w:val="004B6F69"/>
    <w:rsid w:val="004B6FE6"/>
    <w:rsid w:val="004B7103"/>
    <w:rsid w:val="004B7135"/>
    <w:rsid w:val="004B72E7"/>
    <w:rsid w:val="004B772C"/>
    <w:rsid w:val="004B78F4"/>
    <w:rsid w:val="004B7974"/>
    <w:rsid w:val="004B79F5"/>
    <w:rsid w:val="004B7B8C"/>
    <w:rsid w:val="004B7BF6"/>
    <w:rsid w:val="004B7DAB"/>
    <w:rsid w:val="004B7DE2"/>
    <w:rsid w:val="004C0201"/>
    <w:rsid w:val="004C02D2"/>
    <w:rsid w:val="004C050A"/>
    <w:rsid w:val="004C0785"/>
    <w:rsid w:val="004C07E5"/>
    <w:rsid w:val="004C0A40"/>
    <w:rsid w:val="004C0ACC"/>
    <w:rsid w:val="004C0B06"/>
    <w:rsid w:val="004C0BB7"/>
    <w:rsid w:val="004C0C6F"/>
    <w:rsid w:val="004C0F63"/>
    <w:rsid w:val="004C0F8C"/>
    <w:rsid w:val="004C0FC0"/>
    <w:rsid w:val="004C1903"/>
    <w:rsid w:val="004C1B89"/>
    <w:rsid w:val="004C1D2D"/>
    <w:rsid w:val="004C1D76"/>
    <w:rsid w:val="004C1E79"/>
    <w:rsid w:val="004C1FF6"/>
    <w:rsid w:val="004C2237"/>
    <w:rsid w:val="004C22DB"/>
    <w:rsid w:val="004C2489"/>
    <w:rsid w:val="004C25F6"/>
    <w:rsid w:val="004C273A"/>
    <w:rsid w:val="004C282D"/>
    <w:rsid w:val="004C2977"/>
    <w:rsid w:val="004C2D51"/>
    <w:rsid w:val="004C3087"/>
    <w:rsid w:val="004C309C"/>
    <w:rsid w:val="004C3145"/>
    <w:rsid w:val="004C391C"/>
    <w:rsid w:val="004C3B1D"/>
    <w:rsid w:val="004C3C98"/>
    <w:rsid w:val="004C3F0D"/>
    <w:rsid w:val="004C3F35"/>
    <w:rsid w:val="004C3F8D"/>
    <w:rsid w:val="004C40B0"/>
    <w:rsid w:val="004C40CB"/>
    <w:rsid w:val="004C41F4"/>
    <w:rsid w:val="004C423E"/>
    <w:rsid w:val="004C43F4"/>
    <w:rsid w:val="004C4429"/>
    <w:rsid w:val="004C48B9"/>
    <w:rsid w:val="004C4A01"/>
    <w:rsid w:val="004C4BEA"/>
    <w:rsid w:val="004C4C8A"/>
    <w:rsid w:val="004C4E62"/>
    <w:rsid w:val="004C4F28"/>
    <w:rsid w:val="004C5058"/>
    <w:rsid w:val="004C510C"/>
    <w:rsid w:val="004C523F"/>
    <w:rsid w:val="004C5405"/>
    <w:rsid w:val="004C5433"/>
    <w:rsid w:val="004C545E"/>
    <w:rsid w:val="004C5504"/>
    <w:rsid w:val="004C56CA"/>
    <w:rsid w:val="004C56F2"/>
    <w:rsid w:val="004C596E"/>
    <w:rsid w:val="004C596F"/>
    <w:rsid w:val="004C5A24"/>
    <w:rsid w:val="004C5BE0"/>
    <w:rsid w:val="004C5C76"/>
    <w:rsid w:val="004C5CE2"/>
    <w:rsid w:val="004C5E34"/>
    <w:rsid w:val="004C61F0"/>
    <w:rsid w:val="004C6861"/>
    <w:rsid w:val="004C68F2"/>
    <w:rsid w:val="004C6A50"/>
    <w:rsid w:val="004C6B00"/>
    <w:rsid w:val="004C6B05"/>
    <w:rsid w:val="004C6D87"/>
    <w:rsid w:val="004C6FA7"/>
    <w:rsid w:val="004C746E"/>
    <w:rsid w:val="004C7513"/>
    <w:rsid w:val="004C782C"/>
    <w:rsid w:val="004C7835"/>
    <w:rsid w:val="004C78F6"/>
    <w:rsid w:val="004C7993"/>
    <w:rsid w:val="004C79FA"/>
    <w:rsid w:val="004C7BC4"/>
    <w:rsid w:val="004C7CE2"/>
    <w:rsid w:val="004D002D"/>
    <w:rsid w:val="004D0143"/>
    <w:rsid w:val="004D0293"/>
    <w:rsid w:val="004D02CA"/>
    <w:rsid w:val="004D03DC"/>
    <w:rsid w:val="004D056D"/>
    <w:rsid w:val="004D0B5F"/>
    <w:rsid w:val="004D114C"/>
    <w:rsid w:val="004D13E1"/>
    <w:rsid w:val="004D1470"/>
    <w:rsid w:val="004D18FA"/>
    <w:rsid w:val="004D1A32"/>
    <w:rsid w:val="004D1B72"/>
    <w:rsid w:val="004D1CDB"/>
    <w:rsid w:val="004D1DCA"/>
    <w:rsid w:val="004D1DD9"/>
    <w:rsid w:val="004D1E4E"/>
    <w:rsid w:val="004D1E64"/>
    <w:rsid w:val="004D22A9"/>
    <w:rsid w:val="004D2B30"/>
    <w:rsid w:val="004D3183"/>
    <w:rsid w:val="004D3240"/>
    <w:rsid w:val="004D34A0"/>
    <w:rsid w:val="004D3A68"/>
    <w:rsid w:val="004D3B33"/>
    <w:rsid w:val="004D3C95"/>
    <w:rsid w:val="004D3F7E"/>
    <w:rsid w:val="004D4173"/>
    <w:rsid w:val="004D434A"/>
    <w:rsid w:val="004D44F1"/>
    <w:rsid w:val="004D44F4"/>
    <w:rsid w:val="004D4529"/>
    <w:rsid w:val="004D4560"/>
    <w:rsid w:val="004D46BC"/>
    <w:rsid w:val="004D47B0"/>
    <w:rsid w:val="004D4975"/>
    <w:rsid w:val="004D504D"/>
    <w:rsid w:val="004D50A4"/>
    <w:rsid w:val="004D52EE"/>
    <w:rsid w:val="004D54B8"/>
    <w:rsid w:val="004D6109"/>
    <w:rsid w:val="004D630C"/>
    <w:rsid w:val="004D6390"/>
    <w:rsid w:val="004D64B4"/>
    <w:rsid w:val="004D669C"/>
    <w:rsid w:val="004D6703"/>
    <w:rsid w:val="004D683B"/>
    <w:rsid w:val="004D6853"/>
    <w:rsid w:val="004D68F3"/>
    <w:rsid w:val="004D6B01"/>
    <w:rsid w:val="004D6C08"/>
    <w:rsid w:val="004D6C5E"/>
    <w:rsid w:val="004D706E"/>
    <w:rsid w:val="004D7576"/>
    <w:rsid w:val="004D765D"/>
    <w:rsid w:val="004D7669"/>
    <w:rsid w:val="004D7826"/>
    <w:rsid w:val="004D7A36"/>
    <w:rsid w:val="004D7B72"/>
    <w:rsid w:val="004D7BBD"/>
    <w:rsid w:val="004D7EF3"/>
    <w:rsid w:val="004E0267"/>
    <w:rsid w:val="004E0692"/>
    <w:rsid w:val="004E0A87"/>
    <w:rsid w:val="004E0CA6"/>
    <w:rsid w:val="004E0D09"/>
    <w:rsid w:val="004E0D1D"/>
    <w:rsid w:val="004E0F2C"/>
    <w:rsid w:val="004E1203"/>
    <w:rsid w:val="004E162F"/>
    <w:rsid w:val="004E1732"/>
    <w:rsid w:val="004E19A1"/>
    <w:rsid w:val="004E1CE8"/>
    <w:rsid w:val="004E1CF5"/>
    <w:rsid w:val="004E1E27"/>
    <w:rsid w:val="004E1EC5"/>
    <w:rsid w:val="004E1F5F"/>
    <w:rsid w:val="004E2571"/>
    <w:rsid w:val="004E2651"/>
    <w:rsid w:val="004E27AD"/>
    <w:rsid w:val="004E2BF0"/>
    <w:rsid w:val="004E2CB0"/>
    <w:rsid w:val="004E2F0C"/>
    <w:rsid w:val="004E3028"/>
    <w:rsid w:val="004E309C"/>
    <w:rsid w:val="004E3139"/>
    <w:rsid w:val="004E3638"/>
    <w:rsid w:val="004E36D5"/>
    <w:rsid w:val="004E3879"/>
    <w:rsid w:val="004E3AA4"/>
    <w:rsid w:val="004E3AA8"/>
    <w:rsid w:val="004E3ECF"/>
    <w:rsid w:val="004E4004"/>
    <w:rsid w:val="004E4044"/>
    <w:rsid w:val="004E40B2"/>
    <w:rsid w:val="004E4204"/>
    <w:rsid w:val="004E4306"/>
    <w:rsid w:val="004E43CC"/>
    <w:rsid w:val="004E45AD"/>
    <w:rsid w:val="004E48C0"/>
    <w:rsid w:val="004E492D"/>
    <w:rsid w:val="004E4B7F"/>
    <w:rsid w:val="004E4BF8"/>
    <w:rsid w:val="004E4E31"/>
    <w:rsid w:val="004E4E43"/>
    <w:rsid w:val="004E5223"/>
    <w:rsid w:val="004E5293"/>
    <w:rsid w:val="004E5439"/>
    <w:rsid w:val="004E564B"/>
    <w:rsid w:val="004E592C"/>
    <w:rsid w:val="004E5B07"/>
    <w:rsid w:val="004E5BE0"/>
    <w:rsid w:val="004E5E65"/>
    <w:rsid w:val="004E5FF8"/>
    <w:rsid w:val="004E6037"/>
    <w:rsid w:val="004E60AD"/>
    <w:rsid w:val="004E613F"/>
    <w:rsid w:val="004E62E2"/>
    <w:rsid w:val="004E6428"/>
    <w:rsid w:val="004E6953"/>
    <w:rsid w:val="004E69DB"/>
    <w:rsid w:val="004E6C65"/>
    <w:rsid w:val="004E6D11"/>
    <w:rsid w:val="004E6DF2"/>
    <w:rsid w:val="004E6E2C"/>
    <w:rsid w:val="004E7241"/>
    <w:rsid w:val="004E73BA"/>
    <w:rsid w:val="004E7407"/>
    <w:rsid w:val="004E74CE"/>
    <w:rsid w:val="004E7638"/>
    <w:rsid w:val="004E764C"/>
    <w:rsid w:val="004E766C"/>
    <w:rsid w:val="004E78EB"/>
    <w:rsid w:val="004E7A14"/>
    <w:rsid w:val="004E7C87"/>
    <w:rsid w:val="004E7ED9"/>
    <w:rsid w:val="004E7FB8"/>
    <w:rsid w:val="004E7FEC"/>
    <w:rsid w:val="004F0059"/>
    <w:rsid w:val="004F02DE"/>
    <w:rsid w:val="004F03A1"/>
    <w:rsid w:val="004F0B68"/>
    <w:rsid w:val="004F0B75"/>
    <w:rsid w:val="004F0B76"/>
    <w:rsid w:val="004F0C0E"/>
    <w:rsid w:val="004F0CF1"/>
    <w:rsid w:val="004F0D6E"/>
    <w:rsid w:val="004F1244"/>
    <w:rsid w:val="004F15D3"/>
    <w:rsid w:val="004F15E3"/>
    <w:rsid w:val="004F1632"/>
    <w:rsid w:val="004F182C"/>
    <w:rsid w:val="004F1A25"/>
    <w:rsid w:val="004F1A8F"/>
    <w:rsid w:val="004F237D"/>
    <w:rsid w:val="004F23B0"/>
    <w:rsid w:val="004F23BF"/>
    <w:rsid w:val="004F2565"/>
    <w:rsid w:val="004F28EA"/>
    <w:rsid w:val="004F29F5"/>
    <w:rsid w:val="004F2B7E"/>
    <w:rsid w:val="004F2D2A"/>
    <w:rsid w:val="004F2D95"/>
    <w:rsid w:val="004F2E7E"/>
    <w:rsid w:val="004F2F06"/>
    <w:rsid w:val="004F2FB4"/>
    <w:rsid w:val="004F30EC"/>
    <w:rsid w:val="004F31FA"/>
    <w:rsid w:val="004F36A4"/>
    <w:rsid w:val="004F3C0F"/>
    <w:rsid w:val="004F4041"/>
    <w:rsid w:val="004F411D"/>
    <w:rsid w:val="004F425F"/>
    <w:rsid w:val="004F4315"/>
    <w:rsid w:val="004F49D5"/>
    <w:rsid w:val="004F4C3C"/>
    <w:rsid w:val="004F4F56"/>
    <w:rsid w:val="004F53A2"/>
    <w:rsid w:val="004F59EB"/>
    <w:rsid w:val="004F5ACA"/>
    <w:rsid w:val="004F5C7F"/>
    <w:rsid w:val="004F5F63"/>
    <w:rsid w:val="004F601E"/>
    <w:rsid w:val="004F6459"/>
    <w:rsid w:val="004F662C"/>
    <w:rsid w:val="004F666A"/>
    <w:rsid w:val="004F66D0"/>
    <w:rsid w:val="004F6782"/>
    <w:rsid w:val="004F69EF"/>
    <w:rsid w:val="004F6B88"/>
    <w:rsid w:val="004F6C35"/>
    <w:rsid w:val="004F71A1"/>
    <w:rsid w:val="004F753A"/>
    <w:rsid w:val="004F7A09"/>
    <w:rsid w:val="004F7C3D"/>
    <w:rsid w:val="004F7CF6"/>
    <w:rsid w:val="004F82DE"/>
    <w:rsid w:val="005001E2"/>
    <w:rsid w:val="0050020E"/>
    <w:rsid w:val="00500294"/>
    <w:rsid w:val="0050031C"/>
    <w:rsid w:val="00500497"/>
    <w:rsid w:val="00500506"/>
    <w:rsid w:val="005006D8"/>
    <w:rsid w:val="0050085E"/>
    <w:rsid w:val="00500892"/>
    <w:rsid w:val="005008E6"/>
    <w:rsid w:val="00500A90"/>
    <w:rsid w:val="00500CE8"/>
    <w:rsid w:val="00500D6E"/>
    <w:rsid w:val="00500DE3"/>
    <w:rsid w:val="00500E8D"/>
    <w:rsid w:val="005011B8"/>
    <w:rsid w:val="0050140C"/>
    <w:rsid w:val="0050198F"/>
    <w:rsid w:val="00501C2E"/>
    <w:rsid w:val="005020AC"/>
    <w:rsid w:val="00502420"/>
    <w:rsid w:val="005026EA"/>
    <w:rsid w:val="00502705"/>
    <w:rsid w:val="005027CE"/>
    <w:rsid w:val="00502853"/>
    <w:rsid w:val="00502862"/>
    <w:rsid w:val="00502BB4"/>
    <w:rsid w:val="00502CEE"/>
    <w:rsid w:val="00502E08"/>
    <w:rsid w:val="00502F53"/>
    <w:rsid w:val="005030AE"/>
    <w:rsid w:val="0050320F"/>
    <w:rsid w:val="00503508"/>
    <w:rsid w:val="0050394E"/>
    <w:rsid w:val="00503DC4"/>
    <w:rsid w:val="00503E1B"/>
    <w:rsid w:val="00503E1C"/>
    <w:rsid w:val="00503EF6"/>
    <w:rsid w:val="00503F7E"/>
    <w:rsid w:val="005041E1"/>
    <w:rsid w:val="0050426F"/>
    <w:rsid w:val="005042F2"/>
    <w:rsid w:val="0050434B"/>
    <w:rsid w:val="005043EB"/>
    <w:rsid w:val="0050474D"/>
    <w:rsid w:val="005047AD"/>
    <w:rsid w:val="00504B12"/>
    <w:rsid w:val="00504B85"/>
    <w:rsid w:val="00505093"/>
    <w:rsid w:val="00505141"/>
    <w:rsid w:val="00505681"/>
    <w:rsid w:val="0050588E"/>
    <w:rsid w:val="00505B31"/>
    <w:rsid w:val="00505BA5"/>
    <w:rsid w:val="00505C77"/>
    <w:rsid w:val="00505C99"/>
    <w:rsid w:val="00505DE8"/>
    <w:rsid w:val="005063C9"/>
    <w:rsid w:val="005063D7"/>
    <w:rsid w:val="00506900"/>
    <w:rsid w:val="0050691C"/>
    <w:rsid w:val="00506921"/>
    <w:rsid w:val="00506C51"/>
    <w:rsid w:val="00506E32"/>
    <w:rsid w:val="00506EFC"/>
    <w:rsid w:val="00506F88"/>
    <w:rsid w:val="00506FAB"/>
    <w:rsid w:val="00507287"/>
    <w:rsid w:val="00507362"/>
    <w:rsid w:val="0050788D"/>
    <w:rsid w:val="005079B5"/>
    <w:rsid w:val="005079FC"/>
    <w:rsid w:val="00507CDC"/>
    <w:rsid w:val="00507CE1"/>
    <w:rsid w:val="00507DE5"/>
    <w:rsid w:val="00508238"/>
    <w:rsid w:val="005100B0"/>
    <w:rsid w:val="00510175"/>
    <w:rsid w:val="005102E1"/>
    <w:rsid w:val="0051050A"/>
    <w:rsid w:val="00510715"/>
    <w:rsid w:val="00510894"/>
    <w:rsid w:val="005109F6"/>
    <w:rsid w:val="00510CDD"/>
    <w:rsid w:val="00511195"/>
    <w:rsid w:val="005113BA"/>
    <w:rsid w:val="00511B56"/>
    <w:rsid w:val="00511C1E"/>
    <w:rsid w:val="00511C40"/>
    <w:rsid w:val="00511CE8"/>
    <w:rsid w:val="00511D74"/>
    <w:rsid w:val="0051216D"/>
    <w:rsid w:val="00512297"/>
    <w:rsid w:val="00512373"/>
    <w:rsid w:val="00512963"/>
    <w:rsid w:val="00512A06"/>
    <w:rsid w:val="00513678"/>
    <w:rsid w:val="0051396D"/>
    <w:rsid w:val="00513A2A"/>
    <w:rsid w:val="00513D29"/>
    <w:rsid w:val="00513E80"/>
    <w:rsid w:val="00513F4F"/>
    <w:rsid w:val="00513FF3"/>
    <w:rsid w:val="005140A5"/>
    <w:rsid w:val="0051430C"/>
    <w:rsid w:val="0051439A"/>
    <w:rsid w:val="00514738"/>
    <w:rsid w:val="005147E1"/>
    <w:rsid w:val="005148B4"/>
    <w:rsid w:val="00514B06"/>
    <w:rsid w:val="00514B80"/>
    <w:rsid w:val="00514C5A"/>
    <w:rsid w:val="00514D4A"/>
    <w:rsid w:val="0051501F"/>
    <w:rsid w:val="005152EC"/>
    <w:rsid w:val="005156C7"/>
    <w:rsid w:val="00515879"/>
    <w:rsid w:val="005159FC"/>
    <w:rsid w:val="00515B15"/>
    <w:rsid w:val="00515BA0"/>
    <w:rsid w:val="00515DF7"/>
    <w:rsid w:val="0051621E"/>
    <w:rsid w:val="005165FD"/>
    <w:rsid w:val="00516685"/>
    <w:rsid w:val="00516D75"/>
    <w:rsid w:val="00516E02"/>
    <w:rsid w:val="005170D1"/>
    <w:rsid w:val="005178BE"/>
    <w:rsid w:val="005178FD"/>
    <w:rsid w:val="00517A68"/>
    <w:rsid w:val="00517C08"/>
    <w:rsid w:val="00517DE7"/>
    <w:rsid w:val="00520145"/>
    <w:rsid w:val="00520166"/>
    <w:rsid w:val="00520354"/>
    <w:rsid w:val="0052036F"/>
    <w:rsid w:val="0052091F"/>
    <w:rsid w:val="00520D17"/>
    <w:rsid w:val="00521082"/>
    <w:rsid w:val="0052115A"/>
    <w:rsid w:val="00521165"/>
    <w:rsid w:val="00521256"/>
    <w:rsid w:val="005212A5"/>
    <w:rsid w:val="00521469"/>
    <w:rsid w:val="00521695"/>
    <w:rsid w:val="00521720"/>
    <w:rsid w:val="00521C17"/>
    <w:rsid w:val="0052210B"/>
    <w:rsid w:val="005221CE"/>
    <w:rsid w:val="00522296"/>
    <w:rsid w:val="005222DB"/>
    <w:rsid w:val="0052234A"/>
    <w:rsid w:val="0052255B"/>
    <w:rsid w:val="005225B1"/>
    <w:rsid w:val="0052273A"/>
    <w:rsid w:val="00522771"/>
    <w:rsid w:val="00522A29"/>
    <w:rsid w:val="00522AE0"/>
    <w:rsid w:val="00522C5C"/>
    <w:rsid w:val="00522E3F"/>
    <w:rsid w:val="00522F1F"/>
    <w:rsid w:val="00522F39"/>
    <w:rsid w:val="00522FBE"/>
    <w:rsid w:val="00522FD0"/>
    <w:rsid w:val="00523124"/>
    <w:rsid w:val="005233C0"/>
    <w:rsid w:val="005237E8"/>
    <w:rsid w:val="00523AFF"/>
    <w:rsid w:val="00523B71"/>
    <w:rsid w:val="00523C37"/>
    <w:rsid w:val="00523DB4"/>
    <w:rsid w:val="00523E0A"/>
    <w:rsid w:val="00524169"/>
    <w:rsid w:val="005244E2"/>
    <w:rsid w:val="00524660"/>
    <w:rsid w:val="0052471E"/>
    <w:rsid w:val="0052473F"/>
    <w:rsid w:val="005247CB"/>
    <w:rsid w:val="005249AF"/>
    <w:rsid w:val="00524D71"/>
    <w:rsid w:val="00524F61"/>
    <w:rsid w:val="0052507A"/>
    <w:rsid w:val="005250AC"/>
    <w:rsid w:val="005250D7"/>
    <w:rsid w:val="005251F7"/>
    <w:rsid w:val="00525443"/>
    <w:rsid w:val="005254F4"/>
    <w:rsid w:val="005255F1"/>
    <w:rsid w:val="0052590D"/>
    <w:rsid w:val="00525C5C"/>
    <w:rsid w:val="00525E0A"/>
    <w:rsid w:val="00525F83"/>
    <w:rsid w:val="0052605C"/>
    <w:rsid w:val="00526693"/>
    <w:rsid w:val="005266D3"/>
    <w:rsid w:val="00526995"/>
    <w:rsid w:val="005269C9"/>
    <w:rsid w:val="00526AC8"/>
    <w:rsid w:val="00526E28"/>
    <w:rsid w:val="00526EB6"/>
    <w:rsid w:val="005274D7"/>
    <w:rsid w:val="005274E4"/>
    <w:rsid w:val="005275E4"/>
    <w:rsid w:val="005278C3"/>
    <w:rsid w:val="00527B83"/>
    <w:rsid w:val="00527BAC"/>
    <w:rsid w:val="00527D08"/>
    <w:rsid w:val="00527E7C"/>
    <w:rsid w:val="0052C55E"/>
    <w:rsid w:val="00530021"/>
    <w:rsid w:val="005304FA"/>
    <w:rsid w:val="0053056F"/>
    <w:rsid w:val="00530591"/>
    <w:rsid w:val="005305BD"/>
    <w:rsid w:val="0053067E"/>
    <w:rsid w:val="005306C8"/>
    <w:rsid w:val="005306D0"/>
    <w:rsid w:val="00530745"/>
    <w:rsid w:val="00530833"/>
    <w:rsid w:val="0053085B"/>
    <w:rsid w:val="005309D7"/>
    <w:rsid w:val="005309F8"/>
    <w:rsid w:val="00530A8E"/>
    <w:rsid w:val="00530C16"/>
    <w:rsid w:val="00530DA3"/>
    <w:rsid w:val="00530F7A"/>
    <w:rsid w:val="00531323"/>
    <w:rsid w:val="005313D4"/>
    <w:rsid w:val="00531581"/>
    <w:rsid w:val="00531EC8"/>
    <w:rsid w:val="00531F2C"/>
    <w:rsid w:val="00531FA7"/>
    <w:rsid w:val="0053235D"/>
    <w:rsid w:val="00532442"/>
    <w:rsid w:val="005324AA"/>
    <w:rsid w:val="00532728"/>
    <w:rsid w:val="0053292B"/>
    <w:rsid w:val="00532B45"/>
    <w:rsid w:val="00532BD7"/>
    <w:rsid w:val="00532BEF"/>
    <w:rsid w:val="00532DC8"/>
    <w:rsid w:val="00532F5C"/>
    <w:rsid w:val="00532FCE"/>
    <w:rsid w:val="0053316D"/>
    <w:rsid w:val="0053318D"/>
    <w:rsid w:val="00533232"/>
    <w:rsid w:val="00533283"/>
    <w:rsid w:val="00533520"/>
    <w:rsid w:val="00533863"/>
    <w:rsid w:val="00533AFA"/>
    <w:rsid w:val="00533BB9"/>
    <w:rsid w:val="00533CF3"/>
    <w:rsid w:val="00533D08"/>
    <w:rsid w:val="005345AD"/>
    <w:rsid w:val="005347FE"/>
    <w:rsid w:val="00534A95"/>
    <w:rsid w:val="00534AA4"/>
    <w:rsid w:val="00534D49"/>
    <w:rsid w:val="00534D6B"/>
    <w:rsid w:val="005353DC"/>
    <w:rsid w:val="0053554B"/>
    <w:rsid w:val="00535562"/>
    <w:rsid w:val="005358C4"/>
    <w:rsid w:val="00535D06"/>
    <w:rsid w:val="00535DE7"/>
    <w:rsid w:val="00535FAF"/>
    <w:rsid w:val="005362CF"/>
    <w:rsid w:val="00536387"/>
    <w:rsid w:val="005363BE"/>
    <w:rsid w:val="00536585"/>
    <w:rsid w:val="00536712"/>
    <w:rsid w:val="0053696A"/>
    <w:rsid w:val="00536ACF"/>
    <w:rsid w:val="00536B80"/>
    <w:rsid w:val="00536CC8"/>
    <w:rsid w:val="00536D16"/>
    <w:rsid w:val="00536DCF"/>
    <w:rsid w:val="00536DDD"/>
    <w:rsid w:val="005373CF"/>
    <w:rsid w:val="005373F5"/>
    <w:rsid w:val="00537495"/>
    <w:rsid w:val="0053750D"/>
    <w:rsid w:val="0053782A"/>
    <w:rsid w:val="00537858"/>
    <w:rsid w:val="00537CE5"/>
    <w:rsid w:val="00537E7B"/>
    <w:rsid w:val="00537F6C"/>
    <w:rsid w:val="00537FBE"/>
    <w:rsid w:val="005400AC"/>
    <w:rsid w:val="00540387"/>
    <w:rsid w:val="0054043A"/>
    <w:rsid w:val="0054049B"/>
    <w:rsid w:val="005406C8"/>
    <w:rsid w:val="0054082B"/>
    <w:rsid w:val="00540887"/>
    <w:rsid w:val="00540A59"/>
    <w:rsid w:val="00540CD3"/>
    <w:rsid w:val="00540E62"/>
    <w:rsid w:val="00540FFC"/>
    <w:rsid w:val="00541351"/>
    <w:rsid w:val="005417CF"/>
    <w:rsid w:val="00541874"/>
    <w:rsid w:val="00541A00"/>
    <w:rsid w:val="00541AF1"/>
    <w:rsid w:val="00541F6F"/>
    <w:rsid w:val="0054205C"/>
    <w:rsid w:val="00542146"/>
    <w:rsid w:val="00542187"/>
    <w:rsid w:val="005421C0"/>
    <w:rsid w:val="00542278"/>
    <w:rsid w:val="005422AF"/>
    <w:rsid w:val="00542386"/>
    <w:rsid w:val="005425F9"/>
    <w:rsid w:val="005427B8"/>
    <w:rsid w:val="0054292C"/>
    <w:rsid w:val="005429F0"/>
    <w:rsid w:val="00542A40"/>
    <w:rsid w:val="00542A8E"/>
    <w:rsid w:val="00542C0A"/>
    <w:rsid w:val="00542DD3"/>
    <w:rsid w:val="00542EF0"/>
    <w:rsid w:val="00542F49"/>
    <w:rsid w:val="005430ED"/>
    <w:rsid w:val="0054312A"/>
    <w:rsid w:val="0054327D"/>
    <w:rsid w:val="00543A46"/>
    <w:rsid w:val="00543AAF"/>
    <w:rsid w:val="00543B14"/>
    <w:rsid w:val="00543BEB"/>
    <w:rsid w:val="00543F8A"/>
    <w:rsid w:val="00544120"/>
    <w:rsid w:val="005443D8"/>
    <w:rsid w:val="005445F6"/>
    <w:rsid w:val="00544872"/>
    <w:rsid w:val="005448B7"/>
    <w:rsid w:val="00544A05"/>
    <w:rsid w:val="00544DC8"/>
    <w:rsid w:val="00544F6D"/>
    <w:rsid w:val="005450CE"/>
    <w:rsid w:val="005451E8"/>
    <w:rsid w:val="0054558A"/>
    <w:rsid w:val="00545697"/>
    <w:rsid w:val="0054597A"/>
    <w:rsid w:val="005459D6"/>
    <w:rsid w:val="00545A2C"/>
    <w:rsid w:val="00545AFB"/>
    <w:rsid w:val="00545DBA"/>
    <w:rsid w:val="00545DF0"/>
    <w:rsid w:val="005462C7"/>
    <w:rsid w:val="00546338"/>
    <w:rsid w:val="0054655E"/>
    <w:rsid w:val="00546969"/>
    <w:rsid w:val="0054698F"/>
    <w:rsid w:val="00546A37"/>
    <w:rsid w:val="00546D4C"/>
    <w:rsid w:val="00546DE5"/>
    <w:rsid w:val="00546E20"/>
    <w:rsid w:val="00547152"/>
    <w:rsid w:val="005473ED"/>
    <w:rsid w:val="005477F9"/>
    <w:rsid w:val="00547863"/>
    <w:rsid w:val="005478DE"/>
    <w:rsid w:val="00547988"/>
    <w:rsid w:val="005479DC"/>
    <w:rsid w:val="00547D39"/>
    <w:rsid w:val="00547E66"/>
    <w:rsid w:val="00547F1B"/>
    <w:rsid w:val="0055006E"/>
    <w:rsid w:val="0055018A"/>
    <w:rsid w:val="005503A5"/>
    <w:rsid w:val="005503A6"/>
    <w:rsid w:val="005503ED"/>
    <w:rsid w:val="00550835"/>
    <w:rsid w:val="00550925"/>
    <w:rsid w:val="005509DA"/>
    <w:rsid w:val="00550A8D"/>
    <w:rsid w:val="00550DED"/>
    <w:rsid w:val="00550E51"/>
    <w:rsid w:val="00550F68"/>
    <w:rsid w:val="005512E4"/>
    <w:rsid w:val="0055132F"/>
    <w:rsid w:val="0055187A"/>
    <w:rsid w:val="00551914"/>
    <w:rsid w:val="00551F7D"/>
    <w:rsid w:val="005523D9"/>
    <w:rsid w:val="005525AB"/>
    <w:rsid w:val="005527E5"/>
    <w:rsid w:val="00552A74"/>
    <w:rsid w:val="00552A8B"/>
    <w:rsid w:val="00552BC2"/>
    <w:rsid w:val="00552CB9"/>
    <w:rsid w:val="00552FE0"/>
    <w:rsid w:val="0055305D"/>
    <w:rsid w:val="00553131"/>
    <w:rsid w:val="005531C2"/>
    <w:rsid w:val="005532FD"/>
    <w:rsid w:val="0055343D"/>
    <w:rsid w:val="00553524"/>
    <w:rsid w:val="005535A7"/>
    <w:rsid w:val="0055370E"/>
    <w:rsid w:val="0055390E"/>
    <w:rsid w:val="00553B93"/>
    <w:rsid w:val="00553D3B"/>
    <w:rsid w:val="00553D61"/>
    <w:rsid w:val="005540FE"/>
    <w:rsid w:val="0055414A"/>
    <w:rsid w:val="00554465"/>
    <w:rsid w:val="00554569"/>
    <w:rsid w:val="00554662"/>
    <w:rsid w:val="005547FA"/>
    <w:rsid w:val="005547FF"/>
    <w:rsid w:val="00554B49"/>
    <w:rsid w:val="00554BBF"/>
    <w:rsid w:val="005551A6"/>
    <w:rsid w:val="005552FD"/>
    <w:rsid w:val="0055541E"/>
    <w:rsid w:val="00555717"/>
    <w:rsid w:val="00555737"/>
    <w:rsid w:val="005558B2"/>
    <w:rsid w:val="00555940"/>
    <w:rsid w:val="00555C6D"/>
    <w:rsid w:val="00555D13"/>
    <w:rsid w:val="00555DA5"/>
    <w:rsid w:val="00555E5C"/>
    <w:rsid w:val="005561F2"/>
    <w:rsid w:val="005561F4"/>
    <w:rsid w:val="00556A92"/>
    <w:rsid w:val="00556B1C"/>
    <w:rsid w:val="00556B97"/>
    <w:rsid w:val="00556C98"/>
    <w:rsid w:val="005575BD"/>
    <w:rsid w:val="00557626"/>
    <w:rsid w:val="005577CE"/>
    <w:rsid w:val="005579AB"/>
    <w:rsid w:val="00557A90"/>
    <w:rsid w:val="00557FEA"/>
    <w:rsid w:val="0055AD78"/>
    <w:rsid w:val="005600EB"/>
    <w:rsid w:val="005601A9"/>
    <w:rsid w:val="00560237"/>
    <w:rsid w:val="005602D7"/>
    <w:rsid w:val="005603E6"/>
    <w:rsid w:val="005605EF"/>
    <w:rsid w:val="00560612"/>
    <w:rsid w:val="005608D7"/>
    <w:rsid w:val="0056108D"/>
    <w:rsid w:val="00561121"/>
    <w:rsid w:val="00561158"/>
    <w:rsid w:val="005612B2"/>
    <w:rsid w:val="005616A2"/>
    <w:rsid w:val="00561935"/>
    <w:rsid w:val="00561AB4"/>
    <w:rsid w:val="00561C65"/>
    <w:rsid w:val="00561DB6"/>
    <w:rsid w:val="00561DBF"/>
    <w:rsid w:val="00561E88"/>
    <w:rsid w:val="00561EDF"/>
    <w:rsid w:val="00561F4B"/>
    <w:rsid w:val="005621A0"/>
    <w:rsid w:val="00562285"/>
    <w:rsid w:val="00562287"/>
    <w:rsid w:val="00562319"/>
    <w:rsid w:val="00562726"/>
    <w:rsid w:val="00562826"/>
    <w:rsid w:val="00562C34"/>
    <w:rsid w:val="00562CF3"/>
    <w:rsid w:val="00562DE1"/>
    <w:rsid w:val="00562DEA"/>
    <w:rsid w:val="00562F06"/>
    <w:rsid w:val="00562F26"/>
    <w:rsid w:val="005633EF"/>
    <w:rsid w:val="005633F2"/>
    <w:rsid w:val="005635B9"/>
    <w:rsid w:val="0056364B"/>
    <w:rsid w:val="00563E09"/>
    <w:rsid w:val="00563FC9"/>
    <w:rsid w:val="00564119"/>
    <w:rsid w:val="0056478F"/>
    <w:rsid w:val="00564924"/>
    <w:rsid w:val="005649AC"/>
    <w:rsid w:val="00564B8E"/>
    <w:rsid w:val="005652B2"/>
    <w:rsid w:val="005653D7"/>
    <w:rsid w:val="005653EA"/>
    <w:rsid w:val="005654B1"/>
    <w:rsid w:val="00565667"/>
    <w:rsid w:val="00565916"/>
    <w:rsid w:val="00565A0F"/>
    <w:rsid w:val="00565A5D"/>
    <w:rsid w:val="00565C3B"/>
    <w:rsid w:val="00565C8B"/>
    <w:rsid w:val="00565DA0"/>
    <w:rsid w:val="00566199"/>
    <w:rsid w:val="00566211"/>
    <w:rsid w:val="005666FB"/>
    <w:rsid w:val="0056697A"/>
    <w:rsid w:val="005669E8"/>
    <w:rsid w:val="00566B33"/>
    <w:rsid w:val="00566FEF"/>
    <w:rsid w:val="005671C1"/>
    <w:rsid w:val="0056738B"/>
    <w:rsid w:val="00567421"/>
    <w:rsid w:val="005676BB"/>
    <w:rsid w:val="005679C4"/>
    <w:rsid w:val="00567B77"/>
    <w:rsid w:val="00567B95"/>
    <w:rsid w:val="00570012"/>
    <w:rsid w:val="00570597"/>
    <w:rsid w:val="005706FD"/>
    <w:rsid w:val="00570A61"/>
    <w:rsid w:val="00570B67"/>
    <w:rsid w:val="00570BF1"/>
    <w:rsid w:val="00570FB8"/>
    <w:rsid w:val="005712B8"/>
    <w:rsid w:val="0057135F"/>
    <w:rsid w:val="0057151A"/>
    <w:rsid w:val="0057156C"/>
    <w:rsid w:val="00571857"/>
    <w:rsid w:val="00571A5F"/>
    <w:rsid w:val="00571CC6"/>
    <w:rsid w:val="00571D9D"/>
    <w:rsid w:val="00571DC2"/>
    <w:rsid w:val="0057234E"/>
    <w:rsid w:val="0057272C"/>
    <w:rsid w:val="00572C36"/>
    <w:rsid w:val="00572E7E"/>
    <w:rsid w:val="0057313C"/>
    <w:rsid w:val="005732D4"/>
    <w:rsid w:val="0057367D"/>
    <w:rsid w:val="005737D4"/>
    <w:rsid w:val="00573989"/>
    <w:rsid w:val="00573C09"/>
    <w:rsid w:val="00574024"/>
    <w:rsid w:val="005742F9"/>
    <w:rsid w:val="00574430"/>
    <w:rsid w:val="00574533"/>
    <w:rsid w:val="005746A3"/>
    <w:rsid w:val="0057476A"/>
    <w:rsid w:val="00574A20"/>
    <w:rsid w:val="00574B37"/>
    <w:rsid w:val="00574CAC"/>
    <w:rsid w:val="00574E72"/>
    <w:rsid w:val="00575069"/>
    <w:rsid w:val="005751DA"/>
    <w:rsid w:val="00575299"/>
    <w:rsid w:val="005753EB"/>
    <w:rsid w:val="00576065"/>
    <w:rsid w:val="00576132"/>
    <w:rsid w:val="00576383"/>
    <w:rsid w:val="005763C7"/>
    <w:rsid w:val="0057687A"/>
    <w:rsid w:val="00576B05"/>
    <w:rsid w:val="00576CE3"/>
    <w:rsid w:val="0057745C"/>
    <w:rsid w:val="0057766A"/>
    <w:rsid w:val="005777E7"/>
    <w:rsid w:val="00577A48"/>
    <w:rsid w:val="00577B57"/>
    <w:rsid w:val="00577B88"/>
    <w:rsid w:val="00577CB1"/>
    <w:rsid w:val="00577D38"/>
    <w:rsid w:val="00577E48"/>
    <w:rsid w:val="00577E90"/>
    <w:rsid w:val="00580640"/>
    <w:rsid w:val="005806E0"/>
    <w:rsid w:val="00580A9D"/>
    <w:rsid w:val="00580DBF"/>
    <w:rsid w:val="00580EB5"/>
    <w:rsid w:val="00580F85"/>
    <w:rsid w:val="005810C2"/>
    <w:rsid w:val="005810D7"/>
    <w:rsid w:val="00581139"/>
    <w:rsid w:val="00581371"/>
    <w:rsid w:val="00581694"/>
    <w:rsid w:val="005817A0"/>
    <w:rsid w:val="005817E7"/>
    <w:rsid w:val="00581B06"/>
    <w:rsid w:val="00581B86"/>
    <w:rsid w:val="00581BD8"/>
    <w:rsid w:val="00581BE7"/>
    <w:rsid w:val="00581CC6"/>
    <w:rsid w:val="00581E28"/>
    <w:rsid w:val="00581E40"/>
    <w:rsid w:val="00581E62"/>
    <w:rsid w:val="00581FA4"/>
    <w:rsid w:val="005820DF"/>
    <w:rsid w:val="0058219D"/>
    <w:rsid w:val="005823B9"/>
    <w:rsid w:val="005826EE"/>
    <w:rsid w:val="0058281C"/>
    <w:rsid w:val="00582C06"/>
    <w:rsid w:val="00582C0B"/>
    <w:rsid w:val="00582C78"/>
    <w:rsid w:val="00582DA9"/>
    <w:rsid w:val="00582FA7"/>
    <w:rsid w:val="005833A6"/>
    <w:rsid w:val="005834F1"/>
    <w:rsid w:val="0058362A"/>
    <w:rsid w:val="00583669"/>
    <w:rsid w:val="005837A2"/>
    <w:rsid w:val="00583A8B"/>
    <w:rsid w:val="00583DC6"/>
    <w:rsid w:val="00583F3B"/>
    <w:rsid w:val="005840C1"/>
    <w:rsid w:val="005847D5"/>
    <w:rsid w:val="005849A0"/>
    <w:rsid w:val="00584A6B"/>
    <w:rsid w:val="00584B00"/>
    <w:rsid w:val="00584C16"/>
    <w:rsid w:val="00584CE8"/>
    <w:rsid w:val="00584E7F"/>
    <w:rsid w:val="005850DA"/>
    <w:rsid w:val="005855E8"/>
    <w:rsid w:val="00585603"/>
    <w:rsid w:val="005856C0"/>
    <w:rsid w:val="00585723"/>
    <w:rsid w:val="0058599B"/>
    <w:rsid w:val="00585B7F"/>
    <w:rsid w:val="00585BEE"/>
    <w:rsid w:val="00585C77"/>
    <w:rsid w:val="00585E01"/>
    <w:rsid w:val="00585F4B"/>
    <w:rsid w:val="00585FB9"/>
    <w:rsid w:val="005864FF"/>
    <w:rsid w:val="00586557"/>
    <w:rsid w:val="00586694"/>
    <w:rsid w:val="005866A7"/>
    <w:rsid w:val="005866F3"/>
    <w:rsid w:val="0058672A"/>
    <w:rsid w:val="005868AC"/>
    <w:rsid w:val="00586A33"/>
    <w:rsid w:val="00586A58"/>
    <w:rsid w:val="00586AB8"/>
    <w:rsid w:val="00586C2F"/>
    <w:rsid w:val="00587215"/>
    <w:rsid w:val="0058753E"/>
    <w:rsid w:val="00587CC1"/>
    <w:rsid w:val="00587D8B"/>
    <w:rsid w:val="00587F88"/>
    <w:rsid w:val="0058F6D3"/>
    <w:rsid w:val="005901D8"/>
    <w:rsid w:val="0059040B"/>
    <w:rsid w:val="005904C6"/>
    <w:rsid w:val="00590622"/>
    <w:rsid w:val="00590DAA"/>
    <w:rsid w:val="00590DC1"/>
    <w:rsid w:val="00591020"/>
    <w:rsid w:val="00591098"/>
    <w:rsid w:val="00591771"/>
    <w:rsid w:val="005917F1"/>
    <w:rsid w:val="00591E56"/>
    <w:rsid w:val="00591E66"/>
    <w:rsid w:val="00591E72"/>
    <w:rsid w:val="00591EF4"/>
    <w:rsid w:val="00592247"/>
    <w:rsid w:val="00592377"/>
    <w:rsid w:val="0059266F"/>
    <w:rsid w:val="005926DF"/>
    <w:rsid w:val="005927F2"/>
    <w:rsid w:val="00592E2E"/>
    <w:rsid w:val="005930B0"/>
    <w:rsid w:val="0059319A"/>
    <w:rsid w:val="005931C6"/>
    <w:rsid w:val="005933A6"/>
    <w:rsid w:val="0059345B"/>
    <w:rsid w:val="005934A0"/>
    <w:rsid w:val="005936AC"/>
    <w:rsid w:val="005939CB"/>
    <w:rsid w:val="00593A49"/>
    <w:rsid w:val="00594668"/>
    <w:rsid w:val="005947E7"/>
    <w:rsid w:val="00594F38"/>
    <w:rsid w:val="005955D6"/>
    <w:rsid w:val="00595A5A"/>
    <w:rsid w:val="00595B2C"/>
    <w:rsid w:val="00596231"/>
    <w:rsid w:val="005963B4"/>
    <w:rsid w:val="005964B6"/>
    <w:rsid w:val="005966C3"/>
    <w:rsid w:val="005967E4"/>
    <w:rsid w:val="00596846"/>
    <w:rsid w:val="00596AB9"/>
    <w:rsid w:val="00596D50"/>
    <w:rsid w:val="00596F0D"/>
    <w:rsid w:val="0059714E"/>
    <w:rsid w:val="005973B6"/>
    <w:rsid w:val="0059763A"/>
    <w:rsid w:val="00597AB7"/>
    <w:rsid w:val="005A05CB"/>
    <w:rsid w:val="005A07CC"/>
    <w:rsid w:val="005A0F80"/>
    <w:rsid w:val="005A1128"/>
    <w:rsid w:val="005A12A9"/>
    <w:rsid w:val="005A13DF"/>
    <w:rsid w:val="005A1453"/>
    <w:rsid w:val="005A15C5"/>
    <w:rsid w:val="005A1623"/>
    <w:rsid w:val="005A16D5"/>
    <w:rsid w:val="005A1C8B"/>
    <w:rsid w:val="005A23BF"/>
    <w:rsid w:val="005A2439"/>
    <w:rsid w:val="005A26C6"/>
    <w:rsid w:val="005A278D"/>
    <w:rsid w:val="005A27F9"/>
    <w:rsid w:val="005A2B84"/>
    <w:rsid w:val="005A2CD4"/>
    <w:rsid w:val="005A30CC"/>
    <w:rsid w:val="005A310E"/>
    <w:rsid w:val="005A3138"/>
    <w:rsid w:val="005A32B0"/>
    <w:rsid w:val="005A3335"/>
    <w:rsid w:val="005A3467"/>
    <w:rsid w:val="005A3474"/>
    <w:rsid w:val="005A35CF"/>
    <w:rsid w:val="005A3707"/>
    <w:rsid w:val="005A3988"/>
    <w:rsid w:val="005A39C3"/>
    <w:rsid w:val="005A3AD7"/>
    <w:rsid w:val="005A3BFE"/>
    <w:rsid w:val="005A45A7"/>
    <w:rsid w:val="005A46D1"/>
    <w:rsid w:val="005A485B"/>
    <w:rsid w:val="005A4C3A"/>
    <w:rsid w:val="005A4C5E"/>
    <w:rsid w:val="005A4EAB"/>
    <w:rsid w:val="005A53E7"/>
    <w:rsid w:val="005A544B"/>
    <w:rsid w:val="005A5694"/>
    <w:rsid w:val="005A58AB"/>
    <w:rsid w:val="005A5CDE"/>
    <w:rsid w:val="005A62C3"/>
    <w:rsid w:val="005A6502"/>
    <w:rsid w:val="005A6667"/>
    <w:rsid w:val="005A6674"/>
    <w:rsid w:val="005A6ABC"/>
    <w:rsid w:val="005A6C88"/>
    <w:rsid w:val="005A6E3D"/>
    <w:rsid w:val="005A7154"/>
    <w:rsid w:val="005A7193"/>
    <w:rsid w:val="005A71C7"/>
    <w:rsid w:val="005A77ED"/>
    <w:rsid w:val="005A798D"/>
    <w:rsid w:val="005A7ADB"/>
    <w:rsid w:val="005A7C02"/>
    <w:rsid w:val="005A7DAB"/>
    <w:rsid w:val="005A7E28"/>
    <w:rsid w:val="005A7FFB"/>
    <w:rsid w:val="005B012A"/>
    <w:rsid w:val="005B0228"/>
    <w:rsid w:val="005B0248"/>
    <w:rsid w:val="005B0514"/>
    <w:rsid w:val="005B065C"/>
    <w:rsid w:val="005B0B3E"/>
    <w:rsid w:val="005B0C92"/>
    <w:rsid w:val="005B0DE1"/>
    <w:rsid w:val="005B126A"/>
    <w:rsid w:val="005B12DB"/>
    <w:rsid w:val="005B133F"/>
    <w:rsid w:val="005B1531"/>
    <w:rsid w:val="005B19F5"/>
    <w:rsid w:val="005B1E3B"/>
    <w:rsid w:val="005B2037"/>
    <w:rsid w:val="005B21D5"/>
    <w:rsid w:val="005B220C"/>
    <w:rsid w:val="005B24BB"/>
    <w:rsid w:val="005B28E7"/>
    <w:rsid w:val="005B2A0C"/>
    <w:rsid w:val="005B2D03"/>
    <w:rsid w:val="005B2E55"/>
    <w:rsid w:val="005B30E9"/>
    <w:rsid w:val="005B3280"/>
    <w:rsid w:val="005B33D9"/>
    <w:rsid w:val="005B35B5"/>
    <w:rsid w:val="005B3923"/>
    <w:rsid w:val="005B3C92"/>
    <w:rsid w:val="005B3CC2"/>
    <w:rsid w:val="005B3CDA"/>
    <w:rsid w:val="005B3EDB"/>
    <w:rsid w:val="005B3F7B"/>
    <w:rsid w:val="005B46B1"/>
    <w:rsid w:val="005B47D1"/>
    <w:rsid w:val="005B49AC"/>
    <w:rsid w:val="005B4A53"/>
    <w:rsid w:val="005B4AE3"/>
    <w:rsid w:val="005B4E98"/>
    <w:rsid w:val="005B5115"/>
    <w:rsid w:val="005B51FB"/>
    <w:rsid w:val="005B5499"/>
    <w:rsid w:val="005B575E"/>
    <w:rsid w:val="005B58D2"/>
    <w:rsid w:val="005B58DF"/>
    <w:rsid w:val="005B5909"/>
    <w:rsid w:val="005B5929"/>
    <w:rsid w:val="005B5A37"/>
    <w:rsid w:val="005B5A9D"/>
    <w:rsid w:val="005B5B6C"/>
    <w:rsid w:val="005B5C29"/>
    <w:rsid w:val="005B5C7A"/>
    <w:rsid w:val="005B5CC6"/>
    <w:rsid w:val="005B5DEE"/>
    <w:rsid w:val="005B5F2E"/>
    <w:rsid w:val="005B614C"/>
    <w:rsid w:val="005B61BC"/>
    <w:rsid w:val="005B6471"/>
    <w:rsid w:val="005B6621"/>
    <w:rsid w:val="005B6A07"/>
    <w:rsid w:val="005B6CE7"/>
    <w:rsid w:val="005B6E08"/>
    <w:rsid w:val="005B6E8A"/>
    <w:rsid w:val="005B71A0"/>
    <w:rsid w:val="005B724D"/>
    <w:rsid w:val="005B747F"/>
    <w:rsid w:val="005B74C9"/>
    <w:rsid w:val="005B74F9"/>
    <w:rsid w:val="005B79F1"/>
    <w:rsid w:val="005B7B55"/>
    <w:rsid w:val="005B7E10"/>
    <w:rsid w:val="005C005C"/>
    <w:rsid w:val="005C016A"/>
    <w:rsid w:val="005C0582"/>
    <w:rsid w:val="005C0591"/>
    <w:rsid w:val="005C0AE9"/>
    <w:rsid w:val="005C0DC8"/>
    <w:rsid w:val="005C0E0C"/>
    <w:rsid w:val="005C107F"/>
    <w:rsid w:val="005C1269"/>
    <w:rsid w:val="005C137B"/>
    <w:rsid w:val="005C160E"/>
    <w:rsid w:val="005C166E"/>
    <w:rsid w:val="005C17EB"/>
    <w:rsid w:val="005C1877"/>
    <w:rsid w:val="005C18B1"/>
    <w:rsid w:val="005C1AFA"/>
    <w:rsid w:val="005C1B64"/>
    <w:rsid w:val="005C1C60"/>
    <w:rsid w:val="005C1D80"/>
    <w:rsid w:val="005C1DEA"/>
    <w:rsid w:val="005C21BD"/>
    <w:rsid w:val="005C2670"/>
    <w:rsid w:val="005C27B8"/>
    <w:rsid w:val="005C2951"/>
    <w:rsid w:val="005C29B5"/>
    <w:rsid w:val="005C2BF1"/>
    <w:rsid w:val="005C2CDD"/>
    <w:rsid w:val="005C2F95"/>
    <w:rsid w:val="005C2F9C"/>
    <w:rsid w:val="005C3132"/>
    <w:rsid w:val="005C31F4"/>
    <w:rsid w:val="005C353A"/>
    <w:rsid w:val="005C353B"/>
    <w:rsid w:val="005C3761"/>
    <w:rsid w:val="005C3FD2"/>
    <w:rsid w:val="005C4004"/>
    <w:rsid w:val="005C407F"/>
    <w:rsid w:val="005C414F"/>
    <w:rsid w:val="005C41C4"/>
    <w:rsid w:val="005C43BA"/>
    <w:rsid w:val="005C46FB"/>
    <w:rsid w:val="005C4914"/>
    <w:rsid w:val="005C4A60"/>
    <w:rsid w:val="005C4AC7"/>
    <w:rsid w:val="005C4B18"/>
    <w:rsid w:val="005C4C3D"/>
    <w:rsid w:val="005C4C4C"/>
    <w:rsid w:val="005C4F21"/>
    <w:rsid w:val="005C50C0"/>
    <w:rsid w:val="005C5191"/>
    <w:rsid w:val="005C51FB"/>
    <w:rsid w:val="005C5339"/>
    <w:rsid w:val="005C5385"/>
    <w:rsid w:val="005C5573"/>
    <w:rsid w:val="005C5876"/>
    <w:rsid w:val="005C5B03"/>
    <w:rsid w:val="005C5CD2"/>
    <w:rsid w:val="005C5E06"/>
    <w:rsid w:val="005C5E94"/>
    <w:rsid w:val="005C6626"/>
    <w:rsid w:val="005C67A6"/>
    <w:rsid w:val="005C6831"/>
    <w:rsid w:val="005C6942"/>
    <w:rsid w:val="005C6D4F"/>
    <w:rsid w:val="005C6D5C"/>
    <w:rsid w:val="005C724D"/>
    <w:rsid w:val="005C733B"/>
    <w:rsid w:val="005C767E"/>
    <w:rsid w:val="005C7818"/>
    <w:rsid w:val="005C790A"/>
    <w:rsid w:val="005C7AAF"/>
    <w:rsid w:val="005C7AC9"/>
    <w:rsid w:val="005C7CC0"/>
    <w:rsid w:val="005CCACF"/>
    <w:rsid w:val="005D03FF"/>
    <w:rsid w:val="005D0807"/>
    <w:rsid w:val="005D0852"/>
    <w:rsid w:val="005D0A03"/>
    <w:rsid w:val="005D0A40"/>
    <w:rsid w:val="005D0CDD"/>
    <w:rsid w:val="005D0D0A"/>
    <w:rsid w:val="005D0D57"/>
    <w:rsid w:val="005D0FB2"/>
    <w:rsid w:val="005D133D"/>
    <w:rsid w:val="005D182D"/>
    <w:rsid w:val="005D19AC"/>
    <w:rsid w:val="005D1D97"/>
    <w:rsid w:val="005D1F85"/>
    <w:rsid w:val="005D2014"/>
    <w:rsid w:val="005D2254"/>
    <w:rsid w:val="005D2264"/>
    <w:rsid w:val="005D2315"/>
    <w:rsid w:val="005D234D"/>
    <w:rsid w:val="005D2452"/>
    <w:rsid w:val="005D2709"/>
    <w:rsid w:val="005D2C29"/>
    <w:rsid w:val="005D2C6B"/>
    <w:rsid w:val="005D2D38"/>
    <w:rsid w:val="005D2D3E"/>
    <w:rsid w:val="005D2D9B"/>
    <w:rsid w:val="005D3126"/>
    <w:rsid w:val="005D353F"/>
    <w:rsid w:val="005D36D8"/>
    <w:rsid w:val="005D3790"/>
    <w:rsid w:val="005D3813"/>
    <w:rsid w:val="005D38F4"/>
    <w:rsid w:val="005D3C79"/>
    <w:rsid w:val="005D410C"/>
    <w:rsid w:val="005D420A"/>
    <w:rsid w:val="005D423E"/>
    <w:rsid w:val="005D4302"/>
    <w:rsid w:val="005D4311"/>
    <w:rsid w:val="005D4397"/>
    <w:rsid w:val="005D448D"/>
    <w:rsid w:val="005D44EE"/>
    <w:rsid w:val="005D460F"/>
    <w:rsid w:val="005D4622"/>
    <w:rsid w:val="005D47DD"/>
    <w:rsid w:val="005D4905"/>
    <w:rsid w:val="005D49CC"/>
    <w:rsid w:val="005D4B6E"/>
    <w:rsid w:val="005D4C82"/>
    <w:rsid w:val="005D4CA3"/>
    <w:rsid w:val="005D4D3B"/>
    <w:rsid w:val="005D4DC3"/>
    <w:rsid w:val="005D4ECE"/>
    <w:rsid w:val="005D52AF"/>
    <w:rsid w:val="005D534A"/>
    <w:rsid w:val="005D5672"/>
    <w:rsid w:val="005D571F"/>
    <w:rsid w:val="005D58A2"/>
    <w:rsid w:val="005D5A8F"/>
    <w:rsid w:val="005D5BA0"/>
    <w:rsid w:val="005D5DB2"/>
    <w:rsid w:val="005D5E7C"/>
    <w:rsid w:val="005D5F94"/>
    <w:rsid w:val="005D5FCF"/>
    <w:rsid w:val="005D64D3"/>
    <w:rsid w:val="005D663D"/>
    <w:rsid w:val="005D675A"/>
    <w:rsid w:val="005D67B9"/>
    <w:rsid w:val="005D6865"/>
    <w:rsid w:val="005D6E84"/>
    <w:rsid w:val="005D707A"/>
    <w:rsid w:val="005D72F9"/>
    <w:rsid w:val="005D75EF"/>
    <w:rsid w:val="005D7686"/>
    <w:rsid w:val="005D782E"/>
    <w:rsid w:val="005D78C8"/>
    <w:rsid w:val="005D7969"/>
    <w:rsid w:val="005D7FA9"/>
    <w:rsid w:val="005D7FD7"/>
    <w:rsid w:val="005E01F9"/>
    <w:rsid w:val="005E021D"/>
    <w:rsid w:val="005E0496"/>
    <w:rsid w:val="005E05C4"/>
    <w:rsid w:val="005E0991"/>
    <w:rsid w:val="005E0BB7"/>
    <w:rsid w:val="005E100D"/>
    <w:rsid w:val="005E118F"/>
    <w:rsid w:val="005E146F"/>
    <w:rsid w:val="005E1487"/>
    <w:rsid w:val="005E1631"/>
    <w:rsid w:val="005E167C"/>
    <w:rsid w:val="005E1731"/>
    <w:rsid w:val="005E19BD"/>
    <w:rsid w:val="005E1D46"/>
    <w:rsid w:val="005E1D8E"/>
    <w:rsid w:val="005E1D9B"/>
    <w:rsid w:val="005E1EAA"/>
    <w:rsid w:val="005E1FC8"/>
    <w:rsid w:val="005E2101"/>
    <w:rsid w:val="005E2356"/>
    <w:rsid w:val="005E238F"/>
    <w:rsid w:val="005E25BD"/>
    <w:rsid w:val="005E2649"/>
    <w:rsid w:val="005E295D"/>
    <w:rsid w:val="005E2BA1"/>
    <w:rsid w:val="005E3035"/>
    <w:rsid w:val="005E31DA"/>
    <w:rsid w:val="005E32C6"/>
    <w:rsid w:val="005E3755"/>
    <w:rsid w:val="005E37F4"/>
    <w:rsid w:val="005E3855"/>
    <w:rsid w:val="005E393F"/>
    <w:rsid w:val="005E39C2"/>
    <w:rsid w:val="005E3E90"/>
    <w:rsid w:val="005E44FC"/>
    <w:rsid w:val="005E460B"/>
    <w:rsid w:val="005E467A"/>
    <w:rsid w:val="005E468E"/>
    <w:rsid w:val="005E4775"/>
    <w:rsid w:val="005E477C"/>
    <w:rsid w:val="005E47A6"/>
    <w:rsid w:val="005E4842"/>
    <w:rsid w:val="005E4E14"/>
    <w:rsid w:val="005E4E2B"/>
    <w:rsid w:val="005E4EE1"/>
    <w:rsid w:val="005E51D1"/>
    <w:rsid w:val="005E5306"/>
    <w:rsid w:val="005E5309"/>
    <w:rsid w:val="005E5313"/>
    <w:rsid w:val="005E537E"/>
    <w:rsid w:val="005E55B0"/>
    <w:rsid w:val="005E562E"/>
    <w:rsid w:val="005E5639"/>
    <w:rsid w:val="005E57B0"/>
    <w:rsid w:val="005E5928"/>
    <w:rsid w:val="005E5CF9"/>
    <w:rsid w:val="005E5DE3"/>
    <w:rsid w:val="005E5E07"/>
    <w:rsid w:val="005E6435"/>
    <w:rsid w:val="005E6447"/>
    <w:rsid w:val="005E66B9"/>
    <w:rsid w:val="005E6994"/>
    <w:rsid w:val="005E6B8E"/>
    <w:rsid w:val="005E6E31"/>
    <w:rsid w:val="005E709A"/>
    <w:rsid w:val="005E7228"/>
    <w:rsid w:val="005E72B0"/>
    <w:rsid w:val="005E72E1"/>
    <w:rsid w:val="005E734D"/>
    <w:rsid w:val="005E772C"/>
    <w:rsid w:val="005E7750"/>
    <w:rsid w:val="005E7B44"/>
    <w:rsid w:val="005E7B94"/>
    <w:rsid w:val="005E7D08"/>
    <w:rsid w:val="005E7EE1"/>
    <w:rsid w:val="005F0103"/>
    <w:rsid w:val="005F0174"/>
    <w:rsid w:val="005F03E9"/>
    <w:rsid w:val="005F04D1"/>
    <w:rsid w:val="005F05DD"/>
    <w:rsid w:val="005F081B"/>
    <w:rsid w:val="005F0821"/>
    <w:rsid w:val="005F0947"/>
    <w:rsid w:val="005F0A6E"/>
    <w:rsid w:val="005F0C9C"/>
    <w:rsid w:val="005F0E23"/>
    <w:rsid w:val="005F0ED9"/>
    <w:rsid w:val="005F0EE2"/>
    <w:rsid w:val="005F11AF"/>
    <w:rsid w:val="005F148A"/>
    <w:rsid w:val="005F1741"/>
    <w:rsid w:val="005F1A15"/>
    <w:rsid w:val="005F1C20"/>
    <w:rsid w:val="005F1CBB"/>
    <w:rsid w:val="005F1DD9"/>
    <w:rsid w:val="005F2003"/>
    <w:rsid w:val="005F2065"/>
    <w:rsid w:val="005F231A"/>
    <w:rsid w:val="005F23CA"/>
    <w:rsid w:val="005F25B1"/>
    <w:rsid w:val="005F292D"/>
    <w:rsid w:val="005F2B48"/>
    <w:rsid w:val="005F2F2A"/>
    <w:rsid w:val="005F34D7"/>
    <w:rsid w:val="005F3622"/>
    <w:rsid w:val="005F38B4"/>
    <w:rsid w:val="005F38DC"/>
    <w:rsid w:val="005F3977"/>
    <w:rsid w:val="005F3995"/>
    <w:rsid w:val="005F3C07"/>
    <w:rsid w:val="005F3CF0"/>
    <w:rsid w:val="005F3E26"/>
    <w:rsid w:val="005F3ED6"/>
    <w:rsid w:val="005F4035"/>
    <w:rsid w:val="005F42A3"/>
    <w:rsid w:val="005F44BB"/>
    <w:rsid w:val="005F454D"/>
    <w:rsid w:val="005F462F"/>
    <w:rsid w:val="005F464B"/>
    <w:rsid w:val="005F4B17"/>
    <w:rsid w:val="005F4B72"/>
    <w:rsid w:val="005F529D"/>
    <w:rsid w:val="005F53AF"/>
    <w:rsid w:val="005F53E0"/>
    <w:rsid w:val="005F54C1"/>
    <w:rsid w:val="005F5807"/>
    <w:rsid w:val="005F5AEE"/>
    <w:rsid w:val="005F5F74"/>
    <w:rsid w:val="005F62C8"/>
    <w:rsid w:val="005F62DC"/>
    <w:rsid w:val="005F6A27"/>
    <w:rsid w:val="005F6B83"/>
    <w:rsid w:val="005F6CDB"/>
    <w:rsid w:val="005F6D3D"/>
    <w:rsid w:val="005F71BD"/>
    <w:rsid w:val="005F74DF"/>
    <w:rsid w:val="005F7A4B"/>
    <w:rsid w:val="005F7C1A"/>
    <w:rsid w:val="005F7D83"/>
    <w:rsid w:val="005F7F4C"/>
    <w:rsid w:val="006001DD"/>
    <w:rsid w:val="006003B9"/>
    <w:rsid w:val="0060049B"/>
    <w:rsid w:val="00600558"/>
    <w:rsid w:val="006005BE"/>
    <w:rsid w:val="00600851"/>
    <w:rsid w:val="006009DF"/>
    <w:rsid w:val="00600BBC"/>
    <w:rsid w:val="00600BC2"/>
    <w:rsid w:val="00600CD3"/>
    <w:rsid w:val="00600D76"/>
    <w:rsid w:val="00600DFD"/>
    <w:rsid w:val="00600E4D"/>
    <w:rsid w:val="00600F75"/>
    <w:rsid w:val="00601047"/>
    <w:rsid w:val="00601798"/>
    <w:rsid w:val="00601836"/>
    <w:rsid w:val="00601926"/>
    <w:rsid w:val="006019DF"/>
    <w:rsid w:val="00601A9E"/>
    <w:rsid w:val="00601EE2"/>
    <w:rsid w:val="006020F6"/>
    <w:rsid w:val="00602501"/>
    <w:rsid w:val="00602629"/>
    <w:rsid w:val="0060268D"/>
    <w:rsid w:val="006026D5"/>
    <w:rsid w:val="00602884"/>
    <w:rsid w:val="00602C03"/>
    <w:rsid w:val="00602D34"/>
    <w:rsid w:val="00602F13"/>
    <w:rsid w:val="006031CA"/>
    <w:rsid w:val="00603213"/>
    <w:rsid w:val="00603378"/>
    <w:rsid w:val="006033C8"/>
    <w:rsid w:val="006033CB"/>
    <w:rsid w:val="006033F0"/>
    <w:rsid w:val="006034EC"/>
    <w:rsid w:val="006037DC"/>
    <w:rsid w:val="00603C51"/>
    <w:rsid w:val="00603F0B"/>
    <w:rsid w:val="00603F28"/>
    <w:rsid w:val="00604023"/>
    <w:rsid w:val="0060430C"/>
    <w:rsid w:val="006044F7"/>
    <w:rsid w:val="00604721"/>
    <w:rsid w:val="00604A9A"/>
    <w:rsid w:val="00604AF2"/>
    <w:rsid w:val="00604B1F"/>
    <w:rsid w:val="00604C23"/>
    <w:rsid w:val="00604CDA"/>
    <w:rsid w:val="00604E2F"/>
    <w:rsid w:val="006050DC"/>
    <w:rsid w:val="006051E3"/>
    <w:rsid w:val="00605413"/>
    <w:rsid w:val="00605962"/>
    <w:rsid w:val="00605ACE"/>
    <w:rsid w:val="00605E8B"/>
    <w:rsid w:val="006060EC"/>
    <w:rsid w:val="0060662B"/>
    <w:rsid w:val="00606772"/>
    <w:rsid w:val="00606B1D"/>
    <w:rsid w:val="00606CBB"/>
    <w:rsid w:val="00606DAC"/>
    <w:rsid w:val="00606E1D"/>
    <w:rsid w:val="006070E3"/>
    <w:rsid w:val="00607A89"/>
    <w:rsid w:val="00607B0D"/>
    <w:rsid w:val="00607BD1"/>
    <w:rsid w:val="00607D1B"/>
    <w:rsid w:val="00607ECE"/>
    <w:rsid w:val="00607EF8"/>
    <w:rsid w:val="0061014A"/>
    <w:rsid w:val="006101D3"/>
    <w:rsid w:val="00610282"/>
    <w:rsid w:val="0061028E"/>
    <w:rsid w:val="006106A6"/>
    <w:rsid w:val="006108FA"/>
    <w:rsid w:val="00610D95"/>
    <w:rsid w:val="00610E81"/>
    <w:rsid w:val="006110F6"/>
    <w:rsid w:val="00611146"/>
    <w:rsid w:val="0061173E"/>
    <w:rsid w:val="00611A26"/>
    <w:rsid w:val="00611E11"/>
    <w:rsid w:val="00611E15"/>
    <w:rsid w:val="00611E57"/>
    <w:rsid w:val="00611FEE"/>
    <w:rsid w:val="00612052"/>
    <w:rsid w:val="00612476"/>
    <w:rsid w:val="006125BB"/>
    <w:rsid w:val="00612677"/>
    <w:rsid w:val="00612F1A"/>
    <w:rsid w:val="006133C2"/>
    <w:rsid w:val="00613817"/>
    <w:rsid w:val="006138D1"/>
    <w:rsid w:val="00613A49"/>
    <w:rsid w:val="00613A83"/>
    <w:rsid w:val="00613F1B"/>
    <w:rsid w:val="00614108"/>
    <w:rsid w:val="0061415F"/>
    <w:rsid w:val="00614364"/>
    <w:rsid w:val="006143BA"/>
    <w:rsid w:val="0061447A"/>
    <w:rsid w:val="00614550"/>
    <w:rsid w:val="00614B21"/>
    <w:rsid w:val="00614D0B"/>
    <w:rsid w:val="00614E5C"/>
    <w:rsid w:val="0061505B"/>
    <w:rsid w:val="006152A2"/>
    <w:rsid w:val="006152C3"/>
    <w:rsid w:val="0061542A"/>
    <w:rsid w:val="0061560F"/>
    <w:rsid w:val="0061566A"/>
    <w:rsid w:val="0061567B"/>
    <w:rsid w:val="00615CAC"/>
    <w:rsid w:val="00615EE6"/>
    <w:rsid w:val="00615EE8"/>
    <w:rsid w:val="00616025"/>
    <w:rsid w:val="006168A4"/>
    <w:rsid w:val="00616C47"/>
    <w:rsid w:val="0061742B"/>
    <w:rsid w:val="00617595"/>
    <w:rsid w:val="00617B9A"/>
    <w:rsid w:val="00617D9B"/>
    <w:rsid w:val="00617FAA"/>
    <w:rsid w:val="006201D7"/>
    <w:rsid w:val="00620236"/>
    <w:rsid w:val="00620296"/>
    <w:rsid w:val="006203ED"/>
    <w:rsid w:val="006204ED"/>
    <w:rsid w:val="0062064E"/>
    <w:rsid w:val="0062067E"/>
    <w:rsid w:val="006206AE"/>
    <w:rsid w:val="0062087D"/>
    <w:rsid w:val="00620BF1"/>
    <w:rsid w:val="00620C19"/>
    <w:rsid w:val="00620ECA"/>
    <w:rsid w:val="00620FF0"/>
    <w:rsid w:val="00621027"/>
    <w:rsid w:val="0062126C"/>
    <w:rsid w:val="006212E9"/>
    <w:rsid w:val="006215FC"/>
    <w:rsid w:val="006216E2"/>
    <w:rsid w:val="006218FE"/>
    <w:rsid w:val="00621C2A"/>
    <w:rsid w:val="00621D5D"/>
    <w:rsid w:val="00621E34"/>
    <w:rsid w:val="00622020"/>
    <w:rsid w:val="00622053"/>
    <w:rsid w:val="0062218D"/>
    <w:rsid w:val="006221C7"/>
    <w:rsid w:val="006221C9"/>
    <w:rsid w:val="0062222D"/>
    <w:rsid w:val="0062232A"/>
    <w:rsid w:val="006223A7"/>
    <w:rsid w:val="0062261C"/>
    <w:rsid w:val="00622673"/>
    <w:rsid w:val="00622755"/>
    <w:rsid w:val="006227B9"/>
    <w:rsid w:val="006227DD"/>
    <w:rsid w:val="00622E5C"/>
    <w:rsid w:val="0062311C"/>
    <w:rsid w:val="006231A3"/>
    <w:rsid w:val="006234BA"/>
    <w:rsid w:val="00623669"/>
    <w:rsid w:val="00623978"/>
    <w:rsid w:val="00623C3D"/>
    <w:rsid w:val="00623CB0"/>
    <w:rsid w:val="00623CBA"/>
    <w:rsid w:val="00623FDC"/>
    <w:rsid w:val="006240F3"/>
    <w:rsid w:val="0062414F"/>
    <w:rsid w:val="00624377"/>
    <w:rsid w:val="00624BBF"/>
    <w:rsid w:val="00624E69"/>
    <w:rsid w:val="00624E70"/>
    <w:rsid w:val="00625047"/>
    <w:rsid w:val="006253F6"/>
    <w:rsid w:val="00625625"/>
    <w:rsid w:val="006256B6"/>
    <w:rsid w:val="00625854"/>
    <w:rsid w:val="006258B1"/>
    <w:rsid w:val="006259BB"/>
    <w:rsid w:val="00625A04"/>
    <w:rsid w:val="00625C24"/>
    <w:rsid w:val="00625DAC"/>
    <w:rsid w:val="00625EE9"/>
    <w:rsid w:val="00626008"/>
    <w:rsid w:val="00626455"/>
    <w:rsid w:val="006264C6"/>
    <w:rsid w:val="0062672C"/>
    <w:rsid w:val="0062680C"/>
    <w:rsid w:val="00626830"/>
    <w:rsid w:val="006269C7"/>
    <w:rsid w:val="00626D4D"/>
    <w:rsid w:val="00626D8D"/>
    <w:rsid w:val="006270CC"/>
    <w:rsid w:val="006271A1"/>
    <w:rsid w:val="006271E4"/>
    <w:rsid w:val="006275CE"/>
    <w:rsid w:val="006275FB"/>
    <w:rsid w:val="00627ABC"/>
    <w:rsid w:val="00627C85"/>
    <w:rsid w:val="00627D12"/>
    <w:rsid w:val="006300CA"/>
    <w:rsid w:val="0063026D"/>
    <w:rsid w:val="006306DF"/>
    <w:rsid w:val="0063070F"/>
    <w:rsid w:val="006307DD"/>
    <w:rsid w:val="006309C1"/>
    <w:rsid w:val="006309D1"/>
    <w:rsid w:val="006312A9"/>
    <w:rsid w:val="006312E5"/>
    <w:rsid w:val="00631730"/>
    <w:rsid w:val="0063185F"/>
    <w:rsid w:val="00631B4C"/>
    <w:rsid w:val="006321A7"/>
    <w:rsid w:val="006322E1"/>
    <w:rsid w:val="006322F6"/>
    <w:rsid w:val="006326B4"/>
    <w:rsid w:val="006326B5"/>
    <w:rsid w:val="00632A22"/>
    <w:rsid w:val="00632AF5"/>
    <w:rsid w:val="00632DA8"/>
    <w:rsid w:val="00633089"/>
    <w:rsid w:val="00633659"/>
    <w:rsid w:val="006336E1"/>
    <w:rsid w:val="006337D5"/>
    <w:rsid w:val="0063388C"/>
    <w:rsid w:val="006339C6"/>
    <w:rsid w:val="00633AE8"/>
    <w:rsid w:val="00633D98"/>
    <w:rsid w:val="00633ECC"/>
    <w:rsid w:val="00634080"/>
    <w:rsid w:val="006349AA"/>
    <w:rsid w:val="00634F73"/>
    <w:rsid w:val="0063530E"/>
    <w:rsid w:val="00635590"/>
    <w:rsid w:val="0063563E"/>
    <w:rsid w:val="00635756"/>
    <w:rsid w:val="006358D4"/>
    <w:rsid w:val="006359BA"/>
    <w:rsid w:val="00635BC8"/>
    <w:rsid w:val="006360E4"/>
    <w:rsid w:val="00636121"/>
    <w:rsid w:val="00636690"/>
    <w:rsid w:val="0063680E"/>
    <w:rsid w:val="00636BAC"/>
    <w:rsid w:val="00636C12"/>
    <w:rsid w:val="00636C20"/>
    <w:rsid w:val="00636D6A"/>
    <w:rsid w:val="00636DF3"/>
    <w:rsid w:val="00636F83"/>
    <w:rsid w:val="006371DE"/>
    <w:rsid w:val="00637434"/>
    <w:rsid w:val="00637467"/>
    <w:rsid w:val="00637795"/>
    <w:rsid w:val="006377B0"/>
    <w:rsid w:val="006378CC"/>
    <w:rsid w:val="006378E6"/>
    <w:rsid w:val="00637AC6"/>
    <w:rsid w:val="00637B9A"/>
    <w:rsid w:val="00637BE2"/>
    <w:rsid w:val="00637D3A"/>
    <w:rsid w:val="00637F01"/>
    <w:rsid w:val="00637FB5"/>
    <w:rsid w:val="0064001C"/>
    <w:rsid w:val="0064018D"/>
    <w:rsid w:val="0064037F"/>
    <w:rsid w:val="00640610"/>
    <w:rsid w:val="006406A5"/>
    <w:rsid w:val="00640741"/>
    <w:rsid w:val="00640AE8"/>
    <w:rsid w:val="00640DC1"/>
    <w:rsid w:val="00640DC2"/>
    <w:rsid w:val="00640E3A"/>
    <w:rsid w:val="00641021"/>
    <w:rsid w:val="006411FC"/>
    <w:rsid w:val="006418B4"/>
    <w:rsid w:val="00641A08"/>
    <w:rsid w:val="00641A41"/>
    <w:rsid w:val="00641C6F"/>
    <w:rsid w:val="00641F10"/>
    <w:rsid w:val="00641F22"/>
    <w:rsid w:val="006420B8"/>
    <w:rsid w:val="006424EC"/>
    <w:rsid w:val="00642AE2"/>
    <w:rsid w:val="00642C56"/>
    <w:rsid w:val="00642FB5"/>
    <w:rsid w:val="00643277"/>
    <w:rsid w:val="006434AB"/>
    <w:rsid w:val="0064351D"/>
    <w:rsid w:val="00643801"/>
    <w:rsid w:val="006439D1"/>
    <w:rsid w:val="00643B34"/>
    <w:rsid w:val="00643C78"/>
    <w:rsid w:val="00643D96"/>
    <w:rsid w:val="00643E71"/>
    <w:rsid w:val="006440A9"/>
    <w:rsid w:val="006440EC"/>
    <w:rsid w:val="006443C4"/>
    <w:rsid w:val="00644535"/>
    <w:rsid w:val="00644537"/>
    <w:rsid w:val="006448FB"/>
    <w:rsid w:val="00644974"/>
    <w:rsid w:val="00644BFF"/>
    <w:rsid w:val="00644C87"/>
    <w:rsid w:val="006450E3"/>
    <w:rsid w:val="0064515C"/>
    <w:rsid w:val="006455DD"/>
    <w:rsid w:val="0064571A"/>
    <w:rsid w:val="006457F5"/>
    <w:rsid w:val="00645869"/>
    <w:rsid w:val="0064589D"/>
    <w:rsid w:val="006458BC"/>
    <w:rsid w:val="00645992"/>
    <w:rsid w:val="00645AF4"/>
    <w:rsid w:val="00646033"/>
    <w:rsid w:val="00646334"/>
    <w:rsid w:val="00646588"/>
    <w:rsid w:val="00646623"/>
    <w:rsid w:val="006469CC"/>
    <w:rsid w:val="00646AB9"/>
    <w:rsid w:val="00646C4C"/>
    <w:rsid w:val="00646E04"/>
    <w:rsid w:val="00646F27"/>
    <w:rsid w:val="006473E5"/>
    <w:rsid w:val="006474BE"/>
    <w:rsid w:val="00647709"/>
    <w:rsid w:val="0064775B"/>
    <w:rsid w:val="00647899"/>
    <w:rsid w:val="00647BDD"/>
    <w:rsid w:val="00647DE6"/>
    <w:rsid w:val="00647F0F"/>
    <w:rsid w:val="00647F59"/>
    <w:rsid w:val="00647FB2"/>
    <w:rsid w:val="006500D1"/>
    <w:rsid w:val="006504B4"/>
    <w:rsid w:val="006505BA"/>
    <w:rsid w:val="00650754"/>
    <w:rsid w:val="00650952"/>
    <w:rsid w:val="006509A1"/>
    <w:rsid w:val="00650B47"/>
    <w:rsid w:val="00650BD0"/>
    <w:rsid w:val="00650D9A"/>
    <w:rsid w:val="00650EAA"/>
    <w:rsid w:val="006512C3"/>
    <w:rsid w:val="006515BD"/>
    <w:rsid w:val="00651618"/>
    <w:rsid w:val="0065169F"/>
    <w:rsid w:val="0065185B"/>
    <w:rsid w:val="00651D9B"/>
    <w:rsid w:val="00651EC2"/>
    <w:rsid w:val="006523AE"/>
    <w:rsid w:val="00652623"/>
    <w:rsid w:val="0065270E"/>
    <w:rsid w:val="0065278D"/>
    <w:rsid w:val="0065287B"/>
    <w:rsid w:val="00652901"/>
    <w:rsid w:val="00652A3F"/>
    <w:rsid w:val="00652B75"/>
    <w:rsid w:val="00652CA4"/>
    <w:rsid w:val="00652D6D"/>
    <w:rsid w:val="00652D73"/>
    <w:rsid w:val="00652D89"/>
    <w:rsid w:val="00653187"/>
    <w:rsid w:val="0065346C"/>
    <w:rsid w:val="00653DFE"/>
    <w:rsid w:val="00653EEE"/>
    <w:rsid w:val="006540CE"/>
    <w:rsid w:val="006540DE"/>
    <w:rsid w:val="006541C7"/>
    <w:rsid w:val="006542F6"/>
    <w:rsid w:val="00654301"/>
    <w:rsid w:val="0065448E"/>
    <w:rsid w:val="006544BD"/>
    <w:rsid w:val="00654A59"/>
    <w:rsid w:val="00654CD4"/>
    <w:rsid w:val="00654DAE"/>
    <w:rsid w:val="00654F5A"/>
    <w:rsid w:val="00654F7D"/>
    <w:rsid w:val="00655159"/>
    <w:rsid w:val="00655257"/>
    <w:rsid w:val="00655492"/>
    <w:rsid w:val="00655751"/>
    <w:rsid w:val="00655B2F"/>
    <w:rsid w:val="006560EF"/>
    <w:rsid w:val="00656105"/>
    <w:rsid w:val="00656761"/>
    <w:rsid w:val="00656806"/>
    <w:rsid w:val="00656934"/>
    <w:rsid w:val="00656A76"/>
    <w:rsid w:val="00656A9F"/>
    <w:rsid w:val="00656DBC"/>
    <w:rsid w:val="00656DCB"/>
    <w:rsid w:val="00656F0B"/>
    <w:rsid w:val="00656FC5"/>
    <w:rsid w:val="00656FD3"/>
    <w:rsid w:val="00657197"/>
    <w:rsid w:val="00657544"/>
    <w:rsid w:val="006575C1"/>
    <w:rsid w:val="006579BE"/>
    <w:rsid w:val="00657ACE"/>
    <w:rsid w:val="00657CF0"/>
    <w:rsid w:val="0066034D"/>
    <w:rsid w:val="00660619"/>
    <w:rsid w:val="006606F9"/>
    <w:rsid w:val="0066091F"/>
    <w:rsid w:val="00660965"/>
    <w:rsid w:val="006609BE"/>
    <w:rsid w:val="00660EE4"/>
    <w:rsid w:val="00660EF9"/>
    <w:rsid w:val="006610CE"/>
    <w:rsid w:val="006611CC"/>
    <w:rsid w:val="00661290"/>
    <w:rsid w:val="00661361"/>
    <w:rsid w:val="00661B46"/>
    <w:rsid w:val="00661C4B"/>
    <w:rsid w:val="00661E71"/>
    <w:rsid w:val="006621CA"/>
    <w:rsid w:val="0066266A"/>
    <w:rsid w:val="00662DA5"/>
    <w:rsid w:val="00662DD9"/>
    <w:rsid w:val="00662E59"/>
    <w:rsid w:val="006630B0"/>
    <w:rsid w:val="006632E5"/>
    <w:rsid w:val="00663A30"/>
    <w:rsid w:val="00663DD8"/>
    <w:rsid w:val="00663E3D"/>
    <w:rsid w:val="00663E5F"/>
    <w:rsid w:val="00663E6B"/>
    <w:rsid w:val="00663F2C"/>
    <w:rsid w:val="00663F39"/>
    <w:rsid w:val="0066413E"/>
    <w:rsid w:val="006642C0"/>
    <w:rsid w:val="006644EC"/>
    <w:rsid w:val="006646D4"/>
    <w:rsid w:val="00664781"/>
    <w:rsid w:val="00664A98"/>
    <w:rsid w:val="00664AB7"/>
    <w:rsid w:val="00664ADB"/>
    <w:rsid w:val="00664BE2"/>
    <w:rsid w:val="00664D2B"/>
    <w:rsid w:val="00664DEC"/>
    <w:rsid w:val="00664E1D"/>
    <w:rsid w:val="006653C6"/>
    <w:rsid w:val="00665465"/>
    <w:rsid w:val="00665483"/>
    <w:rsid w:val="00665874"/>
    <w:rsid w:val="00665BC9"/>
    <w:rsid w:val="00666074"/>
    <w:rsid w:val="006660C5"/>
    <w:rsid w:val="00666CB6"/>
    <w:rsid w:val="00666FAF"/>
    <w:rsid w:val="006670D3"/>
    <w:rsid w:val="006672BF"/>
    <w:rsid w:val="0066739F"/>
    <w:rsid w:val="00667713"/>
    <w:rsid w:val="00667764"/>
    <w:rsid w:val="00667787"/>
    <w:rsid w:val="00667883"/>
    <w:rsid w:val="006678B4"/>
    <w:rsid w:val="006678D1"/>
    <w:rsid w:val="00667A73"/>
    <w:rsid w:val="00667F31"/>
    <w:rsid w:val="0066DB2E"/>
    <w:rsid w:val="0067007F"/>
    <w:rsid w:val="006700D4"/>
    <w:rsid w:val="00670248"/>
    <w:rsid w:val="00670278"/>
    <w:rsid w:val="006703D3"/>
    <w:rsid w:val="006704BC"/>
    <w:rsid w:val="0067060F"/>
    <w:rsid w:val="006706A2"/>
    <w:rsid w:val="006707CC"/>
    <w:rsid w:val="00670EC6"/>
    <w:rsid w:val="006712A4"/>
    <w:rsid w:val="006712D7"/>
    <w:rsid w:val="0067151C"/>
    <w:rsid w:val="00671532"/>
    <w:rsid w:val="0067160F"/>
    <w:rsid w:val="006716F1"/>
    <w:rsid w:val="00671FCC"/>
    <w:rsid w:val="0067208D"/>
    <w:rsid w:val="00672275"/>
    <w:rsid w:val="006723A8"/>
    <w:rsid w:val="0067251D"/>
    <w:rsid w:val="0067286E"/>
    <w:rsid w:val="0067293C"/>
    <w:rsid w:val="00672B24"/>
    <w:rsid w:val="00672CA0"/>
    <w:rsid w:val="00672CF1"/>
    <w:rsid w:val="00672D84"/>
    <w:rsid w:val="00672E46"/>
    <w:rsid w:val="00672F68"/>
    <w:rsid w:val="00672FC7"/>
    <w:rsid w:val="0067313F"/>
    <w:rsid w:val="006731B2"/>
    <w:rsid w:val="006735D3"/>
    <w:rsid w:val="00673CE4"/>
    <w:rsid w:val="00673D15"/>
    <w:rsid w:val="00673E50"/>
    <w:rsid w:val="006741F6"/>
    <w:rsid w:val="00674261"/>
    <w:rsid w:val="00674448"/>
    <w:rsid w:val="00674588"/>
    <w:rsid w:val="006746D7"/>
    <w:rsid w:val="0067481F"/>
    <w:rsid w:val="00674AB5"/>
    <w:rsid w:val="00675747"/>
    <w:rsid w:val="006757B0"/>
    <w:rsid w:val="0067598A"/>
    <w:rsid w:val="00675C8A"/>
    <w:rsid w:val="00675EFA"/>
    <w:rsid w:val="00676030"/>
    <w:rsid w:val="006760E6"/>
    <w:rsid w:val="006761A9"/>
    <w:rsid w:val="00676230"/>
    <w:rsid w:val="0067643A"/>
    <w:rsid w:val="00676628"/>
    <w:rsid w:val="0067694C"/>
    <w:rsid w:val="00676CA9"/>
    <w:rsid w:val="00676F25"/>
    <w:rsid w:val="00677041"/>
    <w:rsid w:val="00677615"/>
    <w:rsid w:val="00677716"/>
    <w:rsid w:val="006777FF"/>
    <w:rsid w:val="00677894"/>
    <w:rsid w:val="006778AE"/>
    <w:rsid w:val="0067791E"/>
    <w:rsid w:val="006779D3"/>
    <w:rsid w:val="00677BCE"/>
    <w:rsid w:val="00677C4C"/>
    <w:rsid w:val="006800E9"/>
    <w:rsid w:val="0068035E"/>
    <w:rsid w:val="006804A7"/>
    <w:rsid w:val="00680970"/>
    <w:rsid w:val="006809F2"/>
    <w:rsid w:val="00680CE1"/>
    <w:rsid w:val="00680CE2"/>
    <w:rsid w:val="00680EBD"/>
    <w:rsid w:val="00680EE4"/>
    <w:rsid w:val="00680F0F"/>
    <w:rsid w:val="0068113E"/>
    <w:rsid w:val="0068121A"/>
    <w:rsid w:val="00681652"/>
    <w:rsid w:val="006819D6"/>
    <w:rsid w:val="00681A4A"/>
    <w:rsid w:val="00681AA3"/>
    <w:rsid w:val="00681C3D"/>
    <w:rsid w:val="00681FDB"/>
    <w:rsid w:val="0068208B"/>
    <w:rsid w:val="00682463"/>
    <w:rsid w:val="00682640"/>
    <w:rsid w:val="00682751"/>
    <w:rsid w:val="00682835"/>
    <w:rsid w:val="00682885"/>
    <w:rsid w:val="00682A88"/>
    <w:rsid w:val="00682BCC"/>
    <w:rsid w:val="00682CE4"/>
    <w:rsid w:val="00682DD2"/>
    <w:rsid w:val="00682F39"/>
    <w:rsid w:val="006831F8"/>
    <w:rsid w:val="006832F6"/>
    <w:rsid w:val="00683436"/>
    <w:rsid w:val="006835B0"/>
    <w:rsid w:val="00683608"/>
    <w:rsid w:val="0068371A"/>
    <w:rsid w:val="00683821"/>
    <w:rsid w:val="0068384F"/>
    <w:rsid w:val="00683A23"/>
    <w:rsid w:val="00683B1A"/>
    <w:rsid w:val="00683BD5"/>
    <w:rsid w:val="00683FBF"/>
    <w:rsid w:val="006840B5"/>
    <w:rsid w:val="006843D7"/>
    <w:rsid w:val="006846B5"/>
    <w:rsid w:val="006849FB"/>
    <w:rsid w:val="00684B2A"/>
    <w:rsid w:val="00684B7B"/>
    <w:rsid w:val="00684C70"/>
    <w:rsid w:val="00685011"/>
    <w:rsid w:val="00685156"/>
    <w:rsid w:val="00685407"/>
    <w:rsid w:val="006858EE"/>
    <w:rsid w:val="00685C74"/>
    <w:rsid w:val="0068693B"/>
    <w:rsid w:val="006869A7"/>
    <w:rsid w:val="00686CF1"/>
    <w:rsid w:val="00686CF3"/>
    <w:rsid w:val="00686D89"/>
    <w:rsid w:val="00686F10"/>
    <w:rsid w:val="00686FA1"/>
    <w:rsid w:val="006871DE"/>
    <w:rsid w:val="006874BE"/>
    <w:rsid w:val="00687725"/>
    <w:rsid w:val="006877E1"/>
    <w:rsid w:val="0069010F"/>
    <w:rsid w:val="006901F9"/>
    <w:rsid w:val="006902B7"/>
    <w:rsid w:val="00690333"/>
    <w:rsid w:val="00690800"/>
    <w:rsid w:val="006913C7"/>
    <w:rsid w:val="00691447"/>
    <w:rsid w:val="006915F8"/>
    <w:rsid w:val="00691748"/>
    <w:rsid w:val="0069176A"/>
    <w:rsid w:val="00691A5D"/>
    <w:rsid w:val="00691A7F"/>
    <w:rsid w:val="00692183"/>
    <w:rsid w:val="006921CC"/>
    <w:rsid w:val="006923A5"/>
    <w:rsid w:val="00692578"/>
    <w:rsid w:val="0069264F"/>
    <w:rsid w:val="006926D3"/>
    <w:rsid w:val="00692868"/>
    <w:rsid w:val="00692E1D"/>
    <w:rsid w:val="006930B0"/>
    <w:rsid w:val="006934B2"/>
    <w:rsid w:val="00693A43"/>
    <w:rsid w:val="00693F08"/>
    <w:rsid w:val="00693FFB"/>
    <w:rsid w:val="006940C2"/>
    <w:rsid w:val="0069414E"/>
    <w:rsid w:val="0069425B"/>
    <w:rsid w:val="006942AA"/>
    <w:rsid w:val="006943B7"/>
    <w:rsid w:val="0069463F"/>
    <w:rsid w:val="00694714"/>
    <w:rsid w:val="006948E5"/>
    <w:rsid w:val="00695068"/>
    <w:rsid w:val="00695110"/>
    <w:rsid w:val="0069577E"/>
    <w:rsid w:val="0069587E"/>
    <w:rsid w:val="00695A8A"/>
    <w:rsid w:val="00695D1F"/>
    <w:rsid w:val="00695F6B"/>
    <w:rsid w:val="00696213"/>
    <w:rsid w:val="0069621E"/>
    <w:rsid w:val="006964F4"/>
    <w:rsid w:val="00696766"/>
    <w:rsid w:val="00696A1A"/>
    <w:rsid w:val="00696D64"/>
    <w:rsid w:val="00696FC4"/>
    <w:rsid w:val="00697040"/>
    <w:rsid w:val="00697059"/>
    <w:rsid w:val="00697233"/>
    <w:rsid w:val="0069736F"/>
    <w:rsid w:val="006973F6"/>
    <w:rsid w:val="006974FD"/>
    <w:rsid w:val="00697778"/>
    <w:rsid w:val="00697F28"/>
    <w:rsid w:val="00697F4A"/>
    <w:rsid w:val="006997BA"/>
    <w:rsid w:val="006A0066"/>
    <w:rsid w:val="006A02C3"/>
    <w:rsid w:val="006A0573"/>
    <w:rsid w:val="006A0574"/>
    <w:rsid w:val="006A09DA"/>
    <w:rsid w:val="006A0CD9"/>
    <w:rsid w:val="006A0D01"/>
    <w:rsid w:val="006A0DD8"/>
    <w:rsid w:val="006A0E95"/>
    <w:rsid w:val="006A10E2"/>
    <w:rsid w:val="006A1106"/>
    <w:rsid w:val="006A1111"/>
    <w:rsid w:val="006A15E5"/>
    <w:rsid w:val="006A15F2"/>
    <w:rsid w:val="006A1A36"/>
    <w:rsid w:val="006A1CF8"/>
    <w:rsid w:val="006A1E01"/>
    <w:rsid w:val="006A2621"/>
    <w:rsid w:val="006A2877"/>
    <w:rsid w:val="006A2970"/>
    <w:rsid w:val="006A2A8A"/>
    <w:rsid w:val="006A2BC4"/>
    <w:rsid w:val="006A2D8B"/>
    <w:rsid w:val="006A2DFA"/>
    <w:rsid w:val="006A310A"/>
    <w:rsid w:val="006A3334"/>
    <w:rsid w:val="006A366C"/>
    <w:rsid w:val="006A36C3"/>
    <w:rsid w:val="006A37F9"/>
    <w:rsid w:val="006A441B"/>
    <w:rsid w:val="006A49E8"/>
    <w:rsid w:val="006A4A13"/>
    <w:rsid w:val="006A4B66"/>
    <w:rsid w:val="006A5265"/>
    <w:rsid w:val="006A541B"/>
    <w:rsid w:val="006A543B"/>
    <w:rsid w:val="006A5577"/>
    <w:rsid w:val="006A55E9"/>
    <w:rsid w:val="006A55F0"/>
    <w:rsid w:val="006A5604"/>
    <w:rsid w:val="006A5CE8"/>
    <w:rsid w:val="006A5D39"/>
    <w:rsid w:val="006A5F0C"/>
    <w:rsid w:val="006A6055"/>
    <w:rsid w:val="006A60F1"/>
    <w:rsid w:val="006A610F"/>
    <w:rsid w:val="006A637C"/>
    <w:rsid w:val="006A666A"/>
    <w:rsid w:val="006A69FF"/>
    <w:rsid w:val="006A6ADD"/>
    <w:rsid w:val="006A6DBC"/>
    <w:rsid w:val="006A6DE3"/>
    <w:rsid w:val="006A715E"/>
    <w:rsid w:val="006A71D2"/>
    <w:rsid w:val="006A792E"/>
    <w:rsid w:val="006A7CAA"/>
    <w:rsid w:val="006A7EE3"/>
    <w:rsid w:val="006ACBEC"/>
    <w:rsid w:val="006B0005"/>
    <w:rsid w:val="006B00B3"/>
    <w:rsid w:val="006B027E"/>
    <w:rsid w:val="006B04C4"/>
    <w:rsid w:val="006B0511"/>
    <w:rsid w:val="006B06AE"/>
    <w:rsid w:val="006B07B4"/>
    <w:rsid w:val="006B08C0"/>
    <w:rsid w:val="006B0BD1"/>
    <w:rsid w:val="006B0C81"/>
    <w:rsid w:val="006B0C9D"/>
    <w:rsid w:val="006B0D16"/>
    <w:rsid w:val="006B0E21"/>
    <w:rsid w:val="006B0FAB"/>
    <w:rsid w:val="006B114F"/>
    <w:rsid w:val="006B14AB"/>
    <w:rsid w:val="006B14DE"/>
    <w:rsid w:val="006B182D"/>
    <w:rsid w:val="006B18CD"/>
    <w:rsid w:val="006B1975"/>
    <w:rsid w:val="006B1B5B"/>
    <w:rsid w:val="006B1D14"/>
    <w:rsid w:val="006B1DED"/>
    <w:rsid w:val="006B1E6F"/>
    <w:rsid w:val="006B1FB6"/>
    <w:rsid w:val="006B2229"/>
    <w:rsid w:val="006B222A"/>
    <w:rsid w:val="006B227E"/>
    <w:rsid w:val="006B2541"/>
    <w:rsid w:val="006B25CD"/>
    <w:rsid w:val="006B2645"/>
    <w:rsid w:val="006B28F2"/>
    <w:rsid w:val="006B29EB"/>
    <w:rsid w:val="006B2A21"/>
    <w:rsid w:val="006B2A3B"/>
    <w:rsid w:val="006B2AC3"/>
    <w:rsid w:val="006B2EB0"/>
    <w:rsid w:val="006B3048"/>
    <w:rsid w:val="006B3388"/>
    <w:rsid w:val="006B3842"/>
    <w:rsid w:val="006B3885"/>
    <w:rsid w:val="006B3A56"/>
    <w:rsid w:val="006B3C20"/>
    <w:rsid w:val="006B3D84"/>
    <w:rsid w:val="006B3F43"/>
    <w:rsid w:val="006B40D3"/>
    <w:rsid w:val="006B440B"/>
    <w:rsid w:val="006B4598"/>
    <w:rsid w:val="006B46EC"/>
    <w:rsid w:val="006B47A5"/>
    <w:rsid w:val="006B50D7"/>
    <w:rsid w:val="006B5473"/>
    <w:rsid w:val="006B5582"/>
    <w:rsid w:val="006B570E"/>
    <w:rsid w:val="006B5930"/>
    <w:rsid w:val="006B5AE0"/>
    <w:rsid w:val="006B5DED"/>
    <w:rsid w:val="006B6162"/>
    <w:rsid w:val="006B629D"/>
    <w:rsid w:val="006B64A8"/>
    <w:rsid w:val="006B64B3"/>
    <w:rsid w:val="006B65FD"/>
    <w:rsid w:val="006B6691"/>
    <w:rsid w:val="006B69DB"/>
    <w:rsid w:val="006B6BE2"/>
    <w:rsid w:val="006B6F6B"/>
    <w:rsid w:val="006B7163"/>
    <w:rsid w:val="006B7166"/>
    <w:rsid w:val="006B71F6"/>
    <w:rsid w:val="006B72DF"/>
    <w:rsid w:val="006B745D"/>
    <w:rsid w:val="006B74BE"/>
    <w:rsid w:val="006B7555"/>
    <w:rsid w:val="006B763F"/>
    <w:rsid w:val="006B7645"/>
    <w:rsid w:val="006B7890"/>
    <w:rsid w:val="006B79B8"/>
    <w:rsid w:val="006B7DD6"/>
    <w:rsid w:val="006B7DFC"/>
    <w:rsid w:val="006B7E64"/>
    <w:rsid w:val="006B7F60"/>
    <w:rsid w:val="006BC0C3"/>
    <w:rsid w:val="006C004F"/>
    <w:rsid w:val="006C028C"/>
    <w:rsid w:val="006C02B3"/>
    <w:rsid w:val="006C03A2"/>
    <w:rsid w:val="006C087C"/>
    <w:rsid w:val="006C08C8"/>
    <w:rsid w:val="006C08E5"/>
    <w:rsid w:val="006C0A87"/>
    <w:rsid w:val="006C0C45"/>
    <w:rsid w:val="006C107A"/>
    <w:rsid w:val="006C109F"/>
    <w:rsid w:val="006C111B"/>
    <w:rsid w:val="006C13C4"/>
    <w:rsid w:val="006C15A9"/>
    <w:rsid w:val="006C16FF"/>
    <w:rsid w:val="006C1902"/>
    <w:rsid w:val="006C1A9E"/>
    <w:rsid w:val="006C1C48"/>
    <w:rsid w:val="006C1DDE"/>
    <w:rsid w:val="006C1DDF"/>
    <w:rsid w:val="006C1E70"/>
    <w:rsid w:val="006C23BD"/>
    <w:rsid w:val="006C24F3"/>
    <w:rsid w:val="006C261F"/>
    <w:rsid w:val="006C2780"/>
    <w:rsid w:val="006C27E1"/>
    <w:rsid w:val="006C2975"/>
    <w:rsid w:val="006C2DDD"/>
    <w:rsid w:val="006C2E3B"/>
    <w:rsid w:val="006C2FE1"/>
    <w:rsid w:val="006C31D4"/>
    <w:rsid w:val="006C34CA"/>
    <w:rsid w:val="006C351B"/>
    <w:rsid w:val="006C351C"/>
    <w:rsid w:val="006C361C"/>
    <w:rsid w:val="006C3633"/>
    <w:rsid w:val="006C368B"/>
    <w:rsid w:val="006C392A"/>
    <w:rsid w:val="006C3996"/>
    <w:rsid w:val="006C3A7D"/>
    <w:rsid w:val="006C3AE4"/>
    <w:rsid w:val="006C3B74"/>
    <w:rsid w:val="006C3BB5"/>
    <w:rsid w:val="006C3FFA"/>
    <w:rsid w:val="006C406F"/>
    <w:rsid w:val="006C40C0"/>
    <w:rsid w:val="006C40F2"/>
    <w:rsid w:val="006C42AD"/>
    <w:rsid w:val="006C43AE"/>
    <w:rsid w:val="006C43FA"/>
    <w:rsid w:val="006C44B2"/>
    <w:rsid w:val="006C4689"/>
    <w:rsid w:val="006C46A2"/>
    <w:rsid w:val="006C48D6"/>
    <w:rsid w:val="006C48FB"/>
    <w:rsid w:val="006C4C26"/>
    <w:rsid w:val="006C4F57"/>
    <w:rsid w:val="006C5145"/>
    <w:rsid w:val="006C55CE"/>
    <w:rsid w:val="006C5751"/>
    <w:rsid w:val="006C581C"/>
    <w:rsid w:val="006C5ABB"/>
    <w:rsid w:val="006C5C9F"/>
    <w:rsid w:val="006C5CBC"/>
    <w:rsid w:val="006C5D4B"/>
    <w:rsid w:val="006C5E77"/>
    <w:rsid w:val="006C6039"/>
    <w:rsid w:val="006C6061"/>
    <w:rsid w:val="006C625A"/>
    <w:rsid w:val="006C669D"/>
    <w:rsid w:val="006C68F7"/>
    <w:rsid w:val="006C6B2C"/>
    <w:rsid w:val="006C6C9B"/>
    <w:rsid w:val="006C6DD1"/>
    <w:rsid w:val="006C6E2C"/>
    <w:rsid w:val="006C6ED5"/>
    <w:rsid w:val="006C6F61"/>
    <w:rsid w:val="006C7330"/>
    <w:rsid w:val="006C7334"/>
    <w:rsid w:val="006C740C"/>
    <w:rsid w:val="006C761C"/>
    <w:rsid w:val="006C7726"/>
    <w:rsid w:val="006C7C6F"/>
    <w:rsid w:val="006C7CCE"/>
    <w:rsid w:val="006C7D31"/>
    <w:rsid w:val="006C7D32"/>
    <w:rsid w:val="006CD850"/>
    <w:rsid w:val="006D02AC"/>
    <w:rsid w:val="006D04F0"/>
    <w:rsid w:val="006D05E5"/>
    <w:rsid w:val="006D05EB"/>
    <w:rsid w:val="006D075F"/>
    <w:rsid w:val="006D0E92"/>
    <w:rsid w:val="006D108C"/>
    <w:rsid w:val="006D11FE"/>
    <w:rsid w:val="006D1299"/>
    <w:rsid w:val="006D17F8"/>
    <w:rsid w:val="006D1875"/>
    <w:rsid w:val="006D190A"/>
    <w:rsid w:val="006D1A49"/>
    <w:rsid w:val="006D1DFB"/>
    <w:rsid w:val="006D1E6E"/>
    <w:rsid w:val="006D20D5"/>
    <w:rsid w:val="006D2104"/>
    <w:rsid w:val="006D23EA"/>
    <w:rsid w:val="006D24AF"/>
    <w:rsid w:val="006D25E0"/>
    <w:rsid w:val="006D294C"/>
    <w:rsid w:val="006D2963"/>
    <w:rsid w:val="006D29EB"/>
    <w:rsid w:val="006D2BFD"/>
    <w:rsid w:val="006D2DA6"/>
    <w:rsid w:val="006D2EA9"/>
    <w:rsid w:val="006D352D"/>
    <w:rsid w:val="006D35BF"/>
    <w:rsid w:val="006D35FC"/>
    <w:rsid w:val="006D366C"/>
    <w:rsid w:val="006D3755"/>
    <w:rsid w:val="006D3D4F"/>
    <w:rsid w:val="006D4159"/>
    <w:rsid w:val="006D415D"/>
    <w:rsid w:val="006D41A8"/>
    <w:rsid w:val="006D422B"/>
    <w:rsid w:val="006D42D2"/>
    <w:rsid w:val="006D479F"/>
    <w:rsid w:val="006D4BA8"/>
    <w:rsid w:val="006D4E3D"/>
    <w:rsid w:val="006D5216"/>
    <w:rsid w:val="006D54B9"/>
    <w:rsid w:val="006D54E1"/>
    <w:rsid w:val="006D570C"/>
    <w:rsid w:val="006D5904"/>
    <w:rsid w:val="006D599D"/>
    <w:rsid w:val="006D5A19"/>
    <w:rsid w:val="006D5BDB"/>
    <w:rsid w:val="006D5D58"/>
    <w:rsid w:val="006D5FC9"/>
    <w:rsid w:val="006D62AF"/>
    <w:rsid w:val="006D6336"/>
    <w:rsid w:val="006D6396"/>
    <w:rsid w:val="006D6838"/>
    <w:rsid w:val="006D6D55"/>
    <w:rsid w:val="006D6FCA"/>
    <w:rsid w:val="006D71C1"/>
    <w:rsid w:val="006D724C"/>
    <w:rsid w:val="006D72AD"/>
    <w:rsid w:val="006D7687"/>
    <w:rsid w:val="006D7703"/>
    <w:rsid w:val="006D7AFB"/>
    <w:rsid w:val="006E0044"/>
    <w:rsid w:val="006E0310"/>
    <w:rsid w:val="006E038A"/>
    <w:rsid w:val="006E03A8"/>
    <w:rsid w:val="006E03F6"/>
    <w:rsid w:val="006E0700"/>
    <w:rsid w:val="006E0A63"/>
    <w:rsid w:val="006E0D1F"/>
    <w:rsid w:val="006E0D2C"/>
    <w:rsid w:val="006E0DD7"/>
    <w:rsid w:val="006E0E5C"/>
    <w:rsid w:val="006E0EC8"/>
    <w:rsid w:val="006E10A7"/>
    <w:rsid w:val="006E127F"/>
    <w:rsid w:val="006E12BD"/>
    <w:rsid w:val="006E13EE"/>
    <w:rsid w:val="006E149B"/>
    <w:rsid w:val="006E156F"/>
    <w:rsid w:val="006E183E"/>
    <w:rsid w:val="006E1882"/>
    <w:rsid w:val="006E1AB2"/>
    <w:rsid w:val="006E1C0A"/>
    <w:rsid w:val="006E1DF6"/>
    <w:rsid w:val="006E2413"/>
    <w:rsid w:val="006E259A"/>
    <w:rsid w:val="006E27BE"/>
    <w:rsid w:val="006E27F4"/>
    <w:rsid w:val="006E28F7"/>
    <w:rsid w:val="006E2A6C"/>
    <w:rsid w:val="006E2B3A"/>
    <w:rsid w:val="006E30B4"/>
    <w:rsid w:val="006E3152"/>
    <w:rsid w:val="006E31F1"/>
    <w:rsid w:val="006E34EF"/>
    <w:rsid w:val="006E35AB"/>
    <w:rsid w:val="006E3665"/>
    <w:rsid w:val="006E3989"/>
    <w:rsid w:val="006E3CCC"/>
    <w:rsid w:val="006E4122"/>
    <w:rsid w:val="006E4376"/>
    <w:rsid w:val="006E4469"/>
    <w:rsid w:val="006E4B53"/>
    <w:rsid w:val="006E4CF0"/>
    <w:rsid w:val="006E50F1"/>
    <w:rsid w:val="006E51E0"/>
    <w:rsid w:val="006E53B6"/>
    <w:rsid w:val="006E53BE"/>
    <w:rsid w:val="006E5463"/>
    <w:rsid w:val="006E54E3"/>
    <w:rsid w:val="006E5A8C"/>
    <w:rsid w:val="006E5A9B"/>
    <w:rsid w:val="006E5B97"/>
    <w:rsid w:val="006E5C6F"/>
    <w:rsid w:val="006E5CF4"/>
    <w:rsid w:val="006E5DDB"/>
    <w:rsid w:val="006E5EA1"/>
    <w:rsid w:val="006E5F75"/>
    <w:rsid w:val="006E60D4"/>
    <w:rsid w:val="006E6165"/>
    <w:rsid w:val="006E61E5"/>
    <w:rsid w:val="006E64B9"/>
    <w:rsid w:val="006E69B8"/>
    <w:rsid w:val="006E6A03"/>
    <w:rsid w:val="006E6C4C"/>
    <w:rsid w:val="006E6D6C"/>
    <w:rsid w:val="006E6DBE"/>
    <w:rsid w:val="006E70D9"/>
    <w:rsid w:val="006E729E"/>
    <w:rsid w:val="006E785A"/>
    <w:rsid w:val="006E7BC5"/>
    <w:rsid w:val="006E7CC9"/>
    <w:rsid w:val="006E7D3E"/>
    <w:rsid w:val="006F02A5"/>
    <w:rsid w:val="006F0475"/>
    <w:rsid w:val="006F04CB"/>
    <w:rsid w:val="006F065B"/>
    <w:rsid w:val="006F0738"/>
    <w:rsid w:val="006F07FD"/>
    <w:rsid w:val="006F0876"/>
    <w:rsid w:val="006F087C"/>
    <w:rsid w:val="006F0945"/>
    <w:rsid w:val="006F0AD5"/>
    <w:rsid w:val="006F0B6B"/>
    <w:rsid w:val="006F0BB5"/>
    <w:rsid w:val="006F10D0"/>
    <w:rsid w:val="006F1767"/>
    <w:rsid w:val="006F1F73"/>
    <w:rsid w:val="006F206B"/>
    <w:rsid w:val="006F206D"/>
    <w:rsid w:val="006F252F"/>
    <w:rsid w:val="006F2895"/>
    <w:rsid w:val="006F2A75"/>
    <w:rsid w:val="006F2B01"/>
    <w:rsid w:val="006F2C1B"/>
    <w:rsid w:val="006F2C20"/>
    <w:rsid w:val="006F2C79"/>
    <w:rsid w:val="006F2EB5"/>
    <w:rsid w:val="006F32A4"/>
    <w:rsid w:val="006F33CB"/>
    <w:rsid w:val="006F346C"/>
    <w:rsid w:val="006F3568"/>
    <w:rsid w:val="006F3762"/>
    <w:rsid w:val="006F3781"/>
    <w:rsid w:val="006F3891"/>
    <w:rsid w:val="006F3AEB"/>
    <w:rsid w:val="006F3BD6"/>
    <w:rsid w:val="006F3C40"/>
    <w:rsid w:val="006F3CBB"/>
    <w:rsid w:val="006F3CE0"/>
    <w:rsid w:val="006F3E31"/>
    <w:rsid w:val="006F401D"/>
    <w:rsid w:val="006F44CA"/>
    <w:rsid w:val="006F44FA"/>
    <w:rsid w:val="006F45DC"/>
    <w:rsid w:val="006F4841"/>
    <w:rsid w:val="006F4939"/>
    <w:rsid w:val="006F49B7"/>
    <w:rsid w:val="006F4BFF"/>
    <w:rsid w:val="006F4DC0"/>
    <w:rsid w:val="006F4ECC"/>
    <w:rsid w:val="006F4F8E"/>
    <w:rsid w:val="006F523B"/>
    <w:rsid w:val="006F5380"/>
    <w:rsid w:val="006F5419"/>
    <w:rsid w:val="006F543A"/>
    <w:rsid w:val="006F55F5"/>
    <w:rsid w:val="006F56A7"/>
    <w:rsid w:val="006F56CA"/>
    <w:rsid w:val="006F5749"/>
    <w:rsid w:val="006F579F"/>
    <w:rsid w:val="006F57BB"/>
    <w:rsid w:val="006F5897"/>
    <w:rsid w:val="006F5912"/>
    <w:rsid w:val="006F5AD7"/>
    <w:rsid w:val="006F5CAE"/>
    <w:rsid w:val="006F6054"/>
    <w:rsid w:val="006F61CF"/>
    <w:rsid w:val="006F665F"/>
    <w:rsid w:val="006F6811"/>
    <w:rsid w:val="006F6B5B"/>
    <w:rsid w:val="006F6C3B"/>
    <w:rsid w:val="006F6CF6"/>
    <w:rsid w:val="006F6D8F"/>
    <w:rsid w:val="006F6DFB"/>
    <w:rsid w:val="006F6EF8"/>
    <w:rsid w:val="006F7410"/>
    <w:rsid w:val="006F74E3"/>
    <w:rsid w:val="006F781C"/>
    <w:rsid w:val="006F7922"/>
    <w:rsid w:val="006F7D81"/>
    <w:rsid w:val="006F7ED5"/>
    <w:rsid w:val="006F7FE9"/>
    <w:rsid w:val="00700668"/>
    <w:rsid w:val="00700754"/>
    <w:rsid w:val="007009E8"/>
    <w:rsid w:val="00700DD7"/>
    <w:rsid w:val="00701151"/>
    <w:rsid w:val="0070116C"/>
    <w:rsid w:val="00701334"/>
    <w:rsid w:val="00701468"/>
    <w:rsid w:val="00701554"/>
    <w:rsid w:val="007018A5"/>
    <w:rsid w:val="007019C2"/>
    <w:rsid w:val="007019E0"/>
    <w:rsid w:val="00701F08"/>
    <w:rsid w:val="007020C1"/>
    <w:rsid w:val="00702132"/>
    <w:rsid w:val="007021CE"/>
    <w:rsid w:val="007022A7"/>
    <w:rsid w:val="007023A1"/>
    <w:rsid w:val="0070263C"/>
    <w:rsid w:val="007026C0"/>
    <w:rsid w:val="00702794"/>
    <w:rsid w:val="00702819"/>
    <w:rsid w:val="0070283A"/>
    <w:rsid w:val="0070295C"/>
    <w:rsid w:val="007029D0"/>
    <w:rsid w:val="00702C03"/>
    <w:rsid w:val="00703227"/>
    <w:rsid w:val="00703288"/>
    <w:rsid w:val="007036D8"/>
    <w:rsid w:val="00703969"/>
    <w:rsid w:val="00703D1D"/>
    <w:rsid w:val="00704224"/>
    <w:rsid w:val="00704232"/>
    <w:rsid w:val="0070437A"/>
    <w:rsid w:val="007047B6"/>
    <w:rsid w:val="00704A6E"/>
    <w:rsid w:val="00704CA2"/>
    <w:rsid w:val="00704ECD"/>
    <w:rsid w:val="00704F72"/>
    <w:rsid w:val="00705011"/>
    <w:rsid w:val="007050F7"/>
    <w:rsid w:val="0070545A"/>
    <w:rsid w:val="007056BC"/>
    <w:rsid w:val="00705A15"/>
    <w:rsid w:val="00705AC3"/>
    <w:rsid w:val="00705C44"/>
    <w:rsid w:val="00705D5A"/>
    <w:rsid w:val="00705DDE"/>
    <w:rsid w:val="00705DEF"/>
    <w:rsid w:val="00705F8B"/>
    <w:rsid w:val="00706242"/>
    <w:rsid w:val="00706285"/>
    <w:rsid w:val="00706517"/>
    <w:rsid w:val="0070672A"/>
    <w:rsid w:val="00706777"/>
    <w:rsid w:val="00706B6E"/>
    <w:rsid w:val="00706BD1"/>
    <w:rsid w:val="00706C0C"/>
    <w:rsid w:val="007071A1"/>
    <w:rsid w:val="007071ED"/>
    <w:rsid w:val="0070741B"/>
    <w:rsid w:val="007076B6"/>
    <w:rsid w:val="00707966"/>
    <w:rsid w:val="00707A8F"/>
    <w:rsid w:val="00707B12"/>
    <w:rsid w:val="00707BA9"/>
    <w:rsid w:val="00707BF2"/>
    <w:rsid w:val="00707C9D"/>
    <w:rsid w:val="00707FBD"/>
    <w:rsid w:val="0071012D"/>
    <w:rsid w:val="00710435"/>
    <w:rsid w:val="0071048E"/>
    <w:rsid w:val="0071067A"/>
    <w:rsid w:val="00710697"/>
    <w:rsid w:val="007107A0"/>
    <w:rsid w:val="0071093A"/>
    <w:rsid w:val="00710A4A"/>
    <w:rsid w:val="00710B1F"/>
    <w:rsid w:val="00710C6F"/>
    <w:rsid w:val="00711336"/>
    <w:rsid w:val="00711419"/>
    <w:rsid w:val="007115BF"/>
    <w:rsid w:val="007117DE"/>
    <w:rsid w:val="0071190D"/>
    <w:rsid w:val="00711E08"/>
    <w:rsid w:val="00712169"/>
    <w:rsid w:val="007121D5"/>
    <w:rsid w:val="00712203"/>
    <w:rsid w:val="007122C3"/>
    <w:rsid w:val="00712383"/>
    <w:rsid w:val="007128C4"/>
    <w:rsid w:val="007129E1"/>
    <w:rsid w:val="00712C01"/>
    <w:rsid w:val="00712D2B"/>
    <w:rsid w:val="00712D2D"/>
    <w:rsid w:val="0071310A"/>
    <w:rsid w:val="007133AD"/>
    <w:rsid w:val="0071362D"/>
    <w:rsid w:val="00713990"/>
    <w:rsid w:val="00713A49"/>
    <w:rsid w:val="00713A94"/>
    <w:rsid w:val="00713C4C"/>
    <w:rsid w:val="00713CB6"/>
    <w:rsid w:val="00713DFE"/>
    <w:rsid w:val="0071442A"/>
    <w:rsid w:val="00714B52"/>
    <w:rsid w:val="0071500F"/>
    <w:rsid w:val="00715052"/>
    <w:rsid w:val="00715619"/>
    <w:rsid w:val="00715A9D"/>
    <w:rsid w:val="00715CF5"/>
    <w:rsid w:val="00715DAB"/>
    <w:rsid w:val="00715F5B"/>
    <w:rsid w:val="00715FB8"/>
    <w:rsid w:val="00716096"/>
    <w:rsid w:val="0071614A"/>
    <w:rsid w:val="00716160"/>
    <w:rsid w:val="0071634D"/>
    <w:rsid w:val="007164B5"/>
    <w:rsid w:val="0071653D"/>
    <w:rsid w:val="00716A85"/>
    <w:rsid w:val="00716ABA"/>
    <w:rsid w:val="00716BF6"/>
    <w:rsid w:val="00716C35"/>
    <w:rsid w:val="00716C6A"/>
    <w:rsid w:val="00716CC8"/>
    <w:rsid w:val="00716CD1"/>
    <w:rsid w:val="00716D31"/>
    <w:rsid w:val="00716D71"/>
    <w:rsid w:val="00716DF5"/>
    <w:rsid w:val="00717277"/>
    <w:rsid w:val="007179F1"/>
    <w:rsid w:val="00717D85"/>
    <w:rsid w:val="00717DC6"/>
    <w:rsid w:val="007200DF"/>
    <w:rsid w:val="00720146"/>
    <w:rsid w:val="00720299"/>
    <w:rsid w:val="007204D0"/>
    <w:rsid w:val="007204D2"/>
    <w:rsid w:val="007204F6"/>
    <w:rsid w:val="00720B4C"/>
    <w:rsid w:val="00720B6A"/>
    <w:rsid w:val="00720D9B"/>
    <w:rsid w:val="007216B1"/>
    <w:rsid w:val="007218FE"/>
    <w:rsid w:val="00721FB7"/>
    <w:rsid w:val="00722546"/>
    <w:rsid w:val="007226C1"/>
    <w:rsid w:val="007226F2"/>
    <w:rsid w:val="007227A9"/>
    <w:rsid w:val="007227DB"/>
    <w:rsid w:val="00722A81"/>
    <w:rsid w:val="00722BB3"/>
    <w:rsid w:val="00722F3B"/>
    <w:rsid w:val="00722F47"/>
    <w:rsid w:val="0072349F"/>
    <w:rsid w:val="00723581"/>
    <w:rsid w:val="00723792"/>
    <w:rsid w:val="00723AD2"/>
    <w:rsid w:val="00723B65"/>
    <w:rsid w:val="007242E3"/>
    <w:rsid w:val="007247EF"/>
    <w:rsid w:val="00724904"/>
    <w:rsid w:val="00724B1F"/>
    <w:rsid w:val="00724D20"/>
    <w:rsid w:val="007256CC"/>
    <w:rsid w:val="007257AA"/>
    <w:rsid w:val="00725CBD"/>
    <w:rsid w:val="00725DEB"/>
    <w:rsid w:val="00726320"/>
    <w:rsid w:val="0072664B"/>
    <w:rsid w:val="0072678A"/>
    <w:rsid w:val="00726D71"/>
    <w:rsid w:val="00726FC6"/>
    <w:rsid w:val="0072702B"/>
    <w:rsid w:val="007271C1"/>
    <w:rsid w:val="007274DA"/>
    <w:rsid w:val="00727517"/>
    <w:rsid w:val="007276DC"/>
    <w:rsid w:val="00727806"/>
    <w:rsid w:val="00727974"/>
    <w:rsid w:val="00727A62"/>
    <w:rsid w:val="00727B93"/>
    <w:rsid w:val="00727C47"/>
    <w:rsid w:val="0072BC41"/>
    <w:rsid w:val="00730425"/>
    <w:rsid w:val="007305E8"/>
    <w:rsid w:val="007306E1"/>
    <w:rsid w:val="007307AB"/>
    <w:rsid w:val="007307DE"/>
    <w:rsid w:val="00730A7B"/>
    <w:rsid w:val="00730B6D"/>
    <w:rsid w:val="00730D6C"/>
    <w:rsid w:val="00730E88"/>
    <w:rsid w:val="00730E8C"/>
    <w:rsid w:val="00730F13"/>
    <w:rsid w:val="0073126B"/>
    <w:rsid w:val="007312BE"/>
    <w:rsid w:val="00731511"/>
    <w:rsid w:val="007317FC"/>
    <w:rsid w:val="00731980"/>
    <w:rsid w:val="00731A10"/>
    <w:rsid w:val="00731C09"/>
    <w:rsid w:val="00732092"/>
    <w:rsid w:val="007322E7"/>
    <w:rsid w:val="0073294F"/>
    <w:rsid w:val="00732B41"/>
    <w:rsid w:val="00732CF0"/>
    <w:rsid w:val="00732DEF"/>
    <w:rsid w:val="00732FC4"/>
    <w:rsid w:val="0073307F"/>
    <w:rsid w:val="00733554"/>
    <w:rsid w:val="00733604"/>
    <w:rsid w:val="00733759"/>
    <w:rsid w:val="00733947"/>
    <w:rsid w:val="007339E4"/>
    <w:rsid w:val="00733C1F"/>
    <w:rsid w:val="00733CFB"/>
    <w:rsid w:val="00733E8D"/>
    <w:rsid w:val="00734012"/>
    <w:rsid w:val="0073418A"/>
    <w:rsid w:val="007342DD"/>
    <w:rsid w:val="00734380"/>
    <w:rsid w:val="007345FA"/>
    <w:rsid w:val="00734A8A"/>
    <w:rsid w:val="00734CA6"/>
    <w:rsid w:val="00735067"/>
    <w:rsid w:val="007350AD"/>
    <w:rsid w:val="0073544A"/>
    <w:rsid w:val="007354D7"/>
    <w:rsid w:val="00735507"/>
    <w:rsid w:val="0073568D"/>
    <w:rsid w:val="00735B18"/>
    <w:rsid w:val="00735BBC"/>
    <w:rsid w:val="00735CA1"/>
    <w:rsid w:val="00736011"/>
    <w:rsid w:val="00736124"/>
    <w:rsid w:val="00736237"/>
    <w:rsid w:val="00736A74"/>
    <w:rsid w:val="00736C30"/>
    <w:rsid w:val="00736CF8"/>
    <w:rsid w:val="00737255"/>
    <w:rsid w:val="0073735C"/>
    <w:rsid w:val="0073748B"/>
    <w:rsid w:val="0073757B"/>
    <w:rsid w:val="00737864"/>
    <w:rsid w:val="00737B54"/>
    <w:rsid w:val="00737BE6"/>
    <w:rsid w:val="00737BF2"/>
    <w:rsid w:val="00737D36"/>
    <w:rsid w:val="00737F17"/>
    <w:rsid w:val="007400DF"/>
    <w:rsid w:val="00740165"/>
    <w:rsid w:val="00740254"/>
    <w:rsid w:val="0074039B"/>
    <w:rsid w:val="007404D5"/>
    <w:rsid w:val="00740516"/>
    <w:rsid w:val="00740831"/>
    <w:rsid w:val="007408F7"/>
    <w:rsid w:val="00740F07"/>
    <w:rsid w:val="0074109D"/>
    <w:rsid w:val="007415AD"/>
    <w:rsid w:val="00741B06"/>
    <w:rsid w:val="00742156"/>
    <w:rsid w:val="0074218F"/>
    <w:rsid w:val="0074267B"/>
    <w:rsid w:val="0074296C"/>
    <w:rsid w:val="00742A43"/>
    <w:rsid w:val="00742F08"/>
    <w:rsid w:val="00742F83"/>
    <w:rsid w:val="00742F84"/>
    <w:rsid w:val="0074333F"/>
    <w:rsid w:val="00743378"/>
    <w:rsid w:val="007435A6"/>
    <w:rsid w:val="00743607"/>
    <w:rsid w:val="00743820"/>
    <w:rsid w:val="0074391F"/>
    <w:rsid w:val="007439BB"/>
    <w:rsid w:val="007439D3"/>
    <w:rsid w:val="00743B4E"/>
    <w:rsid w:val="007442CA"/>
    <w:rsid w:val="00744986"/>
    <w:rsid w:val="00744AF0"/>
    <w:rsid w:val="00744C2F"/>
    <w:rsid w:val="00744E41"/>
    <w:rsid w:val="007452A3"/>
    <w:rsid w:val="007452F5"/>
    <w:rsid w:val="00745457"/>
    <w:rsid w:val="007456BA"/>
    <w:rsid w:val="007457DA"/>
    <w:rsid w:val="007459C2"/>
    <w:rsid w:val="00745A8B"/>
    <w:rsid w:val="00745AD1"/>
    <w:rsid w:val="00745EA3"/>
    <w:rsid w:val="00745FD9"/>
    <w:rsid w:val="007460C9"/>
    <w:rsid w:val="007461D9"/>
    <w:rsid w:val="00746346"/>
    <w:rsid w:val="007464BB"/>
    <w:rsid w:val="00746537"/>
    <w:rsid w:val="007466C1"/>
    <w:rsid w:val="00746EA3"/>
    <w:rsid w:val="00746F63"/>
    <w:rsid w:val="0074718D"/>
    <w:rsid w:val="00747319"/>
    <w:rsid w:val="00747682"/>
    <w:rsid w:val="007477E9"/>
    <w:rsid w:val="007477FE"/>
    <w:rsid w:val="007479C7"/>
    <w:rsid w:val="00747BFD"/>
    <w:rsid w:val="00747F33"/>
    <w:rsid w:val="0074DE65"/>
    <w:rsid w:val="00750034"/>
    <w:rsid w:val="007500EA"/>
    <w:rsid w:val="00750132"/>
    <w:rsid w:val="00750347"/>
    <w:rsid w:val="00750AA9"/>
    <w:rsid w:val="00750BC0"/>
    <w:rsid w:val="00750BDF"/>
    <w:rsid w:val="00750D45"/>
    <w:rsid w:val="00750EA0"/>
    <w:rsid w:val="00750F27"/>
    <w:rsid w:val="00750FA9"/>
    <w:rsid w:val="007510DB"/>
    <w:rsid w:val="00751377"/>
    <w:rsid w:val="00751500"/>
    <w:rsid w:val="0075156C"/>
    <w:rsid w:val="007516B4"/>
    <w:rsid w:val="0075177D"/>
    <w:rsid w:val="007517B1"/>
    <w:rsid w:val="0075188E"/>
    <w:rsid w:val="00751A91"/>
    <w:rsid w:val="00751A9F"/>
    <w:rsid w:val="00751B84"/>
    <w:rsid w:val="00751FB7"/>
    <w:rsid w:val="0075206E"/>
    <w:rsid w:val="007520BF"/>
    <w:rsid w:val="007521EB"/>
    <w:rsid w:val="00752230"/>
    <w:rsid w:val="00752235"/>
    <w:rsid w:val="00752275"/>
    <w:rsid w:val="007526DB"/>
    <w:rsid w:val="007529E4"/>
    <w:rsid w:val="00752B62"/>
    <w:rsid w:val="00752F4D"/>
    <w:rsid w:val="007530A9"/>
    <w:rsid w:val="00753364"/>
    <w:rsid w:val="007535B7"/>
    <w:rsid w:val="00753636"/>
    <w:rsid w:val="00753B96"/>
    <w:rsid w:val="007540AD"/>
    <w:rsid w:val="007540BD"/>
    <w:rsid w:val="00754103"/>
    <w:rsid w:val="007541FA"/>
    <w:rsid w:val="007544FE"/>
    <w:rsid w:val="0075483E"/>
    <w:rsid w:val="007548BB"/>
    <w:rsid w:val="00754BB8"/>
    <w:rsid w:val="00754D8F"/>
    <w:rsid w:val="00754DCC"/>
    <w:rsid w:val="00754EBD"/>
    <w:rsid w:val="00755233"/>
    <w:rsid w:val="0075525A"/>
    <w:rsid w:val="0075542C"/>
    <w:rsid w:val="0075546C"/>
    <w:rsid w:val="007554F9"/>
    <w:rsid w:val="00755573"/>
    <w:rsid w:val="00755766"/>
    <w:rsid w:val="00755976"/>
    <w:rsid w:val="007559BF"/>
    <w:rsid w:val="00755B3F"/>
    <w:rsid w:val="007560D0"/>
    <w:rsid w:val="0075632B"/>
    <w:rsid w:val="00756910"/>
    <w:rsid w:val="007569BC"/>
    <w:rsid w:val="00756A2B"/>
    <w:rsid w:val="00756D7B"/>
    <w:rsid w:val="00756E43"/>
    <w:rsid w:val="00756EB1"/>
    <w:rsid w:val="0075708C"/>
    <w:rsid w:val="0075711C"/>
    <w:rsid w:val="007572B5"/>
    <w:rsid w:val="0075732D"/>
    <w:rsid w:val="0075740F"/>
    <w:rsid w:val="00757546"/>
    <w:rsid w:val="007575FA"/>
    <w:rsid w:val="007576BD"/>
    <w:rsid w:val="007576E7"/>
    <w:rsid w:val="00757BF6"/>
    <w:rsid w:val="0076003A"/>
    <w:rsid w:val="0076004B"/>
    <w:rsid w:val="0076010D"/>
    <w:rsid w:val="0076013F"/>
    <w:rsid w:val="0076029A"/>
    <w:rsid w:val="007603BA"/>
    <w:rsid w:val="0076098A"/>
    <w:rsid w:val="00760BF5"/>
    <w:rsid w:val="00760CE2"/>
    <w:rsid w:val="00760E7A"/>
    <w:rsid w:val="00761013"/>
    <w:rsid w:val="00761069"/>
    <w:rsid w:val="00761382"/>
    <w:rsid w:val="00761681"/>
    <w:rsid w:val="00761719"/>
    <w:rsid w:val="007617B1"/>
    <w:rsid w:val="0076181D"/>
    <w:rsid w:val="00761849"/>
    <w:rsid w:val="00761A61"/>
    <w:rsid w:val="00761A86"/>
    <w:rsid w:val="00761F94"/>
    <w:rsid w:val="00761FCF"/>
    <w:rsid w:val="007621A1"/>
    <w:rsid w:val="007621B4"/>
    <w:rsid w:val="00762227"/>
    <w:rsid w:val="007622D8"/>
    <w:rsid w:val="00762358"/>
    <w:rsid w:val="0076236C"/>
    <w:rsid w:val="00762573"/>
    <w:rsid w:val="00762847"/>
    <w:rsid w:val="00762857"/>
    <w:rsid w:val="007628CE"/>
    <w:rsid w:val="00762BE4"/>
    <w:rsid w:val="00762CE8"/>
    <w:rsid w:val="00762E6A"/>
    <w:rsid w:val="00763335"/>
    <w:rsid w:val="007639A7"/>
    <w:rsid w:val="00763BBF"/>
    <w:rsid w:val="00763BE4"/>
    <w:rsid w:val="00763C40"/>
    <w:rsid w:val="00763ED2"/>
    <w:rsid w:val="00763FAD"/>
    <w:rsid w:val="0076411D"/>
    <w:rsid w:val="0076415D"/>
    <w:rsid w:val="00764620"/>
    <w:rsid w:val="00764832"/>
    <w:rsid w:val="00764982"/>
    <w:rsid w:val="00764A53"/>
    <w:rsid w:val="00764D6A"/>
    <w:rsid w:val="00764D9A"/>
    <w:rsid w:val="00764E0A"/>
    <w:rsid w:val="00764FFF"/>
    <w:rsid w:val="007652EF"/>
    <w:rsid w:val="0076531B"/>
    <w:rsid w:val="0076567E"/>
    <w:rsid w:val="00765792"/>
    <w:rsid w:val="00765A4F"/>
    <w:rsid w:val="00765AF2"/>
    <w:rsid w:val="00766214"/>
    <w:rsid w:val="00766338"/>
    <w:rsid w:val="00766418"/>
    <w:rsid w:val="007664BF"/>
    <w:rsid w:val="007666D8"/>
    <w:rsid w:val="00766882"/>
    <w:rsid w:val="00766C08"/>
    <w:rsid w:val="00766CF4"/>
    <w:rsid w:val="00766F84"/>
    <w:rsid w:val="007670A1"/>
    <w:rsid w:val="007670D2"/>
    <w:rsid w:val="00767204"/>
    <w:rsid w:val="0076722B"/>
    <w:rsid w:val="007677C6"/>
    <w:rsid w:val="00767A3A"/>
    <w:rsid w:val="00767CC6"/>
    <w:rsid w:val="00767D16"/>
    <w:rsid w:val="00767EC3"/>
    <w:rsid w:val="00767EEE"/>
    <w:rsid w:val="00767F9D"/>
    <w:rsid w:val="0076E014"/>
    <w:rsid w:val="00770039"/>
    <w:rsid w:val="007700B7"/>
    <w:rsid w:val="007705A0"/>
    <w:rsid w:val="007705B7"/>
    <w:rsid w:val="00770612"/>
    <w:rsid w:val="00770630"/>
    <w:rsid w:val="0077087F"/>
    <w:rsid w:val="00770913"/>
    <w:rsid w:val="007710B3"/>
    <w:rsid w:val="007713A2"/>
    <w:rsid w:val="0077193F"/>
    <w:rsid w:val="007719D9"/>
    <w:rsid w:val="00771A5F"/>
    <w:rsid w:val="00771A82"/>
    <w:rsid w:val="00771B8D"/>
    <w:rsid w:val="007720B2"/>
    <w:rsid w:val="007722D2"/>
    <w:rsid w:val="0077277A"/>
    <w:rsid w:val="007727E9"/>
    <w:rsid w:val="0077285C"/>
    <w:rsid w:val="0077285E"/>
    <w:rsid w:val="00772C84"/>
    <w:rsid w:val="00772CE9"/>
    <w:rsid w:val="00772E2A"/>
    <w:rsid w:val="00773056"/>
    <w:rsid w:val="007730B8"/>
    <w:rsid w:val="00773130"/>
    <w:rsid w:val="00773376"/>
    <w:rsid w:val="007733E3"/>
    <w:rsid w:val="00773558"/>
    <w:rsid w:val="0077375C"/>
    <w:rsid w:val="00773868"/>
    <w:rsid w:val="00773960"/>
    <w:rsid w:val="00773A2D"/>
    <w:rsid w:val="00773AE1"/>
    <w:rsid w:val="00773B42"/>
    <w:rsid w:val="00773B6A"/>
    <w:rsid w:val="00773C3D"/>
    <w:rsid w:val="00773D3E"/>
    <w:rsid w:val="00773E09"/>
    <w:rsid w:val="00773ECD"/>
    <w:rsid w:val="00774011"/>
    <w:rsid w:val="007743A1"/>
    <w:rsid w:val="007743FC"/>
    <w:rsid w:val="00774400"/>
    <w:rsid w:val="00774437"/>
    <w:rsid w:val="0077448E"/>
    <w:rsid w:val="00774A7C"/>
    <w:rsid w:val="00774D4B"/>
    <w:rsid w:val="00774DE4"/>
    <w:rsid w:val="007756BD"/>
    <w:rsid w:val="007756E1"/>
    <w:rsid w:val="007757C2"/>
    <w:rsid w:val="00775845"/>
    <w:rsid w:val="00775B63"/>
    <w:rsid w:val="00775B7D"/>
    <w:rsid w:val="00775D72"/>
    <w:rsid w:val="00775D94"/>
    <w:rsid w:val="00776071"/>
    <w:rsid w:val="007762D4"/>
    <w:rsid w:val="0077650B"/>
    <w:rsid w:val="007765AC"/>
    <w:rsid w:val="00776721"/>
    <w:rsid w:val="00776877"/>
    <w:rsid w:val="00776A7A"/>
    <w:rsid w:val="00776B3F"/>
    <w:rsid w:val="00776DEC"/>
    <w:rsid w:val="00776E98"/>
    <w:rsid w:val="0077715F"/>
    <w:rsid w:val="007771DD"/>
    <w:rsid w:val="00777386"/>
    <w:rsid w:val="00777540"/>
    <w:rsid w:val="00777B05"/>
    <w:rsid w:val="00777D50"/>
    <w:rsid w:val="00777EAB"/>
    <w:rsid w:val="00777FE0"/>
    <w:rsid w:val="007801D4"/>
    <w:rsid w:val="00780292"/>
    <w:rsid w:val="0078032A"/>
    <w:rsid w:val="00780A53"/>
    <w:rsid w:val="00780AE9"/>
    <w:rsid w:val="00780B67"/>
    <w:rsid w:val="00780F1B"/>
    <w:rsid w:val="007812AC"/>
    <w:rsid w:val="007819E1"/>
    <w:rsid w:val="00781AFE"/>
    <w:rsid w:val="00781DC0"/>
    <w:rsid w:val="00781F43"/>
    <w:rsid w:val="00782129"/>
    <w:rsid w:val="00782192"/>
    <w:rsid w:val="007825D4"/>
    <w:rsid w:val="007826A1"/>
    <w:rsid w:val="007828C9"/>
    <w:rsid w:val="00782947"/>
    <w:rsid w:val="00782C45"/>
    <w:rsid w:val="00782CB3"/>
    <w:rsid w:val="00782ECE"/>
    <w:rsid w:val="00783010"/>
    <w:rsid w:val="0078301C"/>
    <w:rsid w:val="007831E1"/>
    <w:rsid w:val="0078350E"/>
    <w:rsid w:val="00783631"/>
    <w:rsid w:val="00783680"/>
    <w:rsid w:val="007836A3"/>
    <w:rsid w:val="00783A5D"/>
    <w:rsid w:val="00783CD4"/>
    <w:rsid w:val="00783DB4"/>
    <w:rsid w:val="00783F97"/>
    <w:rsid w:val="00783FA8"/>
    <w:rsid w:val="007843A7"/>
    <w:rsid w:val="00784AD5"/>
    <w:rsid w:val="00784F0B"/>
    <w:rsid w:val="00784F3A"/>
    <w:rsid w:val="007850A8"/>
    <w:rsid w:val="0078517A"/>
    <w:rsid w:val="007857D0"/>
    <w:rsid w:val="007857F0"/>
    <w:rsid w:val="00785898"/>
    <w:rsid w:val="00785932"/>
    <w:rsid w:val="00785948"/>
    <w:rsid w:val="007859A4"/>
    <w:rsid w:val="00785B12"/>
    <w:rsid w:val="00785F66"/>
    <w:rsid w:val="00786016"/>
    <w:rsid w:val="007861E0"/>
    <w:rsid w:val="007863BA"/>
    <w:rsid w:val="00786481"/>
    <w:rsid w:val="007866D5"/>
    <w:rsid w:val="0078694D"/>
    <w:rsid w:val="00786A16"/>
    <w:rsid w:val="00786C00"/>
    <w:rsid w:val="00786C77"/>
    <w:rsid w:val="00786E2D"/>
    <w:rsid w:val="007871C9"/>
    <w:rsid w:val="00787477"/>
    <w:rsid w:val="00787536"/>
    <w:rsid w:val="00787ABA"/>
    <w:rsid w:val="00787BF7"/>
    <w:rsid w:val="00787CA2"/>
    <w:rsid w:val="00787D64"/>
    <w:rsid w:val="00787E6B"/>
    <w:rsid w:val="00788E36"/>
    <w:rsid w:val="0078C85B"/>
    <w:rsid w:val="00790415"/>
    <w:rsid w:val="00790457"/>
    <w:rsid w:val="007909BD"/>
    <w:rsid w:val="00790CA4"/>
    <w:rsid w:val="00790CD6"/>
    <w:rsid w:val="00790CF9"/>
    <w:rsid w:val="00790E31"/>
    <w:rsid w:val="00790E4A"/>
    <w:rsid w:val="00790FC4"/>
    <w:rsid w:val="007911C7"/>
    <w:rsid w:val="007912B3"/>
    <w:rsid w:val="0079132D"/>
    <w:rsid w:val="0079135A"/>
    <w:rsid w:val="0079139A"/>
    <w:rsid w:val="007913F4"/>
    <w:rsid w:val="0079144F"/>
    <w:rsid w:val="00791585"/>
    <w:rsid w:val="0079159B"/>
    <w:rsid w:val="00791606"/>
    <w:rsid w:val="00791933"/>
    <w:rsid w:val="00791A83"/>
    <w:rsid w:val="00791B2D"/>
    <w:rsid w:val="00792055"/>
    <w:rsid w:val="00792065"/>
    <w:rsid w:val="0079260B"/>
    <w:rsid w:val="0079264D"/>
    <w:rsid w:val="00792721"/>
    <w:rsid w:val="007929C5"/>
    <w:rsid w:val="007929E4"/>
    <w:rsid w:val="00792BB7"/>
    <w:rsid w:val="00792BE5"/>
    <w:rsid w:val="0079301B"/>
    <w:rsid w:val="0079314A"/>
    <w:rsid w:val="0079314E"/>
    <w:rsid w:val="0079326E"/>
    <w:rsid w:val="0079366A"/>
    <w:rsid w:val="007936B6"/>
    <w:rsid w:val="00793AB7"/>
    <w:rsid w:val="00793AEB"/>
    <w:rsid w:val="00793B97"/>
    <w:rsid w:val="00793F44"/>
    <w:rsid w:val="007940F3"/>
    <w:rsid w:val="0079423F"/>
    <w:rsid w:val="00794353"/>
    <w:rsid w:val="00794544"/>
    <w:rsid w:val="0079470D"/>
    <w:rsid w:val="007948A5"/>
    <w:rsid w:val="00794B4B"/>
    <w:rsid w:val="00794C5B"/>
    <w:rsid w:val="00794FF4"/>
    <w:rsid w:val="007950CE"/>
    <w:rsid w:val="00795218"/>
    <w:rsid w:val="0079536A"/>
    <w:rsid w:val="007953DC"/>
    <w:rsid w:val="00795463"/>
    <w:rsid w:val="007955FE"/>
    <w:rsid w:val="00795655"/>
    <w:rsid w:val="007957AF"/>
    <w:rsid w:val="0079599E"/>
    <w:rsid w:val="00795A5C"/>
    <w:rsid w:val="00795A68"/>
    <w:rsid w:val="00795D80"/>
    <w:rsid w:val="007962FA"/>
    <w:rsid w:val="00796357"/>
    <w:rsid w:val="007963DC"/>
    <w:rsid w:val="0079655C"/>
    <w:rsid w:val="00796650"/>
    <w:rsid w:val="00796689"/>
    <w:rsid w:val="0079677D"/>
    <w:rsid w:val="007967D3"/>
    <w:rsid w:val="0079689A"/>
    <w:rsid w:val="007969A4"/>
    <w:rsid w:val="00796A0D"/>
    <w:rsid w:val="00796A4C"/>
    <w:rsid w:val="00796B21"/>
    <w:rsid w:val="00796E7E"/>
    <w:rsid w:val="007970E0"/>
    <w:rsid w:val="0079722F"/>
    <w:rsid w:val="00797290"/>
    <w:rsid w:val="00797918"/>
    <w:rsid w:val="00797A2C"/>
    <w:rsid w:val="00797B32"/>
    <w:rsid w:val="00797DFA"/>
    <w:rsid w:val="00797E2F"/>
    <w:rsid w:val="007A014F"/>
    <w:rsid w:val="007A03AE"/>
    <w:rsid w:val="007A055A"/>
    <w:rsid w:val="007A056A"/>
    <w:rsid w:val="007A0892"/>
    <w:rsid w:val="007A09C5"/>
    <w:rsid w:val="007A0B13"/>
    <w:rsid w:val="007A0C4E"/>
    <w:rsid w:val="007A0FA1"/>
    <w:rsid w:val="007A11B4"/>
    <w:rsid w:val="007A1320"/>
    <w:rsid w:val="007A1527"/>
    <w:rsid w:val="007A182B"/>
    <w:rsid w:val="007A185E"/>
    <w:rsid w:val="007A18C5"/>
    <w:rsid w:val="007A1994"/>
    <w:rsid w:val="007A1D76"/>
    <w:rsid w:val="007A1E8B"/>
    <w:rsid w:val="007A1F5B"/>
    <w:rsid w:val="007A2034"/>
    <w:rsid w:val="007A249C"/>
    <w:rsid w:val="007A27B3"/>
    <w:rsid w:val="007A27CF"/>
    <w:rsid w:val="007A2A78"/>
    <w:rsid w:val="007A2A9A"/>
    <w:rsid w:val="007A2AB2"/>
    <w:rsid w:val="007A2CB2"/>
    <w:rsid w:val="007A2D71"/>
    <w:rsid w:val="007A2E19"/>
    <w:rsid w:val="007A2E36"/>
    <w:rsid w:val="007A2FA1"/>
    <w:rsid w:val="007A3638"/>
    <w:rsid w:val="007A3696"/>
    <w:rsid w:val="007A3890"/>
    <w:rsid w:val="007A3937"/>
    <w:rsid w:val="007A3945"/>
    <w:rsid w:val="007A3BCE"/>
    <w:rsid w:val="007A3EC5"/>
    <w:rsid w:val="007A400D"/>
    <w:rsid w:val="007A4095"/>
    <w:rsid w:val="007A42EB"/>
    <w:rsid w:val="007A4351"/>
    <w:rsid w:val="007A43EA"/>
    <w:rsid w:val="007A4454"/>
    <w:rsid w:val="007A45C6"/>
    <w:rsid w:val="007A472B"/>
    <w:rsid w:val="007A4892"/>
    <w:rsid w:val="007A4BBB"/>
    <w:rsid w:val="007A4C6C"/>
    <w:rsid w:val="007A4C90"/>
    <w:rsid w:val="007A4DCD"/>
    <w:rsid w:val="007A4F43"/>
    <w:rsid w:val="007A5207"/>
    <w:rsid w:val="007A5405"/>
    <w:rsid w:val="007A5D10"/>
    <w:rsid w:val="007A5E33"/>
    <w:rsid w:val="007A60E4"/>
    <w:rsid w:val="007A633E"/>
    <w:rsid w:val="007A654B"/>
    <w:rsid w:val="007A6845"/>
    <w:rsid w:val="007A6A91"/>
    <w:rsid w:val="007A6D48"/>
    <w:rsid w:val="007A6FF4"/>
    <w:rsid w:val="007A71CA"/>
    <w:rsid w:val="007A7267"/>
    <w:rsid w:val="007A7290"/>
    <w:rsid w:val="007A7402"/>
    <w:rsid w:val="007A76B0"/>
    <w:rsid w:val="007A7724"/>
    <w:rsid w:val="007A790B"/>
    <w:rsid w:val="007A7B57"/>
    <w:rsid w:val="007A7CDA"/>
    <w:rsid w:val="007B03A2"/>
    <w:rsid w:val="007B043E"/>
    <w:rsid w:val="007B04C8"/>
    <w:rsid w:val="007B052E"/>
    <w:rsid w:val="007B0607"/>
    <w:rsid w:val="007B0674"/>
    <w:rsid w:val="007B06C1"/>
    <w:rsid w:val="007B074F"/>
    <w:rsid w:val="007B083D"/>
    <w:rsid w:val="007B0B99"/>
    <w:rsid w:val="007B0E04"/>
    <w:rsid w:val="007B0E3F"/>
    <w:rsid w:val="007B0E6B"/>
    <w:rsid w:val="007B15F4"/>
    <w:rsid w:val="007B16F6"/>
    <w:rsid w:val="007B17A0"/>
    <w:rsid w:val="007B1869"/>
    <w:rsid w:val="007B189A"/>
    <w:rsid w:val="007B19F3"/>
    <w:rsid w:val="007B1BEF"/>
    <w:rsid w:val="007B1C2C"/>
    <w:rsid w:val="007B1E1B"/>
    <w:rsid w:val="007B1EDD"/>
    <w:rsid w:val="007B20C9"/>
    <w:rsid w:val="007B29CD"/>
    <w:rsid w:val="007B29F2"/>
    <w:rsid w:val="007B2BD4"/>
    <w:rsid w:val="007B2CF1"/>
    <w:rsid w:val="007B2EC5"/>
    <w:rsid w:val="007B30CC"/>
    <w:rsid w:val="007B3245"/>
    <w:rsid w:val="007B3441"/>
    <w:rsid w:val="007B34AD"/>
    <w:rsid w:val="007B351A"/>
    <w:rsid w:val="007B3522"/>
    <w:rsid w:val="007B365F"/>
    <w:rsid w:val="007B3780"/>
    <w:rsid w:val="007B3800"/>
    <w:rsid w:val="007B386F"/>
    <w:rsid w:val="007B3A00"/>
    <w:rsid w:val="007B3AED"/>
    <w:rsid w:val="007B3AFF"/>
    <w:rsid w:val="007B3B31"/>
    <w:rsid w:val="007B3DBC"/>
    <w:rsid w:val="007B3F4D"/>
    <w:rsid w:val="007B4019"/>
    <w:rsid w:val="007B4100"/>
    <w:rsid w:val="007B41C8"/>
    <w:rsid w:val="007B47A0"/>
    <w:rsid w:val="007B484B"/>
    <w:rsid w:val="007B4A49"/>
    <w:rsid w:val="007B4D48"/>
    <w:rsid w:val="007B560B"/>
    <w:rsid w:val="007B5743"/>
    <w:rsid w:val="007B59C9"/>
    <w:rsid w:val="007B5CA8"/>
    <w:rsid w:val="007B5CF7"/>
    <w:rsid w:val="007B5FA5"/>
    <w:rsid w:val="007B6387"/>
    <w:rsid w:val="007B6418"/>
    <w:rsid w:val="007B659A"/>
    <w:rsid w:val="007B65E0"/>
    <w:rsid w:val="007B68BA"/>
    <w:rsid w:val="007B6A46"/>
    <w:rsid w:val="007B6F5B"/>
    <w:rsid w:val="007B7630"/>
    <w:rsid w:val="007B77E4"/>
    <w:rsid w:val="007B780B"/>
    <w:rsid w:val="007B786B"/>
    <w:rsid w:val="007B7924"/>
    <w:rsid w:val="007B7B19"/>
    <w:rsid w:val="007B7BAE"/>
    <w:rsid w:val="007B7E6B"/>
    <w:rsid w:val="007B7EC9"/>
    <w:rsid w:val="007B7EFA"/>
    <w:rsid w:val="007B81DB"/>
    <w:rsid w:val="007C0100"/>
    <w:rsid w:val="007C01A4"/>
    <w:rsid w:val="007C024B"/>
    <w:rsid w:val="007C02AF"/>
    <w:rsid w:val="007C055C"/>
    <w:rsid w:val="007C08BC"/>
    <w:rsid w:val="007C0A91"/>
    <w:rsid w:val="007C0AFE"/>
    <w:rsid w:val="007C0F2F"/>
    <w:rsid w:val="007C112E"/>
    <w:rsid w:val="007C1266"/>
    <w:rsid w:val="007C1282"/>
    <w:rsid w:val="007C145E"/>
    <w:rsid w:val="007C1809"/>
    <w:rsid w:val="007C1854"/>
    <w:rsid w:val="007C1946"/>
    <w:rsid w:val="007C1B57"/>
    <w:rsid w:val="007C1D3C"/>
    <w:rsid w:val="007C1E67"/>
    <w:rsid w:val="007C1F6A"/>
    <w:rsid w:val="007C2103"/>
    <w:rsid w:val="007C2413"/>
    <w:rsid w:val="007C2534"/>
    <w:rsid w:val="007C25B3"/>
    <w:rsid w:val="007C2E23"/>
    <w:rsid w:val="007C2EB9"/>
    <w:rsid w:val="007C2F8D"/>
    <w:rsid w:val="007C2FB4"/>
    <w:rsid w:val="007C2FC9"/>
    <w:rsid w:val="007C305A"/>
    <w:rsid w:val="007C356B"/>
    <w:rsid w:val="007C358A"/>
    <w:rsid w:val="007C3799"/>
    <w:rsid w:val="007C3956"/>
    <w:rsid w:val="007C395B"/>
    <w:rsid w:val="007C3BBC"/>
    <w:rsid w:val="007C3E29"/>
    <w:rsid w:val="007C3F55"/>
    <w:rsid w:val="007C40FD"/>
    <w:rsid w:val="007C4286"/>
    <w:rsid w:val="007C46EE"/>
    <w:rsid w:val="007C476A"/>
    <w:rsid w:val="007C47A0"/>
    <w:rsid w:val="007C48BD"/>
    <w:rsid w:val="007C4953"/>
    <w:rsid w:val="007C4B6E"/>
    <w:rsid w:val="007C4F8C"/>
    <w:rsid w:val="007C527D"/>
    <w:rsid w:val="007C57C8"/>
    <w:rsid w:val="007C58A8"/>
    <w:rsid w:val="007C5A9D"/>
    <w:rsid w:val="007C5B1A"/>
    <w:rsid w:val="007C5E8C"/>
    <w:rsid w:val="007C5F29"/>
    <w:rsid w:val="007C6077"/>
    <w:rsid w:val="007C629E"/>
    <w:rsid w:val="007C62AA"/>
    <w:rsid w:val="007C63AD"/>
    <w:rsid w:val="007C66EB"/>
    <w:rsid w:val="007C670E"/>
    <w:rsid w:val="007C68A9"/>
    <w:rsid w:val="007C6C98"/>
    <w:rsid w:val="007C6CCC"/>
    <w:rsid w:val="007C6FC5"/>
    <w:rsid w:val="007C7198"/>
    <w:rsid w:val="007C72E6"/>
    <w:rsid w:val="007C737A"/>
    <w:rsid w:val="007C7542"/>
    <w:rsid w:val="007C7592"/>
    <w:rsid w:val="007C7728"/>
    <w:rsid w:val="007C78FE"/>
    <w:rsid w:val="007C7DAF"/>
    <w:rsid w:val="007C7E5D"/>
    <w:rsid w:val="007C7F53"/>
    <w:rsid w:val="007C7F66"/>
    <w:rsid w:val="007C7F86"/>
    <w:rsid w:val="007D0227"/>
    <w:rsid w:val="007D022F"/>
    <w:rsid w:val="007D0523"/>
    <w:rsid w:val="007D07AE"/>
    <w:rsid w:val="007D08AF"/>
    <w:rsid w:val="007D0983"/>
    <w:rsid w:val="007D0A95"/>
    <w:rsid w:val="007D0D63"/>
    <w:rsid w:val="007D0F2C"/>
    <w:rsid w:val="007D0F74"/>
    <w:rsid w:val="007D13A7"/>
    <w:rsid w:val="007D13B1"/>
    <w:rsid w:val="007D1400"/>
    <w:rsid w:val="007D14C9"/>
    <w:rsid w:val="007D14FF"/>
    <w:rsid w:val="007D1503"/>
    <w:rsid w:val="007D1A46"/>
    <w:rsid w:val="007D1ADE"/>
    <w:rsid w:val="007D1FCB"/>
    <w:rsid w:val="007D2039"/>
    <w:rsid w:val="007D20F4"/>
    <w:rsid w:val="007D2363"/>
    <w:rsid w:val="007D2389"/>
    <w:rsid w:val="007D23C2"/>
    <w:rsid w:val="007D25FC"/>
    <w:rsid w:val="007D28C1"/>
    <w:rsid w:val="007D2A85"/>
    <w:rsid w:val="007D2BDE"/>
    <w:rsid w:val="007D2C4C"/>
    <w:rsid w:val="007D2C53"/>
    <w:rsid w:val="007D2D01"/>
    <w:rsid w:val="007D3058"/>
    <w:rsid w:val="007D305F"/>
    <w:rsid w:val="007D32E6"/>
    <w:rsid w:val="007D3347"/>
    <w:rsid w:val="007D33F0"/>
    <w:rsid w:val="007D36D0"/>
    <w:rsid w:val="007D3957"/>
    <w:rsid w:val="007D3ACB"/>
    <w:rsid w:val="007D3C8B"/>
    <w:rsid w:val="007D3DED"/>
    <w:rsid w:val="007D4275"/>
    <w:rsid w:val="007D4347"/>
    <w:rsid w:val="007D45B2"/>
    <w:rsid w:val="007D466D"/>
    <w:rsid w:val="007D4A04"/>
    <w:rsid w:val="007D4AE5"/>
    <w:rsid w:val="007D4BA9"/>
    <w:rsid w:val="007D4BB8"/>
    <w:rsid w:val="007D4E4E"/>
    <w:rsid w:val="007D511D"/>
    <w:rsid w:val="007D52C4"/>
    <w:rsid w:val="007D56F6"/>
    <w:rsid w:val="007D57A7"/>
    <w:rsid w:val="007D589E"/>
    <w:rsid w:val="007D5CD7"/>
    <w:rsid w:val="007D5D7D"/>
    <w:rsid w:val="007D5DDA"/>
    <w:rsid w:val="007D60A2"/>
    <w:rsid w:val="007D60DF"/>
    <w:rsid w:val="007D635F"/>
    <w:rsid w:val="007D643E"/>
    <w:rsid w:val="007D6562"/>
    <w:rsid w:val="007D6B1E"/>
    <w:rsid w:val="007D6EF4"/>
    <w:rsid w:val="007D72CE"/>
    <w:rsid w:val="007D76E2"/>
    <w:rsid w:val="007D77B4"/>
    <w:rsid w:val="007D79F1"/>
    <w:rsid w:val="007D7A00"/>
    <w:rsid w:val="007D7CD5"/>
    <w:rsid w:val="007E00E0"/>
    <w:rsid w:val="007E0254"/>
    <w:rsid w:val="007E0277"/>
    <w:rsid w:val="007E084E"/>
    <w:rsid w:val="007E0A00"/>
    <w:rsid w:val="007E0ED7"/>
    <w:rsid w:val="007E0F47"/>
    <w:rsid w:val="007E0F66"/>
    <w:rsid w:val="007E104E"/>
    <w:rsid w:val="007E11DB"/>
    <w:rsid w:val="007E13B2"/>
    <w:rsid w:val="007E14AA"/>
    <w:rsid w:val="007E14CC"/>
    <w:rsid w:val="007E15AB"/>
    <w:rsid w:val="007E1601"/>
    <w:rsid w:val="007E17F2"/>
    <w:rsid w:val="007E1A56"/>
    <w:rsid w:val="007E1C77"/>
    <w:rsid w:val="007E1CA2"/>
    <w:rsid w:val="007E2024"/>
    <w:rsid w:val="007E20EB"/>
    <w:rsid w:val="007E21DB"/>
    <w:rsid w:val="007E2221"/>
    <w:rsid w:val="007E229F"/>
    <w:rsid w:val="007E2652"/>
    <w:rsid w:val="007E2843"/>
    <w:rsid w:val="007E2A00"/>
    <w:rsid w:val="007E2C66"/>
    <w:rsid w:val="007E2E8C"/>
    <w:rsid w:val="007E3020"/>
    <w:rsid w:val="007E3043"/>
    <w:rsid w:val="007E34D2"/>
    <w:rsid w:val="007E372E"/>
    <w:rsid w:val="007E37FE"/>
    <w:rsid w:val="007E3B37"/>
    <w:rsid w:val="007E3B68"/>
    <w:rsid w:val="007E3E0F"/>
    <w:rsid w:val="007E3EFF"/>
    <w:rsid w:val="007E3FF7"/>
    <w:rsid w:val="007E40EF"/>
    <w:rsid w:val="007E43D5"/>
    <w:rsid w:val="007E4995"/>
    <w:rsid w:val="007E4B2C"/>
    <w:rsid w:val="007E4BEC"/>
    <w:rsid w:val="007E4CB8"/>
    <w:rsid w:val="007E4D0E"/>
    <w:rsid w:val="007E4DF5"/>
    <w:rsid w:val="007E4E6B"/>
    <w:rsid w:val="007E4FEB"/>
    <w:rsid w:val="007E5426"/>
    <w:rsid w:val="007E56E4"/>
    <w:rsid w:val="007E5AC7"/>
    <w:rsid w:val="007E5B54"/>
    <w:rsid w:val="007E5D0A"/>
    <w:rsid w:val="007E6472"/>
    <w:rsid w:val="007E651E"/>
    <w:rsid w:val="007E6910"/>
    <w:rsid w:val="007E6C59"/>
    <w:rsid w:val="007E6D75"/>
    <w:rsid w:val="007E72C2"/>
    <w:rsid w:val="007E736F"/>
    <w:rsid w:val="007E749D"/>
    <w:rsid w:val="007E754B"/>
    <w:rsid w:val="007E754F"/>
    <w:rsid w:val="007E7940"/>
    <w:rsid w:val="007E7A3E"/>
    <w:rsid w:val="007E7B31"/>
    <w:rsid w:val="007E7B96"/>
    <w:rsid w:val="007E7BBA"/>
    <w:rsid w:val="007E7FDC"/>
    <w:rsid w:val="007F0640"/>
    <w:rsid w:val="007F0855"/>
    <w:rsid w:val="007F08A0"/>
    <w:rsid w:val="007F0A5C"/>
    <w:rsid w:val="007F10A4"/>
    <w:rsid w:val="007F121A"/>
    <w:rsid w:val="007F1362"/>
    <w:rsid w:val="007F1680"/>
    <w:rsid w:val="007F1812"/>
    <w:rsid w:val="007F1BE8"/>
    <w:rsid w:val="007F244A"/>
    <w:rsid w:val="007F252D"/>
    <w:rsid w:val="007F26C8"/>
    <w:rsid w:val="007F2AB8"/>
    <w:rsid w:val="007F2B20"/>
    <w:rsid w:val="007F2B63"/>
    <w:rsid w:val="007F2E50"/>
    <w:rsid w:val="007F2F47"/>
    <w:rsid w:val="007F2F9B"/>
    <w:rsid w:val="007F3025"/>
    <w:rsid w:val="007F315A"/>
    <w:rsid w:val="007F3292"/>
    <w:rsid w:val="007F32D1"/>
    <w:rsid w:val="007F3B31"/>
    <w:rsid w:val="007F44CE"/>
    <w:rsid w:val="007F4543"/>
    <w:rsid w:val="007F464D"/>
    <w:rsid w:val="007F495E"/>
    <w:rsid w:val="007F4A48"/>
    <w:rsid w:val="007F4AB9"/>
    <w:rsid w:val="007F4C96"/>
    <w:rsid w:val="007F511F"/>
    <w:rsid w:val="007F522E"/>
    <w:rsid w:val="007F549A"/>
    <w:rsid w:val="007F590E"/>
    <w:rsid w:val="007F5A55"/>
    <w:rsid w:val="007F5F60"/>
    <w:rsid w:val="007F610C"/>
    <w:rsid w:val="007F67E3"/>
    <w:rsid w:val="007F682A"/>
    <w:rsid w:val="007F6A6F"/>
    <w:rsid w:val="007F6CBE"/>
    <w:rsid w:val="007F6E71"/>
    <w:rsid w:val="007F6EE9"/>
    <w:rsid w:val="007F6FCC"/>
    <w:rsid w:val="007F6FF6"/>
    <w:rsid w:val="007F75F4"/>
    <w:rsid w:val="007F7619"/>
    <w:rsid w:val="007F76D4"/>
    <w:rsid w:val="007F76F9"/>
    <w:rsid w:val="007F7CB4"/>
    <w:rsid w:val="0080009D"/>
    <w:rsid w:val="008000AA"/>
    <w:rsid w:val="00800354"/>
    <w:rsid w:val="008007C3"/>
    <w:rsid w:val="00800CCC"/>
    <w:rsid w:val="00800D3D"/>
    <w:rsid w:val="00800E24"/>
    <w:rsid w:val="00800E44"/>
    <w:rsid w:val="00800E66"/>
    <w:rsid w:val="00800F12"/>
    <w:rsid w:val="008010D8"/>
    <w:rsid w:val="008011A4"/>
    <w:rsid w:val="008011F3"/>
    <w:rsid w:val="00801381"/>
    <w:rsid w:val="008013EB"/>
    <w:rsid w:val="008014E9"/>
    <w:rsid w:val="008015B2"/>
    <w:rsid w:val="008018A6"/>
    <w:rsid w:val="0080193B"/>
    <w:rsid w:val="00801A84"/>
    <w:rsid w:val="00801A87"/>
    <w:rsid w:val="00801AEE"/>
    <w:rsid w:val="00801B23"/>
    <w:rsid w:val="00801B7C"/>
    <w:rsid w:val="00801C43"/>
    <w:rsid w:val="00801F03"/>
    <w:rsid w:val="00801FB7"/>
    <w:rsid w:val="00801FD1"/>
    <w:rsid w:val="00802162"/>
    <w:rsid w:val="00802418"/>
    <w:rsid w:val="008024DB"/>
    <w:rsid w:val="0080252A"/>
    <w:rsid w:val="00802563"/>
    <w:rsid w:val="00802804"/>
    <w:rsid w:val="00802E5F"/>
    <w:rsid w:val="00802F3B"/>
    <w:rsid w:val="00803063"/>
    <w:rsid w:val="00803380"/>
    <w:rsid w:val="00803491"/>
    <w:rsid w:val="008035B4"/>
    <w:rsid w:val="008035D4"/>
    <w:rsid w:val="00803898"/>
    <w:rsid w:val="00803AC5"/>
    <w:rsid w:val="00803D1C"/>
    <w:rsid w:val="00803EEF"/>
    <w:rsid w:val="00803FB4"/>
    <w:rsid w:val="00804155"/>
    <w:rsid w:val="008043C7"/>
    <w:rsid w:val="0080447C"/>
    <w:rsid w:val="008047FF"/>
    <w:rsid w:val="0080481E"/>
    <w:rsid w:val="00804A48"/>
    <w:rsid w:val="00804B66"/>
    <w:rsid w:val="00804C0C"/>
    <w:rsid w:val="00804DDD"/>
    <w:rsid w:val="00804ED5"/>
    <w:rsid w:val="00805428"/>
    <w:rsid w:val="008056BE"/>
    <w:rsid w:val="008058B5"/>
    <w:rsid w:val="0080599D"/>
    <w:rsid w:val="00806217"/>
    <w:rsid w:val="008067DF"/>
    <w:rsid w:val="00806B4C"/>
    <w:rsid w:val="00806DE0"/>
    <w:rsid w:val="00806EF0"/>
    <w:rsid w:val="00806F35"/>
    <w:rsid w:val="0080722C"/>
    <w:rsid w:val="008072FE"/>
    <w:rsid w:val="0080733F"/>
    <w:rsid w:val="00807573"/>
    <w:rsid w:val="008075E8"/>
    <w:rsid w:val="00807798"/>
    <w:rsid w:val="008078CF"/>
    <w:rsid w:val="00807BD6"/>
    <w:rsid w:val="00807BF0"/>
    <w:rsid w:val="00807D00"/>
    <w:rsid w:val="00807EE6"/>
    <w:rsid w:val="00807F3A"/>
    <w:rsid w:val="008100E1"/>
    <w:rsid w:val="008101AE"/>
    <w:rsid w:val="00810203"/>
    <w:rsid w:val="008104F1"/>
    <w:rsid w:val="00810A31"/>
    <w:rsid w:val="00810BCD"/>
    <w:rsid w:val="00810D11"/>
    <w:rsid w:val="00810DE4"/>
    <w:rsid w:val="00810E66"/>
    <w:rsid w:val="008110C9"/>
    <w:rsid w:val="00811327"/>
    <w:rsid w:val="00811430"/>
    <w:rsid w:val="00811471"/>
    <w:rsid w:val="0081150D"/>
    <w:rsid w:val="0081158D"/>
    <w:rsid w:val="0081166A"/>
    <w:rsid w:val="008122DC"/>
    <w:rsid w:val="0081232C"/>
    <w:rsid w:val="0081245E"/>
    <w:rsid w:val="008124C7"/>
    <w:rsid w:val="00812B08"/>
    <w:rsid w:val="00812F67"/>
    <w:rsid w:val="00813046"/>
    <w:rsid w:val="0081308A"/>
    <w:rsid w:val="008133EC"/>
    <w:rsid w:val="0081341D"/>
    <w:rsid w:val="0081361B"/>
    <w:rsid w:val="0081365C"/>
    <w:rsid w:val="0081370C"/>
    <w:rsid w:val="00814042"/>
    <w:rsid w:val="0081422F"/>
    <w:rsid w:val="008146BF"/>
    <w:rsid w:val="00814978"/>
    <w:rsid w:val="00814B08"/>
    <w:rsid w:val="00814B3F"/>
    <w:rsid w:val="00814B45"/>
    <w:rsid w:val="00814CA3"/>
    <w:rsid w:val="008150F2"/>
    <w:rsid w:val="008151E2"/>
    <w:rsid w:val="00815457"/>
    <w:rsid w:val="00815692"/>
    <w:rsid w:val="00815B0E"/>
    <w:rsid w:val="00815CA8"/>
    <w:rsid w:val="0081635F"/>
    <w:rsid w:val="008163AD"/>
    <w:rsid w:val="00816762"/>
    <w:rsid w:val="00816924"/>
    <w:rsid w:val="00816C61"/>
    <w:rsid w:val="00816D38"/>
    <w:rsid w:val="00816F44"/>
    <w:rsid w:val="00816FE5"/>
    <w:rsid w:val="0081700B"/>
    <w:rsid w:val="008171F0"/>
    <w:rsid w:val="00817368"/>
    <w:rsid w:val="00817757"/>
    <w:rsid w:val="0081777F"/>
    <w:rsid w:val="00817A18"/>
    <w:rsid w:val="00817AF1"/>
    <w:rsid w:val="00817E24"/>
    <w:rsid w:val="00817F61"/>
    <w:rsid w:val="00820A0D"/>
    <w:rsid w:val="00820A7B"/>
    <w:rsid w:val="00820B43"/>
    <w:rsid w:val="00820F04"/>
    <w:rsid w:val="008211EA"/>
    <w:rsid w:val="00821339"/>
    <w:rsid w:val="00821373"/>
    <w:rsid w:val="008215EC"/>
    <w:rsid w:val="00821A78"/>
    <w:rsid w:val="00821B64"/>
    <w:rsid w:val="0082248D"/>
    <w:rsid w:val="00822ACB"/>
    <w:rsid w:val="00822BFC"/>
    <w:rsid w:val="00822C25"/>
    <w:rsid w:val="00822CB9"/>
    <w:rsid w:val="00822D87"/>
    <w:rsid w:val="00822EA6"/>
    <w:rsid w:val="00822F6A"/>
    <w:rsid w:val="008230A4"/>
    <w:rsid w:val="008230B1"/>
    <w:rsid w:val="00823107"/>
    <w:rsid w:val="00823545"/>
    <w:rsid w:val="0082375C"/>
    <w:rsid w:val="008239BD"/>
    <w:rsid w:val="00823CD8"/>
    <w:rsid w:val="0082431F"/>
    <w:rsid w:val="00824543"/>
    <w:rsid w:val="00824569"/>
    <w:rsid w:val="0082464B"/>
    <w:rsid w:val="0082465E"/>
    <w:rsid w:val="00824746"/>
    <w:rsid w:val="008247CD"/>
    <w:rsid w:val="008248A6"/>
    <w:rsid w:val="00824B7B"/>
    <w:rsid w:val="00824B8F"/>
    <w:rsid w:val="00824BA0"/>
    <w:rsid w:val="00824C7C"/>
    <w:rsid w:val="0082500E"/>
    <w:rsid w:val="0082534D"/>
    <w:rsid w:val="008257A4"/>
    <w:rsid w:val="00825C07"/>
    <w:rsid w:val="00825D7D"/>
    <w:rsid w:val="00825DBC"/>
    <w:rsid w:val="00825EA5"/>
    <w:rsid w:val="00825EF1"/>
    <w:rsid w:val="00826AB3"/>
    <w:rsid w:val="00826BAF"/>
    <w:rsid w:val="00826BE7"/>
    <w:rsid w:val="0082703F"/>
    <w:rsid w:val="008271D8"/>
    <w:rsid w:val="0082724D"/>
    <w:rsid w:val="00827257"/>
    <w:rsid w:val="00827351"/>
    <w:rsid w:val="0082746B"/>
    <w:rsid w:val="00827738"/>
    <w:rsid w:val="008277DF"/>
    <w:rsid w:val="0082799C"/>
    <w:rsid w:val="00827A2E"/>
    <w:rsid w:val="00827A98"/>
    <w:rsid w:val="00827C3F"/>
    <w:rsid w:val="00827CAD"/>
    <w:rsid w:val="00827CB5"/>
    <w:rsid w:val="00827E8A"/>
    <w:rsid w:val="00827F87"/>
    <w:rsid w:val="008302C7"/>
    <w:rsid w:val="008304E3"/>
    <w:rsid w:val="0083057B"/>
    <w:rsid w:val="0083070B"/>
    <w:rsid w:val="00830815"/>
    <w:rsid w:val="00830A48"/>
    <w:rsid w:val="00830C97"/>
    <w:rsid w:val="00830F07"/>
    <w:rsid w:val="00831285"/>
    <w:rsid w:val="00831300"/>
    <w:rsid w:val="00831673"/>
    <w:rsid w:val="00831849"/>
    <w:rsid w:val="00831DA9"/>
    <w:rsid w:val="00831ECF"/>
    <w:rsid w:val="00831F26"/>
    <w:rsid w:val="00831F3C"/>
    <w:rsid w:val="00831F8A"/>
    <w:rsid w:val="00832004"/>
    <w:rsid w:val="00832493"/>
    <w:rsid w:val="00832739"/>
    <w:rsid w:val="0083282D"/>
    <w:rsid w:val="00832904"/>
    <w:rsid w:val="00832AEF"/>
    <w:rsid w:val="00832CE6"/>
    <w:rsid w:val="00832D82"/>
    <w:rsid w:val="008333E5"/>
    <w:rsid w:val="00833653"/>
    <w:rsid w:val="008338C1"/>
    <w:rsid w:val="00833A25"/>
    <w:rsid w:val="00833D70"/>
    <w:rsid w:val="00833E79"/>
    <w:rsid w:val="00833FC2"/>
    <w:rsid w:val="00834301"/>
    <w:rsid w:val="00834373"/>
    <w:rsid w:val="00834566"/>
    <w:rsid w:val="0083462F"/>
    <w:rsid w:val="00834726"/>
    <w:rsid w:val="00834955"/>
    <w:rsid w:val="0083498A"/>
    <w:rsid w:val="00834A7B"/>
    <w:rsid w:val="00834C2D"/>
    <w:rsid w:val="00834D5A"/>
    <w:rsid w:val="008352E4"/>
    <w:rsid w:val="0083577F"/>
    <w:rsid w:val="00835C7A"/>
    <w:rsid w:val="00835D1B"/>
    <w:rsid w:val="00835FB5"/>
    <w:rsid w:val="00836170"/>
    <w:rsid w:val="008363BE"/>
    <w:rsid w:val="00836677"/>
    <w:rsid w:val="008366A8"/>
    <w:rsid w:val="00836A7C"/>
    <w:rsid w:val="00836E37"/>
    <w:rsid w:val="00837592"/>
    <w:rsid w:val="00837716"/>
    <w:rsid w:val="00837902"/>
    <w:rsid w:val="008379F1"/>
    <w:rsid w:val="00837E04"/>
    <w:rsid w:val="00837F5C"/>
    <w:rsid w:val="00840013"/>
    <w:rsid w:val="0084049F"/>
    <w:rsid w:val="0084091E"/>
    <w:rsid w:val="00840BDC"/>
    <w:rsid w:val="00840DC5"/>
    <w:rsid w:val="00840E28"/>
    <w:rsid w:val="00840FEB"/>
    <w:rsid w:val="00841072"/>
    <w:rsid w:val="008412C1"/>
    <w:rsid w:val="00841379"/>
    <w:rsid w:val="008413F8"/>
    <w:rsid w:val="0084145C"/>
    <w:rsid w:val="008416E2"/>
    <w:rsid w:val="0084174E"/>
    <w:rsid w:val="008418A8"/>
    <w:rsid w:val="008419A4"/>
    <w:rsid w:val="00841A5D"/>
    <w:rsid w:val="00841CDF"/>
    <w:rsid w:val="00841E64"/>
    <w:rsid w:val="00841EA8"/>
    <w:rsid w:val="00842269"/>
    <w:rsid w:val="008425A0"/>
    <w:rsid w:val="00842697"/>
    <w:rsid w:val="008427F1"/>
    <w:rsid w:val="00842A63"/>
    <w:rsid w:val="00842CD4"/>
    <w:rsid w:val="00842D38"/>
    <w:rsid w:val="00842DCF"/>
    <w:rsid w:val="00842EF8"/>
    <w:rsid w:val="00843123"/>
    <w:rsid w:val="008432E4"/>
    <w:rsid w:val="00843556"/>
    <w:rsid w:val="00843595"/>
    <w:rsid w:val="008436D6"/>
    <w:rsid w:val="0084396C"/>
    <w:rsid w:val="00843A1C"/>
    <w:rsid w:val="00843BBF"/>
    <w:rsid w:val="0084436B"/>
    <w:rsid w:val="0084437E"/>
    <w:rsid w:val="00844384"/>
    <w:rsid w:val="008443C1"/>
    <w:rsid w:val="00844400"/>
    <w:rsid w:val="00844455"/>
    <w:rsid w:val="008444B0"/>
    <w:rsid w:val="00844D21"/>
    <w:rsid w:val="008452A2"/>
    <w:rsid w:val="008454DD"/>
    <w:rsid w:val="008458BD"/>
    <w:rsid w:val="008459D1"/>
    <w:rsid w:val="00845AC9"/>
    <w:rsid w:val="00845C19"/>
    <w:rsid w:val="00845EA8"/>
    <w:rsid w:val="0084619A"/>
    <w:rsid w:val="0084633B"/>
    <w:rsid w:val="00846348"/>
    <w:rsid w:val="008467F4"/>
    <w:rsid w:val="00846855"/>
    <w:rsid w:val="00846EC0"/>
    <w:rsid w:val="00846F6F"/>
    <w:rsid w:val="00846FBF"/>
    <w:rsid w:val="00847139"/>
    <w:rsid w:val="0084728F"/>
    <w:rsid w:val="00847406"/>
    <w:rsid w:val="008475D1"/>
    <w:rsid w:val="0084763F"/>
    <w:rsid w:val="0084769C"/>
    <w:rsid w:val="008478A2"/>
    <w:rsid w:val="00847984"/>
    <w:rsid w:val="00847A72"/>
    <w:rsid w:val="00847CC1"/>
    <w:rsid w:val="00847CDB"/>
    <w:rsid w:val="00850112"/>
    <w:rsid w:val="00850318"/>
    <w:rsid w:val="00850484"/>
    <w:rsid w:val="008505F6"/>
    <w:rsid w:val="00850716"/>
    <w:rsid w:val="00850806"/>
    <w:rsid w:val="008509A0"/>
    <w:rsid w:val="00850C5A"/>
    <w:rsid w:val="00850CE4"/>
    <w:rsid w:val="00850D3E"/>
    <w:rsid w:val="00850E71"/>
    <w:rsid w:val="00851009"/>
    <w:rsid w:val="0085182B"/>
    <w:rsid w:val="0085184C"/>
    <w:rsid w:val="008518D6"/>
    <w:rsid w:val="008518F7"/>
    <w:rsid w:val="008519F1"/>
    <w:rsid w:val="00851CA4"/>
    <w:rsid w:val="00851E8F"/>
    <w:rsid w:val="00851F3B"/>
    <w:rsid w:val="0085278A"/>
    <w:rsid w:val="00852B0D"/>
    <w:rsid w:val="00852EBB"/>
    <w:rsid w:val="00852EC7"/>
    <w:rsid w:val="00852F03"/>
    <w:rsid w:val="0085338C"/>
    <w:rsid w:val="008534AD"/>
    <w:rsid w:val="008537CE"/>
    <w:rsid w:val="00853865"/>
    <w:rsid w:val="0085388E"/>
    <w:rsid w:val="008538DE"/>
    <w:rsid w:val="00853D07"/>
    <w:rsid w:val="00854002"/>
    <w:rsid w:val="0085404C"/>
    <w:rsid w:val="00854235"/>
    <w:rsid w:val="008543EB"/>
    <w:rsid w:val="008547ED"/>
    <w:rsid w:val="008549BF"/>
    <w:rsid w:val="008550F2"/>
    <w:rsid w:val="00855151"/>
    <w:rsid w:val="00855322"/>
    <w:rsid w:val="00855477"/>
    <w:rsid w:val="008557AC"/>
    <w:rsid w:val="00855D78"/>
    <w:rsid w:val="00856114"/>
    <w:rsid w:val="00856172"/>
    <w:rsid w:val="008561FF"/>
    <w:rsid w:val="00856222"/>
    <w:rsid w:val="008563C5"/>
    <w:rsid w:val="00856617"/>
    <w:rsid w:val="00856913"/>
    <w:rsid w:val="00856AA0"/>
    <w:rsid w:val="00856F0E"/>
    <w:rsid w:val="00857491"/>
    <w:rsid w:val="008578E4"/>
    <w:rsid w:val="008579AD"/>
    <w:rsid w:val="00857B19"/>
    <w:rsid w:val="00857CCA"/>
    <w:rsid w:val="00857D68"/>
    <w:rsid w:val="00857FB0"/>
    <w:rsid w:val="008601E6"/>
    <w:rsid w:val="00860205"/>
    <w:rsid w:val="00860515"/>
    <w:rsid w:val="008606D5"/>
    <w:rsid w:val="00860AB0"/>
    <w:rsid w:val="00860B64"/>
    <w:rsid w:val="00860E33"/>
    <w:rsid w:val="00861057"/>
    <w:rsid w:val="00861855"/>
    <w:rsid w:val="00861B07"/>
    <w:rsid w:val="00861BCD"/>
    <w:rsid w:val="00861BF1"/>
    <w:rsid w:val="00861D10"/>
    <w:rsid w:val="00861FB5"/>
    <w:rsid w:val="0086218A"/>
    <w:rsid w:val="008621DD"/>
    <w:rsid w:val="008622A1"/>
    <w:rsid w:val="00862528"/>
    <w:rsid w:val="00862A8D"/>
    <w:rsid w:val="00862B11"/>
    <w:rsid w:val="00862B5F"/>
    <w:rsid w:val="00862B7B"/>
    <w:rsid w:val="00862BFE"/>
    <w:rsid w:val="00862EB1"/>
    <w:rsid w:val="00862F3D"/>
    <w:rsid w:val="008631FF"/>
    <w:rsid w:val="00863213"/>
    <w:rsid w:val="0086338E"/>
    <w:rsid w:val="008636B1"/>
    <w:rsid w:val="00863770"/>
    <w:rsid w:val="008637FA"/>
    <w:rsid w:val="008639B1"/>
    <w:rsid w:val="00863DF2"/>
    <w:rsid w:val="00863FAB"/>
    <w:rsid w:val="0086412B"/>
    <w:rsid w:val="00864134"/>
    <w:rsid w:val="00864141"/>
    <w:rsid w:val="00864205"/>
    <w:rsid w:val="0086449D"/>
    <w:rsid w:val="008645E0"/>
    <w:rsid w:val="00864803"/>
    <w:rsid w:val="00864A20"/>
    <w:rsid w:val="00864D64"/>
    <w:rsid w:val="0086500F"/>
    <w:rsid w:val="00865356"/>
    <w:rsid w:val="0086555D"/>
    <w:rsid w:val="00865634"/>
    <w:rsid w:val="008656B0"/>
    <w:rsid w:val="008657B9"/>
    <w:rsid w:val="00865A91"/>
    <w:rsid w:val="00865D6A"/>
    <w:rsid w:val="00865D93"/>
    <w:rsid w:val="0086602C"/>
    <w:rsid w:val="00866077"/>
    <w:rsid w:val="00866151"/>
    <w:rsid w:val="00866443"/>
    <w:rsid w:val="008664AC"/>
    <w:rsid w:val="008665D0"/>
    <w:rsid w:val="0086669D"/>
    <w:rsid w:val="00866730"/>
    <w:rsid w:val="00866843"/>
    <w:rsid w:val="00866CC7"/>
    <w:rsid w:val="008670BE"/>
    <w:rsid w:val="00867191"/>
    <w:rsid w:val="00867408"/>
    <w:rsid w:val="00867469"/>
    <w:rsid w:val="00867594"/>
    <w:rsid w:val="008675E6"/>
    <w:rsid w:val="008677C7"/>
    <w:rsid w:val="0086783B"/>
    <w:rsid w:val="0086788B"/>
    <w:rsid w:val="00867A4B"/>
    <w:rsid w:val="00867B35"/>
    <w:rsid w:val="00867C1F"/>
    <w:rsid w:val="00867D00"/>
    <w:rsid w:val="00867E81"/>
    <w:rsid w:val="00867F61"/>
    <w:rsid w:val="00867FA1"/>
    <w:rsid w:val="0087018A"/>
    <w:rsid w:val="00870378"/>
    <w:rsid w:val="00870494"/>
    <w:rsid w:val="008706AC"/>
    <w:rsid w:val="00870F46"/>
    <w:rsid w:val="0087126D"/>
    <w:rsid w:val="008716EF"/>
    <w:rsid w:val="008716F9"/>
    <w:rsid w:val="008719C3"/>
    <w:rsid w:val="00871A07"/>
    <w:rsid w:val="00871A72"/>
    <w:rsid w:val="00871BD1"/>
    <w:rsid w:val="00871E20"/>
    <w:rsid w:val="00871E4E"/>
    <w:rsid w:val="00872133"/>
    <w:rsid w:val="00872178"/>
    <w:rsid w:val="008721C8"/>
    <w:rsid w:val="0087230A"/>
    <w:rsid w:val="008723EB"/>
    <w:rsid w:val="0087270F"/>
    <w:rsid w:val="00872E09"/>
    <w:rsid w:val="00872EA7"/>
    <w:rsid w:val="00872F7C"/>
    <w:rsid w:val="008731E5"/>
    <w:rsid w:val="008733AD"/>
    <w:rsid w:val="008733E4"/>
    <w:rsid w:val="00873684"/>
    <w:rsid w:val="008738FD"/>
    <w:rsid w:val="00873C7E"/>
    <w:rsid w:val="00873C81"/>
    <w:rsid w:val="00874556"/>
    <w:rsid w:val="0087459C"/>
    <w:rsid w:val="0087474D"/>
    <w:rsid w:val="008747FF"/>
    <w:rsid w:val="008748E0"/>
    <w:rsid w:val="008748E8"/>
    <w:rsid w:val="00874945"/>
    <w:rsid w:val="00874FEF"/>
    <w:rsid w:val="0087519D"/>
    <w:rsid w:val="008752D0"/>
    <w:rsid w:val="00875328"/>
    <w:rsid w:val="0087541F"/>
    <w:rsid w:val="0087567D"/>
    <w:rsid w:val="008757AC"/>
    <w:rsid w:val="00875DD5"/>
    <w:rsid w:val="00875EB7"/>
    <w:rsid w:val="008763A6"/>
    <w:rsid w:val="00876673"/>
    <w:rsid w:val="008766EC"/>
    <w:rsid w:val="008769E5"/>
    <w:rsid w:val="008769E9"/>
    <w:rsid w:val="00876B48"/>
    <w:rsid w:val="00876D49"/>
    <w:rsid w:val="00876E50"/>
    <w:rsid w:val="00876F33"/>
    <w:rsid w:val="00876FBA"/>
    <w:rsid w:val="008772F8"/>
    <w:rsid w:val="008774F1"/>
    <w:rsid w:val="00877A6E"/>
    <w:rsid w:val="00877BEE"/>
    <w:rsid w:val="00877C8E"/>
    <w:rsid w:val="00877DFF"/>
    <w:rsid w:val="00877EB4"/>
    <w:rsid w:val="0087C332"/>
    <w:rsid w:val="008802E8"/>
    <w:rsid w:val="0088037F"/>
    <w:rsid w:val="00880888"/>
    <w:rsid w:val="0088091C"/>
    <w:rsid w:val="008809BE"/>
    <w:rsid w:val="00880B71"/>
    <w:rsid w:val="00880E48"/>
    <w:rsid w:val="00880EA7"/>
    <w:rsid w:val="00880FBE"/>
    <w:rsid w:val="0088116B"/>
    <w:rsid w:val="008812CF"/>
    <w:rsid w:val="008813BF"/>
    <w:rsid w:val="00881404"/>
    <w:rsid w:val="00881490"/>
    <w:rsid w:val="00881767"/>
    <w:rsid w:val="00881783"/>
    <w:rsid w:val="008817D4"/>
    <w:rsid w:val="00881925"/>
    <w:rsid w:val="00882166"/>
    <w:rsid w:val="008821C4"/>
    <w:rsid w:val="0088220C"/>
    <w:rsid w:val="008823CE"/>
    <w:rsid w:val="0088256B"/>
    <w:rsid w:val="00882744"/>
    <w:rsid w:val="008831EF"/>
    <w:rsid w:val="008836F7"/>
    <w:rsid w:val="008837B5"/>
    <w:rsid w:val="00883901"/>
    <w:rsid w:val="00883B1D"/>
    <w:rsid w:val="00883CD4"/>
    <w:rsid w:val="00883D53"/>
    <w:rsid w:val="00884247"/>
    <w:rsid w:val="008846FF"/>
    <w:rsid w:val="00884793"/>
    <w:rsid w:val="00884D42"/>
    <w:rsid w:val="00884D6C"/>
    <w:rsid w:val="00884D98"/>
    <w:rsid w:val="00884DB1"/>
    <w:rsid w:val="00884E3A"/>
    <w:rsid w:val="008850DE"/>
    <w:rsid w:val="008852FC"/>
    <w:rsid w:val="0088559E"/>
    <w:rsid w:val="008856B1"/>
    <w:rsid w:val="008856D4"/>
    <w:rsid w:val="00885949"/>
    <w:rsid w:val="00885A47"/>
    <w:rsid w:val="00885B48"/>
    <w:rsid w:val="00885C6B"/>
    <w:rsid w:val="00885C77"/>
    <w:rsid w:val="00885FF0"/>
    <w:rsid w:val="008860BB"/>
    <w:rsid w:val="00886269"/>
    <w:rsid w:val="00886B9F"/>
    <w:rsid w:val="00886BF5"/>
    <w:rsid w:val="00886BFC"/>
    <w:rsid w:val="00886F59"/>
    <w:rsid w:val="008871AC"/>
    <w:rsid w:val="008872BC"/>
    <w:rsid w:val="0088759B"/>
    <w:rsid w:val="00887915"/>
    <w:rsid w:val="00887980"/>
    <w:rsid w:val="00887CC8"/>
    <w:rsid w:val="00887E62"/>
    <w:rsid w:val="00887E75"/>
    <w:rsid w:val="0088E958"/>
    <w:rsid w:val="00890050"/>
    <w:rsid w:val="00890129"/>
    <w:rsid w:val="008902AC"/>
    <w:rsid w:val="00890300"/>
    <w:rsid w:val="008905A9"/>
    <w:rsid w:val="008907B5"/>
    <w:rsid w:val="00890863"/>
    <w:rsid w:val="00890FFD"/>
    <w:rsid w:val="00891730"/>
    <w:rsid w:val="00891780"/>
    <w:rsid w:val="008918BA"/>
    <w:rsid w:val="00891B30"/>
    <w:rsid w:val="00891C08"/>
    <w:rsid w:val="008923BD"/>
    <w:rsid w:val="00892640"/>
    <w:rsid w:val="008926DE"/>
    <w:rsid w:val="00892914"/>
    <w:rsid w:val="00892916"/>
    <w:rsid w:val="00892CC1"/>
    <w:rsid w:val="00892D12"/>
    <w:rsid w:val="00892E95"/>
    <w:rsid w:val="0089301C"/>
    <w:rsid w:val="00893468"/>
    <w:rsid w:val="00893761"/>
    <w:rsid w:val="008937B5"/>
    <w:rsid w:val="008939AA"/>
    <w:rsid w:val="00893AF0"/>
    <w:rsid w:val="00893D34"/>
    <w:rsid w:val="00893DB5"/>
    <w:rsid w:val="00893E47"/>
    <w:rsid w:val="00893F24"/>
    <w:rsid w:val="00894446"/>
    <w:rsid w:val="00894471"/>
    <w:rsid w:val="008946F5"/>
    <w:rsid w:val="00894839"/>
    <w:rsid w:val="0089483F"/>
    <w:rsid w:val="008948DF"/>
    <w:rsid w:val="00894977"/>
    <w:rsid w:val="00894BE1"/>
    <w:rsid w:val="00894E8C"/>
    <w:rsid w:val="00894EAC"/>
    <w:rsid w:val="008950AD"/>
    <w:rsid w:val="00895533"/>
    <w:rsid w:val="00895C48"/>
    <w:rsid w:val="00895CA9"/>
    <w:rsid w:val="00895F69"/>
    <w:rsid w:val="00895FEE"/>
    <w:rsid w:val="00896086"/>
    <w:rsid w:val="008963B0"/>
    <w:rsid w:val="00896DCD"/>
    <w:rsid w:val="008971D9"/>
    <w:rsid w:val="0089762F"/>
    <w:rsid w:val="008977EE"/>
    <w:rsid w:val="00897A64"/>
    <w:rsid w:val="008A04CA"/>
    <w:rsid w:val="008A098A"/>
    <w:rsid w:val="008A0D4B"/>
    <w:rsid w:val="008A0EE3"/>
    <w:rsid w:val="008A1090"/>
    <w:rsid w:val="008A128D"/>
    <w:rsid w:val="008A13D6"/>
    <w:rsid w:val="008A1508"/>
    <w:rsid w:val="008A1A7E"/>
    <w:rsid w:val="008A1D1E"/>
    <w:rsid w:val="008A1E03"/>
    <w:rsid w:val="008A1E3B"/>
    <w:rsid w:val="008A1F55"/>
    <w:rsid w:val="008A1F71"/>
    <w:rsid w:val="008A2094"/>
    <w:rsid w:val="008A256A"/>
    <w:rsid w:val="008A26BF"/>
    <w:rsid w:val="008A2BB0"/>
    <w:rsid w:val="008A2D39"/>
    <w:rsid w:val="008A2D77"/>
    <w:rsid w:val="008A2F97"/>
    <w:rsid w:val="008A2FD1"/>
    <w:rsid w:val="008A329D"/>
    <w:rsid w:val="008A32B1"/>
    <w:rsid w:val="008A3380"/>
    <w:rsid w:val="008A3750"/>
    <w:rsid w:val="008A38CA"/>
    <w:rsid w:val="008A3A5D"/>
    <w:rsid w:val="008A3D70"/>
    <w:rsid w:val="008A4250"/>
    <w:rsid w:val="008A44C0"/>
    <w:rsid w:val="008A45FF"/>
    <w:rsid w:val="008A4D8D"/>
    <w:rsid w:val="008A4DB4"/>
    <w:rsid w:val="008A53B0"/>
    <w:rsid w:val="008A541B"/>
    <w:rsid w:val="008A558E"/>
    <w:rsid w:val="008A5888"/>
    <w:rsid w:val="008A58F1"/>
    <w:rsid w:val="008A5985"/>
    <w:rsid w:val="008A59F9"/>
    <w:rsid w:val="008A5D83"/>
    <w:rsid w:val="008A6040"/>
    <w:rsid w:val="008A6084"/>
    <w:rsid w:val="008A6265"/>
    <w:rsid w:val="008A6306"/>
    <w:rsid w:val="008A6307"/>
    <w:rsid w:val="008A65BF"/>
    <w:rsid w:val="008A6961"/>
    <w:rsid w:val="008A6A8C"/>
    <w:rsid w:val="008A6C60"/>
    <w:rsid w:val="008A6EF9"/>
    <w:rsid w:val="008A6F6C"/>
    <w:rsid w:val="008A710F"/>
    <w:rsid w:val="008A72F5"/>
    <w:rsid w:val="008A7401"/>
    <w:rsid w:val="008A753C"/>
    <w:rsid w:val="008A7852"/>
    <w:rsid w:val="008A787C"/>
    <w:rsid w:val="008A79C9"/>
    <w:rsid w:val="008A7AE8"/>
    <w:rsid w:val="008A7BC0"/>
    <w:rsid w:val="008A7D89"/>
    <w:rsid w:val="008A7DF5"/>
    <w:rsid w:val="008A7E4D"/>
    <w:rsid w:val="008A7EFE"/>
    <w:rsid w:val="008A7F86"/>
    <w:rsid w:val="008AC8C9"/>
    <w:rsid w:val="008B0186"/>
    <w:rsid w:val="008B0751"/>
    <w:rsid w:val="008B082E"/>
    <w:rsid w:val="008B0864"/>
    <w:rsid w:val="008B089C"/>
    <w:rsid w:val="008B09DE"/>
    <w:rsid w:val="008B0CFB"/>
    <w:rsid w:val="008B0DD2"/>
    <w:rsid w:val="008B0E98"/>
    <w:rsid w:val="008B0F34"/>
    <w:rsid w:val="008B0F8B"/>
    <w:rsid w:val="008B11D6"/>
    <w:rsid w:val="008B1336"/>
    <w:rsid w:val="008B1882"/>
    <w:rsid w:val="008B18A7"/>
    <w:rsid w:val="008B19FA"/>
    <w:rsid w:val="008B1D57"/>
    <w:rsid w:val="008B2141"/>
    <w:rsid w:val="008B225A"/>
    <w:rsid w:val="008B239A"/>
    <w:rsid w:val="008B239F"/>
    <w:rsid w:val="008B2BB5"/>
    <w:rsid w:val="008B2CBE"/>
    <w:rsid w:val="008B2E54"/>
    <w:rsid w:val="008B2F42"/>
    <w:rsid w:val="008B2FF8"/>
    <w:rsid w:val="008B30DF"/>
    <w:rsid w:val="008B3152"/>
    <w:rsid w:val="008B3435"/>
    <w:rsid w:val="008B3A57"/>
    <w:rsid w:val="008B3D38"/>
    <w:rsid w:val="008B40B6"/>
    <w:rsid w:val="008B4174"/>
    <w:rsid w:val="008B4541"/>
    <w:rsid w:val="008B45A8"/>
    <w:rsid w:val="008B47F7"/>
    <w:rsid w:val="008B488B"/>
    <w:rsid w:val="008B4A74"/>
    <w:rsid w:val="008B4A7C"/>
    <w:rsid w:val="008B4AC2"/>
    <w:rsid w:val="008B4C32"/>
    <w:rsid w:val="008B4C5C"/>
    <w:rsid w:val="008B4E37"/>
    <w:rsid w:val="008B4E67"/>
    <w:rsid w:val="008B4EFE"/>
    <w:rsid w:val="008B4FBF"/>
    <w:rsid w:val="008B50E8"/>
    <w:rsid w:val="008B5114"/>
    <w:rsid w:val="008B5586"/>
    <w:rsid w:val="008B565A"/>
    <w:rsid w:val="008B5699"/>
    <w:rsid w:val="008B59CA"/>
    <w:rsid w:val="008B5ACE"/>
    <w:rsid w:val="008B5FE6"/>
    <w:rsid w:val="008B628A"/>
    <w:rsid w:val="008B6468"/>
    <w:rsid w:val="008B65C2"/>
    <w:rsid w:val="008B6A7E"/>
    <w:rsid w:val="008B6C70"/>
    <w:rsid w:val="008B6D9D"/>
    <w:rsid w:val="008B7027"/>
    <w:rsid w:val="008B7098"/>
    <w:rsid w:val="008B72CB"/>
    <w:rsid w:val="008B7395"/>
    <w:rsid w:val="008B7702"/>
    <w:rsid w:val="008B78C7"/>
    <w:rsid w:val="008B7A84"/>
    <w:rsid w:val="008B7D6D"/>
    <w:rsid w:val="008B7DAA"/>
    <w:rsid w:val="008B7DE6"/>
    <w:rsid w:val="008B7DFA"/>
    <w:rsid w:val="008C006C"/>
    <w:rsid w:val="008C0098"/>
    <w:rsid w:val="008C0248"/>
    <w:rsid w:val="008C073A"/>
    <w:rsid w:val="008C07FD"/>
    <w:rsid w:val="008C0926"/>
    <w:rsid w:val="008C0A2F"/>
    <w:rsid w:val="008C0A63"/>
    <w:rsid w:val="008C0C08"/>
    <w:rsid w:val="008C0EEB"/>
    <w:rsid w:val="008C12DF"/>
    <w:rsid w:val="008C138F"/>
    <w:rsid w:val="008C14F9"/>
    <w:rsid w:val="008C1676"/>
    <w:rsid w:val="008C188B"/>
    <w:rsid w:val="008C1908"/>
    <w:rsid w:val="008C1A49"/>
    <w:rsid w:val="008C1B78"/>
    <w:rsid w:val="008C1BB9"/>
    <w:rsid w:val="008C2025"/>
    <w:rsid w:val="008C2565"/>
    <w:rsid w:val="008C25F0"/>
    <w:rsid w:val="008C2646"/>
    <w:rsid w:val="008C28A2"/>
    <w:rsid w:val="008C290B"/>
    <w:rsid w:val="008C2B07"/>
    <w:rsid w:val="008C2C74"/>
    <w:rsid w:val="008C2F9C"/>
    <w:rsid w:val="008C31D4"/>
    <w:rsid w:val="008C32C3"/>
    <w:rsid w:val="008C351A"/>
    <w:rsid w:val="008C3544"/>
    <w:rsid w:val="008C3791"/>
    <w:rsid w:val="008C3EEE"/>
    <w:rsid w:val="008C3F5E"/>
    <w:rsid w:val="008C42E6"/>
    <w:rsid w:val="008C4301"/>
    <w:rsid w:val="008C43AF"/>
    <w:rsid w:val="008C446C"/>
    <w:rsid w:val="008C44F3"/>
    <w:rsid w:val="008C4814"/>
    <w:rsid w:val="008C48A2"/>
    <w:rsid w:val="008C4971"/>
    <w:rsid w:val="008C4B88"/>
    <w:rsid w:val="008C4F29"/>
    <w:rsid w:val="008C50EC"/>
    <w:rsid w:val="008C54E4"/>
    <w:rsid w:val="008C55B4"/>
    <w:rsid w:val="008C5685"/>
    <w:rsid w:val="008C5939"/>
    <w:rsid w:val="008C5B6D"/>
    <w:rsid w:val="008C5D59"/>
    <w:rsid w:val="008C5DA7"/>
    <w:rsid w:val="008C5EE7"/>
    <w:rsid w:val="008C6095"/>
    <w:rsid w:val="008C6750"/>
    <w:rsid w:val="008C6897"/>
    <w:rsid w:val="008C689B"/>
    <w:rsid w:val="008C6ABE"/>
    <w:rsid w:val="008C6E0E"/>
    <w:rsid w:val="008C6EBC"/>
    <w:rsid w:val="008C6F21"/>
    <w:rsid w:val="008C7115"/>
    <w:rsid w:val="008C77B2"/>
    <w:rsid w:val="008C7B05"/>
    <w:rsid w:val="008C7CC3"/>
    <w:rsid w:val="008C7DE8"/>
    <w:rsid w:val="008C7E2E"/>
    <w:rsid w:val="008D054C"/>
    <w:rsid w:val="008D065A"/>
    <w:rsid w:val="008D06A1"/>
    <w:rsid w:val="008D06E7"/>
    <w:rsid w:val="008D1388"/>
    <w:rsid w:val="008D1516"/>
    <w:rsid w:val="008D1537"/>
    <w:rsid w:val="008D160C"/>
    <w:rsid w:val="008D17F8"/>
    <w:rsid w:val="008D19AE"/>
    <w:rsid w:val="008D1A0C"/>
    <w:rsid w:val="008D1A4D"/>
    <w:rsid w:val="008D1B34"/>
    <w:rsid w:val="008D1C90"/>
    <w:rsid w:val="008D1E34"/>
    <w:rsid w:val="008D1F0F"/>
    <w:rsid w:val="008D21A9"/>
    <w:rsid w:val="008D234C"/>
    <w:rsid w:val="008D239F"/>
    <w:rsid w:val="008D23D8"/>
    <w:rsid w:val="008D2453"/>
    <w:rsid w:val="008D25E8"/>
    <w:rsid w:val="008D27B9"/>
    <w:rsid w:val="008D27E1"/>
    <w:rsid w:val="008D2938"/>
    <w:rsid w:val="008D295F"/>
    <w:rsid w:val="008D2B7E"/>
    <w:rsid w:val="008D2C61"/>
    <w:rsid w:val="008D2D83"/>
    <w:rsid w:val="008D2EB7"/>
    <w:rsid w:val="008D31AB"/>
    <w:rsid w:val="008D3467"/>
    <w:rsid w:val="008D372C"/>
    <w:rsid w:val="008D386B"/>
    <w:rsid w:val="008D3941"/>
    <w:rsid w:val="008D3A7F"/>
    <w:rsid w:val="008D3CDD"/>
    <w:rsid w:val="008D3DAE"/>
    <w:rsid w:val="008D3E4E"/>
    <w:rsid w:val="008D3E81"/>
    <w:rsid w:val="008D419E"/>
    <w:rsid w:val="008D4298"/>
    <w:rsid w:val="008D42FF"/>
    <w:rsid w:val="008D4429"/>
    <w:rsid w:val="008D44DC"/>
    <w:rsid w:val="008D4563"/>
    <w:rsid w:val="008D482D"/>
    <w:rsid w:val="008D488A"/>
    <w:rsid w:val="008D4C47"/>
    <w:rsid w:val="008D4D6C"/>
    <w:rsid w:val="008D4D89"/>
    <w:rsid w:val="008D4DBE"/>
    <w:rsid w:val="008D4DFF"/>
    <w:rsid w:val="008D4E25"/>
    <w:rsid w:val="008D4E5D"/>
    <w:rsid w:val="008D4EA4"/>
    <w:rsid w:val="008D4EB6"/>
    <w:rsid w:val="008D52BF"/>
    <w:rsid w:val="008D5572"/>
    <w:rsid w:val="008D55FF"/>
    <w:rsid w:val="008D5663"/>
    <w:rsid w:val="008D57FF"/>
    <w:rsid w:val="008D5C29"/>
    <w:rsid w:val="008D5C7C"/>
    <w:rsid w:val="008D5C9C"/>
    <w:rsid w:val="008D5CBA"/>
    <w:rsid w:val="008D5DE3"/>
    <w:rsid w:val="008D600C"/>
    <w:rsid w:val="008D619B"/>
    <w:rsid w:val="008D625C"/>
    <w:rsid w:val="008D672B"/>
    <w:rsid w:val="008D67FD"/>
    <w:rsid w:val="008D6982"/>
    <w:rsid w:val="008D6AB8"/>
    <w:rsid w:val="008D6B0E"/>
    <w:rsid w:val="008D6CA1"/>
    <w:rsid w:val="008D6CEB"/>
    <w:rsid w:val="008D6DBF"/>
    <w:rsid w:val="008D710A"/>
    <w:rsid w:val="008D71FC"/>
    <w:rsid w:val="008D7487"/>
    <w:rsid w:val="008D7717"/>
    <w:rsid w:val="008D777B"/>
    <w:rsid w:val="008D78D2"/>
    <w:rsid w:val="008D798C"/>
    <w:rsid w:val="008D7BDC"/>
    <w:rsid w:val="008D7C65"/>
    <w:rsid w:val="008D7E69"/>
    <w:rsid w:val="008D7F17"/>
    <w:rsid w:val="008D7F99"/>
    <w:rsid w:val="008E030D"/>
    <w:rsid w:val="008E04A8"/>
    <w:rsid w:val="008E056F"/>
    <w:rsid w:val="008E0756"/>
    <w:rsid w:val="008E08B3"/>
    <w:rsid w:val="008E0C26"/>
    <w:rsid w:val="008E0C77"/>
    <w:rsid w:val="008E0CC0"/>
    <w:rsid w:val="008E0F0B"/>
    <w:rsid w:val="008E1058"/>
    <w:rsid w:val="008E1239"/>
    <w:rsid w:val="008E12BC"/>
    <w:rsid w:val="008E14F6"/>
    <w:rsid w:val="008E1528"/>
    <w:rsid w:val="008E15E3"/>
    <w:rsid w:val="008E1826"/>
    <w:rsid w:val="008E1A4F"/>
    <w:rsid w:val="008E1D6A"/>
    <w:rsid w:val="008E1DB6"/>
    <w:rsid w:val="008E1F0A"/>
    <w:rsid w:val="008E2377"/>
    <w:rsid w:val="008E2E19"/>
    <w:rsid w:val="008E31F2"/>
    <w:rsid w:val="008E330F"/>
    <w:rsid w:val="008E3350"/>
    <w:rsid w:val="008E3439"/>
    <w:rsid w:val="008E35E3"/>
    <w:rsid w:val="008E3660"/>
    <w:rsid w:val="008E37FD"/>
    <w:rsid w:val="008E39C5"/>
    <w:rsid w:val="008E3E8D"/>
    <w:rsid w:val="008E3F46"/>
    <w:rsid w:val="008E405E"/>
    <w:rsid w:val="008E4492"/>
    <w:rsid w:val="008E45AA"/>
    <w:rsid w:val="008E500E"/>
    <w:rsid w:val="008E506F"/>
    <w:rsid w:val="008E5132"/>
    <w:rsid w:val="008E5150"/>
    <w:rsid w:val="008E51A1"/>
    <w:rsid w:val="008E51CB"/>
    <w:rsid w:val="008E52D4"/>
    <w:rsid w:val="008E543D"/>
    <w:rsid w:val="008E54AA"/>
    <w:rsid w:val="008E558E"/>
    <w:rsid w:val="008E5659"/>
    <w:rsid w:val="008E574D"/>
    <w:rsid w:val="008E59D9"/>
    <w:rsid w:val="008E5BCB"/>
    <w:rsid w:val="008E5DF5"/>
    <w:rsid w:val="008E5F11"/>
    <w:rsid w:val="008E6016"/>
    <w:rsid w:val="008E60FF"/>
    <w:rsid w:val="008E644F"/>
    <w:rsid w:val="008E655C"/>
    <w:rsid w:val="008E695A"/>
    <w:rsid w:val="008E6BFE"/>
    <w:rsid w:val="008E6D32"/>
    <w:rsid w:val="008E6E8F"/>
    <w:rsid w:val="008E6F77"/>
    <w:rsid w:val="008E730C"/>
    <w:rsid w:val="008E7346"/>
    <w:rsid w:val="008E7554"/>
    <w:rsid w:val="008E76C8"/>
    <w:rsid w:val="008F03EA"/>
    <w:rsid w:val="008F06F4"/>
    <w:rsid w:val="008F07F5"/>
    <w:rsid w:val="008F08AF"/>
    <w:rsid w:val="008F0986"/>
    <w:rsid w:val="008F0A60"/>
    <w:rsid w:val="008F0D5C"/>
    <w:rsid w:val="008F0E4C"/>
    <w:rsid w:val="008F108A"/>
    <w:rsid w:val="008F116B"/>
    <w:rsid w:val="008F124E"/>
    <w:rsid w:val="008F12B1"/>
    <w:rsid w:val="008F13DC"/>
    <w:rsid w:val="008F14AE"/>
    <w:rsid w:val="008F1586"/>
    <w:rsid w:val="008F17D0"/>
    <w:rsid w:val="008F1AF0"/>
    <w:rsid w:val="008F1B28"/>
    <w:rsid w:val="008F1DA3"/>
    <w:rsid w:val="008F2460"/>
    <w:rsid w:val="008F24EA"/>
    <w:rsid w:val="008F2B2E"/>
    <w:rsid w:val="008F2BE8"/>
    <w:rsid w:val="008F2FFD"/>
    <w:rsid w:val="008F336D"/>
    <w:rsid w:val="008F3386"/>
    <w:rsid w:val="008F3714"/>
    <w:rsid w:val="008F3ACC"/>
    <w:rsid w:val="008F3DBD"/>
    <w:rsid w:val="008F40E2"/>
    <w:rsid w:val="008F4E0D"/>
    <w:rsid w:val="008F53F6"/>
    <w:rsid w:val="008F54B4"/>
    <w:rsid w:val="008F5501"/>
    <w:rsid w:val="008F582D"/>
    <w:rsid w:val="008F5A91"/>
    <w:rsid w:val="008F5B5F"/>
    <w:rsid w:val="008F5C14"/>
    <w:rsid w:val="008F5F94"/>
    <w:rsid w:val="008F619E"/>
    <w:rsid w:val="008F620E"/>
    <w:rsid w:val="008F67E6"/>
    <w:rsid w:val="008F689C"/>
    <w:rsid w:val="008F6AF8"/>
    <w:rsid w:val="008F6C97"/>
    <w:rsid w:val="008F7032"/>
    <w:rsid w:val="008F70C4"/>
    <w:rsid w:val="008F733B"/>
    <w:rsid w:val="008F7474"/>
    <w:rsid w:val="008F77CD"/>
    <w:rsid w:val="008F7808"/>
    <w:rsid w:val="008F7BEB"/>
    <w:rsid w:val="008F7D33"/>
    <w:rsid w:val="008F98D7"/>
    <w:rsid w:val="008F994B"/>
    <w:rsid w:val="00900018"/>
    <w:rsid w:val="00900145"/>
    <w:rsid w:val="009001FF"/>
    <w:rsid w:val="009002F1"/>
    <w:rsid w:val="0090064B"/>
    <w:rsid w:val="00900A1D"/>
    <w:rsid w:val="00900BAA"/>
    <w:rsid w:val="00900DBD"/>
    <w:rsid w:val="009013E4"/>
    <w:rsid w:val="00901516"/>
    <w:rsid w:val="009017AE"/>
    <w:rsid w:val="00901827"/>
    <w:rsid w:val="009018F6"/>
    <w:rsid w:val="00901B1E"/>
    <w:rsid w:val="00901CAD"/>
    <w:rsid w:val="00902103"/>
    <w:rsid w:val="0090257A"/>
    <w:rsid w:val="009026EF"/>
    <w:rsid w:val="0090298F"/>
    <w:rsid w:val="00902B2C"/>
    <w:rsid w:val="00902C5F"/>
    <w:rsid w:val="00902CB3"/>
    <w:rsid w:val="00902F13"/>
    <w:rsid w:val="00903047"/>
    <w:rsid w:val="00903093"/>
    <w:rsid w:val="00903475"/>
    <w:rsid w:val="00903642"/>
    <w:rsid w:val="009036D1"/>
    <w:rsid w:val="0090378A"/>
    <w:rsid w:val="00903801"/>
    <w:rsid w:val="0090382E"/>
    <w:rsid w:val="009039CB"/>
    <w:rsid w:val="00903B18"/>
    <w:rsid w:val="00903B1C"/>
    <w:rsid w:val="00903FED"/>
    <w:rsid w:val="009041D3"/>
    <w:rsid w:val="009043AB"/>
    <w:rsid w:val="009043B0"/>
    <w:rsid w:val="00904437"/>
    <w:rsid w:val="0090451C"/>
    <w:rsid w:val="0090474B"/>
    <w:rsid w:val="0090482B"/>
    <w:rsid w:val="00904889"/>
    <w:rsid w:val="00904B09"/>
    <w:rsid w:val="00904C20"/>
    <w:rsid w:val="00904D0C"/>
    <w:rsid w:val="00904E26"/>
    <w:rsid w:val="009054A3"/>
    <w:rsid w:val="009054F6"/>
    <w:rsid w:val="0090554E"/>
    <w:rsid w:val="009055DA"/>
    <w:rsid w:val="00905722"/>
    <w:rsid w:val="0090576E"/>
    <w:rsid w:val="009057E8"/>
    <w:rsid w:val="00905B20"/>
    <w:rsid w:val="00905BCC"/>
    <w:rsid w:val="00905F61"/>
    <w:rsid w:val="00905FF0"/>
    <w:rsid w:val="0090603E"/>
    <w:rsid w:val="00906239"/>
    <w:rsid w:val="00906384"/>
    <w:rsid w:val="0090639F"/>
    <w:rsid w:val="00906497"/>
    <w:rsid w:val="009065BE"/>
    <w:rsid w:val="009066EC"/>
    <w:rsid w:val="00906A4B"/>
    <w:rsid w:val="00906B0D"/>
    <w:rsid w:val="00906C0E"/>
    <w:rsid w:val="00907099"/>
    <w:rsid w:val="009070C2"/>
    <w:rsid w:val="009071C0"/>
    <w:rsid w:val="00907258"/>
    <w:rsid w:val="009072BB"/>
    <w:rsid w:val="009072BC"/>
    <w:rsid w:val="00907576"/>
    <w:rsid w:val="009076FC"/>
    <w:rsid w:val="00907796"/>
    <w:rsid w:val="009078A9"/>
    <w:rsid w:val="00907BBB"/>
    <w:rsid w:val="0091000D"/>
    <w:rsid w:val="0091021D"/>
    <w:rsid w:val="00910774"/>
    <w:rsid w:val="00910BFE"/>
    <w:rsid w:val="00910DE0"/>
    <w:rsid w:val="0091114A"/>
    <w:rsid w:val="00911850"/>
    <w:rsid w:val="00911D47"/>
    <w:rsid w:val="00911D87"/>
    <w:rsid w:val="00911ED6"/>
    <w:rsid w:val="009121D5"/>
    <w:rsid w:val="00912262"/>
    <w:rsid w:val="00912358"/>
    <w:rsid w:val="00912428"/>
    <w:rsid w:val="0091293C"/>
    <w:rsid w:val="00912B1B"/>
    <w:rsid w:val="00912C4A"/>
    <w:rsid w:val="00912DDA"/>
    <w:rsid w:val="00912FD9"/>
    <w:rsid w:val="00912FF0"/>
    <w:rsid w:val="0091321F"/>
    <w:rsid w:val="009138CE"/>
    <w:rsid w:val="00913A3B"/>
    <w:rsid w:val="00913A92"/>
    <w:rsid w:val="00913CB3"/>
    <w:rsid w:val="00913FCC"/>
    <w:rsid w:val="00914095"/>
    <w:rsid w:val="009140C5"/>
    <w:rsid w:val="00914185"/>
    <w:rsid w:val="00914356"/>
    <w:rsid w:val="0091451A"/>
    <w:rsid w:val="00914635"/>
    <w:rsid w:val="00914BF8"/>
    <w:rsid w:val="00914CA7"/>
    <w:rsid w:val="00914DE5"/>
    <w:rsid w:val="00914E53"/>
    <w:rsid w:val="0091537F"/>
    <w:rsid w:val="0091557E"/>
    <w:rsid w:val="00915610"/>
    <w:rsid w:val="0091573A"/>
    <w:rsid w:val="0091579E"/>
    <w:rsid w:val="00915C87"/>
    <w:rsid w:val="00915D93"/>
    <w:rsid w:val="00916110"/>
    <w:rsid w:val="0091613F"/>
    <w:rsid w:val="009169F7"/>
    <w:rsid w:val="00916C85"/>
    <w:rsid w:val="00916EF2"/>
    <w:rsid w:val="00916F54"/>
    <w:rsid w:val="009170EC"/>
    <w:rsid w:val="00917136"/>
    <w:rsid w:val="00917167"/>
    <w:rsid w:val="0091719B"/>
    <w:rsid w:val="009172A4"/>
    <w:rsid w:val="00917497"/>
    <w:rsid w:val="00917641"/>
    <w:rsid w:val="009179DD"/>
    <w:rsid w:val="00917BBA"/>
    <w:rsid w:val="00917E03"/>
    <w:rsid w:val="00920114"/>
    <w:rsid w:val="00920155"/>
    <w:rsid w:val="009202F0"/>
    <w:rsid w:val="00920D18"/>
    <w:rsid w:val="00920D68"/>
    <w:rsid w:val="00920E43"/>
    <w:rsid w:val="00920F74"/>
    <w:rsid w:val="00920FEF"/>
    <w:rsid w:val="00921021"/>
    <w:rsid w:val="0092103D"/>
    <w:rsid w:val="009212CE"/>
    <w:rsid w:val="00921357"/>
    <w:rsid w:val="00921474"/>
    <w:rsid w:val="00921BF0"/>
    <w:rsid w:val="00922042"/>
    <w:rsid w:val="00922159"/>
    <w:rsid w:val="0092223B"/>
    <w:rsid w:val="0092261C"/>
    <w:rsid w:val="00922656"/>
    <w:rsid w:val="00922719"/>
    <w:rsid w:val="00922B1B"/>
    <w:rsid w:val="00922CA4"/>
    <w:rsid w:val="00922F04"/>
    <w:rsid w:val="0092343F"/>
    <w:rsid w:val="0092348B"/>
    <w:rsid w:val="009234D5"/>
    <w:rsid w:val="00923730"/>
    <w:rsid w:val="009237DF"/>
    <w:rsid w:val="00923A41"/>
    <w:rsid w:val="00923CC9"/>
    <w:rsid w:val="00923E27"/>
    <w:rsid w:val="009247C0"/>
    <w:rsid w:val="009248E6"/>
    <w:rsid w:val="00924BAE"/>
    <w:rsid w:val="00924CF0"/>
    <w:rsid w:val="00924E21"/>
    <w:rsid w:val="00924E41"/>
    <w:rsid w:val="00925086"/>
    <w:rsid w:val="009253F0"/>
    <w:rsid w:val="00925B1C"/>
    <w:rsid w:val="00925C04"/>
    <w:rsid w:val="00925D0B"/>
    <w:rsid w:val="00925EC7"/>
    <w:rsid w:val="009261DD"/>
    <w:rsid w:val="0092629A"/>
    <w:rsid w:val="00926335"/>
    <w:rsid w:val="00926377"/>
    <w:rsid w:val="00926644"/>
    <w:rsid w:val="00926727"/>
    <w:rsid w:val="0092688A"/>
    <w:rsid w:val="009268C7"/>
    <w:rsid w:val="00926BCC"/>
    <w:rsid w:val="00926D91"/>
    <w:rsid w:val="00926F96"/>
    <w:rsid w:val="00926FE7"/>
    <w:rsid w:val="00927079"/>
    <w:rsid w:val="0092710C"/>
    <w:rsid w:val="00927222"/>
    <w:rsid w:val="0092743E"/>
    <w:rsid w:val="009274C1"/>
    <w:rsid w:val="009274D7"/>
    <w:rsid w:val="0092759A"/>
    <w:rsid w:val="00927ABB"/>
    <w:rsid w:val="00927B94"/>
    <w:rsid w:val="00927BED"/>
    <w:rsid w:val="00927EAA"/>
    <w:rsid w:val="00930046"/>
    <w:rsid w:val="0093020D"/>
    <w:rsid w:val="00930292"/>
    <w:rsid w:val="00930340"/>
    <w:rsid w:val="00930779"/>
    <w:rsid w:val="009307EE"/>
    <w:rsid w:val="0093090B"/>
    <w:rsid w:val="00930DC4"/>
    <w:rsid w:val="009312BB"/>
    <w:rsid w:val="00931324"/>
    <w:rsid w:val="009313BE"/>
    <w:rsid w:val="009314EE"/>
    <w:rsid w:val="009315B1"/>
    <w:rsid w:val="00931836"/>
    <w:rsid w:val="0093185C"/>
    <w:rsid w:val="00931944"/>
    <w:rsid w:val="00931B81"/>
    <w:rsid w:val="00931C0C"/>
    <w:rsid w:val="00931F0C"/>
    <w:rsid w:val="00932065"/>
    <w:rsid w:val="009322E0"/>
    <w:rsid w:val="00932377"/>
    <w:rsid w:val="0093241A"/>
    <w:rsid w:val="009327EA"/>
    <w:rsid w:val="009329E1"/>
    <w:rsid w:val="00932A08"/>
    <w:rsid w:val="00932BE8"/>
    <w:rsid w:val="00932D12"/>
    <w:rsid w:val="00932D94"/>
    <w:rsid w:val="00932FB6"/>
    <w:rsid w:val="009330B0"/>
    <w:rsid w:val="0093316A"/>
    <w:rsid w:val="00933344"/>
    <w:rsid w:val="00933365"/>
    <w:rsid w:val="0093347D"/>
    <w:rsid w:val="00933542"/>
    <w:rsid w:val="0093369E"/>
    <w:rsid w:val="009336FD"/>
    <w:rsid w:val="00933863"/>
    <w:rsid w:val="009338A5"/>
    <w:rsid w:val="009338D5"/>
    <w:rsid w:val="00933BF4"/>
    <w:rsid w:val="00933DEF"/>
    <w:rsid w:val="00934083"/>
    <w:rsid w:val="009340C4"/>
    <w:rsid w:val="00934215"/>
    <w:rsid w:val="00934332"/>
    <w:rsid w:val="00934505"/>
    <w:rsid w:val="00934A0B"/>
    <w:rsid w:val="00934AE2"/>
    <w:rsid w:val="00934BF7"/>
    <w:rsid w:val="00934D23"/>
    <w:rsid w:val="00934DDA"/>
    <w:rsid w:val="00934E7D"/>
    <w:rsid w:val="00935308"/>
    <w:rsid w:val="009353D7"/>
    <w:rsid w:val="009354AA"/>
    <w:rsid w:val="0093574F"/>
    <w:rsid w:val="0093589F"/>
    <w:rsid w:val="009358DC"/>
    <w:rsid w:val="00935C7F"/>
    <w:rsid w:val="00935F7B"/>
    <w:rsid w:val="00935FA2"/>
    <w:rsid w:val="00935FAB"/>
    <w:rsid w:val="009360E6"/>
    <w:rsid w:val="00936335"/>
    <w:rsid w:val="0093663E"/>
    <w:rsid w:val="00936658"/>
    <w:rsid w:val="0093673C"/>
    <w:rsid w:val="00936A80"/>
    <w:rsid w:val="00936DA5"/>
    <w:rsid w:val="00936E19"/>
    <w:rsid w:val="00936F51"/>
    <w:rsid w:val="009370C1"/>
    <w:rsid w:val="009371D1"/>
    <w:rsid w:val="0093736D"/>
    <w:rsid w:val="0093774E"/>
    <w:rsid w:val="00937A5D"/>
    <w:rsid w:val="00937CB8"/>
    <w:rsid w:val="00937D0C"/>
    <w:rsid w:val="00937D29"/>
    <w:rsid w:val="00937DDF"/>
    <w:rsid w:val="00937F79"/>
    <w:rsid w:val="0094030A"/>
    <w:rsid w:val="009406BB"/>
    <w:rsid w:val="00940868"/>
    <w:rsid w:val="00940974"/>
    <w:rsid w:val="00940CA4"/>
    <w:rsid w:val="00940D8E"/>
    <w:rsid w:val="0094106F"/>
    <w:rsid w:val="009411B6"/>
    <w:rsid w:val="0094130B"/>
    <w:rsid w:val="00941398"/>
    <w:rsid w:val="00941455"/>
    <w:rsid w:val="00941780"/>
    <w:rsid w:val="00941CDB"/>
    <w:rsid w:val="00942001"/>
    <w:rsid w:val="00942212"/>
    <w:rsid w:val="00942430"/>
    <w:rsid w:val="009425AD"/>
    <w:rsid w:val="0094261B"/>
    <w:rsid w:val="0094268F"/>
    <w:rsid w:val="00942B9A"/>
    <w:rsid w:val="00942D37"/>
    <w:rsid w:val="00942FEA"/>
    <w:rsid w:val="009434BF"/>
    <w:rsid w:val="00943868"/>
    <w:rsid w:val="009438C3"/>
    <w:rsid w:val="00943BE2"/>
    <w:rsid w:val="00943C18"/>
    <w:rsid w:val="00943D02"/>
    <w:rsid w:val="00944316"/>
    <w:rsid w:val="0094455B"/>
    <w:rsid w:val="0094468B"/>
    <w:rsid w:val="00944A66"/>
    <w:rsid w:val="00944D21"/>
    <w:rsid w:val="00944EAA"/>
    <w:rsid w:val="00944F2B"/>
    <w:rsid w:val="0094556B"/>
    <w:rsid w:val="009457D0"/>
    <w:rsid w:val="00945BB4"/>
    <w:rsid w:val="00945FDE"/>
    <w:rsid w:val="00946411"/>
    <w:rsid w:val="009464B9"/>
    <w:rsid w:val="0094653A"/>
    <w:rsid w:val="009465F9"/>
    <w:rsid w:val="00946770"/>
    <w:rsid w:val="009468D8"/>
    <w:rsid w:val="00946A37"/>
    <w:rsid w:val="00946E1D"/>
    <w:rsid w:val="00946F69"/>
    <w:rsid w:val="009473AD"/>
    <w:rsid w:val="009473C8"/>
    <w:rsid w:val="0094743D"/>
    <w:rsid w:val="00947581"/>
    <w:rsid w:val="009475B4"/>
    <w:rsid w:val="009476AF"/>
    <w:rsid w:val="00947956"/>
    <w:rsid w:val="009479CD"/>
    <w:rsid w:val="00947C81"/>
    <w:rsid w:val="00947F4C"/>
    <w:rsid w:val="00947F73"/>
    <w:rsid w:val="009500A0"/>
    <w:rsid w:val="0095045B"/>
    <w:rsid w:val="009505BC"/>
    <w:rsid w:val="0095074B"/>
    <w:rsid w:val="0095084D"/>
    <w:rsid w:val="00950A5A"/>
    <w:rsid w:val="00950AAF"/>
    <w:rsid w:val="00950D18"/>
    <w:rsid w:val="00950E80"/>
    <w:rsid w:val="00950EEC"/>
    <w:rsid w:val="009511AA"/>
    <w:rsid w:val="009512C0"/>
    <w:rsid w:val="00951930"/>
    <w:rsid w:val="009519E7"/>
    <w:rsid w:val="00951A40"/>
    <w:rsid w:val="00951AE0"/>
    <w:rsid w:val="00951DF0"/>
    <w:rsid w:val="00951EA8"/>
    <w:rsid w:val="00952165"/>
    <w:rsid w:val="0095224F"/>
    <w:rsid w:val="00952440"/>
    <w:rsid w:val="00952594"/>
    <w:rsid w:val="00952612"/>
    <w:rsid w:val="00952754"/>
    <w:rsid w:val="009529B9"/>
    <w:rsid w:val="00952CB1"/>
    <w:rsid w:val="00952DB2"/>
    <w:rsid w:val="00952EA9"/>
    <w:rsid w:val="009533C6"/>
    <w:rsid w:val="009533CF"/>
    <w:rsid w:val="009536C5"/>
    <w:rsid w:val="00953967"/>
    <w:rsid w:val="00953BE9"/>
    <w:rsid w:val="00954024"/>
    <w:rsid w:val="009542A4"/>
    <w:rsid w:val="00954434"/>
    <w:rsid w:val="0095448B"/>
    <w:rsid w:val="00954DBA"/>
    <w:rsid w:val="00954E21"/>
    <w:rsid w:val="00954F93"/>
    <w:rsid w:val="009551C7"/>
    <w:rsid w:val="009552AB"/>
    <w:rsid w:val="0095560C"/>
    <w:rsid w:val="009558F1"/>
    <w:rsid w:val="00955BDE"/>
    <w:rsid w:val="00955CD7"/>
    <w:rsid w:val="00956480"/>
    <w:rsid w:val="009564C3"/>
    <w:rsid w:val="009564ED"/>
    <w:rsid w:val="0095665D"/>
    <w:rsid w:val="0095690A"/>
    <w:rsid w:val="00956993"/>
    <w:rsid w:val="009569BC"/>
    <w:rsid w:val="00956B68"/>
    <w:rsid w:val="0095708D"/>
    <w:rsid w:val="009574AB"/>
    <w:rsid w:val="00957A98"/>
    <w:rsid w:val="00960209"/>
    <w:rsid w:val="009603C0"/>
    <w:rsid w:val="0096073A"/>
    <w:rsid w:val="00960793"/>
    <w:rsid w:val="009607B1"/>
    <w:rsid w:val="009608C6"/>
    <w:rsid w:val="009608EC"/>
    <w:rsid w:val="00960A16"/>
    <w:rsid w:val="00960BCC"/>
    <w:rsid w:val="00960E1D"/>
    <w:rsid w:val="00960FC3"/>
    <w:rsid w:val="009611F4"/>
    <w:rsid w:val="00961301"/>
    <w:rsid w:val="009613F2"/>
    <w:rsid w:val="009615B2"/>
    <w:rsid w:val="009615F1"/>
    <w:rsid w:val="00961822"/>
    <w:rsid w:val="00961B4B"/>
    <w:rsid w:val="00961CBC"/>
    <w:rsid w:val="00961E76"/>
    <w:rsid w:val="00962022"/>
    <w:rsid w:val="0096209D"/>
    <w:rsid w:val="00962277"/>
    <w:rsid w:val="009626B5"/>
    <w:rsid w:val="00962874"/>
    <w:rsid w:val="00962A9A"/>
    <w:rsid w:val="00962B03"/>
    <w:rsid w:val="00962B7E"/>
    <w:rsid w:val="00962B80"/>
    <w:rsid w:val="00962CD3"/>
    <w:rsid w:val="00962DB5"/>
    <w:rsid w:val="00962DFA"/>
    <w:rsid w:val="009630CB"/>
    <w:rsid w:val="009630E4"/>
    <w:rsid w:val="00963120"/>
    <w:rsid w:val="0096367E"/>
    <w:rsid w:val="009636C8"/>
    <w:rsid w:val="00963876"/>
    <w:rsid w:val="009639CA"/>
    <w:rsid w:val="009639F2"/>
    <w:rsid w:val="00963AF9"/>
    <w:rsid w:val="00963F21"/>
    <w:rsid w:val="00963F6A"/>
    <w:rsid w:val="0096414C"/>
    <w:rsid w:val="00964343"/>
    <w:rsid w:val="009643E0"/>
    <w:rsid w:val="00964423"/>
    <w:rsid w:val="00964A3F"/>
    <w:rsid w:val="00964AAE"/>
    <w:rsid w:val="00964B52"/>
    <w:rsid w:val="00964C1B"/>
    <w:rsid w:val="00965111"/>
    <w:rsid w:val="009653A2"/>
    <w:rsid w:val="00965534"/>
    <w:rsid w:val="0096563C"/>
    <w:rsid w:val="009656BF"/>
    <w:rsid w:val="00965A96"/>
    <w:rsid w:val="00966029"/>
    <w:rsid w:val="00966096"/>
    <w:rsid w:val="009664BE"/>
    <w:rsid w:val="00966509"/>
    <w:rsid w:val="00966C32"/>
    <w:rsid w:val="00966CE2"/>
    <w:rsid w:val="00966F9C"/>
    <w:rsid w:val="00967058"/>
    <w:rsid w:val="00967066"/>
    <w:rsid w:val="0096720A"/>
    <w:rsid w:val="00967497"/>
    <w:rsid w:val="009674C8"/>
    <w:rsid w:val="00967568"/>
    <w:rsid w:val="009676E9"/>
    <w:rsid w:val="00967C92"/>
    <w:rsid w:val="0097031C"/>
    <w:rsid w:val="0097038F"/>
    <w:rsid w:val="0097054A"/>
    <w:rsid w:val="009707AC"/>
    <w:rsid w:val="00970A02"/>
    <w:rsid w:val="00970FB2"/>
    <w:rsid w:val="009716BA"/>
    <w:rsid w:val="009718A5"/>
    <w:rsid w:val="00971A45"/>
    <w:rsid w:val="00971AB8"/>
    <w:rsid w:val="00971B3B"/>
    <w:rsid w:val="00971DFB"/>
    <w:rsid w:val="00971FC1"/>
    <w:rsid w:val="00972090"/>
    <w:rsid w:val="00972188"/>
    <w:rsid w:val="0097240E"/>
    <w:rsid w:val="00972650"/>
    <w:rsid w:val="00972699"/>
    <w:rsid w:val="00972788"/>
    <w:rsid w:val="00972D27"/>
    <w:rsid w:val="00972EA5"/>
    <w:rsid w:val="009731AD"/>
    <w:rsid w:val="009731EC"/>
    <w:rsid w:val="009732AA"/>
    <w:rsid w:val="009736A8"/>
    <w:rsid w:val="00973820"/>
    <w:rsid w:val="00973873"/>
    <w:rsid w:val="00973A08"/>
    <w:rsid w:val="00973B02"/>
    <w:rsid w:val="00973FA6"/>
    <w:rsid w:val="009742BF"/>
    <w:rsid w:val="009743B6"/>
    <w:rsid w:val="00974610"/>
    <w:rsid w:val="009747E0"/>
    <w:rsid w:val="00974B85"/>
    <w:rsid w:val="00974FC4"/>
    <w:rsid w:val="00975075"/>
    <w:rsid w:val="0097514D"/>
    <w:rsid w:val="00975269"/>
    <w:rsid w:val="009755CB"/>
    <w:rsid w:val="009758DD"/>
    <w:rsid w:val="0097593B"/>
    <w:rsid w:val="009759CD"/>
    <w:rsid w:val="00975A60"/>
    <w:rsid w:val="00975CB6"/>
    <w:rsid w:val="00975FA9"/>
    <w:rsid w:val="00976058"/>
    <w:rsid w:val="0097615D"/>
    <w:rsid w:val="009763DF"/>
    <w:rsid w:val="00976571"/>
    <w:rsid w:val="009766AB"/>
    <w:rsid w:val="009768ED"/>
    <w:rsid w:val="00976A37"/>
    <w:rsid w:val="00976A57"/>
    <w:rsid w:val="00976D59"/>
    <w:rsid w:val="00976D82"/>
    <w:rsid w:val="00976FAC"/>
    <w:rsid w:val="00977077"/>
    <w:rsid w:val="00977198"/>
    <w:rsid w:val="0097735E"/>
    <w:rsid w:val="0097740E"/>
    <w:rsid w:val="009776F8"/>
    <w:rsid w:val="00977802"/>
    <w:rsid w:val="00977A6C"/>
    <w:rsid w:val="0098032B"/>
    <w:rsid w:val="00980667"/>
    <w:rsid w:val="00980681"/>
    <w:rsid w:val="009807FC"/>
    <w:rsid w:val="00980938"/>
    <w:rsid w:val="00980D02"/>
    <w:rsid w:val="009818DE"/>
    <w:rsid w:val="00981AE2"/>
    <w:rsid w:val="00981B5F"/>
    <w:rsid w:val="00981CC6"/>
    <w:rsid w:val="00981EEE"/>
    <w:rsid w:val="0098223F"/>
    <w:rsid w:val="009823EE"/>
    <w:rsid w:val="00983183"/>
    <w:rsid w:val="009832FA"/>
    <w:rsid w:val="00983313"/>
    <w:rsid w:val="0098341E"/>
    <w:rsid w:val="0098345D"/>
    <w:rsid w:val="00983514"/>
    <w:rsid w:val="009835C2"/>
    <w:rsid w:val="00983621"/>
    <w:rsid w:val="009837F0"/>
    <w:rsid w:val="00983A1A"/>
    <w:rsid w:val="00983D75"/>
    <w:rsid w:val="00983DE5"/>
    <w:rsid w:val="00983F91"/>
    <w:rsid w:val="00984529"/>
    <w:rsid w:val="00984539"/>
    <w:rsid w:val="009845BE"/>
    <w:rsid w:val="0098497A"/>
    <w:rsid w:val="00984C5A"/>
    <w:rsid w:val="00984D5A"/>
    <w:rsid w:val="00984E5B"/>
    <w:rsid w:val="00985104"/>
    <w:rsid w:val="009852B6"/>
    <w:rsid w:val="00985320"/>
    <w:rsid w:val="009855E1"/>
    <w:rsid w:val="00986047"/>
    <w:rsid w:val="00986096"/>
    <w:rsid w:val="00986562"/>
    <w:rsid w:val="0098665D"/>
    <w:rsid w:val="00986685"/>
    <w:rsid w:val="0098678D"/>
    <w:rsid w:val="00986854"/>
    <w:rsid w:val="009868F9"/>
    <w:rsid w:val="00986968"/>
    <w:rsid w:val="00986F0E"/>
    <w:rsid w:val="00986F32"/>
    <w:rsid w:val="009871E5"/>
    <w:rsid w:val="00987544"/>
    <w:rsid w:val="009875AE"/>
    <w:rsid w:val="0098778E"/>
    <w:rsid w:val="009878CB"/>
    <w:rsid w:val="00987A36"/>
    <w:rsid w:val="00987D83"/>
    <w:rsid w:val="009907E9"/>
    <w:rsid w:val="009909DF"/>
    <w:rsid w:val="009909E5"/>
    <w:rsid w:val="00990A39"/>
    <w:rsid w:val="00990D62"/>
    <w:rsid w:val="00990DA2"/>
    <w:rsid w:val="00990DDE"/>
    <w:rsid w:val="00990EF2"/>
    <w:rsid w:val="00990FE2"/>
    <w:rsid w:val="009910A9"/>
    <w:rsid w:val="0099141B"/>
    <w:rsid w:val="00991A58"/>
    <w:rsid w:val="00991B51"/>
    <w:rsid w:val="00991CAA"/>
    <w:rsid w:val="00991F53"/>
    <w:rsid w:val="009921DB"/>
    <w:rsid w:val="00992217"/>
    <w:rsid w:val="0099221E"/>
    <w:rsid w:val="00992415"/>
    <w:rsid w:val="0099271B"/>
    <w:rsid w:val="00992B1A"/>
    <w:rsid w:val="00992DD8"/>
    <w:rsid w:val="00992E3A"/>
    <w:rsid w:val="0099329F"/>
    <w:rsid w:val="00993491"/>
    <w:rsid w:val="00993596"/>
    <w:rsid w:val="0099363A"/>
    <w:rsid w:val="00993709"/>
    <w:rsid w:val="00993AD4"/>
    <w:rsid w:val="00993BDA"/>
    <w:rsid w:val="00993C37"/>
    <w:rsid w:val="00993F5B"/>
    <w:rsid w:val="00993FE6"/>
    <w:rsid w:val="009940B1"/>
    <w:rsid w:val="00994218"/>
    <w:rsid w:val="009944DF"/>
    <w:rsid w:val="0099462D"/>
    <w:rsid w:val="009949B3"/>
    <w:rsid w:val="00994BB7"/>
    <w:rsid w:val="00995064"/>
    <w:rsid w:val="009950C6"/>
    <w:rsid w:val="009952C1"/>
    <w:rsid w:val="009952F6"/>
    <w:rsid w:val="00995500"/>
    <w:rsid w:val="009955EB"/>
    <w:rsid w:val="0099566E"/>
    <w:rsid w:val="009957E0"/>
    <w:rsid w:val="00995AB0"/>
    <w:rsid w:val="0099622D"/>
    <w:rsid w:val="0099638D"/>
    <w:rsid w:val="0099717C"/>
    <w:rsid w:val="009973C0"/>
    <w:rsid w:val="009976B9"/>
    <w:rsid w:val="00997C75"/>
    <w:rsid w:val="00997C76"/>
    <w:rsid w:val="009A0103"/>
    <w:rsid w:val="009A0216"/>
    <w:rsid w:val="009A023C"/>
    <w:rsid w:val="009A0357"/>
    <w:rsid w:val="009A090A"/>
    <w:rsid w:val="009A0B4D"/>
    <w:rsid w:val="009A0D9E"/>
    <w:rsid w:val="009A0FCC"/>
    <w:rsid w:val="009A1263"/>
    <w:rsid w:val="009A12CE"/>
    <w:rsid w:val="009A1866"/>
    <w:rsid w:val="009A1BFF"/>
    <w:rsid w:val="009A1F72"/>
    <w:rsid w:val="009A20F7"/>
    <w:rsid w:val="009A2262"/>
    <w:rsid w:val="009A24BA"/>
    <w:rsid w:val="009A25C1"/>
    <w:rsid w:val="009A2696"/>
    <w:rsid w:val="009A283C"/>
    <w:rsid w:val="009A298B"/>
    <w:rsid w:val="009A2A8F"/>
    <w:rsid w:val="009A2C8F"/>
    <w:rsid w:val="009A2CC4"/>
    <w:rsid w:val="009A2F0F"/>
    <w:rsid w:val="009A31C6"/>
    <w:rsid w:val="009A330D"/>
    <w:rsid w:val="009A34FD"/>
    <w:rsid w:val="009A3689"/>
    <w:rsid w:val="009A36FE"/>
    <w:rsid w:val="009A387D"/>
    <w:rsid w:val="009A3927"/>
    <w:rsid w:val="009A3BD3"/>
    <w:rsid w:val="009A3D89"/>
    <w:rsid w:val="009A3E90"/>
    <w:rsid w:val="009A4050"/>
    <w:rsid w:val="009A4244"/>
    <w:rsid w:val="009A4258"/>
    <w:rsid w:val="009A4389"/>
    <w:rsid w:val="009A442D"/>
    <w:rsid w:val="009A44EA"/>
    <w:rsid w:val="009A453D"/>
    <w:rsid w:val="009A461F"/>
    <w:rsid w:val="009A46BB"/>
    <w:rsid w:val="009A476D"/>
    <w:rsid w:val="009A4A7B"/>
    <w:rsid w:val="009A4ADC"/>
    <w:rsid w:val="009A4B2E"/>
    <w:rsid w:val="009A4C12"/>
    <w:rsid w:val="009A4EB8"/>
    <w:rsid w:val="009A4F09"/>
    <w:rsid w:val="009A505D"/>
    <w:rsid w:val="009A5361"/>
    <w:rsid w:val="009A542D"/>
    <w:rsid w:val="009A5778"/>
    <w:rsid w:val="009A57A4"/>
    <w:rsid w:val="009A5836"/>
    <w:rsid w:val="009A5EA2"/>
    <w:rsid w:val="009A61CD"/>
    <w:rsid w:val="009A681F"/>
    <w:rsid w:val="009A6CEB"/>
    <w:rsid w:val="009A6EB1"/>
    <w:rsid w:val="009A6EC3"/>
    <w:rsid w:val="009A6FA4"/>
    <w:rsid w:val="009A7009"/>
    <w:rsid w:val="009A743D"/>
    <w:rsid w:val="009A7887"/>
    <w:rsid w:val="009A7B90"/>
    <w:rsid w:val="009A7FA2"/>
    <w:rsid w:val="009AB3F4"/>
    <w:rsid w:val="009B002E"/>
    <w:rsid w:val="009B0380"/>
    <w:rsid w:val="009B05F8"/>
    <w:rsid w:val="009B06A4"/>
    <w:rsid w:val="009B06CC"/>
    <w:rsid w:val="009B087C"/>
    <w:rsid w:val="009B0A9F"/>
    <w:rsid w:val="009B0E76"/>
    <w:rsid w:val="009B11E1"/>
    <w:rsid w:val="009B144D"/>
    <w:rsid w:val="009B159C"/>
    <w:rsid w:val="009B1AE3"/>
    <w:rsid w:val="009B1B0B"/>
    <w:rsid w:val="009B1BF0"/>
    <w:rsid w:val="009B1C05"/>
    <w:rsid w:val="009B1C90"/>
    <w:rsid w:val="009B1D94"/>
    <w:rsid w:val="009B1E40"/>
    <w:rsid w:val="009B1F3E"/>
    <w:rsid w:val="009B20C7"/>
    <w:rsid w:val="009B20CC"/>
    <w:rsid w:val="009B21C4"/>
    <w:rsid w:val="009B2298"/>
    <w:rsid w:val="009B2395"/>
    <w:rsid w:val="009B23CF"/>
    <w:rsid w:val="009B25D7"/>
    <w:rsid w:val="009B2722"/>
    <w:rsid w:val="009B2C99"/>
    <w:rsid w:val="009B2CF7"/>
    <w:rsid w:val="009B2D17"/>
    <w:rsid w:val="009B2EFA"/>
    <w:rsid w:val="009B32F5"/>
    <w:rsid w:val="009B344F"/>
    <w:rsid w:val="009B354B"/>
    <w:rsid w:val="009B35CB"/>
    <w:rsid w:val="009B391E"/>
    <w:rsid w:val="009B3B12"/>
    <w:rsid w:val="009B3CFD"/>
    <w:rsid w:val="009B3E3A"/>
    <w:rsid w:val="009B4100"/>
    <w:rsid w:val="009B4430"/>
    <w:rsid w:val="009B44FF"/>
    <w:rsid w:val="009B4592"/>
    <w:rsid w:val="009B49B2"/>
    <w:rsid w:val="009B4B5D"/>
    <w:rsid w:val="009B4C9E"/>
    <w:rsid w:val="009B4D68"/>
    <w:rsid w:val="009B51A5"/>
    <w:rsid w:val="009B5664"/>
    <w:rsid w:val="009B5678"/>
    <w:rsid w:val="009B5990"/>
    <w:rsid w:val="009B5BF5"/>
    <w:rsid w:val="009B615E"/>
    <w:rsid w:val="009B6523"/>
    <w:rsid w:val="009B65D3"/>
    <w:rsid w:val="009B66AA"/>
    <w:rsid w:val="009B67D5"/>
    <w:rsid w:val="009B68FF"/>
    <w:rsid w:val="009B6AD0"/>
    <w:rsid w:val="009B6CAF"/>
    <w:rsid w:val="009B6CED"/>
    <w:rsid w:val="009B6F6C"/>
    <w:rsid w:val="009B7196"/>
    <w:rsid w:val="009B7858"/>
    <w:rsid w:val="009B7D6B"/>
    <w:rsid w:val="009B8ACB"/>
    <w:rsid w:val="009C0005"/>
    <w:rsid w:val="009C0127"/>
    <w:rsid w:val="009C0395"/>
    <w:rsid w:val="009C03F7"/>
    <w:rsid w:val="009C046F"/>
    <w:rsid w:val="009C083F"/>
    <w:rsid w:val="009C0858"/>
    <w:rsid w:val="009C0C34"/>
    <w:rsid w:val="009C0D11"/>
    <w:rsid w:val="009C0DBF"/>
    <w:rsid w:val="009C0F40"/>
    <w:rsid w:val="009C0F58"/>
    <w:rsid w:val="009C0F9E"/>
    <w:rsid w:val="009C118C"/>
    <w:rsid w:val="009C124E"/>
    <w:rsid w:val="009C1272"/>
    <w:rsid w:val="009C1355"/>
    <w:rsid w:val="009C13A1"/>
    <w:rsid w:val="009C16C5"/>
    <w:rsid w:val="009C1854"/>
    <w:rsid w:val="009C1D4E"/>
    <w:rsid w:val="009C1E5F"/>
    <w:rsid w:val="009C1F90"/>
    <w:rsid w:val="009C20CC"/>
    <w:rsid w:val="009C2134"/>
    <w:rsid w:val="009C21AA"/>
    <w:rsid w:val="009C23CA"/>
    <w:rsid w:val="009C260D"/>
    <w:rsid w:val="009C26C5"/>
    <w:rsid w:val="009C27E2"/>
    <w:rsid w:val="009C27F4"/>
    <w:rsid w:val="009C2A29"/>
    <w:rsid w:val="009C2AE7"/>
    <w:rsid w:val="009C2BB4"/>
    <w:rsid w:val="009C2D76"/>
    <w:rsid w:val="009C2ED9"/>
    <w:rsid w:val="009C32A2"/>
    <w:rsid w:val="009C32CD"/>
    <w:rsid w:val="009C32E4"/>
    <w:rsid w:val="009C36B8"/>
    <w:rsid w:val="009C36CA"/>
    <w:rsid w:val="009C38E4"/>
    <w:rsid w:val="009C3AC9"/>
    <w:rsid w:val="009C3C1D"/>
    <w:rsid w:val="009C3EC0"/>
    <w:rsid w:val="009C3F26"/>
    <w:rsid w:val="009C422C"/>
    <w:rsid w:val="009C42CA"/>
    <w:rsid w:val="009C437A"/>
    <w:rsid w:val="009C4535"/>
    <w:rsid w:val="009C4B73"/>
    <w:rsid w:val="009C4C2F"/>
    <w:rsid w:val="009C4D20"/>
    <w:rsid w:val="009C4D6C"/>
    <w:rsid w:val="009C4DEF"/>
    <w:rsid w:val="009C4F83"/>
    <w:rsid w:val="009C504C"/>
    <w:rsid w:val="009C50F3"/>
    <w:rsid w:val="009C51A3"/>
    <w:rsid w:val="009C5240"/>
    <w:rsid w:val="009C52D6"/>
    <w:rsid w:val="009C57B8"/>
    <w:rsid w:val="009C5A77"/>
    <w:rsid w:val="009C5B91"/>
    <w:rsid w:val="009C5E7D"/>
    <w:rsid w:val="009C60EE"/>
    <w:rsid w:val="009C6287"/>
    <w:rsid w:val="009C62E0"/>
    <w:rsid w:val="009C6356"/>
    <w:rsid w:val="009C63C3"/>
    <w:rsid w:val="009C666A"/>
    <w:rsid w:val="009C67A5"/>
    <w:rsid w:val="009C6981"/>
    <w:rsid w:val="009C6BD8"/>
    <w:rsid w:val="009C6BFA"/>
    <w:rsid w:val="009C6C80"/>
    <w:rsid w:val="009C70C5"/>
    <w:rsid w:val="009C750E"/>
    <w:rsid w:val="009C75C7"/>
    <w:rsid w:val="009C7867"/>
    <w:rsid w:val="009C7898"/>
    <w:rsid w:val="009D012F"/>
    <w:rsid w:val="009D01CE"/>
    <w:rsid w:val="009D099A"/>
    <w:rsid w:val="009D0B2D"/>
    <w:rsid w:val="009D124A"/>
    <w:rsid w:val="009D154E"/>
    <w:rsid w:val="009D17AB"/>
    <w:rsid w:val="009D17DF"/>
    <w:rsid w:val="009D1847"/>
    <w:rsid w:val="009D1851"/>
    <w:rsid w:val="009D18D1"/>
    <w:rsid w:val="009D1B70"/>
    <w:rsid w:val="009D1C22"/>
    <w:rsid w:val="009D213B"/>
    <w:rsid w:val="009D23E2"/>
    <w:rsid w:val="009D2671"/>
    <w:rsid w:val="009D2951"/>
    <w:rsid w:val="009D2C32"/>
    <w:rsid w:val="009D2D02"/>
    <w:rsid w:val="009D2E7F"/>
    <w:rsid w:val="009D2EBF"/>
    <w:rsid w:val="009D3233"/>
    <w:rsid w:val="009D34BF"/>
    <w:rsid w:val="009D34ED"/>
    <w:rsid w:val="009D37E7"/>
    <w:rsid w:val="009D3977"/>
    <w:rsid w:val="009D39D5"/>
    <w:rsid w:val="009D3AD5"/>
    <w:rsid w:val="009D3C52"/>
    <w:rsid w:val="009D3CD0"/>
    <w:rsid w:val="009D3E0C"/>
    <w:rsid w:val="009D3F33"/>
    <w:rsid w:val="009D404C"/>
    <w:rsid w:val="009D42CC"/>
    <w:rsid w:val="009D42F8"/>
    <w:rsid w:val="009D445A"/>
    <w:rsid w:val="009D493E"/>
    <w:rsid w:val="009D494D"/>
    <w:rsid w:val="009D4B35"/>
    <w:rsid w:val="009D4F3A"/>
    <w:rsid w:val="009D5007"/>
    <w:rsid w:val="009D521D"/>
    <w:rsid w:val="009D5251"/>
    <w:rsid w:val="009D5265"/>
    <w:rsid w:val="009D536A"/>
    <w:rsid w:val="009D536E"/>
    <w:rsid w:val="009D53DE"/>
    <w:rsid w:val="009D5524"/>
    <w:rsid w:val="009D5683"/>
    <w:rsid w:val="009D57F0"/>
    <w:rsid w:val="009D5A2D"/>
    <w:rsid w:val="009D5A39"/>
    <w:rsid w:val="009D5D42"/>
    <w:rsid w:val="009D606F"/>
    <w:rsid w:val="009D64BC"/>
    <w:rsid w:val="009D6612"/>
    <w:rsid w:val="009D67C2"/>
    <w:rsid w:val="009D6B8B"/>
    <w:rsid w:val="009D6DDB"/>
    <w:rsid w:val="009D6E55"/>
    <w:rsid w:val="009D6FE7"/>
    <w:rsid w:val="009D7075"/>
    <w:rsid w:val="009D7140"/>
    <w:rsid w:val="009D77A7"/>
    <w:rsid w:val="009D786F"/>
    <w:rsid w:val="009D796D"/>
    <w:rsid w:val="009D7D41"/>
    <w:rsid w:val="009D7D4C"/>
    <w:rsid w:val="009D7DF5"/>
    <w:rsid w:val="009D7EB7"/>
    <w:rsid w:val="009D7F1A"/>
    <w:rsid w:val="009E0418"/>
    <w:rsid w:val="009E066A"/>
    <w:rsid w:val="009E07AB"/>
    <w:rsid w:val="009E07F8"/>
    <w:rsid w:val="009E0895"/>
    <w:rsid w:val="009E0990"/>
    <w:rsid w:val="009E0B28"/>
    <w:rsid w:val="009E0D3E"/>
    <w:rsid w:val="009E0D43"/>
    <w:rsid w:val="009E0DB0"/>
    <w:rsid w:val="009E0DCB"/>
    <w:rsid w:val="009E10A3"/>
    <w:rsid w:val="009E1243"/>
    <w:rsid w:val="009E135A"/>
    <w:rsid w:val="009E19CD"/>
    <w:rsid w:val="009E1C02"/>
    <w:rsid w:val="009E1E6D"/>
    <w:rsid w:val="009E2052"/>
    <w:rsid w:val="009E21EF"/>
    <w:rsid w:val="009E2231"/>
    <w:rsid w:val="009E2282"/>
    <w:rsid w:val="009E23E3"/>
    <w:rsid w:val="009E2484"/>
    <w:rsid w:val="009E249C"/>
    <w:rsid w:val="009E2602"/>
    <w:rsid w:val="009E2823"/>
    <w:rsid w:val="009E2A8F"/>
    <w:rsid w:val="009E2BBF"/>
    <w:rsid w:val="009E2CE7"/>
    <w:rsid w:val="009E2D28"/>
    <w:rsid w:val="009E2E0C"/>
    <w:rsid w:val="009E2F31"/>
    <w:rsid w:val="009E2F52"/>
    <w:rsid w:val="009E3336"/>
    <w:rsid w:val="009E3794"/>
    <w:rsid w:val="009E385E"/>
    <w:rsid w:val="009E3967"/>
    <w:rsid w:val="009E3A7F"/>
    <w:rsid w:val="009E3C35"/>
    <w:rsid w:val="009E3C79"/>
    <w:rsid w:val="009E3CA7"/>
    <w:rsid w:val="009E3FCB"/>
    <w:rsid w:val="009E405E"/>
    <w:rsid w:val="009E417C"/>
    <w:rsid w:val="009E4583"/>
    <w:rsid w:val="009E4669"/>
    <w:rsid w:val="009E4AA2"/>
    <w:rsid w:val="009E4AE9"/>
    <w:rsid w:val="009E4BEC"/>
    <w:rsid w:val="009E4F97"/>
    <w:rsid w:val="009E51E4"/>
    <w:rsid w:val="009E5228"/>
    <w:rsid w:val="009E52AF"/>
    <w:rsid w:val="009E558D"/>
    <w:rsid w:val="009E563D"/>
    <w:rsid w:val="009E5B00"/>
    <w:rsid w:val="009E5EA2"/>
    <w:rsid w:val="009E5EB3"/>
    <w:rsid w:val="009E601B"/>
    <w:rsid w:val="009E613E"/>
    <w:rsid w:val="009E632E"/>
    <w:rsid w:val="009E67EC"/>
    <w:rsid w:val="009E6B63"/>
    <w:rsid w:val="009E6C0F"/>
    <w:rsid w:val="009E6C81"/>
    <w:rsid w:val="009E74DF"/>
    <w:rsid w:val="009E76BC"/>
    <w:rsid w:val="009E76D6"/>
    <w:rsid w:val="009E76F9"/>
    <w:rsid w:val="009E7B3E"/>
    <w:rsid w:val="009E7B66"/>
    <w:rsid w:val="009E7BA5"/>
    <w:rsid w:val="009E7F9E"/>
    <w:rsid w:val="009F0032"/>
    <w:rsid w:val="009F01B1"/>
    <w:rsid w:val="009F01B9"/>
    <w:rsid w:val="009F02F9"/>
    <w:rsid w:val="009F0324"/>
    <w:rsid w:val="009F0380"/>
    <w:rsid w:val="009F0507"/>
    <w:rsid w:val="009F06E0"/>
    <w:rsid w:val="009F09CF"/>
    <w:rsid w:val="009F0AC3"/>
    <w:rsid w:val="009F0C7D"/>
    <w:rsid w:val="009F0DCD"/>
    <w:rsid w:val="009F100D"/>
    <w:rsid w:val="009F10A7"/>
    <w:rsid w:val="009F1262"/>
    <w:rsid w:val="009F1284"/>
    <w:rsid w:val="009F1542"/>
    <w:rsid w:val="009F16A4"/>
    <w:rsid w:val="009F17B3"/>
    <w:rsid w:val="009F1C45"/>
    <w:rsid w:val="009F1DA6"/>
    <w:rsid w:val="009F1E28"/>
    <w:rsid w:val="009F1ECC"/>
    <w:rsid w:val="009F1F38"/>
    <w:rsid w:val="009F1FD8"/>
    <w:rsid w:val="009F2040"/>
    <w:rsid w:val="009F2100"/>
    <w:rsid w:val="009F228D"/>
    <w:rsid w:val="009F229E"/>
    <w:rsid w:val="009F24A1"/>
    <w:rsid w:val="009F26BA"/>
    <w:rsid w:val="009F29D4"/>
    <w:rsid w:val="009F2AFB"/>
    <w:rsid w:val="009F2DCD"/>
    <w:rsid w:val="009F2E48"/>
    <w:rsid w:val="009F2EF1"/>
    <w:rsid w:val="009F2F8C"/>
    <w:rsid w:val="009F2F93"/>
    <w:rsid w:val="009F33AC"/>
    <w:rsid w:val="009F3525"/>
    <w:rsid w:val="009F359D"/>
    <w:rsid w:val="009F396D"/>
    <w:rsid w:val="009F3E3F"/>
    <w:rsid w:val="009F42D4"/>
    <w:rsid w:val="009F42F1"/>
    <w:rsid w:val="009F433C"/>
    <w:rsid w:val="009F434A"/>
    <w:rsid w:val="009F4737"/>
    <w:rsid w:val="009F4B08"/>
    <w:rsid w:val="009F4E21"/>
    <w:rsid w:val="009F4FB2"/>
    <w:rsid w:val="009F5040"/>
    <w:rsid w:val="009F5418"/>
    <w:rsid w:val="009F5904"/>
    <w:rsid w:val="009F5E9D"/>
    <w:rsid w:val="009F6149"/>
    <w:rsid w:val="009F631B"/>
    <w:rsid w:val="009F673F"/>
    <w:rsid w:val="009F68CD"/>
    <w:rsid w:val="009F6A06"/>
    <w:rsid w:val="009F6C42"/>
    <w:rsid w:val="009F6F53"/>
    <w:rsid w:val="009F7219"/>
    <w:rsid w:val="009F721E"/>
    <w:rsid w:val="009F74AD"/>
    <w:rsid w:val="009F74E0"/>
    <w:rsid w:val="009F7600"/>
    <w:rsid w:val="009F7991"/>
    <w:rsid w:val="009F7DFC"/>
    <w:rsid w:val="00A000AE"/>
    <w:rsid w:val="00A00295"/>
    <w:rsid w:val="00A00510"/>
    <w:rsid w:val="00A00625"/>
    <w:rsid w:val="00A00B41"/>
    <w:rsid w:val="00A00CC6"/>
    <w:rsid w:val="00A00FB7"/>
    <w:rsid w:val="00A0117F"/>
    <w:rsid w:val="00A0141D"/>
    <w:rsid w:val="00A0171B"/>
    <w:rsid w:val="00A01906"/>
    <w:rsid w:val="00A019C5"/>
    <w:rsid w:val="00A01A50"/>
    <w:rsid w:val="00A01D81"/>
    <w:rsid w:val="00A01FA4"/>
    <w:rsid w:val="00A01FE7"/>
    <w:rsid w:val="00A0217A"/>
    <w:rsid w:val="00A02489"/>
    <w:rsid w:val="00A0250C"/>
    <w:rsid w:val="00A0258A"/>
    <w:rsid w:val="00A0265A"/>
    <w:rsid w:val="00A026AA"/>
    <w:rsid w:val="00A026FF"/>
    <w:rsid w:val="00A02D31"/>
    <w:rsid w:val="00A02EBF"/>
    <w:rsid w:val="00A03000"/>
    <w:rsid w:val="00A034D3"/>
    <w:rsid w:val="00A0350D"/>
    <w:rsid w:val="00A036F6"/>
    <w:rsid w:val="00A0374E"/>
    <w:rsid w:val="00A03776"/>
    <w:rsid w:val="00A039FB"/>
    <w:rsid w:val="00A03B0D"/>
    <w:rsid w:val="00A03EAD"/>
    <w:rsid w:val="00A03EDC"/>
    <w:rsid w:val="00A04084"/>
    <w:rsid w:val="00A042D2"/>
    <w:rsid w:val="00A042DC"/>
    <w:rsid w:val="00A046C8"/>
    <w:rsid w:val="00A04B07"/>
    <w:rsid w:val="00A04C3B"/>
    <w:rsid w:val="00A04C8F"/>
    <w:rsid w:val="00A04F3F"/>
    <w:rsid w:val="00A05275"/>
    <w:rsid w:val="00A053BE"/>
    <w:rsid w:val="00A054B6"/>
    <w:rsid w:val="00A05A33"/>
    <w:rsid w:val="00A05D52"/>
    <w:rsid w:val="00A05F79"/>
    <w:rsid w:val="00A05F7A"/>
    <w:rsid w:val="00A05F95"/>
    <w:rsid w:val="00A0654B"/>
    <w:rsid w:val="00A06588"/>
    <w:rsid w:val="00A06756"/>
    <w:rsid w:val="00A067D1"/>
    <w:rsid w:val="00A069D1"/>
    <w:rsid w:val="00A06EF6"/>
    <w:rsid w:val="00A07386"/>
    <w:rsid w:val="00A073A3"/>
    <w:rsid w:val="00A07404"/>
    <w:rsid w:val="00A07871"/>
    <w:rsid w:val="00A078E1"/>
    <w:rsid w:val="00A102E8"/>
    <w:rsid w:val="00A10A3A"/>
    <w:rsid w:val="00A10C9E"/>
    <w:rsid w:val="00A10CFB"/>
    <w:rsid w:val="00A10DAF"/>
    <w:rsid w:val="00A10F6D"/>
    <w:rsid w:val="00A10F8F"/>
    <w:rsid w:val="00A1107E"/>
    <w:rsid w:val="00A111B6"/>
    <w:rsid w:val="00A112C5"/>
    <w:rsid w:val="00A11600"/>
    <w:rsid w:val="00A1170D"/>
    <w:rsid w:val="00A11A4E"/>
    <w:rsid w:val="00A11A87"/>
    <w:rsid w:val="00A1201A"/>
    <w:rsid w:val="00A12039"/>
    <w:rsid w:val="00A12345"/>
    <w:rsid w:val="00A12584"/>
    <w:rsid w:val="00A127CB"/>
    <w:rsid w:val="00A1285E"/>
    <w:rsid w:val="00A12941"/>
    <w:rsid w:val="00A12AF7"/>
    <w:rsid w:val="00A12FC4"/>
    <w:rsid w:val="00A1305A"/>
    <w:rsid w:val="00A130E1"/>
    <w:rsid w:val="00A1318D"/>
    <w:rsid w:val="00A131D0"/>
    <w:rsid w:val="00A132ED"/>
    <w:rsid w:val="00A13401"/>
    <w:rsid w:val="00A1361B"/>
    <w:rsid w:val="00A136A4"/>
    <w:rsid w:val="00A137AD"/>
    <w:rsid w:val="00A13D88"/>
    <w:rsid w:val="00A13EBD"/>
    <w:rsid w:val="00A13F07"/>
    <w:rsid w:val="00A14109"/>
    <w:rsid w:val="00A1432B"/>
    <w:rsid w:val="00A145A2"/>
    <w:rsid w:val="00A146CD"/>
    <w:rsid w:val="00A14B35"/>
    <w:rsid w:val="00A14DF2"/>
    <w:rsid w:val="00A14F62"/>
    <w:rsid w:val="00A1510E"/>
    <w:rsid w:val="00A15111"/>
    <w:rsid w:val="00A15331"/>
    <w:rsid w:val="00A15346"/>
    <w:rsid w:val="00A1539F"/>
    <w:rsid w:val="00A1561E"/>
    <w:rsid w:val="00A15741"/>
    <w:rsid w:val="00A157A5"/>
    <w:rsid w:val="00A157CC"/>
    <w:rsid w:val="00A15BF9"/>
    <w:rsid w:val="00A15C47"/>
    <w:rsid w:val="00A15C8E"/>
    <w:rsid w:val="00A15D4C"/>
    <w:rsid w:val="00A15FCE"/>
    <w:rsid w:val="00A1600F"/>
    <w:rsid w:val="00A16023"/>
    <w:rsid w:val="00A161DF"/>
    <w:rsid w:val="00A162B0"/>
    <w:rsid w:val="00A162B8"/>
    <w:rsid w:val="00A16367"/>
    <w:rsid w:val="00A16603"/>
    <w:rsid w:val="00A16617"/>
    <w:rsid w:val="00A1691F"/>
    <w:rsid w:val="00A16960"/>
    <w:rsid w:val="00A16A6F"/>
    <w:rsid w:val="00A16AF2"/>
    <w:rsid w:val="00A16B59"/>
    <w:rsid w:val="00A16B8E"/>
    <w:rsid w:val="00A16C4A"/>
    <w:rsid w:val="00A16D93"/>
    <w:rsid w:val="00A16DDA"/>
    <w:rsid w:val="00A17248"/>
    <w:rsid w:val="00A174C9"/>
    <w:rsid w:val="00A176E7"/>
    <w:rsid w:val="00A17934"/>
    <w:rsid w:val="00A17951"/>
    <w:rsid w:val="00A1798C"/>
    <w:rsid w:val="00A17A3C"/>
    <w:rsid w:val="00A17A7F"/>
    <w:rsid w:val="00A20497"/>
    <w:rsid w:val="00A20665"/>
    <w:rsid w:val="00A20897"/>
    <w:rsid w:val="00A20986"/>
    <w:rsid w:val="00A20A14"/>
    <w:rsid w:val="00A20AE5"/>
    <w:rsid w:val="00A20B72"/>
    <w:rsid w:val="00A20F6A"/>
    <w:rsid w:val="00A21076"/>
    <w:rsid w:val="00A210FA"/>
    <w:rsid w:val="00A21207"/>
    <w:rsid w:val="00A21763"/>
    <w:rsid w:val="00A2195A"/>
    <w:rsid w:val="00A21A28"/>
    <w:rsid w:val="00A21B46"/>
    <w:rsid w:val="00A21CAD"/>
    <w:rsid w:val="00A21E65"/>
    <w:rsid w:val="00A21F9A"/>
    <w:rsid w:val="00A22623"/>
    <w:rsid w:val="00A22B0F"/>
    <w:rsid w:val="00A22BE4"/>
    <w:rsid w:val="00A22DA6"/>
    <w:rsid w:val="00A23130"/>
    <w:rsid w:val="00A23531"/>
    <w:rsid w:val="00A236CC"/>
    <w:rsid w:val="00A2382F"/>
    <w:rsid w:val="00A239CF"/>
    <w:rsid w:val="00A23BC5"/>
    <w:rsid w:val="00A23D00"/>
    <w:rsid w:val="00A23D4B"/>
    <w:rsid w:val="00A23FB3"/>
    <w:rsid w:val="00A243D9"/>
    <w:rsid w:val="00A244FF"/>
    <w:rsid w:val="00A246B1"/>
    <w:rsid w:val="00A24733"/>
    <w:rsid w:val="00A24A30"/>
    <w:rsid w:val="00A24EB7"/>
    <w:rsid w:val="00A2532B"/>
    <w:rsid w:val="00A253BD"/>
    <w:rsid w:val="00A25463"/>
    <w:rsid w:val="00A2554B"/>
    <w:rsid w:val="00A255A2"/>
    <w:rsid w:val="00A256D3"/>
    <w:rsid w:val="00A259B2"/>
    <w:rsid w:val="00A25A9B"/>
    <w:rsid w:val="00A25AB5"/>
    <w:rsid w:val="00A25C6D"/>
    <w:rsid w:val="00A25D1C"/>
    <w:rsid w:val="00A25EBB"/>
    <w:rsid w:val="00A26107"/>
    <w:rsid w:val="00A2633C"/>
    <w:rsid w:val="00A264D5"/>
    <w:rsid w:val="00A2663D"/>
    <w:rsid w:val="00A26641"/>
    <w:rsid w:val="00A268A7"/>
    <w:rsid w:val="00A268D1"/>
    <w:rsid w:val="00A26AA9"/>
    <w:rsid w:val="00A26C9C"/>
    <w:rsid w:val="00A26FC4"/>
    <w:rsid w:val="00A27095"/>
    <w:rsid w:val="00A2734A"/>
    <w:rsid w:val="00A27390"/>
    <w:rsid w:val="00A273CF"/>
    <w:rsid w:val="00A2742E"/>
    <w:rsid w:val="00A2745A"/>
    <w:rsid w:val="00A274AD"/>
    <w:rsid w:val="00A27537"/>
    <w:rsid w:val="00A2755D"/>
    <w:rsid w:val="00A27636"/>
    <w:rsid w:val="00A278A0"/>
    <w:rsid w:val="00A27E77"/>
    <w:rsid w:val="00A27F8C"/>
    <w:rsid w:val="00A30143"/>
    <w:rsid w:val="00A3059C"/>
    <w:rsid w:val="00A30623"/>
    <w:rsid w:val="00A3094D"/>
    <w:rsid w:val="00A30B8D"/>
    <w:rsid w:val="00A30DFA"/>
    <w:rsid w:val="00A30E67"/>
    <w:rsid w:val="00A30FD1"/>
    <w:rsid w:val="00A31289"/>
    <w:rsid w:val="00A318BE"/>
    <w:rsid w:val="00A31980"/>
    <w:rsid w:val="00A31E30"/>
    <w:rsid w:val="00A3217E"/>
    <w:rsid w:val="00A32240"/>
    <w:rsid w:val="00A32241"/>
    <w:rsid w:val="00A325DF"/>
    <w:rsid w:val="00A3278B"/>
    <w:rsid w:val="00A32BB4"/>
    <w:rsid w:val="00A32CE8"/>
    <w:rsid w:val="00A32F67"/>
    <w:rsid w:val="00A32FEC"/>
    <w:rsid w:val="00A3343A"/>
    <w:rsid w:val="00A33798"/>
    <w:rsid w:val="00A33B2F"/>
    <w:rsid w:val="00A33B8B"/>
    <w:rsid w:val="00A33BDB"/>
    <w:rsid w:val="00A33E20"/>
    <w:rsid w:val="00A33EDA"/>
    <w:rsid w:val="00A3402B"/>
    <w:rsid w:val="00A340BC"/>
    <w:rsid w:val="00A344DE"/>
    <w:rsid w:val="00A34719"/>
    <w:rsid w:val="00A348F7"/>
    <w:rsid w:val="00A34C3B"/>
    <w:rsid w:val="00A34C5A"/>
    <w:rsid w:val="00A34D92"/>
    <w:rsid w:val="00A35148"/>
    <w:rsid w:val="00A3564C"/>
    <w:rsid w:val="00A3585E"/>
    <w:rsid w:val="00A35BF1"/>
    <w:rsid w:val="00A35F5B"/>
    <w:rsid w:val="00A36396"/>
    <w:rsid w:val="00A36614"/>
    <w:rsid w:val="00A3661F"/>
    <w:rsid w:val="00A368AF"/>
    <w:rsid w:val="00A3699F"/>
    <w:rsid w:val="00A36B24"/>
    <w:rsid w:val="00A36C44"/>
    <w:rsid w:val="00A36CB0"/>
    <w:rsid w:val="00A36CF9"/>
    <w:rsid w:val="00A37142"/>
    <w:rsid w:val="00A375FC"/>
    <w:rsid w:val="00A3765D"/>
    <w:rsid w:val="00A377CB"/>
    <w:rsid w:val="00A37ADF"/>
    <w:rsid w:val="00A37B4A"/>
    <w:rsid w:val="00A37D31"/>
    <w:rsid w:val="00A37E6D"/>
    <w:rsid w:val="00A37FF9"/>
    <w:rsid w:val="00A40170"/>
    <w:rsid w:val="00A401B1"/>
    <w:rsid w:val="00A401E6"/>
    <w:rsid w:val="00A4020C"/>
    <w:rsid w:val="00A402D5"/>
    <w:rsid w:val="00A407B3"/>
    <w:rsid w:val="00A4099D"/>
    <w:rsid w:val="00A409FB"/>
    <w:rsid w:val="00A40A2D"/>
    <w:rsid w:val="00A40C64"/>
    <w:rsid w:val="00A40D76"/>
    <w:rsid w:val="00A410A5"/>
    <w:rsid w:val="00A41202"/>
    <w:rsid w:val="00A41373"/>
    <w:rsid w:val="00A413DE"/>
    <w:rsid w:val="00A41441"/>
    <w:rsid w:val="00A4147F"/>
    <w:rsid w:val="00A416D3"/>
    <w:rsid w:val="00A41B30"/>
    <w:rsid w:val="00A41B82"/>
    <w:rsid w:val="00A41B8B"/>
    <w:rsid w:val="00A41D42"/>
    <w:rsid w:val="00A41FD3"/>
    <w:rsid w:val="00A42015"/>
    <w:rsid w:val="00A42391"/>
    <w:rsid w:val="00A42540"/>
    <w:rsid w:val="00A427E1"/>
    <w:rsid w:val="00A42865"/>
    <w:rsid w:val="00A42B35"/>
    <w:rsid w:val="00A42C64"/>
    <w:rsid w:val="00A42CDD"/>
    <w:rsid w:val="00A42D4D"/>
    <w:rsid w:val="00A42D51"/>
    <w:rsid w:val="00A42E5F"/>
    <w:rsid w:val="00A435E4"/>
    <w:rsid w:val="00A4377B"/>
    <w:rsid w:val="00A438B1"/>
    <w:rsid w:val="00A4394D"/>
    <w:rsid w:val="00A43A1B"/>
    <w:rsid w:val="00A43A5E"/>
    <w:rsid w:val="00A43F32"/>
    <w:rsid w:val="00A44092"/>
    <w:rsid w:val="00A44441"/>
    <w:rsid w:val="00A4455C"/>
    <w:rsid w:val="00A449CC"/>
    <w:rsid w:val="00A44DFB"/>
    <w:rsid w:val="00A44F39"/>
    <w:rsid w:val="00A44FAA"/>
    <w:rsid w:val="00A453D3"/>
    <w:rsid w:val="00A4554D"/>
    <w:rsid w:val="00A45580"/>
    <w:rsid w:val="00A4561F"/>
    <w:rsid w:val="00A457AB"/>
    <w:rsid w:val="00A45A2C"/>
    <w:rsid w:val="00A45B9D"/>
    <w:rsid w:val="00A45BA6"/>
    <w:rsid w:val="00A45C6F"/>
    <w:rsid w:val="00A46187"/>
    <w:rsid w:val="00A462A4"/>
    <w:rsid w:val="00A462B0"/>
    <w:rsid w:val="00A46376"/>
    <w:rsid w:val="00A466DF"/>
    <w:rsid w:val="00A466FF"/>
    <w:rsid w:val="00A46BAB"/>
    <w:rsid w:val="00A46CEE"/>
    <w:rsid w:val="00A46D06"/>
    <w:rsid w:val="00A46DE5"/>
    <w:rsid w:val="00A472D7"/>
    <w:rsid w:val="00A473FD"/>
    <w:rsid w:val="00A475A7"/>
    <w:rsid w:val="00A47743"/>
    <w:rsid w:val="00A4792E"/>
    <w:rsid w:val="00A47DAB"/>
    <w:rsid w:val="00A47FB8"/>
    <w:rsid w:val="00A50259"/>
    <w:rsid w:val="00A50286"/>
    <w:rsid w:val="00A503B0"/>
    <w:rsid w:val="00A509F7"/>
    <w:rsid w:val="00A50A75"/>
    <w:rsid w:val="00A50B73"/>
    <w:rsid w:val="00A50BE4"/>
    <w:rsid w:val="00A50F08"/>
    <w:rsid w:val="00A50F3B"/>
    <w:rsid w:val="00A5100B"/>
    <w:rsid w:val="00A51071"/>
    <w:rsid w:val="00A51105"/>
    <w:rsid w:val="00A51129"/>
    <w:rsid w:val="00A511C0"/>
    <w:rsid w:val="00A5123C"/>
    <w:rsid w:val="00A5169C"/>
    <w:rsid w:val="00A51909"/>
    <w:rsid w:val="00A51BAB"/>
    <w:rsid w:val="00A51E59"/>
    <w:rsid w:val="00A51E79"/>
    <w:rsid w:val="00A51F78"/>
    <w:rsid w:val="00A52001"/>
    <w:rsid w:val="00A5292C"/>
    <w:rsid w:val="00A532E4"/>
    <w:rsid w:val="00A5341F"/>
    <w:rsid w:val="00A534CB"/>
    <w:rsid w:val="00A53594"/>
    <w:rsid w:val="00A5371E"/>
    <w:rsid w:val="00A53811"/>
    <w:rsid w:val="00A53B4D"/>
    <w:rsid w:val="00A53C42"/>
    <w:rsid w:val="00A53C54"/>
    <w:rsid w:val="00A53EDD"/>
    <w:rsid w:val="00A53F7E"/>
    <w:rsid w:val="00A541F8"/>
    <w:rsid w:val="00A54240"/>
    <w:rsid w:val="00A545B7"/>
    <w:rsid w:val="00A54871"/>
    <w:rsid w:val="00A54B25"/>
    <w:rsid w:val="00A54CF6"/>
    <w:rsid w:val="00A54F0B"/>
    <w:rsid w:val="00A54F5D"/>
    <w:rsid w:val="00A55080"/>
    <w:rsid w:val="00A55096"/>
    <w:rsid w:val="00A5539C"/>
    <w:rsid w:val="00A5550B"/>
    <w:rsid w:val="00A5567B"/>
    <w:rsid w:val="00A5568C"/>
    <w:rsid w:val="00A5598E"/>
    <w:rsid w:val="00A55A24"/>
    <w:rsid w:val="00A55E21"/>
    <w:rsid w:val="00A55F32"/>
    <w:rsid w:val="00A55FB5"/>
    <w:rsid w:val="00A56122"/>
    <w:rsid w:val="00A56325"/>
    <w:rsid w:val="00A56408"/>
    <w:rsid w:val="00A56473"/>
    <w:rsid w:val="00A5659B"/>
    <w:rsid w:val="00A56C11"/>
    <w:rsid w:val="00A56F8B"/>
    <w:rsid w:val="00A570BB"/>
    <w:rsid w:val="00A5715A"/>
    <w:rsid w:val="00A57171"/>
    <w:rsid w:val="00A573CF"/>
    <w:rsid w:val="00A5786D"/>
    <w:rsid w:val="00A57A1B"/>
    <w:rsid w:val="00A602B1"/>
    <w:rsid w:val="00A6089F"/>
    <w:rsid w:val="00A60A13"/>
    <w:rsid w:val="00A60B51"/>
    <w:rsid w:val="00A60B84"/>
    <w:rsid w:val="00A60B8B"/>
    <w:rsid w:val="00A60E86"/>
    <w:rsid w:val="00A612B8"/>
    <w:rsid w:val="00A612F1"/>
    <w:rsid w:val="00A613EF"/>
    <w:rsid w:val="00A61525"/>
    <w:rsid w:val="00A6181C"/>
    <w:rsid w:val="00A618FE"/>
    <w:rsid w:val="00A61AD7"/>
    <w:rsid w:val="00A62185"/>
    <w:rsid w:val="00A62282"/>
    <w:rsid w:val="00A62324"/>
    <w:rsid w:val="00A624C3"/>
    <w:rsid w:val="00A624C7"/>
    <w:rsid w:val="00A6264A"/>
    <w:rsid w:val="00A62720"/>
    <w:rsid w:val="00A62758"/>
    <w:rsid w:val="00A62C43"/>
    <w:rsid w:val="00A62CA3"/>
    <w:rsid w:val="00A62D7B"/>
    <w:rsid w:val="00A633FA"/>
    <w:rsid w:val="00A634A9"/>
    <w:rsid w:val="00A63671"/>
    <w:rsid w:val="00A63942"/>
    <w:rsid w:val="00A63CB2"/>
    <w:rsid w:val="00A63E92"/>
    <w:rsid w:val="00A63F75"/>
    <w:rsid w:val="00A63FA9"/>
    <w:rsid w:val="00A6402B"/>
    <w:rsid w:val="00A6415B"/>
    <w:rsid w:val="00A643CF"/>
    <w:rsid w:val="00A6451C"/>
    <w:rsid w:val="00A64749"/>
    <w:rsid w:val="00A64778"/>
    <w:rsid w:val="00A6483F"/>
    <w:rsid w:val="00A64A04"/>
    <w:rsid w:val="00A64A63"/>
    <w:rsid w:val="00A64A89"/>
    <w:rsid w:val="00A65440"/>
    <w:rsid w:val="00A65720"/>
    <w:rsid w:val="00A6586A"/>
    <w:rsid w:val="00A65928"/>
    <w:rsid w:val="00A65E21"/>
    <w:rsid w:val="00A66045"/>
    <w:rsid w:val="00A661A3"/>
    <w:rsid w:val="00A661EB"/>
    <w:rsid w:val="00A66290"/>
    <w:rsid w:val="00A662CA"/>
    <w:rsid w:val="00A66350"/>
    <w:rsid w:val="00A6643D"/>
    <w:rsid w:val="00A66704"/>
    <w:rsid w:val="00A66A9D"/>
    <w:rsid w:val="00A66B65"/>
    <w:rsid w:val="00A66ECF"/>
    <w:rsid w:val="00A66F69"/>
    <w:rsid w:val="00A670CC"/>
    <w:rsid w:val="00A671CA"/>
    <w:rsid w:val="00A6731A"/>
    <w:rsid w:val="00A674D5"/>
    <w:rsid w:val="00A674F1"/>
    <w:rsid w:val="00A67556"/>
    <w:rsid w:val="00A676A4"/>
    <w:rsid w:val="00A67905"/>
    <w:rsid w:val="00A6793E"/>
    <w:rsid w:val="00A679C3"/>
    <w:rsid w:val="00A67A88"/>
    <w:rsid w:val="00A700A1"/>
    <w:rsid w:val="00A70617"/>
    <w:rsid w:val="00A706FD"/>
    <w:rsid w:val="00A70859"/>
    <w:rsid w:val="00A70888"/>
    <w:rsid w:val="00A70B32"/>
    <w:rsid w:val="00A70C4E"/>
    <w:rsid w:val="00A70DD8"/>
    <w:rsid w:val="00A70E55"/>
    <w:rsid w:val="00A713A2"/>
    <w:rsid w:val="00A713ED"/>
    <w:rsid w:val="00A7146D"/>
    <w:rsid w:val="00A7152B"/>
    <w:rsid w:val="00A71642"/>
    <w:rsid w:val="00A71939"/>
    <w:rsid w:val="00A719EA"/>
    <w:rsid w:val="00A71A5F"/>
    <w:rsid w:val="00A71A8D"/>
    <w:rsid w:val="00A71B1C"/>
    <w:rsid w:val="00A71BEE"/>
    <w:rsid w:val="00A71EDB"/>
    <w:rsid w:val="00A72088"/>
    <w:rsid w:val="00A720A9"/>
    <w:rsid w:val="00A7227D"/>
    <w:rsid w:val="00A723A6"/>
    <w:rsid w:val="00A723D4"/>
    <w:rsid w:val="00A72A79"/>
    <w:rsid w:val="00A72C7F"/>
    <w:rsid w:val="00A72D4B"/>
    <w:rsid w:val="00A72E5E"/>
    <w:rsid w:val="00A733E1"/>
    <w:rsid w:val="00A7342D"/>
    <w:rsid w:val="00A7343E"/>
    <w:rsid w:val="00A73763"/>
    <w:rsid w:val="00A73B7A"/>
    <w:rsid w:val="00A73C6F"/>
    <w:rsid w:val="00A73D20"/>
    <w:rsid w:val="00A73F12"/>
    <w:rsid w:val="00A73FB6"/>
    <w:rsid w:val="00A742AF"/>
    <w:rsid w:val="00A744B4"/>
    <w:rsid w:val="00A744BD"/>
    <w:rsid w:val="00A7473C"/>
    <w:rsid w:val="00A74837"/>
    <w:rsid w:val="00A74AD2"/>
    <w:rsid w:val="00A74C18"/>
    <w:rsid w:val="00A74EA9"/>
    <w:rsid w:val="00A75375"/>
    <w:rsid w:val="00A756A9"/>
    <w:rsid w:val="00A7590D"/>
    <w:rsid w:val="00A75970"/>
    <w:rsid w:val="00A75EDA"/>
    <w:rsid w:val="00A75EFC"/>
    <w:rsid w:val="00A75FBD"/>
    <w:rsid w:val="00A760F3"/>
    <w:rsid w:val="00A7636F"/>
    <w:rsid w:val="00A763FB"/>
    <w:rsid w:val="00A766D0"/>
    <w:rsid w:val="00A7683B"/>
    <w:rsid w:val="00A76B71"/>
    <w:rsid w:val="00A77057"/>
    <w:rsid w:val="00A77843"/>
    <w:rsid w:val="00A77944"/>
    <w:rsid w:val="00A77A58"/>
    <w:rsid w:val="00A77A75"/>
    <w:rsid w:val="00A77A88"/>
    <w:rsid w:val="00A77ED7"/>
    <w:rsid w:val="00A804EC"/>
    <w:rsid w:val="00A80623"/>
    <w:rsid w:val="00A80814"/>
    <w:rsid w:val="00A80825"/>
    <w:rsid w:val="00A80A40"/>
    <w:rsid w:val="00A80A91"/>
    <w:rsid w:val="00A80B9E"/>
    <w:rsid w:val="00A80BA4"/>
    <w:rsid w:val="00A80CFB"/>
    <w:rsid w:val="00A8123E"/>
    <w:rsid w:val="00A81384"/>
    <w:rsid w:val="00A81A24"/>
    <w:rsid w:val="00A81B97"/>
    <w:rsid w:val="00A81C79"/>
    <w:rsid w:val="00A81DD2"/>
    <w:rsid w:val="00A8271E"/>
    <w:rsid w:val="00A82820"/>
    <w:rsid w:val="00A82AE7"/>
    <w:rsid w:val="00A82DDB"/>
    <w:rsid w:val="00A830B7"/>
    <w:rsid w:val="00A8314D"/>
    <w:rsid w:val="00A83268"/>
    <w:rsid w:val="00A836C0"/>
    <w:rsid w:val="00A837E8"/>
    <w:rsid w:val="00A83861"/>
    <w:rsid w:val="00A838FC"/>
    <w:rsid w:val="00A83938"/>
    <w:rsid w:val="00A83AA9"/>
    <w:rsid w:val="00A83AC7"/>
    <w:rsid w:val="00A83D35"/>
    <w:rsid w:val="00A83E2B"/>
    <w:rsid w:val="00A83F81"/>
    <w:rsid w:val="00A8433C"/>
    <w:rsid w:val="00A843C2"/>
    <w:rsid w:val="00A84577"/>
    <w:rsid w:val="00A845E7"/>
    <w:rsid w:val="00A846C5"/>
    <w:rsid w:val="00A849C3"/>
    <w:rsid w:val="00A84A81"/>
    <w:rsid w:val="00A84B34"/>
    <w:rsid w:val="00A84BAE"/>
    <w:rsid w:val="00A8525B"/>
    <w:rsid w:val="00A85397"/>
    <w:rsid w:val="00A85651"/>
    <w:rsid w:val="00A856EF"/>
    <w:rsid w:val="00A85F88"/>
    <w:rsid w:val="00A8608E"/>
    <w:rsid w:val="00A861B2"/>
    <w:rsid w:val="00A86535"/>
    <w:rsid w:val="00A8659F"/>
    <w:rsid w:val="00A8661F"/>
    <w:rsid w:val="00A867DA"/>
    <w:rsid w:val="00A86B7B"/>
    <w:rsid w:val="00A86DD8"/>
    <w:rsid w:val="00A86E9C"/>
    <w:rsid w:val="00A87023"/>
    <w:rsid w:val="00A872CF"/>
    <w:rsid w:val="00A87346"/>
    <w:rsid w:val="00A8738C"/>
    <w:rsid w:val="00A873CD"/>
    <w:rsid w:val="00A874F4"/>
    <w:rsid w:val="00A87550"/>
    <w:rsid w:val="00A87568"/>
    <w:rsid w:val="00A875EE"/>
    <w:rsid w:val="00A877FB"/>
    <w:rsid w:val="00A87848"/>
    <w:rsid w:val="00A87F5E"/>
    <w:rsid w:val="00A87FC5"/>
    <w:rsid w:val="00A901B5"/>
    <w:rsid w:val="00A905C5"/>
    <w:rsid w:val="00A90952"/>
    <w:rsid w:val="00A909DD"/>
    <w:rsid w:val="00A90A78"/>
    <w:rsid w:val="00A90A7E"/>
    <w:rsid w:val="00A90B91"/>
    <w:rsid w:val="00A90D8D"/>
    <w:rsid w:val="00A90E1F"/>
    <w:rsid w:val="00A90E20"/>
    <w:rsid w:val="00A90E58"/>
    <w:rsid w:val="00A90EF9"/>
    <w:rsid w:val="00A91028"/>
    <w:rsid w:val="00A911DF"/>
    <w:rsid w:val="00A9124E"/>
    <w:rsid w:val="00A91307"/>
    <w:rsid w:val="00A91610"/>
    <w:rsid w:val="00A9161A"/>
    <w:rsid w:val="00A91AAF"/>
    <w:rsid w:val="00A92003"/>
    <w:rsid w:val="00A921F1"/>
    <w:rsid w:val="00A923B7"/>
    <w:rsid w:val="00A92415"/>
    <w:rsid w:val="00A9244D"/>
    <w:rsid w:val="00A92733"/>
    <w:rsid w:val="00A9283C"/>
    <w:rsid w:val="00A929C4"/>
    <w:rsid w:val="00A92EBE"/>
    <w:rsid w:val="00A92EF2"/>
    <w:rsid w:val="00A92F90"/>
    <w:rsid w:val="00A93766"/>
    <w:rsid w:val="00A93781"/>
    <w:rsid w:val="00A937B8"/>
    <w:rsid w:val="00A93846"/>
    <w:rsid w:val="00A93904"/>
    <w:rsid w:val="00A93989"/>
    <w:rsid w:val="00A93B8F"/>
    <w:rsid w:val="00A93BDD"/>
    <w:rsid w:val="00A94021"/>
    <w:rsid w:val="00A940E5"/>
    <w:rsid w:val="00A94488"/>
    <w:rsid w:val="00A94757"/>
    <w:rsid w:val="00A9483C"/>
    <w:rsid w:val="00A94909"/>
    <w:rsid w:val="00A94C88"/>
    <w:rsid w:val="00A94E74"/>
    <w:rsid w:val="00A94F38"/>
    <w:rsid w:val="00A959F5"/>
    <w:rsid w:val="00A95B80"/>
    <w:rsid w:val="00A95CF6"/>
    <w:rsid w:val="00A9608C"/>
    <w:rsid w:val="00A96359"/>
    <w:rsid w:val="00A963F2"/>
    <w:rsid w:val="00A96878"/>
    <w:rsid w:val="00A96972"/>
    <w:rsid w:val="00A969BB"/>
    <w:rsid w:val="00A96ABC"/>
    <w:rsid w:val="00A96B2E"/>
    <w:rsid w:val="00A96C86"/>
    <w:rsid w:val="00A96C9D"/>
    <w:rsid w:val="00A97093"/>
    <w:rsid w:val="00A9709D"/>
    <w:rsid w:val="00A970E4"/>
    <w:rsid w:val="00A97117"/>
    <w:rsid w:val="00A97159"/>
    <w:rsid w:val="00A9715D"/>
    <w:rsid w:val="00A973D6"/>
    <w:rsid w:val="00A9765C"/>
    <w:rsid w:val="00A978EC"/>
    <w:rsid w:val="00A97A6F"/>
    <w:rsid w:val="00A97B15"/>
    <w:rsid w:val="00A97E49"/>
    <w:rsid w:val="00A9890B"/>
    <w:rsid w:val="00AA0218"/>
    <w:rsid w:val="00AA0628"/>
    <w:rsid w:val="00AA06D2"/>
    <w:rsid w:val="00AA07D2"/>
    <w:rsid w:val="00AA09AB"/>
    <w:rsid w:val="00AA09C2"/>
    <w:rsid w:val="00AA0DC1"/>
    <w:rsid w:val="00AA0DE6"/>
    <w:rsid w:val="00AA101B"/>
    <w:rsid w:val="00AA10AE"/>
    <w:rsid w:val="00AA11F0"/>
    <w:rsid w:val="00AA1307"/>
    <w:rsid w:val="00AA1849"/>
    <w:rsid w:val="00AA19F0"/>
    <w:rsid w:val="00AA1D5F"/>
    <w:rsid w:val="00AA1E33"/>
    <w:rsid w:val="00AA2017"/>
    <w:rsid w:val="00AA2079"/>
    <w:rsid w:val="00AA20E6"/>
    <w:rsid w:val="00AA2298"/>
    <w:rsid w:val="00AA27EA"/>
    <w:rsid w:val="00AA27FB"/>
    <w:rsid w:val="00AA28E4"/>
    <w:rsid w:val="00AA2943"/>
    <w:rsid w:val="00AA2B76"/>
    <w:rsid w:val="00AA2BCD"/>
    <w:rsid w:val="00AA2DF2"/>
    <w:rsid w:val="00AA3089"/>
    <w:rsid w:val="00AA3094"/>
    <w:rsid w:val="00AA32A6"/>
    <w:rsid w:val="00AA3317"/>
    <w:rsid w:val="00AA33F0"/>
    <w:rsid w:val="00AA389D"/>
    <w:rsid w:val="00AA3962"/>
    <w:rsid w:val="00AA39C1"/>
    <w:rsid w:val="00AA3A72"/>
    <w:rsid w:val="00AA3AAE"/>
    <w:rsid w:val="00AA3DE7"/>
    <w:rsid w:val="00AA3EDB"/>
    <w:rsid w:val="00AA3F17"/>
    <w:rsid w:val="00AA3F1A"/>
    <w:rsid w:val="00AA3FD0"/>
    <w:rsid w:val="00AA4315"/>
    <w:rsid w:val="00AA482B"/>
    <w:rsid w:val="00AA48DF"/>
    <w:rsid w:val="00AA4920"/>
    <w:rsid w:val="00AA4E02"/>
    <w:rsid w:val="00AA4F39"/>
    <w:rsid w:val="00AA52E7"/>
    <w:rsid w:val="00AA5475"/>
    <w:rsid w:val="00AA5B42"/>
    <w:rsid w:val="00AA5E94"/>
    <w:rsid w:val="00AA6092"/>
    <w:rsid w:val="00AA60CD"/>
    <w:rsid w:val="00AA6197"/>
    <w:rsid w:val="00AA623E"/>
    <w:rsid w:val="00AA6245"/>
    <w:rsid w:val="00AA62BD"/>
    <w:rsid w:val="00AA66B1"/>
    <w:rsid w:val="00AA674E"/>
    <w:rsid w:val="00AA67CD"/>
    <w:rsid w:val="00AA68D8"/>
    <w:rsid w:val="00AA6A01"/>
    <w:rsid w:val="00AA6AA9"/>
    <w:rsid w:val="00AA6AED"/>
    <w:rsid w:val="00AA6B4F"/>
    <w:rsid w:val="00AA6E6B"/>
    <w:rsid w:val="00AA7262"/>
    <w:rsid w:val="00AA7345"/>
    <w:rsid w:val="00AA73A6"/>
    <w:rsid w:val="00AA7844"/>
    <w:rsid w:val="00AA7979"/>
    <w:rsid w:val="00AA7BFF"/>
    <w:rsid w:val="00AA7F71"/>
    <w:rsid w:val="00AB0390"/>
    <w:rsid w:val="00AB07CE"/>
    <w:rsid w:val="00AB0801"/>
    <w:rsid w:val="00AB08F4"/>
    <w:rsid w:val="00AB0BC8"/>
    <w:rsid w:val="00AB0DAF"/>
    <w:rsid w:val="00AB0FCE"/>
    <w:rsid w:val="00AB1058"/>
    <w:rsid w:val="00AB1180"/>
    <w:rsid w:val="00AB1225"/>
    <w:rsid w:val="00AB1985"/>
    <w:rsid w:val="00AB1AA9"/>
    <w:rsid w:val="00AB1B40"/>
    <w:rsid w:val="00AB1BB7"/>
    <w:rsid w:val="00AB1E9B"/>
    <w:rsid w:val="00AB1ED2"/>
    <w:rsid w:val="00AB23B8"/>
    <w:rsid w:val="00AB2B41"/>
    <w:rsid w:val="00AB2EDF"/>
    <w:rsid w:val="00AB3002"/>
    <w:rsid w:val="00AB3174"/>
    <w:rsid w:val="00AB34F7"/>
    <w:rsid w:val="00AB352E"/>
    <w:rsid w:val="00AB3853"/>
    <w:rsid w:val="00AB39A7"/>
    <w:rsid w:val="00AB3BCB"/>
    <w:rsid w:val="00AB3C3D"/>
    <w:rsid w:val="00AB3E33"/>
    <w:rsid w:val="00AB401A"/>
    <w:rsid w:val="00AB40D6"/>
    <w:rsid w:val="00AB40FB"/>
    <w:rsid w:val="00AB4306"/>
    <w:rsid w:val="00AB468C"/>
    <w:rsid w:val="00AB4701"/>
    <w:rsid w:val="00AB4A89"/>
    <w:rsid w:val="00AB4BE9"/>
    <w:rsid w:val="00AB4E73"/>
    <w:rsid w:val="00AB4F13"/>
    <w:rsid w:val="00AB5352"/>
    <w:rsid w:val="00AB5492"/>
    <w:rsid w:val="00AB5551"/>
    <w:rsid w:val="00AB5992"/>
    <w:rsid w:val="00AB5B48"/>
    <w:rsid w:val="00AB5C14"/>
    <w:rsid w:val="00AB5C37"/>
    <w:rsid w:val="00AB5DE4"/>
    <w:rsid w:val="00AB60F1"/>
    <w:rsid w:val="00AB632C"/>
    <w:rsid w:val="00AB69FF"/>
    <w:rsid w:val="00AB6B0B"/>
    <w:rsid w:val="00AB6D55"/>
    <w:rsid w:val="00AB6F74"/>
    <w:rsid w:val="00AB72F0"/>
    <w:rsid w:val="00AB7534"/>
    <w:rsid w:val="00AB780C"/>
    <w:rsid w:val="00AB7850"/>
    <w:rsid w:val="00AB7911"/>
    <w:rsid w:val="00AB7949"/>
    <w:rsid w:val="00AB7ABD"/>
    <w:rsid w:val="00AB7D8D"/>
    <w:rsid w:val="00AB7DF4"/>
    <w:rsid w:val="00AB7E31"/>
    <w:rsid w:val="00AC0037"/>
    <w:rsid w:val="00AC0327"/>
    <w:rsid w:val="00AC055E"/>
    <w:rsid w:val="00AC0564"/>
    <w:rsid w:val="00AC0727"/>
    <w:rsid w:val="00AC0942"/>
    <w:rsid w:val="00AC0F21"/>
    <w:rsid w:val="00AC0FE9"/>
    <w:rsid w:val="00AC1113"/>
    <w:rsid w:val="00AC13F3"/>
    <w:rsid w:val="00AC16CB"/>
    <w:rsid w:val="00AC1A13"/>
    <w:rsid w:val="00AC1DE6"/>
    <w:rsid w:val="00AC1E98"/>
    <w:rsid w:val="00AC1EF0"/>
    <w:rsid w:val="00AC20F9"/>
    <w:rsid w:val="00AC2387"/>
    <w:rsid w:val="00AC2482"/>
    <w:rsid w:val="00AC2521"/>
    <w:rsid w:val="00AC2738"/>
    <w:rsid w:val="00AC2876"/>
    <w:rsid w:val="00AC292F"/>
    <w:rsid w:val="00AC2A4A"/>
    <w:rsid w:val="00AC2E58"/>
    <w:rsid w:val="00AC2F5A"/>
    <w:rsid w:val="00AC2F9F"/>
    <w:rsid w:val="00AC3152"/>
    <w:rsid w:val="00AC31DB"/>
    <w:rsid w:val="00AC3302"/>
    <w:rsid w:val="00AC346D"/>
    <w:rsid w:val="00AC34A3"/>
    <w:rsid w:val="00AC35B6"/>
    <w:rsid w:val="00AC35F5"/>
    <w:rsid w:val="00AC36CB"/>
    <w:rsid w:val="00AC36DF"/>
    <w:rsid w:val="00AC3A45"/>
    <w:rsid w:val="00AC3DBE"/>
    <w:rsid w:val="00AC41A2"/>
    <w:rsid w:val="00AC41F1"/>
    <w:rsid w:val="00AC429A"/>
    <w:rsid w:val="00AC4453"/>
    <w:rsid w:val="00AC4512"/>
    <w:rsid w:val="00AC4663"/>
    <w:rsid w:val="00AC46A1"/>
    <w:rsid w:val="00AC46A4"/>
    <w:rsid w:val="00AC4713"/>
    <w:rsid w:val="00AC48BC"/>
    <w:rsid w:val="00AC4BC8"/>
    <w:rsid w:val="00AC4DE9"/>
    <w:rsid w:val="00AC5262"/>
    <w:rsid w:val="00AC573B"/>
    <w:rsid w:val="00AC5827"/>
    <w:rsid w:val="00AC588D"/>
    <w:rsid w:val="00AC591A"/>
    <w:rsid w:val="00AC5968"/>
    <w:rsid w:val="00AC5A2B"/>
    <w:rsid w:val="00AC5E7A"/>
    <w:rsid w:val="00AC5F22"/>
    <w:rsid w:val="00AC607B"/>
    <w:rsid w:val="00AC611A"/>
    <w:rsid w:val="00AC654F"/>
    <w:rsid w:val="00AC6A81"/>
    <w:rsid w:val="00AC6B10"/>
    <w:rsid w:val="00AC6B83"/>
    <w:rsid w:val="00AC6BA1"/>
    <w:rsid w:val="00AC6DD2"/>
    <w:rsid w:val="00AC6EE2"/>
    <w:rsid w:val="00AC6F67"/>
    <w:rsid w:val="00AC723A"/>
    <w:rsid w:val="00AC72D2"/>
    <w:rsid w:val="00AC733A"/>
    <w:rsid w:val="00AC7A27"/>
    <w:rsid w:val="00AC7C2F"/>
    <w:rsid w:val="00AC7DC0"/>
    <w:rsid w:val="00AC7EB4"/>
    <w:rsid w:val="00AC7EED"/>
    <w:rsid w:val="00AC7F58"/>
    <w:rsid w:val="00AC7F6F"/>
    <w:rsid w:val="00AD03CE"/>
    <w:rsid w:val="00AD09D0"/>
    <w:rsid w:val="00AD0F4A"/>
    <w:rsid w:val="00AD11E1"/>
    <w:rsid w:val="00AD1387"/>
    <w:rsid w:val="00AD14D0"/>
    <w:rsid w:val="00AD1852"/>
    <w:rsid w:val="00AD1AE9"/>
    <w:rsid w:val="00AD1DC4"/>
    <w:rsid w:val="00AD1E7A"/>
    <w:rsid w:val="00AD1EAF"/>
    <w:rsid w:val="00AD2051"/>
    <w:rsid w:val="00AD2194"/>
    <w:rsid w:val="00AD21F6"/>
    <w:rsid w:val="00AD2330"/>
    <w:rsid w:val="00AD2402"/>
    <w:rsid w:val="00AD2517"/>
    <w:rsid w:val="00AD257D"/>
    <w:rsid w:val="00AD26D8"/>
    <w:rsid w:val="00AD2731"/>
    <w:rsid w:val="00AD2967"/>
    <w:rsid w:val="00AD2B93"/>
    <w:rsid w:val="00AD2CC9"/>
    <w:rsid w:val="00AD304C"/>
    <w:rsid w:val="00AD327D"/>
    <w:rsid w:val="00AD349C"/>
    <w:rsid w:val="00AD3789"/>
    <w:rsid w:val="00AD3A0C"/>
    <w:rsid w:val="00AD3B1B"/>
    <w:rsid w:val="00AD3CDD"/>
    <w:rsid w:val="00AD3D53"/>
    <w:rsid w:val="00AD3DC6"/>
    <w:rsid w:val="00AD3F05"/>
    <w:rsid w:val="00AD40CB"/>
    <w:rsid w:val="00AD41E7"/>
    <w:rsid w:val="00AD4B0A"/>
    <w:rsid w:val="00AD4BA8"/>
    <w:rsid w:val="00AD4C32"/>
    <w:rsid w:val="00AD4CA2"/>
    <w:rsid w:val="00AD4F83"/>
    <w:rsid w:val="00AD5338"/>
    <w:rsid w:val="00AD5382"/>
    <w:rsid w:val="00AD538B"/>
    <w:rsid w:val="00AD5752"/>
    <w:rsid w:val="00AD58BD"/>
    <w:rsid w:val="00AD59BE"/>
    <w:rsid w:val="00AD59DC"/>
    <w:rsid w:val="00AD5CCD"/>
    <w:rsid w:val="00AD613B"/>
    <w:rsid w:val="00AD614F"/>
    <w:rsid w:val="00AD62A9"/>
    <w:rsid w:val="00AD647F"/>
    <w:rsid w:val="00AD65B9"/>
    <w:rsid w:val="00AD6747"/>
    <w:rsid w:val="00AD6827"/>
    <w:rsid w:val="00AD69A5"/>
    <w:rsid w:val="00AD6B49"/>
    <w:rsid w:val="00AD6B68"/>
    <w:rsid w:val="00AD6BD3"/>
    <w:rsid w:val="00AD6BD7"/>
    <w:rsid w:val="00AD6E76"/>
    <w:rsid w:val="00AD71BE"/>
    <w:rsid w:val="00AD746B"/>
    <w:rsid w:val="00AD750F"/>
    <w:rsid w:val="00AD75AB"/>
    <w:rsid w:val="00AD7862"/>
    <w:rsid w:val="00AD79AD"/>
    <w:rsid w:val="00AE0011"/>
    <w:rsid w:val="00AE0158"/>
    <w:rsid w:val="00AE03D0"/>
    <w:rsid w:val="00AE0461"/>
    <w:rsid w:val="00AE0505"/>
    <w:rsid w:val="00AE05F8"/>
    <w:rsid w:val="00AE0680"/>
    <w:rsid w:val="00AE09E7"/>
    <w:rsid w:val="00AE0B13"/>
    <w:rsid w:val="00AE0C97"/>
    <w:rsid w:val="00AE0C9D"/>
    <w:rsid w:val="00AE10DE"/>
    <w:rsid w:val="00AE11F2"/>
    <w:rsid w:val="00AE1336"/>
    <w:rsid w:val="00AE1959"/>
    <w:rsid w:val="00AE19D0"/>
    <w:rsid w:val="00AE1B0A"/>
    <w:rsid w:val="00AE1B84"/>
    <w:rsid w:val="00AE1E0A"/>
    <w:rsid w:val="00AE1E9A"/>
    <w:rsid w:val="00AE2388"/>
    <w:rsid w:val="00AE259B"/>
    <w:rsid w:val="00AE2731"/>
    <w:rsid w:val="00AE288C"/>
    <w:rsid w:val="00AE2B19"/>
    <w:rsid w:val="00AE2BDD"/>
    <w:rsid w:val="00AE2D26"/>
    <w:rsid w:val="00AE2FB4"/>
    <w:rsid w:val="00AE324C"/>
    <w:rsid w:val="00AE34F9"/>
    <w:rsid w:val="00AE35BB"/>
    <w:rsid w:val="00AE369D"/>
    <w:rsid w:val="00AE3717"/>
    <w:rsid w:val="00AE38B5"/>
    <w:rsid w:val="00AE3D53"/>
    <w:rsid w:val="00AE3E05"/>
    <w:rsid w:val="00AE3E9F"/>
    <w:rsid w:val="00AE40C0"/>
    <w:rsid w:val="00AE416A"/>
    <w:rsid w:val="00AE4237"/>
    <w:rsid w:val="00AE4272"/>
    <w:rsid w:val="00AE4338"/>
    <w:rsid w:val="00AE479D"/>
    <w:rsid w:val="00AE4CD9"/>
    <w:rsid w:val="00AE4E13"/>
    <w:rsid w:val="00AE4E4B"/>
    <w:rsid w:val="00AE5015"/>
    <w:rsid w:val="00AE5017"/>
    <w:rsid w:val="00AE5079"/>
    <w:rsid w:val="00AE51BE"/>
    <w:rsid w:val="00AE5272"/>
    <w:rsid w:val="00AE535C"/>
    <w:rsid w:val="00AE55DF"/>
    <w:rsid w:val="00AE56B1"/>
    <w:rsid w:val="00AE5A60"/>
    <w:rsid w:val="00AE5E37"/>
    <w:rsid w:val="00AE5E6F"/>
    <w:rsid w:val="00AE5EA4"/>
    <w:rsid w:val="00AE6054"/>
    <w:rsid w:val="00AE605D"/>
    <w:rsid w:val="00AE609F"/>
    <w:rsid w:val="00AE6878"/>
    <w:rsid w:val="00AE68FF"/>
    <w:rsid w:val="00AE6A45"/>
    <w:rsid w:val="00AE6A76"/>
    <w:rsid w:val="00AE6AAB"/>
    <w:rsid w:val="00AE6DD0"/>
    <w:rsid w:val="00AE6E6A"/>
    <w:rsid w:val="00AE7493"/>
    <w:rsid w:val="00AE7B45"/>
    <w:rsid w:val="00AE7C48"/>
    <w:rsid w:val="00AE7CBA"/>
    <w:rsid w:val="00AE7CE8"/>
    <w:rsid w:val="00AF00D3"/>
    <w:rsid w:val="00AF05FB"/>
    <w:rsid w:val="00AF071E"/>
    <w:rsid w:val="00AF07E9"/>
    <w:rsid w:val="00AF0974"/>
    <w:rsid w:val="00AF0B17"/>
    <w:rsid w:val="00AF0F2B"/>
    <w:rsid w:val="00AF0FCC"/>
    <w:rsid w:val="00AF1108"/>
    <w:rsid w:val="00AF1491"/>
    <w:rsid w:val="00AF14B5"/>
    <w:rsid w:val="00AF18EA"/>
    <w:rsid w:val="00AF1B29"/>
    <w:rsid w:val="00AF1CE7"/>
    <w:rsid w:val="00AF1FC5"/>
    <w:rsid w:val="00AF23B9"/>
    <w:rsid w:val="00AF243A"/>
    <w:rsid w:val="00AF245A"/>
    <w:rsid w:val="00AF251D"/>
    <w:rsid w:val="00AF2D8B"/>
    <w:rsid w:val="00AF31AB"/>
    <w:rsid w:val="00AF33DF"/>
    <w:rsid w:val="00AF352A"/>
    <w:rsid w:val="00AF36D4"/>
    <w:rsid w:val="00AF3846"/>
    <w:rsid w:val="00AF390E"/>
    <w:rsid w:val="00AF3B45"/>
    <w:rsid w:val="00AF3D74"/>
    <w:rsid w:val="00AF3D8D"/>
    <w:rsid w:val="00AF420A"/>
    <w:rsid w:val="00AF42FB"/>
    <w:rsid w:val="00AF453D"/>
    <w:rsid w:val="00AF46C5"/>
    <w:rsid w:val="00AF46DB"/>
    <w:rsid w:val="00AF47D0"/>
    <w:rsid w:val="00AF4A9D"/>
    <w:rsid w:val="00AF4AFA"/>
    <w:rsid w:val="00AF4B4B"/>
    <w:rsid w:val="00AF4EC2"/>
    <w:rsid w:val="00AF4F81"/>
    <w:rsid w:val="00AF5404"/>
    <w:rsid w:val="00AF54C0"/>
    <w:rsid w:val="00AF5CAC"/>
    <w:rsid w:val="00AF5E94"/>
    <w:rsid w:val="00AF6006"/>
    <w:rsid w:val="00AF601B"/>
    <w:rsid w:val="00AF60C3"/>
    <w:rsid w:val="00AF62CB"/>
    <w:rsid w:val="00AF6431"/>
    <w:rsid w:val="00AF68AB"/>
    <w:rsid w:val="00AF6A51"/>
    <w:rsid w:val="00AF6C19"/>
    <w:rsid w:val="00AF6C40"/>
    <w:rsid w:val="00AF6EF7"/>
    <w:rsid w:val="00AF7435"/>
    <w:rsid w:val="00AF747D"/>
    <w:rsid w:val="00AF7781"/>
    <w:rsid w:val="00AF77F0"/>
    <w:rsid w:val="00AF77F9"/>
    <w:rsid w:val="00AF7A35"/>
    <w:rsid w:val="00AF7C12"/>
    <w:rsid w:val="00AF7C41"/>
    <w:rsid w:val="00AF7D31"/>
    <w:rsid w:val="00AF7F78"/>
    <w:rsid w:val="00AFB425"/>
    <w:rsid w:val="00B000D4"/>
    <w:rsid w:val="00B001A4"/>
    <w:rsid w:val="00B00556"/>
    <w:rsid w:val="00B00594"/>
    <w:rsid w:val="00B00695"/>
    <w:rsid w:val="00B00735"/>
    <w:rsid w:val="00B007F4"/>
    <w:rsid w:val="00B0083C"/>
    <w:rsid w:val="00B0089B"/>
    <w:rsid w:val="00B009B0"/>
    <w:rsid w:val="00B00C10"/>
    <w:rsid w:val="00B00DB9"/>
    <w:rsid w:val="00B00F67"/>
    <w:rsid w:val="00B01077"/>
    <w:rsid w:val="00B01120"/>
    <w:rsid w:val="00B01279"/>
    <w:rsid w:val="00B014A1"/>
    <w:rsid w:val="00B0158F"/>
    <w:rsid w:val="00B01628"/>
    <w:rsid w:val="00B01630"/>
    <w:rsid w:val="00B017D1"/>
    <w:rsid w:val="00B018F4"/>
    <w:rsid w:val="00B01BA8"/>
    <w:rsid w:val="00B01F55"/>
    <w:rsid w:val="00B021C2"/>
    <w:rsid w:val="00B02320"/>
    <w:rsid w:val="00B02818"/>
    <w:rsid w:val="00B0288E"/>
    <w:rsid w:val="00B0291A"/>
    <w:rsid w:val="00B02B9B"/>
    <w:rsid w:val="00B02E94"/>
    <w:rsid w:val="00B0344E"/>
    <w:rsid w:val="00B03680"/>
    <w:rsid w:val="00B03999"/>
    <w:rsid w:val="00B03C80"/>
    <w:rsid w:val="00B03C99"/>
    <w:rsid w:val="00B04023"/>
    <w:rsid w:val="00B040D0"/>
    <w:rsid w:val="00B044F7"/>
    <w:rsid w:val="00B04609"/>
    <w:rsid w:val="00B04884"/>
    <w:rsid w:val="00B048B5"/>
    <w:rsid w:val="00B04E14"/>
    <w:rsid w:val="00B05036"/>
    <w:rsid w:val="00B052B2"/>
    <w:rsid w:val="00B053BE"/>
    <w:rsid w:val="00B054A3"/>
    <w:rsid w:val="00B054A4"/>
    <w:rsid w:val="00B05546"/>
    <w:rsid w:val="00B055BE"/>
    <w:rsid w:val="00B05671"/>
    <w:rsid w:val="00B056A2"/>
    <w:rsid w:val="00B057FD"/>
    <w:rsid w:val="00B059E6"/>
    <w:rsid w:val="00B05A53"/>
    <w:rsid w:val="00B05C6D"/>
    <w:rsid w:val="00B065C8"/>
    <w:rsid w:val="00B06856"/>
    <w:rsid w:val="00B06A52"/>
    <w:rsid w:val="00B06AA9"/>
    <w:rsid w:val="00B06AD9"/>
    <w:rsid w:val="00B06D20"/>
    <w:rsid w:val="00B06D86"/>
    <w:rsid w:val="00B06E70"/>
    <w:rsid w:val="00B06E78"/>
    <w:rsid w:val="00B06F85"/>
    <w:rsid w:val="00B0708A"/>
    <w:rsid w:val="00B0724B"/>
    <w:rsid w:val="00B0762C"/>
    <w:rsid w:val="00B07A29"/>
    <w:rsid w:val="00B07B2D"/>
    <w:rsid w:val="00B07D9D"/>
    <w:rsid w:val="00B07DEF"/>
    <w:rsid w:val="00B07E1F"/>
    <w:rsid w:val="00B100AC"/>
    <w:rsid w:val="00B1047A"/>
    <w:rsid w:val="00B10520"/>
    <w:rsid w:val="00B10ADA"/>
    <w:rsid w:val="00B10B30"/>
    <w:rsid w:val="00B10B48"/>
    <w:rsid w:val="00B10D85"/>
    <w:rsid w:val="00B10FB9"/>
    <w:rsid w:val="00B10FE2"/>
    <w:rsid w:val="00B110E1"/>
    <w:rsid w:val="00B11181"/>
    <w:rsid w:val="00B11338"/>
    <w:rsid w:val="00B1150D"/>
    <w:rsid w:val="00B118A2"/>
    <w:rsid w:val="00B118CB"/>
    <w:rsid w:val="00B11B2C"/>
    <w:rsid w:val="00B11D05"/>
    <w:rsid w:val="00B11EBD"/>
    <w:rsid w:val="00B11FDF"/>
    <w:rsid w:val="00B1248D"/>
    <w:rsid w:val="00B128EA"/>
    <w:rsid w:val="00B12BA0"/>
    <w:rsid w:val="00B12CE0"/>
    <w:rsid w:val="00B12E56"/>
    <w:rsid w:val="00B12F7E"/>
    <w:rsid w:val="00B12FCC"/>
    <w:rsid w:val="00B13095"/>
    <w:rsid w:val="00B13745"/>
    <w:rsid w:val="00B137FC"/>
    <w:rsid w:val="00B13951"/>
    <w:rsid w:val="00B13A11"/>
    <w:rsid w:val="00B13D8B"/>
    <w:rsid w:val="00B13F8F"/>
    <w:rsid w:val="00B141FE"/>
    <w:rsid w:val="00B142F8"/>
    <w:rsid w:val="00B14478"/>
    <w:rsid w:val="00B144BD"/>
    <w:rsid w:val="00B14515"/>
    <w:rsid w:val="00B14694"/>
    <w:rsid w:val="00B14778"/>
    <w:rsid w:val="00B1479B"/>
    <w:rsid w:val="00B14887"/>
    <w:rsid w:val="00B14A57"/>
    <w:rsid w:val="00B14CA8"/>
    <w:rsid w:val="00B150E7"/>
    <w:rsid w:val="00B154D1"/>
    <w:rsid w:val="00B1557F"/>
    <w:rsid w:val="00B156DE"/>
    <w:rsid w:val="00B157E4"/>
    <w:rsid w:val="00B15A39"/>
    <w:rsid w:val="00B16502"/>
    <w:rsid w:val="00B165D8"/>
    <w:rsid w:val="00B166F8"/>
    <w:rsid w:val="00B16913"/>
    <w:rsid w:val="00B1695C"/>
    <w:rsid w:val="00B16A28"/>
    <w:rsid w:val="00B16A94"/>
    <w:rsid w:val="00B16C1A"/>
    <w:rsid w:val="00B16D1B"/>
    <w:rsid w:val="00B16E52"/>
    <w:rsid w:val="00B16F17"/>
    <w:rsid w:val="00B170BA"/>
    <w:rsid w:val="00B170D6"/>
    <w:rsid w:val="00B17100"/>
    <w:rsid w:val="00B17188"/>
    <w:rsid w:val="00B17A1F"/>
    <w:rsid w:val="00B17BE5"/>
    <w:rsid w:val="00B17D03"/>
    <w:rsid w:val="00B17E24"/>
    <w:rsid w:val="00B17E60"/>
    <w:rsid w:val="00B200B7"/>
    <w:rsid w:val="00B2021D"/>
    <w:rsid w:val="00B204A5"/>
    <w:rsid w:val="00B20747"/>
    <w:rsid w:val="00B207BF"/>
    <w:rsid w:val="00B2093F"/>
    <w:rsid w:val="00B20A21"/>
    <w:rsid w:val="00B2110E"/>
    <w:rsid w:val="00B21353"/>
    <w:rsid w:val="00B214A7"/>
    <w:rsid w:val="00B2167A"/>
    <w:rsid w:val="00B2167F"/>
    <w:rsid w:val="00B218BF"/>
    <w:rsid w:val="00B219F1"/>
    <w:rsid w:val="00B21C87"/>
    <w:rsid w:val="00B21F35"/>
    <w:rsid w:val="00B21FF3"/>
    <w:rsid w:val="00B221A8"/>
    <w:rsid w:val="00B22560"/>
    <w:rsid w:val="00B228A2"/>
    <w:rsid w:val="00B22955"/>
    <w:rsid w:val="00B22D04"/>
    <w:rsid w:val="00B22D08"/>
    <w:rsid w:val="00B22DAE"/>
    <w:rsid w:val="00B22F5A"/>
    <w:rsid w:val="00B23128"/>
    <w:rsid w:val="00B2314F"/>
    <w:rsid w:val="00B232D3"/>
    <w:rsid w:val="00B233CF"/>
    <w:rsid w:val="00B23488"/>
    <w:rsid w:val="00B23722"/>
    <w:rsid w:val="00B23988"/>
    <w:rsid w:val="00B240E5"/>
    <w:rsid w:val="00B24270"/>
    <w:rsid w:val="00B24376"/>
    <w:rsid w:val="00B243F2"/>
    <w:rsid w:val="00B244F8"/>
    <w:rsid w:val="00B2464B"/>
    <w:rsid w:val="00B247AC"/>
    <w:rsid w:val="00B24834"/>
    <w:rsid w:val="00B249C9"/>
    <w:rsid w:val="00B249E5"/>
    <w:rsid w:val="00B24D8D"/>
    <w:rsid w:val="00B24DC3"/>
    <w:rsid w:val="00B24DCD"/>
    <w:rsid w:val="00B24DFB"/>
    <w:rsid w:val="00B24FA5"/>
    <w:rsid w:val="00B25267"/>
    <w:rsid w:val="00B2533F"/>
    <w:rsid w:val="00B2554F"/>
    <w:rsid w:val="00B25570"/>
    <w:rsid w:val="00B2557F"/>
    <w:rsid w:val="00B25586"/>
    <w:rsid w:val="00B255AC"/>
    <w:rsid w:val="00B255BC"/>
    <w:rsid w:val="00B25863"/>
    <w:rsid w:val="00B25A96"/>
    <w:rsid w:val="00B25CFF"/>
    <w:rsid w:val="00B25E1D"/>
    <w:rsid w:val="00B25F30"/>
    <w:rsid w:val="00B26047"/>
    <w:rsid w:val="00B2610A"/>
    <w:rsid w:val="00B261C9"/>
    <w:rsid w:val="00B26540"/>
    <w:rsid w:val="00B26613"/>
    <w:rsid w:val="00B2681D"/>
    <w:rsid w:val="00B269F0"/>
    <w:rsid w:val="00B269FC"/>
    <w:rsid w:val="00B26A49"/>
    <w:rsid w:val="00B26B2D"/>
    <w:rsid w:val="00B26C00"/>
    <w:rsid w:val="00B26F36"/>
    <w:rsid w:val="00B26F5A"/>
    <w:rsid w:val="00B26FD7"/>
    <w:rsid w:val="00B2701B"/>
    <w:rsid w:val="00B271D8"/>
    <w:rsid w:val="00B273AB"/>
    <w:rsid w:val="00B273E8"/>
    <w:rsid w:val="00B27878"/>
    <w:rsid w:val="00B27A3E"/>
    <w:rsid w:val="00B27B1C"/>
    <w:rsid w:val="00B27D3D"/>
    <w:rsid w:val="00B27E2F"/>
    <w:rsid w:val="00B304F4"/>
    <w:rsid w:val="00B30553"/>
    <w:rsid w:val="00B30658"/>
    <w:rsid w:val="00B30C3F"/>
    <w:rsid w:val="00B30FB8"/>
    <w:rsid w:val="00B310CB"/>
    <w:rsid w:val="00B311B3"/>
    <w:rsid w:val="00B31256"/>
    <w:rsid w:val="00B3128C"/>
    <w:rsid w:val="00B313E3"/>
    <w:rsid w:val="00B317FB"/>
    <w:rsid w:val="00B31812"/>
    <w:rsid w:val="00B31E82"/>
    <w:rsid w:val="00B3201E"/>
    <w:rsid w:val="00B3241A"/>
    <w:rsid w:val="00B32602"/>
    <w:rsid w:val="00B3299C"/>
    <w:rsid w:val="00B329FE"/>
    <w:rsid w:val="00B3318F"/>
    <w:rsid w:val="00B3351B"/>
    <w:rsid w:val="00B3360B"/>
    <w:rsid w:val="00B336D8"/>
    <w:rsid w:val="00B336EE"/>
    <w:rsid w:val="00B33793"/>
    <w:rsid w:val="00B33ABD"/>
    <w:rsid w:val="00B34146"/>
    <w:rsid w:val="00B34B2C"/>
    <w:rsid w:val="00B34B88"/>
    <w:rsid w:val="00B34DF8"/>
    <w:rsid w:val="00B352A6"/>
    <w:rsid w:val="00B35640"/>
    <w:rsid w:val="00B356D5"/>
    <w:rsid w:val="00B357FE"/>
    <w:rsid w:val="00B35DBD"/>
    <w:rsid w:val="00B35EBA"/>
    <w:rsid w:val="00B35F3E"/>
    <w:rsid w:val="00B3600C"/>
    <w:rsid w:val="00B361E9"/>
    <w:rsid w:val="00B36226"/>
    <w:rsid w:val="00B36268"/>
    <w:rsid w:val="00B36345"/>
    <w:rsid w:val="00B3660F"/>
    <w:rsid w:val="00B367DF"/>
    <w:rsid w:val="00B36AF8"/>
    <w:rsid w:val="00B36C2F"/>
    <w:rsid w:val="00B36E37"/>
    <w:rsid w:val="00B37446"/>
    <w:rsid w:val="00B37557"/>
    <w:rsid w:val="00B377C9"/>
    <w:rsid w:val="00B378B1"/>
    <w:rsid w:val="00B37A46"/>
    <w:rsid w:val="00B37A89"/>
    <w:rsid w:val="00B37DE4"/>
    <w:rsid w:val="00B37E2C"/>
    <w:rsid w:val="00B40261"/>
    <w:rsid w:val="00B40312"/>
    <w:rsid w:val="00B40314"/>
    <w:rsid w:val="00B40371"/>
    <w:rsid w:val="00B4043B"/>
    <w:rsid w:val="00B405E7"/>
    <w:rsid w:val="00B405F6"/>
    <w:rsid w:val="00B4093A"/>
    <w:rsid w:val="00B40B19"/>
    <w:rsid w:val="00B40C97"/>
    <w:rsid w:val="00B40E33"/>
    <w:rsid w:val="00B40EBF"/>
    <w:rsid w:val="00B4102C"/>
    <w:rsid w:val="00B4106D"/>
    <w:rsid w:val="00B41096"/>
    <w:rsid w:val="00B4179C"/>
    <w:rsid w:val="00B417EC"/>
    <w:rsid w:val="00B41A6E"/>
    <w:rsid w:val="00B41E29"/>
    <w:rsid w:val="00B41E9B"/>
    <w:rsid w:val="00B41FE8"/>
    <w:rsid w:val="00B42511"/>
    <w:rsid w:val="00B425A5"/>
    <w:rsid w:val="00B4283F"/>
    <w:rsid w:val="00B42980"/>
    <w:rsid w:val="00B42A2B"/>
    <w:rsid w:val="00B430E1"/>
    <w:rsid w:val="00B431DA"/>
    <w:rsid w:val="00B4357D"/>
    <w:rsid w:val="00B4366E"/>
    <w:rsid w:val="00B4397D"/>
    <w:rsid w:val="00B43ADD"/>
    <w:rsid w:val="00B43B5F"/>
    <w:rsid w:val="00B44166"/>
    <w:rsid w:val="00B442FC"/>
    <w:rsid w:val="00B4449B"/>
    <w:rsid w:val="00B44506"/>
    <w:rsid w:val="00B448A3"/>
    <w:rsid w:val="00B448C7"/>
    <w:rsid w:val="00B4490B"/>
    <w:rsid w:val="00B449CE"/>
    <w:rsid w:val="00B44A31"/>
    <w:rsid w:val="00B44C90"/>
    <w:rsid w:val="00B450F9"/>
    <w:rsid w:val="00B4515C"/>
    <w:rsid w:val="00B45243"/>
    <w:rsid w:val="00B45461"/>
    <w:rsid w:val="00B45766"/>
    <w:rsid w:val="00B45877"/>
    <w:rsid w:val="00B45965"/>
    <w:rsid w:val="00B45F9F"/>
    <w:rsid w:val="00B4600F"/>
    <w:rsid w:val="00B460DF"/>
    <w:rsid w:val="00B4616A"/>
    <w:rsid w:val="00B46183"/>
    <w:rsid w:val="00B4627B"/>
    <w:rsid w:val="00B46458"/>
    <w:rsid w:val="00B4655F"/>
    <w:rsid w:val="00B46A0D"/>
    <w:rsid w:val="00B46D2A"/>
    <w:rsid w:val="00B4719C"/>
    <w:rsid w:val="00B4743E"/>
    <w:rsid w:val="00B4767E"/>
    <w:rsid w:val="00B47C40"/>
    <w:rsid w:val="00B47D4A"/>
    <w:rsid w:val="00B47EFF"/>
    <w:rsid w:val="00B47F78"/>
    <w:rsid w:val="00B500BB"/>
    <w:rsid w:val="00B500ED"/>
    <w:rsid w:val="00B5013B"/>
    <w:rsid w:val="00B50253"/>
    <w:rsid w:val="00B50474"/>
    <w:rsid w:val="00B50515"/>
    <w:rsid w:val="00B505A6"/>
    <w:rsid w:val="00B5089A"/>
    <w:rsid w:val="00B508AD"/>
    <w:rsid w:val="00B50B78"/>
    <w:rsid w:val="00B50C5D"/>
    <w:rsid w:val="00B50E9A"/>
    <w:rsid w:val="00B513C3"/>
    <w:rsid w:val="00B51466"/>
    <w:rsid w:val="00B515E4"/>
    <w:rsid w:val="00B51649"/>
    <w:rsid w:val="00B517D3"/>
    <w:rsid w:val="00B517E9"/>
    <w:rsid w:val="00B51A4F"/>
    <w:rsid w:val="00B51F7E"/>
    <w:rsid w:val="00B5226F"/>
    <w:rsid w:val="00B52297"/>
    <w:rsid w:val="00B525F6"/>
    <w:rsid w:val="00B5319F"/>
    <w:rsid w:val="00B53240"/>
    <w:rsid w:val="00B533A6"/>
    <w:rsid w:val="00B535E6"/>
    <w:rsid w:val="00B53698"/>
    <w:rsid w:val="00B536BC"/>
    <w:rsid w:val="00B536EE"/>
    <w:rsid w:val="00B5371D"/>
    <w:rsid w:val="00B539A8"/>
    <w:rsid w:val="00B53E02"/>
    <w:rsid w:val="00B53FCD"/>
    <w:rsid w:val="00B53FF9"/>
    <w:rsid w:val="00B54594"/>
    <w:rsid w:val="00B545F1"/>
    <w:rsid w:val="00B54684"/>
    <w:rsid w:val="00B549A1"/>
    <w:rsid w:val="00B54A9F"/>
    <w:rsid w:val="00B54AEE"/>
    <w:rsid w:val="00B54B33"/>
    <w:rsid w:val="00B54B89"/>
    <w:rsid w:val="00B54D06"/>
    <w:rsid w:val="00B54D57"/>
    <w:rsid w:val="00B54DFB"/>
    <w:rsid w:val="00B54EE7"/>
    <w:rsid w:val="00B54F5C"/>
    <w:rsid w:val="00B550B5"/>
    <w:rsid w:val="00B55307"/>
    <w:rsid w:val="00B555FA"/>
    <w:rsid w:val="00B556DC"/>
    <w:rsid w:val="00B55911"/>
    <w:rsid w:val="00B55AB7"/>
    <w:rsid w:val="00B55CC4"/>
    <w:rsid w:val="00B55EC3"/>
    <w:rsid w:val="00B56185"/>
    <w:rsid w:val="00B56193"/>
    <w:rsid w:val="00B5620A"/>
    <w:rsid w:val="00B56340"/>
    <w:rsid w:val="00B566D0"/>
    <w:rsid w:val="00B567CB"/>
    <w:rsid w:val="00B568CA"/>
    <w:rsid w:val="00B56A93"/>
    <w:rsid w:val="00B56B0F"/>
    <w:rsid w:val="00B56EFD"/>
    <w:rsid w:val="00B56F18"/>
    <w:rsid w:val="00B56F4B"/>
    <w:rsid w:val="00B57296"/>
    <w:rsid w:val="00B5740E"/>
    <w:rsid w:val="00B574F3"/>
    <w:rsid w:val="00B57784"/>
    <w:rsid w:val="00B57A0C"/>
    <w:rsid w:val="00B57ABC"/>
    <w:rsid w:val="00B57AD8"/>
    <w:rsid w:val="00B57B6B"/>
    <w:rsid w:val="00B57F1B"/>
    <w:rsid w:val="00B60065"/>
    <w:rsid w:val="00B6006A"/>
    <w:rsid w:val="00B603E0"/>
    <w:rsid w:val="00B60437"/>
    <w:rsid w:val="00B604C2"/>
    <w:rsid w:val="00B60677"/>
    <w:rsid w:val="00B60732"/>
    <w:rsid w:val="00B609D9"/>
    <w:rsid w:val="00B61121"/>
    <w:rsid w:val="00B61243"/>
    <w:rsid w:val="00B614C3"/>
    <w:rsid w:val="00B616D6"/>
    <w:rsid w:val="00B617A8"/>
    <w:rsid w:val="00B619EA"/>
    <w:rsid w:val="00B61A0C"/>
    <w:rsid w:val="00B61D17"/>
    <w:rsid w:val="00B61E46"/>
    <w:rsid w:val="00B61F2C"/>
    <w:rsid w:val="00B62062"/>
    <w:rsid w:val="00B62154"/>
    <w:rsid w:val="00B6297F"/>
    <w:rsid w:val="00B62B6F"/>
    <w:rsid w:val="00B62D17"/>
    <w:rsid w:val="00B62D22"/>
    <w:rsid w:val="00B62D54"/>
    <w:rsid w:val="00B62DD8"/>
    <w:rsid w:val="00B630B6"/>
    <w:rsid w:val="00B63266"/>
    <w:rsid w:val="00B63361"/>
    <w:rsid w:val="00B6377F"/>
    <w:rsid w:val="00B639A4"/>
    <w:rsid w:val="00B639BC"/>
    <w:rsid w:val="00B63AC1"/>
    <w:rsid w:val="00B63F9A"/>
    <w:rsid w:val="00B6402A"/>
    <w:rsid w:val="00B640E1"/>
    <w:rsid w:val="00B6432D"/>
    <w:rsid w:val="00B644CF"/>
    <w:rsid w:val="00B64528"/>
    <w:rsid w:val="00B64786"/>
    <w:rsid w:val="00B6484B"/>
    <w:rsid w:val="00B64950"/>
    <w:rsid w:val="00B64C44"/>
    <w:rsid w:val="00B64CFC"/>
    <w:rsid w:val="00B64DEB"/>
    <w:rsid w:val="00B65047"/>
    <w:rsid w:val="00B6520A"/>
    <w:rsid w:val="00B653F0"/>
    <w:rsid w:val="00B65493"/>
    <w:rsid w:val="00B6570C"/>
    <w:rsid w:val="00B65B62"/>
    <w:rsid w:val="00B65D58"/>
    <w:rsid w:val="00B660F9"/>
    <w:rsid w:val="00B66125"/>
    <w:rsid w:val="00B6629F"/>
    <w:rsid w:val="00B66466"/>
    <w:rsid w:val="00B66505"/>
    <w:rsid w:val="00B66701"/>
    <w:rsid w:val="00B669A6"/>
    <w:rsid w:val="00B66BCF"/>
    <w:rsid w:val="00B66E0F"/>
    <w:rsid w:val="00B67014"/>
    <w:rsid w:val="00B6709E"/>
    <w:rsid w:val="00B67107"/>
    <w:rsid w:val="00B671E5"/>
    <w:rsid w:val="00B672BA"/>
    <w:rsid w:val="00B67430"/>
    <w:rsid w:val="00B676E0"/>
    <w:rsid w:val="00B677FC"/>
    <w:rsid w:val="00B6788C"/>
    <w:rsid w:val="00B67C4A"/>
    <w:rsid w:val="00B67D16"/>
    <w:rsid w:val="00B67EB0"/>
    <w:rsid w:val="00B67EFA"/>
    <w:rsid w:val="00B701B3"/>
    <w:rsid w:val="00B70200"/>
    <w:rsid w:val="00B702D9"/>
    <w:rsid w:val="00B70426"/>
    <w:rsid w:val="00B7046E"/>
    <w:rsid w:val="00B704CA"/>
    <w:rsid w:val="00B70538"/>
    <w:rsid w:val="00B70856"/>
    <w:rsid w:val="00B70A53"/>
    <w:rsid w:val="00B70ABD"/>
    <w:rsid w:val="00B70EDB"/>
    <w:rsid w:val="00B71058"/>
    <w:rsid w:val="00B7105A"/>
    <w:rsid w:val="00B7128F"/>
    <w:rsid w:val="00B71522"/>
    <w:rsid w:val="00B7153E"/>
    <w:rsid w:val="00B71794"/>
    <w:rsid w:val="00B720A4"/>
    <w:rsid w:val="00B725A3"/>
    <w:rsid w:val="00B72679"/>
    <w:rsid w:val="00B72851"/>
    <w:rsid w:val="00B729CF"/>
    <w:rsid w:val="00B72D40"/>
    <w:rsid w:val="00B72DB8"/>
    <w:rsid w:val="00B72DF6"/>
    <w:rsid w:val="00B72ED8"/>
    <w:rsid w:val="00B73021"/>
    <w:rsid w:val="00B732BD"/>
    <w:rsid w:val="00B733B5"/>
    <w:rsid w:val="00B7351F"/>
    <w:rsid w:val="00B73632"/>
    <w:rsid w:val="00B738E3"/>
    <w:rsid w:val="00B73EE4"/>
    <w:rsid w:val="00B74596"/>
    <w:rsid w:val="00B74992"/>
    <w:rsid w:val="00B74D0A"/>
    <w:rsid w:val="00B74D2A"/>
    <w:rsid w:val="00B74E10"/>
    <w:rsid w:val="00B7512B"/>
    <w:rsid w:val="00B75418"/>
    <w:rsid w:val="00B756A6"/>
    <w:rsid w:val="00B7583D"/>
    <w:rsid w:val="00B758B3"/>
    <w:rsid w:val="00B7595B"/>
    <w:rsid w:val="00B759D8"/>
    <w:rsid w:val="00B75A4B"/>
    <w:rsid w:val="00B75BBE"/>
    <w:rsid w:val="00B75D1F"/>
    <w:rsid w:val="00B75DF6"/>
    <w:rsid w:val="00B762EE"/>
    <w:rsid w:val="00B766D6"/>
    <w:rsid w:val="00B76729"/>
    <w:rsid w:val="00B76960"/>
    <w:rsid w:val="00B76975"/>
    <w:rsid w:val="00B76A40"/>
    <w:rsid w:val="00B76F55"/>
    <w:rsid w:val="00B77476"/>
    <w:rsid w:val="00B7754B"/>
    <w:rsid w:val="00B776EB"/>
    <w:rsid w:val="00B777DC"/>
    <w:rsid w:val="00B77C01"/>
    <w:rsid w:val="00B8005D"/>
    <w:rsid w:val="00B802DE"/>
    <w:rsid w:val="00B80450"/>
    <w:rsid w:val="00B80516"/>
    <w:rsid w:val="00B80803"/>
    <w:rsid w:val="00B80884"/>
    <w:rsid w:val="00B80AD0"/>
    <w:rsid w:val="00B80AE0"/>
    <w:rsid w:val="00B80F8A"/>
    <w:rsid w:val="00B8122F"/>
    <w:rsid w:val="00B8171C"/>
    <w:rsid w:val="00B8175A"/>
    <w:rsid w:val="00B81862"/>
    <w:rsid w:val="00B81AA6"/>
    <w:rsid w:val="00B81ACE"/>
    <w:rsid w:val="00B81C10"/>
    <w:rsid w:val="00B81DE8"/>
    <w:rsid w:val="00B81E09"/>
    <w:rsid w:val="00B81FF6"/>
    <w:rsid w:val="00B820A2"/>
    <w:rsid w:val="00B823BD"/>
    <w:rsid w:val="00B82792"/>
    <w:rsid w:val="00B8286A"/>
    <w:rsid w:val="00B82C2A"/>
    <w:rsid w:val="00B82D0C"/>
    <w:rsid w:val="00B82E15"/>
    <w:rsid w:val="00B82EDA"/>
    <w:rsid w:val="00B82FD5"/>
    <w:rsid w:val="00B83125"/>
    <w:rsid w:val="00B8318D"/>
    <w:rsid w:val="00B833D5"/>
    <w:rsid w:val="00B836FA"/>
    <w:rsid w:val="00B8374C"/>
    <w:rsid w:val="00B83B03"/>
    <w:rsid w:val="00B83FE1"/>
    <w:rsid w:val="00B842B6"/>
    <w:rsid w:val="00B84485"/>
    <w:rsid w:val="00B84518"/>
    <w:rsid w:val="00B84628"/>
    <w:rsid w:val="00B84676"/>
    <w:rsid w:val="00B84849"/>
    <w:rsid w:val="00B84888"/>
    <w:rsid w:val="00B84899"/>
    <w:rsid w:val="00B84B59"/>
    <w:rsid w:val="00B851B0"/>
    <w:rsid w:val="00B855AF"/>
    <w:rsid w:val="00B85955"/>
    <w:rsid w:val="00B85A87"/>
    <w:rsid w:val="00B85E41"/>
    <w:rsid w:val="00B861B4"/>
    <w:rsid w:val="00B867F3"/>
    <w:rsid w:val="00B8697D"/>
    <w:rsid w:val="00B86CB5"/>
    <w:rsid w:val="00B86D2A"/>
    <w:rsid w:val="00B86DBC"/>
    <w:rsid w:val="00B87209"/>
    <w:rsid w:val="00B874E9"/>
    <w:rsid w:val="00B8785F"/>
    <w:rsid w:val="00B87B23"/>
    <w:rsid w:val="00B87D78"/>
    <w:rsid w:val="00B87E63"/>
    <w:rsid w:val="00B90114"/>
    <w:rsid w:val="00B90156"/>
    <w:rsid w:val="00B9015A"/>
    <w:rsid w:val="00B90240"/>
    <w:rsid w:val="00B90544"/>
    <w:rsid w:val="00B906A1"/>
    <w:rsid w:val="00B90784"/>
    <w:rsid w:val="00B912F0"/>
    <w:rsid w:val="00B913A7"/>
    <w:rsid w:val="00B91487"/>
    <w:rsid w:val="00B914D2"/>
    <w:rsid w:val="00B91610"/>
    <w:rsid w:val="00B91690"/>
    <w:rsid w:val="00B916B0"/>
    <w:rsid w:val="00B91725"/>
    <w:rsid w:val="00B91A1F"/>
    <w:rsid w:val="00B91BE1"/>
    <w:rsid w:val="00B91E5C"/>
    <w:rsid w:val="00B91EC9"/>
    <w:rsid w:val="00B923E3"/>
    <w:rsid w:val="00B9242E"/>
    <w:rsid w:val="00B924BB"/>
    <w:rsid w:val="00B924CC"/>
    <w:rsid w:val="00B92608"/>
    <w:rsid w:val="00B92945"/>
    <w:rsid w:val="00B92BA8"/>
    <w:rsid w:val="00B92CC8"/>
    <w:rsid w:val="00B92E9C"/>
    <w:rsid w:val="00B92F45"/>
    <w:rsid w:val="00B92FE6"/>
    <w:rsid w:val="00B930B6"/>
    <w:rsid w:val="00B931D5"/>
    <w:rsid w:val="00B9348F"/>
    <w:rsid w:val="00B935C9"/>
    <w:rsid w:val="00B93632"/>
    <w:rsid w:val="00B938C7"/>
    <w:rsid w:val="00B94668"/>
    <w:rsid w:val="00B9467E"/>
    <w:rsid w:val="00B94AB6"/>
    <w:rsid w:val="00B94D88"/>
    <w:rsid w:val="00B94F19"/>
    <w:rsid w:val="00B951F1"/>
    <w:rsid w:val="00B95215"/>
    <w:rsid w:val="00B952C5"/>
    <w:rsid w:val="00B952D9"/>
    <w:rsid w:val="00B9551C"/>
    <w:rsid w:val="00B955F4"/>
    <w:rsid w:val="00B95B2C"/>
    <w:rsid w:val="00B95F22"/>
    <w:rsid w:val="00B95F2C"/>
    <w:rsid w:val="00B95F9A"/>
    <w:rsid w:val="00B961B8"/>
    <w:rsid w:val="00B96299"/>
    <w:rsid w:val="00B964A8"/>
    <w:rsid w:val="00B965DF"/>
    <w:rsid w:val="00B96864"/>
    <w:rsid w:val="00B969DB"/>
    <w:rsid w:val="00B96E17"/>
    <w:rsid w:val="00B96E62"/>
    <w:rsid w:val="00B96EC1"/>
    <w:rsid w:val="00B96F87"/>
    <w:rsid w:val="00B96FC5"/>
    <w:rsid w:val="00B96FEE"/>
    <w:rsid w:val="00B97020"/>
    <w:rsid w:val="00B9710F"/>
    <w:rsid w:val="00B971BE"/>
    <w:rsid w:val="00B972F0"/>
    <w:rsid w:val="00B9730C"/>
    <w:rsid w:val="00B97343"/>
    <w:rsid w:val="00B97663"/>
    <w:rsid w:val="00B97674"/>
    <w:rsid w:val="00B978CD"/>
    <w:rsid w:val="00B97956"/>
    <w:rsid w:val="00B97BCE"/>
    <w:rsid w:val="00B97CDD"/>
    <w:rsid w:val="00B97E61"/>
    <w:rsid w:val="00BA019F"/>
    <w:rsid w:val="00BA0326"/>
    <w:rsid w:val="00BA04DB"/>
    <w:rsid w:val="00BA0587"/>
    <w:rsid w:val="00BA06F3"/>
    <w:rsid w:val="00BA0780"/>
    <w:rsid w:val="00BA08D9"/>
    <w:rsid w:val="00BA08FA"/>
    <w:rsid w:val="00BA0CEE"/>
    <w:rsid w:val="00BA0E57"/>
    <w:rsid w:val="00BA120F"/>
    <w:rsid w:val="00BA1222"/>
    <w:rsid w:val="00BA13A3"/>
    <w:rsid w:val="00BA13AF"/>
    <w:rsid w:val="00BA144E"/>
    <w:rsid w:val="00BA14F8"/>
    <w:rsid w:val="00BA154A"/>
    <w:rsid w:val="00BA17A7"/>
    <w:rsid w:val="00BA18E4"/>
    <w:rsid w:val="00BA1A20"/>
    <w:rsid w:val="00BA1D5C"/>
    <w:rsid w:val="00BA1E1B"/>
    <w:rsid w:val="00BA1E69"/>
    <w:rsid w:val="00BA1FC5"/>
    <w:rsid w:val="00BA21FA"/>
    <w:rsid w:val="00BA266B"/>
    <w:rsid w:val="00BA266D"/>
    <w:rsid w:val="00BA2C72"/>
    <w:rsid w:val="00BA2C7A"/>
    <w:rsid w:val="00BA2D78"/>
    <w:rsid w:val="00BA2FB1"/>
    <w:rsid w:val="00BA30C6"/>
    <w:rsid w:val="00BA3172"/>
    <w:rsid w:val="00BA33F5"/>
    <w:rsid w:val="00BA3D50"/>
    <w:rsid w:val="00BA3E6A"/>
    <w:rsid w:val="00BA4511"/>
    <w:rsid w:val="00BA4687"/>
    <w:rsid w:val="00BA46A0"/>
    <w:rsid w:val="00BA478F"/>
    <w:rsid w:val="00BA4A3D"/>
    <w:rsid w:val="00BA4A5D"/>
    <w:rsid w:val="00BA50CB"/>
    <w:rsid w:val="00BA5137"/>
    <w:rsid w:val="00BA53B9"/>
    <w:rsid w:val="00BA5718"/>
    <w:rsid w:val="00BA5A72"/>
    <w:rsid w:val="00BA5A77"/>
    <w:rsid w:val="00BA5EF5"/>
    <w:rsid w:val="00BA6229"/>
    <w:rsid w:val="00BA6418"/>
    <w:rsid w:val="00BA66B6"/>
    <w:rsid w:val="00BA68B8"/>
    <w:rsid w:val="00BA697E"/>
    <w:rsid w:val="00BA6DC1"/>
    <w:rsid w:val="00BA6F20"/>
    <w:rsid w:val="00BA70A8"/>
    <w:rsid w:val="00BA70C1"/>
    <w:rsid w:val="00BA70F1"/>
    <w:rsid w:val="00BA7100"/>
    <w:rsid w:val="00BA71B7"/>
    <w:rsid w:val="00BA7342"/>
    <w:rsid w:val="00BA743C"/>
    <w:rsid w:val="00BA74FF"/>
    <w:rsid w:val="00BA7550"/>
    <w:rsid w:val="00BA756D"/>
    <w:rsid w:val="00BA776E"/>
    <w:rsid w:val="00BA7C9E"/>
    <w:rsid w:val="00BA7F46"/>
    <w:rsid w:val="00BB0056"/>
    <w:rsid w:val="00BB0693"/>
    <w:rsid w:val="00BB0C19"/>
    <w:rsid w:val="00BB0D2F"/>
    <w:rsid w:val="00BB0F8A"/>
    <w:rsid w:val="00BB1124"/>
    <w:rsid w:val="00BB11E5"/>
    <w:rsid w:val="00BB167E"/>
    <w:rsid w:val="00BB17F0"/>
    <w:rsid w:val="00BB190C"/>
    <w:rsid w:val="00BB1D1D"/>
    <w:rsid w:val="00BB2168"/>
    <w:rsid w:val="00BB2278"/>
    <w:rsid w:val="00BB22F3"/>
    <w:rsid w:val="00BB2677"/>
    <w:rsid w:val="00BB275A"/>
    <w:rsid w:val="00BB27C2"/>
    <w:rsid w:val="00BB27F4"/>
    <w:rsid w:val="00BB28A5"/>
    <w:rsid w:val="00BB28BA"/>
    <w:rsid w:val="00BB2A6B"/>
    <w:rsid w:val="00BB2BB7"/>
    <w:rsid w:val="00BB3270"/>
    <w:rsid w:val="00BB33DE"/>
    <w:rsid w:val="00BB35D4"/>
    <w:rsid w:val="00BB360F"/>
    <w:rsid w:val="00BB37A8"/>
    <w:rsid w:val="00BB37FB"/>
    <w:rsid w:val="00BB3960"/>
    <w:rsid w:val="00BB3A0A"/>
    <w:rsid w:val="00BB3F51"/>
    <w:rsid w:val="00BB40B9"/>
    <w:rsid w:val="00BB4120"/>
    <w:rsid w:val="00BB4243"/>
    <w:rsid w:val="00BB4338"/>
    <w:rsid w:val="00BB43AE"/>
    <w:rsid w:val="00BB43C8"/>
    <w:rsid w:val="00BB44A1"/>
    <w:rsid w:val="00BB47F6"/>
    <w:rsid w:val="00BB48D8"/>
    <w:rsid w:val="00BB4E75"/>
    <w:rsid w:val="00BB4ED5"/>
    <w:rsid w:val="00BB4FC9"/>
    <w:rsid w:val="00BB5060"/>
    <w:rsid w:val="00BB51B1"/>
    <w:rsid w:val="00BB52DE"/>
    <w:rsid w:val="00BB5642"/>
    <w:rsid w:val="00BB570D"/>
    <w:rsid w:val="00BB5744"/>
    <w:rsid w:val="00BB5A4E"/>
    <w:rsid w:val="00BB6232"/>
    <w:rsid w:val="00BB6236"/>
    <w:rsid w:val="00BB637D"/>
    <w:rsid w:val="00BB6511"/>
    <w:rsid w:val="00BB6868"/>
    <w:rsid w:val="00BB69D5"/>
    <w:rsid w:val="00BB6A01"/>
    <w:rsid w:val="00BB6A25"/>
    <w:rsid w:val="00BB6AA6"/>
    <w:rsid w:val="00BB6D8D"/>
    <w:rsid w:val="00BB6E9C"/>
    <w:rsid w:val="00BB7247"/>
    <w:rsid w:val="00BB73A8"/>
    <w:rsid w:val="00BB78A8"/>
    <w:rsid w:val="00BB7D14"/>
    <w:rsid w:val="00BB7E45"/>
    <w:rsid w:val="00BC02CC"/>
    <w:rsid w:val="00BC02D4"/>
    <w:rsid w:val="00BC0431"/>
    <w:rsid w:val="00BC0453"/>
    <w:rsid w:val="00BC071F"/>
    <w:rsid w:val="00BC074B"/>
    <w:rsid w:val="00BC08E2"/>
    <w:rsid w:val="00BC09DE"/>
    <w:rsid w:val="00BC0BD9"/>
    <w:rsid w:val="00BC0C7B"/>
    <w:rsid w:val="00BC0DAA"/>
    <w:rsid w:val="00BC1094"/>
    <w:rsid w:val="00BC10D0"/>
    <w:rsid w:val="00BC1164"/>
    <w:rsid w:val="00BC137C"/>
    <w:rsid w:val="00BC1616"/>
    <w:rsid w:val="00BC18D0"/>
    <w:rsid w:val="00BC1944"/>
    <w:rsid w:val="00BC1A6F"/>
    <w:rsid w:val="00BC202F"/>
    <w:rsid w:val="00BC27BC"/>
    <w:rsid w:val="00BC2E91"/>
    <w:rsid w:val="00BC2F25"/>
    <w:rsid w:val="00BC2FC1"/>
    <w:rsid w:val="00BC30E9"/>
    <w:rsid w:val="00BC321F"/>
    <w:rsid w:val="00BC32A2"/>
    <w:rsid w:val="00BC3978"/>
    <w:rsid w:val="00BC3A23"/>
    <w:rsid w:val="00BC3A53"/>
    <w:rsid w:val="00BC3B6A"/>
    <w:rsid w:val="00BC3CD8"/>
    <w:rsid w:val="00BC3DED"/>
    <w:rsid w:val="00BC3E2E"/>
    <w:rsid w:val="00BC40CE"/>
    <w:rsid w:val="00BC41E3"/>
    <w:rsid w:val="00BC41FE"/>
    <w:rsid w:val="00BC443F"/>
    <w:rsid w:val="00BC444C"/>
    <w:rsid w:val="00BC44A3"/>
    <w:rsid w:val="00BC46FC"/>
    <w:rsid w:val="00BC479A"/>
    <w:rsid w:val="00BC4B71"/>
    <w:rsid w:val="00BC4F74"/>
    <w:rsid w:val="00BC5391"/>
    <w:rsid w:val="00BC53FB"/>
    <w:rsid w:val="00BC55E4"/>
    <w:rsid w:val="00BC5757"/>
    <w:rsid w:val="00BC5794"/>
    <w:rsid w:val="00BC597E"/>
    <w:rsid w:val="00BC5A38"/>
    <w:rsid w:val="00BC5DD3"/>
    <w:rsid w:val="00BC6242"/>
    <w:rsid w:val="00BC6243"/>
    <w:rsid w:val="00BC626F"/>
    <w:rsid w:val="00BC62EF"/>
    <w:rsid w:val="00BC640C"/>
    <w:rsid w:val="00BC65EE"/>
    <w:rsid w:val="00BC6949"/>
    <w:rsid w:val="00BC6BBF"/>
    <w:rsid w:val="00BC6D6D"/>
    <w:rsid w:val="00BC6F7A"/>
    <w:rsid w:val="00BC70DF"/>
    <w:rsid w:val="00BC7315"/>
    <w:rsid w:val="00BC732B"/>
    <w:rsid w:val="00BC758D"/>
    <w:rsid w:val="00BC770A"/>
    <w:rsid w:val="00BC7736"/>
    <w:rsid w:val="00BC77C9"/>
    <w:rsid w:val="00BC78D6"/>
    <w:rsid w:val="00BC7B5A"/>
    <w:rsid w:val="00BC7C4E"/>
    <w:rsid w:val="00BC7D12"/>
    <w:rsid w:val="00BCFFCF"/>
    <w:rsid w:val="00BD017A"/>
    <w:rsid w:val="00BD026D"/>
    <w:rsid w:val="00BD03DF"/>
    <w:rsid w:val="00BD03E7"/>
    <w:rsid w:val="00BD0782"/>
    <w:rsid w:val="00BD0792"/>
    <w:rsid w:val="00BD07C6"/>
    <w:rsid w:val="00BD0953"/>
    <w:rsid w:val="00BD0BB7"/>
    <w:rsid w:val="00BD0C26"/>
    <w:rsid w:val="00BD1299"/>
    <w:rsid w:val="00BD13FA"/>
    <w:rsid w:val="00BD154E"/>
    <w:rsid w:val="00BD17E3"/>
    <w:rsid w:val="00BD18FE"/>
    <w:rsid w:val="00BD1956"/>
    <w:rsid w:val="00BD1A93"/>
    <w:rsid w:val="00BD1D52"/>
    <w:rsid w:val="00BD1F09"/>
    <w:rsid w:val="00BD20A1"/>
    <w:rsid w:val="00BD244F"/>
    <w:rsid w:val="00BD24AE"/>
    <w:rsid w:val="00BD27D0"/>
    <w:rsid w:val="00BD28ED"/>
    <w:rsid w:val="00BD2A00"/>
    <w:rsid w:val="00BD2B41"/>
    <w:rsid w:val="00BD2B62"/>
    <w:rsid w:val="00BD3003"/>
    <w:rsid w:val="00BD313B"/>
    <w:rsid w:val="00BD3165"/>
    <w:rsid w:val="00BD3185"/>
    <w:rsid w:val="00BD32F9"/>
    <w:rsid w:val="00BD39ED"/>
    <w:rsid w:val="00BD3A55"/>
    <w:rsid w:val="00BD3D85"/>
    <w:rsid w:val="00BD3EB1"/>
    <w:rsid w:val="00BD408F"/>
    <w:rsid w:val="00BD4346"/>
    <w:rsid w:val="00BD4474"/>
    <w:rsid w:val="00BD45DF"/>
    <w:rsid w:val="00BD4634"/>
    <w:rsid w:val="00BD4647"/>
    <w:rsid w:val="00BD49DD"/>
    <w:rsid w:val="00BD4DE1"/>
    <w:rsid w:val="00BD5241"/>
    <w:rsid w:val="00BD541F"/>
    <w:rsid w:val="00BD56A8"/>
    <w:rsid w:val="00BD5ACD"/>
    <w:rsid w:val="00BD5B19"/>
    <w:rsid w:val="00BD5BD5"/>
    <w:rsid w:val="00BD5DA8"/>
    <w:rsid w:val="00BD5E4E"/>
    <w:rsid w:val="00BD5F7B"/>
    <w:rsid w:val="00BD62FA"/>
    <w:rsid w:val="00BD640B"/>
    <w:rsid w:val="00BD64E6"/>
    <w:rsid w:val="00BD67B6"/>
    <w:rsid w:val="00BD6931"/>
    <w:rsid w:val="00BD6975"/>
    <w:rsid w:val="00BD6CEB"/>
    <w:rsid w:val="00BD6E37"/>
    <w:rsid w:val="00BD7306"/>
    <w:rsid w:val="00BD73CC"/>
    <w:rsid w:val="00BD7528"/>
    <w:rsid w:val="00BD75B2"/>
    <w:rsid w:val="00BD77AC"/>
    <w:rsid w:val="00BD77EF"/>
    <w:rsid w:val="00BD781A"/>
    <w:rsid w:val="00BD7820"/>
    <w:rsid w:val="00BD78A7"/>
    <w:rsid w:val="00BD78DD"/>
    <w:rsid w:val="00BD7A2A"/>
    <w:rsid w:val="00BD7C9E"/>
    <w:rsid w:val="00BD7ED1"/>
    <w:rsid w:val="00BE02EF"/>
    <w:rsid w:val="00BE03A4"/>
    <w:rsid w:val="00BE0507"/>
    <w:rsid w:val="00BE061A"/>
    <w:rsid w:val="00BE07CA"/>
    <w:rsid w:val="00BE0D16"/>
    <w:rsid w:val="00BE0EFA"/>
    <w:rsid w:val="00BE11DC"/>
    <w:rsid w:val="00BE1251"/>
    <w:rsid w:val="00BE1361"/>
    <w:rsid w:val="00BE13B9"/>
    <w:rsid w:val="00BE1666"/>
    <w:rsid w:val="00BE1719"/>
    <w:rsid w:val="00BE1784"/>
    <w:rsid w:val="00BE17B5"/>
    <w:rsid w:val="00BE18A3"/>
    <w:rsid w:val="00BE1921"/>
    <w:rsid w:val="00BE1942"/>
    <w:rsid w:val="00BE1C91"/>
    <w:rsid w:val="00BE1E5A"/>
    <w:rsid w:val="00BE1E93"/>
    <w:rsid w:val="00BE1F8A"/>
    <w:rsid w:val="00BE2108"/>
    <w:rsid w:val="00BE2233"/>
    <w:rsid w:val="00BE22BC"/>
    <w:rsid w:val="00BE2605"/>
    <w:rsid w:val="00BE2660"/>
    <w:rsid w:val="00BE26DE"/>
    <w:rsid w:val="00BE2760"/>
    <w:rsid w:val="00BE2A6C"/>
    <w:rsid w:val="00BE2C32"/>
    <w:rsid w:val="00BE2E48"/>
    <w:rsid w:val="00BE2ED2"/>
    <w:rsid w:val="00BE2F32"/>
    <w:rsid w:val="00BE3063"/>
    <w:rsid w:val="00BE3317"/>
    <w:rsid w:val="00BE33ED"/>
    <w:rsid w:val="00BE38AC"/>
    <w:rsid w:val="00BE38DA"/>
    <w:rsid w:val="00BE38FE"/>
    <w:rsid w:val="00BE3BDF"/>
    <w:rsid w:val="00BE3CF8"/>
    <w:rsid w:val="00BE3D79"/>
    <w:rsid w:val="00BE4110"/>
    <w:rsid w:val="00BE4280"/>
    <w:rsid w:val="00BE4793"/>
    <w:rsid w:val="00BE47F6"/>
    <w:rsid w:val="00BE4854"/>
    <w:rsid w:val="00BE4924"/>
    <w:rsid w:val="00BE4B68"/>
    <w:rsid w:val="00BE4CEC"/>
    <w:rsid w:val="00BE4F8B"/>
    <w:rsid w:val="00BE505E"/>
    <w:rsid w:val="00BE5286"/>
    <w:rsid w:val="00BE5345"/>
    <w:rsid w:val="00BE538A"/>
    <w:rsid w:val="00BE561A"/>
    <w:rsid w:val="00BE574C"/>
    <w:rsid w:val="00BE5C62"/>
    <w:rsid w:val="00BE644F"/>
    <w:rsid w:val="00BE6472"/>
    <w:rsid w:val="00BE64D7"/>
    <w:rsid w:val="00BE64DB"/>
    <w:rsid w:val="00BE65E0"/>
    <w:rsid w:val="00BE6652"/>
    <w:rsid w:val="00BE6A91"/>
    <w:rsid w:val="00BE713D"/>
    <w:rsid w:val="00BE75AC"/>
    <w:rsid w:val="00BE7864"/>
    <w:rsid w:val="00BE79E0"/>
    <w:rsid w:val="00BE7D4A"/>
    <w:rsid w:val="00BE7ED1"/>
    <w:rsid w:val="00BE7FFC"/>
    <w:rsid w:val="00BF0190"/>
    <w:rsid w:val="00BF01DE"/>
    <w:rsid w:val="00BF024C"/>
    <w:rsid w:val="00BF0560"/>
    <w:rsid w:val="00BF0641"/>
    <w:rsid w:val="00BF06BE"/>
    <w:rsid w:val="00BF077C"/>
    <w:rsid w:val="00BF080D"/>
    <w:rsid w:val="00BF0AE0"/>
    <w:rsid w:val="00BF0B35"/>
    <w:rsid w:val="00BF0EA4"/>
    <w:rsid w:val="00BF0FD6"/>
    <w:rsid w:val="00BF12A2"/>
    <w:rsid w:val="00BF145C"/>
    <w:rsid w:val="00BF1490"/>
    <w:rsid w:val="00BF15C9"/>
    <w:rsid w:val="00BF1651"/>
    <w:rsid w:val="00BF1E2B"/>
    <w:rsid w:val="00BF1FF3"/>
    <w:rsid w:val="00BF21D5"/>
    <w:rsid w:val="00BF22AD"/>
    <w:rsid w:val="00BF27E3"/>
    <w:rsid w:val="00BF289B"/>
    <w:rsid w:val="00BF28E6"/>
    <w:rsid w:val="00BF29BF"/>
    <w:rsid w:val="00BF2C9F"/>
    <w:rsid w:val="00BF2D3C"/>
    <w:rsid w:val="00BF2D55"/>
    <w:rsid w:val="00BF2EC7"/>
    <w:rsid w:val="00BF2FFD"/>
    <w:rsid w:val="00BF3069"/>
    <w:rsid w:val="00BF32C9"/>
    <w:rsid w:val="00BF3661"/>
    <w:rsid w:val="00BF36E6"/>
    <w:rsid w:val="00BF3C5F"/>
    <w:rsid w:val="00BF3E31"/>
    <w:rsid w:val="00BF3F43"/>
    <w:rsid w:val="00BF4412"/>
    <w:rsid w:val="00BF4736"/>
    <w:rsid w:val="00BF49DB"/>
    <w:rsid w:val="00BF4A0C"/>
    <w:rsid w:val="00BF4B55"/>
    <w:rsid w:val="00BF4BEA"/>
    <w:rsid w:val="00BF4C4B"/>
    <w:rsid w:val="00BF4CA5"/>
    <w:rsid w:val="00BF4E55"/>
    <w:rsid w:val="00BF4E8C"/>
    <w:rsid w:val="00BF4F59"/>
    <w:rsid w:val="00BF5093"/>
    <w:rsid w:val="00BF51FA"/>
    <w:rsid w:val="00BF522C"/>
    <w:rsid w:val="00BF5314"/>
    <w:rsid w:val="00BF57A6"/>
    <w:rsid w:val="00BF57A9"/>
    <w:rsid w:val="00BF57FF"/>
    <w:rsid w:val="00BF59A0"/>
    <w:rsid w:val="00BF5D0C"/>
    <w:rsid w:val="00BF5F78"/>
    <w:rsid w:val="00BF63AD"/>
    <w:rsid w:val="00BF6855"/>
    <w:rsid w:val="00BF6A3A"/>
    <w:rsid w:val="00BF6A4D"/>
    <w:rsid w:val="00BF6B32"/>
    <w:rsid w:val="00BF701F"/>
    <w:rsid w:val="00BF7186"/>
    <w:rsid w:val="00BF771F"/>
    <w:rsid w:val="00BF7D07"/>
    <w:rsid w:val="00BF7E2B"/>
    <w:rsid w:val="00BF7F6B"/>
    <w:rsid w:val="00C000D2"/>
    <w:rsid w:val="00C002B6"/>
    <w:rsid w:val="00C003C5"/>
    <w:rsid w:val="00C00402"/>
    <w:rsid w:val="00C00449"/>
    <w:rsid w:val="00C004B0"/>
    <w:rsid w:val="00C00579"/>
    <w:rsid w:val="00C0062E"/>
    <w:rsid w:val="00C0068F"/>
    <w:rsid w:val="00C006D8"/>
    <w:rsid w:val="00C00AE2"/>
    <w:rsid w:val="00C00C34"/>
    <w:rsid w:val="00C00C4B"/>
    <w:rsid w:val="00C00DB2"/>
    <w:rsid w:val="00C00FCA"/>
    <w:rsid w:val="00C01439"/>
    <w:rsid w:val="00C01509"/>
    <w:rsid w:val="00C01566"/>
    <w:rsid w:val="00C019A6"/>
    <w:rsid w:val="00C019AF"/>
    <w:rsid w:val="00C01B9E"/>
    <w:rsid w:val="00C020B2"/>
    <w:rsid w:val="00C02490"/>
    <w:rsid w:val="00C024E8"/>
    <w:rsid w:val="00C02519"/>
    <w:rsid w:val="00C028B0"/>
    <w:rsid w:val="00C028F2"/>
    <w:rsid w:val="00C028F8"/>
    <w:rsid w:val="00C02CE5"/>
    <w:rsid w:val="00C0309E"/>
    <w:rsid w:val="00C030FB"/>
    <w:rsid w:val="00C033E3"/>
    <w:rsid w:val="00C0360B"/>
    <w:rsid w:val="00C0363A"/>
    <w:rsid w:val="00C0399F"/>
    <w:rsid w:val="00C03AB1"/>
    <w:rsid w:val="00C03B3E"/>
    <w:rsid w:val="00C03F2B"/>
    <w:rsid w:val="00C03FE8"/>
    <w:rsid w:val="00C04017"/>
    <w:rsid w:val="00C0428B"/>
    <w:rsid w:val="00C044D1"/>
    <w:rsid w:val="00C04554"/>
    <w:rsid w:val="00C045CC"/>
    <w:rsid w:val="00C04608"/>
    <w:rsid w:val="00C046DB"/>
    <w:rsid w:val="00C0473D"/>
    <w:rsid w:val="00C0475D"/>
    <w:rsid w:val="00C0476F"/>
    <w:rsid w:val="00C047E7"/>
    <w:rsid w:val="00C05101"/>
    <w:rsid w:val="00C051AC"/>
    <w:rsid w:val="00C05272"/>
    <w:rsid w:val="00C053A7"/>
    <w:rsid w:val="00C053AF"/>
    <w:rsid w:val="00C055E3"/>
    <w:rsid w:val="00C055F0"/>
    <w:rsid w:val="00C056BA"/>
    <w:rsid w:val="00C0597F"/>
    <w:rsid w:val="00C059A4"/>
    <w:rsid w:val="00C05AB8"/>
    <w:rsid w:val="00C05B9E"/>
    <w:rsid w:val="00C05CF3"/>
    <w:rsid w:val="00C06186"/>
    <w:rsid w:val="00C064C4"/>
    <w:rsid w:val="00C06548"/>
    <w:rsid w:val="00C0655D"/>
    <w:rsid w:val="00C0679D"/>
    <w:rsid w:val="00C06810"/>
    <w:rsid w:val="00C06865"/>
    <w:rsid w:val="00C06C42"/>
    <w:rsid w:val="00C06D7C"/>
    <w:rsid w:val="00C06E4F"/>
    <w:rsid w:val="00C06EB5"/>
    <w:rsid w:val="00C06F05"/>
    <w:rsid w:val="00C06FB2"/>
    <w:rsid w:val="00C07324"/>
    <w:rsid w:val="00C075A2"/>
    <w:rsid w:val="00C07903"/>
    <w:rsid w:val="00C07A41"/>
    <w:rsid w:val="00C07CE4"/>
    <w:rsid w:val="00C101E8"/>
    <w:rsid w:val="00C10AF1"/>
    <w:rsid w:val="00C10CC5"/>
    <w:rsid w:val="00C10DBA"/>
    <w:rsid w:val="00C11314"/>
    <w:rsid w:val="00C113F0"/>
    <w:rsid w:val="00C11868"/>
    <w:rsid w:val="00C11B8D"/>
    <w:rsid w:val="00C11D7C"/>
    <w:rsid w:val="00C11ECE"/>
    <w:rsid w:val="00C122EB"/>
    <w:rsid w:val="00C124A8"/>
    <w:rsid w:val="00C1258E"/>
    <w:rsid w:val="00C126D6"/>
    <w:rsid w:val="00C12746"/>
    <w:rsid w:val="00C127BD"/>
    <w:rsid w:val="00C129AA"/>
    <w:rsid w:val="00C129F5"/>
    <w:rsid w:val="00C12ACE"/>
    <w:rsid w:val="00C12B27"/>
    <w:rsid w:val="00C12BF8"/>
    <w:rsid w:val="00C134A7"/>
    <w:rsid w:val="00C137D0"/>
    <w:rsid w:val="00C13861"/>
    <w:rsid w:val="00C13A9F"/>
    <w:rsid w:val="00C13BA3"/>
    <w:rsid w:val="00C13BBC"/>
    <w:rsid w:val="00C13BF0"/>
    <w:rsid w:val="00C13CB4"/>
    <w:rsid w:val="00C14091"/>
    <w:rsid w:val="00C143B4"/>
    <w:rsid w:val="00C145BF"/>
    <w:rsid w:val="00C146A4"/>
    <w:rsid w:val="00C14903"/>
    <w:rsid w:val="00C149C6"/>
    <w:rsid w:val="00C14E1C"/>
    <w:rsid w:val="00C14FA0"/>
    <w:rsid w:val="00C15022"/>
    <w:rsid w:val="00C1502E"/>
    <w:rsid w:val="00C1516C"/>
    <w:rsid w:val="00C1526A"/>
    <w:rsid w:val="00C15495"/>
    <w:rsid w:val="00C15584"/>
    <w:rsid w:val="00C15A32"/>
    <w:rsid w:val="00C15D13"/>
    <w:rsid w:val="00C15F50"/>
    <w:rsid w:val="00C162BB"/>
    <w:rsid w:val="00C166C9"/>
    <w:rsid w:val="00C1687C"/>
    <w:rsid w:val="00C16912"/>
    <w:rsid w:val="00C16DC8"/>
    <w:rsid w:val="00C171EA"/>
    <w:rsid w:val="00C17351"/>
    <w:rsid w:val="00C17637"/>
    <w:rsid w:val="00C17BF8"/>
    <w:rsid w:val="00C17C4E"/>
    <w:rsid w:val="00C17CDD"/>
    <w:rsid w:val="00C17D45"/>
    <w:rsid w:val="00C17F8E"/>
    <w:rsid w:val="00C17FFE"/>
    <w:rsid w:val="00C20170"/>
    <w:rsid w:val="00C20363"/>
    <w:rsid w:val="00C20387"/>
    <w:rsid w:val="00C2064D"/>
    <w:rsid w:val="00C208C8"/>
    <w:rsid w:val="00C210AF"/>
    <w:rsid w:val="00C211A2"/>
    <w:rsid w:val="00C2156D"/>
    <w:rsid w:val="00C219D5"/>
    <w:rsid w:val="00C21B77"/>
    <w:rsid w:val="00C21F56"/>
    <w:rsid w:val="00C21FF7"/>
    <w:rsid w:val="00C220C4"/>
    <w:rsid w:val="00C2234E"/>
    <w:rsid w:val="00C22411"/>
    <w:rsid w:val="00C22554"/>
    <w:rsid w:val="00C227C7"/>
    <w:rsid w:val="00C2283A"/>
    <w:rsid w:val="00C22B56"/>
    <w:rsid w:val="00C22BA0"/>
    <w:rsid w:val="00C22D7D"/>
    <w:rsid w:val="00C22EBB"/>
    <w:rsid w:val="00C230CB"/>
    <w:rsid w:val="00C230D7"/>
    <w:rsid w:val="00C23180"/>
    <w:rsid w:val="00C232D3"/>
    <w:rsid w:val="00C23476"/>
    <w:rsid w:val="00C237AB"/>
    <w:rsid w:val="00C23A37"/>
    <w:rsid w:val="00C23AC0"/>
    <w:rsid w:val="00C23B22"/>
    <w:rsid w:val="00C24049"/>
    <w:rsid w:val="00C2423C"/>
    <w:rsid w:val="00C24469"/>
    <w:rsid w:val="00C24488"/>
    <w:rsid w:val="00C245DB"/>
    <w:rsid w:val="00C24635"/>
    <w:rsid w:val="00C24784"/>
    <w:rsid w:val="00C249D5"/>
    <w:rsid w:val="00C24C31"/>
    <w:rsid w:val="00C24CA7"/>
    <w:rsid w:val="00C254FA"/>
    <w:rsid w:val="00C255FA"/>
    <w:rsid w:val="00C257E9"/>
    <w:rsid w:val="00C25821"/>
    <w:rsid w:val="00C25953"/>
    <w:rsid w:val="00C25CA2"/>
    <w:rsid w:val="00C25D2C"/>
    <w:rsid w:val="00C25DA4"/>
    <w:rsid w:val="00C25DD0"/>
    <w:rsid w:val="00C25F63"/>
    <w:rsid w:val="00C26014"/>
    <w:rsid w:val="00C261AC"/>
    <w:rsid w:val="00C263E6"/>
    <w:rsid w:val="00C2671F"/>
    <w:rsid w:val="00C26954"/>
    <w:rsid w:val="00C26986"/>
    <w:rsid w:val="00C26C3E"/>
    <w:rsid w:val="00C26CA8"/>
    <w:rsid w:val="00C26D51"/>
    <w:rsid w:val="00C26DE8"/>
    <w:rsid w:val="00C26F37"/>
    <w:rsid w:val="00C2744B"/>
    <w:rsid w:val="00C2745B"/>
    <w:rsid w:val="00C2769D"/>
    <w:rsid w:val="00C2772D"/>
    <w:rsid w:val="00C2786E"/>
    <w:rsid w:val="00C278C2"/>
    <w:rsid w:val="00C27991"/>
    <w:rsid w:val="00C27BF7"/>
    <w:rsid w:val="00C27DDF"/>
    <w:rsid w:val="00C27F6B"/>
    <w:rsid w:val="00C27F73"/>
    <w:rsid w:val="00C3012F"/>
    <w:rsid w:val="00C301EE"/>
    <w:rsid w:val="00C30267"/>
    <w:rsid w:val="00C305C1"/>
    <w:rsid w:val="00C3067F"/>
    <w:rsid w:val="00C307CD"/>
    <w:rsid w:val="00C30B69"/>
    <w:rsid w:val="00C30C2A"/>
    <w:rsid w:val="00C30D69"/>
    <w:rsid w:val="00C30DAB"/>
    <w:rsid w:val="00C30DD9"/>
    <w:rsid w:val="00C31069"/>
    <w:rsid w:val="00C31104"/>
    <w:rsid w:val="00C311CF"/>
    <w:rsid w:val="00C31470"/>
    <w:rsid w:val="00C314B0"/>
    <w:rsid w:val="00C317CD"/>
    <w:rsid w:val="00C3184F"/>
    <w:rsid w:val="00C3193F"/>
    <w:rsid w:val="00C31BB5"/>
    <w:rsid w:val="00C31DCA"/>
    <w:rsid w:val="00C322A0"/>
    <w:rsid w:val="00C32308"/>
    <w:rsid w:val="00C323F5"/>
    <w:rsid w:val="00C3241B"/>
    <w:rsid w:val="00C32D9D"/>
    <w:rsid w:val="00C32E05"/>
    <w:rsid w:val="00C330E7"/>
    <w:rsid w:val="00C331C2"/>
    <w:rsid w:val="00C3327A"/>
    <w:rsid w:val="00C33358"/>
    <w:rsid w:val="00C33520"/>
    <w:rsid w:val="00C3371E"/>
    <w:rsid w:val="00C337A6"/>
    <w:rsid w:val="00C33D25"/>
    <w:rsid w:val="00C33F4B"/>
    <w:rsid w:val="00C33FCF"/>
    <w:rsid w:val="00C3426F"/>
    <w:rsid w:val="00C343BA"/>
    <w:rsid w:val="00C34B4F"/>
    <w:rsid w:val="00C34BAE"/>
    <w:rsid w:val="00C34CA2"/>
    <w:rsid w:val="00C34DE1"/>
    <w:rsid w:val="00C34EF8"/>
    <w:rsid w:val="00C34F27"/>
    <w:rsid w:val="00C34F52"/>
    <w:rsid w:val="00C34FAB"/>
    <w:rsid w:val="00C351E5"/>
    <w:rsid w:val="00C3531F"/>
    <w:rsid w:val="00C357DC"/>
    <w:rsid w:val="00C35923"/>
    <w:rsid w:val="00C35A6E"/>
    <w:rsid w:val="00C35C73"/>
    <w:rsid w:val="00C35E2F"/>
    <w:rsid w:val="00C3608D"/>
    <w:rsid w:val="00C363F4"/>
    <w:rsid w:val="00C36409"/>
    <w:rsid w:val="00C36C3C"/>
    <w:rsid w:val="00C36FA2"/>
    <w:rsid w:val="00C37317"/>
    <w:rsid w:val="00C375B7"/>
    <w:rsid w:val="00C3768A"/>
    <w:rsid w:val="00C37711"/>
    <w:rsid w:val="00C37840"/>
    <w:rsid w:val="00C3795F"/>
    <w:rsid w:val="00C37B59"/>
    <w:rsid w:val="00C37F33"/>
    <w:rsid w:val="00C4010F"/>
    <w:rsid w:val="00C40249"/>
    <w:rsid w:val="00C402A6"/>
    <w:rsid w:val="00C40392"/>
    <w:rsid w:val="00C403A5"/>
    <w:rsid w:val="00C403E3"/>
    <w:rsid w:val="00C40402"/>
    <w:rsid w:val="00C40679"/>
    <w:rsid w:val="00C406D8"/>
    <w:rsid w:val="00C40CBF"/>
    <w:rsid w:val="00C40FF9"/>
    <w:rsid w:val="00C410AE"/>
    <w:rsid w:val="00C4124A"/>
    <w:rsid w:val="00C412C0"/>
    <w:rsid w:val="00C41386"/>
    <w:rsid w:val="00C413F6"/>
    <w:rsid w:val="00C4159B"/>
    <w:rsid w:val="00C41628"/>
    <w:rsid w:val="00C41638"/>
    <w:rsid w:val="00C416EC"/>
    <w:rsid w:val="00C416F2"/>
    <w:rsid w:val="00C417AC"/>
    <w:rsid w:val="00C41903"/>
    <w:rsid w:val="00C41BA3"/>
    <w:rsid w:val="00C41C6B"/>
    <w:rsid w:val="00C41D1B"/>
    <w:rsid w:val="00C41D6D"/>
    <w:rsid w:val="00C41D99"/>
    <w:rsid w:val="00C41EB8"/>
    <w:rsid w:val="00C42219"/>
    <w:rsid w:val="00C42381"/>
    <w:rsid w:val="00C42535"/>
    <w:rsid w:val="00C428E6"/>
    <w:rsid w:val="00C4294C"/>
    <w:rsid w:val="00C4299E"/>
    <w:rsid w:val="00C42B07"/>
    <w:rsid w:val="00C42EAD"/>
    <w:rsid w:val="00C42F0C"/>
    <w:rsid w:val="00C42FB1"/>
    <w:rsid w:val="00C43382"/>
    <w:rsid w:val="00C4353B"/>
    <w:rsid w:val="00C439A4"/>
    <w:rsid w:val="00C43A79"/>
    <w:rsid w:val="00C44062"/>
    <w:rsid w:val="00C44074"/>
    <w:rsid w:val="00C4460B"/>
    <w:rsid w:val="00C44804"/>
    <w:rsid w:val="00C4482B"/>
    <w:rsid w:val="00C44A86"/>
    <w:rsid w:val="00C44BBE"/>
    <w:rsid w:val="00C4509E"/>
    <w:rsid w:val="00C45477"/>
    <w:rsid w:val="00C4547E"/>
    <w:rsid w:val="00C456AD"/>
    <w:rsid w:val="00C4573B"/>
    <w:rsid w:val="00C45A00"/>
    <w:rsid w:val="00C45A7D"/>
    <w:rsid w:val="00C45ADF"/>
    <w:rsid w:val="00C45B49"/>
    <w:rsid w:val="00C45D39"/>
    <w:rsid w:val="00C45F2A"/>
    <w:rsid w:val="00C46312"/>
    <w:rsid w:val="00C46516"/>
    <w:rsid w:val="00C46A22"/>
    <w:rsid w:val="00C46BE6"/>
    <w:rsid w:val="00C46FED"/>
    <w:rsid w:val="00C470B1"/>
    <w:rsid w:val="00C47105"/>
    <w:rsid w:val="00C47425"/>
    <w:rsid w:val="00C47498"/>
    <w:rsid w:val="00C477E0"/>
    <w:rsid w:val="00C479E3"/>
    <w:rsid w:val="00C47DA4"/>
    <w:rsid w:val="00C49F9D"/>
    <w:rsid w:val="00C501A3"/>
    <w:rsid w:val="00C50228"/>
    <w:rsid w:val="00C508D3"/>
    <w:rsid w:val="00C5093B"/>
    <w:rsid w:val="00C50A53"/>
    <w:rsid w:val="00C50B74"/>
    <w:rsid w:val="00C50C9B"/>
    <w:rsid w:val="00C50D23"/>
    <w:rsid w:val="00C50F59"/>
    <w:rsid w:val="00C51074"/>
    <w:rsid w:val="00C51425"/>
    <w:rsid w:val="00C515A1"/>
    <w:rsid w:val="00C51627"/>
    <w:rsid w:val="00C51690"/>
    <w:rsid w:val="00C51759"/>
    <w:rsid w:val="00C51871"/>
    <w:rsid w:val="00C518B0"/>
    <w:rsid w:val="00C51952"/>
    <w:rsid w:val="00C51C89"/>
    <w:rsid w:val="00C51DF1"/>
    <w:rsid w:val="00C52034"/>
    <w:rsid w:val="00C52079"/>
    <w:rsid w:val="00C522D7"/>
    <w:rsid w:val="00C5243D"/>
    <w:rsid w:val="00C524AA"/>
    <w:rsid w:val="00C5253B"/>
    <w:rsid w:val="00C528B8"/>
    <w:rsid w:val="00C52A21"/>
    <w:rsid w:val="00C52DA1"/>
    <w:rsid w:val="00C5303A"/>
    <w:rsid w:val="00C53057"/>
    <w:rsid w:val="00C53194"/>
    <w:rsid w:val="00C532B1"/>
    <w:rsid w:val="00C53323"/>
    <w:rsid w:val="00C53351"/>
    <w:rsid w:val="00C53484"/>
    <w:rsid w:val="00C5357A"/>
    <w:rsid w:val="00C5379C"/>
    <w:rsid w:val="00C53833"/>
    <w:rsid w:val="00C53ADD"/>
    <w:rsid w:val="00C53BAF"/>
    <w:rsid w:val="00C53E55"/>
    <w:rsid w:val="00C540AE"/>
    <w:rsid w:val="00C54261"/>
    <w:rsid w:val="00C544CF"/>
    <w:rsid w:val="00C545DA"/>
    <w:rsid w:val="00C54645"/>
    <w:rsid w:val="00C54671"/>
    <w:rsid w:val="00C54722"/>
    <w:rsid w:val="00C54827"/>
    <w:rsid w:val="00C548C4"/>
    <w:rsid w:val="00C54B4A"/>
    <w:rsid w:val="00C54DAF"/>
    <w:rsid w:val="00C54DED"/>
    <w:rsid w:val="00C54F6F"/>
    <w:rsid w:val="00C5502F"/>
    <w:rsid w:val="00C5511B"/>
    <w:rsid w:val="00C55567"/>
    <w:rsid w:val="00C55637"/>
    <w:rsid w:val="00C55A0F"/>
    <w:rsid w:val="00C55CC7"/>
    <w:rsid w:val="00C55CD9"/>
    <w:rsid w:val="00C561D6"/>
    <w:rsid w:val="00C562D9"/>
    <w:rsid w:val="00C567E7"/>
    <w:rsid w:val="00C56840"/>
    <w:rsid w:val="00C56A5E"/>
    <w:rsid w:val="00C56BFB"/>
    <w:rsid w:val="00C56D79"/>
    <w:rsid w:val="00C56D90"/>
    <w:rsid w:val="00C56FB6"/>
    <w:rsid w:val="00C57017"/>
    <w:rsid w:val="00C572F8"/>
    <w:rsid w:val="00C5739F"/>
    <w:rsid w:val="00C57493"/>
    <w:rsid w:val="00C57550"/>
    <w:rsid w:val="00C57BBC"/>
    <w:rsid w:val="00C57EA0"/>
    <w:rsid w:val="00C57F1A"/>
    <w:rsid w:val="00C57F74"/>
    <w:rsid w:val="00C6030F"/>
    <w:rsid w:val="00C6035D"/>
    <w:rsid w:val="00C60461"/>
    <w:rsid w:val="00C6052F"/>
    <w:rsid w:val="00C60883"/>
    <w:rsid w:val="00C60B7F"/>
    <w:rsid w:val="00C60D29"/>
    <w:rsid w:val="00C60D2B"/>
    <w:rsid w:val="00C60DE4"/>
    <w:rsid w:val="00C60F26"/>
    <w:rsid w:val="00C611D1"/>
    <w:rsid w:val="00C614C0"/>
    <w:rsid w:val="00C61948"/>
    <w:rsid w:val="00C61CA3"/>
    <w:rsid w:val="00C61D78"/>
    <w:rsid w:val="00C61E8B"/>
    <w:rsid w:val="00C61ED0"/>
    <w:rsid w:val="00C62200"/>
    <w:rsid w:val="00C62251"/>
    <w:rsid w:val="00C62536"/>
    <w:rsid w:val="00C62624"/>
    <w:rsid w:val="00C626D4"/>
    <w:rsid w:val="00C626F6"/>
    <w:rsid w:val="00C6277A"/>
    <w:rsid w:val="00C62959"/>
    <w:rsid w:val="00C62999"/>
    <w:rsid w:val="00C62A8D"/>
    <w:rsid w:val="00C62AD0"/>
    <w:rsid w:val="00C62F05"/>
    <w:rsid w:val="00C62F6A"/>
    <w:rsid w:val="00C62FA7"/>
    <w:rsid w:val="00C63049"/>
    <w:rsid w:val="00C6340D"/>
    <w:rsid w:val="00C63641"/>
    <w:rsid w:val="00C63654"/>
    <w:rsid w:val="00C63716"/>
    <w:rsid w:val="00C63C33"/>
    <w:rsid w:val="00C63EAF"/>
    <w:rsid w:val="00C63F18"/>
    <w:rsid w:val="00C640DF"/>
    <w:rsid w:val="00C641C6"/>
    <w:rsid w:val="00C64306"/>
    <w:rsid w:val="00C644B8"/>
    <w:rsid w:val="00C64530"/>
    <w:rsid w:val="00C647D3"/>
    <w:rsid w:val="00C6497E"/>
    <w:rsid w:val="00C64A1A"/>
    <w:rsid w:val="00C65023"/>
    <w:rsid w:val="00C65037"/>
    <w:rsid w:val="00C65195"/>
    <w:rsid w:val="00C65320"/>
    <w:rsid w:val="00C6536D"/>
    <w:rsid w:val="00C653B2"/>
    <w:rsid w:val="00C6564E"/>
    <w:rsid w:val="00C65660"/>
    <w:rsid w:val="00C658AD"/>
    <w:rsid w:val="00C65A01"/>
    <w:rsid w:val="00C65A45"/>
    <w:rsid w:val="00C65A4B"/>
    <w:rsid w:val="00C65B88"/>
    <w:rsid w:val="00C65C52"/>
    <w:rsid w:val="00C65C6A"/>
    <w:rsid w:val="00C65FE6"/>
    <w:rsid w:val="00C660F0"/>
    <w:rsid w:val="00C66264"/>
    <w:rsid w:val="00C66472"/>
    <w:rsid w:val="00C66690"/>
    <w:rsid w:val="00C666B2"/>
    <w:rsid w:val="00C66892"/>
    <w:rsid w:val="00C66CCB"/>
    <w:rsid w:val="00C66E17"/>
    <w:rsid w:val="00C66F5D"/>
    <w:rsid w:val="00C670EF"/>
    <w:rsid w:val="00C670F3"/>
    <w:rsid w:val="00C6718A"/>
    <w:rsid w:val="00C67391"/>
    <w:rsid w:val="00C675FA"/>
    <w:rsid w:val="00C678F1"/>
    <w:rsid w:val="00C67974"/>
    <w:rsid w:val="00C7000D"/>
    <w:rsid w:val="00C702DD"/>
    <w:rsid w:val="00C70329"/>
    <w:rsid w:val="00C70474"/>
    <w:rsid w:val="00C705FC"/>
    <w:rsid w:val="00C70754"/>
    <w:rsid w:val="00C70A5F"/>
    <w:rsid w:val="00C70AF4"/>
    <w:rsid w:val="00C71086"/>
    <w:rsid w:val="00C710B2"/>
    <w:rsid w:val="00C712D3"/>
    <w:rsid w:val="00C7137B"/>
    <w:rsid w:val="00C7154F"/>
    <w:rsid w:val="00C71558"/>
    <w:rsid w:val="00C715FE"/>
    <w:rsid w:val="00C719CF"/>
    <w:rsid w:val="00C71A44"/>
    <w:rsid w:val="00C71C87"/>
    <w:rsid w:val="00C71E98"/>
    <w:rsid w:val="00C71F39"/>
    <w:rsid w:val="00C721E4"/>
    <w:rsid w:val="00C72377"/>
    <w:rsid w:val="00C7284B"/>
    <w:rsid w:val="00C72907"/>
    <w:rsid w:val="00C72A67"/>
    <w:rsid w:val="00C72F10"/>
    <w:rsid w:val="00C730E4"/>
    <w:rsid w:val="00C73666"/>
    <w:rsid w:val="00C736DA"/>
    <w:rsid w:val="00C73A81"/>
    <w:rsid w:val="00C73AE8"/>
    <w:rsid w:val="00C73BE4"/>
    <w:rsid w:val="00C73C5B"/>
    <w:rsid w:val="00C74126"/>
    <w:rsid w:val="00C7418D"/>
    <w:rsid w:val="00C74209"/>
    <w:rsid w:val="00C74390"/>
    <w:rsid w:val="00C743C4"/>
    <w:rsid w:val="00C7479F"/>
    <w:rsid w:val="00C74C66"/>
    <w:rsid w:val="00C74C6D"/>
    <w:rsid w:val="00C74D54"/>
    <w:rsid w:val="00C74FD0"/>
    <w:rsid w:val="00C753AC"/>
    <w:rsid w:val="00C756F9"/>
    <w:rsid w:val="00C75A46"/>
    <w:rsid w:val="00C75B06"/>
    <w:rsid w:val="00C75B0A"/>
    <w:rsid w:val="00C75BD1"/>
    <w:rsid w:val="00C75D5E"/>
    <w:rsid w:val="00C75F33"/>
    <w:rsid w:val="00C76128"/>
    <w:rsid w:val="00C7644D"/>
    <w:rsid w:val="00C765BB"/>
    <w:rsid w:val="00C76744"/>
    <w:rsid w:val="00C7684F"/>
    <w:rsid w:val="00C76D4F"/>
    <w:rsid w:val="00C76E2B"/>
    <w:rsid w:val="00C76EFA"/>
    <w:rsid w:val="00C76FE7"/>
    <w:rsid w:val="00C76FFC"/>
    <w:rsid w:val="00C77017"/>
    <w:rsid w:val="00C770CA"/>
    <w:rsid w:val="00C77278"/>
    <w:rsid w:val="00C776E5"/>
    <w:rsid w:val="00C77769"/>
    <w:rsid w:val="00C77D3A"/>
    <w:rsid w:val="00C80229"/>
    <w:rsid w:val="00C806F9"/>
    <w:rsid w:val="00C80738"/>
    <w:rsid w:val="00C80844"/>
    <w:rsid w:val="00C80A03"/>
    <w:rsid w:val="00C80BB9"/>
    <w:rsid w:val="00C80BE6"/>
    <w:rsid w:val="00C80D11"/>
    <w:rsid w:val="00C80F3F"/>
    <w:rsid w:val="00C80F6F"/>
    <w:rsid w:val="00C80FA4"/>
    <w:rsid w:val="00C81098"/>
    <w:rsid w:val="00C81253"/>
    <w:rsid w:val="00C812CB"/>
    <w:rsid w:val="00C8136D"/>
    <w:rsid w:val="00C81370"/>
    <w:rsid w:val="00C81494"/>
    <w:rsid w:val="00C814A6"/>
    <w:rsid w:val="00C814C4"/>
    <w:rsid w:val="00C814DE"/>
    <w:rsid w:val="00C81521"/>
    <w:rsid w:val="00C81592"/>
    <w:rsid w:val="00C8184F"/>
    <w:rsid w:val="00C818E1"/>
    <w:rsid w:val="00C81996"/>
    <w:rsid w:val="00C81A94"/>
    <w:rsid w:val="00C81AE9"/>
    <w:rsid w:val="00C81AFC"/>
    <w:rsid w:val="00C81BE9"/>
    <w:rsid w:val="00C823B5"/>
    <w:rsid w:val="00C823D3"/>
    <w:rsid w:val="00C8260C"/>
    <w:rsid w:val="00C827D8"/>
    <w:rsid w:val="00C82A34"/>
    <w:rsid w:val="00C82C8B"/>
    <w:rsid w:val="00C82F0D"/>
    <w:rsid w:val="00C82F19"/>
    <w:rsid w:val="00C832CD"/>
    <w:rsid w:val="00C83445"/>
    <w:rsid w:val="00C837C9"/>
    <w:rsid w:val="00C83EA5"/>
    <w:rsid w:val="00C83FB7"/>
    <w:rsid w:val="00C840B5"/>
    <w:rsid w:val="00C843A4"/>
    <w:rsid w:val="00C84542"/>
    <w:rsid w:val="00C845E4"/>
    <w:rsid w:val="00C8469A"/>
    <w:rsid w:val="00C846D8"/>
    <w:rsid w:val="00C8472D"/>
    <w:rsid w:val="00C84B47"/>
    <w:rsid w:val="00C84C54"/>
    <w:rsid w:val="00C84CD8"/>
    <w:rsid w:val="00C84F30"/>
    <w:rsid w:val="00C850BB"/>
    <w:rsid w:val="00C852E4"/>
    <w:rsid w:val="00C8579F"/>
    <w:rsid w:val="00C85855"/>
    <w:rsid w:val="00C8592E"/>
    <w:rsid w:val="00C85939"/>
    <w:rsid w:val="00C85A49"/>
    <w:rsid w:val="00C85A4C"/>
    <w:rsid w:val="00C85AC0"/>
    <w:rsid w:val="00C85B15"/>
    <w:rsid w:val="00C85C62"/>
    <w:rsid w:val="00C85EA4"/>
    <w:rsid w:val="00C86093"/>
    <w:rsid w:val="00C86496"/>
    <w:rsid w:val="00C866CE"/>
    <w:rsid w:val="00C86914"/>
    <w:rsid w:val="00C86C4C"/>
    <w:rsid w:val="00C871D7"/>
    <w:rsid w:val="00C87212"/>
    <w:rsid w:val="00C87379"/>
    <w:rsid w:val="00C87522"/>
    <w:rsid w:val="00C878DC"/>
    <w:rsid w:val="00C878FD"/>
    <w:rsid w:val="00C87960"/>
    <w:rsid w:val="00C87F42"/>
    <w:rsid w:val="00C87F56"/>
    <w:rsid w:val="00C90149"/>
    <w:rsid w:val="00C90233"/>
    <w:rsid w:val="00C90292"/>
    <w:rsid w:val="00C902A9"/>
    <w:rsid w:val="00C905EB"/>
    <w:rsid w:val="00C90643"/>
    <w:rsid w:val="00C906C0"/>
    <w:rsid w:val="00C90708"/>
    <w:rsid w:val="00C909DE"/>
    <w:rsid w:val="00C90AE0"/>
    <w:rsid w:val="00C90AFF"/>
    <w:rsid w:val="00C90F62"/>
    <w:rsid w:val="00C91074"/>
    <w:rsid w:val="00C9145A"/>
    <w:rsid w:val="00C9155E"/>
    <w:rsid w:val="00C91945"/>
    <w:rsid w:val="00C91A04"/>
    <w:rsid w:val="00C91B28"/>
    <w:rsid w:val="00C91ED4"/>
    <w:rsid w:val="00C91F5C"/>
    <w:rsid w:val="00C92277"/>
    <w:rsid w:val="00C92567"/>
    <w:rsid w:val="00C926A4"/>
    <w:rsid w:val="00C926EF"/>
    <w:rsid w:val="00C92B36"/>
    <w:rsid w:val="00C92B93"/>
    <w:rsid w:val="00C92DC7"/>
    <w:rsid w:val="00C92F67"/>
    <w:rsid w:val="00C935E4"/>
    <w:rsid w:val="00C93852"/>
    <w:rsid w:val="00C93864"/>
    <w:rsid w:val="00C93871"/>
    <w:rsid w:val="00C93E1C"/>
    <w:rsid w:val="00C9451C"/>
    <w:rsid w:val="00C9495F"/>
    <w:rsid w:val="00C94A06"/>
    <w:rsid w:val="00C94A0D"/>
    <w:rsid w:val="00C94C8C"/>
    <w:rsid w:val="00C94DAE"/>
    <w:rsid w:val="00C94F97"/>
    <w:rsid w:val="00C9514B"/>
    <w:rsid w:val="00C955A6"/>
    <w:rsid w:val="00C95ADB"/>
    <w:rsid w:val="00C95EA5"/>
    <w:rsid w:val="00C95EE8"/>
    <w:rsid w:val="00C962BF"/>
    <w:rsid w:val="00C96474"/>
    <w:rsid w:val="00C96486"/>
    <w:rsid w:val="00C96790"/>
    <w:rsid w:val="00C968FB"/>
    <w:rsid w:val="00C96966"/>
    <w:rsid w:val="00C9711C"/>
    <w:rsid w:val="00C9716E"/>
    <w:rsid w:val="00C971A1"/>
    <w:rsid w:val="00C97792"/>
    <w:rsid w:val="00C979B9"/>
    <w:rsid w:val="00C97B48"/>
    <w:rsid w:val="00C97BB0"/>
    <w:rsid w:val="00C97E6E"/>
    <w:rsid w:val="00CA03B2"/>
    <w:rsid w:val="00CA03DB"/>
    <w:rsid w:val="00CA04D9"/>
    <w:rsid w:val="00CA06EE"/>
    <w:rsid w:val="00CA0A54"/>
    <w:rsid w:val="00CA0D3E"/>
    <w:rsid w:val="00CA0D92"/>
    <w:rsid w:val="00CA0EAF"/>
    <w:rsid w:val="00CA114A"/>
    <w:rsid w:val="00CA1237"/>
    <w:rsid w:val="00CA12BB"/>
    <w:rsid w:val="00CA13C3"/>
    <w:rsid w:val="00CA1424"/>
    <w:rsid w:val="00CA155E"/>
    <w:rsid w:val="00CA1653"/>
    <w:rsid w:val="00CA16A4"/>
    <w:rsid w:val="00CA16D5"/>
    <w:rsid w:val="00CA1B13"/>
    <w:rsid w:val="00CA1B3B"/>
    <w:rsid w:val="00CA1DD3"/>
    <w:rsid w:val="00CA1FC1"/>
    <w:rsid w:val="00CA2339"/>
    <w:rsid w:val="00CA2586"/>
    <w:rsid w:val="00CA265A"/>
    <w:rsid w:val="00CA271E"/>
    <w:rsid w:val="00CA28E4"/>
    <w:rsid w:val="00CA2B82"/>
    <w:rsid w:val="00CA2C38"/>
    <w:rsid w:val="00CA2CAD"/>
    <w:rsid w:val="00CA2DF1"/>
    <w:rsid w:val="00CA2E02"/>
    <w:rsid w:val="00CA3421"/>
    <w:rsid w:val="00CA3C85"/>
    <w:rsid w:val="00CA3C88"/>
    <w:rsid w:val="00CA3CEC"/>
    <w:rsid w:val="00CA3D49"/>
    <w:rsid w:val="00CA4106"/>
    <w:rsid w:val="00CA43D4"/>
    <w:rsid w:val="00CA46C1"/>
    <w:rsid w:val="00CA495A"/>
    <w:rsid w:val="00CA4C2F"/>
    <w:rsid w:val="00CA4E82"/>
    <w:rsid w:val="00CA512E"/>
    <w:rsid w:val="00CA5C63"/>
    <w:rsid w:val="00CA5DD5"/>
    <w:rsid w:val="00CA659E"/>
    <w:rsid w:val="00CA6887"/>
    <w:rsid w:val="00CA69BF"/>
    <w:rsid w:val="00CA69FF"/>
    <w:rsid w:val="00CA6D9F"/>
    <w:rsid w:val="00CA6FA6"/>
    <w:rsid w:val="00CA7001"/>
    <w:rsid w:val="00CA706F"/>
    <w:rsid w:val="00CA70EF"/>
    <w:rsid w:val="00CA7118"/>
    <w:rsid w:val="00CA7456"/>
    <w:rsid w:val="00CA74AE"/>
    <w:rsid w:val="00CA76BD"/>
    <w:rsid w:val="00CA7704"/>
    <w:rsid w:val="00CA773A"/>
    <w:rsid w:val="00CA7BFC"/>
    <w:rsid w:val="00CA7CF2"/>
    <w:rsid w:val="00CB0107"/>
    <w:rsid w:val="00CB09CD"/>
    <w:rsid w:val="00CB0A1D"/>
    <w:rsid w:val="00CB0A3A"/>
    <w:rsid w:val="00CB0A58"/>
    <w:rsid w:val="00CB0CD3"/>
    <w:rsid w:val="00CB0D84"/>
    <w:rsid w:val="00CB0F36"/>
    <w:rsid w:val="00CB0FE3"/>
    <w:rsid w:val="00CB1312"/>
    <w:rsid w:val="00CB1367"/>
    <w:rsid w:val="00CB1581"/>
    <w:rsid w:val="00CB159E"/>
    <w:rsid w:val="00CB16C3"/>
    <w:rsid w:val="00CB1701"/>
    <w:rsid w:val="00CB1800"/>
    <w:rsid w:val="00CB182D"/>
    <w:rsid w:val="00CB1BB7"/>
    <w:rsid w:val="00CB2439"/>
    <w:rsid w:val="00CB27AB"/>
    <w:rsid w:val="00CB287C"/>
    <w:rsid w:val="00CB298A"/>
    <w:rsid w:val="00CB2A1B"/>
    <w:rsid w:val="00CB2A4F"/>
    <w:rsid w:val="00CB3142"/>
    <w:rsid w:val="00CB321E"/>
    <w:rsid w:val="00CB3249"/>
    <w:rsid w:val="00CB324B"/>
    <w:rsid w:val="00CB34A2"/>
    <w:rsid w:val="00CB376E"/>
    <w:rsid w:val="00CB3A46"/>
    <w:rsid w:val="00CB3AD4"/>
    <w:rsid w:val="00CB3BC1"/>
    <w:rsid w:val="00CB3C5D"/>
    <w:rsid w:val="00CB3D30"/>
    <w:rsid w:val="00CB3D99"/>
    <w:rsid w:val="00CB3E68"/>
    <w:rsid w:val="00CB3E72"/>
    <w:rsid w:val="00CB3E91"/>
    <w:rsid w:val="00CB4095"/>
    <w:rsid w:val="00CB42CE"/>
    <w:rsid w:val="00CB4752"/>
    <w:rsid w:val="00CB478F"/>
    <w:rsid w:val="00CB4881"/>
    <w:rsid w:val="00CB49B4"/>
    <w:rsid w:val="00CB4D65"/>
    <w:rsid w:val="00CB4E4C"/>
    <w:rsid w:val="00CB4E6D"/>
    <w:rsid w:val="00CB4F6A"/>
    <w:rsid w:val="00CB5185"/>
    <w:rsid w:val="00CB5287"/>
    <w:rsid w:val="00CB5456"/>
    <w:rsid w:val="00CB562B"/>
    <w:rsid w:val="00CB5795"/>
    <w:rsid w:val="00CB582C"/>
    <w:rsid w:val="00CB5941"/>
    <w:rsid w:val="00CB596A"/>
    <w:rsid w:val="00CB627A"/>
    <w:rsid w:val="00CB638F"/>
    <w:rsid w:val="00CB6436"/>
    <w:rsid w:val="00CB657E"/>
    <w:rsid w:val="00CB67D3"/>
    <w:rsid w:val="00CB6D85"/>
    <w:rsid w:val="00CB6E88"/>
    <w:rsid w:val="00CB6E8D"/>
    <w:rsid w:val="00CB706D"/>
    <w:rsid w:val="00CB7419"/>
    <w:rsid w:val="00CB7469"/>
    <w:rsid w:val="00CB77B6"/>
    <w:rsid w:val="00CB7982"/>
    <w:rsid w:val="00CB7EA8"/>
    <w:rsid w:val="00CC0077"/>
    <w:rsid w:val="00CC019D"/>
    <w:rsid w:val="00CC01DF"/>
    <w:rsid w:val="00CC0241"/>
    <w:rsid w:val="00CC09A0"/>
    <w:rsid w:val="00CC0E6A"/>
    <w:rsid w:val="00CC0F03"/>
    <w:rsid w:val="00CC10E0"/>
    <w:rsid w:val="00CC122D"/>
    <w:rsid w:val="00CC15AF"/>
    <w:rsid w:val="00CC1BD4"/>
    <w:rsid w:val="00CC1DEE"/>
    <w:rsid w:val="00CC1E39"/>
    <w:rsid w:val="00CC1F80"/>
    <w:rsid w:val="00CC20D0"/>
    <w:rsid w:val="00CC2386"/>
    <w:rsid w:val="00CC23F2"/>
    <w:rsid w:val="00CC25B4"/>
    <w:rsid w:val="00CC25ED"/>
    <w:rsid w:val="00CC2A9C"/>
    <w:rsid w:val="00CC2BA5"/>
    <w:rsid w:val="00CC2FEB"/>
    <w:rsid w:val="00CC3284"/>
    <w:rsid w:val="00CC371F"/>
    <w:rsid w:val="00CC3829"/>
    <w:rsid w:val="00CC39D5"/>
    <w:rsid w:val="00CC3CEF"/>
    <w:rsid w:val="00CC3F1A"/>
    <w:rsid w:val="00CC4398"/>
    <w:rsid w:val="00CC4405"/>
    <w:rsid w:val="00CC4460"/>
    <w:rsid w:val="00CC44D6"/>
    <w:rsid w:val="00CC46CF"/>
    <w:rsid w:val="00CC47BE"/>
    <w:rsid w:val="00CC47DE"/>
    <w:rsid w:val="00CC496A"/>
    <w:rsid w:val="00CC52A1"/>
    <w:rsid w:val="00CC52BB"/>
    <w:rsid w:val="00CC52EA"/>
    <w:rsid w:val="00CC55BA"/>
    <w:rsid w:val="00CC58D5"/>
    <w:rsid w:val="00CC5ACF"/>
    <w:rsid w:val="00CC5B5B"/>
    <w:rsid w:val="00CC5C0F"/>
    <w:rsid w:val="00CC5FE2"/>
    <w:rsid w:val="00CC60C5"/>
    <w:rsid w:val="00CC6164"/>
    <w:rsid w:val="00CC616C"/>
    <w:rsid w:val="00CC6234"/>
    <w:rsid w:val="00CC6351"/>
    <w:rsid w:val="00CC6466"/>
    <w:rsid w:val="00CC64A8"/>
    <w:rsid w:val="00CC64E7"/>
    <w:rsid w:val="00CC66AF"/>
    <w:rsid w:val="00CC67B1"/>
    <w:rsid w:val="00CC6800"/>
    <w:rsid w:val="00CC6881"/>
    <w:rsid w:val="00CC6947"/>
    <w:rsid w:val="00CC709D"/>
    <w:rsid w:val="00CC719D"/>
    <w:rsid w:val="00CC73E1"/>
    <w:rsid w:val="00CC79FA"/>
    <w:rsid w:val="00CC7B43"/>
    <w:rsid w:val="00CC7BB7"/>
    <w:rsid w:val="00CC7C0F"/>
    <w:rsid w:val="00CC7D28"/>
    <w:rsid w:val="00CCE4DB"/>
    <w:rsid w:val="00CD01C8"/>
    <w:rsid w:val="00CD0380"/>
    <w:rsid w:val="00CD04E3"/>
    <w:rsid w:val="00CD0558"/>
    <w:rsid w:val="00CD066C"/>
    <w:rsid w:val="00CD06F8"/>
    <w:rsid w:val="00CD08F6"/>
    <w:rsid w:val="00CD09C1"/>
    <w:rsid w:val="00CD0B1C"/>
    <w:rsid w:val="00CD0C5C"/>
    <w:rsid w:val="00CD0FA0"/>
    <w:rsid w:val="00CD0FDE"/>
    <w:rsid w:val="00CD11A4"/>
    <w:rsid w:val="00CD1521"/>
    <w:rsid w:val="00CD15C0"/>
    <w:rsid w:val="00CD16DC"/>
    <w:rsid w:val="00CD17DD"/>
    <w:rsid w:val="00CD1893"/>
    <w:rsid w:val="00CD1A4B"/>
    <w:rsid w:val="00CD1D0D"/>
    <w:rsid w:val="00CD1DCB"/>
    <w:rsid w:val="00CD2459"/>
    <w:rsid w:val="00CD261C"/>
    <w:rsid w:val="00CD289C"/>
    <w:rsid w:val="00CD2B7B"/>
    <w:rsid w:val="00CD2CD4"/>
    <w:rsid w:val="00CD3239"/>
    <w:rsid w:val="00CD3560"/>
    <w:rsid w:val="00CD36AA"/>
    <w:rsid w:val="00CD385A"/>
    <w:rsid w:val="00CD38B4"/>
    <w:rsid w:val="00CD38C9"/>
    <w:rsid w:val="00CD3B99"/>
    <w:rsid w:val="00CD3BF1"/>
    <w:rsid w:val="00CD3D7A"/>
    <w:rsid w:val="00CD3F7C"/>
    <w:rsid w:val="00CD409C"/>
    <w:rsid w:val="00CD419A"/>
    <w:rsid w:val="00CD4281"/>
    <w:rsid w:val="00CD43E0"/>
    <w:rsid w:val="00CD4449"/>
    <w:rsid w:val="00CD44D1"/>
    <w:rsid w:val="00CD450C"/>
    <w:rsid w:val="00CD480A"/>
    <w:rsid w:val="00CD4875"/>
    <w:rsid w:val="00CD487B"/>
    <w:rsid w:val="00CD491C"/>
    <w:rsid w:val="00CD4A9B"/>
    <w:rsid w:val="00CD4B0F"/>
    <w:rsid w:val="00CD4B43"/>
    <w:rsid w:val="00CD4BB0"/>
    <w:rsid w:val="00CD4BE1"/>
    <w:rsid w:val="00CD4CB9"/>
    <w:rsid w:val="00CD51FC"/>
    <w:rsid w:val="00CD52A6"/>
    <w:rsid w:val="00CD534D"/>
    <w:rsid w:val="00CD543B"/>
    <w:rsid w:val="00CD547C"/>
    <w:rsid w:val="00CD5567"/>
    <w:rsid w:val="00CD5596"/>
    <w:rsid w:val="00CD5732"/>
    <w:rsid w:val="00CD57C3"/>
    <w:rsid w:val="00CD59B1"/>
    <w:rsid w:val="00CD5B24"/>
    <w:rsid w:val="00CD5D01"/>
    <w:rsid w:val="00CD5EC7"/>
    <w:rsid w:val="00CD601B"/>
    <w:rsid w:val="00CD6064"/>
    <w:rsid w:val="00CD6183"/>
    <w:rsid w:val="00CD671D"/>
    <w:rsid w:val="00CD6854"/>
    <w:rsid w:val="00CD69E8"/>
    <w:rsid w:val="00CD6A2F"/>
    <w:rsid w:val="00CD6DBA"/>
    <w:rsid w:val="00CD6F95"/>
    <w:rsid w:val="00CD7079"/>
    <w:rsid w:val="00CD7161"/>
    <w:rsid w:val="00CD7527"/>
    <w:rsid w:val="00CD76CA"/>
    <w:rsid w:val="00CD777B"/>
    <w:rsid w:val="00CD7A5E"/>
    <w:rsid w:val="00CE0756"/>
    <w:rsid w:val="00CE0799"/>
    <w:rsid w:val="00CE0B13"/>
    <w:rsid w:val="00CE0D00"/>
    <w:rsid w:val="00CE0D5E"/>
    <w:rsid w:val="00CE0F44"/>
    <w:rsid w:val="00CE1051"/>
    <w:rsid w:val="00CE11FB"/>
    <w:rsid w:val="00CE126C"/>
    <w:rsid w:val="00CE14D2"/>
    <w:rsid w:val="00CE1559"/>
    <w:rsid w:val="00CE1764"/>
    <w:rsid w:val="00CE1A7A"/>
    <w:rsid w:val="00CE1CCC"/>
    <w:rsid w:val="00CE1EB7"/>
    <w:rsid w:val="00CE1EEF"/>
    <w:rsid w:val="00CE2071"/>
    <w:rsid w:val="00CE20C1"/>
    <w:rsid w:val="00CE247E"/>
    <w:rsid w:val="00CE28CC"/>
    <w:rsid w:val="00CE2FF8"/>
    <w:rsid w:val="00CE30D5"/>
    <w:rsid w:val="00CE316C"/>
    <w:rsid w:val="00CE33E7"/>
    <w:rsid w:val="00CE340E"/>
    <w:rsid w:val="00CE36B9"/>
    <w:rsid w:val="00CE3836"/>
    <w:rsid w:val="00CE38A3"/>
    <w:rsid w:val="00CE4023"/>
    <w:rsid w:val="00CE4085"/>
    <w:rsid w:val="00CE42CE"/>
    <w:rsid w:val="00CE4643"/>
    <w:rsid w:val="00CE472E"/>
    <w:rsid w:val="00CE4748"/>
    <w:rsid w:val="00CE4846"/>
    <w:rsid w:val="00CE4BF7"/>
    <w:rsid w:val="00CE501D"/>
    <w:rsid w:val="00CE502B"/>
    <w:rsid w:val="00CE50AC"/>
    <w:rsid w:val="00CE52C0"/>
    <w:rsid w:val="00CE541D"/>
    <w:rsid w:val="00CE545D"/>
    <w:rsid w:val="00CE5B0A"/>
    <w:rsid w:val="00CE5BCC"/>
    <w:rsid w:val="00CE5CA7"/>
    <w:rsid w:val="00CE5E46"/>
    <w:rsid w:val="00CE5ED9"/>
    <w:rsid w:val="00CE5FD2"/>
    <w:rsid w:val="00CE61E9"/>
    <w:rsid w:val="00CE6499"/>
    <w:rsid w:val="00CE65AB"/>
    <w:rsid w:val="00CE66B9"/>
    <w:rsid w:val="00CE6A1A"/>
    <w:rsid w:val="00CE6A20"/>
    <w:rsid w:val="00CE6BA6"/>
    <w:rsid w:val="00CE6FAA"/>
    <w:rsid w:val="00CE70D7"/>
    <w:rsid w:val="00CE73C2"/>
    <w:rsid w:val="00CE74D4"/>
    <w:rsid w:val="00CE77E7"/>
    <w:rsid w:val="00CE7A70"/>
    <w:rsid w:val="00CE7C30"/>
    <w:rsid w:val="00CE7D2B"/>
    <w:rsid w:val="00CE7FAF"/>
    <w:rsid w:val="00CE90AF"/>
    <w:rsid w:val="00CEA584"/>
    <w:rsid w:val="00CF0368"/>
    <w:rsid w:val="00CF0382"/>
    <w:rsid w:val="00CF04AA"/>
    <w:rsid w:val="00CF05CE"/>
    <w:rsid w:val="00CF0670"/>
    <w:rsid w:val="00CF0E85"/>
    <w:rsid w:val="00CF10A0"/>
    <w:rsid w:val="00CF10BA"/>
    <w:rsid w:val="00CF1700"/>
    <w:rsid w:val="00CF1817"/>
    <w:rsid w:val="00CF18DF"/>
    <w:rsid w:val="00CF18F3"/>
    <w:rsid w:val="00CF1ECA"/>
    <w:rsid w:val="00CF2099"/>
    <w:rsid w:val="00CF20FC"/>
    <w:rsid w:val="00CF2159"/>
    <w:rsid w:val="00CF2327"/>
    <w:rsid w:val="00CF2639"/>
    <w:rsid w:val="00CF26DA"/>
    <w:rsid w:val="00CF27C0"/>
    <w:rsid w:val="00CF2AFC"/>
    <w:rsid w:val="00CF2B39"/>
    <w:rsid w:val="00CF2C2F"/>
    <w:rsid w:val="00CF2EA1"/>
    <w:rsid w:val="00CF302B"/>
    <w:rsid w:val="00CF3233"/>
    <w:rsid w:val="00CF334E"/>
    <w:rsid w:val="00CF3358"/>
    <w:rsid w:val="00CF3463"/>
    <w:rsid w:val="00CF39CB"/>
    <w:rsid w:val="00CF39E9"/>
    <w:rsid w:val="00CF3A41"/>
    <w:rsid w:val="00CF3BA9"/>
    <w:rsid w:val="00CF3C55"/>
    <w:rsid w:val="00CF3DF5"/>
    <w:rsid w:val="00CF3EF3"/>
    <w:rsid w:val="00CF43C0"/>
    <w:rsid w:val="00CF4A9A"/>
    <w:rsid w:val="00CF4AA3"/>
    <w:rsid w:val="00CF4F5E"/>
    <w:rsid w:val="00CF50C8"/>
    <w:rsid w:val="00CF51A8"/>
    <w:rsid w:val="00CF53BC"/>
    <w:rsid w:val="00CF5630"/>
    <w:rsid w:val="00CF5A89"/>
    <w:rsid w:val="00CF5B14"/>
    <w:rsid w:val="00CF5B31"/>
    <w:rsid w:val="00CF5E21"/>
    <w:rsid w:val="00CF5E39"/>
    <w:rsid w:val="00CF5F9F"/>
    <w:rsid w:val="00CF603C"/>
    <w:rsid w:val="00CF62F0"/>
    <w:rsid w:val="00CF63FC"/>
    <w:rsid w:val="00CF6599"/>
    <w:rsid w:val="00CF68B4"/>
    <w:rsid w:val="00CF6A86"/>
    <w:rsid w:val="00CF6CA1"/>
    <w:rsid w:val="00CF6DB8"/>
    <w:rsid w:val="00CF6FCD"/>
    <w:rsid w:val="00CF719A"/>
    <w:rsid w:val="00CF71B8"/>
    <w:rsid w:val="00CF751E"/>
    <w:rsid w:val="00CF75EC"/>
    <w:rsid w:val="00CF7643"/>
    <w:rsid w:val="00CF774D"/>
    <w:rsid w:val="00CF780E"/>
    <w:rsid w:val="00CF7875"/>
    <w:rsid w:val="00CF7DC6"/>
    <w:rsid w:val="00CF7E98"/>
    <w:rsid w:val="00CF7EFB"/>
    <w:rsid w:val="00CF7FAD"/>
    <w:rsid w:val="00D00022"/>
    <w:rsid w:val="00D000EB"/>
    <w:rsid w:val="00D001CB"/>
    <w:rsid w:val="00D003A6"/>
    <w:rsid w:val="00D0073E"/>
    <w:rsid w:val="00D008E6"/>
    <w:rsid w:val="00D0093C"/>
    <w:rsid w:val="00D00EFB"/>
    <w:rsid w:val="00D00F5E"/>
    <w:rsid w:val="00D00F95"/>
    <w:rsid w:val="00D01161"/>
    <w:rsid w:val="00D01242"/>
    <w:rsid w:val="00D0137F"/>
    <w:rsid w:val="00D015A0"/>
    <w:rsid w:val="00D01ADB"/>
    <w:rsid w:val="00D01BD8"/>
    <w:rsid w:val="00D01CB1"/>
    <w:rsid w:val="00D0207B"/>
    <w:rsid w:val="00D020BF"/>
    <w:rsid w:val="00D0222C"/>
    <w:rsid w:val="00D0230E"/>
    <w:rsid w:val="00D02385"/>
    <w:rsid w:val="00D023E8"/>
    <w:rsid w:val="00D02872"/>
    <w:rsid w:val="00D028FD"/>
    <w:rsid w:val="00D02A9E"/>
    <w:rsid w:val="00D02B62"/>
    <w:rsid w:val="00D02CED"/>
    <w:rsid w:val="00D02D72"/>
    <w:rsid w:val="00D02ED6"/>
    <w:rsid w:val="00D02F2F"/>
    <w:rsid w:val="00D0311A"/>
    <w:rsid w:val="00D0314D"/>
    <w:rsid w:val="00D03260"/>
    <w:rsid w:val="00D03478"/>
    <w:rsid w:val="00D03853"/>
    <w:rsid w:val="00D03D55"/>
    <w:rsid w:val="00D03EEE"/>
    <w:rsid w:val="00D04110"/>
    <w:rsid w:val="00D04153"/>
    <w:rsid w:val="00D04400"/>
    <w:rsid w:val="00D0440F"/>
    <w:rsid w:val="00D04BEF"/>
    <w:rsid w:val="00D04E5C"/>
    <w:rsid w:val="00D04E6D"/>
    <w:rsid w:val="00D0504C"/>
    <w:rsid w:val="00D052B0"/>
    <w:rsid w:val="00D05971"/>
    <w:rsid w:val="00D059A1"/>
    <w:rsid w:val="00D05D96"/>
    <w:rsid w:val="00D06107"/>
    <w:rsid w:val="00D06688"/>
    <w:rsid w:val="00D06715"/>
    <w:rsid w:val="00D06B02"/>
    <w:rsid w:val="00D06E2F"/>
    <w:rsid w:val="00D06E4E"/>
    <w:rsid w:val="00D07185"/>
    <w:rsid w:val="00D072EC"/>
    <w:rsid w:val="00D078E3"/>
    <w:rsid w:val="00D07A10"/>
    <w:rsid w:val="00D07A7D"/>
    <w:rsid w:val="00D07BAA"/>
    <w:rsid w:val="00D07D2E"/>
    <w:rsid w:val="00D07F18"/>
    <w:rsid w:val="00D07F40"/>
    <w:rsid w:val="00D07F7D"/>
    <w:rsid w:val="00D1007B"/>
    <w:rsid w:val="00D1032B"/>
    <w:rsid w:val="00D105E8"/>
    <w:rsid w:val="00D1065B"/>
    <w:rsid w:val="00D106F7"/>
    <w:rsid w:val="00D10708"/>
    <w:rsid w:val="00D10C02"/>
    <w:rsid w:val="00D10C50"/>
    <w:rsid w:val="00D11015"/>
    <w:rsid w:val="00D112A5"/>
    <w:rsid w:val="00D112CD"/>
    <w:rsid w:val="00D113E7"/>
    <w:rsid w:val="00D1188C"/>
    <w:rsid w:val="00D118B5"/>
    <w:rsid w:val="00D11954"/>
    <w:rsid w:val="00D11EE8"/>
    <w:rsid w:val="00D1218C"/>
    <w:rsid w:val="00D12463"/>
    <w:rsid w:val="00D12716"/>
    <w:rsid w:val="00D127D0"/>
    <w:rsid w:val="00D12A03"/>
    <w:rsid w:val="00D12CDE"/>
    <w:rsid w:val="00D12D69"/>
    <w:rsid w:val="00D12F4D"/>
    <w:rsid w:val="00D13012"/>
    <w:rsid w:val="00D132C6"/>
    <w:rsid w:val="00D13554"/>
    <w:rsid w:val="00D13607"/>
    <w:rsid w:val="00D13904"/>
    <w:rsid w:val="00D13A0A"/>
    <w:rsid w:val="00D13A10"/>
    <w:rsid w:val="00D13FA4"/>
    <w:rsid w:val="00D13FAB"/>
    <w:rsid w:val="00D14299"/>
    <w:rsid w:val="00D142C1"/>
    <w:rsid w:val="00D143B1"/>
    <w:rsid w:val="00D143FC"/>
    <w:rsid w:val="00D14852"/>
    <w:rsid w:val="00D1499B"/>
    <w:rsid w:val="00D14DAB"/>
    <w:rsid w:val="00D14DD5"/>
    <w:rsid w:val="00D150D7"/>
    <w:rsid w:val="00D151C8"/>
    <w:rsid w:val="00D15694"/>
    <w:rsid w:val="00D15999"/>
    <w:rsid w:val="00D15B78"/>
    <w:rsid w:val="00D15BEC"/>
    <w:rsid w:val="00D15E65"/>
    <w:rsid w:val="00D15E8A"/>
    <w:rsid w:val="00D15EFA"/>
    <w:rsid w:val="00D15F69"/>
    <w:rsid w:val="00D160C3"/>
    <w:rsid w:val="00D1621C"/>
    <w:rsid w:val="00D16622"/>
    <w:rsid w:val="00D167B7"/>
    <w:rsid w:val="00D16831"/>
    <w:rsid w:val="00D16835"/>
    <w:rsid w:val="00D168CE"/>
    <w:rsid w:val="00D16CB0"/>
    <w:rsid w:val="00D16D87"/>
    <w:rsid w:val="00D16E79"/>
    <w:rsid w:val="00D16FD6"/>
    <w:rsid w:val="00D17119"/>
    <w:rsid w:val="00D17226"/>
    <w:rsid w:val="00D17384"/>
    <w:rsid w:val="00D17481"/>
    <w:rsid w:val="00D175E2"/>
    <w:rsid w:val="00D1789D"/>
    <w:rsid w:val="00D17957"/>
    <w:rsid w:val="00D17A4F"/>
    <w:rsid w:val="00D17CDE"/>
    <w:rsid w:val="00D2065B"/>
    <w:rsid w:val="00D20719"/>
    <w:rsid w:val="00D20979"/>
    <w:rsid w:val="00D20AC0"/>
    <w:rsid w:val="00D20D7E"/>
    <w:rsid w:val="00D20FCC"/>
    <w:rsid w:val="00D2106D"/>
    <w:rsid w:val="00D211D1"/>
    <w:rsid w:val="00D21490"/>
    <w:rsid w:val="00D2154B"/>
    <w:rsid w:val="00D215B2"/>
    <w:rsid w:val="00D2169C"/>
    <w:rsid w:val="00D216F7"/>
    <w:rsid w:val="00D218C9"/>
    <w:rsid w:val="00D21B2B"/>
    <w:rsid w:val="00D21DB4"/>
    <w:rsid w:val="00D22321"/>
    <w:rsid w:val="00D22C65"/>
    <w:rsid w:val="00D23268"/>
    <w:rsid w:val="00D2350A"/>
    <w:rsid w:val="00D236DD"/>
    <w:rsid w:val="00D2390E"/>
    <w:rsid w:val="00D23980"/>
    <w:rsid w:val="00D23A8A"/>
    <w:rsid w:val="00D23B46"/>
    <w:rsid w:val="00D23C00"/>
    <w:rsid w:val="00D23D38"/>
    <w:rsid w:val="00D23F93"/>
    <w:rsid w:val="00D24205"/>
    <w:rsid w:val="00D244F7"/>
    <w:rsid w:val="00D24559"/>
    <w:rsid w:val="00D2474C"/>
    <w:rsid w:val="00D24917"/>
    <w:rsid w:val="00D249A6"/>
    <w:rsid w:val="00D24A2B"/>
    <w:rsid w:val="00D24CEE"/>
    <w:rsid w:val="00D25BE8"/>
    <w:rsid w:val="00D25C34"/>
    <w:rsid w:val="00D25DF4"/>
    <w:rsid w:val="00D25EF2"/>
    <w:rsid w:val="00D262ED"/>
    <w:rsid w:val="00D26467"/>
    <w:rsid w:val="00D264ED"/>
    <w:rsid w:val="00D26706"/>
    <w:rsid w:val="00D26A7A"/>
    <w:rsid w:val="00D26C0C"/>
    <w:rsid w:val="00D26C24"/>
    <w:rsid w:val="00D26CEE"/>
    <w:rsid w:val="00D26E29"/>
    <w:rsid w:val="00D26E35"/>
    <w:rsid w:val="00D26F49"/>
    <w:rsid w:val="00D27023"/>
    <w:rsid w:val="00D270B5"/>
    <w:rsid w:val="00D2717B"/>
    <w:rsid w:val="00D271E1"/>
    <w:rsid w:val="00D27309"/>
    <w:rsid w:val="00D27407"/>
    <w:rsid w:val="00D27602"/>
    <w:rsid w:val="00D2779B"/>
    <w:rsid w:val="00D27875"/>
    <w:rsid w:val="00D27A3F"/>
    <w:rsid w:val="00D27C98"/>
    <w:rsid w:val="00D27F0B"/>
    <w:rsid w:val="00D30023"/>
    <w:rsid w:val="00D30735"/>
    <w:rsid w:val="00D30ABD"/>
    <w:rsid w:val="00D30CE6"/>
    <w:rsid w:val="00D30E68"/>
    <w:rsid w:val="00D311E8"/>
    <w:rsid w:val="00D312BB"/>
    <w:rsid w:val="00D313F9"/>
    <w:rsid w:val="00D31481"/>
    <w:rsid w:val="00D31610"/>
    <w:rsid w:val="00D31993"/>
    <w:rsid w:val="00D31C17"/>
    <w:rsid w:val="00D31EAA"/>
    <w:rsid w:val="00D3215D"/>
    <w:rsid w:val="00D32341"/>
    <w:rsid w:val="00D32693"/>
    <w:rsid w:val="00D327E1"/>
    <w:rsid w:val="00D32B6B"/>
    <w:rsid w:val="00D32B98"/>
    <w:rsid w:val="00D33288"/>
    <w:rsid w:val="00D333AE"/>
    <w:rsid w:val="00D333BB"/>
    <w:rsid w:val="00D333C2"/>
    <w:rsid w:val="00D334C8"/>
    <w:rsid w:val="00D336C0"/>
    <w:rsid w:val="00D33930"/>
    <w:rsid w:val="00D33CF6"/>
    <w:rsid w:val="00D33DFD"/>
    <w:rsid w:val="00D33E25"/>
    <w:rsid w:val="00D33E30"/>
    <w:rsid w:val="00D340AA"/>
    <w:rsid w:val="00D3419F"/>
    <w:rsid w:val="00D3421C"/>
    <w:rsid w:val="00D34763"/>
    <w:rsid w:val="00D349AD"/>
    <w:rsid w:val="00D34B74"/>
    <w:rsid w:val="00D34C02"/>
    <w:rsid w:val="00D34C2C"/>
    <w:rsid w:val="00D3509F"/>
    <w:rsid w:val="00D3537D"/>
    <w:rsid w:val="00D3538D"/>
    <w:rsid w:val="00D35801"/>
    <w:rsid w:val="00D35D1C"/>
    <w:rsid w:val="00D35E48"/>
    <w:rsid w:val="00D35EF6"/>
    <w:rsid w:val="00D360A7"/>
    <w:rsid w:val="00D36676"/>
    <w:rsid w:val="00D366D0"/>
    <w:rsid w:val="00D36891"/>
    <w:rsid w:val="00D36ADA"/>
    <w:rsid w:val="00D36B36"/>
    <w:rsid w:val="00D36D8D"/>
    <w:rsid w:val="00D37008"/>
    <w:rsid w:val="00D37084"/>
    <w:rsid w:val="00D371F9"/>
    <w:rsid w:val="00D37279"/>
    <w:rsid w:val="00D3741D"/>
    <w:rsid w:val="00D3751B"/>
    <w:rsid w:val="00D376A6"/>
    <w:rsid w:val="00D376D5"/>
    <w:rsid w:val="00D377E8"/>
    <w:rsid w:val="00D37868"/>
    <w:rsid w:val="00D37AC6"/>
    <w:rsid w:val="00D37C5C"/>
    <w:rsid w:val="00D37DED"/>
    <w:rsid w:val="00D40022"/>
    <w:rsid w:val="00D40107"/>
    <w:rsid w:val="00D40466"/>
    <w:rsid w:val="00D404A8"/>
    <w:rsid w:val="00D407CD"/>
    <w:rsid w:val="00D40B5A"/>
    <w:rsid w:val="00D40CDE"/>
    <w:rsid w:val="00D410D9"/>
    <w:rsid w:val="00D41194"/>
    <w:rsid w:val="00D411B4"/>
    <w:rsid w:val="00D411DB"/>
    <w:rsid w:val="00D414D0"/>
    <w:rsid w:val="00D418A9"/>
    <w:rsid w:val="00D419E7"/>
    <w:rsid w:val="00D41B25"/>
    <w:rsid w:val="00D41B54"/>
    <w:rsid w:val="00D41E47"/>
    <w:rsid w:val="00D41F29"/>
    <w:rsid w:val="00D42020"/>
    <w:rsid w:val="00D4211E"/>
    <w:rsid w:val="00D423D9"/>
    <w:rsid w:val="00D42460"/>
    <w:rsid w:val="00D42688"/>
    <w:rsid w:val="00D427B4"/>
    <w:rsid w:val="00D42A2D"/>
    <w:rsid w:val="00D42DAD"/>
    <w:rsid w:val="00D42FB2"/>
    <w:rsid w:val="00D42FFB"/>
    <w:rsid w:val="00D43055"/>
    <w:rsid w:val="00D431D1"/>
    <w:rsid w:val="00D43349"/>
    <w:rsid w:val="00D43484"/>
    <w:rsid w:val="00D439CE"/>
    <w:rsid w:val="00D43A49"/>
    <w:rsid w:val="00D43D3D"/>
    <w:rsid w:val="00D43DF2"/>
    <w:rsid w:val="00D4429F"/>
    <w:rsid w:val="00D442CD"/>
    <w:rsid w:val="00D444BC"/>
    <w:rsid w:val="00D448E6"/>
    <w:rsid w:val="00D44A2C"/>
    <w:rsid w:val="00D44FD5"/>
    <w:rsid w:val="00D45230"/>
    <w:rsid w:val="00D45385"/>
    <w:rsid w:val="00D45400"/>
    <w:rsid w:val="00D45403"/>
    <w:rsid w:val="00D4591A"/>
    <w:rsid w:val="00D45A5B"/>
    <w:rsid w:val="00D45DE5"/>
    <w:rsid w:val="00D45E49"/>
    <w:rsid w:val="00D45EF9"/>
    <w:rsid w:val="00D45F63"/>
    <w:rsid w:val="00D45F6B"/>
    <w:rsid w:val="00D4619C"/>
    <w:rsid w:val="00D467BA"/>
    <w:rsid w:val="00D4683F"/>
    <w:rsid w:val="00D4688A"/>
    <w:rsid w:val="00D46BD6"/>
    <w:rsid w:val="00D46CD3"/>
    <w:rsid w:val="00D46FAD"/>
    <w:rsid w:val="00D47121"/>
    <w:rsid w:val="00D47156"/>
    <w:rsid w:val="00D472AA"/>
    <w:rsid w:val="00D47483"/>
    <w:rsid w:val="00D47606"/>
    <w:rsid w:val="00D476C8"/>
    <w:rsid w:val="00D478A1"/>
    <w:rsid w:val="00D48903"/>
    <w:rsid w:val="00D49495"/>
    <w:rsid w:val="00D4CDCC"/>
    <w:rsid w:val="00D5002E"/>
    <w:rsid w:val="00D501BD"/>
    <w:rsid w:val="00D503AE"/>
    <w:rsid w:val="00D503F1"/>
    <w:rsid w:val="00D50453"/>
    <w:rsid w:val="00D50894"/>
    <w:rsid w:val="00D50938"/>
    <w:rsid w:val="00D50A2F"/>
    <w:rsid w:val="00D50A98"/>
    <w:rsid w:val="00D50EDC"/>
    <w:rsid w:val="00D51003"/>
    <w:rsid w:val="00D510A9"/>
    <w:rsid w:val="00D51258"/>
    <w:rsid w:val="00D512FE"/>
    <w:rsid w:val="00D514AF"/>
    <w:rsid w:val="00D51752"/>
    <w:rsid w:val="00D51ACE"/>
    <w:rsid w:val="00D51B90"/>
    <w:rsid w:val="00D51C74"/>
    <w:rsid w:val="00D51C92"/>
    <w:rsid w:val="00D51DF5"/>
    <w:rsid w:val="00D51E9D"/>
    <w:rsid w:val="00D521A9"/>
    <w:rsid w:val="00D5223F"/>
    <w:rsid w:val="00D525FB"/>
    <w:rsid w:val="00D52626"/>
    <w:rsid w:val="00D5271A"/>
    <w:rsid w:val="00D52817"/>
    <w:rsid w:val="00D52935"/>
    <w:rsid w:val="00D52ABD"/>
    <w:rsid w:val="00D52C44"/>
    <w:rsid w:val="00D52E93"/>
    <w:rsid w:val="00D52F8D"/>
    <w:rsid w:val="00D5309E"/>
    <w:rsid w:val="00D531BF"/>
    <w:rsid w:val="00D534E4"/>
    <w:rsid w:val="00D538B6"/>
    <w:rsid w:val="00D53922"/>
    <w:rsid w:val="00D53A39"/>
    <w:rsid w:val="00D53B03"/>
    <w:rsid w:val="00D53B26"/>
    <w:rsid w:val="00D53BF8"/>
    <w:rsid w:val="00D53E3A"/>
    <w:rsid w:val="00D541F4"/>
    <w:rsid w:val="00D54605"/>
    <w:rsid w:val="00D5479A"/>
    <w:rsid w:val="00D54961"/>
    <w:rsid w:val="00D54CA7"/>
    <w:rsid w:val="00D54CD1"/>
    <w:rsid w:val="00D54F1B"/>
    <w:rsid w:val="00D55044"/>
    <w:rsid w:val="00D55104"/>
    <w:rsid w:val="00D5512F"/>
    <w:rsid w:val="00D551B8"/>
    <w:rsid w:val="00D5555D"/>
    <w:rsid w:val="00D5557F"/>
    <w:rsid w:val="00D555FC"/>
    <w:rsid w:val="00D5560D"/>
    <w:rsid w:val="00D55CEF"/>
    <w:rsid w:val="00D55D61"/>
    <w:rsid w:val="00D55D95"/>
    <w:rsid w:val="00D55DD6"/>
    <w:rsid w:val="00D55FF4"/>
    <w:rsid w:val="00D56035"/>
    <w:rsid w:val="00D5645D"/>
    <w:rsid w:val="00D56947"/>
    <w:rsid w:val="00D56AE3"/>
    <w:rsid w:val="00D56C44"/>
    <w:rsid w:val="00D56C6E"/>
    <w:rsid w:val="00D56F2F"/>
    <w:rsid w:val="00D56FFA"/>
    <w:rsid w:val="00D57294"/>
    <w:rsid w:val="00D573AD"/>
    <w:rsid w:val="00D57615"/>
    <w:rsid w:val="00D577AE"/>
    <w:rsid w:val="00D579EC"/>
    <w:rsid w:val="00D57A4E"/>
    <w:rsid w:val="00D57EA8"/>
    <w:rsid w:val="00D57EBB"/>
    <w:rsid w:val="00D57FC2"/>
    <w:rsid w:val="00D60242"/>
    <w:rsid w:val="00D6028C"/>
    <w:rsid w:val="00D603CB"/>
    <w:rsid w:val="00D606A7"/>
    <w:rsid w:val="00D60AC7"/>
    <w:rsid w:val="00D60B6F"/>
    <w:rsid w:val="00D60D33"/>
    <w:rsid w:val="00D612FF"/>
    <w:rsid w:val="00D61428"/>
    <w:rsid w:val="00D617DF"/>
    <w:rsid w:val="00D61908"/>
    <w:rsid w:val="00D61D21"/>
    <w:rsid w:val="00D61E0A"/>
    <w:rsid w:val="00D6200C"/>
    <w:rsid w:val="00D620B7"/>
    <w:rsid w:val="00D6227D"/>
    <w:rsid w:val="00D6240F"/>
    <w:rsid w:val="00D628AC"/>
    <w:rsid w:val="00D6298E"/>
    <w:rsid w:val="00D629A4"/>
    <w:rsid w:val="00D62B2E"/>
    <w:rsid w:val="00D63516"/>
    <w:rsid w:val="00D63530"/>
    <w:rsid w:val="00D638FC"/>
    <w:rsid w:val="00D63A34"/>
    <w:rsid w:val="00D63AD4"/>
    <w:rsid w:val="00D63C64"/>
    <w:rsid w:val="00D63D3A"/>
    <w:rsid w:val="00D642E0"/>
    <w:rsid w:val="00D64453"/>
    <w:rsid w:val="00D64493"/>
    <w:rsid w:val="00D645B8"/>
    <w:rsid w:val="00D64693"/>
    <w:rsid w:val="00D64851"/>
    <w:rsid w:val="00D64B7B"/>
    <w:rsid w:val="00D64CD5"/>
    <w:rsid w:val="00D64D08"/>
    <w:rsid w:val="00D64DCD"/>
    <w:rsid w:val="00D64E64"/>
    <w:rsid w:val="00D65377"/>
    <w:rsid w:val="00D65427"/>
    <w:rsid w:val="00D656AD"/>
    <w:rsid w:val="00D659B8"/>
    <w:rsid w:val="00D659DF"/>
    <w:rsid w:val="00D65A14"/>
    <w:rsid w:val="00D65AC6"/>
    <w:rsid w:val="00D65B81"/>
    <w:rsid w:val="00D65C99"/>
    <w:rsid w:val="00D65CD1"/>
    <w:rsid w:val="00D65F3C"/>
    <w:rsid w:val="00D66039"/>
    <w:rsid w:val="00D660E5"/>
    <w:rsid w:val="00D6613C"/>
    <w:rsid w:val="00D6626A"/>
    <w:rsid w:val="00D663DE"/>
    <w:rsid w:val="00D66885"/>
    <w:rsid w:val="00D66D39"/>
    <w:rsid w:val="00D6711C"/>
    <w:rsid w:val="00D6758D"/>
    <w:rsid w:val="00D675A9"/>
    <w:rsid w:val="00D67921"/>
    <w:rsid w:val="00D67E3F"/>
    <w:rsid w:val="00D67F9A"/>
    <w:rsid w:val="00D7022F"/>
    <w:rsid w:val="00D70235"/>
    <w:rsid w:val="00D7031C"/>
    <w:rsid w:val="00D70353"/>
    <w:rsid w:val="00D70511"/>
    <w:rsid w:val="00D70633"/>
    <w:rsid w:val="00D709C7"/>
    <w:rsid w:val="00D70A45"/>
    <w:rsid w:val="00D70D4E"/>
    <w:rsid w:val="00D70EB7"/>
    <w:rsid w:val="00D70EC9"/>
    <w:rsid w:val="00D70F4C"/>
    <w:rsid w:val="00D71A6C"/>
    <w:rsid w:val="00D71AA1"/>
    <w:rsid w:val="00D71EB3"/>
    <w:rsid w:val="00D722ED"/>
    <w:rsid w:val="00D725FA"/>
    <w:rsid w:val="00D729E6"/>
    <w:rsid w:val="00D72A98"/>
    <w:rsid w:val="00D72B7A"/>
    <w:rsid w:val="00D72C4F"/>
    <w:rsid w:val="00D72EE5"/>
    <w:rsid w:val="00D72FEB"/>
    <w:rsid w:val="00D7310D"/>
    <w:rsid w:val="00D73197"/>
    <w:rsid w:val="00D73566"/>
    <w:rsid w:val="00D737BE"/>
    <w:rsid w:val="00D73B77"/>
    <w:rsid w:val="00D73B9E"/>
    <w:rsid w:val="00D73C22"/>
    <w:rsid w:val="00D73F1B"/>
    <w:rsid w:val="00D74169"/>
    <w:rsid w:val="00D7467A"/>
    <w:rsid w:val="00D74948"/>
    <w:rsid w:val="00D74951"/>
    <w:rsid w:val="00D749E6"/>
    <w:rsid w:val="00D74E8A"/>
    <w:rsid w:val="00D753F2"/>
    <w:rsid w:val="00D75444"/>
    <w:rsid w:val="00D755E1"/>
    <w:rsid w:val="00D756E1"/>
    <w:rsid w:val="00D75A4C"/>
    <w:rsid w:val="00D75BF2"/>
    <w:rsid w:val="00D75F46"/>
    <w:rsid w:val="00D762EF"/>
    <w:rsid w:val="00D763DA"/>
    <w:rsid w:val="00D764DC"/>
    <w:rsid w:val="00D764E8"/>
    <w:rsid w:val="00D765E1"/>
    <w:rsid w:val="00D767C4"/>
    <w:rsid w:val="00D76896"/>
    <w:rsid w:val="00D76E7E"/>
    <w:rsid w:val="00D77071"/>
    <w:rsid w:val="00D7709A"/>
    <w:rsid w:val="00D770DD"/>
    <w:rsid w:val="00D771B2"/>
    <w:rsid w:val="00D77835"/>
    <w:rsid w:val="00D7786D"/>
    <w:rsid w:val="00D779BC"/>
    <w:rsid w:val="00D779F3"/>
    <w:rsid w:val="00D779FA"/>
    <w:rsid w:val="00D77A22"/>
    <w:rsid w:val="00D77B80"/>
    <w:rsid w:val="00D77F68"/>
    <w:rsid w:val="00D7BE21"/>
    <w:rsid w:val="00D80100"/>
    <w:rsid w:val="00D806FC"/>
    <w:rsid w:val="00D80A73"/>
    <w:rsid w:val="00D810DF"/>
    <w:rsid w:val="00D8111D"/>
    <w:rsid w:val="00D81170"/>
    <w:rsid w:val="00D81793"/>
    <w:rsid w:val="00D81868"/>
    <w:rsid w:val="00D8232F"/>
    <w:rsid w:val="00D82396"/>
    <w:rsid w:val="00D82835"/>
    <w:rsid w:val="00D828B6"/>
    <w:rsid w:val="00D829A7"/>
    <w:rsid w:val="00D82A17"/>
    <w:rsid w:val="00D82DF5"/>
    <w:rsid w:val="00D82FEB"/>
    <w:rsid w:val="00D8308F"/>
    <w:rsid w:val="00D8325D"/>
    <w:rsid w:val="00D834E7"/>
    <w:rsid w:val="00D838BB"/>
    <w:rsid w:val="00D83AD1"/>
    <w:rsid w:val="00D83CC9"/>
    <w:rsid w:val="00D83D4D"/>
    <w:rsid w:val="00D8415D"/>
    <w:rsid w:val="00D84168"/>
    <w:rsid w:val="00D8462E"/>
    <w:rsid w:val="00D8474C"/>
    <w:rsid w:val="00D848DF"/>
    <w:rsid w:val="00D84A45"/>
    <w:rsid w:val="00D84AE0"/>
    <w:rsid w:val="00D84BEF"/>
    <w:rsid w:val="00D84F08"/>
    <w:rsid w:val="00D8516D"/>
    <w:rsid w:val="00D85309"/>
    <w:rsid w:val="00D853D0"/>
    <w:rsid w:val="00D85491"/>
    <w:rsid w:val="00D85602"/>
    <w:rsid w:val="00D8582C"/>
    <w:rsid w:val="00D858B2"/>
    <w:rsid w:val="00D85E5B"/>
    <w:rsid w:val="00D86026"/>
    <w:rsid w:val="00D8604D"/>
    <w:rsid w:val="00D8628F"/>
    <w:rsid w:val="00D863E5"/>
    <w:rsid w:val="00D86640"/>
    <w:rsid w:val="00D8697D"/>
    <w:rsid w:val="00D869FC"/>
    <w:rsid w:val="00D86A49"/>
    <w:rsid w:val="00D86C33"/>
    <w:rsid w:val="00D86F40"/>
    <w:rsid w:val="00D87321"/>
    <w:rsid w:val="00D87621"/>
    <w:rsid w:val="00D87672"/>
    <w:rsid w:val="00D87AC6"/>
    <w:rsid w:val="00D87FAD"/>
    <w:rsid w:val="00D9009C"/>
    <w:rsid w:val="00D90307"/>
    <w:rsid w:val="00D90315"/>
    <w:rsid w:val="00D90362"/>
    <w:rsid w:val="00D903B0"/>
    <w:rsid w:val="00D906B2"/>
    <w:rsid w:val="00D906E0"/>
    <w:rsid w:val="00D9083E"/>
    <w:rsid w:val="00D90DA5"/>
    <w:rsid w:val="00D911D9"/>
    <w:rsid w:val="00D91272"/>
    <w:rsid w:val="00D91309"/>
    <w:rsid w:val="00D914FA"/>
    <w:rsid w:val="00D9180E"/>
    <w:rsid w:val="00D91893"/>
    <w:rsid w:val="00D918C2"/>
    <w:rsid w:val="00D91AB0"/>
    <w:rsid w:val="00D91AFD"/>
    <w:rsid w:val="00D91D2F"/>
    <w:rsid w:val="00D921F9"/>
    <w:rsid w:val="00D925D0"/>
    <w:rsid w:val="00D926B9"/>
    <w:rsid w:val="00D927FC"/>
    <w:rsid w:val="00D92911"/>
    <w:rsid w:val="00D92A4B"/>
    <w:rsid w:val="00D92C36"/>
    <w:rsid w:val="00D932CD"/>
    <w:rsid w:val="00D9340C"/>
    <w:rsid w:val="00D936FB"/>
    <w:rsid w:val="00D938AE"/>
    <w:rsid w:val="00D93B0E"/>
    <w:rsid w:val="00D93E16"/>
    <w:rsid w:val="00D93EA3"/>
    <w:rsid w:val="00D93F7B"/>
    <w:rsid w:val="00D94287"/>
    <w:rsid w:val="00D9433F"/>
    <w:rsid w:val="00D945AB"/>
    <w:rsid w:val="00D947E9"/>
    <w:rsid w:val="00D94834"/>
    <w:rsid w:val="00D94AFE"/>
    <w:rsid w:val="00D94C3C"/>
    <w:rsid w:val="00D94C44"/>
    <w:rsid w:val="00D94D6E"/>
    <w:rsid w:val="00D94F69"/>
    <w:rsid w:val="00D9510F"/>
    <w:rsid w:val="00D95116"/>
    <w:rsid w:val="00D951E5"/>
    <w:rsid w:val="00D9524D"/>
    <w:rsid w:val="00D9579C"/>
    <w:rsid w:val="00D95805"/>
    <w:rsid w:val="00D9587A"/>
    <w:rsid w:val="00D95963"/>
    <w:rsid w:val="00D95D4C"/>
    <w:rsid w:val="00D96007"/>
    <w:rsid w:val="00D96047"/>
    <w:rsid w:val="00D960F9"/>
    <w:rsid w:val="00D96638"/>
    <w:rsid w:val="00D9664D"/>
    <w:rsid w:val="00D9673A"/>
    <w:rsid w:val="00D96965"/>
    <w:rsid w:val="00D96A3A"/>
    <w:rsid w:val="00D96B4D"/>
    <w:rsid w:val="00D96B53"/>
    <w:rsid w:val="00D96F4C"/>
    <w:rsid w:val="00D97003"/>
    <w:rsid w:val="00D970E0"/>
    <w:rsid w:val="00D970E9"/>
    <w:rsid w:val="00D971C3"/>
    <w:rsid w:val="00D972AB"/>
    <w:rsid w:val="00D972EE"/>
    <w:rsid w:val="00D97384"/>
    <w:rsid w:val="00D9743C"/>
    <w:rsid w:val="00D97467"/>
    <w:rsid w:val="00D97588"/>
    <w:rsid w:val="00D9762F"/>
    <w:rsid w:val="00D976FE"/>
    <w:rsid w:val="00D97999"/>
    <w:rsid w:val="00D97B36"/>
    <w:rsid w:val="00D97BBD"/>
    <w:rsid w:val="00D97C08"/>
    <w:rsid w:val="00D97CFF"/>
    <w:rsid w:val="00D97E35"/>
    <w:rsid w:val="00D97FB6"/>
    <w:rsid w:val="00DA03B1"/>
    <w:rsid w:val="00DA07ED"/>
    <w:rsid w:val="00DA0A69"/>
    <w:rsid w:val="00DA0D97"/>
    <w:rsid w:val="00DA0E46"/>
    <w:rsid w:val="00DA0EB8"/>
    <w:rsid w:val="00DA0F0F"/>
    <w:rsid w:val="00DA0F6B"/>
    <w:rsid w:val="00DA1098"/>
    <w:rsid w:val="00DA1207"/>
    <w:rsid w:val="00DA1308"/>
    <w:rsid w:val="00DA1707"/>
    <w:rsid w:val="00DA1A01"/>
    <w:rsid w:val="00DA1CDD"/>
    <w:rsid w:val="00DA1E29"/>
    <w:rsid w:val="00DA1F30"/>
    <w:rsid w:val="00DA202C"/>
    <w:rsid w:val="00DA203E"/>
    <w:rsid w:val="00DA2249"/>
    <w:rsid w:val="00DA237A"/>
    <w:rsid w:val="00DA243F"/>
    <w:rsid w:val="00DA249D"/>
    <w:rsid w:val="00DA2626"/>
    <w:rsid w:val="00DA2A93"/>
    <w:rsid w:val="00DA2BF0"/>
    <w:rsid w:val="00DA2C9B"/>
    <w:rsid w:val="00DA2D33"/>
    <w:rsid w:val="00DA3071"/>
    <w:rsid w:val="00DA31AC"/>
    <w:rsid w:val="00DA32E7"/>
    <w:rsid w:val="00DA33CA"/>
    <w:rsid w:val="00DA356E"/>
    <w:rsid w:val="00DA3657"/>
    <w:rsid w:val="00DA4116"/>
    <w:rsid w:val="00DA41B6"/>
    <w:rsid w:val="00DA438D"/>
    <w:rsid w:val="00DA4573"/>
    <w:rsid w:val="00DA45AB"/>
    <w:rsid w:val="00DA45F8"/>
    <w:rsid w:val="00DA4900"/>
    <w:rsid w:val="00DA49A3"/>
    <w:rsid w:val="00DA4ADD"/>
    <w:rsid w:val="00DA4CE2"/>
    <w:rsid w:val="00DA5222"/>
    <w:rsid w:val="00DA543D"/>
    <w:rsid w:val="00DA5532"/>
    <w:rsid w:val="00DA55D3"/>
    <w:rsid w:val="00DA5743"/>
    <w:rsid w:val="00DA577B"/>
    <w:rsid w:val="00DA57EE"/>
    <w:rsid w:val="00DA5947"/>
    <w:rsid w:val="00DA5F5E"/>
    <w:rsid w:val="00DA5F6B"/>
    <w:rsid w:val="00DA6024"/>
    <w:rsid w:val="00DA61F6"/>
    <w:rsid w:val="00DA621A"/>
    <w:rsid w:val="00DA629E"/>
    <w:rsid w:val="00DA647F"/>
    <w:rsid w:val="00DA64BA"/>
    <w:rsid w:val="00DA6629"/>
    <w:rsid w:val="00DA66C7"/>
    <w:rsid w:val="00DA6944"/>
    <w:rsid w:val="00DA6BD6"/>
    <w:rsid w:val="00DA6F4C"/>
    <w:rsid w:val="00DA71B8"/>
    <w:rsid w:val="00DA73D0"/>
    <w:rsid w:val="00DA742C"/>
    <w:rsid w:val="00DA75A9"/>
    <w:rsid w:val="00DA76EA"/>
    <w:rsid w:val="00DA77F2"/>
    <w:rsid w:val="00DA7BD9"/>
    <w:rsid w:val="00DA7BDF"/>
    <w:rsid w:val="00DA7EE7"/>
    <w:rsid w:val="00DA7EEF"/>
    <w:rsid w:val="00DB05BD"/>
    <w:rsid w:val="00DB07D0"/>
    <w:rsid w:val="00DB08E9"/>
    <w:rsid w:val="00DB09EE"/>
    <w:rsid w:val="00DB101D"/>
    <w:rsid w:val="00DB13B5"/>
    <w:rsid w:val="00DB13E6"/>
    <w:rsid w:val="00DB1580"/>
    <w:rsid w:val="00DB1971"/>
    <w:rsid w:val="00DB2314"/>
    <w:rsid w:val="00DB26E9"/>
    <w:rsid w:val="00DB2BD7"/>
    <w:rsid w:val="00DB2CF0"/>
    <w:rsid w:val="00DB2D5C"/>
    <w:rsid w:val="00DB3440"/>
    <w:rsid w:val="00DB3576"/>
    <w:rsid w:val="00DB3862"/>
    <w:rsid w:val="00DB3A8F"/>
    <w:rsid w:val="00DB3AF6"/>
    <w:rsid w:val="00DB40EE"/>
    <w:rsid w:val="00DB4772"/>
    <w:rsid w:val="00DB4A3C"/>
    <w:rsid w:val="00DB4AF2"/>
    <w:rsid w:val="00DB4F62"/>
    <w:rsid w:val="00DB4FB3"/>
    <w:rsid w:val="00DB4FE8"/>
    <w:rsid w:val="00DB52EF"/>
    <w:rsid w:val="00DB53C6"/>
    <w:rsid w:val="00DB551E"/>
    <w:rsid w:val="00DB5547"/>
    <w:rsid w:val="00DB5764"/>
    <w:rsid w:val="00DB57D4"/>
    <w:rsid w:val="00DB5E1B"/>
    <w:rsid w:val="00DB5FBA"/>
    <w:rsid w:val="00DB5FBC"/>
    <w:rsid w:val="00DB6A76"/>
    <w:rsid w:val="00DB6CCD"/>
    <w:rsid w:val="00DB6D14"/>
    <w:rsid w:val="00DB6D1D"/>
    <w:rsid w:val="00DB6E36"/>
    <w:rsid w:val="00DB701F"/>
    <w:rsid w:val="00DB7161"/>
    <w:rsid w:val="00DB71F0"/>
    <w:rsid w:val="00DB74C9"/>
    <w:rsid w:val="00DB759B"/>
    <w:rsid w:val="00DB7653"/>
    <w:rsid w:val="00DB7734"/>
    <w:rsid w:val="00DB77F9"/>
    <w:rsid w:val="00DB7980"/>
    <w:rsid w:val="00DB7D00"/>
    <w:rsid w:val="00DB7E48"/>
    <w:rsid w:val="00DB7EB4"/>
    <w:rsid w:val="00DB7EC9"/>
    <w:rsid w:val="00DC0109"/>
    <w:rsid w:val="00DC0157"/>
    <w:rsid w:val="00DC04DB"/>
    <w:rsid w:val="00DC0826"/>
    <w:rsid w:val="00DC0833"/>
    <w:rsid w:val="00DC0C6D"/>
    <w:rsid w:val="00DC0C88"/>
    <w:rsid w:val="00DC0F26"/>
    <w:rsid w:val="00DC11B8"/>
    <w:rsid w:val="00DC122B"/>
    <w:rsid w:val="00DC1676"/>
    <w:rsid w:val="00DC19B8"/>
    <w:rsid w:val="00DC1CE4"/>
    <w:rsid w:val="00DC1CF4"/>
    <w:rsid w:val="00DC1D89"/>
    <w:rsid w:val="00DC1E4C"/>
    <w:rsid w:val="00DC1F33"/>
    <w:rsid w:val="00DC2264"/>
    <w:rsid w:val="00DC2F78"/>
    <w:rsid w:val="00DC3013"/>
    <w:rsid w:val="00DC30FA"/>
    <w:rsid w:val="00DC3171"/>
    <w:rsid w:val="00DC328E"/>
    <w:rsid w:val="00DC32AB"/>
    <w:rsid w:val="00DC367C"/>
    <w:rsid w:val="00DC375D"/>
    <w:rsid w:val="00DC376D"/>
    <w:rsid w:val="00DC37EA"/>
    <w:rsid w:val="00DC39C7"/>
    <w:rsid w:val="00DC3CDF"/>
    <w:rsid w:val="00DC3CF8"/>
    <w:rsid w:val="00DC3E0E"/>
    <w:rsid w:val="00DC4051"/>
    <w:rsid w:val="00DC41AA"/>
    <w:rsid w:val="00DC4301"/>
    <w:rsid w:val="00DC4D0B"/>
    <w:rsid w:val="00DC4E79"/>
    <w:rsid w:val="00DC4E9A"/>
    <w:rsid w:val="00DC51C1"/>
    <w:rsid w:val="00DC588B"/>
    <w:rsid w:val="00DC5B4A"/>
    <w:rsid w:val="00DC5CA5"/>
    <w:rsid w:val="00DC5EF0"/>
    <w:rsid w:val="00DC5F39"/>
    <w:rsid w:val="00DC632B"/>
    <w:rsid w:val="00DC6349"/>
    <w:rsid w:val="00DC6591"/>
    <w:rsid w:val="00DC6686"/>
    <w:rsid w:val="00DC6773"/>
    <w:rsid w:val="00DC683F"/>
    <w:rsid w:val="00DC6870"/>
    <w:rsid w:val="00DC6895"/>
    <w:rsid w:val="00DC6A63"/>
    <w:rsid w:val="00DC6B01"/>
    <w:rsid w:val="00DC6CB8"/>
    <w:rsid w:val="00DC6FCA"/>
    <w:rsid w:val="00DC6FD5"/>
    <w:rsid w:val="00DC705D"/>
    <w:rsid w:val="00DC72A1"/>
    <w:rsid w:val="00DC74FD"/>
    <w:rsid w:val="00DC75B3"/>
    <w:rsid w:val="00DC7A95"/>
    <w:rsid w:val="00DC7DD6"/>
    <w:rsid w:val="00DC7EB4"/>
    <w:rsid w:val="00DC7EDE"/>
    <w:rsid w:val="00DD0009"/>
    <w:rsid w:val="00DD000D"/>
    <w:rsid w:val="00DD02DA"/>
    <w:rsid w:val="00DD030B"/>
    <w:rsid w:val="00DD0381"/>
    <w:rsid w:val="00DD04AD"/>
    <w:rsid w:val="00DD0711"/>
    <w:rsid w:val="00DD073F"/>
    <w:rsid w:val="00DD07F3"/>
    <w:rsid w:val="00DD0ACD"/>
    <w:rsid w:val="00DD0AE5"/>
    <w:rsid w:val="00DD0C08"/>
    <w:rsid w:val="00DD0C86"/>
    <w:rsid w:val="00DD0D66"/>
    <w:rsid w:val="00DD1169"/>
    <w:rsid w:val="00DD1758"/>
    <w:rsid w:val="00DD183A"/>
    <w:rsid w:val="00DD19C6"/>
    <w:rsid w:val="00DD1AFE"/>
    <w:rsid w:val="00DD1C97"/>
    <w:rsid w:val="00DD1ECB"/>
    <w:rsid w:val="00DD1EF7"/>
    <w:rsid w:val="00DD206E"/>
    <w:rsid w:val="00DD21DA"/>
    <w:rsid w:val="00DD22C9"/>
    <w:rsid w:val="00DD2534"/>
    <w:rsid w:val="00DD2670"/>
    <w:rsid w:val="00DD27B9"/>
    <w:rsid w:val="00DD2B0B"/>
    <w:rsid w:val="00DD2B8A"/>
    <w:rsid w:val="00DD2E82"/>
    <w:rsid w:val="00DD2F87"/>
    <w:rsid w:val="00DD2F9D"/>
    <w:rsid w:val="00DD3202"/>
    <w:rsid w:val="00DD3468"/>
    <w:rsid w:val="00DD3527"/>
    <w:rsid w:val="00DD3A48"/>
    <w:rsid w:val="00DD3AC4"/>
    <w:rsid w:val="00DD3BC9"/>
    <w:rsid w:val="00DD3C68"/>
    <w:rsid w:val="00DD3CCB"/>
    <w:rsid w:val="00DD3CD4"/>
    <w:rsid w:val="00DD3ECB"/>
    <w:rsid w:val="00DD494B"/>
    <w:rsid w:val="00DD4A1D"/>
    <w:rsid w:val="00DD4D6A"/>
    <w:rsid w:val="00DD4DD8"/>
    <w:rsid w:val="00DD4FC1"/>
    <w:rsid w:val="00DD5196"/>
    <w:rsid w:val="00DD54D2"/>
    <w:rsid w:val="00DD552E"/>
    <w:rsid w:val="00DD55B7"/>
    <w:rsid w:val="00DD5825"/>
    <w:rsid w:val="00DD5898"/>
    <w:rsid w:val="00DD5A9E"/>
    <w:rsid w:val="00DD5C1B"/>
    <w:rsid w:val="00DD5CE7"/>
    <w:rsid w:val="00DD62EF"/>
    <w:rsid w:val="00DD631E"/>
    <w:rsid w:val="00DD63B9"/>
    <w:rsid w:val="00DD655A"/>
    <w:rsid w:val="00DD67AA"/>
    <w:rsid w:val="00DD6889"/>
    <w:rsid w:val="00DD6B03"/>
    <w:rsid w:val="00DD6BBD"/>
    <w:rsid w:val="00DD6D82"/>
    <w:rsid w:val="00DD6F23"/>
    <w:rsid w:val="00DD7144"/>
    <w:rsid w:val="00DD72CD"/>
    <w:rsid w:val="00DD78F7"/>
    <w:rsid w:val="00DD79DA"/>
    <w:rsid w:val="00DD7B3F"/>
    <w:rsid w:val="00DD7B8F"/>
    <w:rsid w:val="00DD7BC4"/>
    <w:rsid w:val="00DD7D55"/>
    <w:rsid w:val="00DD7DB6"/>
    <w:rsid w:val="00DE0685"/>
    <w:rsid w:val="00DE0AAE"/>
    <w:rsid w:val="00DE0BC3"/>
    <w:rsid w:val="00DE11C7"/>
    <w:rsid w:val="00DE11D1"/>
    <w:rsid w:val="00DE138F"/>
    <w:rsid w:val="00DE14F7"/>
    <w:rsid w:val="00DE15B3"/>
    <w:rsid w:val="00DE190C"/>
    <w:rsid w:val="00DE19D5"/>
    <w:rsid w:val="00DE1A79"/>
    <w:rsid w:val="00DE1B58"/>
    <w:rsid w:val="00DE1B67"/>
    <w:rsid w:val="00DE1C98"/>
    <w:rsid w:val="00DE1D2E"/>
    <w:rsid w:val="00DE1F93"/>
    <w:rsid w:val="00DE1FEF"/>
    <w:rsid w:val="00DE241C"/>
    <w:rsid w:val="00DE246A"/>
    <w:rsid w:val="00DE26A6"/>
    <w:rsid w:val="00DE26F4"/>
    <w:rsid w:val="00DE2753"/>
    <w:rsid w:val="00DE2769"/>
    <w:rsid w:val="00DE2C80"/>
    <w:rsid w:val="00DE2CF7"/>
    <w:rsid w:val="00DE2D79"/>
    <w:rsid w:val="00DE32C1"/>
    <w:rsid w:val="00DE334A"/>
    <w:rsid w:val="00DE3397"/>
    <w:rsid w:val="00DE355A"/>
    <w:rsid w:val="00DE35C4"/>
    <w:rsid w:val="00DE37B7"/>
    <w:rsid w:val="00DE381B"/>
    <w:rsid w:val="00DE386A"/>
    <w:rsid w:val="00DE38FA"/>
    <w:rsid w:val="00DE39C6"/>
    <w:rsid w:val="00DE3C1D"/>
    <w:rsid w:val="00DE3D0E"/>
    <w:rsid w:val="00DE3D89"/>
    <w:rsid w:val="00DE400E"/>
    <w:rsid w:val="00DE45F0"/>
    <w:rsid w:val="00DE460B"/>
    <w:rsid w:val="00DE462D"/>
    <w:rsid w:val="00DE47ED"/>
    <w:rsid w:val="00DE495C"/>
    <w:rsid w:val="00DE4961"/>
    <w:rsid w:val="00DE502C"/>
    <w:rsid w:val="00DE584E"/>
    <w:rsid w:val="00DE5A07"/>
    <w:rsid w:val="00DE5A2B"/>
    <w:rsid w:val="00DE5B38"/>
    <w:rsid w:val="00DE5B6E"/>
    <w:rsid w:val="00DE5CBE"/>
    <w:rsid w:val="00DE5DB2"/>
    <w:rsid w:val="00DE5DBF"/>
    <w:rsid w:val="00DE5F96"/>
    <w:rsid w:val="00DE5FC8"/>
    <w:rsid w:val="00DE603D"/>
    <w:rsid w:val="00DE63A9"/>
    <w:rsid w:val="00DE63D9"/>
    <w:rsid w:val="00DE64C9"/>
    <w:rsid w:val="00DE6C63"/>
    <w:rsid w:val="00DE6D32"/>
    <w:rsid w:val="00DE6D92"/>
    <w:rsid w:val="00DE6F61"/>
    <w:rsid w:val="00DE6F6F"/>
    <w:rsid w:val="00DE6F8A"/>
    <w:rsid w:val="00DE703F"/>
    <w:rsid w:val="00DE7081"/>
    <w:rsid w:val="00DE7293"/>
    <w:rsid w:val="00DE739C"/>
    <w:rsid w:val="00DE78CB"/>
    <w:rsid w:val="00DE7949"/>
    <w:rsid w:val="00DE7A3E"/>
    <w:rsid w:val="00DE7A53"/>
    <w:rsid w:val="00DE7D7D"/>
    <w:rsid w:val="00DE7DFE"/>
    <w:rsid w:val="00DF0029"/>
    <w:rsid w:val="00DF01A1"/>
    <w:rsid w:val="00DF0235"/>
    <w:rsid w:val="00DF02CF"/>
    <w:rsid w:val="00DF032B"/>
    <w:rsid w:val="00DF0345"/>
    <w:rsid w:val="00DF03B4"/>
    <w:rsid w:val="00DF044E"/>
    <w:rsid w:val="00DF04B8"/>
    <w:rsid w:val="00DF0600"/>
    <w:rsid w:val="00DF0933"/>
    <w:rsid w:val="00DF0B5F"/>
    <w:rsid w:val="00DF0DCB"/>
    <w:rsid w:val="00DF0F0D"/>
    <w:rsid w:val="00DF10DD"/>
    <w:rsid w:val="00DF1273"/>
    <w:rsid w:val="00DF133A"/>
    <w:rsid w:val="00DF1367"/>
    <w:rsid w:val="00DF14EF"/>
    <w:rsid w:val="00DF16E8"/>
    <w:rsid w:val="00DF18C4"/>
    <w:rsid w:val="00DF1DC6"/>
    <w:rsid w:val="00DF1E48"/>
    <w:rsid w:val="00DF1EC3"/>
    <w:rsid w:val="00DF25C0"/>
    <w:rsid w:val="00DF2701"/>
    <w:rsid w:val="00DF293F"/>
    <w:rsid w:val="00DF2D32"/>
    <w:rsid w:val="00DF2DB4"/>
    <w:rsid w:val="00DF2FD4"/>
    <w:rsid w:val="00DF3065"/>
    <w:rsid w:val="00DF3521"/>
    <w:rsid w:val="00DF3933"/>
    <w:rsid w:val="00DF396B"/>
    <w:rsid w:val="00DF3995"/>
    <w:rsid w:val="00DF3A2B"/>
    <w:rsid w:val="00DF3AB4"/>
    <w:rsid w:val="00DF3CA9"/>
    <w:rsid w:val="00DF3D3B"/>
    <w:rsid w:val="00DF3E07"/>
    <w:rsid w:val="00DF3FBE"/>
    <w:rsid w:val="00DF42BF"/>
    <w:rsid w:val="00DF4692"/>
    <w:rsid w:val="00DF48DE"/>
    <w:rsid w:val="00DF4A53"/>
    <w:rsid w:val="00DF4A56"/>
    <w:rsid w:val="00DF5069"/>
    <w:rsid w:val="00DF510D"/>
    <w:rsid w:val="00DF5279"/>
    <w:rsid w:val="00DF53CF"/>
    <w:rsid w:val="00DF53DC"/>
    <w:rsid w:val="00DF5752"/>
    <w:rsid w:val="00DF5867"/>
    <w:rsid w:val="00DF5C8F"/>
    <w:rsid w:val="00DF5E47"/>
    <w:rsid w:val="00DF5FEF"/>
    <w:rsid w:val="00DF63C1"/>
    <w:rsid w:val="00DF6601"/>
    <w:rsid w:val="00DF679D"/>
    <w:rsid w:val="00DF67ED"/>
    <w:rsid w:val="00DF6976"/>
    <w:rsid w:val="00DF6CC0"/>
    <w:rsid w:val="00DF6E7A"/>
    <w:rsid w:val="00DF6F96"/>
    <w:rsid w:val="00DF7038"/>
    <w:rsid w:val="00DF7094"/>
    <w:rsid w:val="00DF74BC"/>
    <w:rsid w:val="00DF769A"/>
    <w:rsid w:val="00DF77A9"/>
    <w:rsid w:val="00DF7D5A"/>
    <w:rsid w:val="00E00016"/>
    <w:rsid w:val="00E000B9"/>
    <w:rsid w:val="00E00140"/>
    <w:rsid w:val="00E00190"/>
    <w:rsid w:val="00E003FB"/>
    <w:rsid w:val="00E0041C"/>
    <w:rsid w:val="00E0042C"/>
    <w:rsid w:val="00E00519"/>
    <w:rsid w:val="00E0055E"/>
    <w:rsid w:val="00E0069E"/>
    <w:rsid w:val="00E00912"/>
    <w:rsid w:val="00E0096C"/>
    <w:rsid w:val="00E00E3D"/>
    <w:rsid w:val="00E00F51"/>
    <w:rsid w:val="00E01016"/>
    <w:rsid w:val="00E011BA"/>
    <w:rsid w:val="00E0138A"/>
    <w:rsid w:val="00E01611"/>
    <w:rsid w:val="00E01835"/>
    <w:rsid w:val="00E01A99"/>
    <w:rsid w:val="00E01C66"/>
    <w:rsid w:val="00E01E4D"/>
    <w:rsid w:val="00E02595"/>
    <w:rsid w:val="00E02A60"/>
    <w:rsid w:val="00E02C19"/>
    <w:rsid w:val="00E02C21"/>
    <w:rsid w:val="00E02E7B"/>
    <w:rsid w:val="00E0301D"/>
    <w:rsid w:val="00E03081"/>
    <w:rsid w:val="00E03098"/>
    <w:rsid w:val="00E0311B"/>
    <w:rsid w:val="00E0318F"/>
    <w:rsid w:val="00E035C5"/>
    <w:rsid w:val="00E039FD"/>
    <w:rsid w:val="00E03A36"/>
    <w:rsid w:val="00E0435C"/>
    <w:rsid w:val="00E04407"/>
    <w:rsid w:val="00E04763"/>
    <w:rsid w:val="00E04AA8"/>
    <w:rsid w:val="00E04B0D"/>
    <w:rsid w:val="00E04CCD"/>
    <w:rsid w:val="00E04F92"/>
    <w:rsid w:val="00E04FCC"/>
    <w:rsid w:val="00E0514E"/>
    <w:rsid w:val="00E051C2"/>
    <w:rsid w:val="00E056FD"/>
    <w:rsid w:val="00E057D9"/>
    <w:rsid w:val="00E05A16"/>
    <w:rsid w:val="00E05A44"/>
    <w:rsid w:val="00E05F72"/>
    <w:rsid w:val="00E06A02"/>
    <w:rsid w:val="00E06A4D"/>
    <w:rsid w:val="00E06A4E"/>
    <w:rsid w:val="00E06AFE"/>
    <w:rsid w:val="00E06F96"/>
    <w:rsid w:val="00E07258"/>
    <w:rsid w:val="00E072A8"/>
    <w:rsid w:val="00E073BE"/>
    <w:rsid w:val="00E077F7"/>
    <w:rsid w:val="00E07A5E"/>
    <w:rsid w:val="00E10217"/>
    <w:rsid w:val="00E10A74"/>
    <w:rsid w:val="00E10E43"/>
    <w:rsid w:val="00E11153"/>
    <w:rsid w:val="00E111C6"/>
    <w:rsid w:val="00E11345"/>
    <w:rsid w:val="00E11360"/>
    <w:rsid w:val="00E1178B"/>
    <w:rsid w:val="00E1179C"/>
    <w:rsid w:val="00E11C22"/>
    <w:rsid w:val="00E11F8C"/>
    <w:rsid w:val="00E12277"/>
    <w:rsid w:val="00E12434"/>
    <w:rsid w:val="00E1251B"/>
    <w:rsid w:val="00E12654"/>
    <w:rsid w:val="00E12902"/>
    <w:rsid w:val="00E13158"/>
    <w:rsid w:val="00E1323C"/>
    <w:rsid w:val="00E136B6"/>
    <w:rsid w:val="00E13743"/>
    <w:rsid w:val="00E137D6"/>
    <w:rsid w:val="00E138D7"/>
    <w:rsid w:val="00E13A5A"/>
    <w:rsid w:val="00E13AC6"/>
    <w:rsid w:val="00E13BC3"/>
    <w:rsid w:val="00E13C95"/>
    <w:rsid w:val="00E13CAE"/>
    <w:rsid w:val="00E13D0E"/>
    <w:rsid w:val="00E13F05"/>
    <w:rsid w:val="00E142EA"/>
    <w:rsid w:val="00E1438A"/>
    <w:rsid w:val="00E1449F"/>
    <w:rsid w:val="00E1463F"/>
    <w:rsid w:val="00E14777"/>
    <w:rsid w:val="00E14A96"/>
    <w:rsid w:val="00E15188"/>
    <w:rsid w:val="00E15252"/>
    <w:rsid w:val="00E15622"/>
    <w:rsid w:val="00E15791"/>
    <w:rsid w:val="00E158B8"/>
    <w:rsid w:val="00E15AC9"/>
    <w:rsid w:val="00E15C87"/>
    <w:rsid w:val="00E16859"/>
    <w:rsid w:val="00E169E0"/>
    <w:rsid w:val="00E16B27"/>
    <w:rsid w:val="00E16BB3"/>
    <w:rsid w:val="00E16BC0"/>
    <w:rsid w:val="00E16D62"/>
    <w:rsid w:val="00E16D6D"/>
    <w:rsid w:val="00E16D87"/>
    <w:rsid w:val="00E16D9F"/>
    <w:rsid w:val="00E16F2E"/>
    <w:rsid w:val="00E1709C"/>
    <w:rsid w:val="00E17964"/>
    <w:rsid w:val="00E17E16"/>
    <w:rsid w:val="00E20066"/>
    <w:rsid w:val="00E2019E"/>
    <w:rsid w:val="00E201BD"/>
    <w:rsid w:val="00E2024B"/>
    <w:rsid w:val="00E20461"/>
    <w:rsid w:val="00E206DF"/>
    <w:rsid w:val="00E20810"/>
    <w:rsid w:val="00E209A1"/>
    <w:rsid w:val="00E20C9B"/>
    <w:rsid w:val="00E20E5A"/>
    <w:rsid w:val="00E2128D"/>
    <w:rsid w:val="00E212A8"/>
    <w:rsid w:val="00E21335"/>
    <w:rsid w:val="00E214AC"/>
    <w:rsid w:val="00E214DB"/>
    <w:rsid w:val="00E218D7"/>
    <w:rsid w:val="00E21A2E"/>
    <w:rsid w:val="00E21AC1"/>
    <w:rsid w:val="00E21E33"/>
    <w:rsid w:val="00E22114"/>
    <w:rsid w:val="00E221BB"/>
    <w:rsid w:val="00E222C2"/>
    <w:rsid w:val="00E2240D"/>
    <w:rsid w:val="00E22634"/>
    <w:rsid w:val="00E22734"/>
    <w:rsid w:val="00E2273A"/>
    <w:rsid w:val="00E2274D"/>
    <w:rsid w:val="00E2279E"/>
    <w:rsid w:val="00E229F2"/>
    <w:rsid w:val="00E22C88"/>
    <w:rsid w:val="00E22CFA"/>
    <w:rsid w:val="00E22D20"/>
    <w:rsid w:val="00E22E4B"/>
    <w:rsid w:val="00E22E52"/>
    <w:rsid w:val="00E22ED0"/>
    <w:rsid w:val="00E231FC"/>
    <w:rsid w:val="00E23219"/>
    <w:rsid w:val="00E232B5"/>
    <w:rsid w:val="00E237C5"/>
    <w:rsid w:val="00E2392F"/>
    <w:rsid w:val="00E23C3F"/>
    <w:rsid w:val="00E23C5E"/>
    <w:rsid w:val="00E2402A"/>
    <w:rsid w:val="00E242DE"/>
    <w:rsid w:val="00E243D0"/>
    <w:rsid w:val="00E24491"/>
    <w:rsid w:val="00E24C06"/>
    <w:rsid w:val="00E24C40"/>
    <w:rsid w:val="00E24D97"/>
    <w:rsid w:val="00E24DCA"/>
    <w:rsid w:val="00E24E7F"/>
    <w:rsid w:val="00E24E89"/>
    <w:rsid w:val="00E24ECB"/>
    <w:rsid w:val="00E24FCC"/>
    <w:rsid w:val="00E24FF3"/>
    <w:rsid w:val="00E2512F"/>
    <w:rsid w:val="00E2518C"/>
    <w:rsid w:val="00E2527B"/>
    <w:rsid w:val="00E25997"/>
    <w:rsid w:val="00E25ABB"/>
    <w:rsid w:val="00E25B09"/>
    <w:rsid w:val="00E25D38"/>
    <w:rsid w:val="00E25DFF"/>
    <w:rsid w:val="00E25EC7"/>
    <w:rsid w:val="00E261FD"/>
    <w:rsid w:val="00E26278"/>
    <w:rsid w:val="00E26743"/>
    <w:rsid w:val="00E267B3"/>
    <w:rsid w:val="00E26C82"/>
    <w:rsid w:val="00E26F8C"/>
    <w:rsid w:val="00E273EA"/>
    <w:rsid w:val="00E27689"/>
    <w:rsid w:val="00E27738"/>
    <w:rsid w:val="00E277BF"/>
    <w:rsid w:val="00E277E4"/>
    <w:rsid w:val="00E27870"/>
    <w:rsid w:val="00E27924"/>
    <w:rsid w:val="00E27AD2"/>
    <w:rsid w:val="00E27D06"/>
    <w:rsid w:val="00E27D46"/>
    <w:rsid w:val="00E27DF8"/>
    <w:rsid w:val="00E3002A"/>
    <w:rsid w:val="00E30438"/>
    <w:rsid w:val="00E306EA"/>
    <w:rsid w:val="00E30A08"/>
    <w:rsid w:val="00E30A4C"/>
    <w:rsid w:val="00E30BCF"/>
    <w:rsid w:val="00E30F2B"/>
    <w:rsid w:val="00E30F7B"/>
    <w:rsid w:val="00E3118C"/>
    <w:rsid w:val="00E31683"/>
    <w:rsid w:val="00E3173B"/>
    <w:rsid w:val="00E3204B"/>
    <w:rsid w:val="00E3207A"/>
    <w:rsid w:val="00E32146"/>
    <w:rsid w:val="00E32245"/>
    <w:rsid w:val="00E32285"/>
    <w:rsid w:val="00E322B9"/>
    <w:rsid w:val="00E323D6"/>
    <w:rsid w:val="00E323FD"/>
    <w:rsid w:val="00E324FB"/>
    <w:rsid w:val="00E325A2"/>
    <w:rsid w:val="00E328DC"/>
    <w:rsid w:val="00E32DE7"/>
    <w:rsid w:val="00E32E18"/>
    <w:rsid w:val="00E32E63"/>
    <w:rsid w:val="00E32FF9"/>
    <w:rsid w:val="00E33307"/>
    <w:rsid w:val="00E33375"/>
    <w:rsid w:val="00E338C7"/>
    <w:rsid w:val="00E33918"/>
    <w:rsid w:val="00E33A5F"/>
    <w:rsid w:val="00E33ACC"/>
    <w:rsid w:val="00E33AD9"/>
    <w:rsid w:val="00E33B06"/>
    <w:rsid w:val="00E33B5E"/>
    <w:rsid w:val="00E34515"/>
    <w:rsid w:val="00E3457F"/>
    <w:rsid w:val="00E34656"/>
    <w:rsid w:val="00E3465B"/>
    <w:rsid w:val="00E347A4"/>
    <w:rsid w:val="00E349B8"/>
    <w:rsid w:val="00E34DEF"/>
    <w:rsid w:val="00E34E3D"/>
    <w:rsid w:val="00E34FC3"/>
    <w:rsid w:val="00E35388"/>
    <w:rsid w:val="00E35481"/>
    <w:rsid w:val="00E35489"/>
    <w:rsid w:val="00E355BE"/>
    <w:rsid w:val="00E356BC"/>
    <w:rsid w:val="00E35D6C"/>
    <w:rsid w:val="00E36321"/>
    <w:rsid w:val="00E364DE"/>
    <w:rsid w:val="00E36676"/>
    <w:rsid w:val="00E367DB"/>
    <w:rsid w:val="00E36801"/>
    <w:rsid w:val="00E36950"/>
    <w:rsid w:val="00E3695A"/>
    <w:rsid w:val="00E369E4"/>
    <w:rsid w:val="00E37069"/>
    <w:rsid w:val="00E373AA"/>
    <w:rsid w:val="00E374A9"/>
    <w:rsid w:val="00E374D4"/>
    <w:rsid w:val="00E37552"/>
    <w:rsid w:val="00E37605"/>
    <w:rsid w:val="00E37694"/>
    <w:rsid w:val="00E377EA"/>
    <w:rsid w:val="00E3784A"/>
    <w:rsid w:val="00E37AAD"/>
    <w:rsid w:val="00E37B4D"/>
    <w:rsid w:val="00E37C49"/>
    <w:rsid w:val="00E37CB2"/>
    <w:rsid w:val="00E37E29"/>
    <w:rsid w:val="00E37E60"/>
    <w:rsid w:val="00E37EC5"/>
    <w:rsid w:val="00E40290"/>
    <w:rsid w:val="00E40747"/>
    <w:rsid w:val="00E407F1"/>
    <w:rsid w:val="00E40A5C"/>
    <w:rsid w:val="00E40A72"/>
    <w:rsid w:val="00E40A99"/>
    <w:rsid w:val="00E40D12"/>
    <w:rsid w:val="00E40D9D"/>
    <w:rsid w:val="00E40E90"/>
    <w:rsid w:val="00E41162"/>
    <w:rsid w:val="00E411F5"/>
    <w:rsid w:val="00E412DB"/>
    <w:rsid w:val="00E413AC"/>
    <w:rsid w:val="00E4166D"/>
    <w:rsid w:val="00E41693"/>
    <w:rsid w:val="00E416D2"/>
    <w:rsid w:val="00E41980"/>
    <w:rsid w:val="00E419FD"/>
    <w:rsid w:val="00E41B79"/>
    <w:rsid w:val="00E41BB7"/>
    <w:rsid w:val="00E41CF7"/>
    <w:rsid w:val="00E41D08"/>
    <w:rsid w:val="00E41DF3"/>
    <w:rsid w:val="00E41E59"/>
    <w:rsid w:val="00E41EBC"/>
    <w:rsid w:val="00E41F36"/>
    <w:rsid w:val="00E41F3D"/>
    <w:rsid w:val="00E4230D"/>
    <w:rsid w:val="00E423B8"/>
    <w:rsid w:val="00E424CB"/>
    <w:rsid w:val="00E4281A"/>
    <w:rsid w:val="00E4295E"/>
    <w:rsid w:val="00E42A80"/>
    <w:rsid w:val="00E42BF6"/>
    <w:rsid w:val="00E42E75"/>
    <w:rsid w:val="00E43079"/>
    <w:rsid w:val="00E4327A"/>
    <w:rsid w:val="00E433D6"/>
    <w:rsid w:val="00E43454"/>
    <w:rsid w:val="00E43669"/>
    <w:rsid w:val="00E436B3"/>
    <w:rsid w:val="00E4397A"/>
    <w:rsid w:val="00E43A2B"/>
    <w:rsid w:val="00E43A4B"/>
    <w:rsid w:val="00E43EC6"/>
    <w:rsid w:val="00E44113"/>
    <w:rsid w:val="00E44346"/>
    <w:rsid w:val="00E44449"/>
    <w:rsid w:val="00E448E7"/>
    <w:rsid w:val="00E44AAC"/>
    <w:rsid w:val="00E44BB2"/>
    <w:rsid w:val="00E4564C"/>
    <w:rsid w:val="00E45769"/>
    <w:rsid w:val="00E458C6"/>
    <w:rsid w:val="00E459BE"/>
    <w:rsid w:val="00E45AD8"/>
    <w:rsid w:val="00E45DA2"/>
    <w:rsid w:val="00E45FA4"/>
    <w:rsid w:val="00E45FF5"/>
    <w:rsid w:val="00E4619E"/>
    <w:rsid w:val="00E4636C"/>
    <w:rsid w:val="00E4636D"/>
    <w:rsid w:val="00E4636E"/>
    <w:rsid w:val="00E464F2"/>
    <w:rsid w:val="00E4682F"/>
    <w:rsid w:val="00E46AA9"/>
    <w:rsid w:val="00E46AE1"/>
    <w:rsid w:val="00E46B4A"/>
    <w:rsid w:val="00E46BAF"/>
    <w:rsid w:val="00E46C03"/>
    <w:rsid w:val="00E47030"/>
    <w:rsid w:val="00E47277"/>
    <w:rsid w:val="00E47373"/>
    <w:rsid w:val="00E47481"/>
    <w:rsid w:val="00E4798F"/>
    <w:rsid w:val="00E47B42"/>
    <w:rsid w:val="00E47BB5"/>
    <w:rsid w:val="00E47C8D"/>
    <w:rsid w:val="00E47E23"/>
    <w:rsid w:val="00E47E9E"/>
    <w:rsid w:val="00E47FA0"/>
    <w:rsid w:val="00E50138"/>
    <w:rsid w:val="00E501AD"/>
    <w:rsid w:val="00E502E6"/>
    <w:rsid w:val="00E50440"/>
    <w:rsid w:val="00E50D53"/>
    <w:rsid w:val="00E50F80"/>
    <w:rsid w:val="00E51208"/>
    <w:rsid w:val="00E5120D"/>
    <w:rsid w:val="00E51346"/>
    <w:rsid w:val="00E51472"/>
    <w:rsid w:val="00E51A03"/>
    <w:rsid w:val="00E51A2C"/>
    <w:rsid w:val="00E51AF7"/>
    <w:rsid w:val="00E5203E"/>
    <w:rsid w:val="00E52084"/>
    <w:rsid w:val="00E520E1"/>
    <w:rsid w:val="00E5219D"/>
    <w:rsid w:val="00E52682"/>
    <w:rsid w:val="00E52699"/>
    <w:rsid w:val="00E529C3"/>
    <w:rsid w:val="00E52A84"/>
    <w:rsid w:val="00E52D89"/>
    <w:rsid w:val="00E52D93"/>
    <w:rsid w:val="00E52DC6"/>
    <w:rsid w:val="00E52EAA"/>
    <w:rsid w:val="00E53002"/>
    <w:rsid w:val="00E534BB"/>
    <w:rsid w:val="00E5358C"/>
    <w:rsid w:val="00E539A8"/>
    <w:rsid w:val="00E53B98"/>
    <w:rsid w:val="00E53BFE"/>
    <w:rsid w:val="00E53DFB"/>
    <w:rsid w:val="00E53EF5"/>
    <w:rsid w:val="00E5425D"/>
    <w:rsid w:val="00E545BE"/>
    <w:rsid w:val="00E5468F"/>
    <w:rsid w:val="00E546E0"/>
    <w:rsid w:val="00E54B52"/>
    <w:rsid w:val="00E54BEE"/>
    <w:rsid w:val="00E54E9F"/>
    <w:rsid w:val="00E55148"/>
    <w:rsid w:val="00E552BA"/>
    <w:rsid w:val="00E5537D"/>
    <w:rsid w:val="00E5541A"/>
    <w:rsid w:val="00E554D0"/>
    <w:rsid w:val="00E5552A"/>
    <w:rsid w:val="00E558C5"/>
    <w:rsid w:val="00E559BD"/>
    <w:rsid w:val="00E559FD"/>
    <w:rsid w:val="00E55C8C"/>
    <w:rsid w:val="00E55E69"/>
    <w:rsid w:val="00E55EC2"/>
    <w:rsid w:val="00E55EE6"/>
    <w:rsid w:val="00E56128"/>
    <w:rsid w:val="00E561DE"/>
    <w:rsid w:val="00E56248"/>
    <w:rsid w:val="00E564C8"/>
    <w:rsid w:val="00E56513"/>
    <w:rsid w:val="00E56733"/>
    <w:rsid w:val="00E5705D"/>
    <w:rsid w:val="00E5766E"/>
    <w:rsid w:val="00E576D9"/>
    <w:rsid w:val="00E576E0"/>
    <w:rsid w:val="00E576FB"/>
    <w:rsid w:val="00E5776D"/>
    <w:rsid w:val="00E57797"/>
    <w:rsid w:val="00E57CB9"/>
    <w:rsid w:val="00E57D0A"/>
    <w:rsid w:val="00E57D79"/>
    <w:rsid w:val="00E57ED1"/>
    <w:rsid w:val="00E57F01"/>
    <w:rsid w:val="00E60045"/>
    <w:rsid w:val="00E600C9"/>
    <w:rsid w:val="00E600DA"/>
    <w:rsid w:val="00E602EF"/>
    <w:rsid w:val="00E606AC"/>
    <w:rsid w:val="00E60771"/>
    <w:rsid w:val="00E60910"/>
    <w:rsid w:val="00E60F61"/>
    <w:rsid w:val="00E61186"/>
    <w:rsid w:val="00E61348"/>
    <w:rsid w:val="00E61701"/>
    <w:rsid w:val="00E61867"/>
    <w:rsid w:val="00E61DD6"/>
    <w:rsid w:val="00E61E8C"/>
    <w:rsid w:val="00E61ED7"/>
    <w:rsid w:val="00E61FDF"/>
    <w:rsid w:val="00E62202"/>
    <w:rsid w:val="00E6221A"/>
    <w:rsid w:val="00E62342"/>
    <w:rsid w:val="00E623F6"/>
    <w:rsid w:val="00E62641"/>
    <w:rsid w:val="00E6265B"/>
    <w:rsid w:val="00E6292F"/>
    <w:rsid w:val="00E62CC0"/>
    <w:rsid w:val="00E63111"/>
    <w:rsid w:val="00E63186"/>
    <w:rsid w:val="00E6324C"/>
    <w:rsid w:val="00E633F9"/>
    <w:rsid w:val="00E63732"/>
    <w:rsid w:val="00E638C7"/>
    <w:rsid w:val="00E63932"/>
    <w:rsid w:val="00E63A45"/>
    <w:rsid w:val="00E63CDA"/>
    <w:rsid w:val="00E63CEF"/>
    <w:rsid w:val="00E64056"/>
    <w:rsid w:val="00E642EE"/>
    <w:rsid w:val="00E644FB"/>
    <w:rsid w:val="00E64C5E"/>
    <w:rsid w:val="00E64DDE"/>
    <w:rsid w:val="00E64E25"/>
    <w:rsid w:val="00E64FDE"/>
    <w:rsid w:val="00E6576E"/>
    <w:rsid w:val="00E6577A"/>
    <w:rsid w:val="00E657D7"/>
    <w:rsid w:val="00E6581D"/>
    <w:rsid w:val="00E65BBF"/>
    <w:rsid w:val="00E65C56"/>
    <w:rsid w:val="00E65EF2"/>
    <w:rsid w:val="00E65F00"/>
    <w:rsid w:val="00E65F67"/>
    <w:rsid w:val="00E66268"/>
    <w:rsid w:val="00E66274"/>
    <w:rsid w:val="00E6627D"/>
    <w:rsid w:val="00E66556"/>
    <w:rsid w:val="00E665A3"/>
    <w:rsid w:val="00E66956"/>
    <w:rsid w:val="00E66B46"/>
    <w:rsid w:val="00E66B73"/>
    <w:rsid w:val="00E66EDA"/>
    <w:rsid w:val="00E67144"/>
    <w:rsid w:val="00E672FE"/>
    <w:rsid w:val="00E6750B"/>
    <w:rsid w:val="00E67521"/>
    <w:rsid w:val="00E678F3"/>
    <w:rsid w:val="00E6798C"/>
    <w:rsid w:val="00E67A10"/>
    <w:rsid w:val="00E67E8A"/>
    <w:rsid w:val="00E67EE1"/>
    <w:rsid w:val="00E67EFA"/>
    <w:rsid w:val="00E6B00E"/>
    <w:rsid w:val="00E70069"/>
    <w:rsid w:val="00E703D8"/>
    <w:rsid w:val="00E704CD"/>
    <w:rsid w:val="00E7059F"/>
    <w:rsid w:val="00E705A4"/>
    <w:rsid w:val="00E707EE"/>
    <w:rsid w:val="00E70986"/>
    <w:rsid w:val="00E70AFA"/>
    <w:rsid w:val="00E70CB1"/>
    <w:rsid w:val="00E70DD9"/>
    <w:rsid w:val="00E70F31"/>
    <w:rsid w:val="00E70F93"/>
    <w:rsid w:val="00E710E4"/>
    <w:rsid w:val="00E710ED"/>
    <w:rsid w:val="00E711CC"/>
    <w:rsid w:val="00E711EB"/>
    <w:rsid w:val="00E7134B"/>
    <w:rsid w:val="00E7144C"/>
    <w:rsid w:val="00E71463"/>
    <w:rsid w:val="00E71556"/>
    <w:rsid w:val="00E71564"/>
    <w:rsid w:val="00E71CDB"/>
    <w:rsid w:val="00E71E89"/>
    <w:rsid w:val="00E71EC6"/>
    <w:rsid w:val="00E724B0"/>
    <w:rsid w:val="00E726EB"/>
    <w:rsid w:val="00E72837"/>
    <w:rsid w:val="00E728FA"/>
    <w:rsid w:val="00E72A28"/>
    <w:rsid w:val="00E72B2B"/>
    <w:rsid w:val="00E72FDA"/>
    <w:rsid w:val="00E7308D"/>
    <w:rsid w:val="00E73380"/>
    <w:rsid w:val="00E7361A"/>
    <w:rsid w:val="00E73928"/>
    <w:rsid w:val="00E74259"/>
    <w:rsid w:val="00E743CF"/>
    <w:rsid w:val="00E7479F"/>
    <w:rsid w:val="00E747C5"/>
    <w:rsid w:val="00E74FF7"/>
    <w:rsid w:val="00E750F8"/>
    <w:rsid w:val="00E75609"/>
    <w:rsid w:val="00E7564C"/>
    <w:rsid w:val="00E7564F"/>
    <w:rsid w:val="00E7565E"/>
    <w:rsid w:val="00E759C8"/>
    <w:rsid w:val="00E75B70"/>
    <w:rsid w:val="00E75B71"/>
    <w:rsid w:val="00E75C01"/>
    <w:rsid w:val="00E75ECF"/>
    <w:rsid w:val="00E7627D"/>
    <w:rsid w:val="00E762B4"/>
    <w:rsid w:val="00E76B93"/>
    <w:rsid w:val="00E76BFE"/>
    <w:rsid w:val="00E76C54"/>
    <w:rsid w:val="00E76F95"/>
    <w:rsid w:val="00E770B1"/>
    <w:rsid w:val="00E77602"/>
    <w:rsid w:val="00E77674"/>
    <w:rsid w:val="00E777AE"/>
    <w:rsid w:val="00E77A22"/>
    <w:rsid w:val="00E77BE1"/>
    <w:rsid w:val="00E77D2E"/>
    <w:rsid w:val="00E80538"/>
    <w:rsid w:val="00E805F7"/>
    <w:rsid w:val="00E80643"/>
    <w:rsid w:val="00E80768"/>
    <w:rsid w:val="00E809C7"/>
    <w:rsid w:val="00E809D5"/>
    <w:rsid w:val="00E80BE8"/>
    <w:rsid w:val="00E80CB3"/>
    <w:rsid w:val="00E80EA2"/>
    <w:rsid w:val="00E811A4"/>
    <w:rsid w:val="00E811E5"/>
    <w:rsid w:val="00E8167C"/>
    <w:rsid w:val="00E817BE"/>
    <w:rsid w:val="00E8180C"/>
    <w:rsid w:val="00E818A9"/>
    <w:rsid w:val="00E819BB"/>
    <w:rsid w:val="00E81A35"/>
    <w:rsid w:val="00E81B19"/>
    <w:rsid w:val="00E820AC"/>
    <w:rsid w:val="00E82110"/>
    <w:rsid w:val="00E82242"/>
    <w:rsid w:val="00E824D3"/>
    <w:rsid w:val="00E82961"/>
    <w:rsid w:val="00E82BB3"/>
    <w:rsid w:val="00E82BE9"/>
    <w:rsid w:val="00E82C25"/>
    <w:rsid w:val="00E8301F"/>
    <w:rsid w:val="00E83166"/>
    <w:rsid w:val="00E832D2"/>
    <w:rsid w:val="00E835FB"/>
    <w:rsid w:val="00E837C4"/>
    <w:rsid w:val="00E83956"/>
    <w:rsid w:val="00E83A41"/>
    <w:rsid w:val="00E83BB7"/>
    <w:rsid w:val="00E83D82"/>
    <w:rsid w:val="00E83E10"/>
    <w:rsid w:val="00E84413"/>
    <w:rsid w:val="00E8456F"/>
    <w:rsid w:val="00E847D7"/>
    <w:rsid w:val="00E848E4"/>
    <w:rsid w:val="00E8494F"/>
    <w:rsid w:val="00E849FC"/>
    <w:rsid w:val="00E84B1D"/>
    <w:rsid w:val="00E84B95"/>
    <w:rsid w:val="00E84C42"/>
    <w:rsid w:val="00E84E34"/>
    <w:rsid w:val="00E84E7B"/>
    <w:rsid w:val="00E85146"/>
    <w:rsid w:val="00E85401"/>
    <w:rsid w:val="00E85569"/>
    <w:rsid w:val="00E858B6"/>
    <w:rsid w:val="00E85B27"/>
    <w:rsid w:val="00E85B5D"/>
    <w:rsid w:val="00E85C0C"/>
    <w:rsid w:val="00E8608F"/>
    <w:rsid w:val="00E86168"/>
    <w:rsid w:val="00E86175"/>
    <w:rsid w:val="00E86283"/>
    <w:rsid w:val="00E862B4"/>
    <w:rsid w:val="00E86918"/>
    <w:rsid w:val="00E86A73"/>
    <w:rsid w:val="00E86FD1"/>
    <w:rsid w:val="00E87456"/>
    <w:rsid w:val="00E8752C"/>
    <w:rsid w:val="00E87549"/>
    <w:rsid w:val="00E875E0"/>
    <w:rsid w:val="00E87651"/>
    <w:rsid w:val="00E87766"/>
    <w:rsid w:val="00E87799"/>
    <w:rsid w:val="00E87B8C"/>
    <w:rsid w:val="00E87BED"/>
    <w:rsid w:val="00E87D39"/>
    <w:rsid w:val="00E87E55"/>
    <w:rsid w:val="00E901D9"/>
    <w:rsid w:val="00E903F4"/>
    <w:rsid w:val="00E903F8"/>
    <w:rsid w:val="00E90415"/>
    <w:rsid w:val="00E9069A"/>
    <w:rsid w:val="00E906F9"/>
    <w:rsid w:val="00E90D38"/>
    <w:rsid w:val="00E90D43"/>
    <w:rsid w:val="00E90FAD"/>
    <w:rsid w:val="00E9112D"/>
    <w:rsid w:val="00E911DB"/>
    <w:rsid w:val="00E91488"/>
    <w:rsid w:val="00E914A7"/>
    <w:rsid w:val="00E91883"/>
    <w:rsid w:val="00E918BA"/>
    <w:rsid w:val="00E91A47"/>
    <w:rsid w:val="00E91C2E"/>
    <w:rsid w:val="00E91D72"/>
    <w:rsid w:val="00E92153"/>
    <w:rsid w:val="00E92447"/>
    <w:rsid w:val="00E92579"/>
    <w:rsid w:val="00E925B3"/>
    <w:rsid w:val="00E925DD"/>
    <w:rsid w:val="00E928A2"/>
    <w:rsid w:val="00E928CE"/>
    <w:rsid w:val="00E92DF9"/>
    <w:rsid w:val="00E92EA9"/>
    <w:rsid w:val="00E93171"/>
    <w:rsid w:val="00E931A2"/>
    <w:rsid w:val="00E933DC"/>
    <w:rsid w:val="00E93748"/>
    <w:rsid w:val="00E93D9C"/>
    <w:rsid w:val="00E93DF2"/>
    <w:rsid w:val="00E93E4A"/>
    <w:rsid w:val="00E941B2"/>
    <w:rsid w:val="00E9438E"/>
    <w:rsid w:val="00E9444E"/>
    <w:rsid w:val="00E94482"/>
    <w:rsid w:val="00E94483"/>
    <w:rsid w:val="00E94801"/>
    <w:rsid w:val="00E948CC"/>
    <w:rsid w:val="00E94903"/>
    <w:rsid w:val="00E950C8"/>
    <w:rsid w:val="00E950E3"/>
    <w:rsid w:val="00E95160"/>
    <w:rsid w:val="00E951D1"/>
    <w:rsid w:val="00E952AC"/>
    <w:rsid w:val="00E95567"/>
    <w:rsid w:val="00E958BF"/>
    <w:rsid w:val="00E95B5C"/>
    <w:rsid w:val="00E95EA5"/>
    <w:rsid w:val="00E96062"/>
    <w:rsid w:val="00E961CA"/>
    <w:rsid w:val="00E96227"/>
    <w:rsid w:val="00E968D4"/>
    <w:rsid w:val="00E96CC0"/>
    <w:rsid w:val="00E96E04"/>
    <w:rsid w:val="00E96E99"/>
    <w:rsid w:val="00E96F55"/>
    <w:rsid w:val="00E974AE"/>
    <w:rsid w:val="00E974C4"/>
    <w:rsid w:val="00E976D9"/>
    <w:rsid w:val="00E9770C"/>
    <w:rsid w:val="00E97777"/>
    <w:rsid w:val="00E97D3F"/>
    <w:rsid w:val="00E97D61"/>
    <w:rsid w:val="00E97F58"/>
    <w:rsid w:val="00E97F80"/>
    <w:rsid w:val="00EA0159"/>
    <w:rsid w:val="00EA02C4"/>
    <w:rsid w:val="00EA0569"/>
    <w:rsid w:val="00EA05AC"/>
    <w:rsid w:val="00EA06C2"/>
    <w:rsid w:val="00EA0729"/>
    <w:rsid w:val="00EA0D9F"/>
    <w:rsid w:val="00EA0EEC"/>
    <w:rsid w:val="00EA1196"/>
    <w:rsid w:val="00EA1772"/>
    <w:rsid w:val="00EA1799"/>
    <w:rsid w:val="00EA1A02"/>
    <w:rsid w:val="00EA1C4E"/>
    <w:rsid w:val="00EA1D80"/>
    <w:rsid w:val="00EA2158"/>
    <w:rsid w:val="00EA228A"/>
    <w:rsid w:val="00EA25F5"/>
    <w:rsid w:val="00EA2785"/>
    <w:rsid w:val="00EA2AA0"/>
    <w:rsid w:val="00EA2C7B"/>
    <w:rsid w:val="00EA2D33"/>
    <w:rsid w:val="00EA2DA9"/>
    <w:rsid w:val="00EA2F37"/>
    <w:rsid w:val="00EA30BF"/>
    <w:rsid w:val="00EA335A"/>
    <w:rsid w:val="00EA362A"/>
    <w:rsid w:val="00EA3A28"/>
    <w:rsid w:val="00EA3ACE"/>
    <w:rsid w:val="00EA3BD3"/>
    <w:rsid w:val="00EA3DDD"/>
    <w:rsid w:val="00EA3E7D"/>
    <w:rsid w:val="00EA3F48"/>
    <w:rsid w:val="00EA473D"/>
    <w:rsid w:val="00EA4846"/>
    <w:rsid w:val="00EA4B5F"/>
    <w:rsid w:val="00EA4E4F"/>
    <w:rsid w:val="00EA5359"/>
    <w:rsid w:val="00EA573D"/>
    <w:rsid w:val="00EA5A2C"/>
    <w:rsid w:val="00EA5D3B"/>
    <w:rsid w:val="00EA600D"/>
    <w:rsid w:val="00EA64A6"/>
    <w:rsid w:val="00EA6538"/>
    <w:rsid w:val="00EA6622"/>
    <w:rsid w:val="00EA67EF"/>
    <w:rsid w:val="00EA6868"/>
    <w:rsid w:val="00EA6CE2"/>
    <w:rsid w:val="00EA6F13"/>
    <w:rsid w:val="00EA70AA"/>
    <w:rsid w:val="00EA719A"/>
    <w:rsid w:val="00EA73BF"/>
    <w:rsid w:val="00EA74CD"/>
    <w:rsid w:val="00EA74EF"/>
    <w:rsid w:val="00EA7612"/>
    <w:rsid w:val="00EA7B4F"/>
    <w:rsid w:val="00EA7BA9"/>
    <w:rsid w:val="00EA7D2E"/>
    <w:rsid w:val="00EA7EB1"/>
    <w:rsid w:val="00EB0586"/>
    <w:rsid w:val="00EB06D4"/>
    <w:rsid w:val="00EB07BA"/>
    <w:rsid w:val="00EB0ACD"/>
    <w:rsid w:val="00EB0F18"/>
    <w:rsid w:val="00EB1526"/>
    <w:rsid w:val="00EB199B"/>
    <w:rsid w:val="00EB1D17"/>
    <w:rsid w:val="00EB1DAD"/>
    <w:rsid w:val="00EB20B9"/>
    <w:rsid w:val="00EB2222"/>
    <w:rsid w:val="00EB234D"/>
    <w:rsid w:val="00EB236F"/>
    <w:rsid w:val="00EB2716"/>
    <w:rsid w:val="00EB29D2"/>
    <w:rsid w:val="00EB2A7E"/>
    <w:rsid w:val="00EB305A"/>
    <w:rsid w:val="00EB3385"/>
    <w:rsid w:val="00EB3559"/>
    <w:rsid w:val="00EB35BA"/>
    <w:rsid w:val="00EB36E3"/>
    <w:rsid w:val="00EB3810"/>
    <w:rsid w:val="00EB387E"/>
    <w:rsid w:val="00EB390E"/>
    <w:rsid w:val="00EB39C5"/>
    <w:rsid w:val="00EB3BD3"/>
    <w:rsid w:val="00EB3C2E"/>
    <w:rsid w:val="00EB3DDB"/>
    <w:rsid w:val="00EB412B"/>
    <w:rsid w:val="00EB41F6"/>
    <w:rsid w:val="00EB42A6"/>
    <w:rsid w:val="00EB42B2"/>
    <w:rsid w:val="00EB49DD"/>
    <w:rsid w:val="00EB4A01"/>
    <w:rsid w:val="00EB4D3A"/>
    <w:rsid w:val="00EB4F34"/>
    <w:rsid w:val="00EB51A6"/>
    <w:rsid w:val="00EB5396"/>
    <w:rsid w:val="00EB53A2"/>
    <w:rsid w:val="00EB54D3"/>
    <w:rsid w:val="00EB58CC"/>
    <w:rsid w:val="00EB5900"/>
    <w:rsid w:val="00EB5A39"/>
    <w:rsid w:val="00EB5BA8"/>
    <w:rsid w:val="00EB5BF3"/>
    <w:rsid w:val="00EB5E36"/>
    <w:rsid w:val="00EB61C4"/>
    <w:rsid w:val="00EB61DA"/>
    <w:rsid w:val="00EB6378"/>
    <w:rsid w:val="00EB650E"/>
    <w:rsid w:val="00EB65EE"/>
    <w:rsid w:val="00EB6623"/>
    <w:rsid w:val="00EB67B8"/>
    <w:rsid w:val="00EB688B"/>
    <w:rsid w:val="00EB6A0E"/>
    <w:rsid w:val="00EB6D70"/>
    <w:rsid w:val="00EB6F9C"/>
    <w:rsid w:val="00EB6FA7"/>
    <w:rsid w:val="00EB7109"/>
    <w:rsid w:val="00EB7134"/>
    <w:rsid w:val="00EB7C34"/>
    <w:rsid w:val="00EB7C9C"/>
    <w:rsid w:val="00EB7F50"/>
    <w:rsid w:val="00EB7F87"/>
    <w:rsid w:val="00EC053A"/>
    <w:rsid w:val="00EC05B1"/>
    <w:rsid w:val="00EC06F6"/>
    <w:rsid w:val="00EC0AA0"/>
    <w:rsid w:val="00EC0B24"/>
    <w:rsid w:val="00EC141E"/>
    <w:rsid w:val="00EC176B"/>
    <w:rsid w:val="00EC17F7"/>
    <w:rsid w:val="00EC181B"/>
    <w:rsid w:val="00EC183D"/>
    <w:rsid w:val="00EC1A0F"/>
    <w:rsid w:val="00EC1A91"/>
    <w:rsid w:val="00EC1B77"/>
    <w:rsid w:val="00EC1D79"/>
    <w:rsid w:val="00EC2126"/>
    <w:rsid w:val="00EC238F"/>
    <w:rsid w:val="00EC25FA"/>
    <w:rsid w:val="00EC265C"/>
    <w:rsid w:val="00EC2694"/>
    <w:rsid w:val="00EC274A"/>
    <w:rsid w:val="00EC277D"/>
    <w:rsid w:val="00EC297B"/>
    <w:rsid w:val="00EC299F"/>
    <w:rsid w:val="00EC2B7A"/>
    <w:rsid w:val="00EC2C04"/>
    <w:rsid w:val="00EC3074"/>
    <w:rsid w:val="00EC31EA"/>
    <w:rsid w:val="00EC31FB"/>
    <w:rsid w:val="00EC3248"/>
    <w:rsid w:val="00EC3365"/>
    <w:rsid w:val="00EC34E5"/>
    <w:rsid w:val="00EC359C"/>
    <w:rsid w:val="00EC3791"/>
    <w:rsid w:val="00EC37A2"/>
    <w:rsid w:val="00EC37F9"/>
    <w:rsid w:val="00EC380C"/>
    <w:rsid w:val="00EC3825"/>
    <w:rsid w:val="00EC3F6F"/>
    <w:rsid w:val="00EC40D3"/>
    <w:rsid w:val="00EC4642"/>
    <w:rsid w:val="00EC4893"/>
    <w:rsid w:val="00EC4BBA"/>
    <w:rsid w:val="00EC4C51"/>
    <w:rsid w:val="00EC4CE2"/>
    <w:rsid w:val="00EC4F16"/>
    <w:rsid w:val="00EC5105"/>
    <w:rsid w:val="00EC5528"/>
    <w:rsid w:val="00EC57DB"/>
    <w:rsid w:val="00EC58F5"/>
    <w:rsid w:val="00EC5CF6"/>
    <w:rsid w:val="00EC5DC2"/>
    <w:rsid w:val="00EC5DC4"/>
    <w:rsid w:val="00EC608A"/>
    <w:rsid w:val="00EC60E8"/>
    <w:rsid w:val="00EC61C9"/>
    <w:rsid w:val="00EC6389"/>
    <w:rsid w:val="00EC661C"/>
    <w:rsid w:val="00EC68E8"/>
    <w:rsid w:val="00EC68F2"/>
    <w:rsid w:val="00EC69E8"/>
    <w:rsid w:val="00EC6A2E"/>
    <w:rsid w:val="00EC6BFB"/>
    <w:rsid w:val="00EC6CFA"/>
    <w:rsid w:val="00EC6DDF"/>
    <w:rsid w:val="00EC6E7B"/>
    <w:rsid w:val="00EC6F74"/>
    <w:rsid w:val="00EC709C"/>
    <w:rsid w:val="00EC70EC"/>
    <w:rsid w:val="00EC7392"/>
    <w:rsid w:val="00EC7884"/>
    <w:rsid w:val="00EC7AD8"/>
    <w:rsid w:val="00EC7ADA"/>
    <w:rsid w:val="00EC7C34"/>
    <w:rsid w:val="00ED012E"/>
    <w:rsid w:val="00ED03C1"/>
    <w:rsid w:val="00ED04FE"/>
    <w:rsid w:val="00ED0607"/>
    <w:rsid w:val="00ED0656"/>
    <w:rsid w:val="00ED0B40"/>
    <w:rsid w:val="00ED0C9E"/>
    <w:rsid w:val="00ED0E0B"/>
    <w:rsid w:val="00ED0F2A"/>
    <w:rsid w:val="00ED0F7E"/>
    <w:rsid w:val="00ED0FB5"/>
    <w:rsid w:val="00ED1237"/>
    <w:rsid w:val="00ED123C"/>
    <w:rsid w:val="00ED1496"/>
    <w:rsid w:val="00ED1936"/>
    <w:rsid w:val="00ED1B52"/>
    <w:rsid w:val="00ED1BDF"/>
    <w:rsid w:val="00ED1CE6"/>
    <w:rsid w:val="00ED1CE9"/>
    <w:rsid w:val="00ED1D5F"/>
    <w:rsid w:val="00ED1E90"/>
    <w:rsid w:val="00ED20A8"/>
    <w:rsid w:val="00ED219B"/>
    <w:rsid w:val="00ED2451"/>
    <w:rsid w:val="00ED2476"/>
    <w:rsid w:val="00ED251B"/>
    <w:rsid w:val="00ED277B"/>
    <w:rsid w:val="00ED27C0"/>
    <w:rsid w:val="00ED29F7"/>
    <w:rsid w:val="00ED2A4D"/>
    <w:rsid w:val="00ED2C77"/>
    <w:rsid w:val="00ED2EA6"/>
    <w:rsid w:val="00ED2F9C"/>
    <w:rsid w:val="00ED3119"/>
    <w:rsid w:val="00ED32CB"/>
    <w:rsid w:val="00ED3360"/>
    <w:rsid w:val="00ED343B"/>
    <w:rsid w:val="00ED3457"/>
    <w:rsid w:val="00ED38D5"/>
    <w:rsid w:val="00ED3ADE"/>
    <w:rsid w:val="00ED3B79"/>
    <w:rsid w:val="00ED3D7E"/>
    <w:rsid w:val="00ED3D83"/>
    <w:rsid w:val="00ED3E86"/>
    <w:rsid w:val="00ED4022"/>
    <w:rsid w:val="00ED445B"/>
    <w:rsid w:val="00ED44DD"/>
    <w:rsid w:val="00ED4507"/>
    <w:rsid w:val="00ED49C4"/>
    <w:rsid w:val="00ED49DF"/>
    <w:rsid w:val="00ED4CA4"/>
    <w:rsid w:val="00ED5184"/>
    <w:rsid w:val="00ED539A"/>
    <w:rsid w:val="00ED5970"/>
    <w:rsid w:val="00ED5A59"/>
    <w:rsid w:val="00ED5DE0"/>
    <w:rsid w:val="00ED5E32"/>
    <w:rsid w:val="00ED5EB8"/>
    <w:rsid w:val="00ED60DC"/>
    <w:rsid w:val="00ED6441"/>
    <w:rsid w:val="00ED6484"/>
    <w:rsid w:val="00ED65F7"/>
    <w:rsid w:val="00ED6908"/>
    <w:rsid w:val="00ED69D4"/>
    <w:rsid w:val="00ED6CC9"/>
    <w:rsid w:val="00ED7047"/>
    <w:rsid w:val="00ED73B2"/>
    <w:rsid w:val="00ED7445"/>
    <w:rsid w:val="00ED7499"/>
    <w:rsid w:val="00ED74B6"/>
    <w:rsid w:val="00ED7766"/>
    <w:rsid w:val="00ED7792"/>
    <w:rsid w:val="00ED7B66"/>
    <w:rsid w:val="00ED7CB4"/>
    <w:rsid w:val="00ED7DD7"/>
    <w:rsid w:val="00ED7FC1"/>
    <w:rsid w:val="00EE0018"/>
    <w:rsid w:val="00EE0070"/>
    <w:rsid w:val="00EE0121"/>
    <w:rsid w:val="00EE0136"/>
    <w:rsid w:val="00EE038D"/>
    <w:rsid w:val="00EE0700"/>
    <w:rsid w:val="00EE0890"/>
    <w:rsid w:val="00EE09BF"/>
    <w:rsid w:val="00EE0CA6"/>
    <w:rsid w:val="00EE0D51"/>
    <w:rsid w:val="00EE0E45"/>
    <w:rsid w:val="00EE1125"/>
    <w:rsid w:val="00EE1277"/>
    <w:rsid w:val="00EE1583"/>
    <w:rsid w:val="00EE180E"/>
    <w:rsid w:val="00EE190C"/>
    <w:rsid w:val="00EE1AC4"/>
    <w:rsid w:val="00EE1BC6"/>
    <w:rsid w:val="00EE1FDE"/>
    <w:rsid w:val="00EE20AB"/>
    <w:rsid w:val="00EE20EE"/>
    <w:rsid w:val="00EE231C"/>
    <w:rsid w:val="00EE2410"/>
    <w:rsid w:val="00EE2682"/>
    <w:rsid w:val="00EE274E"/>
    <w:rsid w:val="00EE2A34"/>
    <w:rsid w:val="00EE2B57"/>
    <w:rsid w:val="00EE2BE5"/>
    <w:rsid w:val="00EE32FA"/>
    <w:rsid w:val="00EE37B5"/>
    <w:rsid w:val="00EE3884"/>
    <w:rsid w:val="00EE39FA"/>
    <w:rsid w:val="00EE3A93"/>
    <w:rsid w:val="00EE3A98"/>
    <w:rsid w:val="00EE3AAE"/>
    <w:rsid w:val="00EE3C0B"/>
    <w:rsid w:val="00EE3C2E"/>
    <w:rsid w:val="00EE3E4A"/>
    <w:rsid w:val="00EE474C"/>
    <w:rsid w:val="00EE4773"/>
    <w:rsid w:val="00EE4833"/>
    <w:rsid w:val="00EE4A3D"/>
    <w:rsid w:val="00EE4FEC"/>
    <w:rsid w:val="00EE505A"/>
    <w:rsid w:val="00EE506F"/>
    <w:rsid w:val="00EE524C"/>
    <w:rsid w:val="00EE52D0"/>
    <w:rsid w:val="00EE558A"/>
    <w:rsid w:val="00EE562B"/>
    <w:rsid w:val="00EE5AE5"/>
    <w:rsid w:val="00EE5AF6"/>
    <w:rsid w:val="00EE5B57"/>
    <w:rsid w:val="00EE5C54"/>
    <w:rsid w:val="00EE5CAC"/>
    <w:rsid w:val="00EE5E5C"/>
    <w:rsid w:val="00EE5E7D"/>
    <w:rsid w:val="00EE5EEF"/>
    <w:rsid w:val="00EE621C"/>
    <w:rsid w:val="00EE63D3"/>
    <w:rsid w:val="00EE6480"/>
    <w:rsid w:val="00EE65C0"/>
    <w:rsid w:val="00EE65F7"/>
    <w:rsid w:val="00EE6744"/>
    <w:rsid w:val="00EE6853"/>
    <w:rsid w:val="00EE68C9"/>
    <w:rsid w:val="00EE68EE"/>
    <w:rsid w:val="00EE6C93"/>
    <w:rsid w:val="00EE6E13"/>
    <w:rsid w:val="00EE6E64"/>
    <w:rsid w:val="00EE7022"/>
    <w:rsid w:val="00EE710D"/>
    <w:rsid w:val="00EE7150"/>
    <w:rsid w:val="00EE72ED"/>
    <w:rsid w:val="00EE7308"/>
    <w:rsid w:val="00EE795A"/>
    <w:rsid w:val="00EE7AC5"/>
    <w:rsid w:val="00EE7ADA"/>
    <w:rsid w:val="00EE7B55"/>
    <w:rsid w:val="00EE7BB5"/>
    <w:rsid w:val="00EE7C22"/>
    <w:rsid w:val="00EE7DAE"/>
    <w:rsid w:val="00EE7E82"/>
    <w:rsid w:val="00EF035D"/>
    <w:rsid w:val="00EF08D0"/>
    <w:rsid w:val="00EF0B71"/>
    <w:rsid w:val="00EF0D4F"/>
    <w:rsid w:val="00EF0E45"/>
    <w:rsid w:val="00EF107D"/>
    <w:rsid w:val="00EF152E"/>
    <w:rsid w:val="00EF1992"/>
    <w:rsid w:val="00EF1CCE"/>
    <w:rsid w:val="00EF1D06"/>
    <w:rsid w:val="00EF1D7D"/>
    <w:rsid w:val="00EF1E53"/>
    <w:rsid w:val="00EF1EFE"/>
    <w:rsid w:val="00EF1FB6"/>
    <w:rsid w:val="00EF20C5"/>
    <w:rsid w:val="00EF2316"/>
    <w:rsid w:val="00EF240C"/>
    <w:rsid w:val="00EF25D1"/>
    <w:rsid w:val="00EF2874"/>
    <w:rsid w:val="00EF29D2"/>
    <w:rsid w:val="00EF2C6C"/>
    <w:rsid w:val="00EF3235"/>
    <w:rsid w:val="00EF33A0"/>
    <w:rsid w:val="00EF35C7"/>
    <w:rsid w:val="00EF39F7"/>
    <w:rsid w:val="00EF3F17"/>
    <w:rsid w:val="00EF3F8F"/>
    <w:rsid w:val="00EF40C5"/>
    <w:rsid w:val="00EF4149"/>
    <w:rsid w:val="00EF4263"/>
    <w:rsid w:val="00EF437B"/>
    <w:rsid w:val="00EF4498"/>
    <w:rsid w:val="00EF4680"/>
    <w:rsid w:val="00EF4A59"/>
    <w:rsid w:val="00EF4BAF"/>
    <w:rsid w:val="00EF4C91"/>
    <w:rsid w:val="00EF4D0B"/>
    <w:rsid w:val="00EF4DDD"/>
    <w:rsid w:val="00EF4E6D"/>
    <w:rsid w:val="00EF4ECC"/>
    <w:rsid w:val="00EF4EF5"/>
    <w:rsid w:val="00EF4F76"/>
    <w:rsid w:val="00EF522F"/>
    <w:rsid w:val="00EF5314"/>
    <w:rsid w:val="00EF53BC"/>
    <w:rsid w:val="00EF5474"/>
    <w:rsid w:val="00EF5487"/>
    <w:rsid w:val="00EF5529"/>
    <w:rsid w:val="00EF55CC"/>
    <w:rsid w:val="00EF5659"/>
    <w:rsid w:val="00EF595E"/>
    <w:rsid w:val="00EF5C16"/>
    <w:rsid w:val="00EF61F1"/>
    <w:rsid w:val="00EF62E3"/>
    <w:rsid w:val="00EF6346"/>
    <w:rsid w:val="00EF652A"/>
    <w:rsid w:val="00EF66BF"/>
    <w:rsid w:val="00EF67BB"/>
    <w:rsid w:val="00EF696B"/>
    <w:rsid w:val="00EF710A"/>
    <w:rsid w:val="00EF7185"/>
    <w:rsid w:val="00EF7348"/>
    <w:rsid w:val="00EF75DB"/>
    <w:rsid w:val="00EF76C9"/>
    <w:rsid w:val="00EF789A"/>
    <w:rsid w:val="00EF7B2A"/>
    <w:rsid w:val="00EF7B40"/>
    <w:rsid w:val="00EF7B63"/>
    <w:rsid w:val="00F001BC"/>
    <w:rsid w:val="00F00462"/>
    <w:rsid w:val="00F00983"/>
    <w:rsid w:val="00F0099C"/>
    <w:rsid w:val="00F00AA5"/>
    <w:rsid w:val="00F00DC1"/>
    <w:rsid w:val="00F00F5F"/>
    <w:rsid w:val="00F00FC8"/>
    <w:rsid w:val="00F00FE9"/>
    <w:rsid w:val="00F0104C"/>
    <w:rsid w:val="00F01569"/>
    <w:rsid w:val="00F017BC"/>
    <w:rsid w:val="00F01C45"/>
    <w:rsid w:val="00F01DD4"/>
    <w:rsid w:val="00F01E31"/>
    <w:rsid w:val="00F01F9F"/>
    <w:rsid w:val="00F0201A"/>
    <w:rsid w:val="00F0207F"/>
    <w:rsid w:val="00F02314"/>
    <w:rsid w:val="00F02325"/>
    <w:rsid w:val="00F023BC"/>
    <w:rsid w:val="00F023FB"/>
    <w:rsid w:val="00F02616"/>
    <w:rsid w:val="00F02667"/>
    <w:rsid w:val="00F02756"/>
    <w:rsid w:val="00F027EF"/>
    <w:rsid w:val="00F028AF"/>
    <w:rsid w:val="00F02A6F"/>
    <w:rsid w:val="00F02BAE"/>
    <w:rsid w:val="00F02DCC"/>
    <w:rsid w:val="00F02FDE"/>
    <w:rsid w:val="00F032BA"/>
    <w:rsid w:val="00F032F8"/>
    <w:rsid w:val="00F035EE"/>
    <w:rsid w:val="00F03C1A"/>
    <w:rsid w:val="00F03C39"/>
    <w:rsid w:val="00F0402D"/>
    <w:rsid w:val="00F04046"/>
    <w:rsid w:val="00F0405C"/>
    <w:rsid w:val="00F0427A"/>
    <w:rsid w:val="00F04364"/>
    <w:rsid w:val="00F04368"/>
    <w:rsid w:val="00F04472"/>
    <w:rsid w:val="00F0462E"/>
    <w:rsid w:val="00F04729"/>
    <w:rsid w:val="00F048F0"/>
    <w:rsid w:val="00F04910"/>
    <w:rsid w:val="00F04AA8"/>
    <w:rsid w:val="00F04B0F"/>
    <w:rsid w:val="00F04B83"/>
    <w:rsid w:val="00F04D17"/>
    <w:rsid w:val="00F04E65"/>
    <w:rsid w:val="00F04FB0"/>
    <w:rsid w:val="00F0505E"/>
    <w:rsid w:val="00F05255"/>
    <w:rsid w:val="00F05402"/>
    <w:rsid w:val="00F054ED"/>
    <w:rsid w:val="00F05860"/>
    <w:rsid w:val="00F05994"/>
    <w:rsid w:val="00F05BA9"/>
    <w:rsid w:val="00F05DE9"/>
    <w:rsid w:val="00F060A1"/>
    <w:rsid w:val="00F06107"/>
    <w:rsid w:val="00F0615E"/>
    <w:rsid w:val="00F064E1"/>
    <w:rsid w:val="00F0655D"/>
    <w:rsid w:val="00F06595"/>
    <w:rsid w:val="00F066F7"/>
    <w:rsid w:val="00F06C4A"/>
    <w:rsid w:val="00F06D2C"/>
    <w:rsid w:val="00F06D98"/>
    <w:rsid w:val="00F06E58"/>
    <w:rsid w:val="00F06FC0"/>
    <w:rsid w:val="00F07352"/>
    <w:rsid w:val="00F075AD"/>
    <w:rsid w:val="00F07E44"/>
    <w:rsid w:val="00F07F3B"/>
    <w:rsid w:val="00F10074"/>
    <w:rsid w:val="00F10173"/>
    <w:rsid w:val="00F101CD"/>
    <w:rsid w:val="00F106FC"/>
    <w:rsid w:val="00F10738"/>
    <w:rsid w:val="00F10A96"/>
    <w:rsid w:val="00F10E5D"/>
    <w:rsid w:val="00F10F6D"/>
    <w:rsid w:val="00F11142"/>
    <w:rsid w:val="00F111DB"/>
    <w:rsid w:val="00F11310"/>
    <w:rsid w:val="00F113CA"/>
    <w:rsid w:val="00F11420"/>
    <w:rsid w:val="00F117DE"/>
    <w:rsid w:val="00F1193D"/>
    <w:rsid w:val="00F11960"/>
    <w:rsid w:val="00F11B2D"/>
    <w:rsid w:val="00F11B76"/>
    <w:rsid w:val="00F11E84"/>
    <w:rsid w:val="00F1211C"/>
    <w:rsid w:val="00F12415"/>
    <w:rsid w:val="00F1259A"/>
    <w:rsid w:val="00F1264F"/>
    <w:rsid w:val="00F1265C"/>
    <w:rsid w:val="00F1283D"/>
    <w:rsid w:val="00F12906"/>
    <w:rsid w:val="00F129C9"/>
    <w:rsid w:val="00F12C3A"/>
    <w:rsid w:val="00F13391"/>
    <w:rsid w:val="00F13405"/>
    <w:rsid w:val="00F13DB6"/>
    <w:rsid w:val="00F140B6"/>
    <w:rsid w:val="00F140FF"/>
    <w:rsid w:val="00F14106"/>
    <w:rsid w:val="00F1413F"/>
    <w:rsid w:val="00F1417A"/>
    <w:rsid w:val="00F14299"/>
    <w:rsid w:val="00F14327"/>
    <w:rsid w:val="00F14615"/>
    <w:rsid w:val="00F148D6"/>
    <w:rsid w:val="00F1490E"/>
    <w:rsid w:val="00F1498D"/>
    <w:rsid w:val="00F14998"/>
    <w:rsid w:val="00F149FE"/>
    <w:rsid w:val="00F14CFA"/>
    <w:rsid w:val="00F14D59"/>
    <w:rsid w:val="00F1518B"/>
    <w:rsid w:val="00F15283"/>
    <w:rsid w:val="00F1533B"/>
    <w:rsid w:val="00F1555E"/>
    <w:rsid w:val="00F1565D"/>
    <w:rsid w:val="00F158A6"/>
    <w:rsid w:val="00F159CF"/>
    <w:rsid w:val="00F15F82"/>
    <w:rsid w:val="00F16414"/>
    <w:rsid w:val="00F16523"/>
    <w:rsid w:val="00F1665C"/>
    <w:rsid w:val="00F16715"/>
    <w:rsid w:val="00F168A7"/>
    <w:rsid w:val="00F16BE7"/>
    <w:rsid w:val="00F16C6C"/>
    <w:rsid w:val="00F1712B"/>
    <w:rsid w:val="00F17464"/>
    <w:rsid w:val="00F175D1"/>
    <w:rsid w:val="00F17618"/>
    <w:rsid w:val="00F17939"/>
    <w:rsid w:val="00F17962"/>
    <w:rsid w:val="00F17A8A"/>
    <w:rsid w:val="00F17BE1"/>
    <w:rsid w:val="00F17D8C"/>
    <w:rsid w:val="00F17FB8"/>
    <w:rsid w:val="00F20360"/>
    <w:rsid w:val="00F20664"/>
    <w:rsid w:val="00F206CD"/>
    <w:rsid w:val="00F20926"/>
    <w:rsid w:val="00F20B5E"/>
    <w:rsid w:val="00F20DF5"/>
    <w:rsid w:val="00F20E01"/>
    <w:rsid w:val="00F2107D"/>
    <w:rsid w:val="00F210C8"/>
    <w:rsid w:val="00F211BF"/>
    <w:rsid w:val="00F213E3"/>
    <w:rsid w:val="00F21567"/>
    <w:rsid w:val="00F218F5"/>
    <w:rsid w:val="00F2233D"/>
    <w:rsid w:val="00F22B42"/>
    <w:rsid w:val="00F22B52"/>
    <w:rsid w:val="00F22EB8"/>
    <w:rsid w:val="00F23064"/>
    <w:rsid w:val="00F2313A"/>
    <w:rsid w:val="00F236F8"/>
    <w:rsid w:val="00F23850"/>
    <w:rsid w:val="00F23972"/>
    <w:rsid w:val="00F239F8"/>
    <w:rsid w:val="00F23D67"/>
    <w:rsid w:val="00F23D9B"/>
    <w:rsid w:val="00F2400E"/>
    <w:rsid w:val="00F24421"/>
    <w:rsid w:val="00F2443E"/>
    <w:rsid w:val="00F2464B"/>
    <w:rsid w:val="00F24B47"/>
    <w:rsid w:val="00F24D82"/>
    <w:rsid w:val="00F24FE9"/>
    <w:rsid w:val="00F25136"/>
    <w:rsid w:val="00F25185"/>
    <w:rsid w:val="00F251AF"/>
    <w:rsid w:val="00F25525"/>
    <w:rsid w:val="00F25590"/>
    <w:rsid w:val="00F25935"/>
    <w:rsid w:val="00F25A35"/>
    <w:rsid w:val="00F25B50"/>
    <w:rsid w:val="00F25B5E"/>
    <w:rsid w:val="00F25D82"/>
    <w:rsid w:val="00F260DC"/>
    <w:rsid w:val="00F2613B"/>
    <w:rsid w:val="00F26147"/>
    <w:rsid w:val="00F262A5"/>
    <w:rsid w:val="00F263CD"/>
    <w:rsid w:val="00F2695A"/>
    <w:rsid w:val="00F26A9B"/>
    <w:rsid w:val="00F27549"/>
    <w:rsid w:val="00F275A6"/>
    <w:rsid w:val="00F27679"/>
    <w:rsid w:val="00F27B7A"/>
    <w:rsid w:val="00F3001F"/>
    <w:rsid w:val="00F3010E"/>
    <w:rsid w:val="00F303B4"/>
    <w:rsid w:val="00F303CC"/>
    <w:rsid w:val="00F3040A"/>
    <w:rsid w:val="00F3050A"/>
    <w:rsid w:val="00F3073B"/>
    <w:rsid w:val="00F30759"/>
    <w:rsid w:val="00F3095C"/>
    <w:rsid w:val="00F30C0B"/>
    <w:rsid w:val="00F30CB8"/>
    <w:rsid w:val="00F30DE4"/>
    <w:rsid w:val="00F30E56"/>
    <w:rsid w:val="00F31047"/>
    <w:rsid w:val="00F312E6"/>
    <w:rsid w:val="00F312FF"/>
    <w:rsid w:val="00F31549"/>
    <w:rsid w:val="00F315A0"/>
    <w:rsid w:val="00F316BC"/>
    <w:rsid w:val="00F31778"/>
    <w:rsid w:val="00F31869"/>
    <w:rsid w:val="00F31A89"/>
    <w:rsid w:val="00F31AA5"/>
    <w:rsid w:val="00F31D33"/>
    <w:rsid w:val="00F31E69"/>
    <w:rsid w:val="00F31F64"/>
    <w:rsid w:val="00F3208F"/>
    <w:rsid w:val="00F321A8"/>
    <w:rsid w:val="00F321CF"/>
    <w:rsid w:val="00F323F9"/>
    <w:rsid w:val="00F32443"/>
    <w:rsid w:val="00F32465"/>
    <w:rsid w:val="00F32846"/>
    <w:rsid w:val="00F32A60"/>
    <w:rsid w:val="00F32FC8"/>
    <w:rsid w:val="00F330DE"/>
    <w:rsid w:val="00F33162"/>
    <w:rsid w:val="00F33234"/>
    <w:rsid w:val="00F333E3"/>
    <w:rsid w:val="00F336AA"/>
    <w:rsid w:val="00F33745"/>
    <w:rsid w:val="00F33AC3"/>
    <w:rsid w:val="00F33E5E"/>
    <w:rsid w:val="00F34188"/>
    <w:rsid w:val="00F341A0"/>
    <w:rsid w:val="00F3426C"/>
    <w:rsid w:val="00F3447C"/>
    <w:rsid w:val="00F3470C"/>
    <w:rsid w:val="00F347E5"/>
    <w:rsid w:val="00F34A4C"/>
    <w:rsid w:val="00F34F80"/>
    <w:rsid w:val="00F350AE"/>
    <w:rsid w:val="00F35253"/>
    <w:rsid w:val="00F352A0"/>
    <w:rsid w:val="00F353CB"/>
    <w:rsid w:val="00F35852"/>
    <w:rsid w:val="00F3597E"/>
    <w:rsid w:val="00F35A0B"/>
    <w:rsid w:val="00F35D99"/>
    <w:rsid w:val="00F35E59"/>
    <w:rsid w:val="00F35F56"/>
    <w:rsid w:val="00F361CB"/>
    <w:rsid w:val="00F36731"/>
    <w:rsid w:val="00F3673C"/>
    <w:rsid w:val="00F367A4"/>
    <w:rsid w:val="00F367BE"/>
    <w:rsid w:val="00F36844"/>
    <w:rsid w:val="00F36B1E"/>
    <w:rsid w:val="00F36B8A"/>
    <w:rsid w:val="00F36F0D"/>
    <w:rsid w:val="00F37000"/>
    <w:rsid w:val="00F370B1"/>
    <w:rsid w:val="00F373C5"/>
    <w:rsid w:val="00F37630"/>
    <w:rsid w:val="00F378DC"/>
    <w:rsid w:val="00F37A9E"/>
    <w:rsid w:val="00F37B8D"/>
    <w:rsid w:val="00F37C79"/>
    <w:rsid w:val="00F37E17"/>
    <w:rsid w:val="00F37F03"/>
    <w:rsid w:val="00F40071"/>
    <w:rsid w:val="00F401B7"/>
    <w:rsid w:val="00F4030B"/>
    <w:rsid w:val="00F40383"/>
    <w:rsid w:val="00F40442"/>
    <w:rsid w:val="00F406B4"/>
    <w:rsid w:val="00F40796"/>
    <w:rsid w:val="00F40B5C"/>
    <w:rsid w:val="00F40DA5"/>
    <w:rsid w:val="00F411C4"/>
    <w:rsid w:val="00F4129E"/>
    <w:rsid w:val="00F415A3"/>
    <w:rsid w:val="00F4170D"/>
    <w:rsid w:val="00F4196C"/>
    <w:rsid w:val="00F41E72"/>
    <w:rsid w:val="00F41E94"/>
    <w:rsid w:val="00F423AD"/>
    <w:rsid w:val="00F42D72"/>
    <w:rsid w:val="00F42F50"/>
    <w:rsid w:val="00F42F60"/>
    <w:rsid w:val="00F430A0"/>
    <w:rsid w:val="00F430D6"/>
    <w:rsid w:val="00F4310A"/>
    <w:rsid w:val="00F43998"/>
    <w:rsid w:val="00F43A46"/>
    <w:rsid w:val="00F43B90"/>
    <w:rsid w:val="00F43C64"/>
    <w:rsid w:val="00F43DB3"/>
    <w:rsid w:val="00F43F51"/>
    <w:rsid w:val="00F44090"/>
    <w:rsid w:val="00F440B4"/>
    <w:rsid w:val="00F440EE"/>
    <w:rsid w:val="00F44343"/>
    <w:rsid w:val="00F443BC"/>
    <w:rsid w:val="00F445A8"/>
    <w:rsid w:val="00F4484D"/>
    <w:rsid w:val="00F448C4"/>
    <w:rsid w:val="00F44AF2"/>
    <w:rsid w:val="00F44DFC"/>
    <w:rsid w:val="00F45534"/>
    <w:rsid w:val="00F45783"/>
    <w:rsid w:val="00F45858"/>
    <w:rsid w:val="00F45D1E"/>
    <w:rsid w:val="00F45ED5"/>
    <w:rsid w:val="00F45F1D"/>
    <w:rsid w:val="00F46181"/>
    <w:rsid w:val="00F46471"/>
    <w:rsid w:val="00F46680"/>
    <w:rsid w:val="00F4672D"/>
    <w:rsid w:val="00F467DB"/>
    <w:rsid w:val="00F46A1C"/>
    <w:rsid w:val="00F46C02"/>
    <w:rsid w:val="00F46E4E"/>
    <w:rsid w:val="00F47271"/>
    <w:rsid w:val="00F47424"/>
    <w:rsid w:val="00F4748A"/>
    <w:rsid w:val="00F474AE"/>
    <w:rsid w:val="00F475CB"/>
    <w:rsid w:val="00F4770E"/>
    <w:rsid w:val="00F479B2"/>
    <w:rsid w:val="00F47F66"/>
    <w:rsid w:val="00F4C0A3"/>
    <w:rsid w:val="00F50298"/>
    <w:rsid w:val="00F502ED"/>
    <w:rsid w:val="00F503DE"/>
    <w:rsid w:val="00F504D9"/>
    <w:rsid w:val="00F509AF"/>
    <w:rsid w:val="00F50EFF"/>
    <w:rsid w:val="00F50F86"/>
    <w:rsid w:val="00F50FE4"/>
    <w:rsid w:val="00F512D7"/>
    <w:rsid w:val="00F51393"/>
    <w:rsid w:val="00F514DC"/>
    <w:rsid w:val="00F5164F"/>
    <w:rsid w:val="00F5169D"/>
    <w:rsid w:val="00F51A10"/>
    <w:rsid w:val="00F51EB3"/>
    <w:rsid w:val="00F520E9"/>
    <w:rsid w:val="00F52105"/>
    <w:rsid w:val="00F52308"/>
    <w:rsid w:val="00F5277C"/>
    <w:rsid w:val="00F52BD6"/>
    <w:rsid w:val="00F52FED"/>
    <w:rsid w:val="00F530B1"/>
    <w:rsid w:val="00F5366A"/>
    <w:rsid w:val="00F53747"/>
    <w:rsid w:val="00F5376B"/>
    <w:rsid w:val="00F53BA4"/>
    <w:rsid w:val="00F53CC4"/>
    <w:rsid w:val="00F53D8B"/>
    <w:rsid w:val="00F53F45"/>
    <w:rsid w:val="00F53F63"/>
    <w:rsid w:val="00F54217"/>
    <w:rsid w:val="00F54773"/>
    <w:rsid w:val="00F54B2C"/>
    <w:rsid w:val="00F54C8B"/>
    <w:rsid w:val="00F54E24"/>
    <w:rsid w:val="00F550BD"/>
    <w:rsid w:val="00F550BF"/>
    <w:rsid w:val="00F550E9"/>
    <w:rsid w:val="00F550F8"/>
    <w:rsid w:val="00F55145"/>
    <w:rsid w:val="00F5529C"/>
    <w:rsid w:val="00F559BF"/>
    <w:rsid w:val="00F55BA7"/>
    <w:rsid w:val="00F55C14"/>
    <w:rsid w:val="00F55FF0"/>
    <w:rsid w:val="00F5614A"/>
    <w:rsid w:val="00F5623C"/>
    <w:rsid w:val="00F56282"/>
    <w:rsid w:val="00F56428"/>
    <w:rsid w:val="00F56672"/>
    <w:rsid w:val="00F5712A"/>
    <w:rsid w:val="00F57333"/>
    <w:rsid w:val="00F5737A"/>
    <w:rsid w:val="00F574A9"/>
    <w:rsid w:val="00F574D3"/>
    <w:rsid w:val="00F5762A"/>
    <w:rsid w:val="00F6001B"/>
    <w:rsid w:val="00F60101"/>
    <w:rsid w:val="00F60150"/>
    <w:rsid w:val="00F60952"/>
    <w:rsid w:val="00F60B51"/>
    <w:rsid w:val="00F6118A"/>
    <w:rsid w:val="00F6126C"/>
    <w:rsid w:val="00F6134F"/>
    <w:rsid w:val="00F6138C"/>
    <w:rsid w:val="00F61527"/>
    <w:rsid w:val="00F61564"/>
    <w:rsid w:val="00F61A68"/>
    <w:rsid w:val="00F61B6F"/>
    <w:rsid w:val="00F61B79"/>
    <w:rsid w:val="00F61DF0"/>
    <w:rsid w:val="00F62067"/>
    <w:rsid w:val="00F620DC"/>
    <w:rsid w:val="00F621FA"/>
    <w:rsid w:val="00F623BC"/>
    <w:rsid w:val="00F624E5"/>
    <w:rsid w:val="00F624EE"/>
    <w:rsid w:val="00F62687"/>
    <w:rsid w:val="00F62876"/>
    <w:rsid w:val="00F62E31"/>
    <w:rsid w:val="00F63087"/>
    <w:rsid w:val="00F63476"/>
    <w:rsid w:val="00F63CA7"/>
    <w:rsid w:val="00F63E66"/>
    <w:rsid w:val="00F63F63"/>
    <w:rsid w:val="00F63FED"/>
    <w:rsid w:val="00F6408E"/>
    <w:rsid w:val="00F641F4"/>
    <w:rsid w:val="00F649F6"/>
    <w:rsid w:val="00F64AD4"/>
    <w:rsid w:val="00F64EA9"/>
    <w:rsid w:val="00F6500D"/>
    <w:rsid w:val="00F6554B"/>
    <w:rsid w:val="00F65949"/>
    <w:rsid w:val="00F659DB"/>
    <w:rsid w:val="00F65C1E"/>
    <w:rsid w:val="00F65C84"/>
    <w:rsid w:val="00F65DA8"/>
    <w:rsid w:val="00F65EAC"/>
    <w:rsid w:val="00F6603C"/>
    <w:rsid w:val="00F6642C"/>
    <w:rsid w:val="00F66B4A"/>
    <w:rsid w:val="00F66BE6"/>
    <w:rsid w:val="00F66C19"/>
    <w:rsid w:val="00F66CCE"/>
    <w:rsid w:val="00F66D33"/>
    <w:rsid w:val="00F674A7"/>
    <w:rsid w:val="00F6758D"/>
    <w:rsid w:val="00F67C14"/>
    <w:rsid w:val="00F67CD7"/>
    <w:rsid w:val="00F67F11"/>
    <w:rsid w:val="00F67F24"/>
    <w:rsid w:val="00F67F66"/>
    <w:rsid w:val="00F67FC9"/>
    <w:rsid w:val="00F700AF"/>
    <w:rsid w:val="00F702D1"/>
    <w:rsid w:val="00F7041C"/>
    <w:rsid w:val="00F708C0"/>
    <w:rsid w:val="00F70AFC"/>
    <w:rsid w:val="00F70B99"/>
    <w:rsid w:val="00F70C92"/>
    <w:rsid w:val="00F70D29"/>
    <w:rsid w:val="00F70D94"/>
    <w:rsid w:val="00F70E6D"/>
    <w:rsid w:val="00F70EC3"/>
    <w:rsid w:val="00F70F0C"/>
    <w:rsid w:val="00F71082"/>
    <w:rsid w:val="00F71247"/>
    <w:rsid w:val="00F713D5"/>
    <w:rsid w:val="00F71490"/>
    <w:rsid w:val="00F71526"/>
    <w:rsid w:val="00F71551"/>
    <w:rsid w:val="00F715D6"/>
    <w:rsid w:val="00F7174A"/>
    <w:rsid w:val="00F71830"/>
    <w:rsid w:val="00F71925"/>
    <w:rsid w:val="00F71A53"/>
    <w:rsid w:val="00F71FE7"/>
    <w:rsid w:val="00F72303"/>
    <w:rsid w:val="00F72320"/>
    <w:rsid w:val="00F723E7"/>
    <w:rsid w:val="00F724FB"/>
    <w:rsid w:val="00F726DB"/>
    <w:rsid w:val="00F72863"/>
    <w:rsid w:val="00F72948"/>
    <w:rsid w:val="00F72CB6"/>
    <w:rsid w:val="00F72D81"/>
    <w:rsid w:val="00F72E50"/>
    <w:rsid w:val="00F73044"/>
    <w:rsid w:val="00F73122"/>
    <w:rsid w:val="00F73165"/>
    <w:rsid w:val="00F7325D"/>
    <w:rsid w:val="00F7342C"/>
    <w:rsid w:val="00F734E1"/>
    <w:rsid w:val="00F735EF"/>
    <w:rsid w:val="00F73B6B"/>
    <w:rsid w:val="00F73D2B"/>
    <w:rsid w:val="00F73E11"/>
    <w:rsid w:val="00F7401A"/>
    <w:rsid w:val="00F74167"/>
    <w:rsid w:val="00F7436D"/>
    <w:rsid w:val="00F74451"/>
    <w:rsid w:val="00F746A8"/>
    <w:rsid w:val="00F746FC"/>
    <w:rsid w:val="00F747DF"/>
    <w:rsid w:val="00F748A2"/>
    <w:rsid w:val="00F7497A"/>
    <w:rsid w:val="00F749B9"/>
    <w:rsid w:val="00F74BDB"/>
    <w:rsid w:val="00F74D0A"/>
    <w:rsid w:val="00F74FD2"/>
    <w:rsid w:val="00F7516A"/>
    <w:rsid w:val="00F752AE"/>
    <w:rsid w:val="00F7575A"/>
    <w:rsid w:val="00F75995"/>
    <w:rsid w:val="00F75A54"/>
    <w:rsid w:val="00F75EE1"/>
    <w:rsid w:val="00F7633C"/>
    <w:rsid w:val="00F76369"/>
    <w:rsid w:val="00F763ED"/>
    <w:rsid w:val="00F76566"/>
    <w:rsid w:val="00F765CC"/>
    <w:rsid w:val="00F7666C"/>
    <w:rsid w:val="00F76DFA"/>
    <w:rsid w:val="00F773AC"/>
    <w:rsid w:val="00F7757B"/>
    <w:rsid w:val="00F7798A"/>
    <w:rsid w:val="00F77C19"/>
    <w:rsid w:val="00F77E69"/>
    <w:rsid w:val="00F77EB3"/>
    <w:rsid w:val="00F8004E"/>
    <w:rsid w:val="00F800CB"/>
    <w:rsid w:val="00F8065E"/>
    <w:rsid w:val="00F80B00"/>
    <w:rsid w:val="00F80C9A"/>
    <w:rsid w:val="00F80CB9"/>
    <w:rsid w:val="00F80F55"/>
    <w:rsid w:val="00F8111D"/>
    <w:rsid w:val="00F8136E"/>
    <w:rsid w:val="00F8142A"/>
    <w:rsid w:val="00F81A8F"/>
    <w:rsid w:val="00F81C8D"/>
    <w:rsid w:val="00F81F85"/>
    <w:rsid w:val="00F81F95"/>
    <w:rsid w:val="00F822A3"/>
    <w:rsid w:val="00F82418"/>
    <w:rsid w:val="00F82442"/>
    <w:rsid w:val="00F82550"/>
    <w:rsid w:val="00F8259F"/>
    <w:rsid w:val="00F825CB"/>
    <w:rsid w:val="00F827B6"/>
    <w:rsid w:val="00F82CE1"/>
    <w:rsid w:val="00F82E3C"/>
    <w:rsid w:val="00F82F27"/>
    <w:rsid w:val="00F8366E"/>
    <w:rsid w:val="00F83789"/>
    <w:rsid w:val="00F8384A"/>
    <w:rsid w:val="00F839B4"/>
    <w:rsid w:val="00F839F6"/>
    <w:rsid w:val="00F8400E"/>
    <w:rsid w:val="00F840CA"/>
    <w:rsid w:val="00F84285"/>
    <w:rsid w:val="00F84304"/>
    <w:rsid w:val="00F8459D"/>
    <w:rsid w:val="00F846D0"/>
    <w:rsid w:val="00F84893"/>
    <w:rsid w:val="00F849B0"/>
    <w:rsid w:val="00F85000"/>
    <w:rsid w:val="00F85099"/>
    <w:rsid w:val="00F850AC"/>
    <w:rsid w:val="00F851C7"/>
    <w:rsid w:val="00F85410"/>
    <w:rsid w:val="00F8544C"/>
    <w:rsid w:val="00F8552D"/>
    <w:rsid w:val="00F8553F"/>
    <w:rsid w:val="00F85918"/>
    <w:rsid w:val="00F85CFB"/>
    <w:rsid w:val="00F85DBA"/>
    <w:rsid w:val="00F85ED1"/>
    <w:rsid w:val="00F86238"/>
    <w:rsid w:val="00F86502"/>
    <w:rsid w:val="00F8651D"/>
    <w:rsid w:val="00F86578"/>
    <w:rsid w:val="00F8659F"/>
    <w:rsid w:val="00F866CD"/>
    <w:rsid w:val="00F86753"/>
    <w:rsid w:val="00F86ABA"/>
    <w:rsid w:val="00F86B71"/>
    <w:rsid w:val="00F86D30"/>
    <w:rsid w:val="00F86E68"/>
    <w:rsid w:val="00F86FA5"/>
    <w:rsid w:val="00F87022"/>
    <w:rsid w:val="00F8789A"/>
    <w:rsid w:val="00F879DA"/>
    <w:rsid w:val="00F87B07"/>
    <w:rsid w:val="00F87EC0"/>
    <w:rsid w:val="00F87F55"/>
    <w:rsid w:val="00F87F6C"/>
    <w:rsid w:val="00F9008B"/>
    <w:rsid w:val="00F901A1"/>
    <w:rsid w:val="00F90576"/>
    <w:rsid w:val="00F906C9"/>
    <w:rsid w:val="00F9073E"/>
    <w:rsid w:val="00F9077B"/>
    <w:rsid w:val="00F90912"/>
    <w:rsid w:val="00F90C3E"/>
    <w:rsid w:val="00F90D78"/>
    <w:rsid w:val="00F90D97"/>
    <w:rsid w:val="00F90E9A"/>
    <w:rsid w:val="00F91584"/>
    <w:rsid w:val="00F91B51"/>
    <w:rsid w:val="00F91B95"/>
    <w:rsid w:val="00F91C29"/>
    <w:rsid w:val="00F9202B"/>
    <w:rsid w:val="00F9233A"/>
    <w:rsid w:val="00F92377"/>
    <w:rsid w:val="00F923CA"/>
    <w:rsid w:val="00F92495"/>
    <w:rsid w:val="00F925B1"/>
    <w:rsid w:val="00F9279A"/>
    <w:rsid w:val="00F92832"/>
    <w:rsid w:val="00F928A2"/>
    <w:rsid w:val="00F9308F"/>
    <w:rsid w:val="00F930B3"/>
    <w:rsid w:val="00F9324B"/>
    <w:rsid w:val="00F9349C"/>
    <w:rsid w:val="00F93568"/>
    <w:rsid w:val="00F93658"/>
    <w:rsid w:val="00F936B4"/>
    <w:rsid w:val="00F93729"/>
    <w:rsid w:val="00F937AA"/>
    <w:rsid w:val="00F9395E"/>
    <w:rsid w:val="00F93A7C"/>
    <w:rsid w:val="00F93DBF"/>
    <w:rsid w:val="00F9410C"/>
    <w:rsid w:val="00F942FA"/>
    <w:rsid w:val="00F9432F"/>
    <w:rsid w:val="00F94586"/>
    <w:rsid w:val="00F9479F"/>
    <w:rsid w:val="00F94919"/>
    <w:rsid w:val="00F94934"/>
    <w:rsid w:val="00F94AD2"/>
    <w:rsid w:val="00F94FFA"/>
    <w:rsid w:val="00F952BE"/>
    <w:rsid w:val="00F953BC"/>
    <w:rsid w:val="00F953F0"/>
    <w:rsid w:val="00F95559"/>
    <w:rsid w:val="00F9588E"/>
    <w:rsid w:val="00F958AE"/>
    <w:rsid w:val="00F95DB7"/>
    <w:rsid w:val="00F964D3"/>
    <w:rsid w:val="00F9661C"/>
    <w:rsid w:val="00F96B69"/>
    <w:rsid w:val="00F96C8E"/>
    <w:rsid w:val="00F96D7E"/>
    <w:rsid w:val="00F96E43"/>
    <w:rsid w:val="00F96F5B"/>
    <w:rsid w:val="00F96F68"/>
    <w:rsid w:val="00F96FFB"/>
    <w:rsid w:val="00F97040"/>
    <w:rsid w:val="00F972FF"/>
    <w:rsid w:val="00F9754E"/>
    <w:rsid w:val="00F97670"/>
    <w:rsid w:val="00F97710"/>
    <w:rsid w:val="00F97A43"/>
    <w:rsid w:val="00F97AFA"/>
    <w:rsid w:val="00F97BD1"/>
    <w:rsid w:val="00F97C36"/>
    <w:rsid w:val="00F97EA2"/>
    <w:rsid w:val="00F97F48"/>
    <w:rsid w:val="00F97F50"/>
    <w:rsid w:val="00F97F9F"/>
    <w:rsid w:val="00FA009C"/>
    <w:rsid w:val="00FA0429"/>
    <w:rsid w:val="00FA0527"/>
    <w:rsid w:val="00FA070F"/>
    <w:rsid w:val="00FA0721"/>
    <w:rsid w:val="00FA0AC8"/>
    <w:rsid w:val="00FA0B62"/>
    <w:rsid w:val="00FA0C50"/>
    <w:rsid w:val="00FA0D6A"/>
    <w:rsid w:val="00FA0FD7"/>
    <w:rsid w:val="00FA10E7"/>
    <w:rsid w:val="00FA13C9"/>
    <w:rsid w:val="00FA15D4"/>
    <w:rsid w:val="00FA199D"/>
    <w:rsid w:val="00FA1A79"/>
    <w:rsid w:val="00FA1BB2"/>
    <w:rsid w:val="00FA1F6F"/>
    <w:rsid w:val="00FA2144"/>
    <w:rsid w:val="00FA2371"/>
    <w:rsid w:val="00FA2379"/>
    <w:rsid w:val="00FA253C"/>
    <w:rsid w:val="00FA263A"/>
    <w:rsid w:val="00FA26D7"/>
    <w:rsid w:val="00FA2743"/>
    <w:rsid w:val="00FA2761"/>
    <w:rsid w:val="00FA2845"/>
    <w:rsid w:val="00FA28EF"/>
    <w:rsid w:val="00FA291A"/>
    <w:rsid w:val="00FA29BA"/>
    <w:rsid w:val="00FA2AF7"/>
    <w:rsid w:val="00FA2CBA"/>
    <w:rsid w:val="00FA312E"/>
    <w:rsid w:val="00FA32CD"/>
    <w:rsid w:val="00FA3437"/>
    <w:rsid w:val="00FA3A5C"/>
    <w:rsid w:val="00FA3B8E"/>
    <w:rsid w:val="00FA3D74"/>
    <w:rsid w:val="00FA3F6B"/>
    <w:rsid w:val="00FA3FE8"/>
    <w:rsid w:val="00FA4142"/>
    <w:rsid w:val="00FA41BC"/>
    <w:rsid w:val="00FA43E1"/>
    <w:rsid w:val="00FA4B3F"/>
    <w:rsid w:val="00FA4C91"/>
    <w:rsid w:val="00FA4D1A"/>
    <w:rsid w:val="00FA503E"/>
    <w:rsid w:val="00FA5178"/>
    <w:rsid w:val="00FA5227"/>
    <w:rsid w:val="00FA543A"/>
    <w:rsid w:val="00FA5527"/>
    <w:rsid w:val="00FA56E1"/>
    <w:rsid w:val="00FA58C9"/>
    <w:rsid w:val="00FA603C"/>
    <w:rsid w:val="00FA6408"/>
    <w:rsid w:val="00FA649E"/>
    <w:rsid w:val="00FA6651"/>
    <w:rsid w:val="00FA66CA"/>
    <w:rsid w:val="00FA66DC"/>
    <w:rsid w:val="00FA69DC"/>
    <w:rsid w:val="00FA6B51"/>
    <w:rsid w:val="00FA6C5F"/>
    <w:rsid w:val="00FA6C8F"/>
    <w:rsid w:val="00FA7091"/>
    <w:rsid w:val="00FA7191"/>
    <w:rsid w:val="00FA77FD"/>
    <w:rsid w:val="00FA7A0A"/>
    <w:rsid w:val="00FA7C33"/>
    <w:rsid w:val="00FA7C75"/>
    <w:rsid w:val="00FA7CF2"/>
    <w:rsid w:val="00FA7D91"/>
    <w:rsid w:val="00FA7DCD"/>
    <w:rsid w:val="00FA7F09"/>
    <w:rsid w:val="00FA7FBC"/>
    <w:rsid w:val="00FAB559"/>
    <w:rsid w:val="00FB0289"/>
    <w:rsid w:val="00FB030A"/>
    <w:rsid w:val="00FB0387"/>
    <w:rsid w:val="00FB07D4"/>
    <w:rsid w:val="00FB0B83"/>
    <w:rsid w:val="00FB0D6E"/>
    <w:rsid w:val="00FB1657"/>
    <w:rsid w:val="00FB16B6"/>
    <w:rsid w:val="00FB16D7"/>
    <w:rsid w:val="00FB1A1E"/>
    <w:rsid w:val="00FB2044"/>
    <w:rsid w:val="00FB21AF"/>
    <w:rsid w:val="00FB2AF6"/>
    <w:rsid w:val="00FB30A4"/>
    <w:rsid w:val="00FB34C6"/>
    <w:rsid w:val="00FB3599"/>
    <w:rsid w:val="00FB371D"/>
    <w:rsid w:val="00FB377D"/>
    <w:rsid w:val="00FB392F"/>
    <w:rsid w:val="00FB3950"/>
    <w:rsid w:val="00FB3B90"/>
    <w:rsid w:val="00FB4081"/>
    <w:rsid w:val="00FB4171"/>
    <w:rsid w:val="00FB41C6"/>
    <w:rsid w:val="00FB4278"/>
    <w:rsid w:val="00FB4447"/>
    <w:rsid w:val="00FB457F"/>
    <w:rsid w:val="00FB46A8"/>
    <w:rsid w:val="00FB46AF"/>
    <w:rsid w:val="00FB47FE"/>
    <w:rsid w:val="00FB48ED"/>
    <w:rsid w:val="00FB4B62"/>
    <w:rsid w:val="00FB4D66"/>
    <w:rsid w:val="00FB52DB"/>
    <w:rsid w:val="00FB550A"/>
    <w:rsid w:val="00FB5562"/>
    <w:rsid w:val="00FB582D"/>
    <w:rsid w:val="00FB5914"/>
    <w:rsid w:val="00FB5ABB"/>
    <w:rsid w:val="00FB5E5A"/>
    <w:rsid w:val="00FB5F2B"/>
    <w:rsid w:val="00FB5FE4"/>
    <w:rsid w:val="00FB6037"/>
    <w:rsid w:val="00FB61B7"/>
    <w:rsid w:val="00FB667D"/>
    <w:rsid w:val="00FB66B4"/>
    <w:rsid w:val="00FB67BA"/>
    <w:rsid w:val="00FB68F0"/>
    <w:rsid w:val="00FB6CE2"/>
    <w:rsid w:val="00FB6F99"/>
    <w:rsid w:val="00FB7069"/>
    <w:rsid w:val="00FB72DE"/>
    <w:rsid w:val="00FB733C"/>
    <w:rsid w:val="00FB75C2"/>
    <w:rsid w:val="00FB7A2A"/>
    <w:rsid w:val="00FB7BFC"/>
    <w:rsid w:val="00FB7C73"/>
    <w:rsid w:val="00FB7E6C"/>
    <w:rsid w:val="00FB7F75"/>
    <w:rsid w:val="00FC018C"/>
    <w:rsid w:val="00FC0717"/>
    <w:rsid w:val="00FC0897"/>
    <w:rsid w:val="00FC0EC1"/>
    <w:rsid w:val="00FC0F70"/>
    <w:rsid w:val="00FC11BC"/>
    <w:rsid w:val="00FC12F6"/>
    <w:rsid w:val="00FC1477"/>
    <w:rsid w:val="00FC164D"/>
    <w:rsid w:val="00FC1736"/>
    <w:rsid w:val="00FC1759"/>
    <w:rsid w:val="00FC1766"/>
    <w:rsid w:val="00FC1862"/>
    <w:rsid w:val="00FC1C41"/>
    <w:rsid w:val="00FC1D0D"/>
    <w:rsid w:val="00FC1D6A"/>
    <w:rsid w:val="00FC1D83"/>
    <w:rsid w:val="00FC1D90"/>
    <w:rsid w:val="00FC1F01"/>
    <w:rsid w:val="00FC1F02"/>
    <w:rsid w:val="00FC1F47"/>
    <w:rsid w:val="00FC2289"/>
    <w:rsid w:val="00FC2645"/>
    <w:rsid w:val="00FC284C"/>
    <w:rsid w:val="00FC289C"/>
    <w:rsid w:val="00FC2A68"/>
    <w:rsid w:val="00FC2EF3"/>
    <w:rsid w:val="00FC3054"/>
    <w:rsid w:val="00FC3182"/>
    <w:rsid w:val="00FC3215"/>
    <w:rsid w:val="00FC35F4"/>
    <w:rsid w:val="00FC39B8"/>
    <w:rsid w:val="00FC3BB0"/>
    <w:rsid w:val="00FC3BF1"/>
    <w:rsid w:val="00FC3D18"/>
    <w:rsid w:val="00FC4190"/>
    <w:rsid w:val="00FC41C6"/>
    <w:rsid w:val="00FC42F6"/>
    <w:rsid w:val="00FC47AF"/>
    <w:rsid w:val="00FC47BA"/>
    <w:rsid w:val="00FC49FD"/>
    <w:rsid w:val="00FC4F46"/>
    <w:rsid w:val="00FC4FC5"/>
    <w:rsid w:val="00FC5037"/>
    <w:rsid w:val="00FC52A2"/>
    <w:rsid w:val="00FC542F"/>
    <w:rsid w:val="00FC5706"/>
    <w:rsid w:val="00FC5A77"/>
    <w:rsid w:val="00FC5ADD"/>
    <w:rsid w:val="00FC5BF7"/>
    <w:rsid w:val="00FC6263"/>
    <w:rsid w:val="00FC6370"/>
    <w:rsid w:val="00FC66A1"/>
    <w:rsid w:val="00FC6866"/>
    <w:rsid w:val="00FC689E"/>
    <w:rsid w:val="00FC6929"/>
    <w:rsid w:val="00FC69A6"/>
    <w:rsid w:val="00FC6D9B"/>
    <w:rsid w:val="00FC6EAF"/>
    <w:rsid w:val="00FC77F6"/>
    <w:rsid w:val="00FC78E6"/>
    <w:rsid w:val="00FC78FF"/>
    <w:rsid w:val="00FC7A37"/>
    <w:rsid w:val="00FC7A74"/>
    <w:rsid w:val="00FC7A96"/>
    <w:rsid w:val="00FC7D4F"/>
    <w:rsid w:val="00FC7E01"/>
    <w:rsid w:val="00FC7E25"/>
    <w:rsid w:val="00FD012E"/>
    <w:rsid w:val="00FD016B"/>
    <w:rsid w:val="00FD0360"/>
    <w:rsid w:val="00FD03CD"/>
    <w:rsid w:val="00FD0436"/>
    <w:rsid w:val="00FD052E"/>
    <w:rsid w:val="00FD056B"/>
    <w:rsid w:val="00FD063D"/>
    <w:rsid w:val="00FD0640"/>
    <w:rsid w:val="00FD064C"/>
    <w:rsid w:val="00FD0A22"/>
    <w:rsid w:val="00FD0BB7"/>
    <w:rsid w:val="00FD0C34"/>
    <w:rsid w:val="00FD0D51"/>
    <w:rsid w:val="00FD0ED5"/>
    <w:rsid w:val="00FD1104"/>
    <w:rsid w:val="00FD130F"/>
    <w:rsid w:val="00FD172A"/>
    <w:rsid w:val="00FD1755"/>
    <w:rsid w:val="00FD19A2"/>
    <w:rsid w:val="00FD1A39"/>
    <w:rsid w:val="00FD1A5E"/>
    <w:rsid w:val="00FD1E58"/>
    <w:rsid w:val="00FD2144"/>
    <w:rsid w:val="00FD214D"/>
    <w:rsid w:val="00FD243F"/>
    <w:rsid w:val="00FD2548"/>
    <w:rsid w:val="00FD2A7D"/>
    <w:rsid w:val="00FD2A8E"/>
    <w:rsid w:val="00FD2B5F"/>
    <w:rsid w:val="00FD2C65"/>
    <w:rsid w:val="00FD2FB4"/>
    <w:rsid w:val="00FD37E8"/>
    <w:rsid w:val="00FD38C6"/>
    <w:rsid w:val="00FD3A75"/>
    <w:rsid w:val="00FD3B5B"/>
    <w:rsid w:val="00FD3EC8"/>
    <w:rsid w:val="00FD4186"/>
    <w:rsid w:val="00FD41AA"/>
    <w:rsid w:val="00FD4504"/>
    <w:rsid w:val="00FD4687"/>
    <w:rsid w:val="00FD4D55"/>
    <w:rsid w:val="00FD4DDA"/>
    <w:rsid w:val="00FD4EB9"/>
    <w:rsid w:val="00FD50BB"/>
    <w:rsid w:val="00FD5238"/>
    <w:rsid w:val="00FD5349"/>
    <w:rsid w:val="00FD5434"/>
    <w:rsid w:val="00FD5867"/>
    <w:rsid w:val="00FD5B3B"/>
    <w:rsid w:val="00FD5D16"/>
    <w:rsid w:val="00FD5F44"/>
    <w:rsid w:val="00FD60CA"/>
    <w:rsid w:val="00FD616E"/>
    <w:rsid w:val="00FD6364"/>
    <w:rsid w:val="00FD647D"/>
    <w:rsid w:val="00FD6844"/>
    <w:rsid w:val="00FD6AB8"/>
    <w:rsid w:val="00FD6CC1"/>
    <w:rsid w:val="00FD6EC4"/>
    <w:rsid w:val="00FD6FE9"/>
    <w:rsid w:val="00FD7191"/>
    <w:rsid w:val="00FD723E"/>
    <w:rsid w:val="00FD748A"/>
    <w:rsid w:val="00FD7757"/>
    <w:rsid w:val="00FD7B7D"/>
    <w:rsid w:val="00FE016B"/>
    <w:rsid w:val="00FE02A2"/>
    <w:rsid w:val="00FE031C"/>
    <w:rsid w:val="00FE0413"/>
    <w:rsid w:val="00FE0434"/>
    <w:rsid w:val="00FE08B1"/>
    <w:rsid w:val="00FE0BD2"/>
    <w:rsid w:val="00FE0DCF"/>
    <w:rsid w:val="00FE0E83"/>
    <w:rsid w:val="00FE0EBA"/>
    <w:rsid w:val="00FE10B4"/>
    <w:rsid w:val="00FE1255"/>
    <w:rsid w:val="00FE1398"/>
    <w:rsid w:val="00FE1408"/>
    <w:rsid w:val="00FE18CE"/>
    <w:rsid w:val="00FE1BB1"/>
    <w:rsid w:val="00FE1DD7"/>
    <w:rsid w:val="00FE1DEB"/>
    <w:rsid w:val="00FE1E5B"/>
    <w:rsid w:val="00FE1E61"/>
    <w:rsid w:val="00FE206A"/>
    <w:rsid w:val="00FE211B"/>
    <w:rsid w:val="00FE215B"/>
    <w:rsid w:val="00FE22F4"/>
    <w:rsid w:val="00FE24F3"/>
    <w:rsid w:val="00FE274C"/>
    <w:rsid w:val="00FE2833"/>
    <w:rsid w:val="00FE286F"/>
    <w:rsid w:val="00FE2B3D"/>
    <w:rsid w:val="00FE2B50"/>
    <w:rsid w:val="00FE2B68"/>
    <w:rsid w:val="00FE2F41"/>
    <w:rsid w:val="00FE32D1"/>
    <w:rsid w:val="00FE33E2"/>
    <w:rsid w:val="00FE35DC"/>
    <w:rsid w:val="00FE370B"/>
    <w:rsid w:val="00FE3728"/>
    <w:rsid w:val="00FE3B13"/>
    <w:rsid w:val="00FE3B99"/>
    <w:rsid w:val="00FE3C8E"/>
    <w:rsid w:val="00FE3DED"/>
    <w:rsid w:val="00FE4096"/>
    <w:rsid w:val="00FE41BB"/>
    <w:rsid w:val="00FE4907"/>
    <w:rsid w:val="00FE4935"/>
    <w:rsid w:val="00FE499D"/>
    <w:rsid w:val="00FE49D2"/>
    <w:rsid w:val="00FE4F2B"/>
    <w:rsid w:val="00FE5030"/>
    <w:rsid w:val="00FE5395"/>
    <w:rsid w:val="00FE5623"/>
    <w:rsid w:val="00FE581A"/>
    <w:rsid w:val="00FE5C55"/>
    <w:rsid w:val="00FE637C"/>
    <w:rsid w:val="00FE64BC"/>
    <w:rsid w:val="00FE6615"/>
    <w:rsid w:val="00FE6A31"/>
    <w:rsid w:val="00FE6D9B"/>
    <w:rsid w:val="00FE6DB4"/>
    <w:rsid w:val="00FE6DC0"/>
    <w:rsid w:val="00FE6E34"/>
    <w:rsid w:val="00FE71C0"/>
    <w:rsid w:val="00FE7219"/>
    <w:rsid w:val="00FE734E"/>
    <w:rsid w:val="00FE76B5"/>
    <w:rsid w:val="00FE7805"/>
    <w:rsid w:val="00FE7829"/>
    <w:rsid w:val="00FE7CC7"/>
    <w:rsid w:val="00FE7EFF"/>
    <w:rsid w:val="00FE7FB1"/>
    <w:rsid w:val="00FF0125"/>
    <w:rsid w:val="00FF022C"/>
    <w:rsid w:val="00FF0322"/>
    <w:rsid w:val="00FF06D7"/>
    <w:rsid w:val="00FF072A"/>
    <w:rsid w:val="00FF0920"/>
    <w:rsid w:val="00FF1378"/>
    <w:rsid w:val="00FF1427"/>
    <w:rsid w:val="00FF15DA"/>
    <w:rsid w:val="00FF1606"/>
    <w:rsid w:val="00FF167E"/>
    <w:rsid w:val="00FF16B6"/>
    <w:rsid w:val="00FF1BC8"/>
    <w:rsid w:val="00FF1C2F"/>
    <w:rsid w:val="00FF1D67"/>
    <w:rsid w:val="00FF207D"/>
    <w:rsid w:val="00FF2087"/>
    <w:rsid w:val="00FF2392"/>
    <w:rsid w:val="00FF25F3"/>
    <w:rsid w:val="00FF262D"/>
    <w:rsid w:val="00FF26FD"/>
    <w:rsid w:val="00FF2853"/>
    <w:rsid w:val="00FF2A78"/>
    <w:rsid w:val="00FF2C61"/>
    <w:rsid w:val="00FF3479"/>
    <w:rsid w:val="00FF353B"/>
    <w:rsid w:val="00FF3962"/>
    <w:rsid w:val="00FF3A26"/>
    <w:rsid w:val="00FF3BD7"/>
    <w:rsid w:val="00FF3CA8"/>
    <w:rsid w:val="00FF3DD1"/>
    <w:rsid w:val="00FF3E1C"/>
    <w:rsid w:val="00FF47EC"/>
    <w:rsid w:val="00FF4922"/>
    <w:rsid w:val="00FF499E"/>
    <w:rsid w:val="00FF4D0E"/>
    <w:rsid w:val="00FF4FC8"/>
    <w:rsid w:val="00FF51EA"/>
    <w:rsid w:val="00FF542F"/>
    <w:rsid w:val="00FF54AF"/>
    <w:rsid w:val="00FF572C"/>
    <w:rsid w:val="00FF59FD"/>
    <w:rsid w:val="00FF5DA9"/>
    <w:rsid w:val="00FF617D"/>
    <w:rsid w:val="00FF625E"/>
    <w:rsid w:val="00FF626D"/>
    <w:rsid w:val="00FF6715"/>
    <w:rsid w:val="00FF683A"/>
    <w:rsid w:val="00FF6AFE"/>
    <w:rsid w:val="00FF6D5D"/>
    <w:rsid w:val="00FF6D73"/>
    <w:rsid w:val="00FF6E5D"/>
    <w:rsid w:val="00FF6F64"/>
    <w:rsid w:val="00FF6F94"/>
    <w:rsid w:val="00FF7005"/>
    <w:rsid w:val="00FF7180"/>
    <w:rsid w:val="00FF7260"/>
    <w:rsid w:val="00FF760A"/>
    <w:rsid w:val="00FF76CA"/>
    <w:rsid w:val="00FF78A4"/>
    <w:rsid w:val="00FF7972"/>
    <w:rsid w:val="00FF79B4"/>
    <w:rsid w:val="00FF7B64"/>
    <w:rsid w:val="00FF7C85"/>
    <w:rsid w:val="00FF7E17"/>
    <w:rsid w:val="01063142"/>
    <w:rsid w:val="01063B6D"/>
    <w:rsid w:val="0109C431"/>
    <w:rsid w:val="010A173F"/>
    <w:rsid w:val="010B39F5"/>
    <w:rsid w:val="010C5B97"/>
    <w:rsid w:val="010CFD9A"/>
    <w:rsid w:val="010D4302"/>
    <w:rsid w:val="0110064A"/>
    <w:rsid w:val="01104C73"/>
    <w:rsid w:val="01117E5D"/>
    <w:rsid w:val="0111BB1B"/>
    <w:rsid w:val="0113837B"/>
    <w:rsid w:val="0115A3A2"/>
    <w:rsid w:val="0119B85E"/>
    <w:rsid w:val="011A7186"/>
    <w:rsid w:val="011EC072"/>
    <w:rsid w:val="012371FC"/>
    <w:rsid w:val="012A821B"/>
    <w:rsid w:val="012BB549"/>
    <w:rsid w:val="012D8E76"/>
    <w:rsid w:val="0131785C"/>
    <w:rsid w:val="0133FFF8"/>
    <w:rsid w:val="01378A39"/>
    <w:rsid w:val="01397EB5"/>
    <w:rsid w:val="013C4AD7"/>
    <w:rsid w:val="013C6A95"/>
    <w:rsid w:val="013DA877"/>
    <w:rsid w:val="0140323E"/>
    <w:rsid w:val="01412B96"/>
    <w:rsid w:val="01417F3E"/>
    <w:rsid w:val="01427A63"/>
    <w:rsid w:val="0142FE0D"/>
    <w:rsid w:val="01489329"/>
    <w:rsid w:val="0149E69C"/>
    <w:rsid w:val="014AAFEA"/>
    <w:rsid w:val="014CC57B"/>
    <w:rsid w:val="014FB87D"/>
    <w:rsid w:val="014FF670"/>
    <w:rsid w:val="01504244"/>
    <w:rsid w:val="0150F3D8"/>
    <w:rsid w:val="0152D7F6"/>
    <w:rsid w:val="01555DAA"/>
    <w:rsid w:val="015B836F"/>
    <w:rsid w:val="015BDFA0"/>
    <w:rsid w:val="01618E8D"/>
    <w:rsid w:val="016580EB"/>
    <w:rsid w:val="0169245C"/>
    <w:rsid w:val="016CBB25"/>
    <w:rsid w:val="016F6E24"/>
    <w:rsid w:val="0171CCBF"/>
    <w:rsid w:val="01755A68"/>
    <w:rsid w:val="0179FD3F"/>
    <w:rsid w:val="017A3B6C"/>
    <w:rsid w:val="017B6332"/>
    <w:rsid w:val="017C0030"/>
    <w:rsid w:val="017DD1AD"/>
    <w:rsid w:val="01813C48"/>
    <w:rsid w:val="01878C81"/>
    <w:rsid w:val="01883DF8"/>
    <w:rsid w:val="018853AF"/>
    <w:rsid w:val="0189935B"/>
    <w:rsid w:val="018B9862"/>
    <w:rsid w:val="018C04AC"/>
    <w:rsid w:val="01924738"/>
    <w:rsid w:val="019C28AB"/>
    <w:rsid w:val="019DA77E"/>
    <w:rsid w:val="019ED270"/>
    <w:rsid w:val="01A402E1"/>
    <w:rsid w:val="01A5ACAB"/>
    <w:rsid w:val="01A6CC1F"/>
    <w:rsid w:val="01A8E28E"/>
    <w:rsid w:val="01A9E1F7"/>
    <w:rsid w:val="01ABA2FA"/>
    <w:rsid w:val="01AC4058"/>
    <w:rsid w:val="01AFD045"/>
    <w:rsid w:val="01B0C89A"/>
    <w:rsid w:val="01B0F195"/>
    <w:rsid w:val="01B26177"/>
    <w:rsid w:val="01B28B9B"/>
    <w:rsid w:val="01B4424B"/>
    <w:rsid w:val="01B6BAD6"/>
    <w:rsid w:val="01B7D570"/>
    <w:rsid w:val="01BEC449"/>
    <w:rsid w:val="01BED5C1"/>
    <w:rsid w:val="01C0FC55"/>
    <w:rsid w:val="01CE66B4"/>
    <w:rsid w:val="01D08303"/>
    <w:rsid w:val="01D0DB8B"/>
    <w:rsid w:val="01D52B8F"/>
    <w:rsid w:val="01D5B53C"/>
    <w:rsid w:val="01D67D39"/>
    <w:rsid w:val="01D9CD20"/>
    <w:rsid w:val="01DA07C3"/>
    <w:rsid w:val="01DA985C"/>
    <w:rsid w:val="01DD5BC7"/>
    <w:rsid w:val="01DF43D1"/>
    <w:rsid w:val="01E1EE65"/>
    <w:rsid w:val="01E69F62"/>
    <w:rsid w:val="01E86612"/>
    <w:rsid w:val="01E9E81F"/>
    <w:rsid w:val="01EC9982"/>
    <w:rsid w:val="01EDAF03"/>
    <w:rsid w:val="01F018A0"/>
    <w:rsid w:val="01F02F6E"/>
    <w:rsid w:val="01F088F8"/>
    <w:rsid w:val="01F22524"/>
    <w:rsid w:val="01F8EA34"/>
    <w:rsid w:val="01F9733F"/>
    <w:rsid w:val="01FBF2A1"/>
    <w:rsid w:val="01FC3E5C"/>
    <w:rsid w:val="01FF77B2"/>
    <w:rsid w:val="02016A7F"/>
    <w:rsid w:val="0203EF1E"/>
    <w:rsid w:val="0204E7BA"/>
    <w:rsid w:val="0205D36E"/>
    <w:rsid w:val="02087237"/>
    <w:rsid w:val="020AD41A"/>
    <w:rsid w:val="020D5DB2"/>
    <w:rsid w:val="020E9398"/>
    <w:rsid w:val="02117D70"/>
    <w:rsid w:val="02151442"/>
    <w:rsid w:val="02173F23"/>
    <w:rsid w:val="021760F9"/>
    <w:rsid w:val="0222CFFF"/>
    <w:rsid w:val="02239436"/>
    <w:rsid w:val="022406E4"/>
    <w:rsid w:val="0224C6A7"/>
    <w:rsid w:val="02264005"/>
    <w:rsid w:val="022D9650"/>
    <w:rsid w:val="022F8134"/>
    <w:rsid w:val="02312533"/>
    <w:rsid w:val="02327C76"/>
    <w:rsid w:val="0236B576"/>
    <w:rsid w:val="0239E060"/>
    <w:rsid w:val="023ACA10"/>
    <w:rsid w:val="023B0D1D"/>
    <w:rsid w:val="023D8A59"/>
    <w:rsid w:val="02408C21"/>
    <w:rsid w:val="0242C5CC"/>
    <w:rsid w:val="024393DD"/>
    <w:rsid w:val="024510BD"/>
    <w:rsid w:val="0247116B"/>
    <w:rsid w:val="0248405B"/>
    <w:rsid w:val="0248551B"/>
    <w:rsid w:val="0249E078"/>
    <w:rsid w:val="024E6119"/>
    <w:rsid w:val="024EBB10"/>
    <w:rsid w:val="0253905B"/>
    <w:rsid w:val="02539510"/>
    <w:rsid w:val="02582F98"/>
    <w:rsid w:val="025B8E9A"/>
    <w:rsid w:val="025C47C9"/>
    <w:rsid w:val="025FA98A"/>
    <w:rsid w:val="025FFF22"/>
    <w:rsid w:val="0260618C"/>
    <w:rsid w:val="0261E757"/>
    <w:rsid w:val="02627D04"/>
    <w:rsid w:val="02659BD9"/>
    <w:rsid w:val="02676246"/>
    <w:rsid w:val="026ECA4D"/>
    <w:rsid w:val="0271F39D"/>
    <w:rsid w:val="0273E348"/>
    <w:rsid w:val="02776A46"/>
    <w:rsid w:val="0277FBC0"/>
    <w:rsid w:val="027B4131"/>
    <w:rsid w:val="027CE142"/>
    <w:rsid w:val="0283E349"/>
    <w:rsid w:val="028B6FA9"/>
    <w:rsid w:val="028C4FEB"/>
    <w:rsid w:val="02906119"/>
    <w:rsid w:val="0290BADB"/>
    <w:rsid w:val="0291ACC0"/>
    <w:rsid w:val="02927FE4"/>
    <w:rsid w:val="0293D42E"/>
    <w:rsid w:val="029631A9"/>
    <w:rsid w:val="029754B0"/>
    <w:rsid w:val="02976053"/>
    <w:rsid w:val="029B61FD"/>
    <w:rsid w:val="029CED6D"/>
    <w:rsid w:val="029D86EB"/>
    <w:rsid w:val="029F0E7C"/>
    <w:rsid w:val="029FBEE3"/>
    <w:rsid w:val="02A043B8"/>
    <w:rsid w:val="02A6B02A"/>
    <w:rsid w:val="02A7512E"/>
    <w:rsid w:val="02A7A899"/>
    <w:rsid w:val="02AC9250"/>
    <w:rsid w:val="02AF8522"/>
    <w:rsid w:val="02B3E0B6"/>
    <w:rsid w:val="02B7615C"/>
    <w:rsid w:val="02B8AE2B"/>
    <w:rsid w:val="02B9D769"/>
    <w:rsid w:val="02C44ED3"/>
    <w:rsid w:val="02C7F88E"/>
    <w:rsid w:val="02C8C0AF"/>
    <w:rsid w:val="02CD8603"/>
    <w:rsid w:val="02CE89C2"/>
    <w:rsid w:val="02CEE05A"/>
    <w:rsid w:val="02D1E2F1"/>
    <w:rsid w:val="02D1F98B"/>
    <w:rsid w:val="02D24CA9"/>
    <w:rsid w:val="02D4296D"/>
    <w:rsid w:val="02D44C14"/>
    <w:rsid w:val="02D48E95"/>
    <w:rsid w:val="02D5D49F"/>
    <w:rsid w:val="02D60FF8"/>
    <w:rsid w:val="02D6566C"/>
    <w:rsid w:val="02D80397"/>
    <w:rsid w:val="02D97B98"/>
    <w:rsid w:val="02DAEEE1"/>
    <w:rsid w:val="02DB2852"/>
    <w:rsid w:val="02DCC0E8"/>
    <w:rsid w:val="02DFB36D"/>
    <w:rsid w:val="02DFBF2A"/>
    <w:rsid w:val="02E49B66"/>
    <w:rsid w:val="02E906E0"/>
    <w:rsid w:val="02EB84BE"/>
    <w:rsid w:val="02EE9F02"/>
    <w:rsid w:val="02F2FCA8"/>
    <w:rsid w:val="02F4A847"/>
    <w:rsid w:val="02F5EEDF"/>
    <w:rsid w:val="02F5F22F"/>
    <w:rsid w:val="02FA3D66"/>
    <w:rsid w:val="02FD8C03"/>
    <w:rsid w:val="02FE6951"/>
    <w:rsid w:val="03003837"/>
    <w:rsid w:val="03014844"/>
    <w:rsid w:val="03017A57"/>
    <w:rsid w:val="0304174D"/>
    <w:rsid w:val="0306EF73"/>
    <w:rsid w:val="0308EF3F"/>
    <w:rsid w:val="03090D30"/>
    <w:rsid w:val="0309B4A1"/>
    <w:rsid w:val="0312DB01"/>
    <w:rsid w:val="03151FD0"/>
    <w:rsid w:val="031974F3"/>
    <w:rsid w:val="03199A64"/>
    <w:rsid w:val="031A0ED4"/>
    <w:rsid w:val="031E7E36"/>
    <w:rsid w:val="032230F3"/>
    <w:rsid w:val="0322A201"/>
    <w:rsid w:val="03277DF9"/>
    <w:rsid w:val="0327B54C"/>
    <w:rsid w:val="032854AF"/>
    <w:rsid w:val="0332C148"/>
    <w:rsid w:val="033449B4"/>
    <w:rsid w:val="03350AFC"/>
    <w:rsid w:val="0341CD10"/>
    <w:rsid w:val="0341F9E0"/>
    <w:rsid w:val="0342927F"/>
    <w:rsid w:val="03440EF3"/>
    <w:rsid w:val="03454808"/>
    <w:rsid w:val="03482EC4"/>
    <w:rsid w:val="03490564"/>
    <w:rsid w:val="03510E3A"/>
    <w:rsid w:val="0356C7A9"/>
    <w:rsid w:val="035B64F9"/>
    <w:rsid w:val="035D46D5"/>
    <w:rsid w:val="035E6017"/>
    <w:rsid w:val="035F2C6A"/>
    <w:rsid w:val="0360B18A"/>
    <w:rsid w:val="03613DED"/>
    <w:rsid w:val="0365A7F6"/>
    <w:rsid w:val="036E2363"/>
    <w:rsid w:val="03704DEC"/>
    <w:rsid w:val="03709EB7"/>
    <w:rsid w:val="03717B88"/>
    <w:rsid w:val="037419C3"/>
    <w:rsid w:val="03763BEA"/>
    <w:rsid w:val="03764A30"/>
    <w:rsid w:val="037BE93B"/>
    <w:rsid w:val="037D8AF5"/>
    <w:rsid w:val="037E13AF"/>
    <w:rsid w:val="037F1B80"/>
    <w:rsid w:val="0381A75B"/>
    <w:rsid w:val="0388A56C"/>
    <w:rsid w:val="038991AD"/>
    <w:rsid w:val="038B0369"/>
    <w:rsid w:val="038BD306"/>
    <w:rsid w:val="038CD2E1"/>
    <w:rsid w:val="038FC608"/>
    <w:rsid w:val="0392698B"/>
    <w:rsid w:val="03990734"/>
    <w:rsid w:val="039C0CCE"/>
    <w:rsid w:val="039CE88D"/>
    <w:rsid w:val="039DA67A"/>
    <w:rsid w:val="03A29343"/>
    <w:rsid w:val="03A4988A"/>
    <w:rsid w:val="03A55ED9"/>
    <w:rsid w:val="03A926B6"/>
    <w:rsid w:val="03A96BD9"/>
    <w:rsid w:val="03AAB805"/>
    <w:rsid w:val="03AD4A2C"/>
    <w:rsid w:val="03AE1F51"/>
    <w:rsid w:val="03AEBB67"/>
    <w:rsid w:val="03B5DE16"/>
    <w:rsid w:val="03B89E65"/>
    <w:rsid w:val="03BB10CC"/>
    <w:rsid w:val="03BC407E"/>
    <w:rsid w:val="03BEBF9D"/>
    <w:rsid w:val="03BEC6E0"/>
    <w:rsid w:val="03C6563B"/>
    <w:rsid w:val="03CA556C"/>
    <w:rsid w:val="03CAC0B7"/>
    <w:rsid w:val="03CB863A"/>
    <w:rsid w:val="03CBB735"/>
    <w:rsid w:val="03CD1FF4"/>
    <w:rsid w:val="03CD88B1"/>
    <w:rsid w:val="03D2C0BC"/>
    <w:rsid w:val="03D6392A"/>
    <w:rsid w:val="03D8863B"/>
    <w:rsid w:val="03DD80E6"/>
    <w:rsid w:val="03E17B3E"/>
    <w:rsid w:val="03E39E47"/>
    <w:rsid w:val="03E58DC0"/>
    <w:rsid w:val="03E6901D"/>
    <w:rsid w:val="03E99D26"/>
    <w:rsid w:val="03E9DBBB"/>
    <w:rsid w:val="03ED8D08"/>
    <w:rsid w:val="03EEADDF"/>
    <w:rsid w:val="03EFFDBB"/>
    <w:rsid w:val="03F0E51E"/>
    <w:rsid w:val="03F4DA20"/>
    <w:rsid w:val="03F5DE67"/>
    <w:rsid w:val="03F82913"/>
    <w:rsid w:val="03FAA4C6"/>
    <w:rsid w:val="03FC505E"/>
    <w:rsid w:val="03FC9C0F"/>
    <w:rsid w:val="03FCA779"/>
    <w:rsid w:val="040126B8"/>
    <w:rsid w:val="040603E4"/>
    <w:rsid w:val="040CDCB1"/>
    <w:rsid w:val="040D6C49"/>
    <w:rsid w:val="040E2EAB"/>
    <w:rsid w:val="040FDF4E"/>
    <w:rsid w:val="0410F697"/>
    <w:rsid w:val="04128A9B"/>
    <w:rsid w:val="04174D3E"/>
    <w:rsid w:val="041A48F2"/>
    <w:rsid w:val="041AF6B4"/>
    <w:rsid w:val="041B748F"/>
    <w:rsid w:val="04219304"/>
    <w:rsid w:val="04238E3D"/>
    <w:rsid w:val="04247854"/>
    <w:rsid w:val="042D5279"/>
    <w:rsid w:val="042F6D3B"/>
    <w:rsid w:val="042FD7E9"/>
    <w:rsid w:val="04326E01"/>
    <w:rsid w:val="043390E2"/>
    <w:rsid w:val="04347152"/>
    <w:rsid w:val="043BF9CD"/>
    <w:rsid w:val="043D2572"/>
    <w:rsid w:val="043F32CA"/>
    <w:rsid w:val="043F76C7"/>
    <w:rsid w:val="04477239"/>
    <w:rsid w:val="0448DA19"/>
    <w:rsid w:val="044A39AC"/>
    <w:rsid w:val="044A475F"/>
    <w:rsid w:val="044A70E0"/>
    <w:rsid w:val="044B8783"/>
    <w:rsid w:val="044C57AC"/>
    <w:rsid w:val="04508EB1"/>
    <w:rsid w:val="04516B55"/>
    <w:rsid w:val="0452AD53"/>
    <w:rsid w:val="045336B9"/>
    <w:rsid w:val="04590AF9"/>
    <w:rsid w:val="0459809F"/>
    <w:rsid w:val="0459A868"/>
    <w:rsid w:val="045C4946"/>
    <w:rsid w:val="045D9A83"/>
    <w:rsid w:val="045FBE27"/>
    <w:rsid w:val="045FF16C"/>
    <w:rsid w:val="0460C3C1"/>
    <w:rsid w:val="0466BDED"/>
    <w:rsid w:val="0469001B"/>
    <w:rsid w:val="046DC578"/>
    <w:rsid w:val="046E898B"/>
    <w:rsid w:val="0470A87F"/>
    <w:rsid w:val="0475F9D0"/>
    <w:rsid w:val="0479DA4D"/>
    <w:rsid w:val="047B32DB"/>
    <w:rsid w:val="047D79EC"/>
    <w:rsid w:val="047F8AF8"/>
    <w:rsid w:val="0482CEA5"/>
    <w:rsid w:val="0483E758"/>
    <w:rsid w:val="0484335F"/>
    <w:rsid w:val="0485131A"/>
    <w:rsid w:val="0487F15E"/>
    <w:rsid w:val="04884E9B"/>
    <w:rsid w:val="048A0C1C"/>
    <w:rsid w:val="048A6854"/>
    <w:rsid w:val="0495DC8B"/>
    <w:rsid w:val="0497168E"/>
    <w:rsid w:val="0497E446"/>
    <w:rsid w:val="04999D36"/>
    <w:rsid w:val="049A3C02"/>
    <w:rsid w:val="049AB211"/>
    <w:rsid w:val="049C55E9"/>
    <w:rsid w:val="049CFC90"/>
    <w:rsid w:val="04A4D019"/>
    <w:rsid w:val="04A6664E"/>
    <w:rsid w:val="04A813A6"/>
    <w:rsid w:val="04AA8038"/>
    <w:rsid w:val="04AABB89"/>
    <w:rsid w:val="04AABEF3"/>
    <w:rsid w:val="04ABE5EB"/>
    <w:rsid w:val="04AD8BC4"/>
    <w:rsid w:val="04B71ABF"/>
    <w:rsid w:val="04BA0024"/>
    <w:rsid w:val="04BCDA29"/>
    <w:rsid w:val="04BFA771"/>
    <w:rsid w:val="04BFC7AE"/>
    <w:rsid w:val="04C1F126"/>
    <w:rsid w:val="04C3E834"/>
    <w:rsid w:val="04C41241"/>
    <w:rsid w:val="04C6E43F"/>
    <w:rsid w:val="04C80247"/>
    <w:rsid w:val="04CAA8CA"/>
    <w:rsid w:val="04CB7F22"/>
    <w:rsid w:val="04CEABF4"/>
    <w:rsid w:val="04D00F12"/>
    <w:rsid w:val="04D1018F"/>
    <w:rsid w:val="04D1FEE2"/>
    <w:rsid w:val="04D428B4"/>
    <w:rsid w:val="04D525E8"/>
    <w:rsid w:val="04D9FEEE"/>
    <w:rsid w:val="04DA61A3"/>
    <w:rsid w:val="04DC237C"/>
    <w:rsid w:val="04DED942"/>
    <w:rsid w:val="04E02C3E"/>
    <w:rsid w:val="04E2470E"/>
    <w:rsid w:val="04E51D0F"/>
    <w:rsid w:val="04E8E6E4"/>
    <w:rsid w:val="04EFE44E"/>
    <w:rsid w:val="04F25681"/>
    <w:rsid w:val="04F3C188"/>
    <w:rsid w:val="04F7850B"/>
    <w:rsid w:val="04FF1FE0"/>
    <w:rsid w:val="04FF9B81"/>
    <w:rsid w:val="050135BB"/>
    <w:rsid w:val="0501C5E1"/>
    <w:rsid w:val="0502503B"/>
    <w:rsid w:val="0502D7F8"/>
    <w:rsid w:val="050614E1"/>
    <w:rsid w:val="0506D238"/>
    <w:rsid w:val="0508C22A"/>
    <w:rsid w:val="05099A6C"/>
    <w:rsid w:val="0509FD77"/>
    <w:rsid w:val="050C4DA3"/>
    <w:rsid w:val="050EE05F"/>
    <w:rsid w:val="0516FD9A"/>
    <w:rsid w:val="05197957"/>
    <w:rsid w:val="051B1348"/>
    <w:rsid w:val="051B5E8B"/>
    <w:rsid w:val="051CDA35"/>
    <w:rsid w:val="052101A5"/>
    <w:rsid w:val="0524838C"/>
    <w:rsid w:val="05349B2D"/>
    <w:rsid w:val="0534E051"/>
    <w:rsid w:val="0535E818"/>
    <w:rsid w:val="0537BE70"/>
    <w:rsid w:val="05384934"/>
    <w:rsid w:val="053CD215"/>
    <w:rsid w:val="053EE6B4"/>
    <w:rsid w:val="05446A26"/>
    <w:rsid w:val="0544FE74"/>
    <w:rsid w:val="0545C6E4"/>
    <w:rsid w:val="0546EA42"/>
    <w:rsid w:val="054E43CE"/>
    <w:rsid w:val="054ED265"/>
    <w:rsid w:val="05605E93"/>
    <w:rsid w:val="05627329"/>
    <w:rsid w:val="056B3109"/>
    <w:rsid w:val="056BEE9A"/>
    <w:rsid w:val="056E5242"/>
    <w:rsid w:val="05709DE4"/>
    <w:rsid w:val="0570DC68"/>
    <w:rsid w:val="05740A53"/>
    <w:rsid w:val="05746AAA"/>
    <w:rsid w:val="0575956F"/>
    <w:rsid w:val="057D3C0E"/>
    <w:rsid w:val="057ECF75"/>
    <w:rsid w:val="0580CC10"/>
    <w:rsid w:val="0580F76B"/>
    <w:rsid w:val="058287CF"/>
    <w:rsid w:val="0582DCB9"/>
    <w:rsid w:val="05857F35"/>
    <w:rsid w:val="0585A98F"/>
    <w:rsid w:val="05868435"/>
    <w:rsid w:val="058B25A3"/>
    <w:rsid w:val="058C8530"/>
    <w:rsid w:val="058D9436"/>
    <w:rsid w:val="058E5B18"/>
    <w:rsid w:val="0590851C"/>
    <w:rsid w:val="05939A4D"/>
    <w:rsid w:val="0593B982"/>
    <w:rsid w:val="059D9530"/>
    <w:rsid w:val="059F2D4D"/>
    <w:rsid w:val="05A5BC72"/>
    <w:rsid w:val="05B0F0F2"/>
    <w:rsid w:val="05BD8D78"/>
    <w:rsid w:val="05BFC6AC"/>
    <w:rsid w:val="05C0842B"/>
    <w:rsid w:val="05C1E022"/>
    <w:rsid w:val="05CAD883"/>
    <w:rsid w:val="05CBD668"/>
    <w:rsid w:val="05CDCC30"/>
    <w:rsid w:val="05D0C156"/>
    <w:rsid w:val="05D18BB5"/>
    <w:rsid w:val="05D4076F"/>
    <w:rsid w:val="05D4CCB9"/>
    <w:rsid w:val="05D8CD8A"/>
    <w:rsid w:val="05E1334F"/>
    <w:rsid w:val="05E14776"/>
    <w:rsid w:val="05E301DD"/>
    <w:rsid w:val="05E4550E"/>
    <w:rsid w:val="05E49CA2"/>
    <w:rsid w:val="05E7BEA4"/>
    <w:rsid w:val="05EFB6A9"/>
    <w:rsid w:val="05F3F2BB"/>
    <w:rsid w:val="05F56E59"/>
    <w:rsid w:val="05F6A5FA"/>
    <w:rsid w:val="05FAEAED"/>
    <w:rsid w:val="05FCA068"/>
    <w:rsid w:val="05FF58E3"/>
    <w:rsid w:val="06020A5E"/>
    <w:rsid w:val="06030F47"/>
    <w:rsid w:val="0605EB04"/>
    <w:rsid w:val="060BABCD"/>
    <w:rsid w:val="06110C67"/>
    <w:rsid w:val="06125E67"/>
    <w:rsid w:val="06126D2D"/>
    <w:rsid w:val="0613C819"/>
    <w:rsid w:val="061642F1"/>
    <w:rsid w:val="0617033C"/>
    <w:rsid w:val="0617B611"/>
    <w:rsid w:val="0618B878"/>
    <w:rsid w:val="061A04E8"/>
    <w:rsid w:val="06239BBD"/>
    <w:rsid w:val="062429BF"/>
    <w:rsid w:val="0626D4D9"/>
    <w:rsid w:val="0629323B"/>
    <w:rsid w:val="062A87D5"/>
    <w:rsid w:val="062CECA1"/>
    <w:rsid w:val="063043FB"/>
    <w:rsid w:val="06308AC1"/>
    <w:rsid w:val="0631AFCC"/>
    <w:rsid w:val="0631E019"/>
    <w:rsid w:val="0634687E"/>
    <w:rsid w:val="0635FB80"/>
    <w:rsid w:val="06360C60"/>
    <w:rsid w:val="063813AB"/>
    <w:rsid w:val="06387DC5"/>
    <w:rsid w:val="0639D161"/>
    <w:rsid w:val="063CEBB5"/>
    <w:rsid w:val="063D8D58"/>
    <w:rsid w:val="063DD687"/>
    <w:rsid w:val="063F3B11"/>
    <w:rsid w:val="0641FBE2"/>
    <w:rsid w:val="06480098"/>
    <w:rsid w:val="06494562"/>
    <w:rsid w:val="064D69D5"/>
    <w:rsid w:val="064E248E"/>
    <w:rsid w:val="065384B2"/>
    <w:rsid w:val="06544CE1"/>
    <w:rsid w:val="065A0C42"/>
    <w:rsid w:val="065D5667"/>
    <w:rsid w:val="065EAB29"/>
    <w:rsid w:val="0666C3D0"/>
    <w:rsid w:val="0666D417"/>
    <w:rsid w:val="0668E1F4"/>
    <w:rsid w:val="066A62BA"/>
    <w:rsid w:val="066F49CA"/>
    <w:rsid w:val="067143BA"/>
    <w:rsid w:val="06718D83"/>
    <w:rsid w:val="067713AB"/>
    <w:rsid w:val="06772C5C"/>
    <w:rsid w:val="067D8526"/>
    <w:rsid w:val="067FF77C"/>
    <w:rsid w:val="0684071C"/>
    <w:rsid w:val="06860689"/>
    <w:rsid w:val="06860FC0"/>
    <w:rsid w:val="0689356C"/>
    <w:rsid w:val="068A4459"/>
    <w:rsid w:val="068C3541"/>
    <w:rsid w:val="068D01AD"/>
    <w:rsid w:val="068EA513"/>
    <w:rsid w:val="068F9891"/>
    <w:rsid w:val="068FFEE3"/>
    <w:rsid w:val="0690F05B"/>
    <w:rsid w:val="069173B9"/>
    <w:rsid w:val="069186E0"/>
    <w:rsid w:val="06946BB7"/>
    <w:rsid w:val="069E1AB7"/>
    <w:rsid w:val="06A00234"/>
    <w:rsid w:val="06A083EB"/>
    <w:rsid w:val="06A44E9C"/>
    <w:rsid w:val="06A7E465"/>
    <w:rsid w:val="06A8677C"/>
    <w:rsid w:val="06AC4EC8"/>
    <w:rsid w:val="06B3B4CD"/>
    <w:rsid w:val="06B57296"/>
    <w:rsid w:val="06B72625"/>
    <w:rsid w:val="06BB6C8D"/>
    <w:rsid w:val="06BCE2E9"/>
    <w:rsid w:val="06BD9572"/>
    <w:rsid w:val="06BF9DE2"/>
    <w:rsid w:val="06BFB852"/>
    <w:rsid w:val="06C98D7C"/>
    <w:rsid w:val="06C99B55"/>
    <w:rsid w:val="06CCC728"/>
    <w:rsid w:val="06D14684"/>
    <w:rsid w:val="06D1CA2B"/>
    <w:rsid w:val="06D25FB7"/>
    <w:rsid w:val="06D783B2"/>
    <w:rsid w:val="06D89E09"/>
    <w:rsid w:val="06DB1E85"/>
    <w:rsid w:val="06E168C9"/>
    <w:rsid w:val="06E3E1A1"/>
    <w:rsid w:val="06E44108"/>
    <w:rsid w:val="06EC4134"/>
    <w:rsid w:val="06EE392F"/>
    <w:rsid w:val="06F1274B"/>
    <w:rsid w:val="06F20DDB"/>
    <w:rsid w:val="06F445E7"/>
    <w:rsid w:val="06F48BA4"/>
    <w:rsid w:val="06F50FD8"/>
    <w:rsid w:val="06F86091"/>
    <w:rsid w:val="06FAA972"/>
    <w:rsid w:val="06FBDCE8"/>
    <w:rsid w:val="06FCD1DF"/>
    <w:rsid w:val="06FDC360"/>
    <w:rsid w:val="06FE12FC"/>
    <w:rsid w:val="0703E328"/>
    <w:rsid w:val="0704E8C8"/>
    <w:rsid w:val="070BBBB1"/>
    <w:rsid w:val="070E982C"/>
    <w:rsid w:val="070EEE38"/>
    <w:rsid w:val="0710519B"/>
    <w:rsid w:val="07114D9F"/>
    <w:rsid w:val="0712AAC3"/>
    <w:rsid w:val="071309C3"/>
    <w:rsid w:val="0717120F"/>
    <w:rsid w:val="0717B724"/>
    <w:rsid w:val="07188C95"/>
    <w:rsid w:val="07225DF1"/>
    <w:rsid w:val="0722BA17"/>
    <w:rsid w:val="0723FBE5"/>
    <w:rsid w:val="07264F64"/>
    <w:rsid w:val="0727070B"/>
    <w:rsid w:val="07293D1C"/>
    <w:rsid w:val="072D882D"/>
    <w:rsid w:val="072DB41F"/>
    <w:rsid w:val="072E493D"/>
    <w:rsid w:val="072E5848"/>
    <w:rsid w:val="0733A8B7"/>
    <w:rsid w:val="0734211D"/>
    <w:rsid w:val="073473F6"/>
    <w:rsid w:val="073529DE"/>
    <w:rsid w:val="073A3856"/>
    <w:rsid w:val="073ABFFB"/>
    <w:rsid w:val="073AE857"/>
    <w:rsid w:val="073B411B"/>
    <w:rsid w:val="073C0B93"/>
    <w:rsid w:val="0742BBB1"/>
    <w:rsid w:val="074387DA"/>
    <w:rsid w:val="0745DE3D"/>
    <w:rsid w:val="074920CC"/>
    <w:rsid w:val="074DAA3E"/>
    <w:rsid w:val="074F7900"/>
    <w:rsid w:val="074FE6FD"/>
    <w:rsid w:val="07521B42"/>
    <w:rsid w:val="0753DB1D"/>
    <w:rsid w:val="075419B5"/>
    <w:rsid w:val="0754C192"/>
    <w:rsid w:val="075755E3"/>
    <w:rsid w:val="075DBCA6"/>
    <w:rsid w:val="07608184"/>
    <w:rsid w:val="076B9BC3"/>
    <w:rsid w:val="076CE12E"/>
    <w:rsid w:val="0770666C"/>
    <w:rsid w:val="0771977A"/>
    <w:rsid w:val="0771D91F"/>
    <w:rsid w:val="0776F5A1"/>
    <w:rsid w:val="077E0561"/>
    <w:rsid w:val="077FB80C"/>
    <w:rsid w:val="077FFCB1"/>
    <w:rsid w:val="0780CB16"/>
    <w:rsid w:val="07816E21"/>
    <w:rsid w:val="07820A48"/>
    <w:rsid w:val="078DC560"/>
    <w:rsid w:val="078F7D65"/>
    <w:rsid w:val="0790FA5A"/>
    <w:rsid w:val="079146E8"/>
    <w:rsid w:val="07949090"/>
    <w:rsid w:val="0798A49F"/>
    <w:rsid w:val="0798CBC4"/>
    <w:rsid w:val="079A08C4"/>
    <w:rsid w:val="079AEC0C"/>
    <w:rsid w:val="079B64A7"/>
    <w:rsid w:val="07A292A6"/>
    <w:rsid w:val="07A34CC9"/>
    <w:rsid w:val="07A4B242"/>
    <w:rsid w:val="07A8EE78"/>
    <w:rsid w:val="07AC85BB"/>
    <w:rsid w:val="07B077F1"/>
    <w:rsid w:val="07B08182"/>
    <w:rsid w:val="07B1D841"/>
    <w:rsid w:val="07B26C2D"/>
    <w:rsid w:val="07B2D39D"/>
    <w:rsid w:val="07B3A3AA"/>
    <w:rsid w:val="07B777B8"/>
    <w:rsid w:val="07BF3D8B"/>
    <w:rsid w:val="07BF58B4"/>
    <w:rsid w:val="07C30DCB"/>
    <w:rsid w:val="07C854D1"/>
    <w:rsid w:val="07C9B679"/>
    <w:rsid w:val="07CAC765"/>
    <w:rsid w:val="07CD79D3"/>
    <w:rsid w:val="07D35F41"/>
    <w:rsid w:val="07D59CB5"/>
    <w:rsid w:val="07D9B725"/>
    <w:rsid w:val="07DA882A"/>
    <w:rsid w:val="07DCB035"/>
    <w:rsid w:val="07DD8C92"/>
    <w:rsid w:val="07DDDEB0"/>
    <w:rsid w:val="07E2C80C"/>
    <w:rsid w:val="07E7E96C"/>
    <w:rsid w:val="07EB15EE"/>
    <w:rsid w:val="07EBBA75"/>
    <w:rsid w:val="07ED4198"/>
    <w:rsid w:val="07F0DEF1"/>
    <w:rsid w:val="07F1A338"/>
    <w:rsid w:val="07F4FA1E"/>
    <w:rsid w:val="07F6AB74"/>
    <w:rsid w:val="07F76F48"/>
    <w:rsid w:val="07F84994"/>
    <w:rsid w:val="07FBC5D2"/>
    <w:rsid w:val="0804D4F6"/>
    <w:rsid w:val="08052FFF"/>
    <w:rsid w:val="0805BFB7"/>
    <w:rsid w:val="080900D9"/>
    <w:rsid w:val="080ADA99"/>
    <w:rsid w:val="080B8BD3"/>
    <w:rsid w:val="080B8F49"/>
    <w:rsid w:val="080FBE5D"/>
    <w:rsid w:val="0812AE8B"/>
    <w:rsid w:val="08151CC9"/>
    <w:rsid w:val="0815C57F"/>
    <w:rsid w:val="08169EF1"/>
    <w:rsid w:val="0818E600"/>
    <w:rsid w:val="081A4A4B"/>
    <w:rsid w:val="081AD328"/>
    <w:rsid w:val="081CC98E"/>
    <w:rsid w:val="081FFB11"/>
    <w:rsid w:val="082056EE"/>
    <w:rsid w:val="0820945D"/>
    <w:rsid w:val="08224E47"/>
    <w:rsid w:val="08232C0A"/>
    <w:rsid w:val="08253AE9"/>
    <w:rsid w:val="08282A27"/>
    <w:rsid w:val="0828635F"/>
    <w:rsid w:val="082970D8"/>
    <w:rsid w:val="0829D3CC"/>
    <w:rsid w:val="082D618A"/>
    <w:rsid w:val="082F7234"/>
    <w:rsid w:val="08303AD5"/>
    <w:rsid w:val="0830B9F6"/>
    <w:rsid w:val="08359A91"/>
    <w:rsid w:val="0837927D"/>
    <w:rsid w:val="0837C6C5"/>
    <w:rsid w:val="08403E57"/>
    <w:rsid w:val="08421BC8"/>
    <w:rsid w:val="0842421E"/>
    <w:rsid w:val="084389F0"/>
    <w:rsid w:val="0845F890"/>
    <w:rsid w:val="0845FD8F"/>
    <w:rsid w:val="08470031"/>
    <w:rsid w:val="0848B148"/>
    <w:rsid w:val="084AAC72"/>
    <w:rsid w:val="0850316E"/>
    <w:rsid w:val="08535C2D"/>
    <w:rsid w:val="08545294"/>
    <w:rsid w:val="0854BA43"/>
    <w:rsid w:val="085666FC"/>
    <w:rsid w:val="085B5218"/>
    <w:rsid w:val="085FFA2E"/>
    <w:rsid w:val="0860649D"/>
    <w:rsid w:val="0866A4F7"/>
    <w:rsid w:val="0866D8A5"/>
    <w:rsid w:val="08689D56"/>
    <w:rsid w:val="086B18BD"/>
    <w:rsid w:val="086C69D2"/>
    <w:rsid w:val="08715E3F"/>
    <w:rsid w:val="087263A3"/>
    <w:rsid w:val="08741A8F"/>
    <w:rsid w:val="087987BB"/>
    <w:rsid w:val="087D5037"/>
    <w:rsid w:val="087DA322"/>
    <w:rsid w:val="088121C7"/>
    <w:rsid w:val="08818E6D"/>
    <w:rsid w:val="08854E71"/>
    <w:rsid w:val="088D11B5"/>
    <w:rsid w:val="088F5D8C"/>
    <w:rsid w:val="088F6AA1"/>
    <w:rsid w:val="088FB528"/>
    <w:rsid w:val="08931A0A"/>
    <w:rsid w:val="0895094B"/>
    <w:rsid w:val="08993F15"/>
    <w:rsid w:val="08997C7E"/>
    <w:rsid w:val="089ADB42"/>
    <w:rsid w:val="089B08D5"/>
    <w:rsid w:val="08A1B674"/>
    <w:rsid w:val="08A328B2"/>
    <w:rsid w:val="08A3FC4A"/>
    <w:rsid w:val="08A8FB00"/>
    <w:rsid w:val="08AB328D"/>
    <w:rsid w:val="08ABA2A4"/>
    <w:rsid w:val="08ACBEEF"/>
    <w:rsid w:val="08ADE909"/>
    <w:rsid w:val="08B06999"/>
    <w:rsid w:val="08B33A33"/>
    <w:rsid w:val="08B86172"/>
    <w:rsid w:val="08BAD5E3"/>
    <w:rsid w:val="08BC888C"/>
    <w:rsid w:val="08C45030"/>
    <w:rsid w:val="08C6971C"/>
    <w:rsid w:val="08C89404"/>
    <w:rsid w:val="08CA1BF1"/>
    <w:rsid w:val="08CFF0EB"/>
    <w:rsid w:val="08D08593"/>
    <w:rsid w:val="08D6E750"/>
    <w:rsid w:val="08D8677E"/>
    <w:rsid w:val="08DAB47B"/>
    <w:rsid w:val="08DBBE2C"/>
    <w:rsid w:val="08DEA7ED"/>
    <w:rsid w:val="08E0C1E0"/>
    <w:rsid w:val="08E6D98E"/>
    <w:rsid w:val="08E7FDB7"/>
    <w:rsid w:val="08E8FE42"/>
    <w:rsid w:val="08EDB96A"/>
    <w:rsid w:val="08EEEB22"/>
    <w:rsid w:val="08F466C0"/>
    <w:rsid w:val="08F63E26"/>
    <w:rsid w:val="08F6FFF6"/>
    <w:rsid w:val="08FBCDF6"/>
    <w:rsid w:val="08FDBFEB"/>
    <w:rsid w:val="08FFDF9B"/>
    <w:rsid w:val="0901B6F3"/>
    <w:rsid w:val="090B99B3"/>
    <w:rsid w:val="090DCDD4"/>
    <w:rsid w:val="09112448"/>
    <w:rsid w:val="091184EA"/>
    <w:rsid w:val="09159F06"/>
    <w:rsid w:val="091A598A"/>
    <w:rsid w:val="091D2601"/>
    <w:rsid w:val="091DB5A4"/>
    <w:rsid w:val="091FE626"/>
    <w:rsid w:val="0922D436"/>
    <w:rsid w:val="09240865"/>
    <w:rsid w:val="092760BB"/>
    <w:rsid w:val="0929DD30"/>
    <w:rsid w:val="092BB89B"/>
    <w:rsid w:val="092CA56F"/>
    <w:rsid w:val="092E8118"/>
    <w:rsid w:val="0932A9F8"/>
    <w:rsid w:val="09366AA0"/>
    <w:rsid w:val="0936EEA9"/>
    <w:rsid w:val="093BE5A0"/>
    <w:rsid w:val="093C1F48"/>
    <w:rsid w:val="093C58D9"/>
    <w:rsid w:val="093E61C8"/>
    <w:rsid w:val="093ECF0C"/>
    <w:rsid w:val="0943ADA4"/>
    <w:rsid w:val="094679C1"/>
    <w:rsid w:val="094AAFE6"/>
    <w:rsid w:val="0951334B"/>
    <w:rsid w:val="09531437"/>
    <w:rsid w:val="09563DAC"/>
    <w:rsid w:val="095C7FF9"/>
    <w:rsid w:val="095CBCE9"/>
    <w:rsid w:val="0962FABB"/>
    <w:rsid w:val="0968A809"/>
    <w:rsid w:val="09690DB2"/>
    <w:rsid w:val="096A95D1"/>
    <w:rsid w:val="096CD7D9"/>
    <w:rsid w:val="096FB079"/>
    <w:rsid w:val="0974A91D"/>
    <w:rsid w:val="0975F95F"/>
    <w:rsid w:val="0976164F"/>
    <w:rsid w:val="09764223"/>
    <w:rsid w:val="097A55A9"/>
    <w:rsid w:val="097AE5E5"/>
    <w:rsid w:val="097CBE38"/>
    <w:rsid w:val="097D0126"/>
    <w:rsid w:val="097D5179"/>
    <w:rsid w:val="097DEE61"/>
    <w:rsid w:val="097F246F"/>
    <w:rsid w:val="097F69E6"/>
    <w:rsid w:val="09824A1F"/>
    <w:rsid w:val="0984211E"/>
    <w:rsid w:val="098655B7"/>
    <w:rsid w:val="0986919B"/>
    <w:rsid w:val="0988C009"/>
    <w:rsid w:val="098A15FE"/>
    <w:rsid w:val="09963C6E"/>
    <w:rsid w:val="09A0FE11"/>
    <w:rsid w:val="09A24261"/>
    <w:rsid w:val="09A297E0"/>
    <w:rsid w:val="09A54376"/>
    <w:rsid w:val="09A762F2"/>
    <w:rsid w:val="09A8971F"/>
    <w:rsid w:val="09A9B800"/>
    <w:rsid w:val="09B04692"/>
    <w:rsid w:val="09B10B90"/>
    <w:rsid w:val="09B25511"/>
    <w:rsid w:val="09B279C1"/>
    <w:rsid w:val="09B3A41D"/>
    <w:rsid w:val="09B3B12E"/>
    <w:rsid w:val="09B3B8BE"/>
    <w:rsid w:val="09B51387"/>
    <w:rsid w:val="09B7EF3A"/>
    <w:rsid w:val="09BC21CA"/>
    <w:rsid w:val="09BC660E"/>
    <w:rsid w:val="09BCBADE"/>
    <w:rsid w:val="09BEFB7F"/>
    <w:rsid w:val="09C0292A"/>
    <w:rsid w:val="09C09916"/>
    <w:rsid w:val="09C19DDC"/>
    <w:rsid w:val="09C57505"/>
    <w:rsid w:val="09C75FA1"/>
    <w:rsid w:val="09CC6143"/>
    <w:rsid w:val="09CE0777"/>
    <w:rsid w:val="09CF6B68"/>
    <w:rsid w:val="09D16AF2"/>
    <w:rsid w:val="09D49621"/>
    <w:rsid w:val="09D57151"/>
    <w:rsid w:val="09D650BF"/>
    <w:rsid w:val="09D730B2"/>
    <w:rsid w:val="09D89024"/>
    <w:rsid w:val="09D993FF"/>
    <w:rsid w:val="09DA68B9"/>
    <w:rsid w:val="09DC11B7"/>
    <w:rsid w:val="09DC678E"/>
    <w:rsid w:val="09DD849E"/>
    <w:rsid w:val="09E109AD"/>
    <w:rsid w:val="09E28DF0"/>
    <w:rsid w:val="09E6E395"/>
    <w:rsid w:val="09E9AF8A"/>
    <w:rsid w:val="09E9B0FB"/>
    <w:rsid w:val="09EDC961"/>
    <w:rsid w:val="09F08601"/>
    <w:rsid w:val="09F0E4F4"/>
    <w:rsid w:val="09F2FECB"/>
    <w:rsid w:val="09F37C82"/>
    <w:rsid w:val="09F6B17D"/>
    <w:rsid w:val="09F8525B"/>
    <w:rsid w:val="09F9D5DC"/>
    <w:rsid w:val="09FB4C26"/>
    <w:rsid w:val="09FBC590"/>
    <w:rsid w:val="09FD7E12"/>
    <w:rsid w:val="09FF978D"/>
    <w:rsid w:val="0A00BD89"/>
    <w:rsid w:val="0A03407E"/>
    <w:rsid w:val="0A03C9E6"/>
    <w:rsid w:val="0A04D6F4"/>
    <w:rsid w:val="0A0988E5"/>
    <w:rsid w:val="0A0C3C28"/>
    <w:rsid w:val="0A15EB52"/>
    <w:rsid w:val="0A163D62"/>
    <w:rsid w:val="0A1700F9"/>
    <w:rsid w:val="0A18E114"/>
    <w:rsid w:val="0A1A6762"/>
    <w:rsid w:val="0A1DF138"/>
    <w:rsid w:val="0A1E7F65"/>
    <w:rsid w:val="0A1F49AE"/>
    <w:rsid w:val="0A200767"/>
    <w:rsid w:val="0A200AC8"/>
    <w:rsid w:val="0A2545DA"/>
    <w:rsid w:val="0A271419"/>
    <w:rsid w:val="0A29713B"/>
    <w:rsid w:val="0A2B8BE7"/>
    <w:rsid w:val="0A2BFE93"/>
    <w:rsid w:val="0A2C72D1"/>
    <w:rsid w:val="0A36BA9B"/>
    <w:rsid w:val="0A3A030A"/>
    <w:rsid w:val="0A3BDF66"/>
    <w:rsid w:val="0A3DEB2A"/>
    <w:rsid w:val="0A41A268"/>
    <w:rsid w:val="0A45134F"/>
    <w:rsid w:val="0A4848EE"/>
    <w:rsid w:val="0A4DDCC9"/>
    <w:rsid w:val="0A4F53F6"/>
    <w:rsid w:val="0A52F818"/>
    <w:rsid w:val="0A530ED9"/>
    <w:rsid w:val="0A5CA933"/>
    <w:rsid w:val="0A5E011F"/>
    <w:rsid w:val="0A62E6E0"/>
    <w:rsid w:val="0A62EA53"/>
    <w:rsid w:val="0A64C44C"/>
    <w:rsid w:val="0A65BD3B"/>
    <w:rsid w:val="0A65D50B"/>
    <w:rsid w:val="0A67428F"/>
    <w:rsid w:val="0A694F52"/>
    <w:rsid w:val="0A7220D9"/>
    <w:rsid w:val="0A7402AD"/>
    <w:rsid w:val="0A789DCA"/>
    <w:rsid w:val="0A7A7AE6"/>
    <w:rsid w:val="0A7C5E4B"/>
    <w:rsid w:val="0A7E06B8"/>
    <w:rsid w:val="0A7E31FA"/>
    <w:rsid w:val="0A7E669B"/>
    <w:rsid w:val="0A82D6F5"/>
    <w:rsid w:val="0A85A0BF"/>
    <w:rsid w:val="0A88810A"/>
    <w:rsid w:val="0A88E347"/>
    <w:rsid w:val="0A88FB6D"/>
    <w:rsid w:val="0A89BC24"/>
    <w:rsid w:val="0A8BDA8C"/>
    <w:rsid w:val="0A8C15D4"/>
    <w:rsid w:val="0A8EC9BD"/>
    <w:rsid w:val="0A8FACA0"/>
    <w:rsid w:val="0A90F884"/>
    <w:rsid w:val="0A950CF7"/>
    <w:rsid w:val="0A955C40"/>
    <w:rsid w:val="0A963F56"/>
    <w:rsid w:val="0A9C344F"/>
    <w:rsid w:val="0A9F9D15"/>
    <w:rsid w:val="0AA2C5D4"/>
    <w:rsid w:val="0AA384F8"/>
    <w:rsid w:val="0AA483EC"/>
    <w:rsid w:val="0AA7F75C"/>
    <w:rsid w:val="0AAB1B21"/>
    <w:rsid w:val="0AAC7C10"/>
    <w:rsid w:val="0AB02311"/>
    <w:rsid w:val="0AB420AC"/>
    <w:rsid w:val="0AB66648"/>
    <w:rsid w:val="0AB6B8CD"/>
    <w:rsid w:val="0ABAE338"/>
    <w:rsid w:val="0ABD96F9"/>
    <w:rsid w:val="0ABEB5C9"/>
    <w:rsid w:val="0AC06F48"/>
    <w:rsid w:val="0AC2C644"/>
    <w:rsid w:val="0AC3E7C8"/>
    <w:rsid w:val="0AC9A04D"/>
    <w:rsid w:val="0AC9D327"/>
    <w:rsid w:val="0ACA8ED1"/>
    <w:rsid w:val="0ACA9D1F"/>
    <w:rsid w:val="0ACB4B5C"/>
    <w:rsid w:val="0ACBEB61"/>
    <w:rsid w:val="0ACCF61B"/>
    <w:rsid w:val="0ACEE6C1"/>
    <w:rsid w:val="0ACFDCEF"/>
    <w:rsid w:val="0AD1CA14"/>
    <w:rsid w:val="0AD82A95"/>
    <w:rsid w:val="0AE1A54F"/>
    <w:rsid w:val="0AE4463F"/>
    <w:rsid w:val="0AE465AD"/>
    <w:rsid w:val="0AE63C4D"/>
    <w:rsid w:val="0AE6E6E3"/>
    <w:rsid w:val="0AE7CDCE"/>
    <w:rsid w:val="0AEA3F06"/>
    <w:rsid w:val="0AECDC19"/>
    <w:rsid w:val="0AEEC0B7"/>
    <w:rsid w:val="0AEF0725"/>
    <w:rsid w:val="0AEF229D"/>
    <w:rsid w:val="0AF09E0F"/>
    <w:rsid w:val="0AF4D765"/>
    <w:rsid w:val="0AF59381"/>
    <w:rsid w:val="0AF713DD"/>
    <w:rsid w:val="0AF7A1BB"/>
    <w:rsid w:val="0AFF13EC"/>
    <w:rsid w:val="0AFFB90B"/>
    <w:rsid w:val="0B007349"/>
    <w:rsid w:val="0B00FEA0"/>
    <w:rsid w:val="0B04A027"/>
    <w:rsid w:val="0B067F99"/>
    <w:rsid w:val="0B0690D1"/>
    <w:rsid w:val="0B06B0D0"/>
    <w:rsid w:val="0B0B8D6F"/>
    <w:rsid w:val="0B0D676F"/>
    <w:rsid w:val="0B0DAD56"/>
    <w:rsid w:val="0B114D7D"/>
    <w:rsid w:val="0B117F29"/>
    <w:rsid w:val="0B119C7B"/>
    <w:rsid w:val="0B147AFC"/>
    <w:rsid w:val="0B1573C7"/>
    <w:rsid w:val="0B16ACC9"/>
    <w:rsid w:val="0B1CFBA5"/>
    <w:rsid w:val="0B1D0056"/>
    <w:rsid w:val="0B2081C9"/>
    <w:rsid w:val="0B20D633"/>
    <w:rsid w:val="0B2101FF"/>
    <w:rsid w:val="0B21081D"/>
    <w:rsid w:val="0B222067"/>
    <w:rsid w:val="0B24C072"/>
    <w:rsid w:val="0B27133A"/>
    <w:rsid w:val="0B29D946"/>
    <w:rsid w:val="0B29FFF3"/>
    <w:rsid w:val="0B2FE22D"/>
    <w:rsid w:val="0B2FE7EB"/>
    <w:rsid w:val="0B3173AB"/>
    <w:rsid w:val="0B32D838"/>
    <w:rsid w:val="0B32EAD1"/>
    <w:rsid w:val="0B336694"/>
    <w:rsid w:val="0B37DBE0"/>
    <w:rsid w:val="0B3990D1"/>
    <w:rsid w:val="0B3BD4C5"/>
    <w:rsid w:val="0B3E28EE"/>
    <w:rsid w:val="0B4013AE"/>
    <w:rsid w:val="0B417A6C"/>
    <w:rsid w:val="0B4278A9"/>
    <w:rsid w:val="0B43BF37"/>
    <w:rsid w:val="0B4420B8"/>
    <w:rsid w:val="0B445B4D"/>
    <w:rsid w:val="0B4A7C0F"/>
    <w:rsid w:val="0B4C0174"/>
    <w:rsid w:val="0B4C3FFC"/>
    <w:rsid w:val="0B4CF1D9"/>
    <w:rsid w:val="0B50679C"/>
    <w:rsid w:val="0B520038"/>
    <w:rsid w:val="0B542D6D"/>
    <w:rsid w:val="0B54C4E5"/>
    <w:rsid w:val="0B564092"/>
    <w:rsid w:val="0B567CF8"/>
    <w:rsid w:val="0B5798EB"/>
    <w:rsid w:val="0B5EC1E2"/>
    <w:rsid w:val="0B614658"/>
    <w:rsid w:val="0B649F66"/>
    <w:rsid w:val="0B659173"/>
    <w:rsid w:val="0B660F78"/>
    <w:rsid w:val="0B69C849"/>
    <w:rsid w:val="0B6A4D29"/>
    <w:rsid w:val="0B6D51FB"/>
    <w:rsid w:val="0B6F2BA9"/>
    <w:rsid w:val="0B705B54"/>
    <w:rsid w:val="0B7082F1"/>
    <w:rsid w:val="0B70CD76"/>
    <w:rsid w:val="0B788C6E"/>
    <w:rsid w:val="0B7BAF59"/>
    <w:rsid w:val="0B7EAC93"/>
    <w:rsid w:val="0B7F0DFA"/>
    <w:rsid w:val="0B801AD5"/>
    <w:rsid w:val="0B835E94"/>
    <w:rsid w:val="0B85D17A"/>
    <w:rsid w:val="0B85DC98"/>
    <w:rsid w:val="0B8E453E"/>
    <w:rsid w:val="0B8F3D72"/>
    <w:rsid w:val="0B910B39"/>
    <w:rsid w:val="0B915D31"/>
    <w:rsid w:val="0B93BEC5"/>
    <w:rsid w:val="0B9D4E6E"/>
    <w:rsid w:val="0B9FEBA1"/>
    <w:rsid w:val="0BA3C308"/>
    <w:rsid w:val="0BA85697"/>
    <w:rsid w:val="0BAA006E"/>
    <w:rsid w:val="0BAA36B0"/>
    <w:rsid w:val="0BAC078D"/>
    <w:rsid w:val="0BB50086"/>
    <w:rsid w:val="0BB5C9EA"/>
    <w:rsid w:val="0BB652E3"/>
    <w:rsid w:val="0BB84312"/>
    <w:rsid w:val="0BB85788"/>
    <w:rsid w:val="0BB92CEF"/>
    <w:rsid w:val="0BBFCA8E"/>
    <w:rsid w:val="0BC2EB19"/>
    <w:rsid w:val="0BC40210"/>
    <w:rsid w:val="0BC6C2F8"/>
    <w:rsid w:val="0BCF98BB"/>
    <w:rsid w:val="0BD21327"/>
    <w:rsid w:val="0BD21ADD"/>
    <w:rsid w:val="0BD3F109"/>
    <w:rsid w:val="0BD466AD"/>
    <w:rsid w:val="0BD4850C"/>
    <w:rsid w:val="0BD99B0B"/>
    <w:rsid w:val="0BD9B92D"/>
    <w:rsid w:val="0BDBB0F5"/>
    <w:rsid w:val="0BDD81C4"/>
    <w:rsid w:val="0BDF417C"/>
    <w:rsid w:val="0BE05FD9"/>
    <w:rsid w:val="0BE2A47F"/>
    <w:rsid w:val="0BE359BF"/>
    <w:rsid w:val="0BE5E4B2"/>
    <w:rsid w:val="0BE720B4"/>
    <w:rsid w:val="0BEAA6E4"/>
    <w:rsid w:val="0BEF2E9E"/>
    <w:rsid w:val="0BF0E2B8"/>
    <w:rsid w:val="0BF49253"/>
    <w:rsid w:val="0BF7F8E6"/>
    <w:rsid w:val="0BFA9DE5"/>
    <w:rsid w:val="0BFBDE6F"/>
    <w:rsid w:val="0BFCC9BD"/>
    <w:rsid w:val="0BFEFDE2"/>
    <w:rsid w:val="0BFFE12A"/>
    <w:rsid w:val="0C020721"/>
    <w:rsid w:val="0C049BEF"/>
    <w:rsid w:val="0C06598A"/>
    <w:rsid w:val="0C0B7415"/>
    <w:rsid w:val="0C0DB85A"/>
    <w:rsid w:val="0C10B65F"/>
    <w:rsid w:val="0C10E72E"/>
    <w:rsid w:val="0C14105E"/>
    <w:rsid w:val="0C14955F"/>
    <w:rsid w:val="0C154A32"/>
    <w:rsid w:val="0C15BA63"/>
    <w:rsid w:val="0C170A16"/>
    <w:rsid w:val="0C194401"/>
    <w:rsid w:val="0C1E30E9"/>
    <w:rsid w:val="0C1F50B0"/>
    <w:rsid w:val="0C2205B7"/>
    <w:rsid w:val="0C23DAD8"/>
    <w:rsid w:val="0C27644F"/>
    <w:rsid w:val="0C27D807"/>
    <w:rsid w:val="0C28784E"/>
    <w:rsid w:val="0C29FFC5"/>
    <w:rsid w:val="0C2A4F58"/>
    <w:rsid w:val="0C2F91CC"/>
    <w:rsid w:val="0C3074EF"/>
    <w:rsid w:val="0C315F08"/>
    <w:rsid w:val="0C326042"/>
    <w:rsid w:val="0C32F582"/>
    <w:rsid w:val="0C347EC4"/>
    <w:rsid w:val="0C393809"/>
    <w:rsid w:val="0C3D66F7"/>
    <w:rsid w:val="0C421A16"/>
    <w:rsid w:val="0C4249B2"/>
    <w:rsid w:val="0C444CF8"/>
    <w:rsid w:val="0C48EC78"/>
    <w:rsid w:val="0C4CC99B"/>
    <w:rsid w:val="0C4CDEEC"/>
    <w:rsid w:val="0C55AD4E"/>
    <w:rsid w:val="0C55BDD6"/>
    <w:rsid w:val="0C5618C9"/>
    <w:rsid w:val="0C568202"/>
    <w:rsid w:val="0C577752"/>
    <w:rsid w:val="0C5B3AF2"/>
    <w:rsid w:val="0C5B83C7"/>
    <w:rsid w:val="0C5E8977"/>
    <w:rsid w:val="0C5FCF2B"/>
    <w:rsid w:val="0C6137D1"/>
    <w:rsid w:val="0C62C891"/>
    <w:rsid w:val="0C6440E1"/>
    <w:rsid w:val="0C655EDA"/>
    <w:rsid w:val="0C6BD8D7"/>
    <w:rsid w:val="0C6FF864"/>
    <w:rsid w:val="0C7ABFAD"/>
    <w:rsid w:val="0C7C2AED"/>
    <w:rsid w:val="0C7FEC0C"/>
    <w:rsid w:val="0C815E5D"/>
    <w:rsid w:val="0C82C624"/>
    <w:rsid w:val="0C8412C0"/>
    <w:rsid w:val="0C846DCB"/>
    <w:rsid w:val="0C85B278"/>
    <w:rsid w:val="0C884C51"/>
    <w:rsid w:val="0C8BAB9A"/>
    <w:rsid w:val="0C8C2893"/>
    <w:rsid w:val="0C8C50AF"/>
    <w:rsid w:val="0C95DFA6"/>
    <w:rsid w:val="0C96C517"/>
    <w:rsid w:val="0C984630"/>
    <w:rsid w:val="0C9B9E16"/>
    <w:rsid w:val="0C9BD49A"/>
    <w:rsid w:val="0C9E5D81"/>
    <w:rsid w:val="0C9EC3B0"/>
    <w:rsid w:val="0CA34DD8"/>
    <w:rsid w:val="0CA57B3F"/>
    <w:rsid w:val="0CA808E0"/>
    <w:rsid w:val="0CA8D951"/>
    <w:rsid w:val="0CA938A9"/>
    <w:rsid w:val="0CA9605F"/>
    <w:rsid w:val="0CAE0107"/>
    <w:rsid w:val="0CB2F182"/>
    <w:rsid w:val="0CB48651"/>
    <w:rsid w:val="0CB6B90F"/>
    <w:rsid w:val="0CB761D9"/>
    <w:rsid w:val="0CBBE721"/>
    <w:rsid w:val="0CC0FD22"/>
    <w:rsid w:val="0CC45FAD"/>
    <w:rsid w:val="0CC4A2CA"/>
    <w:rsid w:val="0CC50515"/>
    <w:rsid w:val="0CCC3D81"/>
    <w:rsid w:val="0CCCBEB9"/>
    <w:rsid w:val="0CCE1A47"/>
    <w:rsid w:val="0CDED957"/>
    <w:rsid w:val="0CE256C3"/>
    <w:rsid w:val="0CE4F5FF"/>
    <w:rsid w:val="0CE7F4EE"/>
    <w:rsid w:val="0CED078B"/>
    <w:rsid w:val="0CF34A22"/>
    <w:rsid w:val="0CF8B6EA"/>
    <w:rsid w:val="0CF9F6A2"/>
    <w:rsid w:val="0CFD040E"/>
    <w:rsid w:val="0CFFD4FB"/>
    <w:rsid w:val="0D048A76"/>
    <w:rsid w:val="0D05080A"/>
    <w:rsid w:val="0D086F51"/>
    <w:rsid w:val="0D0BB6F9"/>
    <w:rsid w:val="0D0C2C55"/>
    <w:rsid w:val="0D136713"/>
    <w:rsid w:val="0D138718"/>
    <w:rsid w:val="0D16756D"/>
    <w:rsid w:val="0D19BAA6"/>
    <w:rsid w:val="0D1A6877"/>
    <w:rsid w:val="0D1ACD1F"/>
    <w:rsid w:val="0D1C304B"/>
    <w:rsid w:val="0D1D91C9"/>
    <w:rsid w:val="0D2250BC"/>
    <w:rsid w:val="0D24719B"/>
    <w:rsid w:val="0D275F3A"/>
    <w:rsid w:val="0D2AB37B"/>
    <w:rsid w:val="0D2D1E9D"/>
    <w:rsid w:val="0D2D451E"/>
    <w:rsid w:val="0D2FDDCE"/>
    <w:rsid w:val="0D30AEC4"/>
    <w:rsid w:val="0D343019"/>
    <w:rsid w:val="0D38318E"/>
    <w:rsid w:val="0D393BF7"/>
    <w:rsid w:val="0D39DC62"/>
    <w:rsid w:val="0D3BE2F4"/>
    <w:rsid w:val="0D3D3D8B"/>
    <w:rsid w:val="0D3E9C78"/>
    <w:rsid w:val="0D3EEEDD"/>
    <w:rsid w:val="0D400C26"/>
    <w:rsid w:val="0D41B5BD"/>
    <w:rsid w:val="0D46FD35"/>
    <w:rsid w:val="0D4D2658"/>
    <w:rsid w:val="0D4E499B"/>
    <w:rsid w:val="0D544262"/>
    <w:rsid w:val="0D55706B"/>
    <w:rsid w:val="0D5BBFEE"/>
    <w:rsid w:val="0D5C3ABE"/>
    <w:rsid w:val="0D65774A"/>
    <w:rsid w:val="0D65889A"/>
    <w:rsid w:val="0D677EFA"/>
    <w:rsid w:val="0D6AFEC2"/>
    <w:rsid w:val="0D6B8BE0"/>
    <w:rsid w:val="0D6C6B54"/>
    <w:rsid w:val="0D6E8BE6"/>
    <w:rsid w:val="0D6EBFAF"/>
    <w:rsid w:val="0D6FED48"/>
    <w:rsid w:val="0D722861"/>
    <w:rsid w:val="0D75A869"/>
    <w:rsid w:val="0D77419D"/>
    <w:rsid w:val="0D774C5F"/>
    <w:rsid w:val="0D77F604"/>
    <w:rsid w:val="0D78BB81"/>
    <w:rsid w:val="0D839243"/>
    <w:rsid w:val="0D84CE85"/>
    <w:rsid w:val="0D86D3FC"/>
    <w:rsid w:val="0D87F3BB"/>
    <w:rsid w:val="0D8A4CE3"/>
    <w:rsid w:val="0D8AABBB"/>
    <w:rsid w:val="0D8B8429"/>
    <w:rsid w:val="0D8BF59C"/>
    <w:rsid w:val="0D8C0B2E"/>
    <w:rsid w:val="0D93243C"/>
    <w:rsid w:val="0D987EA0"/>
    <w:rsid w:val="0D9A9140"/>
    <w:rsid w:val="0D9F9F52"/>
    <w:rsid w:val="0DA0C160"/>
    <w:rsid w:val="0DA3D0E7"/>
    <w:rsid w:val="0DA68BF2"/>
    <w:rsid w:val="0DAAAE90"/>
    <w:rsid w:val="0DAC172B"/>
    <w:rsid w:val="0DAE8B92"/>
    <w:rsid w:val="0DB403BD"/>
    <w:rsid w:val="0DB57AFD"/>
    <w:rsid w:val="0DB8F049"/>
    <w:rsid w:val="0DB93527"/>
    <w:rsid w:val="0DBA9B53"/>
    <w:rsid w:val="0DBC4AD2"/>
    <w:rsid w:val="0DC05FDA"/>
    <w:rsid w:val="0DC116B8"/>
    <w:rsid w:val="0DC12729"/>
    <w:rsid w:val="0DC1CFAC"/>
    <w:rsid w:val="0DC437A6"/>
    <w:rsid w:val="0DC67A81"/>
    <w:rsid w:val="0DC92470"/>
    <w:rsid w:val="0DCC1928"/>
    <w:rsid w:val="0DCED600"/>
    <w:rsid w:val="0DD15260"/>
    <w:rsid w:val="0DD2E132"/>
    <w:rsid w:val="0DD6D1F1"/>
    <w:rsid w:val="0DD72FF6"/>
    <w:rsid w:val="0DD78920"/>
    <w:rsid w:val="0DD824E4"/>
    <w:rsid w:val="0DDA97D8"/>
    <w:rsid w:val="0DDC52DB"/>
    <w:rsid w:val="0DDD8F71"/>
    <w:rsid w:val="0DDEAD56"/>
    <w:rsid w:val="0DE0F0A2"/>
    <w:rsid w:val="0DE7821C"/>
    <w:rsid w:val="0DEA76B7"/>
    <w:rsid w:val="0DEB3495"/>
    <w:rsid w:val="0DEB86AF"/>
    <w:rsid w:val="0DEBAE51"/>
    <w:rsid w:val="0DEBD787"/>
    <w:rsid w:val="0DF304EF"/>
    <w:rsid w:val="0DF6F885"/>
    <w:rsid w:val="0DF70528"/>
    <w:rsid w:val="0DF94AB5"/>
    <w:rsid w:val="0DF97CAC"/>
    <w:rsid w:val="0DFBB8B7"/>
    <w:rsid w:val="0DFD3271"/>
    <w:rsid w:val="0DFE2B23"/>
    <w:rsid w:val="0DFFB1E2"/>
    <w:rsid w:val="0E00F319"/>
    <w:rsid w:val="0E0208DB"/>
    <w:rsid w:val="0E0462DB"/>
    <w:rsid w:val="0E08E5DC"/>
    <w:rsid w:val="0E0932E8"/>
    <w:rsid w:val="0E096CB2"/>
    <w:rsid w:val="0E0CE43A"/>
    <w:rsid w:val="0E111EED"/>
    <w:rsid w:val="0E168154"/>
    <w:rsid w:val="0E28B7B0"/>
    <w:rsid w:val="0E2B02B9"/>
    <w:rsid w:val="0E2F5025"/>
    <w:rsid w:val="0E31543E"/>
    <w:rsid w:val="0E32628F"/>
    <w:rsid w:val="0E3300E0"/>
    <w:rsid w:val="0E3ABD0A"/>
    <w:rsid w:val="0E3C96B3"/>
    <w:rsid w:val="0E3EA5F9"/>
    <w:rsid w:val="0E40D909"/>
    <w:rsid w:val="0E41AAC5"/>
    <w:rsid w:val="0E43257F"/>
    <w:rsid w:val="0E48257C"/>
    <w:rsid w:val="0E48727E"/>
    <w:rsid w:val="0E48CAC4"/>
    <w:rsid w:val="0E4C5028"/>
    <w:rsid w:val="0E52B05C"/>
    <w:rsid w:val="0E54728E"/>
    <w:rsid w:val="0E55444E"/>
    <w:rsid w:val="0E57D166"/>
    <w:rsid w:val="0E5AD240"/>
    <w:rsid w:val="0E60709C"/>
    <w:rsid w:val="0E64075D"/>
    <w:rsid w:val="0E65C4B0"/>
    <w:rsid w:val="0E66A28F"/>
    <w:rsid w:val="0E682A73"/>
    <w:rsid w:val="0E693A47"/>
    <w:rsid w:val="0E6A7142"/>
    <w:rsid w:val="0E6BB23D"/>
    <w:rsid w:val="0E71606A"/>
    <w:rsid w:val="0E73AA6A"/>
    <w:rsid w:val="0E7749FF"/>
    <w:rsid w:val="0E7B1691"/>
    <w:rsid w:val="0E866B81"/>
    <w:rsid w:val="0E8C9F8F"/>
    <w:rsid w:val="0E8F8856"/>
    <w:rsid w:val="0E923B34"/>
    <w:rsid w:val="0E926312"/>
    <w:rsid w:val="0E944A8A"/>
    <w:rsid w:val="0E96139B"/>
    <w:rsid w:val="0E9625A0"/>
    <w:rsid w:val="0E9659CB"/>
    <w:rsid w:val="0E967BC5"/>
    <w:rsid w:val="0E9AE971"/>
    <w:rsid w:val="0E9BEA23"/>
    <w:rsid w:val="0E9CF5DD"/>
    <w:rsid w:val="0E9EDF32"/>
    <w:rsid w:val="0E9EFE6A"/>
    <w:rsid w:val="0EA0B9DA"/>
    <w:rsid w:val="0EA0D8E5"/>
    <w:rsid w:val="0EA400E8"/>
    <w:rsid w:val="0EA41108"/>
    <w:rsid w:val="0EA9DB74"/>
    <w:rsid w:val="0EAB6390"/>
    <w:rsid w:val="0EABD7E7"/>
    <w:rsid w:val="0EAD1EC9"/>
    <w:rsid w:val="0EAF17F5"/>
    <w:rsid w:val="0EB36C85"/>
    <w:rsid w:val="0EB7B0D1"/>
    <w:rsid w:val="0EBAA89B"/>
    <w:rsid w:val="0EBBF186"/>
    <w:rsid w:val="0EBEFDA4"/>
    <w:rsid w:val="0EC00280"/>
    <w:rsid w:val="0EC0C1EA"/>
    <w:rsid w:val="0EC0E94C"/>
    <w:rsid w:val="0EC1D8A9"/>
    <w:rsid w:val="0EC6AF61"/>
    <w:rsid w:val="0EC7E7BF"/>
    <w:rsid w:val="0ECCC403"/>
    <w:rsid w:val="0ECD06E8"/>
    <w:rsid w:val="0ED05ECC"/>
    <w:rsid w:val="0ED0F9DE"/>
    <w:rsid w:val="0ED49169"/>
    <w:rsid w:val="0ED91072"/>
    <w:rsid w:val="0EDD2946"/>
    <w:rsid w:val="0EDD720E"/>
    <w:rsid w:val="0EE3BF5C"/>
    <w:rsid w:val="0EE42391"/>
    <w:rsid w:val="0EE5D15C"/>
    <w:rsid w:val="0EE7E93D"/>
    <w:rsid w:val="0EE88B0A"/>
    <w:rsid w:val="0EEA8FA7"/>
    <w:rsid w:val="0EEBB645"/>
    <w:rsid w:val="0EF448BB"/>
    <w:rsid w:val="0EF503C5"/>
    <w:rsid w:val="0EF54742"/>
    <w:rsid w:val="0EF5691B"/>
    <w:rsid w:val="0EF7F76D"/>
    <w:rsid w:val="0EF800D5"/>
    <w:rsid w:val="0EF88C13"/>
    <w:rsid w:val="0EF8F1CA"/>
    <w:rsid w:val="0EFA785D"/>
    <w:rsid w:val="0EFE7D11"/>
    <w:rsid w:val="0EFED814"/>
    <w:rsid w:val="0EFEFCD5"/>
    <w:rsid w:val="0F0069EC"/>
    <w:rsid w:val="0F01D974"/>
    <w:rsid w:val="0F064277"/>
    <w:rsid w:val="0F068CC9"/>
    <w:rsid w:val="0F082375"/>
    <w:rsid w:val="0F0B4708"/>
    <w:rsid w:val="0F0B5735"/>
    <w:rsid w:val="0F0B7BFA"/>
    <w:rsid w:val="0F0DB09B"/>
    <w:rsid w:val="0F12895A"/>
    <w:rsid w:val="0F16A3EB"/>
    <w:rsid w:val="0F1E5F75"/>
    <w:rsid w:val="0F213069"/>
    <w:rsid w:val="0F26F1E5"/>
    <w:rsid w:val="0F283966"/>
    <w:rsid w:val="0F2A52E5"/>
    <w:rsid w:val="0F31C49E"/>
    <w:rsid w:val="0F35FCF2"/>
    <w:rsid w:val="0F36438F"/>
    <w:rsid w:val="0F36C209"/>
    <w:rsid w:val="0F388F61"/>
    <w:rsid w:val="0F3A33E1"/>
    <w:rsid w:val="0F3B650B"/>
    <w:rsid w:val="0F3D878F"/>
    <w:rsid w:val="0F4A8AAF"/>
    <w:rsid w:val="0F4CEC10"/>
    <w:rsid w:val="0F4D3455"/>
    <w:rsid w:val="0F4D62CB"/>
    <w:rsid w:val="0F4E508F"/>
    <w:rsid w:val="0F4F94A6"/>
    <w:rsid w:val="0F556102"/>
    <w:rsid w:val="0F587AC4"/>
    <w:rsid w:val="0F5946F0"/>
    <w:rsid w:val="0F5BED00"/>
    <w:rsid w:val="0F5E4D5F"/>
    <w:rsid w:val="0F607738"/>
    <w:rsid w:val="0F6243A5"/>
    <w:rsid w:val="0F67CDCA"/>
    <w:rsid w:val="0F699959"/>
    <w:rsid w:val="0F6AF387"/>
    <w:rsid w:val="0F6B05C5"/>
    <w:rsid w:val="0F6D197F"/>
    <w:rsid w:val="0F721529"/>
    <w:rsid w:val="0F724202"/>
    <w:rsid w:val="0F730CBC"/>
    <w:rsid w:val="0F771D95"/>
    <w:rsid w:val="0F7950B2"/>
    <w:rsid w:val="0F797DB0"/>
    <w:rsid w:val="0F7FB9EC"/>
    <w:rsid w:val="0F807D6B"/>
    <w:rsid w:val="0F80E1EA"/>
    <w:rsid w:val="0F83023D"/>
    <w:rsid w:val="0F8503B3"/>
    <w:rsid w:val="0F8ED735"/>
    <w:rsid w:val="0F908723"/>
    <w:rsid w:val="0F91D392"/>
    <w:rsid w:val="0F920CC3"/>
    <w:rsid w:val="0F92E059"/>
    <w:rsid w:val="0F93FEE1"/>
    <w:rsid w:val="0F960E2F"/>
    <w:rsid w:val="0F98616F"/>
    <w:rsid w:val="0F988451"/>
    <w:rsid w:val="0F992901"/>
    <w:rsid w:val="0F99E275"/>
    <w:rsid w:val="0F9A34D9"/>
    <w:rsid w:val="0FA19176"/>
    <w:rsid w:val="0FA2E79B"/>
    <w:rsid w:val="0FA8E9F3"/>
    <w:rsid w:val="0FACBF04"/>
    <w:rsid w:val="0FAD0C80"/>
    <w:rsid w:val="0FAE0E08"/>
    <w:rsid w:val="0FAE880F"/>
    <w:rsid w:val="0FB4C4E9"/>
    <w:rsid w:val="0FB526B7"/>
    <w:rsid w:val="0FB6A3FE"/>
    <w:rsid w:val="0FB6F28E"/>
    <w:rsid w:val="0FB72852"/>
    <w:rsid w:val="0FB8E7B8"/>
    <w:rsid w:val="0FBB53A6"/>
    <w:rsid w:val="0FC1DCD7"/>
    <w:rsid w:val="0FC22DC8"/>
    <w:rsid w:val="0FC3FAAB"/>
    <w:rsid w:val="0FC48666"/>
    <w:rsid w:val="0FC58DAE"/>
    <w:rsid w:val="0FC74DDD"/>
    <w:rsid w:val="0FC88463"/>
    <w:rsid w:val="0FC8DF55"/>
    <w:rsid w:val="0FC914E3"/>
    <w:rsid w:val="0FC9AD48"/>
    <w:rsid w:val="0FCB8231"/>
    <w:rsid w:val="0FCC966A"/>
    <w:rsid w:val="0FCDB40E"/>
    <w:rsid w:val="0FCDD8F0"/>
    <w:rsid w:val="0FCFDF4C"/>
    <w:rsid w:val="0FD79B5D"/>
    <w:rsid w:val="0FD82455"/>
    <w:rsid w:val="0FD8DD5B"/>
    <w:rsid w:val="0FDAED1C"/>
    <w:rsid w:val="0FDC7FD3"/>
    <w:rsid w:val="0FE9033D"/>
    <w:rsid w:val="0FEF41F3"/>
    <w:rsid w:val="0FF32CB9"/>
    <w:rsid w:val="0FF5791C"/>
    <w:rsid w:val="0FFAA2A3"/>
    <w:rsid w:val="1000AC7D"/>
    <w:rsid w:val="10012B28"/>
    <w:rsid w:val="1002CA6B"/>
    <w:rsid w:val="1003B688"/>
    <w:rsid w:val="1013553D"/>
    <w:rsid w:val="10138BCD"/>
    <w:rsid w:val="10151EBE"/>
    <w:rsid w:val="10163D9A"/>
    <w:rsid w:val="101A2AF5"/>
    <w:rsid w:val="101F9344"/>
    <w:rsid w:val="10203098"/>
    <w:rsid w:val="10222CC2"/>
    <w:rsid w:val="102674C3"/>
    <w:rsid w:val="1027FB29"/>
    <w:rsid w:val="102B3DDF"/>
    <w:rsid w:val="102C1C72"/>
    <w:rsid w:val="102E2850"/>
    <w:rsid w:val="10358FBF"/>
    <w:rsid w:val="10377877"/>
    <w:rsid w:val="10398A5E"/>
    <w:rsid w:val="103AEBE1"/>
    <w:rsid w:val="103B86B6"/>
    <w:rsid w:val="103C9B97"/>
    <w:rsid w:val="103CB2CF"/>
    <w:rsid w:val="103E0402"/>
    <w:rsid w:val="1040077F"/>
    <w:rsid w:val="1043A710"/>
    <w:rsid w:val="10443970"/>
    <w:rsid w:val="1045F29F"/>
    <w:rsid w:val="10476DCB"/>
    <w:rsid w:val="1047960C"/>
    <w:rsid w:val="1047A357"/>
    <w:rsid w:val="104B1757"/>
    <w:rsid w:val="104B45A9"/>
    <w:rsid w:val="104BD2E9"/>
    <w:rsid w:val="104F5051"/>
    <w:rsid w:val="104FE253"/>
    <w:rsid w:val="10523598"/>
    <w:rsid w:val="1055EBF8"/>
    <w:rsid w:val="105AF538"/>
    <w:rsid w:val="105E4E9C"/>
    <w:rsid w:val="10614F24"/>
    <w:rsid w:val="1063C9C9"/>
    <w:rsid w:val="106470B1"/>
    <w:rsid w:val="106578D5"/>
    <w:rsid w:val="106A3C0C"/>
    <w:rsid w:val="106A7B3C"/>
    <w:rsid w:val="106E5160"/>
    <w:rsid w:val="107234FA"/>
    <w:rsid w:val="1078CA2F"/>
    <w:rsid w:val="107CACE0"/>
    <w:rsid w:val="107F80DE"/>
    <w:rsid w:val="107F9F9C"/>
    <w:rsid w:val="1088DCD6"/>
    <w:rsid w:val="1088F6AC"/>
    <w:rsid w:val="10917146"/>
    <w:rsid w:val="1093F1C7"/>
    <w:rsid w:val="1097BEB4"/>
    <w:rsid w:val="109D649C"/>
    <w:rsid w:val="109DBBE4"/>
    <w:rsid w:val="10A0B51E"/>
    <w:rsid w:val="10A39DB3"/>
    <w:rsid w:val="10A5D08F"/>
    <w:rsid w:val="10A69460"/>
    <w:rsid w:val="10AA740C"/>
    <w:rsid w:val="10ABEB16"/>
    <w:rsid w:val="10AD4376"/>
    <w:rsid w:val="10B1A438"/>
    <w:rsid w:val="10B1CFFF"/>
    <w:rsid w:val="10B4FF36"/>
    <w:rsid w:val="10B63974"/>
    <w:rsid w:val="10B67A27"/>
    <w:rsid w:val="10BDD0D7"/>
    <w:rsid w:val="10BF0DB4"/>
    <w:rsid w:val="10C411F1"/>
    <w:rsid w:val="10CBCEB0"/>
    <w:rsid w:val="10CCC253"/>
    <w:rsid w:val="10CD32B3"/>
    <w:rsid w:val="10CE73A9"/>
    <w:rsid w:val="10CED059"/>
    <w:rsid w:val="10CF734B"/>
    <w:rsid w:val="10D01F62"/>
    <w:rsid w:val="10D0BD24"/>
    <w:rsid w:val="10D3A2BD"/>
    <w:rsid w:val="10DA1736"/>
    <w:rsid w:val="10E23F7A"/>
    <w:rsid w:val="10E268F2"/>
    <w:rsid w:val="10E42C1F"/>
    <w:rsid w:val="10E5DE53"/>
    <w:rsid w:val="10E68A8B"/>
    <w:rsid w:val="10EB1185"/>
    <w:rsid w:val="10EE3B5A"/>
    <w:rsid w:val="10EE8E06"/>
    <w:rsid w:val="10F03454"/>
    <w:rsid w:val="10F311B1"/>
    <w:rsid w:val="10F5A78E"/>
    <w:rsid w:val="10F8D1AA"/>
    <w:rsid w:val="10FB0761"/>
    <w:rsid w:val="10FCD481"/>
    <w:rsid w:val="1100EB64"/>
    <w:rsid w:val="1100FA15"/>
    <w:rsid w:val="1105AD41"/>
    <w:rsid w:val="11061BF9"/>
    <w:rsid w:val="11073CEB"/>
    <w:rsid w:val="1108D0E0"/>
    <w:rsid w:val="111076A3"/>
    <w:rsid w:val="11137A22"/>
    <w:rsid w:val="111641FE"/>
    <w:rsid w:val="111B7818"/>
    <w:rsid w:val="111D04D6"/>
    <w:rsid w:val="1125BE44"/>
    <w:rsid w:val="1129D209"/>
    <w:rsid w:val="112D33ED"/>
    <w:rsid w:val="112D9D64"/>
    <w:rsid w:val="112F6A60"/>
    <w:rsid w:val="11306985"/>
    <w:rsid w:val="1130D641"/>
    <w:rsid w:val="1133718B"/>
    <w:rsid w:val="11338C16"/>
    <w:rsid w:val="113431D0"/>
    <w:rsid w:val="1136153B"/>
    <w:rsid w:val="1139F8DC"/>
    <w:rsid w:val="113C0631"/>
    <w:rsid w:val="113FC807"/>
    <w:rsid w:val="1140D576"/>
    <w:rsid w:val="11430DAA"/>
    <w:rsid w:val="11461EF9"/>
    <w:rsid w:val="11466BF3"/>
    <w:rsid w:val="11542C53"/>
    <w:rsid w:val="11543808"/>
    <w:rsid w:val="115470A6"/>
    <w:rsid w:val="1156C1E2"/>
    <w:rsid w:val="1156EB65"/>
    <w:rsid w:val="1158ED03"/>
    <w:rsid w:val="115AD6FC"/>
    <w:rsid w:val="115C5DEC"/>
    <w:rsid w:val="115C8050"/>
    <w:rsid w:val="11614B32"/>
    <w:rsid w:val="1163FA57"/>
    <w:rsid w:val="11675DE0"/>
    <w:rsid w:val="1169552C"/>
    <w:rsid w:val="1169B53F"/>
    <w:rsid w:val="1169EC1E"/>
    <w:rsid w:val="116A8270"/>
    <w:rsid w:val="116ADC27"/>
    <w:rsid w:val="116C623B"/>
    <w:rsid w:val="11707340"/>
    <w:rsid w:val="11721C07"/>
    <w:rsid w:val="11754021"/>
    <w:rsid w:val="11756163"/>
    <w:rsid w:val="1177B257"/>
    <w:rsid w:val="117829FD"/>
    <w:rsid w:val="117897C5"/>
    <w:rsid w:val="1179B8A6"/>
    <w:rsid w:val="117C4A0F"/>
    <w:rsid w:val="117CC5AA"/>
    <w:rsid w:val="117CD2C9"/>
    <w:rsid w:val="11837584"/>
    <w:rsid w:val="118495CA"/>
    <w:rsid w:val="1184EF53"/>
    <w:rsid w:val="11880CEC"/>
    <w:rsid w:val="11883666"/>
    <w:rsid w:val="118E92FF"/>
    <w:rsid w:val="1193425E"/>
    <w:rsid w:val="11947348"/>
    <w:rsid w:val="11947549"/>
    <w:rsid w:val="11991535"/>
    <w:rsid w:val="119A9AF9"/>
    <w:rsid w:val="119AD51F"/>
    <w:rsid w:val="119ED43E"/>
    <w:rsid w:val="119FAA86"/>
    <w:rsid w:val="11A3BC3A"/>
    <w:rsid w:val="11A5FF20"/>
    <w:rsid w:val="11A76C72"/>
    <w:rsid w:val="11A81CAA"/>
    <w:rsid w:val="11AA557B"/>
    <w:rsid w:val="11AF76BF"/>
    <w:rsid w:val="11AFF715"/>
    <w:rsid w:val="11B19E37"/>
    <w:rsid w:val="11B22889"/>
    <w:rsid w:val="11B251BE"/>
    <w:rsid w:val="11B375AE"/>
    <w:rsid w:val="11B50411"/>
    <w:rsid w:val="11B75EEA"/>
    <w:rsid w:val="11B77773"/>
    <w:rsid w:val="11BC5FC4"/>
    <w:rsid w:val="11BFE26C"/>
    <w:rsid w:val="11C7167D"/>
    <w:rsid w:val="11C9F8B1"/>
    <w:rsid w:val="11CC6284"/>
    <w:rsid w:val="11CE6D39"/>
    <w:rsid w:val="11D7FABE"/>
    <w:rsid w:val="11DF860B"/>
    <w:rsid w:val="11E2EE72"/>
    <w:rsid w:val="11E5D680"/>
    <w:rsid w:val="11E62C99"/>
    <w:rsid w:val="11E907E3"/>
    <w:rsid w:val="11EBECFC"/>
    <w:rsid w:val="11ED06DE"/>
    <w:rsid w:val="11EF2F7E"/>
    <w:rsid w:val="11F2681E"/>
    <w:rsid w:val="11F62F12"/>
    <w:rsid w:val="11F6591D"/>
    <w:rsid w:val="11F68150"/>
    <w:rsid w:val="11F746E6"/>
    <w:rsid w:val="11F81D86"/>
    <w:rsid w:val="11F840D2"/>
    <w:rsid w:val="11F8FA18"/>
    <w:rsid w:val="11FA367C"/>
    <w:rsid w:val="11FC6092"/>
    <w:rsid w:val="12029621"/>
    <w:rsid w:val="12067CE2"/>
    <w:rsid w:val="1207ECAA"/>
    <w:rsid w:val="1207F69C"/>
    <w:rsid w:val="1208D28A"/>
    <w:rsid w:val="12091383"/>
    <w:rsid w:val="120FFE94"/>
    <w:rsid w:val="1212436D"/>
    <w:rsid w:val="1215092C"/>
    <w:rsid w:val="12168CED"/>
    <w:rsid w:val="121B6220"/>
    <w:rsid w:val="121CDC1F"/>
    <w:rsid w:val="12209ABB"/>
    <w:rsid w:val="1224AE06"/>
    <w:rsid w:val="1224F0AA"/>
    <w:rsid w:val="122667AA"/>
    <w:rsid w:val="1229958A"/>
    <w:rsid w:val="12299989"/>
    <w:rsid w:val="122AD356"/>
    <w:rsid w:val="122AF77B"/>
    <w:rsid w:val="122C719C"/>
    <w:rsid w:val="122F85F5"/>
    <w:rsid w:val="122F9CA9"/>
    <w:rsid w:val="12355E99"/>
    <w:rsid w:val="1235B2D9"/>
    <w:rsid w:val="12380CD7"/>
    <w:rsid w:val="123B2B05"/>
    <w:rsid w:val="123B987E"/>
    <w:rsid w:val="123C193E"/>
    <w:rsid w:val="123E7F31"/>
    <w:rsid w:val="123E95B4"/>
    <w:rsid w:val="12403401"/>
    <w:rsid w:val="1242B8C5"/>
    <w:rsid w:val="1243D0C6"/>
    <w:rsid w:val="12461504"/>
    <w:rsid w:val="124B65D1"/>
    <w:rsid w:val="124B72A4"/>
    <w:rsid w:val="124BCBCD"/>
    <w:rsid w:val="124E9FAB"/>
    <w:rsid w:val="12501226"/>
    <w:rsid w:val="12558C8E"/>
    <w:rsid w:val="1257F6EB"/>
    <w:rsid w:val="1258A13C"/>
    <w:rsid w:val="125AAFF2"/>
    <w:rsid w:val="125BB754"/>
    <w:rsid w:val="12641ED0"/>
    <w:rsid w:val="12649822"/>
    <w:rsid w:val="1264E1E8"/>
    <w:rsid w:val="12685481"/>
    <w:rsid w:val="12690314"/>
    <w:rsid w:val="126BEFC3"/>
    <w:rsid w:val="127014C1"/>
    <w:rsid w:val="12708EC7"/>
    <w:rsid w:val="12751C02"/>
    <w:rsid w:val="12768547"/>
    <w:rsid w:val="12776EE9"/>
    <w:rsid w:val="127888CE"/>
    <w:rsid w:val="127B55C0"/>
    <w:rsid w:val="127C0767"/>
    <w:rsid w:val="127D6E72"/>
    <w:rsid w:val="127FA998"/>
    <w:rsid w:val="128051C9"/>
    <w:rsid w:val="12824B6E"/>
    <w:rsid w:val="128510D4"/>
    <w:rsid w:val="1286D77F"/>
    <w:rsid w:val="1286F1A9"/>
    <w:rsid w:val="1289FBE1"/>
    <w:rsid w:val="128A4AE4"/>
    <w:rsid w:val="1291778B"/>
    <w:rsid w:val="12979FC6"/>
    <w:rsid w:val="129CF7C9"/>
    <w:rsid w:val="129E9E1B"/>
    <w:rsid w:val="129FFCBB"/>
    <w:rsid w:val="12A1EC5A"/>
    <w:rsid w:val="12A5DB36"/>
    <w:rsid w:val="12A9D647"/>
    <w:rsid w:val="12AA2535"/>
    <w:rsid w:val="12B0A903"/>
    <w:rsid w:val="12B4A4D4"/>
    <w:rsid w:val="12B627B1"/>
    <w:rsid w:val="12B725B8"/>
    <w:rsid w:val="12B7487F"/>
    <w:rsid w:val="12B80186"/>
    <w:rsid w:val="12BAD08E"/>
    <w:rsid w:val="12BC9BDB"/>
    <w:rsid w:val="12BFB59B"/>
    <w:rsid w:val="12C0E9A7"/>
    <w:rsid w:val="12C2C9CD"/>
    <w:rsid w:val="12C67AC6"/>
    <w:rsid w:val="12C7247C"/>
    <w:rsid w:val="12C9D21A"/>
    <w:rsid w:val="12CA3E02"/>
    <w:rsid w:val="12CF94E0"/>
    <w:rsid w:val="12D19FFD"/>
    <w:rsid w:val="12D2FB11"/>
    <w:rsid w:val="12D3008B"/>
    <w:rsid w:val="12D41ABA"/>
    <w:rsid w:val="12D61A12"/>
    <w:rsid w:val="12D9C6CF"/>
    <w:rsid w:val="12DA20F7"/>
    <w:rsid w:val="12E03333"/>
    <w:rsid w:val="12E277E5"/>
    <w:rsid w:val="12E5CD10"/>
    <w:rsid w:val="12E793F7"/>
    <w:rsid w:val="12EBFC86"/>
    <w:rsid w:val="12F4432C"/>
    <w:rsid w:val="12F486FB"/>
    <w:rsid w:val="12F5D69F"/>
    <w:rsid w:val="12F5EE1E"/>
    <w:rsid w:val="12FBC002"/>
    <w:rsid w:val="12FC4329"/>
    <w:rsid w:val="12FC5C14"/>
    <w:rsid w:val="12FFE028"/>
    <w:rsid w:val="13005C13"/>
    <w:rsid w:val="1300FC4E"/>
    <w:rsid w:val="1303E4B4"/>
    <w:rsid w:val="130470B2"/>
    <w:rsid w:val="13088FA9"/>
    <w:rsid w:val="130DCB90"/>
    <w:rsid w:val="130E83AD"/>
    <w:rsid w:val="13112613"/>
    <w:rsid w:val="13178C33"/>
    <w:rsid w:val="1317C225"/>
    <w:rsid w:val="1318CC5D"/>
    <w:rsid w:val="1318E932"/>
    <w:rsid w:val="131B4022"/>
    <w:rsid w:val="131C2A55"/>
    <w:rsid w:val="131DCB1C"/>
    <w:rsid w:val="131F6132"/>
    <w:rsid w:val="132325AC"/>
    <w:rsid w:val="13247CD0"/>
    <w:rsid w:val="13254D0B"/>
    <w:rsid w:val="1325539A"/>
    <w:rsid w:val="132615E3"/>
    <w:rsid w:val="1326D55A"/>
    <w:rsid w:val="132721CE"/>
    <w:rsid w:val="1328135A"/>
    <w:rsid w:val="13284290"/>
    <w:rsid w:val="132B6AD3"/>
    <w:rsid w:val="132BD36A"/>
    <w:rsid w:val="132CA5EE"/>
    <w:rsid w:val="13334F8C"/>
    <w:rsid w:val="133600CB"/>
    <w:rsid w:val="13376CD7"/>
    <w:rsid w:val="1337C4DB"/>
    <w:rsid w:val="133A47F0"/>
    <w:rsid w:val="133BA7A1"/>
    <w:rsid w:val="133E0709"/>
    <w:rsid w:val="13402840"/>
    <w:rsid w:val="1343FC35"/>
    <w:rsid w:val="13461C00"/>
    <w:rsid w:val="1348A93B"/>
    <w:rsid w:val="134ECCFB"/>
    <w:rsid w:val="134F0107"/>
    <w:rsid w:val="1350A841"/>
    <w:rsid w:val="1352D5BE"/>
    <w:rsid w:val="1353F723"/>
    <w:rsid w:val="135621D2"/>
    <w:rsid w:val="135AF6D3"/>
    <w:rsid w:val="135F36BC"/>
    <w:rsid w:val="13612356"/>
    <w:rsid w:val="1363DC91"/>
    <w:rsid w:val="13645CB9"/>
    <w:rsid w:val="13660B18"/>
    <w:rsid w:val="1366D4E5"/>
    <w:rsid w:val="1369C65D"/>
    <w:rsid w:val="1371C1B7"/>
    <w:rsid w:val="13742879"/>
    <w:rsid w:val="1375CF9B"/>
    <w:rsid w:val="1376ED97"/>
    <w:rsid w:val="1377D573"/>
    <w:rsid w:val="1378E0DD"/>
    <w:rsid w:val="137B48BF"/>
    <w:rsid w:val="137B9B0A"/>
    <w:rsid w:val="137BDF5B"/>
    <w:rsid w:val="137D14FD"/>
    <w:rsid w:val="137DCCED"/>
    <w:rsid w:val="137ECF8A"/>
    <w:rsid w:val="138748A4"/>
    <w:rsid w:val="13887CAD"/>
    <w:rsid w:val="138C3B7B"/>
    <w:rsid w:val="138DF42B"/>
    <w:rsid w:val="138EBA41"/>
    <w:rsid w:val="138ECD16"/>
    <w:rsid w:val="13901DF5"/>
    <w:rsid w:val="1391C182"/>
    <w:rsid w:val="13943D11"/>
    <w:rsid w:val="139598B5"/>
    <w:rsid w:val="1398FFF1"/>
    <w:rsid w:val="139A29C3"/>
    <w:rsid w:val="139AA534"/>
    <w:rsid w:val="139F375B"/>
    <w:rsid w:val="13A0201D"/>
    <w:rsid w:val="13A37039"/>
    <w:rsid w:val="13A3C8FB"/>
    <w:rsid w:val="13A57A96"/>
    <w:rsid w:val="13AB57E9"/>
    <w:rsid w:val="13AC2276"/>
    <w:rsid w:val="13AD3D47"/>
    <w:rsid w:val="13AD551F"/>
    <w:rsid w:val="13AD73E6"/>
    <w:rsid w:val="13B07678"/>
    <w:rsid w:val="13B2F978"/>
    <w:rsid w:val="13B78459"/>
    <w:rsid w:val="13B7EADB"/>
    <w:rsid w:val="13B94A41"/>
    <w:rsid w:val="13BD4A02"/>
    <w:rsid w:val="13BEDE25"/>
    <w:rsid w:val="13C0C3CF"/>
    <w:rsid w:val="13C21DE3"/>
    <w:rsid w:val="13C4DE86"/>
    <w:rsid w:val="13C76468"/>
    <w:rsid w:val="13C9B78E"/>
    <w:rsid w:val="13C9F82F"/>
    <w:rsid w:val="13CED6E9"/>
    <w:rsid w:val="13CFDF29"/>
    <w:rsid w:val="13D3E9EE"/>
    <w:rsid w:val="13D61462"/>
    <w:rsid w:val="13DD760C"/>
    <w:rsid w:val="13DDCB83"/>
    <w:rsid w:val="13DDDDD9"/>
    <w:rsid w:val="13DE4802"/>
    <w:rsid w:val="13DFF57F"/>
    <w:rsid w:val="13E1E024"/>
    <w:rsid w:val="13E6663B"/>
    <w:rsid w:val="13E724E6"/>
    <w:rsid w:val="13E8EFC7"/>
    <w:rsid w:val="13EA3D5F"/>
    <w:rsid w:val="13F12A7A"/>
    <w:rsid w:val="13F1CAB2"/>
    <w:rsid w:val="13F2E810"/>
    <w:rsid w:val="13F33969"/>
    <w:rsid w:val="13F531FF"/>
    <w:rsid w:val="13F6E8E4"/>
    <w:rsid w:val="13FAA3C5"/>
    <w:rsid w:val="13FC6B0F"/>
    <w:rsid w:val="14052062"/>
    <w:rsid w:val="14067346"/>
    <w:rsid w:val="1408C291"/>
    <w:rsid w:val="14095290"/>
    <w:rsid w:val="1409E241"/>
    <w:rsid w:val="140CA65F"/>
    <w:rsid w:val="140E3C7C"/>
    <w:rsid w:val="140EA665"/>
    <w:rsid w:val="140F7B03"/>
    <w:rsid w:val="14111730"/>
    <w:rsid w:val="14125FC7"/>
    <w:rsid w:val="14141FE0"/>
    <w:rsid w:val="1418B569"/>
    <w:rsid w:val="141C5365"/>
    <w:rsid w:val="141CF1C5"/>
    <w:rsid w:val="141D6EED"/>
    <w:rsid w:val="141EEB28"/>
    <w:rsid w:val="14219136"/>
    <w:rsid w:val="142578C5"/>
    <w:rsid w:val="1428FB97"/>
    <w:rsid w:val="14381187"/>
    <w:rsid w:val="1439A047"/>
    <w:rsid w:val="1439D704"/>
    <w:rsid w:val="143B3313"/>
    <w:rsid w:val="143B83AA"/>
    <w:rsid w:val="144908CD"/>
    <w:rsid w:val="1449600D"/>
    <w:rsid w:val="1449B5AF"/>
    <w:rsid w:val="1450D50E"/>
    <w:rsid w:val="1458B228"/>
    <w:rsid w:val="1459FBBB"/>
    <w:rsid w:val="145A5EC8"/>
    <w:rsid w:val="145C6190"/>
    <w:rsid w:val="1461B63F"/>
    <w:rsid w:val="14626826"/>
    <w:rsid w:val="14627A4B"/>
    <w:rsid w:val="1464C606"/>
    <w:rsid w:val="1467F4C1"/>
    <w:rsid w:val="146A83DE"/>
    <w:rsid w:val="1471C4C7"/>
    <w:rsid w:val="1472F419"/>
    <w:rsid w:val="14770312"/>
    <w:rsid w:val="14772585"/>
    <w:rsid w:val="147828AC"/>
    <w:rsid w:val="147868DC"/>
    <w:rsid w:val="14793888"/>
    <w:rsid w:val="147DD822"/>
    <w:rsid w:val="1480A634"/>
    <w:rsid w:val="1480D6A4"/>
    <w:rsid w:val="1482D19C"/>
    <w:rsid w:val="1483CB4F"/>
    <w:rsid w:val="14847381"/>
    <w:rsid w:val="1484F3F4"/>
    <w:rsid w:val="1485E77A"/>
    <w:rsid w:val="148B9A63"/>
    <w:rsid w:val="148BA063"/>
    <w:rsid w:val="148E491C"/>
    <w:rsid w:val="148E7DBA"/>
    <w:rsid w:val="148F7474"/>
    <w:rsid w:val="1490EFE3"/>
    <w:rsid w:val="14911231"/>
    <w:rsid w:val="1493519D"/>
    <w:rsid w:val="14982C75"/>
    <w:rsid w:val="149955CC"/>
    <w:rsid w:val="149CB8B9"/>
    <w:rsid w:val="149E6752"/>
    <w:rsid w:val="149EAAC5"/>
    <w:rsid w:val="149FAE8E"/>
    <w:rsid w:val="149FB81D"/>
    <w:rsid w:val="14A14935"/>
    <w:rsid w:val="14A2FA6D"/>
    <w:rsid w:val="14A4600A"/>
    <w:rsid w:val="14A4D93A"/>
    <w:rsid w:val="14A4E8C6"/>
    <w:rsid w:val="14A6510F"/>
    <w:rsid w:val="14A6DFD3"/>
    <w:rsid w:val="14A9DCB6"/>
    <w:rsid w:val="14AB2E75"/>
    <w:rsid w:val="14AB4F8E"/>
    <w:rsid w:val="14ADBE33"/>
    <w:rsid w:val="14ADE154"/>
    <w:rsid w:val="14AF0B35"/>
    <w:rsid w:val="14AF70AF"/>
    <w:rsid w:val="14AF8C4F"/>
    <w:rsid w:val="14B16698"/>
    <w:rsid w:val="14B48694"/>
    <w:rsid w:val="14B67EE3"/>
    <w:rsid w:val="14B81B22"/>
    <w:rsid w:val="14BB61FB"/>
    <w:rsid w:val="14BC0E6E"/>
    <w:rsid w:val="14C0B846"/>
    <w:rsid w:val="14C5BF83"/>
    <w:rsid w:val="14C767AB"/>
    <w:rsid w:val="14CB7454"/>
    <w:rsid w:val="14CBABBB"/>
    <w:rsid w:val="14CF27CF"/>
    <w:rsid w:val="14D0884D"/>
    <w:rsid w:val="14D31957"/>
    <w:rsid w:val="14D3D814"/>
    <w:rsid w:val="14D5166B"/>
    <w:rsid w:val="14DA48DA"/>
    <w:rsid w:val="14DBBC1C"/>
    <w:rsid w:val="14E0E3F3"/>
    <w:rsid w:val="14E27ED8"/>
    <w:rsid w:val="14E9B114"/>
    <w:rsid w:val="14EE64CA"/>
    <w:rsid w:val="14EE744D"/>
    <w:rsid w:val="14F21798"/>
    <w:rsid w:val="14F5CE6D"/>
    <w:rsid w:val="14F7C731"/>
    <w:rsid w:val="14FA1AB0"/>
    <w:rsid w:val="14FA9479"/>
    <w:rsid w:val="14FB1BF9"/>
    <w:rsid w:val="14FE99C5"/>
    <w:rsid w:val="15006D90"/>
    <w:rsid w:val="1500EBA9"/>
    <w:rsid w:val="1500FA5E"/>
    <w:rsid w:val="15039297"/>
    <w:rsid w:val="1503D56E"/>
    <w:rsid w:val="1506D27C"/>
    <w:rsid w:val="150996E6"/>
    <w:rsid w:val="150DE3EC"/>
    <w:rsid w:val="150E8D16"/>
    <w:rsid w:val="150EDB28"/>
    <w:rsid w:val="15106BCD"/>
    <w:rsid w:val="1511AC14"/>
    <w:rsid w:val="15136531"/>
    <w:rsid w:val="1514D42D"/>
    <w:rsid w:val="1516081F"/>
    <w:rsid w:val="1519D183"/>
    <w:rsid w:val="151BA47F"/>
    <w:rsid w:val="1521A4F1"/>
    <w:rsid w:val="152620C0"/>
    <w:rsid w:val="1530661C"/>
    <w:rsid w:val="153A3704"/>
    <w:rsid w:val="153B7F82"/>
    <w:rsid w:val="153C4894"/>
    <w:rsid w:val="153D232F"/>
    <w:rsid w:val="153E95D0"/>
    <w:rsid w:val="153FEB4E"/>
    <w:rsid w:val="15437A97"/>
    <w:rsid w:val="1543F519"/>
    <w:rsid w:val="1544862B"/>
    <w:rsid w:val="1544F0BB"/>
    <w:rsid w:val="1545FD03"/>
    <w:rsid w:val="1546DA92"/>
    <w:rsid w:val="1547B7F8"/>
    <w:rsid w:val="1548BEE8"/>
    <w:rsid w:val="154ABCA1"/>
    <w:rsid w:val="154EA75D"/>
    <w:rsid w:val="1553134F"/>
    <w:rsid w:val="155442FE"/>
    <w:rsid w:val="15585666"/>
    <w:rsid w:val="155E79EB"/>
    <w:rsid w:val="155F8762"/>
    <w:rsid w:val="1564DF68"/>
    <w:rsid w:val="1566CB02"/>
    <w:rsid w:val="15671939"/>
    <w:rsid w:val="15682992"/>
    <w:rsid w:val="156C6E5A"/>
    <w:rsid w:val="156CA135"/>
    <w:rsid w:val="156D539B"/>
    <w:rsid w:val="15722CCC"/>
    <w:rsid w:val="1573DE61"/>
    <w:rsid w:val="15755C99"/>
    <w:rsid w:val="157668F2"/>
    <w:rsid w:val="1577353D"/>
    <w:rsid w:val="15782C8C"/>
    <w:rsid w:val="157A3503"/>
    <w:rsid w:val="157B0C0E"/>
    <w:rsid w:val="157B1E61"/>
    <w:rsid w:val="157F9219"/>
    <w:rsid w:val="157FC03A"/>
    <w:rsid w:val="15819FBA"/>
    <w:rsid w:val="1586620A"/>
    <w:rsid w:val="1586FE3D"/>
    <w:rsid w:val="15872F0A"/>
    <w:rsid w:val="158B5BDE"/>
    <w:rsid w:val="158DE357"/>
    <w:rsid w:val="15900A49"/>
    <w:rsid w:val="1591E5F0"/>
    <w:rsid w:val="1592F228"/>
    <w:rsid w:val="159404D4"/>
    <w:rsid w:val="15985A5B"/>
    <w:rsid w:val="159F62E1"/>
    <w:rsid w:val="15A2F6EE"/>
    <w:rsid w:val="15A33445"/>
    <w:rsid w:val="15A56C1D"/>
    <w:rsid w:val="15A7A84F"/>
    <w:rsid w:val="15A8B2B6"/>
    <w:rsid w:val="15AB8F1C"/>
    <w:rsid w:val="15B2CE0B"/>
    <w:rsid w:val="15B2F15D"/>
    <w:rsid w:val="15B46C4A"/>
    <w:rsid w:val="15B4E370"/>
    <w:rsid w:val="15B7042A"/>
    <w:rsid w:val="15B974FC"/>
    <w:rsid w:val="15BBC96D"/>
    <w:rsid w:val="15BD7170"/>
    <w:rsid w:val="15BDC42D"/>
    <w:rsid w:val="15BECF1B"/>
    <w:rsid w:val="15BFB0E4"/>
    <w:rsid w:val="15C09A3E"/>
    <w:rsid w:val="15C5CF88"/>
    <w:rsid w:val="15C91627"/>
    <w:rsid w:val="15CA1E3B"/>
    <w:rsid w:val="15CF9DE8"/>
    <w:rsid w:val="15D110BD"/>
    <w:rsid w:val="15D30F40"/>
    <w:rsid w:val="15D34664"/>
    <w:rsid w:val="15D3C1F7"/>
    <w:rsid w:val="15D3F3AA"/>
    <w:rsid w:val="15D52C49"/>
    <w:rsid w:val="15D61203"/>
    <w:rsid w:val="15D8A213"/>
    <w:rsid w:val="15D8EA33"/>
    <w:rsid w:val="15D93719"/>
    <w:rsid w:val="15D93F2E"/>
    <w:rsid w:val="15D98D1C"/>
    <w:rsid w:val="15DB895E"/>
    <w:rsid w:val="15DC37A3"/>
    <w:rsid w:val="15DC9A05"/>
    <w:rsid w:val="15DE2162"/>
    <w:rsid w:val="15E00E33"/>
    <w:rsid w:val="15E2A6CD"/>
    <w:rsid w:val="15E583EF"/>
    <w:rsid w:val="15ECC58A"/>
    <w:rsid w:val="15F01056"/>
    <w:rsid w:val="15F224A9"/>
    <w:rsid w:val="15F26EA9"/>
    <w:rsid w:val="15F2C513"/>
    <w:rsid w:val="15F2E7DA"/>
    <w:rsid w:val="15F5AC6F"/>
    <w:rsid w:val="15FB2ECE"/>
    <w:rsid w:val="15FBA6D0"/>
    <w:rsid w:val="16001C64"/>
    <w:rsid w:val="16002352"/>
    <w:rsid w:val="1602B4B0"/>
    <w:rsid w:val="16038D54"/>
    <w:rsid w:val="1606AF6C"/>
    <w:rsid w:val="16071B85"/>
    <w:rsid w:val="16075331"/>
    <w:rsid w:val="1608976F"/>
    <w:rsid w:val="160B4D69"/>
    <w:rsid w:val="160D1518"/>
    <w:rsid w:val="160D4968"/>
    <w:rsid w:val="161016DF"/>
    <w:rsid w:val="16146382"/>
    <w:rsid w:val="161727CE"/>
    <w:rsid w:val="1617EB96"/>
    <w:rsid w:val="16188FA8"/>
    <w:rsid w:val="16192D38"/>
    <w:rsid w:val="16198A09"/>
    <w:rsid w:val="161B36EA"/>
    <w:rsid w:val="161B7EF5"/>
    <w:rsid w:val="161F5848"/>
    <w:rsid w:val="1625DC92"/>
    <w:rsid w:val="16260082"/>
    <w:rsid w:val="162B0B39"/>
    <w:rsid w:val="163A9473"/>
    <w:rsid w:val="163AFFE7"/>
    <w:rsid w:val="163BA70F"/>
    <w:rsid w:val="1640AA77"/>
    <w:rsid w:val="1640C3F4"/>
    <w:rsid w:val="1641688B"/>
    <w:rsid w:val="164405D6"/>
    <w:rsid w:val="16440B0E"/>
    <w:rsid w:val="1646DB0C"/>
    <w:rsid w:val="16475A5F"/>
    <w:rsid w:val="164847A8"/>
    <w:rsid w:val="164C4DB4"/>
    <w:rsid w:val="1652F255"/>
    <w:rsid w:val="165410D5"/>
    <w:rsid w:val="16542CA7"/>
    <w:rsid w:val="16595BFF"/>
    <w:rsid w:val="165A0C1F"/>
    <w:rsid w:val="165CB1D7"/>
    <w:rsid w:val="165E27CA"/>
    <w:rsid w:val="16678E02"/>
    <w:rsid w:val="1668B4B3"/>
    <w:rsid w:val="166AEDAB"/>
    <w:rsid w:val="166CA2C5"/>
    <w:rsid w:val="16713904"/>
    <w:rsid w:val="1672402D"/>
    <w:rsid w:val="1673FEFE"/>
    <w:rsid w:val="16782D02"/>
    <w:rsid w:val="1679073D"/>
    <w:rsid w:val="167B6A26"/>
    <w:rsid w:val="167E06C1"/>
    <w:rsid w:val="1682939B"/>
    <w:rsid w:val="1684EC97"/>
    <w:rsid w:val="1685ABDE"/>
    <w:rsid w:val="168778CD"/>
    <w:rsid w:val="168A60AB"/>
    <w:rsid w:val="168B39BC"/>
    <w:rsid w:val="168B67B6"/>
    <w:rsid w:val="168C513F"/>
    <w:rsid w:val="168CFEF3"/>
    <w:rsid w:val="168DED7F"/>
    <w:rsid w:val="168E31E5"/>
    <w:rsid w:val="16958791"/>
    <w:rsid w:val="16959BF4"/>
    <w:rsid w:val="169729F5"/>
    <w:rsid w:val="169929E4"/>
    <w:rsid w:val="169AA835"/>
    <w:rsid w:val="169F728A"/>
    <w:rsid w:val="16A11376"/>
    <w:rsid w:val="16A19305"/>
    <w:rsid w:val="16A31574"/>
    <w:rsid w:val="16A4D268"/>
    <w:rsid w:val="16A5400D"/>
    <w:rsid w:val="16A702F7"/>
    <w:rsid w:val="16A85129"/>
    <w:rsid w:val="16AE74DA"/>
    <w:rsid w:val="16B2249C"/>
    <w:rsid w:val="16B28377"/>
    <w:rsid w:val="16B4DCB5"/>
    <w:rsid w:val="16B62808"/>
    <w:rsid w:val="16B659FF"/>
    <w:rsid w:val="16B68AD7"/>
    <w:rsid w:val="16B8A44B"/>
    <w:rsid w:val="16B911DE"/>
    <w:rsid w:val="16C2BB9E"/>
    <w:rsid w:val="16C6FDC3"/>
    <w:rsid w:val="16C86257"/>
    <w:rsid w:val="16CC1102"/>
    <w:rsid w:val="16CD9F58"/>
    <w:rsid w:val="16CDBA98"/>
    <w:rsid w:val="16CF4A95"/>
    <w:rsid w:val="16D04C0F"/>
    <w:rsid w:val="16D5C052"/>
    <w:rsid w:val="16D6D96E"/>
    <w:rsid w:val="16DD99E1"/>
    <w:rsid w:val="16DE33DB"/>
    <w:rsid w:val="16E02FE1"/>
    <w:rsid w:val="16E25C7E"/>
    <w:rsid w:val="16E2EE63"/>
    <w:rsid w:val="16E4AB73"/>
    <w:rsid w:val="16E4EDF6"/>
    <w:rsid w:val="16E5E166"/>
    <w:rsid w:val="16E67547"/>
    <w:rsid w:val="16E7521F"/>
    <w:rsid w:val="16E9F91F"/>
    <w:rsid w:val="16ED2CC1"/>
    <w:rsid w:val="16F9C12A"/>
    <w:rsid w:val="16FC57E0"/>
    <w:rsid w:val="16FE1304"/>
    <w:rsid w:val="17032FD7"/>
    <w:rsid w:val="17050E1B"/>
    <w:rsid w:val="1708E8D1"/>
    <w:rsid w:val="17099786"/>
    <w:rsid w:val="17103D71"/>
    <w:rsid w:val="171189E6"/>
    <w:rsid w:val="17126137"/>
    <w:rsid w:val="17130706"/>
    <w:rsid w:val="1717B43C"/>
    <w:rsid w:val="1719BA94"/>
    <w:rsid w:val="171C276A"/>
    <w:rsid w:val="1720DF2E"/>
    <w:rsid w:val="172251FC"/>
    <w:rsid w:val="1724CB28"/>
    <w:rsid w:val="17256912"/>
    <w:rsid w:val="1726DEE5"/>
    <w:rsid w:val="17277BF3"/>
    <w:rsid w:val="1729B543"/>
    <w:rsid w:val="1729F921"/>
    <w:rsid w:val="172A73A9"/>
    <w:rsid w:val="172BD989"/>
    <w:rsid w:val="172C7EF2"/>
    <w:rsid w:val="172E35C0"/>
    <w:rsid w:val="17337377"/>
    <w:rsid w:val="1734201B"/>
    <w:rsid w:val="17353850"/>
    <w:rsid w:val="1736502D"/>
    <w:rsid w:val="1736AB18"/>
    <w:rsid w:val="17395B25"/>
    <w:rsid w:val="173A569B"/>
    <w:rsid w:val="173C65A8"/>
    <w:rsid w:val="173F6B20"/>
    <w:rsid w:val="17408A93"/>
    <w:rsid w:val="1743AF40"/>
    <w:rsid w:val="1745F344"/>
    <w:rsid w:val="174622F4"/>
    <w:rsid w:val="17475022"/>
    <w:rsid w:val="1748D6A6"/>
    <w:rsid w:val="174AFBC4"/>
    <w:rsid w:val="174B6435"/>
    <w:rsid w:val="174C1E15"/>
    <w:rsid w:val="17537145"/>
    <w:rsid w:val="17545CF9"/>
    <w:rsid w:val="1754B381"/>
    <w:rsid w:val="17550611"/>
    <w:rsid w:val="17559C94"/>
    <w:rsid w:val="175711E6"/>
    <w:rsid w:val="175AF52E"/>
    <w:rsid w:val="175E670D"/>
    <w:rsid w:val="17646BB6"/>
    <w:rsid w:val="17676C88"/>
    <w:rsid w:val="1768096F"/>
    <w:rsid w:val="176B1593"/>
    <w:rsid w:val="176C0AA9"/>
    <w:rsid w:val="176DA9C3"/>
    <w:rsid w:val="176F09BA"/>
    <w:rsid w:val="1771312D"/>
    <w:rsid w:val="1773E277"/>
    <w:rsid w:val="177462CD"/>
    <w:rsid w:val="1779071C"/>
    <w:rsid w:val="1779DBBE"/>
    <w:rsid w:val="177A65F4"/>
    <w:rsid w:val="177D449C"/>
    <w:rsid w:val="17801217"/>
    <w:rsid w:val="17863F6D"/>
    <w:rsid w:val="178692D4"/>
    <w:rsid w:val="1786FAF9"/>
    <w:rsid w:val="1787ED8E"/>
    <w:rsid w:val="178DAD44"/>
    <w:rsid w:val="1790B596"/>
    <w:rsid w:val="1791BDAE"/>
    <w:rsid w:val="1792B13B"/>
    <w:rsid w:val="17955BE8"/>
    <w:rsid w:val="1795ADA4"/>
    <w:rsid w:val="179A4A19"/>
    <w:rsid w:val="179B9E77"/>
    <w:rsid w:val="179D9036"/>
    <w:rsid w:val="179FF480"/>
    <w:rsid w:val="17A157C4"/>
    <w:rsid w:val="17A18703"/>
    <w:rsid w:val="17A248C8"/>
    <w:rsid w:val="17A404E3"/>
    <w:rsid w:val="17A65C83"/>
    <w:rsid w:val="17A6E0E3"/>
    <w:rsid w:val="17AC1AF6"/>
    <w:rsid w:val="17ADE47A"/>
    <w:rsid w:val="17B033E3"/>
    <w:rsid w:val="17B3D467"/>
    <w:rsid w:val="17B4271B"/>
    <w:rsid w:val="17BAE4E5"/>
    <w:rsid w:val="17BBAF9C"/>
    <w:rsid w:val="17C1FFD4"/>
    <w:rsid w:val="17C20FC6"/>
    <w:rsid w:val="17C8EF70"/>
    <w:rsid w:val="17CC4EA0"/>
    <w:rsid w:val="17D34874"/>
    <w:rsid w:val="17D3B427"/>
    <w:rsid w:val="17D93631"/>
    <w:rsid w:val="17D9A58C"/>
    <w:rsid w:val="17DB94DD"/>
    <w:rsid w:val="17DC28A4"/>
    <w:rsid w:val="17DEC6E4"/>
    <w:rsid w:val="17E1DF09"/>
    <w:rsid w:val="17E4018A"/>
    <w:rsid w:val="17E7CFE8"/>
    <w:rsid w:val="17E8BA57"/>
    <w:rsid w:val="17ECCE27"/>
    <w:rsid w:val="17EE6BB2"/>
    <w:rsid w:val="17EE8D36"/>
    <w:rsid w:val="17F10729"/>
    <w:rsid w:val="17F5DE35"/>
    <w:rsid w:val="17F95A1F"/>
    <w:rsid w:val="17FA18EE"/>
    <w:rsid w:val="17FC8191"/>
    <w:rsid w:val="18077DC5"/>
    <w:rsid w:val="1807D50B"/>
    <w:rsid w:val="1809AD57"/>
    <w:rsid w:val="1811DF66"/>
    <w:rsid w:val="18127677"/>
    <w:rsid w:val="18183E58"/>
    <w:rsid w:val="181C0452"/>
    <w:rsid w:val="181C63AE"/>
    <w:rsid w:val="181D0B6B"/>
    <w:rsid w:val="181F72D2"/>
    <w:rsid w:val="1824573C"/>
    <w:rsid w:val="1825F9F3"/>
    <w:rsid w:val="18273483"/>
    <w:rsid w:val="1828FA9E"/>
    <w:rsid w:val="182CA2AC"/>
    <w:rsid w:val="182CFFD1"/>
    <w:rsid w:val="183181F0"/>
    <w:rsid w:val="18363D8B"/>
    <w:rsid w:val="183655C9"/>
    <w:rsid w:val="1836E9B0"/>
    <w:rsid w:val="1837B008"/>
    <w:rsid w:val="183834A9"/>
    <w:rsid w:val="183D6D5E"/>
    <w:rsid w:val="183F927D"/>
    <w:rsid w:val="1841584D"/>
    <w:rsid w:val="184533DD"/>
    <w:rsid w:val="18489852"/>
    <w:rsid w:val="184B1E2D"/>
    <w:rsid w:val="184F4121"/>
    <w:rsid w:val="1851537C"/>
    <w:rsid w:val="1854DA1D"/>
    <w:rsid w:val="1856B0C2"/>
    <w:rsid w:val="185BDA62"/>
    <w:rsid w:val="185C0EBE"/>
    <w:rsid w:val="185E278D"/>
    <w:rsid w:val="185F0A60"/>
    <w:rsid w:val="1862D0B1"/>
    <w:rsid w:val="186451A2"/>
    <w:rsid w:val="1869162F"/>
    <w:rsid w:val="186AAD76"/>
    <w:rsid w:val="186ECB77"/>
    <w:rsid w:val="186FCB2F"/>
    <w:rsid w:val="1872FBF3"/>
    <w:rsid w:val="18774695"/>
    <w:rsid w:val="187C6C11"/>
    <w:rsid w:val="187CEE89"/>
    <w:rsid w:val="1883CD01"/>
    <w:rsid w:val="188BDB82"/>
    <w:rsid w:val="188C1DA3"/>
    <w:rsid w:val="188D89DE"/>
    <w:rsid w:val="188FF500"/>
    <w:rsid w:val="1893CE02"/>
    <w:rsid w:val="18951E66"/>
    <w:rsid w:val="18956F6D"/>
    <w:rsid w:val="1897F727"/>
    <w:rsid w:val="189A6995"/>
    <w:rsid w:val="189D42A7"/>
    <w:rsid w:val="189E4D43"/>
    <w:rsid w:val="189E6359"/>
    <w:rsid w:val="18A096FB"/>
    <w:rsid w:val="18A23F87"/>
    <w:rsid w:val="18A2AC76"/>
    <w:rsid w:val="18A421D7"/>
    <w:rsid w:val="18A6D362"/>
    <w:rsid w:val="18A8D9BB"/>
    <w:rsid w:val="18AF3633"/>
    <w:rsid w:val="18B1419E"/>
    <w:rsid w:val="18B17A66"/>
    <w:rsid w:val="18B2BFD6"/>
    <w:rsid w:val="18B67236"/>
    <w:rsid w:val="18BB985F"/>
    <w:rsid w:val="18BBD3BA"/>
    <w:rsid w:val="18BCC1B0"/>
    <w:rsid w:val="18BD585E"/>
    <w:rsid w:val="18BEAD32"/>
    <w:rsid w:val="18C4EBA7"/>
    <w:rsid w:val="18C61CE3"/>
    <w:rsid w:val="18C827AA"/>
    <w:rsid w:val="18C9E8D7"/>
    <w:rsid w:val="18CB343F"/>
    <w:rsid w:val="18CC5540"/>
    <w:rsid w:val="18CCDEE9"/>
    <w:rsid w:val="18D1602C"/>
    <w:rsid w:val="18D1D390"/>
    <w:rsid w:val="18D2CB98"/>
    <w:rsid w:val="18D537F9"/>
    <w:rsid w:val="18D65FFB"/>
    <w:rsid w:val="18D69FAB"/>
    <w:rsid w:val="18D75B3D"/>
    <w:rsid w:val="18DD4223"/>
    <w:rsid w:val="18DDFC17"/>
    <w:rsid w:val="18E11599"/>
    <w:rsid w:val="18E52EC3"/>
    <w:rsid w:val="18E76008"/>
    <w:rsid w:val="18EAA2CF"/>
    <w:rsid w:val="18F3E29F"/>
    <w:rsid w:val="18F49311"/>
    <w:rsid w:val="18F63DDB"/>
    <w:rsid w:val="18F7DB02"/>
    <w:rsid w:val="18F7E8AE"/>
    <w:rsid w:val="18F89346"/>
    <w:rsid w:val="18F94E8F"/>
    <w:rsid w:val="18FA564D"/>
    <w:rsid w:val="19008B4A"/>
    <w:rsid w:val="1908CD04"/>
    <w:rsid w:val="190B5418"/>
    <w:rsid w:val="190B96F5"/>
    <w:rsid w:val="190D73B1"/>
    <w:rsid w:val="190D9A82"/>
    <w:rsid w:val="190E5611"/>
    <w:rsid w:val="190EE738"/>
    <w:rsid w:val="19112DDE"/>
    <w:rsid w:val="19147D2F"/>
    <w:rsid w:val="19149A6E"/>
    <w:rsid w:val="1914E6FF"/>
    <w:rsid w:val="1918D34D"/>
    <w:rsid w:val="191904CF"/>
    <w:rsid w:val="191BB76B"/>
    <w:rsid w:val="19236494"/>
    <w:rsid w:val="19237833"/>
    <w:rsid w:val="1929B5A5"/>
    <w:rsid w:val="192B7C70"/>
    <w:rsid w:val="192E4579"/>
    <w:rsid w:val="192F0652"/>
    <w:rsid w:val="1930C088"/>
    <w:rsid w:val="193117E2"/>
    <w:rsid w:val="1933BFB1"/>
    <w:rsid w:val="193D88E6"/>
    <w:rsid w:val="19460D13"/>
    <w:rsid w:val="19466D2E"/>
    <w:rsid w:val="19478B1E"/>
    <w:rsid w:val="19480676"/>
    <w:rsid w:val="194B0825"/>
    <w:rsid w:val="194DE1E5"/>
    <w:rsid w:val="194E0E80"/>
    <w:rsid w:val="1959B76F"/>
    <w:rsid w:val="1959C214"/>
    <w:rsid w:val="195BC16C"/>
    <w:rsid w:val="195E2795"/>
    <w:rsid w:val="19607B3C"/>
    <w:rsid w:val="1961185D"/>
    <w:rsid w:val="1963BBEB"/>
    <w:rsid w:val="19644FB0"/>
    <w:rsid w:val="19655725"/>
    <w:rsid w:val="196EE788"/>
    <w:rsid w:val="1970BB68"/>
    <w:rsid w:val="19739555"/>
    <w:rsid w:val="1973A477"/>
    <w:rsid w:val="19747642"/>
    <w:rsid w:val="19759BDD"/>
    <w:rsid w:val="19782924"/>
    <w:rsid w:val="1978F27A"/>
    <w:rsid w:val="1980012F"/>
    <w:rsid w:val="198A1E8D"/>
    <w:rsid w:val="198A9509"/>
    <w:rsid w:val="19942010"/>
    <w:rsid w:val="1999718A"/>
    <w:rsid w:val="199BF232"/>
    <w:rsid w:val="199C3DA5"/>
    <w:rsid w:val="199E7B65"/>
    <w:rsid w:val="19A020E3"/>
    <w:rsid w:val="19A1EFD8"/>
    <w:rsid w:val="19A41D8B"/>
    <w:rsid w:val="19A84117"/>
    <w:rsid w:val="19A94CBB"/>
    <w:rsid w:val="19AA426F"/>
    <w:rsid w:val="19B16235"/>
    <w:rsid w:val="19B30200"/>
    <w:rsid w:val="19B312A9"/>
    <w:rsid w:val="19B5A783"/>
    <w:rsid w:val="19B885CE"/>
    <w:rsid w:val="19BA7C4D"/>
    <w:rsid w:val="19C2EBE0"/>
    <w:rsid w:val="19C37085"/>
    <w:rsid w:val="19C5708A"/>
    <w:rsid w:val="19CC06C5"/>
    <w:rsid w:val="19D579D8"/>
    <w:rsid w:val="19D57D5C"/>
    <w:rsid w:val="19D94898"/>
    <w:rsid w:val="19DA9214"/>
    <w:rsid w:val="19DCF090"/>
    <w:rsid w:val="19DD0CF6"/>
    <w:rsid w:val="19DDB8BA"/>
    <w:rsid w:val="19DE7931"/>
    <w:rsid w:val="19DF9194"/>
    <w:rsid w:val="19DFB291"/>
    <w:rsid w:val="19E05C58"/>
    <w:rsid w:val="19E1143C"/>
    <w:rsid w:val="19E345CA"/>
    <w:rsid w:val="19E50D33"/>
    <w:rsid w:val="19E8D942"/>
    <w:rsid w:val="19F1DD0F"/>
    <w:rsid w:val="19F3DE0A"/>
    <w:rsid w:val="19F4E427"/>
    <w:rsid w:val="19F86C53"/>
    <w:rsid w:val="19FACE3C"/>
    <w:rsid w:val="1A01994C"/>
    <w:rsid w:val="1A03F905"/>
    <w:rsid w:val="1A0417C9"/>
    <w:rsid w:val="1A06697A"/>
    <w:rsid w:val="1A07D3C2"/>
    <w:rsid w:val="1A09C944"/>
    <w:rsid w:val="1A0C5FA4"/>
    <w:rsid w:val="1A0EDF33"/>
    <w:rsid w:val="1A1656BF"/>
    <w:rsid w:val="1A18C25C"/>
    <w:rsid w:val="1A1ADD59"/>
    <w:rsid w:val="1A1C0AAF"/>
    <w:rsid w:val="1A20A57B"/>
    <w:rsid w:val="1A22AD19"/>
    <w:rsid w:val="1A25790D"/>
    <w:rsid w:val="1A257DDB"/>
    <w:rsid w:val="1A2701D6"/>
    <w:rsid w:val="1A2AA695"/>
    <w:rsid w:val="1A2BA2A8"/>
    <w:rsid w:val="1A2BE58D"/>
    <w:rsid w:val="1A3446B1"/>
    <w:rsid w:val="1A36ED42"/>
    <w:rsid w:val="1A381359"/>
    <w:rsid w:val="1A38159E"/>
    <w:rsid w:val="1A3BAE33"/>
    <w:rsid w:val="1A404A20"/>
    <w:rsid w:val="1A414D39"/>
    <w:rsid w:val="1A42514A"/>
    <w:rsid w:val="1A4DE8E2"/>
    <w:rsid w:val="1A508085"/>
    <w:rsid w:val="1A51A3CC"/>
    <w:rsid w:val="1A5316FE"/>
    <w:rsid w:val="1A56F19F"/>
    <w:rsid w:val="1A58B807"/>
    <w:rsid w:val="1A5A2B05"/>
    <w:rsid w:val="1A60381B"/>
    <w:rsid w:val="1A6202A9"/>
    <w:rsid w:val="1A689C4F"/>
    <w:rsid w:val="1A699039"/>
    <w:rsid w:val="1A699ACB"/>
    <w:rsid w:val="1A6C6511"/>
    <w:rsid w:val="1A6FC1CA"/>
    <w:rsid w:val="1A710018"/>
    <w:rsid w:val="1A74D6C3"/>
    <w:rsid w:val="1A783246"/>
    <w:rsid w:val="1A7A8D1F"/>
    <w:rsid w:val="1A7B70FB"/>
    <w:rsid w:val="1A7DE5E7"/>
    <w:rsid w:val="1A7E0D92"/>
    <w:rsid w:val="1A7EA61E"/>
    <w:rsid w:val="1A7EE6D4"/>
    <w:rsid w:val="1A7FC314"/>
    <w:rsid w:val="1A82607C"/>
    <w:rsid w:val="1A868AF0"/>
    <w:rsid w:val="1A89161E"/>
    <w:rsid w:val="1A891861"/>
    <w:rsid w:val="1A89BAB3"/>
    <w:rsid w:val="1A8A193C"/>
    <w:rsid w:val="1A8B771E"/>
    <w:rsid w:val="1A8F39E6"/>
    <w:rsid w:val="1A910047"/>
    <w:rsid w:val="1A966643"/>
    <w:rsid w:val="1A972C77"/>
    <w:rsid w:val="1A9B31FE"/>
    <w:rsid w:val="1A9C4D1E"/>
    <w:rsid w:val="1A9D0219"/>
    <w:rsid w:val="1A9DC008"/>
    <w:rsid w:val="1AA2431A"/>
    <w:rsid w:val="1AA24F93"/>
    <w:rsid w:val="1AA511E1"/>
    <w:rsid w:val="1AA6DB2D"/>
    <w:rsid w:val="1AA84287"/>
    <w:rsid w:val="1AA88FEA"/>
    <w:rsid w:val="1AABF90A"/>
    <w:rsid w:val="1AAE89BC"/>
    <w:rsid w:val="1AB08FFF"/>
    <w:rsid w:val="1AB1CE1A"/>
    <w:rsid w:val="1AB4C077"/>
    <w:rsid w:val="1AB8DC2B"/>
    <w:rsid w:val="1ABB292A"/>
    <w:rsid w:val="1ABBD878"/>
    <w:rsid w:val="1ABF406C"/>
    <w:rsid w:val="1ABFC7B1"/>
    <w:rsid w:val="1AC741F7"/>
    <w:rsid w:val="1AC76130"/>
    <w:rsid w:val="1AC76DCD"/>
    <w:rsid w:val="1ACB7A67"/>
    <w:rsid w:val="1ACC65FE"/>
    <w:rsid w:val="1ACEEAE1"/>
    <w:rsid w:val="1ACEF3F3"/>
    <w:rsid w:val="1AD19CE4"/>
    <w:rsid w:val="1AD35B2D"/>
    <w:rsid w:val="1AD60963"/>
    <w:rsid w:val="1AD76CB8"/>
    <w:rsid w:val="1ADDEEAD"/>
    <w:rsid w:val="1AE48A0F"/>
    <w:rsid w:val="1AE5CBA8"/>
    <w:rsid w:val="1AE67A8C"/>
    <w:rsid w:val="1AE93CD9"/>
    <w:rsid w:val="1AEC8CDB"/>
    <w:rsid w:val="1AEF387F"/>
    <w:rsid w:val="1AF0AC3C"/>
    <w:rsid w:val="1AF2AE7A"/>
    <w:rsid w:val="1AF33812"/>
    <w:rsid w:val="1AF3A34F"/>
    <w:rsid w:val="1AF5109F"/>
    <w:rsid w:val="1AF5CB65"/>
    <w:rsid w:val="1AF70AB2"/>
    <w:rsid w:val="1AF9B55C"/>
    <w:rsid w:val="1AFB99F4"/>
    <w:rsid w:val="1AFDB99B"/>
    <w:rsid w:val="1AFF9413"/>
    <w:rsid w:val="1B004CBE"/>
    <w:rsid w:val="1B010CA9"/>
    <w:rsid w:val="1B0733C9"/>
    <w:rsid w:val="1B0CFA3D"/>
    <w:rsid w:val="1B0D0A8A"/>
    <w:rsid w:val="1B0D2C21"/>
    <w:rsid w:val="1B0E0036"/>
    <w:rsid w:val="1B0F6F77"/>
    <w:rsid w:val="1B100D67"/>
    <w:rsid w:val="1B109F86"/>
    <w:rsid w:val="1B10F440"/>
    <w:rsid w:val="1B12842E"/>
    <w:rsid w:val="1B13B841"/>
    <w:rsid w:val="1B16EA8E"/>
    <w:rsid w:val="1B1A7D03"/>
    <w:rsid w:val="1B1B630D"/>
    <w:rsid w:val="1B1C64BE"/>
    <w:rsid w:val="1B1E83ED"/>
    <w:rsid w:val="1B1FDD61"/>
    <w:rsid w:val="1B211588"/>
    <w:rsid w:val="1B2A27CE"/>
    <w:rsid w:val="1B2B9CA4"/>
    <w:rsid w:val="1B350BC0"/>
    <w:rsid w:val="1B36B5BF"/>
    <w:rsid w:val="1B3A6927"/>
    <w:rsid w:val="1B3AE8E3"/>
    <w:rsid w:val="1B3F87C2"/>
    <w:rsid w:val="1B44E674"/>
    <w:rsid w:val="1B47BE1A"/>
    <w:rsid w:val="1B4C353E"/>
    <w:rsid w:val="1B519C3E"/>
    <w:rsid w:val="1B52D3C3"/>
    <w:rsid w:val="1B5540C6"/>
    <w:rsid w:val="1B56EAC2"/>
    <w:rsid w:val="1B5AE05F"/>
    <w:rsid w:val="1B5B95C3"/>
    <w:rsid w:val="1B5D396D"/>
    <w:rsid w:val="1B5D5DC4"/>
    <w:rsid w:val="1B5F80A1"/>
    <w:rsid w:val="1B614B48"/>
    <w:rsid w:val="1B64EBD7"/>
    <w:rsid w:val="1B65E98B"/>
    <w:rsid w:val="1B67F53D"/>
    <w:rsid w:val="1B69FEEB"/>
    <w:rsid w:val="1B6B44C0"/>
    <w:rsid w:val="1B6C83FA"/>
    <w:rsid w:val="1B6D934C"/>
    <w:rsid w:val="1B6D97FE"/>
    <w:rsid w:val="1B6E3652"/>
    <w:rsid w:val="1B6EBD3A"/>
    <w:rsid w:val="1B71A745"/>
    <w:rsid w:val="1B71FD28"/>
    <w:rsid w:val="1B74F949"/>
    <w:rsid w:val="1B7585E5"/>
    <w:rsid w:val="1B758ED8"/>
    <w:rsid w:val="1B782F23"/>
    <w:rsid w:val="1B796555"/>
    <w:rsid w:val="1B79BD42"/>
    <w:rsid w:val="1B79D2E1"/>
    <w:rsid w:val="1B7E8B1F"/>
    <w:rsid w:val="1B7E9AF2"/>
    <w:rsid w:val="1B7F2DA1"/>
    <w:rsid w:val="1B81E984"/>
    <w:rsid w:val="1B820D3B"/>
    <w:rsid w:val="1B834638"/>
    <w:rsid w:val="1B86A876"/>
    <w:rsid w:val="1B8A5632"/>
    <w:rsid w:val="1B8E0C3B"/>
    <w:rsid w:val="1B90A18A"/>
    <w:rsid w:val="1B93BE0D"/>
    <w:rsid w:val="1B945879"/>
    <w:rsid w:val="1B95B39B"/>
    <w:rsid w:val="1B95D1BD"/>
    <w:rsid w:val="1B960857"/>
    <w:rsid w:val="1B969038"/>
    <w:rsid w:val="1B9DDB71"/>
    <w:rsid w:val="1B9E881B"/>
    <w:rsid w:val="1BA45B13"/>
    <w:rsid w:val="1BA5DEEC"/>
    <w:rsid w:val="1BA82E64"/>
    <w:rsid w:val="1BA8E853"/>
    <w:rsid w:val="1BAF354F"/>
    <w:rsid w:val="1BAFEF59"/>
    <w:rsid w:val="1BB479EB"/>
    <w:rsid w:val="1BB7195D"/>
    <w:rsid w:val="1BBEF04A"/>
    <w:rsid w:val="1BC0492B"/>
    <w:rsid w:val="1BC0507F"/>
    <w:rsid w:val="1BC0D36A"/>
    <w:rsid w:val="1BC0F20B"/>
    <w:rsid w:val="1BC31883"/>
    <w:rsid w:val="1BC64574"/>
    <w:rsid w:val="1BC67311"/>
    <w:rsid w:val="1BCD2C01"/>
    <w:rsid w:val="1BD26ECB"/>
    <w:rsid w:val="1BD65A60"/>
    <w:rsid w:val="1BD7055E"/>
    <w:rsid w:val="1BD9BC24"/>
    <w:rsid w:val="1BDDC74F"/>
    <w:rsid w:val="1BDE7713"/>
    <w:rsid w:val="1BE91FC7"/>
    <w:rsid w:val="1BEBA8C3"/>
    <w:rsid w:val="1BEDF033"/>
    <w:rsid w:val="1BF28ED8"/>
    <w:rsid w:val="1BF35978"/>
    <w:rsid w:val="1BF670C0"/>
    <w:rsid w:val="1BFC76CB"/>
    <w:rsid w:val="1BFE7003"/>
    <w:rsid w:val="1BFE811D"/>
    <w:rsid w:val="1BFF4BCD"/>
    <w:rsid w:val="1C0094AD"/>
    <w:rsid w:val="1C0121C0"/>
    <w:rsid w:val="1C03F602"/>
    <w:rsid w:val="1C04A687"/>
    <w:rsid w:val="1C05BFBE"/>
    <w:rsid w:val="1C05EC2C"/>
    <w:rsid w:val="1C0905C1"/>
    <w:rsid w:val="1C0D6F7B"/>
    <w:rsid w:val="1C0FF6FF"/>
    <w:rsid w:val="1C1342DA"/>
    <w:rsid w:val="1C1458D4"/>
    <w:rsid w:val="1C172A71"/>
    <w:rsid w:val="1C19852A"/>
    <w:rsid w:val="1C1C4C1D"/>
    <w:rsid w:val="1C1FE650"/>
    <w:rsid w:val="1C220535"/>
    <w:rsid w:val="1C236F63"/>
    <w:rsid w:val="1C24D2C5"/>
    <w:rsid w:val="1C259A66"/>
    <w:rsid w:val="1C268F72"/>
    <w:rsid w:val="1C273E76"/>
    <w:rsid w:val="1C2986C8"/>
    <w:rsid w:val="1C2ABA79"/>
    <w:rsid w:val="1C2C7ED9"/>
    <w:rsid w:val="1C2FB17A"/>
    <w:rsid w:val="1C321211"/>
    <w:rsid w:val="1C399E18"/>
    <w:rsid w:val="1C3BDA7D"/>
    <w:rsid w:val="1C3E44CD"/>
    <w:rsid w:val="1C418DA1"/>
    <w:rsid w:val="1C41A1C9"/>
    <w:rsid w:val="1C45922C"/>
    <w:rsid w:val="1C491AD2"/>
    <w:rsid w:val="1C4DE239"/>
    <w:rsid w:val="1C55FE57"/>
    <w:rsid w:val="1C59442A"/>
    <w:rsid w:val="1C5E0E61"/>
    <w:rsid w:val="1C5E5705"/>
    <w:rsid w:val="1C61430C"/>
    <w:rsid w:val="1C620328"/>
    <w:rsid w:val="1C62A84B"/>
    <w:rsid w:val="1C66FD4B"/>
    <w:rsid w:val="1C6B4116"/>
    <w:rsid w:val="1C6E0EEA"/>
    <w:rsid w:val="1C7063EC"/>
    <w:rsid w:val="1C70937D"/>
    <w:rsid w:val="1C731DB6"/>
    <w:rsid w:val="1C76E477"/>
    <w:rsid w:val="1C78D155"/>
    <w:rsid w:val="1C7987D3"/>
    <w:rsid w:val="1C7C5B4A"/>
    <w:rsid w:val="1C7F207C"/>
    <w:rsid w:val="1C800723"/>
    <w:rsid w:val="1C8177EF"/>
    <w:rsid w:val="1C8192E6"/>
    <w:rsid w:val="1C8412C0"/>
    <w:rsid w:val="1C858156"/>
    <w:rsid w:val="1C8EBE44"/>
    <w:rsid w:val="1C91DB8D"/>
    <w:rsid w:val="1C921F03"/>
    <w:rsid w:val="1C93AAC9"/>
    <w:rsid w:val="1C9614B9"/>
    <w:rsid w:val="1C97635A"/>
    <w:rsid w:val="1C9A4097"/>
    <w:rsid w:val="1C9C709A"/>
    <w:rsid w:val="1C9CAD50"/>
    <w:rsid w:val="1C9DB004"/>
    <w:rsid w:val="1C9EF26C"/>
    <w:rsid w:val="1CA39FE5"/>
    <w:rsid w:val="1CA3A7D9"/>
    <w:rsid w:val="1CA722EB"/>
    <w:rsid w:val="1CA8D27D"/>
    <w:rsid w:val="1CAC8D22"/>
    <w:rsid w:val="1CB0647D"/>
    <w:rsid w:val="1CB0AB33"/>
    <w:rsid w:val="1CB31155"/>
    <w:rsid w:val="1CB3D94D"/>
    <w:rsid w:val="1CB67923"/>
    <w:rsid w:val="1CB86C0C"/>
    <w:rsid w:val="1CB87724"/>
    <w:rsid w:val="1CBBA262"/>
    <w:rsid w:val="1CBEB9AE"/>
    <w:rsid w:val="1CBFE04E"/>
    <w:rsid w:val="1CC42206"/>
    <w:rsid w:val="1CC4C50D"/>
    <w:rsid w:val="1CCB7015"/>
    <w:rsid w:val="1CCC322A"/>
    <w:rsid w:val="1CCFEAE1"/>
    <w:rsid w:val="1CD16B51"/>
    <w:rsid w:val="1CDBA58B"/>
    <w:rsid w:val="1CDBDF8D"/>
    <w:rsid w:val="1CE1663E"/>
    <w:rsid w:val="1CE48B30"/>
    <w:rsid w:val="1CEC7E9B"/>
    <w:rsid w:val="1CF4E796"/>
    <w:rsid w:val="1CF5DFFC"/>
    <w:rsid w:val="1CFAED98"/>
    <w:rsid w:val="1CFBB1EE"/>
    <w:rsid w:val="1D004415"/>
    <w:rsid w:val="1D00A079"/>
    <w:rsid w:val="1D0163EF"/>
    <w:rsid w:val="1D023096"/>
    <w:rsid w:val="1D0638EA"/>
    <w:rsid w:val="1D06CD1B"/>
    <w:rsid w:val="1D0AACB9"/>
    <w:rsid w:val="1D0CF688"/>
    <w:rsid w:val="1D15358B"/>
    <w:rsid w:val="1D15617D"/>
    <w:rsid w:val="1D16B876"/>
    <w:rsid w:val="1D17783C"/>
    <w:rsid w:val="1D19274E"/>
    <w:rsid w:val="1D1E240C"/>
    <w:rsid w:val="1D1F71B8"/>
    <w:rsid w:val="1D2082F7"/>
    <w:rsid w:val="1D2233AC"/>
    <w:rsid w:val="1D24581F"/>
    <w:rsid w:val="1D266BA5"/>
    <w:rsid w:val="1D2A7494"/>
    <w:rsid w:val="1D2AC87C"/>
    <w:rsid w:val="1D2D444C"/>
    <w:rsid w:val="1D2E1808"/>
    <w:rsid w:val="1D331E6A"/>
    <w:rsid w:val="1D334955"/>
    <w:rsid w:val="1D36B1A7"/>
    <w:rsid w:val="1D3A88B9"/>
    <w:rsid w:val="1D3F5420"/>
    <w:rsid w:val="1D406148"/>
    <w:rsid w:val="1D41EBEA"/>
    <w:rsid w:val="1D43943A"/>
    <w:rsid w:val="1D49CAD6"/>
    <w:rsid w:val="1D4CE0DB"/>
    <w:rsid w:val="1D4FF23B"/>
    <w:rsid w:val="1D5679E4"/>
    <w:rsid w:val="1D5941F6"/>
    <w:rsid w:val="1D5C3EF5"/>
    <w:rsid w:val="1D5EB4B1"/>
    <w:rsid w:val="1D631A03"/>
    <w:rsid w:val="1D66E43A"/>
    <w:rsid w:val="1D6722F4"/>
    <w:rsid w:val="1D694CB3"/>
    <w:rsid w:val="1D699BF4"/>
    <w:rsid w:val="1D6A3A01"/>
    <w:rsid w:val="1D6A3DC7"/>
    <w:rsid w:val="1D6C67DC"/>
    <w:rsid w:val="1D6E2877"/>
    <w:rsid w:val="1D6F1A3E"/>
    <w:rsid w:val="1D6F6ACE"/>
    <w:rsid w:val="1D78199A"/>
    <w:rsid w:val="1D7B170C"/>
    <w:rsid w:val="1D7C41F0"/>
    <w:rsid w:val="1D81C84C"/>
    <w:rsid w:val="1D8696EF"/>
    <w:rsid w:val="1D89DB89"/>
    <w:rsid w:val="1D8A9DC3"/>
    <w:rsid w:val="1D8BC5F3"/>
    <w:rsid w:val="1D8F7422"/>
    <w:rsid w:val="1D9526F0"/>
    <w:rsid w:val="1D9716EB"/>
    <w:rsid w:val="1D978141"/>
    <w:rsid w:val="1D984851"/>
    <w:rsid w:val="1D99BD40"/>
    <w:rsid w:val="1D9A1150"/>
    <w:rsid w:val="1D9B128C"/>
    <w:rsid w:val="1D9C3524"/>
    <w:rsid w:val="1DA1BE01"/>
    <w:rsid w:val="1DA6BCBB"/>
    <w:rsid w:val="1DAB27B8"/>
    <w:rsid w:val="1DAC1B6B"/>
    <w:rsid w:val="1DAE5379"/>
    <w:rsid w:val="1DAE97D8"/>
    <w:rsid w:val="1DAF235B"/>
    <w:rsid w:val="1DB48A1B"/>
    <w:rsid w:val="1DB722BD"/>
    <w:rsid w:val="1DB8EE8F"/>
    <w:rsid w:val="1DBB287F"/>
    <w:rsid w:val="1DC2E637"/>
    <w:rsid w:val="1DC3A57F"/>
    <w:rsid w:val="1DC73955"/>
    <w:rsid w:val="1DCBF767"/>
    <w:rsid w:val="1DD072A7"/>
    <w:rsid w:val="1DD58332"/>
    <w:rsid w:val="1DD6B37B"/>
    <w:rsid w:val="1DD78C02"/>
    <w:rsid w:val="1DD89C22"/>
    <w:rsid w:val="1DD9155A"/>
    <w:rsid w:val="1DDB4405"/>
    <w:rsid w:val="1DDE4A9A"/>
    <w:rsid w:val="1DDFE0DA"/>
    <w:rsid w:val="1DE0097B"/>
    <w:rsid w:val="1DE4911D"/>
    <w:rsid w:val="1DE55569"/>
    <w:rsid w:val="1DE6E5BB"/>
    <w:rsid w:val="1DE6F722"/>
    <w:rsid w:val="1DE95AEE"/>
    <w:rsid w:val="1DE9EC30"/>
    <w:rsid w:val="1DEC27C8"/>
    <w:rsid w:val="1DED8CC6"/>
    <w:rsid w:val="1DF273B2"/>
    <w:rsid w:val="1DF3DB09"/>
    <w:rsid w:val="1DF62127"/>
    <w:rsid w:val="1DF76D86"/>
    <w:rsid w:val="1DF7F42B"/>
    <w:rsid w:val="1DF9FBFF"/>
    <w:rsid w:val="1DFA7439"/>
    <w:rsid w:val="1DFE09DA"/>
    <w:rsid w:val="1E05C525"/>
    <w:rsid w:val="1E07424D"/>
    <w:rsid w:val="1E0804F0"/>
    <w:rsid w:val="1E085445"/>
    <w:rsid w:val="1E08E643"/>
    <w:rsid w:val="1E0B18F5"/>
    <w:rsid w:val="1E0F40B0"/>
    <w:rsid w:val="1E0F6F58"/>
    <w:rsid w:val="1E141F0B"/>
    <w:rsid w:val="1E190A65"/>
    <w:rsid w:val="1E1BFD46"/>
    <w:rsid w:val="1E1E2ED0"/>
    <w:rsid w:val="1E1E775D"/>
    <w:rsid w:val="1E1F3F9A"/>
    <w:rsid w:val="1E20A1C7"/>
    <w:rsid w:val="1E224D0A"/>
    <w:rsid w:val="1E26DA43"/>
    <w:rsid w:val="1E28B5B3"/>
    <w:rsid w:val="1E2AA61E"/>
    <w:rsid w:val="1E31023F"/>
    <w:rsid w:val="1E3262C1"/>
    <w:rsid w:val="1E32701D"/>
    <w:rsid w:val="1E33815A"/>
    <w:rsid w:val="1E38136D"/>
    <w:rsid w:val="1E39AF1C"/>
    <w:rsid w:val="1E3A49F5"/>
    <w:rsid w:val="1E3B6DC7"/>
    <w:rsid w:val="1E3F3B94"/>
    <w:rsid w:val="1E440D4C"/>
    <w:rsid w:val="1E4814B6"/>
    <w:rsid w:val="1E48478C"/>
    <w:rsid w:val="1E4DA852"/>
    <w:rsid w:val="1E4E2784"/>
    <w:rsid w:val="1E506D7C"/>
    <w:rsid w:val="1E51CE71"/>
    <w:rsid w:val="1E5AFBA0"/>
    <w:rsid w:val="1E5B6053"/>
    <w:rsid w:val="1E5C73E0"/>
    <w:rsid w:val="1E603CD9"/>
    <w:rsid w:val="1E63243E"/>
    <w:rsid w:val="1E64EC27"/>
    <w:rsid w:val="1E6803E6"/>
    <w:rsid w:val="1E69DB5E"/>
    <w:rsid w:val="1E6BA57B"/>
    <w:rsid w:val="1E6D3D15"/>
    <w:rsid w:val="1E72848F"/>
    <w:rsid w:val="1E7422B7"/>
    <w:rsid w:val="1E761672"/>
    <w:rsid w:val="1E76BFF4"/>
    <w:rsid w:val="1E76EA59"/>
    <w:rsid w:val="1E7749E4"/>
    <w:rsid w:val="1E77B476"/>
    <w:rsid w:val="1E7A6BC6"/>
    <w:rsid w:val="1E7B1E07"/>
    <w:rsid w:val="1E7B4D43"/>
    <w:rsid w:val="1E808F05"/>
    <w:rsid w:val="1E8160DE"/>
    <w:rsid w:val="1E87673E"/>
    <w:rsid w:val="1E8BDEEE"/>
    <w:rsid w:val="1E8EE8F0"/>
    <w:rsid w:val="1E8F5FA4"/>
    <w:rsid w:val="1E9260E4"/>
    <w:rsid w:val="1E98A9B6"/>
    <w:rsid w:val="1E994281"/>
    <w:rsid w:val="1E9C6E29"/>
    <w:rsid w:val="1E9CA4E8"/>
    <w:rsid w:val="1E9D55F8"/>
    <w:rsid w:val="1E9EB497"/>
    <w:rsid w:val="1EA21EBC"/>
    <w:rsid w:val="1EA30F61"/>
    <w:rsid w:val="1EA96F4B"/>
    <w:rsid w:val="1EABCB61"/>
    <w:rsid w:val="1EADDEBF"/>
    <w:rsid w:val="1EAE1CFF"/>
    <w:rsid w:val="1EAEB103"/>
    <w:rsid w:val="1EAFDD92"/>
    <w:rsid w:val="1EB27D86"/>
    <w:rsid w:val="1EB4C916"/>
    <w:rsid w:val="1EB4EC37"/>
    <w:rsid w:val="1EB71DC2"/>
    <w:rsid w:val="1EBC8749"/>
    <w:rsid w:val="1EC4BF43"/>
    <w:rsid w:val="1EC5A756"/>
    <w:rsid w:val="1ECA2EE8"/>
    <w:rsid w:val="1ECADCD1"/>
    <w:rsid w:val="1ECC2596"/>
    <w:rsid w:val="1ED0FB33"/>
    <w:rsid w:val="1ED2744F"/>
    <w:rsid w:val="1ED35BBC"/>
    <w:rsid w:val="1ED51B66"/>
    <w:rsid w:val="1ED93E75"/>
    <w:rsid w:val="1EDD41AD"/>
    <w:rsid w:val="1EDD6C5D"/>
    <w:rsid w:val="1EDDA45D"/>
    <w:rsid w:val="1EDE40AA"/>
    <w:rsid w:val="1EE35874"/>
    <w:rsid w:val="1EE7EFBF"/>
    <w:rsid w:val="1EF2C4E5"/>
    <w:rsid w:val="1F005561"/>
    <w:rsid w:val="1F0278C2"/>
    <w:rsid w:val="1F0525EE"/>
    <w:rsid w:val="1F075839"/>
    <w:rsid w:val="1F0B1DFD"/>
    <w:rsid w:val="1F0D2E0F"/>
    <w:rsid w:val="1F0DEC2B"/>
    <w:rsid w:val="1F102E83"/>
    <w:rsid w:val="1F11F857"/>
    <w:rsid w:val="1F12FF3E"/>
    <w:rsid w:val="1F144056"/>
    <w:rsid w:val="1F16CD08"/>
    <w:rsid w:val="1F1A4E45"/>
    <w:rsid w:val="1F1E013F"/>
    <w:rsid w:val="1F21FA13"/>
    <w:rsid w:val="1F22FEC8"/>
    <w:rsid w:val="1F2914EC"/>
    <w:rsid w:val="1F2A1295"/>
    <w:rsid w:val="1F301366"/>
    <w:rsid w:val="1F362543"/>
    <w:rsid w:val="1F36A6E5"/>
    <w:rsid w:val="1F39857A"/>
    <w:rsid w:val="1F3EE144"/>
    <w:rsid w:val="1F412D3F"/>
    <w:rsid w:val="1F422552"/>
    <w:rsid w:val="1F44237A"/>
    <w:rsid w:val="1F4554A2"/>
    <w:rsid w:val="1F476A5D"/>
    <w:rsid w:val="1F49FF1B"/>
    <w:rsid w:val="1F5103DB"/>
    <w:rsid w:val="1F52528A"/>
    <w:rsid w:val="1F577E76"/>
    <w:rsid w:val="1F57A50A"/>
    <w:rsid w:val="1F5879F8"/>
    <w:rsid w:val="1F601F14"/>
    <w:rsid w:val="1F6293B9"/>
    <w:rsid w:val="1F680040"/>
    <w:rsid w:val="1F685423"/>
    <w:rsid w:val="1F746362"/>
    <w:rsid w:val="1F78B46D"/>
    <w:rsid w:val="1F79F9F5"/>
    <w:rsid w:val="1F8013B1"/>
    <w:rsid w:val="1F80C5AE"/>
    <w:rsid w:val="1F811A4E"/>
    <w:rsid w:val="1F81CECC"/>
    <w:rsid w:val="1F83E7C9"/>
    <w:rsid w:val="1F87234A"/>
    <w:rsid w:val="1F874A17"/>
    <w:rsid w:val="1F8B45A6"/>
    <w:rsid w:val="1F8BC692"/>
    <w:rsid w:val="1F8C73AE"/>
    <w:rsid w:val="1F92ADFB"/>
    <w:rsid w:val="1F937E39"/>
    <w:rsid w:val="1F95765E"/>
    <w:rsid w:val="1F97AAF6"/>
    <w:rsid w:val="1F9CF37D"/>
    <w:rsid w:val="1F9EDA79"/>
    <w:rsid w:val="1FA283EA"/>
    <w:rsid w:val="1FA33CB1"/>
    <w:rsid w:val="1FA967CC"/>
    <w:rsid w:val="1FB0C2F3"/>
    <w:rsid w:val="1FB5F88A"/>
    <w:rsid w:val="1FB604C6"/>
    <w:rsid w:val="1FBC5473"/>
    <w:rsid w:val="1FC075C6"/>
    <w:rsid w:val="1FC11EDC"/>
    <w:rsid w:val="1FC1725C"/>
    <w:rsid w:val="1FC17BB4"/>
    <w:rsid w:val="1FC27F11"/>
    <w:rsid w:val="1FC55C18"/>
    <w:rsid w:val="1FC5FC71"/>
    <w:rsid w:val="1FC8FE95"/>
    <w:rsid w:val="1FCA006A"/>
    <w:rsid w:val="1FCB7E0C"/>
    <w:rsid w:val="1FCBB3FE"/>
    <w:rsid w:val="1FCC7FCD"/>
    <w:rsid w:val="1FCE9105"/>
    <w:rsid w:val="1FD1E647"/>
    <w:rsid w:val="1FD31C97"/>
    <w:rsid w:val="1FD4C7F1"/>
    <w:rsid w:val="1FDBE5A6"/>
    <w:rsid w:val="1FDF0C0F"/>
    <w:rsid w:val="1FE694BE"/>
    <w:rsid w:val="1FE6ACCF"/>
    <w:rsid w:val="1FE92B6A"/>
    <w:rsid w:val="1FEBC5CF"/>
    <w:rsid w:val="1FEF6319"/>
    <w:rsid w:val="1FF088C7"/>
    <w:rsid w:val="1FF0DF60"/>
    <w:rsid w:val="1FF608E4"/>
    <w:rsid w:val="1FF72C08"/>
    <w:rsid w:val="1FF78110"/>
    <w:rsid w:val="1FF7E64E"/>
    <w:rsid w:val="1FFBB698"/>
    <w:rsid w:val="1FFE0095"/>
    <w:rsid w:val="20018173"/>
    <w:rsid w:val="2002BAFE"/>
    <w:rsid w:val="2009E261"/>
    <w:rsid w:val="201410A4"/>
    <w:rsid w:val="201647FB"/>
    <w:rsid w:val="20165AC8"/>
    <w:rsid w:val="201812EA"/>
    <w:rsid w:val="201AA206"/>
    <w:rsid w:val="201F93D2"/>
    <w:rsid w:val="20206A95"/>
    <w:rsid w:val="202A2962"/>
    <w:rsid w:val="202B23BD"/>
    <w:rsid w:val="202D0AEB"/>
    <w:rsid w:val="202E72CB"/>
    <w:rsid w:val="20329F0A"/>
    <w:rsid w:val="20333D24"/>
    <w:rsid w:val="20388707"/>
    <w:rsid w:val="203A1E17"/>
    <w:rsid w:val="203E8BDD"/>
    <w:rsid w:val="203FA65E"/>
    <w:rsid w:val="2041377D"/>
    <w:rsid w:val="2045B910"/>
    <w:rsid w:val="2045C1E5"/>
    <w:rsid w:val="2046ADAA"/>
    <w:rsid w:val="20488E4F"/>
    <w:rsid w:val="204C94A0"/>
    <w:rsid w:val="204EAFE9"/>
    <w:rsid w:val="2053BA2D"/>
    <w:rsid w:val="20551D9F"/>
    <w:rsid w:val="2055BA27"/>
    <w:rsid w:val="20568A4C"/>
    <w:rsid w:val="2057EE99"/>
    <w:rsid w:val="205C2B0C"/>
    <w:rsid w:val="2060D572"/>
    <w:rsid w:val="2062E574"/>
    <w:rsid w:val="206429EC"/>
    <w:rsid w:val="20646F4E"/>
    <w:rsid w:val="2068124E"/>
    <w:rsid w:val="2068CDC1"/>
    <w:rsid w:val="206A3369"/>
    <w:rsid w:val="206E38E4"/>
    <w:rsid w:val="206F0CDE"/>
    <w:rsid w:val="2071658A"/>
    <w:rsid w:val="2072E397"/>
    <w:rsid w:val="207A813A"/>
    <w:rsid w:val="207AEEBF"/>
    <w:rsid w:val="207B76A6"/>
    <w:rsid w:val="207CAF3A"/>
    <w:rsid w:val="207D910B"/>
    <w:rsid w:val="207E7EE0"/>
    <w:rsid w:val="207F4C5D"/>
    <w:rsid w:val="207F5F4A"/>
    <w:rsid w:val="20817B48"/>
    <w:rsid w:val="20828D09"/>
    <w:rsid w:val="2083A2B0"/>
    <w:rsid w:val="2083A404"/>
    <w:rsid w:val="2083ECC8"/>
    <w:rsid w:val="2084D788"/>
    <w:rsid w:val="2086A7C0"/>
    <w:rsid w:val="2086B10E"/>
    <w:rsid w:val="2087F234"/>
    <w:rsid w:val="20895D19"/>
    <w:rsid w:val="208BF8F0"/>
    <w:rsid w:val="2091EB62"/>
    <w:rsid w:val="209D3DE4"/>
    <w:rsid w:val="20A15654"/>
    <w:rsid w:val="20A8FC1B"/>
    <w:rsid w:val="20A99A58"/>
    <w:rsid w:val="20A9FB34"/>
    <w:rsid w:val="20AEFC3A"/>
    <w:rsid w:val="20B1502D"/>
    <w:rsid w:val="20B30834"/>
    <w:rsid w:val="20B65DDC"/>
    <w:rsid w:val="20BAC89B"/>
    <w:rsid w:val="20BBFA33"/>
    <w:rsid w:val="20BCF1EE"/>
    <w:rsid w:val="20BF81CB"/>
    <w:rsid w:val="20C17E1D"/>
    <w:rsid w:val="20C18EE5"/>
    <w:rsid w:val="20C19ECF"/>
    <w:rsid w:val="20C1AFAC"/>
    <w:rsid w:val="20C454FD"/>
    <w:rsid w:val="20CB2F4D"/>
    <w:rsid w:val="20CCA147"/>
    <w:rsid w:val="20D0E411"/>
    <w:rsid w:val="20D85962"/>
    <w:rsid w:val="20D8D448"/>
    <w:rsid w:val="20DB9D8E"/>
    <w:rsid w:val="20DC79E1"/>
    <w:rsid w:val="20DD0270"/>
    <w:rsid w:val="20DFCF8B"/>
    <w:rsid w:val="20E0F119"/>
    <w:rsid w:val="20E31C3F"/>
    <w:rsid w:val="20E3567D"/>
    <w:rsid w:val="20E48D38"/>
    <w:rsid w:val="20E6C14F"/>
    <w:rsid w:val="20EB056F"/>
    <w:rsid w:val="20ED39D4"/>
    <w:rsid w:val="20F26C40"/>
    <w:rsid w:val="20F3E2C1"/>
    <w:rsid w:val="20F4FF40"/>
    <w:rsid w:val="20F548EA"/>
    <w:rsid w:val="20F5EC57"/>
    <w:rsid w:val="20F7E16A"/>
    <w:rsid w:val="20F9F8F6"/>
    <w:rsid w:val="20FB9A24"/>
    <w:rsid w:val="20FC7601"/>
    <w:rsid w:val="20FEE49A"/>
    <w:rsid w:val="2101E7D8"/>
    <w:rsid w:val="210B6AFF"/>
    <w:rsid w:val="210BD50F"/>
    <w:rsid w:val="210F3F70"/>
    <w:rsid w:val="210FA7B1"/>
    <w:rsid w:val="2112DA0B"/>
    <w:rsid w:val="21146AD6"/>
    <w:rsid w:val="2114D4A9"/>
    <w:rsid w:val="2115B1F6"/>
    <w:rsid w:val="21176FB8"/>
    <w:rsid w:val="2117CEE4"/>
    <w:rsid w:val="211B078D"/>
    <w:rsid w:val="211FA35D"/>
    <w:rsid w:val="211FAE9E"/>
    <w:rsid w:val="212655C2"/>
    <w:rsid w:val="21267809"/>
    <w:rsid w:val="2128AFB8"/>
    <w:rsid w:val="212A9C20"/>
    <w:rsid w:val="21326E19"/>
    <w:rsid w:val="2132D6D8"/>
    <w:rsid w:val="213355EF"/>
    <w:rsid w:val="21349329"/>
    <w:rsid w:val="21372777"/>
    <w:rsid w:val="21381A4C"/>
    <w:rsid w:val="213B31AC"/>
    <w:rsid w:val="213B7EDB"/>
    <w:rsid w:val="213C9F91"/>
    <w:rsid w:val="2142A3F0"/>
    <w:rsid w:val="2143E2B8"/>
    <w:rsid w:val="2149D330"/>
    <w:rsid w:val="214BF796"/>
    <w:rsid w:val="214DEB3A"/>
    <w:rsid w:val="215151F3"/>
    <w:rsid w:val="21535F32"/>
    <w:rsid w:val="2153E09C"/>
    <w:rsid w:val="2154F387"/>
    <w:rsid w:val="2156D4C3"/>
    <w:rsid w:val="21579A5E"/>
    <w:rsid w:val="215D6589"/>
    <w:rsid w:val="215D6DF2"/>
    <w:rsid w:val="215F2E82"/>
    <w:rsid w:val="2160334B"/>
    <w:rsid w:val="2162D4EE"/>
    <w:rsid w:val="216C77B7"/>
    <w:rsid w:val="216CA958"/>
    <w:rsid w:val="21767CBC"/>
    <w:rsid w:val="2176EFCA"/>
    <w:rsid w:val="21776E79"/>
    <w:rsid w:val="217D4DE7"/>
    <w:rsid w:val="217ECB66"/>
    <w:rsid w:val="21816007"/>
    <w:rsid w:val="21834378"/>
    <w:rsid w:val="218412CC"/>
    <w:rsid w:val="21868B37"/>
    <w:rsid w:val="2187CC0C"/>
    <w:rsid w:val="2189962E"/>
    <w:rsid w:val="218B8B48"/>
    <w:rsid w:val="2191197D"/>
    <w:rsid w:val="21927097"/>
    <w:rsid w:val="2194D36D"/>
    <w:rsid w:val="219EC683"/>
    <w:rsid w:val="21A2D255"/>
    <w:rsid w:val="21A46D47"/>
    <w:rsid w:val="21A4E4EF"/>
    <w:rsid w:val="21A62710"/>
    <w:rsid w:val="21A6D3F2"/>
    <w:rsid w:val="21B0F8E9"/>
    <w:rsid w:val="21B272AB"/>
    <w:rsid w:val="21B4312D"/>
    <w:rsid w:val="21BA8958"/>
    <w:rsid w:val="21BAF59F"/>
    <w:rsid w:val="21C0F4A3"/>
    <w:rsid w:val="21C29FF1"/>
    <w:rsid w:val="21C4E7EC"/>
    <w:rsid w:val="21C5EC88"/>
    <w:rsid w:val="21C5F805"/>
    <w:rsid w:val="21CC5A8F"/>
    <w:rsid w:val="21CC730B"/>
    <w:rsid w:val="21CCB8C2"/>
    <w:rsid w:val="21CE42D2"/>
    <w:rsid w:val="21CF2311"/>
    <w:rsid w:val="21D17361"/>
    <w:rsid w:val="21D21BC7"/>
    <w:rsid w:val="21D326F0"/>
    <w:rsid w:val="21D5F94B"/>
    <w:rsid w:val="21D84C61"/>
    <w:rsid w:val="21DD14EB"/>
    <w:rsid w:val="21DEB260"/>
    <w:rsid w:val="21E432E9"/>
    <w:rsid w:val="21ECE8D0"/>
    <w:rsid w:val="21F2136D"/>
    <w:rsid w:val="21F3A530"/>
    <w:rsid w:val="21F3FF9A"/>
    <w:rsid w:val="21F60379"/>
    <w:rsid w:val="21F6B839"/>
    <w:rsid w:val="21F7A353"/>
    <w:rsid w:val="21F8543B"/>
    <w:rsid w:val="21F8FC22"/>
    <w:rsid w:val="21FCE3D8"/>
    <w:rsid w:val="21FE08A8"/>
    <w:rsid w:val="21FF52D4"/>
    <w:rsid w:val="2203324F"/>
    <w:rsid w:val="22053F1A"/>
    <w:rsid w:val="2209AC56"/>
    <w:rsid w:val="220CC642"/>
    <w:rsid w:val="22108611"/>
    <w:rsid w:val="2212710D"/>
    <w:rsid w:val="22141608"/>
    <w:rsid w:val="2214200C"/>
    <w:rsid w:val="2219D72E"/>
    <w:rsid w:val="221B2FAB"/>
    <w:rsid w:val="22263A92"/>
    <w:rsid w:val="22282282"/>
    <w:rsid w:val="222F14B2"/>
    <w:rsid w:val="2232774C"/>
    <w:rsid w:val="22333355"/>
    <w:rsid w:val="224825D1"/>
    <w:rsid w:val="224864DD"/>
    <w:rsid w:val="2248AC4E"/>
    <w:rsid w:val="2248F75F"/>
    <w:rsid w:val="2249E182"/>
    <w:rsid w:val="224A6C32"/>
    <w:rsid w:val="224F8867"/>
    <w:rsid w:val="22534578"/>
    <w:rsid w:val="2253FC24"/>
    <w:rsid w:val="2256BFF7"/>
    <w:rsid w:val="2257B75F"/>
    <w:rsid w:val="2259F7B3"/>
    <w:rsid w:val="225CDB58"/>
    <w:rsid w:val="22628908"/>
    <w:rsid w:val="2262F189"/>
    <w:rsid w:val="226A63FD"/>
    <w:rsid w:val="226D30FE"/>
    <w:rsid w:val="226D6753"/>
    <w:rsid w:val="226EE7CB"/>
    <w:rsid w:val="22733786"/>
    <w:rsid w:val="2274A8DC"/>
    <w:rsid w:val="2276406E"/>
    <w:rsid w:val="22769F0D"/>
    <w:rsid w:val="227965E8"/>
    <w:rsid w:val="227968E3"/>
    <w:rsid w:val="227A4737"/>
    <w:rsid w:val="227D4CA7"/>
    <w:rsid w:val="227F1619"/>
    <w:rsid w:val="2281142B"/>
    <w:rsid w:val="22845009"/>
    <w:rsid w:val="2286B541"/>
    <w:rsid w:val="2286DB77"/>
    <w:rsid w:val="22891A26"/>
    <w:rsid w:val="22894273"/>
    <w:rsid w:val="228A24C0"/>
    <w:rsid w:val="228AD68B"/>
    <w:rsid w:val="228B937F"/>
    <w:rsid w:val="228E9F58"/>
    <w:rsid w:val="228F9D2C"/>
    <w:rsid w:val="229129A3"/>
    <w:rsid w:val="229EC519"/>
    <w:rsid w:val="22A04F96"/>
    <w:rsid w:val="22A0C84D"/>
    <w:rsid w:val="22A17F20"/>
    <w:rsid w:val="22A24527"/>
    <w:rsid w:val="22A4F8F6"/>
    <w:rsid w:val="22A9BCFA"/>
    <w:rsid w:val="22A9F769"/>
    <w:rsid w:val="22ABA184"/>
    <w:rsid w:val="22AD05D8"/>
    <w:rsid w:val="22AD4058"/>
    <w:rsid w:val="22B0436E"/>
    <w:rsid w:val="22B1901F"/>
    <w:rsid w:val="22B1CBFB"/>
    <w:rsid w:val="22B573F3"/>
    <w:rsid w:val="22B6BB1E"/>
    <w:rsid w:val="22B945BC"/>
    <w:rsid w:val="22BE5C68"/>
    <w:rsid w:val="22C068F9"/>
    <w:rsid w:val="22C0F338"/>
    <w:rsid w:val="22C8A006"/>
    <w:rsid w:val="22C91B2A"/>
    <w:rsid w:val="22C91FCD"/>
    <w:rsid w:val="22C99AFB"/>
    <w:rsid w:val="22CAC44D"/>
    <w:rsid w:val="22CC6CD6"/>
    <w:rsid w:val="22CC96DF"/>
    <w:rsid w:val="22CC975E"/>
    <w:rsid w:val="22CCEF5C"/>
    <w:rsid w:val="22CD563E"/>
    <w:rsid w:val="22D3E9E3"/>
    <w:rsid w:val="22D42240"/>
    <w:rsid w:val="22D8C1FA"/>
    <w:rsid w:val="22DD0E9B"/>
    <w:rsid w:val="22DD94EC"/>
    <w:rsid w:val="22E3F96E"/>
    <w:rsid w:val="22E4FC68"/>
    <w:rsid w:val="22E6DAB6"/>
    <w:rsid w:val="22E6F69B"/>
    <w:rsid w:val="22E70D87"/>
    <w:rsid w:val="22E88FCD"/>
    <w:rsid w:val="22EAE26C"/>
    <w:rsid w:val="22ED9772"/>
    <w:rsid w:val="22EDD8D0"/>
    <w:rsid w:val="22F5387A"/>
    <w:rsid w:val="22FA321D"/>
    <w:rsid w:val="22FA6E93"/>
    <w:rsid w:val="22FC165A"/>
    <w:rsid w:val="230282EF"/>
    <w:rsid w:val="23072650"/>
    <w:rsid w:val="23147D0D"/>
    <w:rsid w:val="2315C9CE"/>
    <w:rsid w:val="231A8BFD"/>
    <w:rsid w:val="231A9BCD"/>
    <w:rsid w:val="231B73DD"/>
    <w:rsid w:val="23284937"/>
    <w:rsid w:val="2331C96D"/>
    <w:rsid w:val="2331DF24"/>
    <w:rsid w:val="2332C177"/>
    <w:rsid w:val="2334BB4A"/>
    <w:rsid w:val="23378C4C"/>
    <w:rsid w:val="2338A6FD"/>
    <w:rsid w:val="2338F3AB"/>
    <w:rsid w:val="2339C2AB"/>
    <w:rsid w:val="233D2CA8"/>
    <w:rsid w:val="233F735F"/>
    <w:rsid w:val="2340974F"/>
    <w:rsid w:val="2341FDC2"/>
    <w:rsid w:val="234D8EDB"/>
    <w:rsid w:val="234DDBC4"/>
    <w:rsid w:val="234F6D83"/>
    <w:rsid w:val="2350425C"/>
    <w:rsid w:val="23521EC3"/>
    <w:rsid w:val="235444D5"/>
    <w:rsid w:val="2355E872"/>
    <w:rsid w:val="235BAD3E"/>
    <w:rsid w:val="235C7000"/>
    <w:rsid w:val="235C89C9"/>
    <w:rsid w:val="235CAE4D"/>
    <w:rsid w:val="23612242"/>
    <w:rsid w:val="2367E5A1"/>
    <w:rsid w:val="236BC622"/>
    <w:rsid w:val="236C1542"/>
    <w:rsid w:val="236CF898"/>
    <w:rsid w:val="236DCFDC"/>
    <w:rsid w:val="236F76A8"/>
    <w:rsid w:val="237212BC"/>
    <w:rsid w:val="237249DE"/>
    <w:rsid w:val="237297FF"/>
    <w:rsid w:val="2373DB15"/>
    <w:rsid w:val="2374890D"/>
    <w:rsid w:val="23748C3C"/>
    <w:rsid w:val="237527B5"/>
    <w:rsid w:val="2375E652"/>
    <w:rsid w:val="23780DB9"/>
    <w:rsid w:val="237F41DF"/>
    <w:rsid w:val="237F6CF7"/>
    <w:rsid w:val="237FC501"/>
    <w:rsid w:val="2381387F"/>
    <w:rsid w:val="23829BF0"/>
    <w:rsid w:val="2385AAE7"/>
    <w:rsid w:val="23865CF5"/>
    <w:rsid w:val="23946A91"/>
    <w:rsid w:val="23948B40"/>
    <w:rsid w:val="239553D3"/>
    <w:rsid w:val="23965098"/>
    <w:rsid w:val="239B088E"/>
    <w:rsid w:val="239D31E2"/>
    <w:rsid w:val="239DDD7E"/>
    <w:rsid w:val="239E4593"/>
    <w:rsid w:val="239FBABD"/>
    <w:rsid w:val="23A10895"/>
    <w:rsid w:val="23A14269"/>
    <w:rsid w:val="23A26878"/>
    <w:rsid w:val="23A3CF7B"/>
    <w:rsid w:val="23A50C73"/>
    <w:rsid w:val="23A778C5"/>
    <w:rsid w:val="23A935CF"/>
    <w:rsid w:val="23A9CF04"/>
    <w:rsid w:val="23AABDDC"/>
    <w:rsid w:val="23AACEB9"/>
    <w:rsid w:val="23AEC754"/>
    <w:rsid w:val="23B1C2FD"/>
    <w:rsid w:val="23B58FAF"/>
    <w:rsid w:val="23BA64E6"/>
    <w:rsid w:val="23BE4882"/>
    <w:rsid w:val="23C074C0"/>
    <w:rsid w:val="23C0EB17"/>
    <w:rsid w:val="23C161F4"/>
    <w:rsid w:val="23C2FF21"/>
    <w:rsid w:val="23C36F20"/>
    <w:rsid w:val="23C4C539"/>
    <w:rsid w:val="23C5A5A8"/>
    <w:rsid w:val="23C67DDF"/>
    <w:rsid w:val="23C69912"/>
    <w:rsid w:val="23C8B2E8"/>
    <w:rsid w:val="23CAEE86"/>
    <w:rsid w:val="23D46079"/>
    <w:rsid w:val="23D463AD"/>
    <w:rsid w:val="23D6BDD0"/>
    <w:rsid w:val="23D74D16"/>
    <w:rsid w:val="23D9484A"/>
    <w:rsid w:val="23DA565C"/>
    <w:rsid w:val="23DC8B5F"/>
    <w:rsid w:val="23DD4188"/>
    <w:rsid w:val="23E0F558"/>
    <w:rsid w:val="23E1BC86"/>
    <w:rsid w:val="23E77E02"/>
    <w:rsid w:val="23ED5D07"/>
    <w:rsid w:val="23F1B9E6"/>
    <w:rsid w:val="23F26B7B"/>
    <w:rsid w:val="23FBB87A"/>
    <w:rsid w:val="23FC514B"/>
    <w:rsid w:val="23FCA50E"/>
    <w:rsid w:val="23FCD266"/>
    <w:rsid w:val="23FCE60F"/>
    <w:rsid w:val="2400680A"/>
    <w:rsid w:val="2401C640"/>
    <w:rsid w:val="2402BD5E"/>
    <w:rsid w:val="2403126E"/>
    <w:rsid w:val="24035A21"/>
    <w:rsid w:val="24068A25"/>
    <w:rsid w:val="24071445"/>
    <w:rsid w:val="240D0A60"/>
    <w:rsid w:val="240F6B69"/>
    <w:rsid w:val="2411801E"/>
    <w:rsid w:val="24126BB8"/>
    <w:rsid w:val="2413A243"/>
    <w:rsid w:val="241909EB"/>
    <w:rsid w:val="24191B81"/>
    <w:rsid w:val="241C2E85"/>
    <w:rsid w:val="241D2562"/>
    <w:rsid w:val="24201ED7"/>
    <w:rsid w:val="2421E964"/>
    <w:rsid w:val="2422EBC3"/>
    <w:rsid w:val="24230D5C"/>
    <w:rsid w:val="24248487"/>
    <w:rsid w:val="2426C886"/>
    <w:rsid w:val="242762E1"/>
    <w:rsid w:val="24291F6B"/>
    <w:rsid w:val="242A0713"/>
    <w:rsid w:val="2431DA48"/>
    <w:rsid w:val="2433FFD2"/>
    <w:rsid w:val="243563D2"/>
    <w:rsid w:val="2437325C"/>
    <w:rsid w:val="24392C4D"/>
    <w:rsid w:val="243A37EA"/>
    <w:rsid w:val="243A46D1"/>
    <w:rsid w:val="243C0B3B"/>
    <w:rsid w:val="2446E032"/>
    <w:rsid w:val="24475BF3"/>
    <w:rsid w:val="244C15B2"/>
    <w:rsid w:val="244F5E70"/>
    <w:rsid w:val="2453D8CF"/>
    <w:rsid w:val="2457A06E"/>
    <w:rsid w:val="2457F507"/>
    <w:rsid w:val="245BB186"/>
    <w:rsid w:val="245BCE0B"/>
    <w:rsid w:val="245E10AB"/>
    <w:rsid w:val="2464D8A3"/>
    <w:rsid w:val="2465E95D"/>
    <w:rsid w:val="246600B2"/>
    <w:rsid w:val="2466F90D"/>
    <w:rsid w:val="2468C655"/>
    <w:rsid w:val="246CB538"/>
    <w:rsid w:val="24785F49"/>
    <w:rsid w:val="2479E70A"/>
    <w:rsid w:val="247D7930"/>
    <w:rsid w:val="247E390B"/>
    <w:rsid w:val="247FBD0B"/>
    <w:rsid w:val="2480798D"/>
    <w:rsid w:val="24810A3E"/>
    <w:rsid w:val="2481880D"/>
    <w:rsid w:val="2482913E"/>
    <w:rsid w:val="24836F77"/>
    <w:rsid w:val="24837064"/>
    <w:rsid w:val="24837D57"/>
    <w:rsid w:val="248550F8"/>
    <w:rsid w:val="24862CE6"/>
    <w:rsid w:val="24864EFE"/>
    <w:rsid w:val="24865867"/>
    <w:rsid w:val="248B06A9"/>
    <w:rsid w:val="248B478C"/>
    <w:rsid w:val="2490023E"/>
    <w:rsid w:val="2493CCAF"/>
    <w:rsid w:val="2493CDC5"/>
    <w:rsid w:val="24972FDF"/>
    <w:rsid w:val="249960F7"/>
    <w:rsid w:val="249B8098"/>
    <w:rsid w:val="249E9324"/>
    <w:rsid w:val="249F9DB3"/>
    <w:rsid w:val="249FC274"/>
    <w:rsid w:val="24A344BE"/>
    <w:rsid w:val="24A9D71B"/>
    <w:rsid w:val="24ABA5A2"/>
    <w:rsid w:val="24ACCAF6"/>
    <w:rsid w:val="24ACEFA3"/>
    <w:rsid w:val="24AD9C08"/>
    <w:rsid w:val="24AEC6D9"/>
    <w:rsid w:val="24B41EDD"/>
    <w:rsid w:val="24B43D29"/>
    <w:rsid w:val="24B5AECF"/>
    <w:rsid w:val="24B7CCB6"/>
    <w:rsid w:val="24BB7420"/>
    <w:rsid w:val="24C144B2"/>
    <w:rsid w:val="24C1CBF2"/>
    <w:rsid w:val="24C75A81"/>
    <w:rsid w:val="24CDD545"/>
    <w:rsid w:val="24CEC80D"/>
    <w:rsid w:val="24D22B11"/>
    <w:rsid w:val="24D26D72"/>
    <w:rsid w:val="24D3205D"/>
    <w:rsid w:val="24D4556F"/>
    <w:rsid w:val="24D6B689"/>
    <w:rsid w:val="24D9427F"/>
    <w:rsid w:val="24DF721A"/>
    <w:rsid w:val="24E15B70"/>
    <w:rsid w:val="24E1BCE0"/>
    <w:rsid w:val="24E2D8A4"/>
    <w:rsid w:val="24E392E8"/>
    <w:rsid w:val="24E74F6A"/>
    <w:rsid w:val="24E7BC2B"/>
    <w:rsid w:val="24E9F58E"/>
    <w:rsid w:val="24EC3CAB"/>
    <w:rsid w:val="24ED1E42"/>
    <w:rsid w:val="24EE0F60"/>
    <w:rsid w:val="24EEEAF5"/>
    <w:rsid w:val="24F0FE95"/>
    <w:rsid w:val="24F297B3"/>
    <w:rsid w:val="24F488C3"/>
    <w:rsid w:val="24F562B8"/>
    <w:rsid w:val="24F5D4C3"/>
    <w:rsid w:val="24F8682C"/>
    <w:rsid w:val="24FAE6FC"/>
    <w:rsid w:val="24FE0C52"/>
    <w:rsid w:val="24FEA6F0"/>
    <w:rsid w:val="24FECA46"/>
    <w:rsid w:val="250079C7"/>
    <w:rsid w:val="25029FDF"/>
    <w:rsid w:val="25033B6A"/>
    <w:rsid w:val="25039758"/>
    <w:rsid w:val="2504A03F"/>
    <w:rsid w:val="2509C518"/>
    <w:rsid w:val="250A7ED4"/>
    <w:rsid w:val="25140A14"/>
    <w:rsid w:val="2516BBA5"/>
    <w:rsid w:val="2518354A"/>
    <w:rsid w:val="251B1442"/>
    <w:rsid w:val="251D9EA2"/>
    <w:rsid w:val="251F1FCF"/>
    <w:rsid w:val="251F5EA7"/>
    <w:rsid w:val="25238AD7"/>
    <w:rsid w:val="2523D32E"/>
    <w:rsid w:val="2524FCF5"/>
    <w:rsid w:val="25256EDB"/>
    <w:rsid w:val="2527C68A"/>
    <w:rsid w:val="252A4A3C"/>
    <w:rsid w:val="252C1034"/>
    <w:rsid w:val="252C10C8"/>
    <w:rsid w:val="252C1A52"/>
    <w:rsid w:val="252D08D5"/>
    <w:rsid w:val="2530A636"/>
    <w:rsid w:val="2530D012"/>
    <w:rsid w:val="253539F0"/>
    <w:rsid w:val="2535CA47"/>
    <w:rsid w:val="253744A3"/>
    <w:rsid w:val="2538D482"/>
    <w:rsid w:val="25396BEF"/>
    <w:rsid w:val="253FB370"/>
    <w:rsid w:val="2541477C"/>
    <w:rsid w:val="25429D05"/>
    <w:rsid w:val="2544DA24"/>
    <w:rsid w:val="2546965B"/>
    <w:rsid w:val="25477147"/>
    <w:rsid w:val="254B962E"/>
    <w:rsid w:val="254F56BB"/>
    <w:rsid w:val="2550CC30"/>
    <w:rsid w:val="255580DD"/>
    <w:rsid w:val="2557AB2C"/>
    <w:rsid w:val="2557B4A3"/>
    <w:rsid w:val="256029AF"/>
    <w:rsid w:val="2560899A"/>
    <w:rsid w:val="2560E36F"/>
    <w:rsid w:val="2562AEE7"/>
    <w:rsid w:val="25682790"/>
    <w:rsid w:val="25693593"/>
    <w:rsid w:val="25697B5C"/>
    <w:rsid w:val="256C0510"/>
    <w:rsid w:val="256EB955"/>
    <w:rsid w:val="2570BFBC"/>
    <w:rsid w:val="2573A467"/>
    <w:rsid w:val="25760963"/>
    <w:rsid w:val="25784DFD"/>
    <w:rsid w:val="2578E573"/>
    <w:rsid w:val="257B1C31"/>
    <w:rsid w:val="257DFEC6"/>
    <w:rsid w:val="257E26E2"/>
    <w:rsid w:val="2580977C"/>
    <w:rsid w:val="25824F1D"/>
    <w:rsid w:val="2584A3E8"/>
    <w:rsid w:val="25861FFB"/>
    <w:rsid w:val="25867CF2"/>
    <w:rsid w:val="258F12CA"/>
    <w:rsid w:val="25934A5C"/>
    <w:rsid w:val="25957661"/>
    <w:rsid w:val="25971B7B"/>
    <w:rsid w:val="2597CECA"/>
    <w:rsid w:val="259A5BE0"/>
    <w:rsid w:val="259B244C"/>
    <w:rsid w:val="25A01E05"/>
    <w:rsid w:val="25A201DE"/>
    <w:rsid w:val="25AB95DC"/>
    <w:rsid w:val="25ADC0A8"/>
    <w:rsid w:val="25B04D44"/>
    <w:rsid w:val="25B4BF6C"/>
    <w:rsid w:val="25B7B1E6"/>
    <w:rsid w:val="25B97E97"/>
    <w:rsid w:val="25BAF4E1"/>
    <w:rsid w:val="25BD37E3"/>
    <w:rsid w:val="25BFD2B5"/>
    <w:rsid w:val="25C5F665"/>
    <w:rsid w:val="25C762CD"/>
    <w:rsid w:val="25CA9E9C"/>
    <w:rsid w:val="25CB057B"/>
    <w:rsid w:val="25CC28D8"/>
    <w:rsid w:val="25CCA845"/>
    <w:rsid w:val="25CD85F8"/>
    <w:rsid w:val="25CE5731"/>
    <w:rsid w:val="25CF4CF5"/>
    <w:rsid w:val="25D03703"/>
    <w:rsid w:val="25D22D5B"/>
    <w:rsid w:val="25D31583"/>
    <w:rsid w:val="25D3E18B"/>
    <w:rsid w:val="25D71529"/>
    <w:rsid w:val="25DE3BC9"/>
    <w:rsid w:val="25E801F1"/>
    <w:rsid w:val="25E9765A"/>
    <w:rsid w:val="25ED4A3A"/>
    <w:rsid w:val="25F151B5"/>
    <w:rsid w:val="25F63645"/>
    <w:rsid w:val="26057B11"/>
    <w:rsid w:val="260A568D"/>
    <w:rsid w:val="260AA653"/>
    <w:rsid w:val="260B042E"/>
    <w:rsid w:val="260B39D7"/>
    <w:rsid w:val="260C216E"/>
    <w:rsid w:val="2615A452"/>
    <w:rsid w:val="261635DF"/>
    <w:rsid w:val="2616F2AF"/>
    <w:rsid w:val="26177C51"/>
    <w:rsid w:val="2618695D"/>
    <w:rsid w:val="2618EF83"/>
    <w:rsid w:val="261ABC38"/>
    <w:rsid w:val="26200B7B"/>
    <w:rsid w:val="2624FC62"/>
    <w:rsid w:val="26271C3A"/>
    <w:rsid w:val="26272202"/>
    <w:rsid w:val="262A8C66"/>
    <w:rsid w:val="262D10FC"/>
    <w:rsid w:val="2633DB2A"/>
    <w:rsid w:val="2634D168"/>
    <w:rsid w:val="2635AD88"/>
    <w:rsid w:val="2635E0B9"/>
    <w:rsid w:val="2637DB69"/>
    <w:rsid w:val="26385ECA"/>
    <w:rsid w:val="263F5635"/>
    <w:rsid w:val="26405D31"/>
    <w:rsid w:val="264827C1"/>
    <w:rsid w:val="26499F3A"/>
    <w:rsid w:val="264AF99A"/>
    <w:rsid w:val="264FDC71"/>
    <w:rsid w:val="265409AB"/>
    <w:rsid w:val="2657DDA4"/>
    <w:rsid w:val="265B5FD7"/>
    <w:rsid w:val="265F94DA"/>
    <w:rsid w:val="2662DA55"/>
    <w:rsid w:val="2664C28C"/>
    <w:rsid w:val="26722B35"/>
    <w:rsid w:val="26769CD5"/>
    <w:rsid w:val="2677E387"/>
    <w:rsid w:val="267952D3"/>
    <w:rsid w:val="2679A56C"/>
    <w:rsid w:val="267B383C"/>
    <w:rsid w:val="267C1534"/>
    <w:rsid w:val="26805EC5"/>
    <w:rsid w:val="2681047D"/>
    <w:rsid w:val="268412A5"/>
    <w:rsid w:val="26873CA8"/>
    <w:rsid w:val="2690A6D7"/>
    <w:rsid w:val="26916236"/>
    <w:rsid w:val="2691F17D"/>
    <w:rsid w:val="2692C0FC"/>
    <w:rsid w:val="26937944"/>
    <w:rsid w:val="2694AF14"/>
    <w:rsid w:val="26969AA9"/>
    <w:rsid w:val="2698F904"/>
    <w:rsid w:val="269A760B"/>
    <w:rsid w:val="269D5740"/>
    <w:rsid w:val="269EF7E9"/>
    <w:rsid w:val="26A11443"/>
    <w:rsid w:val="26A57A41"/>
    <w:rsid w:val="26A605C8"/>
    <w:rsid w:val="26A9594F"/>
    <w:rsid w:val="26AACFCF"/>
    <w:rsid w:val="26ABF66C"/>
    <w:rsid w:val="26AE228A"/>
    <w:rsid w:val="26AED75D"/>
    <w:rsid w:val="26B24EF3"/>
    <w:rsid w:val="26B2AE29"/>
    <w:rsid w:val="26B5831C"/>
    <w:rsid w:val="26B58363"/>
    <w:rsid w:val="26BA7C4C"/>
    <w:rsid w:val="26BBEB72"/>
    <w:rsid w:val="26BC9865"/>
    <w:rsid w:val="26C80B27"/>
    <w:rsid w:val="26CD3626"/>
    <w:rsid w:val="26CD4561"/>
    <w:rsid w:val="26CD69B1"/>
    <w:rsid w:val="26CF6CF2"/>
    <w:rsid w:val="26CFA0FC"/>
    <w:rsid w:val="26D0137B"/>
    <w:rsid w:val="26D61C15"/>
    <w:rsid w:val="26DAD684"/>
    <w:rsid w:val="26DCB365"/>
    <w:rsid w:val="26DCCC41"/>
    <w:rsid w:val="26DD1D2D"/>
    <w:rsid w:val="26DE4C1D"/>
    <w:rsid w:val="26E2D5D0"/>
    <w:rsid w:val="26E70DC6"/>
    <w:rsid w:val="26E7866A"/>
    <w:rsid w:val="26E805F8"/>
    <w:rsid w:val="26E99E70"/>
    <w:rsid w:val="26EB4368"/>
    <w:rsid w:val="26EC1C2B"/>
    <w:rsid w:val="26EC25AC"/>
    <w:rsid w:val="26ECC63A"/>
    <w:rsid w:val="26EE5F2C"/>
    <w:rsid w:val="26EEAD06"/>
    <w:rsid w:val="26F4243B"/>
    <w:rsid w:val="26F7F2B1"/>
    <w:rsid w:val="26FBAB11"/>
    <w:rsid w:val="26FCB714"/>
    <w:rsid w:val="2702E5DD"/>
    <w:rsid w:val="27053059"/>
    <w:rsid w:val="270674B2"/>
    <w:rsid w:val="2707B2F4"/>
    <w:rsid w:val="270900B1"/>
    <w:rsid w:val="270C22A7"/>
    <w:rsid w:val="270F2BED"/>
    <w:rsid w:val="27110FA9"/>
    <w:rsid w:val="2712291B"/>
    <w:rsid w:val="271556EA"/>
    <w:rsid w:val="2715626A"/>
    <w:rsid w:val="2716F4CA"/>
    <w:rsid w:val="2718E541"/>
    <w:rsid w:val="271B1D03"/>
    <w:rsid w:val="271FD0D0"/>
    <w:rsid w:val="2722187C"/>
    <w:rsid w:val="27247E76"/>
    <w:rsid w:val="2725D77A"/>
    <w:rsid w:val="2726C9C5"/>
    <w:rsid w:val="2729F1FF"/>
    <w:rsid w:val="272F6A85"/>
    <w:rsid w:val="2732D89A"/>
    <w:rsid w:val="273673C3"/>
    <w:rsid w:val="27368429"/>
    <w:rsid w:val="2737B1EE"/>
    <w:rsid w:val="273AC652"/>
    <w:rsid w:val="273DFBF0"/>
    <w:rsid w:val="273DFDCB"/>
    <w:rsid w:val="27433A0F"/>
    <w:rsid w:val="2743A17F"/>
    <w:rsid w:val="274434E4"/>
    <w:rsid w:val="2746A2CB"/>
    <w:rsid w:val="2749D990"/>
    <w:rsid w:val="274D7558"/>
    <w:rsid w:val="274DC005"/>
    <w:rsid w:val="274E0CD0"/>
    <w:rsid w:val="274FC84F"/>
    <w:rsid w:val="275060B2"/>
    <w:rsid w:val="2757171C"/>
    <w:rsid w:val="275781C7"/>
    <w:rsid w:val="2757A23D"/>
    <w:rsid w:val="2758351C"/>
    <w:rsid w:val="2758FD2C"/>
    <w:rsid w:val="275F04A2"/>
    <w:rsid w:val="27645094"/>
    <w:rsid w:val="2765B3D1"/>
    <w:rsid w:val="2765FC3F"/>
    <w:rsid w:val="2766ACC6"/>
    <w:rsid w:val="276823DC"/>
    <w:rsid w:val="2771BAA5"/>
    <w:rsid w:val="2772A53A"/>
    <w:rsid w:val="2772B4FA"/>
    <w:rsid w:val="2773BE13"/>
    <w:rsid w:val="27771B24"/>
    <w:rsid w:val="277A677F"/>
    <w:rsid w:val="277BFFF5"/>
    <w:rsid w:val="277DD7CD"/>
    <w:rsid w:val="277EC465"/>
    <w:rsid w:val="27871276"/>
    <w:rsid w:val="27896671"/>
    <w:rsid w:val="278A3E34"/>
    <w:rsid w:val="278C16E9"/>
    <w:rsid w:val="278F75CF"/>
    <w:rsid w:val="2791CEE0"/>
    <w:rsid w:val="2792756D"/>
    <w:rsid w:val="27952AB8"/>
    <w:rsid w:val="2795AE6C"/>
    <w:rsid w:val="2796EB07"/>
    <w:rsid w:val="279CCCC4"/>
    <w:rsid w:val="279DA696"/>
    <w:rsid w:val="279E90BD"/>
    <w:rsid w:val="279F2912"/>
    <w:rsid w:val="27A0ACD8"/>
    <w:rsid w:val="27A639B1"/>
    <w:rsid w:val="27A659B1"/>
    <w:rsid w:val="27AB96A6"/>
    <w:rsid w:val="27AC49CB"/>
    <w:rsid w:val="27AED2CA"/>
    <w:rsid w:val="27AFE076"/>
    <w:rsid w:val="27B07DE6"/>
    <w:rsid w:val="27B31565"/>
    <w:rsid w:val="27B6014E"/>
    <w:rsid w:val="27B8104F"/>
    <w:rsid w:val="27BD99AB"/>
    <w:rsid w:val="27BD9C36"/>
    <w:rsid w:val="27C6B526"/>
    <w:rsid w:val="27C72C6E"/>
    <w:rsid w:val="27D36D90"/>
    <w:rsid w:val="27DA64A2"/>
    <w:rsid w:val="27DD206B"/>
    <w:rsid w:val="27DE0789"/>
    <w:rsid w:val="27E1035D"/>
    <w:rsid w:val="27E40BCD"/>
    <w:rsid w:val="27E464BE"/>
    <w:rsid w:val="27E61788"/>
    <w:rsid w:val="27E639AE"/>
    <w:rsid w:val="27E72855"/>
    <w:rsid w:val="27E9BCC5"/>
    <w:rsid w:val="27EA3BBC"/>
    <w:rsid w:val="27EA499D"/>
    <w:rsid w:val="27EAD511"/>
    <w:rsid w:val="27EC9811"/>
    <w:rsid w:val="27EF40AF"/>
    <w:rsid w:val="27F10059"/>
    <w:rsid w:val="27F2B0CF"/>
    <w:rsid w:val="27F9B11B"/>
    <w:rsid w:val="27FCCF38"/>
    <w:rsid w:val="27FE07C4"/>
    <w:rsid w:val="27FE3444"/>
    <w:rsid w:val="2802B9DA"/>
    <w:rsid w:val="2802F3D4"/>
    <w:rsid w:val="280436CF"/>
    <w:rsid w:val="28054A19"/>
    <w:rsid w:val="28076521"/>
    <w:rsid w:val="280CE35B"/>
    <w:rsid w:val="280DDC93"/>
    <w:rsid w:val="2810EAAF"/>
    <w:rsid w:val="28116ED5"/>
    <w:rsid w:val="28197716"/>
    <w:rsid w:val="281A1294"/>
    <w:rsid w:val="281D5118"/>
    <w:rsid w:val="2823CF1E"/>
    <w:rsid w:val="282525FF"/>
    <w:rsid w:val="28254EF6"/>
    <w:rsid w:val="28258BB2"/>
    <w:rsid w:val="2828F19C"/>
    <w:rsid w:val="282C83EA"/>
    <w:rsid w:val="282D3297"/>
    <w:rsid w:val="283105BF"/>
    <w:rsid w:val="2831440B"/>
    <w:rsid w:val="2831960A"/>
    <w:rsid w:val="2834F0C1"/>
    <w:rsid w:val="2838E0B2"/>
    <w:rsid w:val="283D0524"/>
    <w:rsid w:val="283D29C1"/>
    <w:rsid w:val="283D72AD"/>
    <w:rsid w:val="283D937D"/>
    <w:rsid w:val="283F6889"/>
    <w:rsid w:val="284308E7"/>
    <w:rsid w:val="28447ED5"/>
    <w:rsid w:val="2848FCF0"/>
    <w:rsid w:val="284E972C"/>
    <w:rsid w:val="2850200D"/>
    <w:rsid w:val="2850F6D0"/>
    <w:rsid w:val="2851CD08"/>
    <w:rsid w:val="285891DF"/>
    <w:rsid w:val="285A71D4"/>
    <w:rsid w:val="285CE59D"/>
    <w:rsid w:val="285F71D5"/>
    <w:rsid w:val="28639F9B"/>
    <w:rsid w:val="28675EEA"/>
    <w:rsid w:val="28676442"/>
    <w:rsid w:val="2867B65F"/>
    <w:rsid w:val="28692220"/>
    <w:rsid w:val="286B0916"/>
    <w:rsid w:val="286F474B"/>
    <w:rsid w:val="286FEAE5"/>
    <w:rsid w:val="28754636"/>
    <w:rsid w:val="2876AC82"/>
    <w:rsid w:val="2878AB43"/>
    <w:rsid w:val="2878F57B"/>
    <w:rsid w:val="287B8928"/>
    <w:rsid w:val="287C9192"/>
    <w:rsid w:val="287E0EB9"/>
    <w:rsid w:val="287F4A67"/>
    <w:rsid w:val="2882ACF9"/>
    <w:rsid w:val="28852119"/>
    <w:rsid w:val="2885CE17"/>
    <w:rsid w:val="28884692"/>
    <w:rsid w:val="288AF5E8"/>
    <w:rsid w:val="288E8167"/>
    <w:rsid w:val="2890AC81"/>
    <w:rsid w:val="28912D4E"/>
    <w:rsid w:val="2893530A"/>
    <w:rsid w:val="28955565"/>
    <w:rsid w:val="28980FCE"/>
    <w:rsid w:val="289B6E9D"/>
    <w:rsid w:val="289B8DAD"/>
    <w:rsid w:val="289C1E2F"/>
    <w:rsid w:val="28A0A2D7"/>
    <w:rsid w:val="28A68FDA"/>
    <w:rsid w:val="28A77DA6"/>
    <w:rsid w:val="28A9A87C"/>
    <w:rsid w:val="28AA33CD"/>
    <w:rsid w:val="28AD6DB9"/>
    <w:rsid w:val="28AD8B77"/>
    <w:rsid w:val="28AFBFBE"/>
    <w:rsid w:val="28B19F06"/>
    <w:rsid w:val="28B204A8"/>
    <w:rsid w:val="28B4F400"/>
    <w:rsid w:val="28B8301C"/>
    <w:rsid w:val="28BB6F33"/>
    <w:rsid w:val="28BD3143"/>
    <w:rsid w:val="28C1E5EE"/>
    <w:rsid w:val="28C25EDF"/>
    <w:rsid w:val="28C4697A"/>
    <w:rsid w:val="28C62CDD"/>
    <w:rsid w:val="28CB0736"/>
    <w:rsid w:val="28CB442D"/>
    <w:rsid w:val="28CF7C2E"/>
    <w:rsid w:val="28D2E217"/>
    <w:rsid w:val="28D593D4"/>
    <w:rsid w:val="28DC5022"/>
    <w:rsid w:val="28DD1885"/>
    <w:rsid w:val="28E0B258"/>
    <w:rsid w:val="28E164A8"/>
    <w:rsid w:val="28E2790A"/>
    <w:rsid w:val="28E7DF4C"/>
    <w:rsid w:val="28E7E228"/>
    <w:rsid w:val="28E88852"/>
    <w:rsid w:val="28E9A83E"/>
    <w:rsid w:val="28E9F4AE"/>
    <w:rsid w:val="28EB96A7"/>
    <w:rsid w:val="28EE9E47"/>
    <w:rsid w:val="28EF5CAB"/>
    <w:rsid w:val="28F143AC"/>
    <w:rsid w:val="28F20D23"/>
    <w:rsid w:val="28F23E6F"/>
    <w:rsid w:val="28F52A0D"/>
    <w:rsid w:val="28F91A26"/>
    <w:rsid w:val="28FC64F0"/>
    <w:rsid w:val="28FD0C4F"/>
    <w:rsid w:val="2901E97F"/>
    <w:rsid w:val="2902A7FC"/>
    <w:rsid w:val="290712AD"/>
    <w:rsid w:val="290E0319"/>
    <w:rsid w:val="2911D0EB"/>
    <w:rsid w:val="29142B8C"/>
    <w:rsid w:val="29187362"/>
    <w:rsid w:val="291A86C8"/>
    <w:rsid w:val="292092A1"/>
    <w:rsid w:val="292409E4"/>
    <w:rsid w:val="2924C0F3"/>
    <w:rsid w:val="29291D00"/>
    <w:rsid w:val="292A0576"/>
    <w:rsid w:val="292B7352"/>
    <w:rsid w:val="292DCA0B"/>
    <w:rsid w:val="2935A3B4"/>
    <w:rsid w:val="293865CF"/>
    <w:rsid w:val="293929D5"/>
    <w:rsid w:val="293B1A81"/>
    <w:rsid w:val="293B3A64"/>
    <w:rsid w:val="29412B6C"/>
    <w:rsid w:val="29458F58"/>
    <w:rsid w:val="2945995B"/>
    <w:rsid w:val="294EEE9A"/>
    <w:rsid w:val="2952A4DE"/>
    <w:rsid w:val="29546582"/>
    <w:rsid w:val="2955CFDD"/>
    <w:rsid w:val="2959CB0D"/>
    <w:rsid w:val="295B67B9"/>
    <w:rsid w:val="295EDA31"/>
    <w:rsid w:val="296034CF"/>
    <w:rsid w:val="2963FC78"/>
    <w:rsid w:val="2964260D"/>
    <w:rsid w:val="2966499C"/>
    <w:rsid w:val="29668DC3"/>
    <w:rsid w:val="2966DC58"/>
    <w:rsid w:val="2968B214"/>
    <w:rsid w:val="296958E8"/>
    <w:rsid w:val="296AB47D"/>
    <w:rsid w:val="2979176F"/>
    <w:rsid w:val="29794C99"/>
    <w:rsid w:val="297B0CB2"/>
    <w:rsid w:val="297EE963"/>
    <w:rsid w:val="2981447A"/>
    <w:rsid w:val="298166CA"/>
    <w:rsid w:val="2983482D"/>
    <w:rsid w:val="29899BD0"/>
    <w:rsid w:val="298C4340"/>
    <w:rsid w:val="298ECA05"/>
    <w:rsid w:val="298EEB91"/>
    <w:rsid w:val="29908FBF"/>
    <w:rsid w:val="2994583A"/>
    <w:rsid w:val="29955DD8"/>
    <w:rsid w:val="29987CAC"/>
    <w:rsid w:val="29A49446"/>
    <w:rsid w:val="29A5AC17"/>
    <w:rsid w:val="29A77774"/>
    <w:rsid w:val="29AA8508"/>
    <w:rsid w:val="29AFD14D"/>
    <w:rsid w:val="29B3A3AB"/>
    <w:rsid w:val="29BFFE1B"/>
    <w:rsid w:val="29C30925"/>
    <w:rsid w:val="29C5B7C2"/>
    <w:rsid w:val="29C9FE6C"/>
    <w:rsid w:val="29CA70B4"/>
    <w:rsid w:val="29CD1ED8"/>
    <w:rsid w:val="29CF81CA"/>
    <w:rsid w:val="29D18714"/>
    <w:rsid w:val="29D3626E"/>
    <w:rsid w:val="29D3B31C"/>
    <w:rsid w:val="29D7EDEC"/>
    <w:rsid w:val="29D974B0"/>
    <w:rsid w:val="29D9A617"/>
    <w:rsid w:val="29DCA4E7"/>
    <w:rsid w:val="29E0E720"/>
    <w:rsid w:val="29EC1A73"/>
    <w:rsid w:val="29EF8D9D"/>
    <w:rsid w:val="29F4A816"/>
    <w:rsid w:val="29F5203B"/>
    <w:rsid w:val="29F81C2E"/>
    <w:rsid w:val="29FB7AE6"/>
    <w:rsid w:val="29FC6ABB"/>
    <w:rsid w:val="2A0085E5"/>
    <w:rsid w:val="2A02A0A8"/>
    <w:rsid w:val="2A03C3FF"/>
    <w:rsid w:val="2A042CA9"/>
    <w:rsid w:val="2A0BDA78"/>
    <w:rsid w:val="2A0BF8B4"/>
    <w:rsid w:val="2A0C919D"/>
    <w:rsid w:val="2A0E4E9C"/>
    <w:rsid w:val="2A10B7A7"/>
    <w:rsid w:val="2A1536A6"/>
    <w:rsid w:val="2A154731"/>
    <w:rsid w:val="2A187A37"/>
    <w:rsid w:val="2A18AD2C"/>
    <w:rsid w:val="2A18F830"/>
    <w:rsid w:val="2A1B149B"/>
    <w:rsid w:val="2A2045C4"/>
    <w:rsid w:val="2A205160"/>
    <w:rsid w:val="2A262708"/>
    <w:rsid w:val="2A2A14DB"/>
    <w:rsid w:val="2A2CE16E"/>
    <w:rsid w:val="2A3157FA"/>
    <w:rsid w:val="2A336345"/>
    <w:rsid w:val="2A3497C6"/>
    <w:rsid w:val="2A361889"/>
    <w:rsid w:val="2A3AFB95"/>
    <w:rsid w:val="2A3EB064"/>
    <w:rsid w:val="2A401B2C"/>
    <w:rsid w:val="2A4AF36A"/>
    <w:rsid w:val="2A4D933A"/>
    <w:rsid w:val="2A5070FE"/>
    <w:rsid w:val="2A508F80"/>
    <w:rsid w:val="2A5E9248"/>
    <w:rsid w:val="2A611743"/>
    <w:rsid w:val="2A6126A3"/>
    <w:rsid w:val="2A64E322"/>
    <w:rsid w:val="2A6982A5"/>
    <w:rsid w:val="2A6D6F08"/>
    <w:rsid w:val="2A6F85C9"/>
    <w:rsid w:val="2A72A99C"/>
    <w:rsid w:val="2A78CE2F"/>
    <w:rsid w:val="2A79EEAA"/>
    <w:rsid w:val="2A7D99B0"/>
    <w:rsid w:val="2A7E496B"/>
    <w:rsid w:val="2A8A2FEA"/>
    <w:rsid w:val="2A8F17A2"/>
    <w:rsid w:val="2A941AFF"/>
    <w:rsid w:val="2A94C97D"/>
    <w:rsid w:val="2A96C551"/>
    <w:rsid w:val="2A99488B"/>
    <w:rsid w:val="2A9F876D"/>
    <w:rsid w:val="2AA0882E"/>
    <w:rsid w:val="2AA17AAB"/>
    <w:rsid w:val="2AA2ABB6"/>
    <w:rsid w:val="2AA56C29"/>
    <w:rsid w:val="2AB2794C"/>
    <w:rsid w:val="2AB3428C"/>
    <w:rsid w:val="2AB5E79E"/>
    <w:rsid w:val="2AB621B6"/>
    <w:rsid w:val="2AB7373B"/>
    <w:rsid w:val="2AB973AD"/>
    <w:rsid w:val="2ABC78C7"/>
    <w:rsid w:val="2ABCBE67"/>
    <w:rsid w:val="2ABD2F8C"/>
    <w:rsid w:val="2ABDE2B8"/>
    <w:rsid w:val="2ABF7979"/>
    <w:rsid w:val="2ABF9124"/>
    <w:rsid w:val="2AC1BBE6"/>
    <w:rsid w:val="2AC3C326"/>
    <w:rsid w:val="2AC47404"/>
    <w:rsid w:val="2AC6564C"/>
    <w:rsid w:val="2AC986BD"/>
    <w:rsid w:val="2ACDD45E"/>
    <w:rsid w:val="2ACDFAE2"/>
    <w:rsid w:val="2ACE5DE5"/>
    <w:rsid w:val="2ACFB12F"/>
    <w:rsid w:val="2ACFB3A6"/>
    <w:rsid w:val="2AD2FA3B"/>
    <w:rsid w:val="2AD9078C"/>
    <w:rsid w:val="2AD919F1"/>
    <w:rsid w:val="2AD924C5"/>
    <w:rsid w:val="2ADA89A3"/>
    <w:rsid w:val="2ADAB1A8"/>
    <w:rsid w:val="2AE23EB5"/>
    <w:rsid w:val="2AEA5D43"/>
    <w:rsid w:val="2AEBDE5C"/>
    <w:rsid w:val="2AED92E5"/>
    <w:rsid w:val="2AEEAEBD"/>
    <w:rsid w:val="2AF0E196"/>
    <w:rsid w:val="2AF2A825"/>
    <w:rsid w:val="2AF79F40"/>
    <w:rsid w:val="2AF90300"/>
    <w:rsid w:val="2AFF5207"/>
    <w:rsid w:val="2B0198A6"/>
    <w:rsid w:val="2B02306B"/>
    <w:rsid w:val="2B090D41"/>
    <w:rsid w:val="2B0AAE0B"/>
    <w:rsid w:val="2B0D2E7C"/>
    <w:rsid w:val="2B0D94D4"/>
    <w:rsid w:val="2B0DB897"/>
    <w:rsid w:val="2B0F3802"/>
    <w:rsid w:val="2B10CFB6"/>
    <w:rsid w:val="2B150223"/>
    <w:rsid w:val="2B164015"/>
    <w:rsid w:val="2B17FFAE"/>
    <w:rsid w:val="2B19B762"/>
    <w:rsid w:val="2B1B92DF"/>
    <w:rsid w:val="2B1C77BD"/>
    <w:rsid w:val="2B1F0927"/>
    <w:rsid w:val="2B299FA7"/>
    <w:rsid w:val="2B2D9B35"/>
    <w:rsid w:val="2B32D906"/>
    <w:rsid w:val="2B381532"/>
    <w:rsid w:val="2B39C691"/>
    <w:rsid w:val="2B3D78E9"/>
    <w:rsid w:val="2B43BD68"/>
    <w:rsid w:val="2B43E663"/>
    <w:rsid w:val="2B444DD3"/>
    <w:rsid w:val="2B48C6C2"/>
    <w:rsid w:val="2B4944C7"/>
    <w:rsid w:val="2B4978C8"/>
    <w:rsid w:val="2B525C9F"/>
    <w:rsid w:val="2B53B2E6"/>
    <w:rsid w:val="2B57DB2F"/>
    <w:rsid w:val="2B5A816A"/>
    <w:rsid w:val="2B5AE571"/>
    <w:rsid w:val="2B5B26BC"/>
    <w:rsid w:val="2B5D9B46"/>
    <w:rsid w:val="2B5DAF2A"/>
    <w:rsid w:val="2B604708"/>
    <w:rsid w:val="2B62A07D"/>
    <w:rsid w:val="2B651AB6"/>
    <w:rsid w:val="2B6A2DEC"/>
    <w:rsid w:val="2B6C5A3B"/>
    <w:rsid w:val="2B70713D"/>
    <w:rsid w:val="2B739313"/>
    <w:rsid w:val="2B73956F"/>
    <w:rsid w:val="2B7B0678"/>
    <w:rsid w:val="2B844813"/>
    <w:rsid w:val="2B87321B"/>
    <w:rsid w:val="2B8FA1B3"/>
    <w:rsid w:val="2B95E5C1"/>
    <w:rsid w:val="2B96F198"/>
    <w:rsid w:val="2B974A2C"/>
    <w:rsid w:val="2B980B21"/>
    <w:rsid w:val="2B9BAF1B"/>
    <w:rsid w:val="2BA13D71"/>
    <w:rsid w:val="2BA1D418"/>
    <w:rsid w:val="2BA20731"/>
    <w:rsid w:val="2BA8D3CF"/>
    <w:rsid w:val="2BAA972A"/>
    <w:rsid w:val="2BAE9C74"/>
    <w:rsid w:val="2BB018C0"/>
    <w:rsid w:val="2BB1CBA1"/>
    <w:rsid w:val="2BB38C9A"/>
    <w:rsid w:val="2BB4A54E"/>
    <w:rsid w:val="2BBB5BD6"/>
    <w:rsid w:val="2BC443EE"/>
    <w:rsid w:val="2BC57CEE"/>
    <w:rsid w:val="2BC637EA"/>
    <w:rsid w:val="2BCA660D"/>
    <w:rsid w:val="2BCBEBF8"/>
    <w:rsid w:val="2BCC891E"/>
    <w:rsid w:val="2BCE0972"/>
    <w:rsid w:val="2BCF7F5C"/>
    <w:rsid w:val="2BD5626A"/>
    <w:rsid w:val="2BD91765"/>
    <w:rsid w:val="2BDABF48"/>
    <w:rsid w:val="2BDAE1D6"/>
    <w:rsid w:val="2BDD1991"/>
    <w:rsid w:val="2BDF1F69"/>
    <w:rsid w:val="2BE682DA"/>
    <w:rsid w:val="2BE71658"/>
    <w:rsid w:val="2BEB4BE8"/>
    <w:rsid w:val="2BEBFC6E"/>
    <w:rsid w:val="2BED70A3"/>
    <w:rsid w:val="2BF1473B"/>
    <w:rsid w:val="2BF285C0"/>
    <w:rsid w:val="2BF3FA25"/>
    <w:rsid w:val="2BF79808"/>
    <w:rsid w:val="2BF948C1"/>
    <w:rsid w:val="2BFCD7CA"/>
    <w:rsid w:val="2BFF6C91"/>
    <w:rsid w:val="2C047FDB"/>
    <w:rsid w:val="2C077C7D"/>
    <w:rsid w:val="2C08DAC2"/>
    <w:rsid w:val="2C0CE5A8"/>
    <w:rsid w:val="2C10712F"/>
    <w:rsid w:val="2C12CF60"/>
    <w:rsid w:val="2C141388"/>
    <w:rsid w:val="2C14218B"/>
    <w:rsid w:val="2C1557A3"/>
    <w:rsid w:val="2C1796FE"/>
    <w:rsid w:val="2C18751B"/>
    <w:rsid w:val="2C189121"/>
    <w:rsid w:val="2C1FAF66"/>
    <w:rsid w:val="2C22C474"/>
    <w:rsid w:val="2C2C041F"/>
    <w:rsid w:val="2C2C0C3E"/>
    <w:rsid w:val="2C34A83A"/>
    <w:rsid w:val="2C3793B3"/>
    <w:rsid w:val="2C3AEE27"/>
    <w:rsid w:val="2C3C0AE8"/>
    <w:rsid w:val="2C402104"/>
    <w:rsid w:val="2C41D480"/>
    <w:rsid w:val="2C423644"/>
    <w:rsid w:val="2C439F9D"/>
    <w:rsid w:val="2C492DFA"/>
    <w:rsid w:val="2C4BCF8D"/>
    <w:rsid w:val="2C4D2C98"/>
    <w:rsid w:val="2C539715"/>
    <w:rsid w:val="2C54DCBB"/>
    <w:rsid w:val="2C5930AE"/>
    <w:rsid w:val="2C593818"/>
    <w:rsid w:val="2C5DC1E3"/>
    <w:rsid w:val="2C60A0F5"/>
    <w:rsid w:val="2C612939"/>
    <w:rsid w:val="2C64E49C"/>
    <w:rsid w:val="2C6500D5"/>
    <w:rsid w:val="2C66340F"/>
    <w:rsid w:val="2C663C34"/>
    <w:rsid w:val="2C663D2A"/>
    <w:rsid w:val="2C683C5B"/>
    <w:rsid w:val="2C68A73B"/>
    <w:rsid w:val="2C6BC210"/>
    <w:rsid w:val="2C6C55C9"/>
    <w:rsid w:val="2C6FDED5"/>
    <w:rsid w:val="2C70F211"/>
    <w:rsid w:val="2C71D24A"/>
    <w:rsid w:val="2C745723"/>
    <w:rsid w:val="2C7590F0"/>
    <w:rsid w:val="2C76D841"/>
    <w:rsid w:val="2C779AE0"/>
    <w:rsid w:val="2C7A9532"/>
    <w:rsid w:val="2C7B7C77"/>
    <w:rsid w:val="2C7EB6E3"/>
    <w:rsid w:val="2C7EBB15"/>
    <w:rsid w:val="2C876DD7"/>
    <w:rsid w:val="2C8A5265"/>
    <w:rsid w:val="2C8BDA77"/>
    <w:rsid w:val="2C8CD6F1"/>
    <w:rsid w:val="2C8E1368"/>
    <w:rsid w:val="2C91A9EA"/>
    <w:rsid w:val="2C97B6C3"/>
    <w:rsid w:val="2C9A4293"/>
    <w:rsid w:val="2C9AD62E"/>
    <w:rsid w:val="2C9C5B3B"/>
    <w:rsid w:val="2CA032B2"/>
    <w:rsid w:val="2CA22BB0"/>
    <w:rsid w:val="2CA3807F"/>
    <w:rsid w:val="2CA3B385"/>
    <w:rsid w:val="2CA6F3D1"/>
    <w:rsid w:val="2CA71D12"/>
    <w:rsid w:val="2CA81BEA"/>
    <w:rsid w:val="2CAF2FCD"/>
    <w:rsid w:val="2CB1291F"/>
    <w:rsid w:val="2CB23DD9"/>
    <w:rsid w:val="2CB35772"/>
    <w:rsid w:val="2CB406B2"/>
    <w:rsid w:val="2CBA4184"/>
    <w:rsid w:val="2CC6A2FE"/>
    <w:rsid w:val="2CCB58F0"/>
    <w:rsid w:val="2CD0709F"/>
    <w:rsid w:val="2CD33136"/>
    <w:rsid w:val="2CD4DB48"/>
    <w:rsid w:val="2CD823BA"/>
    <w:rsid w:val="2CD8C7F8"/>
    <w:rsid w:val="2CDD8478"/>
    <w:rsid w:val="2CE073B5"/>
    <w:rsid w:val="2CE15EE2"/>
    <w:rsid w:val="2CE17F3C"/>
    <w:rsid w:val="2CE22150"/>
    <w:rsid w:val="2CE48EB3"/>
    <w:rsid w:val="2CE73344"/>
    <w:rsid w:val="2CEAD828"/>
    <w:rsid w:val="2CED8E2D"/>
    <w:rsid w:val="2CF1DE2F"/>
    <w:rsid w:val="2CF669E3"/>
    <w:rsid w:val="2CFC1C96"/>
    <w:rsid w:val="2CFF3422"/>
    <w:rsid w:val="2D03EAE5"/>
    <w:rsid w:val="2D053B3A"/>
    <w:rsid w:val="2D057BAA"/>
    <w:rsid w:val="2D05D6C5"/>
    <w:rsid w:val="2D05EA15"/>
    <w:rsid w:val="2D08BBD8"/>
    <w:rsid w:val="2D0BE094"/>
    <w:rsid w:val="2D0E408D"/>
    <w:rsid w:val="2D0FAEB8"/>
    <w:rsid w:val="2D11E8D8"/>
    <w:rsid w:val="2D14A22A"/>
    <w:rsid w:val="2D16AEBB"/>
    <w:rsid w:val="2D174E2A"/>
    <w:rsid w:val="2D17F767"/>
    <w:rsid w:val="2D1808C3"/>
    <w:rsid w:val="2D1839DC"/>
    <w:rsid w:val="2D19CD94"/>
    <w:rsid w:val="2D1BB595"/>
    <w:rsid w:val="2D1CCB86"/>
    <w:rsid w:val="2D1CE48E"/>
    <w:rsid w:val="2D1EAAF6"/>
    <w:rsid w:val="2D220B5D"/>
    <w:rsid w:val="2D22B5D3"/>
    <w:rsid w:val="2D23172F"/>
    <w:rsid w:val="2D24E44C"/>
    <w:rsid w:val="2D254F73"/>
    <w:rsid w:val="2D25A47C"/>
    <w:rsid w:val="2D2C7717"/>
    <w:rsid w:val="2D2D5617"/>
    <w:rsid w:val="2D2F1C69"/>
    <w:rsid w:val="2D33A473"/>
    <w:rsid w:val="2D3BA863"/>
    <w:rsid w:val="2D3C1720"/>
    <w:rsid w:val="2D3C5F21"/>
    <w:rsid w:val="2D4CC1F4"/>
    <w:rsid w:val="2D4FD2EB"/>
    <w:rsid w:val="2D5325C4"/>
    <w:rsid w:val="2D591CCC"/>
    <w:rsid w:val="2D5DE237"/>
    <w:rsid w:val="2D61E38D"/>
    <w:rsid w:val="2D621D1C"/>
    <w:rsid w:val="2D6230B8"/>
    <w:rsid w:val="2D647FD5"/>
    <w:rsid w:val="2D64A9D1"/>
    <w:rsid w:val="2D655F77"/>
    <w:rsid w:val="2D67A785"/>
    <w:rsid w:val="2D687DFC"/>
    <w:rsid w:val="2D69FDEC"/>
    <w:rsid w:val="2D6CE022"/>
    <w:rsid w:val="2D6D184E"/>
    <w:rsid w:val="2D6E4EA4"/>
    <w:rsid w:val="2D715FB5"/>
    <w:rsid w:val="2D72E47E"/>
    <w:rsid w:val="2D73BA52"/>
    <w:rsid w:val="2D76B9D1"/>
    <w:rsid w:val="2D7D6706"/>
    <w:rsid w:val="2D7DB9A6"/>
    <w:rsid w:val="2D7DD801"/>
    <w:rsid w:val="2D7DF445"/>
    <w:rsid w:val="2D80ABB6"/>
    <w:rsid w:val="2D8A1977"/>
    <w:rsid w:val="2D8BC38D"/>
    <w:rsid w:val="2D95874B"/>
    <w:rsid w:val="2D97D88C"/>
    <w:rsid w:val="2D985FC2"/>
    <w:rsid w:val="2DA041B7"/>
    <w:rsid w:val="2DA147AB"/>
    <w:rsid w:val="2DA354DF"/>
    <w:rsid w:val="2DA62E41"/>
    <w:rsid w:val="2DA65BAC"/>
    <w:rsid w:val="2DA7116A"/>
    <w:rsid w:val="2DA82F2E"/>
    <w:rsid w:val="2DA9A5C3"/>
    <w:rsid w:val="2DAF3569"/>
    <w:rsid w:val="2DB128FD"/>
    <w:rsid w:val="2DB485F3"/>
    <w:rsid w:val="2DC0C628"/>
    <w:rsid w:val="2DC1D0AC"/>
    <w:rsid w:val="2DC3D2D5"/>
    <w:rsid w:val="2DC59A69"/>
    <w:rsid w:val="2DC79D28"/>
    <w:rsid w:val="2DC7BF90"/>
    <w:rsid w:val="2DC7C64E"/>
    <w:rsid w:val="2DCAD9F2"/>
    <w:rsid w:val="2DCC56D8"/>
    <w:rsid w:val="2DCE4298"/>
    <w:rsid w:val="2DD0E94D"/>
    <w:rsid w:val="2DD1AC12"/>
    <w:rsid w:val="2DD25DE3"/>
    <w:rsid w:val="2DD2FBC9"/>
    <w:rsid w:val="2DD3718F"/>
    <w:rsid w:val="2DD708E7"/>
    <w:rsid w:val="2DD7603C"/>
    <w:rsid w:val="2DD7C5B1"/>
    <w:rsid w:val="2DD7FD5E"/>
    <w:rsid w:val="2DD8F5B7"/>
    <w:rsid w:val="2DD938BA"/>
    <w:rsid w:val="2DDE2958"/>
    <w:rsid w:val="2DE14F46"/>
    <w:rsid w:val="2DE614A0"/>
    <w:rsid w:val="2DE6C9E8"/>
    <w:rsid w:val="2DE8F68A"/>
    <w:rsid w:val="2DEAB00D"/>
    <w:rsid w:val="2DF016B0"/>
    <w:rsid w:val="2DF3828A"/>
    <w:rsid w:val="2DF749DE"/>
    <w:rsid w:val="2DF76808"/>
    <w:rsid w:val="2DF7AA78"/>
    <w:rsid w:val="2DF9430B"/>
    <w:rsid w:val="2DFD4412"/>
    <w:rsid w:val="2E03B318"/>
    <w:rsid w:val="2E041144"/>
    <w:rsid w:val="2E0685E3"/>
    <w:rsid w:val="2E0896F3"/>
    <w:rsid w:val="2E093168"/>
    <w:rsid w:val="2E09CBC5"/>
    <w:rsid w:val="2E0C882D"/>
    <w:rsid w:val="2E11D7AB"/>
    <w:rsid w:val="2E195021"/>
    <w:rsid w:val="2E19BD4A"/>
    <w:rsid w:val="2E1A9B65"/>
    <w:rsid w:val="2E201AE1"/>
    <w:rsid w:val="2E2050DC"/>
    <w:rsid w:val="2E22AA05"/>
    <w:rsid w:val="2E26FDA7"/>
    <w:rsid w:val="2E27EBAF"/>
    <w:rsid w:val="2E2F8506"/>
    <w:rsid w:val="2E2FBD68"/>
    <w:rsid w:val="2E347875"/>
    <w:rsid w:val="2E352FE7"/>
    <w:rsid w:val="2E38CE63"/>
    <w:rsid w:val="2E393659"/>
    <w:rsid w:val="2E3B7DC4"/>
    <w:rsid w:val="2E3D3600"/>
    <w:rsid w:val="2E3D86B7"/>
    <w:rsid w:val="2E3E9742"/>
    <w:rsid w:val="2E3EA33D"/>
    <w:rsid w:val="2E4B3A35"/>
    <w:rsid w:val="2E4C36EB"/>
    <w:rsid w:val="2E4DBFA4"/>
    <w:rsid w:val="2E4EF495"/>
    <w:rsid w:val="2E529739"/>
    <w:rsid w:val="2E5572B8"/>
    <w:rsid w:val="2E58A5CC"/>
    <w:rsid w:val="2E58B88F"/>
    <w:rsid w:val="2E5BA736"/>
    <w:rsid w:val="2E5DF082"/>
    <w:rsid w:val="2E5F858F"/>
    <w:rsid w:val="2E6001EA"/>
    <w:rsid w:val="2E60CCD4"/>
    <w:rsid w:val="2E61A020"/>
    <w:rsid w:val="2E64F94F"/>
    <w:rsid w:val="2E674A1B"/>
    <w:rsid w:val="2E6894E3"/>
    <w:rsid w:val="2E6AA02E"/>
    <w:rsid w:val="2E6B4BC8"/>
    <w:rsid w:val="2E79A79B"/>
    <w:rsid w:val="2E7DEA2F"/>
    <w:rsid w:val="2E7F6E0D"/>
    <w:rsid w:val="2E7FFAB3"/>
    <w:rsid w:val="2E815CB8"/>
    <w:rsid w:val="2E83F706"/>
    <w:rsid w:val="2E848D02"/>
    <w:rsid w:val="2E8F7BF1"/>
    <w:rsid w:val="2E906914"/>
    <w:rsid w:val="2E922D7A"/>
    <w:rsid w:val="2E953AA5"/>
    <w:rsid w:val="2E973910"/>
    <w:rsid w:val="2E980BE1"/>
    <w:rsid w:val="2E99740F"/>
    <w:rsid w:val="2E9A41A9"/>
    <w:rsid w:val="2E9A46CA"/>
    <w:rsid w:val="2E9BCEF6"/>
    <w:rsid w:val="2E9D7692"/>
    <w:rsid w:val="2E9F8CC6"/>
    <w:rsid w:val="2E9F93DF"/>
    <w:rsid w:val="2EADA619"/>
    <w:rsid w:val="2EB10696"/>
    <w:rsid w:val="2EB184FF"/>
    <w:rsid w:val="2EB26F9E"/>
    <w:rsid w:val="2EB9D6A4"/>
    <w:rsid w:val="2EBCD1C1"/>
    <w:rsid w:val="2EBFD848"/>
    <w:rsid w:val="2EC2607E"/>
    <w:rsid w:val="2EC58103"/>
    <w:rsid w:val="2EC64923"/>
    <w:rsid w:val="2EC6DD6E"/>
    <w:rsid w:val="2EC7D34C"/>
    <w:rsid w:val="2ECA627E"/>
    <w:rsid w:val="2ECD4E3E"/>
    <w:rsid w:val="2ED97C0A"/>
    <w:rsid w:val="2EDB16BC"/>
    <w:rsid w:val="2EDB9323"/>
    <w:rsid w:val="2EDC6FE2"/>
    <w:rsid w:val="2EDFEA37"/>
    <w:rsid w:val="2EE095EF"/>
    <w:rsid w:val="2EE15B95"/>
    <w:rsid w:val="2EE77DBD"/>
    <w:rsid w:val="2EE9441D"/>
    <w:rsid w:val="2EEAAE65"/>
    <w:rsid w:val="2EEDCC54"/>
    <w:rsid w:val="2EF12B88"/>
    <w:rsid w:val="2EF23EED"/>
    <w:rsid w:val="2EF81706"/>
    <w:rsid w:val="2EFC9FAE"/>
    <w:rsid w:val="2F014D0C"/>
    <w:rsid w:val="2F0363E3"/>
    <w:rsid w:val="2F048F97"/>
    <w:rsid w:val="2F04B24E"/>
    <w:rsid w:val="2F04BE98"/>
    <w:rsid w:val="2F05134F"/>
    <w:rsid w:val="2F054531"/>
    <w:rsid w:val="2F11D01F"/>
    <w:rsid w:val="2F1328CD"/>
    <w:rsid w:val="2F1469A8"/>
    <w:rsid w:val="2F1498CD"/>
    <w:rsid w:val="2F14BCDF"/>
    <w:rsid w:val="2F1677A4"/>
    <w:rsid w:val="2F16882E"/>
    <w:rsid w:val="2F1F00A6"/>
    <w:rsid w:val="2F21F5B3"/>
    <w:rsid w:val="2F24292E"/>
    <w:rsid w:val="2F24FA1C"/>
    <w:rsid w:val="2F250ECC"/>
    <w:rsid w:val="2F2903DD"/>
    <w:rsid w:val="2F298954"/>
    <w:rsid w:val="2F2AB273"/>
    <w:rsid w:val="2F2CFA8D"/>
    <w:rsid w:val="2F2EF903"/>
    <w:rsid w:val="2F304562"/>
    <w:rsid w:val="2F34B0A7"/>
    <w:rsid w:val="2F3678AD"/>
    <w:rsid w:val="2F396C7B"/>
    <w:rsid w:val="2F3CD079"/>
    <w:rsid w:val="2F3CDA93"/>
    <w:rsid w:val="2F3D17BE"/>
    <w:rsid w:val="2F3E061A"/>
    <w:rsid w:val="2F41B553"/>
    <w:rsid w:val="2F41BBC1"/>
    <w:rsid w:val="2F42C18E"/>
    <w:rsid w:val="2F4767A3"/>
    <w:rsid w:val="2F478F45"/>
    <w:rsid w:val="2F48BE20"/>
    <w:rsid w:val="2F4913A3"/>
    <w:rsid w:val="2F496CC4"/>
    <w:rsid w:val="2F4E0B49"/>
    <w:rsid w:val="2F4F87BB"/>
    <w:rsid w:val="2F509AFA"/>
    <w:rsid w:val="2F512619"/>
    <w:rsid w:val="2F55130F"/>
    <w:rsid w:val="2F551B3E"/>
    <w:rsid w:val="2F57691B"/>
    <w:rsid w:val="2F58EED2"/>
    <w:rsid w:val="2F59E0D2"/>
    <w:rsid w:val="2F5A5B5F"/>
    <w:rsid w:val="2F5A66EF"/>
    <w:rsid w:val="2F5A7D36"/>
    <w:rsid w:val="2F5B20F3"/>
    <w:rsid w:val="2F5C43BB"/>
    <w:rsid w:val="2F5D9DC9"/>
    <w:rsid w:val="2F5DA10D"/>
    <w:rsid w:val="2F6663EA"/>
    <w:rsid w:val="2F68666A"/>
    <w:rsid w:val="2F6AC308"/>
    <w:rsid w:val="2F6B8F93"/>
    <w:rsid w:val="2F6C1CAC"/>
    <w:rsid w:val="2F6CB9AE"/>
    <w:rsid w:val="2F6EC3BA"/>
    <w:rsid w:val="2F6EDF27"/>
    <w:rsid w:val="2F766DB3"/>
    <w:rsid w:val="2F78CB2A"/>
    <w:rsid w:val="2F7A2E5B"/>
    <w:rsid w:val="2F7D885A"/>
    <w:rsid w:val="2F818ED7"/>
    <w:rsid w:val="2F845553"/>
    <w:rsid w:val="2F86F84F"/>
    <w:rsid w:val="2F9001FD"/>
    <w:rsid w:val="2F9A3EF9"/>
    <w:rsid w:val="2F9E82FA"/>
    <w:rsid w:val="2F9FD72E"/>
    <w:rsid w:val="2FA06154"/>
    <w:rsid w:val="2FA1D1C1"/>
    <w:rsid w:val="2FA43780"/>
    <w:rsid w:val="2FA53ECB"/>
    <w:rsid w:val="2FA676D0"/>
    <w:rsid w:val="2FA81A58"/>
    <w:rsid w:val="2FABDC53"/>
    <w:rsid w:val="2FB0CE36"/>
    <w:rsid w:val="2FB5A2EA"/>
    <w:rsid w:val="2FB68E64"/>
    <w:rsid w:val="2FB7E94B"/>
    <w:rsid w:val="2FBC72D2"/>
    <w:rsid w:val="2FBC86FC"/>
    <w:rsid w:val="2FBC97EA"/>
    <w:rsid w:val="2FBD0FC5"/>
    <w:rsid w:val="2FC433CE"/>
    <w:rsid w:val="2FC4A36E"/>
    <w:rsid w:val="2FCC01F2"/>
    <w:rsid w:val="2FCD92DB"/>
    <w:rsid w:val="2FCD9CBE"/>
    <w:rsid w:val="2FD04391"/>
    <w:rsid w:val="2FD3549F"/>
    <w:rsid w:val="2FD5CEFF"/>
    <w:rsid w:val="2FD93578"/>
    <w:rsid w:val="2FD95718"/>
    <w:rsid w:val="2FE72FE6"/>
    <w:rsid w:val="2FE81CE7"/>
    <w:rsid w:val="2FEBF83A"/>
    <w:rsid w:val="2FED3559"/>
    <w:rsid w:val="2FED8AC5"/>
    <w:rsid w:val="2FEEA496"/>
    <w:rsid w:val="2FEF60BF"/>
    <w:rsid w:val="2FF1CD8A"/>
    <w:rsid w:val="2FF28E64"/>
    <w:rsid w:val="2FF2EE58"/>
    <w:rsid w:val="2FF5B450"/>
    <w:rsid w:val="2FFB7324"/>
    <w:rsid w:val="2FFB87AD"/>
    <w:rsid w:val="2FFCDC99"/>
    <w:rsid w:val="2FFDE6D9"/>
    <w:rsid w:val="2FFE6120"/>
    <w:rsid w:val="30010BD7"/>
    <w:rsid w:val="3003F217"/>
    <w:rsid w:val="3007ED5A"/>
    <w:rsid w:val="300BDEA2"/>
    <w:rsid w:val="30116E1B"/>
    <w:rsid w:val="30141750"/>
    <w:rsid w:val="301440E2"/>
    <w:rsid w:val="30152FD2"/>
    <w:rsid w:val="301B8D96"/>
    <w:rsid w:val="30208876"/>
    <w:rsid w:val="30223808"/>
    <w:rsid w:val="302A5527"/>
    <w:rsid w:val="302FEC33"/>
    <w:rsid w:val="30312537"/>
    <w:rsid w:val="30323C97"/>
    <w:rsid w:val="30331B2E"/>
    <w:rsid w:val="30346DE0"/>
    <w:rsid w:val="3035BC70"/>
    <w:rsid w:val="30362B5C"/>
    <w:rsid w:val="30368606"/>
    <w:rsid w:val="30369F8F"/>
    <w:rsid w:val="3036CF0A"/>
    <w:rsid w:val="303E3687"/>
    <w:rsid w:val="304395C6"/>
    <w:rsid w:val="3043C0EB"/>
    <w:rsid w:val="30448A73"/>
    <w:rsid w:val="30468F04"/>
    <w:rsid w:val="304A3052"/>
    <w:rsid w:val="304E586F"/>
    <w:rsid w:val="304E9243"/>
    <w:rsid w:val="3050F382"/>
    <w:rsid w:val="3062A928"/>
    <w:rsid w:val="306684C4"/>
    <w:rsid w:val="3066FA24"/>
    <w:rsid w:val="30671D88"/>
    <w:rsid w:val="3071A47A"/>
    <w:rsid w:val="30730DD6"/>
    <w:rsid w:val="307B138D"/>
    <w:rsid w:val="307E21E3"/>
    <w:rsid w:val="308090DB"/>
    <w:rsid w:val="3082363A"/>
    <w:rsid w:val="3084FD9E"/>
    <w:rsid w:val="3086371C"/>
    <w:rsid w:val="308798DD"/>
    <w:rsid w:val="3087ED68"/>
    <w:rsid w:val="3088DDE6"/>
    <w:rsid w:val="3089230E"/>
    <w:rsid w:val="308AAE16"/>
    <w:rsid w:val="308AB1B3"/>
    <w:rsid w:val="308E4211"/>
    <w:rsid w:val="308F5F63"/>
    <w:rsid w:val="30901567"/>
    <w:rsid w:val="309834A6"/>
    <w:rsid w:val="309B1C86"/>
    <w:rsid w:val="309B7B06"/>
    <w:rsid w:val="309C0ED9"/>
    <w:rsid w:val="309FA14F"/>
    <w:rsid w:val="30A08F4C"/>
    <w:rsid w:val="30A2FF77"/>
    <w:rsid w:val="30A3C662"/>
    <w:rsid w:val="30A7414A"/>
    <w:rsid w:val="30AC69A7"/>
    <w:rsid w:val="30B35D26"/>
    <w:rsid w:val="30B7FD80"/>
    <w:rsid w:val="30B95D0B"/>
    <w:rsid w:val="30BA11A9"/>
    <w:rsid w:val="30BD612F"/>
    <w:rsid w:val="30BF62FB"/>
    <w:rsid w:val="30C00F4D"/>
    <w:rsid w:val="30C1A6A9"/>
    <w:rsid w:val="30C1E077"/>
    <w:rsid w:val="30C258EB"/>
    <w:rsid w:val="30C47283"/>
    <w:rsid w:val="30C884CB"/>
    <w:rsid w:val="30CB4E45"/>
    <w:rsid w:val="30CFB6C9"/>
    <w:rsid w:val="30D5B3E8"/>
    <w:rsid w:val="30D62D5C"/>
    <w:rsid w:val="30D79190"/>
    <w:rsid w:val="30E327B6"/>
    <w:rsid w:val="30E63546"/>
    <w:rsid w:val="30EAB739"/>
    <w:rsid w:val="30EBFBBB"/>
    <w:rsid w:val="30F5AF37"/>
    <w:rsid w:val="30F741A3"/>
    <w:rsid w:val="30F74252"/>
    <w:rsid w:val="30F84B17"/>
    <w:rsid w:val="30FD036F"/>
    <w:rsid w:val="31029B20"/>
    <w:rsid w:val="31088A0F"/>
    <w:rsid w:val="31092DB7"/>
    <w:rsid w:val="310E1231"/>
    <w:rsid w:val="310F3B4C"/>
    <w:rsid w:val="31114E38"/>
    <w:rsid w:val="3111AA06"/>
    <w:rsid w:val="3112AC33"/>
    <w:rsid w:val="31145B8E"/>
    <w:rsid w:val="31146265"/>
    <w:rsid w:val="311675B4"/>
    <w:rsid w:val="3116A885"/>
    <w:rsid w:val="31171463"/>
    <w:rsid w:val="312022AF"/>
    <w:rsid w:val="31223D8B"/>
    <w:rsid w:val="3122933A"/>
    <w:rsid w:val="31231AC1"/>
    <w:rsid w:val="312359D3"/>
    <w:rsid w:val="312483F9"/>
    <w:rsid w:val="31260C2F"/>
    <w:rsid w:val="31280C7C"/>
    <w:rsid w:val="31292E10"/>
    <w:rsid w:val="312A3AEB"/>
    <w:rsid w:val="3133D4D5"/>
    <w:rsid w:val="313864DF"/>
    <w:rsid w:val="3138CDA7"/>
    <w:rsid w:val="3139703B"/>
    <w:rsid w:val="313B59FA"/>
    <w:rsid w:val="313C8993"/>
    <w:rsid w:val="3140F136"/>
    <w:rsid w:val="3142D518"/>
    <w:rsid w:val="3142DEBB"/>
    <w:rsid w:val="31468EA1"/>
    <w:rsid w:val="3149CC8A"/>
    <w:rsid w:val="314E90ED"/>
    <w:rsid w:val="315036E9"/>
    <w:rsid w:val="3151DE8F"/>
    <w:rsid w:val="3154C46F"/>
    <w:rsid w:val="3159B724"/>
    <w:rsid w:val="315C1749"/>
    <w:rsid w:val="315F2EEC"/>
    <w:rsid w:val="315FDA25"/>
    <w:rsid w:val="3165BB69"/>
    <w:rsid w:val="3165E8A1"/>
    <w:rsid w:val="316B0B7A"/>
    <w:rsid w:val="31752779"/>
    <w:rsid w:val="31797ADD"/>
    <w:rsid w:val="317F1912"/>
    <w:rsid w:val="3181488D"/>
    <w:rsid w:val="31846BF0"/>
    <w:rsid w:val="3186A63B"/>
    <w:rsid w:val="3188EF4C"/>
    <w:rsid w:val="318DBB28"/>
    <w:rsid w:val="3192BCFC"/>
    <w:rsid w:val="3194E9DA"/>
    <w:rsid w:val="3195A02D"/>
    <w:rsid w:val="3195A9A4"/>
    <w:rsid w:val="3195D64F"/>
    <w:rsid w:val="31A38A89"/>
    <w:rsid w:val="31A6B8B7"/>
    <w:rsid w:val="31ACCD54"/>
    <w:rsid w:val="31AD6A33"/>
    <w:rsid w:val="31B4FF28"/>
    <w:rsid w:val="31B5FA54"/>
    <w:rsid w:val="31B8296D"/>
    <w:rsid w:val="31B935E4"/>
    <w:rsid w:val="31BB7B7B"/>
    <w:rsid w:val="31BE91EF"/>
    <w:rsid w:val="31BFB35F"/>
    <w:rsid w:val="31C004AC"/>
    <w:rsid w:val="31C04B4A"/>
    <w:rsid w:val="31C480E7"/>
    <w:rsid w:val="31C64E6E"/>
    <w:rsid w:val="31C6E1AC"/>
    <w:rsid w:val="31CC4ECE"/>
    <w:rsid w:val="31CE94A2"/>
    <w:rsid w:val="31D1918F"/>
    <w:rsid w:val="31D27506"/>
    <w:rsid w:val="31D47200"/>
    <w:rsid w:val="31D4B2D2"/>
    <w:rsid w:val="31D9C310"/>
    <w:rsid w:val="31DCACF4"/>
    <w:rsid w:val="31DE8B6D"/>
    <w:rsid w:val="31DFC2F8"/>
    <w:rsid w:val="31DFC48A"/>
    <w:rsid w:val="31EE930F"/>
    <w:rsid w:val="31FB20DB"/>
    <w:rsid w:val="31FCC09C"/>
    <w:rsid w:val="31FD080B"/>
    <w:rsid w:val="31FD5DF7"/>
    <w:rsid w:val="31FE243D"/>
    <w:rsid w:val="31FE39A8"/>
    <w:rsid w:val="31FE7B25"/>
    <w:rsid w:val="31FFC7F0"/>
    <w:rsid w:val="32042087"/>
    <w:rsid w:val="3206664C"/>
    <w:rsid w:val="32068F40"/>
    <w:rsid w:val="32088EA1"/>
    <w:rsid w:val="32091026"/>
    <w:rsid w:val="320A2B37"/>
    <w:rsid w:val="320A7B66"/>
    <w:rsid w:val="32134A80"/>
    <w:rsid w:val="32142513"/>
    <w:rsid w:val="3216B459"/>
    <w:rsid w:val="32170567"/>
    <w:rsid w:val="3217F8D6"/>
    <w:rsid w:val="32181646"/>
    <w:rsid w:val="321E5E76"/>
    <w:rsid w:val="321F24A5"/>
    <w:rsid w:val="321FAF3F"/>
    <w:rsid w:val="3223DBE7"/>
    <w:rsid w:val="32278EE9"/>
    <w:rsid w:val="322BC31F"/>
    <w:rsid w:val="323943F3"/>
    <w:rsid w:val="324A6280"/>
    <w:rsid w:val="324AB8D2"/>
    <w:rsid w:val="324AF307"/>
    <w:rsid w:val="324DFC46"/>
    <w:rsid w:val="3251F18B"/>
    <w:rsid w:val="3252DA77"/>
    <w:rsid w:val="3255E08C"/>
    <w:rsid w:val="3257DCAD"/>
    <w:rsid w:val="3258D8CB"/>
    <w:rsid w:val="325D53A5"/>
    <w:rsid w:val="325DEF4A"/>
    <w:rsid w:val="3266A9B9"/>
    <w:rsid w:val="32694D54"/>
    <w:rsid w:val="326B9432"/>
    <w:rsid w:val="326BB500"/>
    <w:rsid w:val="326C5F97"/>
    <w:rsid w:val="32703AC3"/>
    <w:rsid w:val="3271554D"/>
    <w:rsid w:val="32726F18"/>
    <w:rsid w:val="3278E01A"/>
    <w:rsid w:val="3279918C"/>
    <w:rsid w:val="32799F64"/>
    <w:rsid w:val="3282224A"/>
    <w:rsid w:val="32875E40"/>
    <w:rsid w:val="3288EFAE"/>
    <w:rsid w:val="328C1812"/>
    <w:rsid w:val="328CD1DD"/>
    <w:rsid w:val="328D9C74"/>
    <w:rsid w:val="328DBB40"/>
    <w:rsid w:val="328E230E"/>
    <w:rsid w:val="328FEB78"/>
    <w:rsid w:val="3291BB6C"/>
    <w:rsid w:val="3291F0C5"/>
    <w:rsid w:val="3293D70E"/>
    <w:rsid w:val="32940107"/>
    <w:rsid w:val="3295454F"/>
    <w:rsid w:val="329D302D"/>
    <w:rsid w:val="32A505B8"/>
    <w:rsid w:val="32A80B3E"/>
    <w:rsid w:val="32AB42DE"/>
    <w:rsid w:val="32AB8E99"/>
    <w:rsid w:val="32AC9EC8"/>
    <w:rsid w:val="32ADD09C"/>
    <w:rsid w:val="32B1A7DF"/>
    <w:rsid w:val="32B412F5"/>
    <w:rsid w:val="32B4E51A"/>
    <w:rsid w:val="32C0A569"/>
    <w:rsid w:val="32C60F35"/>
    <w:rsid w:val="32C61CEC"/>
    <w:rsid w:val="32CD339C"/>
    <w:rsid w:val="32CD6DF1"/>
    <w:rsid w:val="32D52D91"/>
    <w:rsid w:val="32D64122"/>
    <w:rsid w:val="32DA458F"/>
    <w:rsid w:val="32DBF58B"/>
    <w:rsid w:val="32DC3CBF"/>
    <w:rsid w:val="32DD69D7"/>
    <w:rsid w:val="32DDEBF7"/>
    <w:rsid w:val="32DF77EF"/>
    <w:rsid w:val="32E8AD1E"/>
    <w:rsid w:val="32E8F04F"/>
    <w:rsid w:val="32EB0EEE"/>
    <w:rsid w:val="32EF2301"/>
    <w:rsid w:val="32F08AE5"/>
    <w:rsid w:val="32F351CC"/>
    <w:rsid w:val="32F57305"/>
    <w:rsid w:val="32FDB678"/>
    <w:rsid w:val="33010B22"/>
    <w:rsid w:val="33035D6E"/>
    <w:rsid w:val="33051DC7"/>
    <w:rsid w:val="3308AA0D"/>
    <w:rsid w:val="330D9D2A"/>
    <w:rsid w:val="330E983B"/>
    <w:rsid w:val="330F8655"/>
    <w:rsid w:val="3311C386"/>
    <w:rsid w:val="3320A1FC"/>
    <w:rsid w:val="332513A6"/>
    <w:rsid w:val="33251727"/>
    <w:rsid w:val="3326B270"/>
    <w:rsid w:val="332990EE"/>
    <w:rsid w:val="332CE212"/>
    <w:rsid w:val="332FF22B"/>
    <w:rsid w:val="3339506F"/>
    <w:rsid w:val="333BF598"/>
    <w:rsid w:val="333F7838"/>
    <w:rsid w:val="3342F309"/>
    <w:rsid w:val="334395BD"/>
    <w:rsid w:val="3343974C"/>
    <w:rsid w:val="3347B9E8"/>
    <w:rsid w:val="334BCB7F"/>
    <w:rsid w:val="334D5224"/>
    <w:rsid w:val="334D6E37"/>
    <w:rsid w:val="334DD4F5"/>
    <w:rsid w:val="334FB4C0"/>
    <w:rsid w:val="335A1611"/>
    <w:rsid w:val="335D5373"/>
    <w:rsid w:val="335D9820"/>
    <w:rsid w:val="3361349D"/>
    <w:rsid w:val="3363B518"/>
    <w:rsid w:val="33644A18"/>
    <w:rsid w:val="3365433F"/>
    <w:rsid w:val="3368A1E7"/>
    <w:rsid w:val="336AE171"/>
    <w:rsid w:val="336B602F"/>
    <w:rsid w:val="336E2BB7"/>
    <w:rsid w:val="33722903"/>
    <w:rsid w:val="3373D6CD"/>
    <w:rsid w:val="3375F9F3"/>
    <w:rsid w:val="337874DF"/>
    <w:rsid w:val="3379B25C"/>
    <w:rsid w:val="3381173D"/>
    <w:rsid w:val="3383B566"/>
    <w:rsid w:val="338D7B20"/>
    <w:rsid w:val="338E208A"/>
    <w:rsid w:val="3394AD2B"/>
    <w:rsid w:val="33969E68"/>
    <w:rsid w:val="3396BAED"/>
    <w:rsid w:val="3397CD64"/>
    <w:rsid w:val="33991EBB"/>
    <w:rsid w:val="3399E98F"/>
    <w:rsid w:val="339A6BD8"/>
    <w:rsid w:val="339B4E20"/>
    <w:rsid w:val="339C5FD6"/>
    <w:rsid w:val="339DD02E"/>
    <w:rsid w:val="33A02D3F"/>
    <w:rsid w:val="33A0D74B"/>
    <w:rsid w:val="33A3534D"/>
    <w:rsid w:val="33A6FA9F"/>
    <w:rsid w:val="33A75FC8"/>
    <w:rsid w:val="33A85CB6"/>
    <w:rsid w:val="33A862B5"/>
    <w:rsid w:val="33A985AB"/>
    <w:rsid w:val="33AA10E8"/>
    <w:rsid w:val="33B11380"/>
    <w:rsid w:val="33B11729"/>
    <w:rsid w:val="33B64FDE"/>
    <w:rsid w:val="33B9AC57"/>
    <w:rsid w:val="33BEE393"/>
    <w:rsid w:val="33BFF294"/>
    <w:rsid w:val="33C15BEB"/>
    <w:rsid w:val="33C31168"/>
    <w:rsid w:val="33C44557"/>
    <w:rsid w:val="33C65CDC"/>
    <w:rsid w:val="33C6E140"/>
    <w:rsid w:val="33CB8445"/>
    <w:rsid w:val="33CD531A"/>
    <w:rsid w:val="33CE4634"/>
    <w:rsid w:val="33CF6D62"/>
    <w:rsid w:val="33D006D8"/>
    <w:rsid w:val="33D446DB"/>
    <w:rsid w:val="33D4AC41"/>
    <w:rsid w:val="33D50992"/>
    <w:rsid w:val="33D88CED"/>
    <w:rsid w:val="33DA8CC0"/>
    <w:rsid w:val="33E2DE46"/>
    <w:rsid w:val="33EA50F0"/>
    <w:rsid w:val="33ED8479"/>
    <w:rsid w:val="33EF99EF"/>
    <w:rsid w:val="33F0A662"/>
    <w:rsid w:val="33F162BA"/>
    <w:rsid w:val="33F172B4"/>
    <w:rsid w:val="33F4E14D"/>
    <w:rsid w:val="33F69EFB"/>
    <w:rsid w:val="33F6F7F8"/>
    <w:rsid w:val="33F7A81D"/>
    <w:rsid w:val="33FDF2FD"/>
    <w:rsid w:val="33FEC7E3"/>
    <w:rsid w:val="33FFCF5F"/>
    <w:rsid w:val="34010A29"/>
    <w:rsid w:val="3404F65B"/>
    <w:rsid w:val="3406BBF3"/>
    <w:rsid w:val="340B87B9"/>
    <w:rsid w:val="340F9487"/>
    <w:rsid w:val="340FFFC3"/>
    <w:rsid w:val="3413687E"/>
    <w:rsid w:val="3414657A"/>
    <w:rsid w:val="34166599"/>
    <w:rsid w:val="3418E864"/>
    <w:rsid w:val="3421E683"/>
    <w:rsid w:val="342283B8"/>
    <w:rsid w:val="3423B323"/>
    <w:rsid w:val="3426CF96"/>
    <w:rsid w:val="3428DD39"/>
    <w:rsid w:val="3428E0D4"/>
    <w:rsid w:val="342CD5B3"/>
    <w:rsid w:val="3431B2DB"/>
    <w:rsid w:val="3434454B"/>
    <w:rsid w:val="34357239"/>
    <w:rsid w:val="3437EFAC"/>
    <w:rsid w:val="343895BE"/>
    <w:rsid w:val="3439FBBB"/>
    <w:rsid w:val="343DF773"/>
    <w:rsid w:val="3447E2F3"/>
    <w:rsid w:val="34481857"/>
    <w:rsid w:val="3448BA89"/>
    <w:rsid w:val="344A0A46"/>
    <w:rsid w:val="344CC173"/>
    <w:rsid w:val="344E4AD4"/>
    <w:rsid w:val="3454CF26"/>
    <w:rsid w:val="3456172A"/>
    <w:rsid w:val="345657B2"/>
    <w:rsid w:val="345DDA19"/>
    <w:rsid w:val="3460E3AE"/>
    <w:rsid w:val="3461011A"/>
    <w:rsid w:val="3461933D"/>
    <w:rsid w:val="3463C02A"/>
    <w:rsid w:val="3464EBBC"/>
    <w:rsid w:val="3467C1DC"/>
    <w:rsid w:val="347371CF"/>
    <w:rsid w:val="34742E5F"/>
    <w:rsid w:val="3476155F"/>
    <w:rsid w:val="347DD824"/>
    <w:rsid w:val="34812A2D"/>
    <w:rsid w:val="34821D40"/>
    <w:rsid w:val="34850913"/>
    <w:rsid w:val="3485D11F"/>
    <w:rsid w:val="348984E7"/>
    <w:rsid w:val="3489F8B6"/>
    <w:rsid w:val="348FDC82"/>
    <w:rsid w:val="34916109"/>
    <w:rsid w:val="3491870E"/>
    <w:rsid w:val="349374CD"/>
    <w:rsid w:val="34941114"/>
    <w:rsid w:val="3495DC86"/>
    <w:rsid w:val="3496437F"/>
    <w:rsid w:val="349912BF"/>
    <w:rsid w:val="349A9F47"/>
    <w:rsid w:val="349F5B0D"/>
    <w:rsid w:val="34A2E776"/>
    <w:rsid w:val="34A8B785"/>
    <w:rsid w:val="34AADD68"/>
    <w:rsid w:val="34AD8FCA"/>
    <w:rsid w:val="34ADCF6E"/>
    <w:rsid w:val="34B09C37"/>
    <w:rsid w:val="34B1843A"/>
    <w:rsid w:val="34B3B3EB"/>
    <w:rsid w:val="34B4551D"/>
    <w:rsid w:val="34BA10AC"/>
    <w:rsid w:val="34BCC3D6"/>
    <w:rsid w:val="34BD0EA1"/>
    <w:rsid w:val="34BDB7D5"/>
    <w:rsid w:val="34C068D0"/>
    <w:rsid w:val="34C41D0A"/>
    <w:rsid w:val="34C6F56A"/>
    <w:rsid w:val="34C7A172"/>
    <w:rsid w:val="34CECFDE"/>
    <w:rsid w:val="34D45151"/>
    <w:rsid w:val="34D9D5E5"/>
    <w:rsid w:val="34E12CFA"/>
    <w:rsid w:val="34E61260"/>
    <w:rsid w:val="34E8279F"/>
    <w:rsid w:val="34E8C8C9"/>
    <w:rsid w:val="34EB18A8"/>
    <w:rsid w:val="34EBB84D"/>
    <w:rsid w:val="34F6D170"/>
    <w:rsid w:val="34F7A928"/>
    <w:rsid w:val="34F9D65D"/>
    <w:rsid w:val="34F9F203"/>
    <w:rsid w:val="34FA3E7C"/>
    <w:rsid w:val="34FCF0B7"/>
    <w:rsid w:val="35058898"/>
    <w:rsid w:val="350B66CC"/>
    <w:rsid w:val="3513F814"/>
    <w:rsid w:val="3514FFDC"/>
    <w:rsid w:val="351BBB3D"/>
    <w:rsid w:val="35233E8D"/>
    <w:rsid w:val="3524F1D3"/>
    <w:rsid w:val="3526C2DB"/>
    <w:rsid w:val="3526EA0A"/>
    <w:rsid w:val="3528760B"/>
    <w:rsid w:val="35289925"/>
    <w:rsid w:val="352AEDFC"/>
    <w:rsid w:val="353092C4"/>
    <w:rsid w:val="3534FBB1"/>
    <w:rsid w:val="353A4D55"/>
    <w:rsid w:val="3540E253"/>
    <w:rsid w:val="3544591A"/>
    <w:rsid w:val="35456014"/>
    <w:rsid w:val="35459598"/>
    <w:rsid w:val="3549F598"/>
    <w:rsid w:val="354B2BD2"/>
    <w:rsid w:val="354D44D3"/>
    <w:rsid w:val="354E9443"/>
    <w:rsid w:val="354FE8B2"/>
    <w:rsid w:val="3552324A"/>
    <w:rsid w:val="355252EF"/>
    <w:rsid w:val="355DC8BE"/>
    <w:rsid w:val="355F0F2D"/>
    <w:rsid w:val="35603966"/>
    <w:rsid w:val="35610941"/>
    <w:rsid w:val="35628322"/>
    <w:rsid w:val="35641FF6"/>
    <w:rsid w:val="3564ED39"/>
    <w:rsid w:val="35721C7B"/>
    <w:rsid w:val="3573C4E7"/>
    <w:rsid w:val="357799A7"/>
    <w:rsid w:val="357B0326"/>
    <w:rsid w:val="357E0D45"/>
    <w:rsid w:val="357EBCBE"/>
    <w:rsid w:val="35819403"/>
    <w:rsid w:val="3582C0F4"/>
    <w:rsid w:val="35831D13"/>
    <w:rsid w:val="3585E868"/>
    <w:rsid w:val="35864804"/>
    <w:rsid w:val="3589CFBC"/>
    <w:rsid w:val="358A8B76"/>
    <w:rsid w:val="358AB4A9"/>
    <w:rsid w:val="358ABA16"/>
    <w:rsid w:val="358EE939"/>
    <w:rsid w:val="358FF834"/>
    <w:rsid w:val="3595205B"/>
    <w:rsid w:val="35960CF0"/>
    <w:rsid w:val="3598E5C8"/>
    <w:rsid w:val="3599DE31"/>
    <w:rsid w:val="359B6228"/>
    <w:rsid w:val="359BA20F"/>
    <w:rsid w:val="359C39DD"/>
    <w:rsid w:val="35AA295D"/>
    <w:rsid w:val="35AAA04C"/>
    <w:rsid w:val="35AD333D"/>
    <w:rsid w:val="35B14272"/>
    <w:rsid w:val="35B26AB7"/>
    <w:rsid w:val="35B7B596"/>
    <w:rsid w:val="35C83CE6"/>
    <w:rsid w:val="35C88BC6"/>
    <w:rsid w:val="35C8F2AD"/>
    <w:rsid w:val="35C9CE0E"/>
    <w:rsid w:val="35CAC95A"/>
    <w:rsid w:val="35CF192E"/>
    <w:rsid w:val="35D0209A"/>
    <w:rsid w:val="35D0CC14"/>
    <w:rsid w:val="35D1A034"/>
    <w:rsid w:val="35D7020E"/>
    <w:rsid w:val="35D76E36"/>
    <w:rsid w:val="35D8CDE8"/>
    <w:rsid w:val="35D9180F"/>
    <w:rsid w:val="35DC164D"/>
    <w:rsid w:val="35E1B169"/>
    <w:rsid w:val="35E7DA46"/>
    <w:rsid w:val="35EAD9A7"/>
    <w:rsid w:val="35EC208C"/>
    <w:rsid w:val="35EC258B"/>
    <w:rsid w:val="35ED809F"/>
    <w:rsid w:val="35EEDB6E"/>
    <w:rsid w:val="35F1EB5F"/>
    <w:rsid w:val="35F39A86"/>
    <w:rsid w:val="35F58948"/>
    <w:rsid w:val="35F5F563"/>
    <w:rsid w:val="35FAF377"/>
    <w:rsid w:val="35FB89F6"/>
    <w:rsid w:val="35FC37A9"/>
    <w:rsid w:val="3600B9DB"/>
    <w:rsid w:val="3604C874"/>
    <w:rsid w:val="360A4DD9"/>
    <w:rsid w:val="360E7482"/>
    <w:rsid w:val="361EA8CB"/>
    <w:rsid w:val="3623EBBA"/>
    <w:rsid w:val="3627FBAF"/>
    <w:rsid w:val="3628C525"/>
    <w:rsid w:val="362EF0F4"/>
    <w:rsid w:val="3630C3D8"/>
    <w:rsid w:val="36330019"/>
    <w:rsid w:val="3633B451"/>
    <w:rsid w:val="3634A805"/>
    <w:rsid w:val="3634A8FA"/>
    <w:rsid w:val="363643C2"/>
    <w:rsid w:val="36388AD3"/>
    <w:rsid w:val="3640936E"/>
    <w:rsid w:val="36438BAD"/>
    <w:rsid w:val="364960C2"/>
    <w:rsid w:val="3649E8CE"/>
    <w:rsid w:val="364C02D1"/>
    <w:rsid w:val="36503720"/>
    <w:rsid w:val="3650C4BC"/>
    <w:rsid w:val="3657C42E"/>
    <w:rsid w:val="3657C792"/>
    <w:rsid w:val="36613BE1"/>
    <w:rsid w:val="36625400"/>
    <w:rsid w:val="366725E5"/>
    <w:rsid w:val="3667B28C"/>
    <w:rsid w:val="366AD79D"/>
    <w:rsid w:val="366F9951"/>
    <w:rsid w:val="36705F90"/>
    <w:rsid w:val="36721CAC"/>
    <w:rsid w:val="367562D5"/>
    <w:rsid w:val="367B3C63"/>
    <w:rsid w:val="368089C5"/>
    <w:rsid w:val="36812EFE"/>
    <w:rsid w:val="36828810"/>
    <w:rsid w:val="3682AD62"/>
    <w:rsid w:val="3682DDD3"/>
    <w:rsid w:val="368536D5"/>
    <w:rsid w:val="368684DD"/>
    <w:rsid w:val="36869CBC"/>
    <w:rsid w:val="3687ED94"/>
    <w:rsid w:val="3688EB75"/>
    <w:rsid w:val="368C09F6"/>
    <w:rsid w:val="368EFBFB"/>
    <w:rsid w:val="369357B7"/>
    <w:rsid w:val="369786E8"/>
    <w:rsid w:val="3697A62E"/>
    <w:rsid w:val="369C5A24"/>
    <w:rsid w:val="369DAB9E"/>
    <w:rsid w:val="369F282F"/>
    <w:rsid w:val="36A16194"/>
    <w:rsid w:val="36A18AEA"/>
    <w:rsid w:val="36A31371"/>
    <w:rsid w:val="36A3515C"/>
    <w:rsid w:val="36A8DB81"/>
    <w:rsid w:val="36ACE942"/>
    <w:rsid w:val="36ACFA4A"/>
    <w:rsid w:val="36AD776D"/>
    <w:rsid w:val="36BCBE17"/>
    <w:rsid w:val="36BD3317"/>
    <w:rsid w:val="36BF22D0"/>
    <w:rsid w:val="36C1E732"/>
    <w:rsid w:val="36C4A1ED"/>
    <w:rsid w:val="36C4DF2C"/>
    <w:rsid w:val="36C631C3"/>
    <w:rsid w:val="36C82F70"/>
    <w:rsid w:val="36CA120F"/>
    <w:rsid w:val="36D26C38"/>
    <w:rsid w:val="36D320A6"/>
    <w:rsid w:val="36DB73E7"/>
    <w:rsid w:val="36DDAB66"/>
    <w:rsid w:val="36DDE9AB"/>
    <w:rsid w:val="36E12EF7"/>
    <w:rsid w:val="36E5E46A"/>
    <w:rsid w:val="36E7ED77"/>
    <w:rsid w:val="36E93A89"/>
    <w:rsid w:val="36EDEB5B"/>
    <w:rsid w:val="36EFA5B1"/>
    <w:rsid w:val="36F0618D"/>
    <w:rsid w:val="36F877C7"/>
    <w:rsid w:val="36F91B48"/>
    <w:rsid w:val="36F9740E"/>
    <w:rsid w:val="36FCAEDE"/>
    <w:rsid w:val="36FD7EAA"/>
    <w:rsid w:val="3701991C"/>
    <w:rsid w:val="37020161"/>
    <w:rsid w:val="3703A48D"/>
    <w:rsid w:val="37059B44"/>
    <w:rsid w:val="3706788B"/>
    <w:rsid w:val="370C7C69"/>
    <w:rsid w:val="370D31D2"/>
    <w:rsid w:val="370E005E"/>
    <w:rsid w:val="370F336D"/>
    <w:rsid w:val="370F9B04"/>
    <w:rsid w:val="37149DF9"/>
    <w:rsid w:val="3716FC0D"/>
    <w:rsid w:val="371DB740"/>
    <w:rsid w:val="371E15A0"/>
    <w:rsid w:val="371E682B"/>
    <w:rsid w:val="3726CF12"/>
    <w:rsid w:val="3728214C"/>
    <w:rsid w:val="37315563"/>
    <w:rsid w:val="37333D42"/>
    <w:rsid w:val="37385BB1"/>
    <w:rsid w:val="374218DD"/>
    <w:rsid w:val="3742CBBF"/>
    <w:rsid w:val="37461D1E"/>
    <w:rsid w:val="3747EFDE"/>
    <w:rsid w:val="37483660"/>
    <w:rsid w:val="3752DFC2"/>
    <w:rsid w:val="37549659"/>
    <w:rsid w:val="3754FC21"/>
    <w:rsid w:val="3759A22D"/>
    <w:rsid w:val="375E5F76"/>
    <w:rsid w:val="375E8C2B"/>
    <w:rsid w:val="375F65FB"/>
    <w:rsid w:val="3761910A"/>
    <w:rsid w:val="3766D189"/>
    <w:rsid w:val="376CB80A"/>
    <w:rsid w:val="376D295E"/>
    <w:rsid w:val="37712F4C"/>
    <w:rsid w:val="3775286C"/>
    <w:rsid w:val="37797C86"/>
    <w:rsid w:val="377C565B"/>
    <w:rsid w:val="377E1D03"/>
    <w:rsid w:val="377FB919"/>
    <w:rsid w:val="3782AFC3"/>
    <w:rsid w:val="3782F4B1"/>
    <w:rsid w:val="3782F6E5"/>
    <w:rsid w:val="378401B9"/>
    <w:rsid w:val="3784E8EB"/>
    <w:rsid w:val="37851C29"/>
    <w:rsid w:val="37886711"/>
    <w:rsid w:val="378ECD71"/>
    <w:rsid w:val="3790D934"/>
    <w:rsid w:val="37939B43"/>
    <w:rsid w:val="37964CC4"/>
    <w:rsid w:val="37979D98"/>
    <w:rsid w:val="3798158B"/>
    <w:rsid w:val="379AA6DE"/>
    <w:rsid w:val="379B3B31"/>
    <w:rsid w:val="379DAB97"/>
    <w:rsid w:val="379EEBA1"/>
    <w:rsid w:val="37A0D532"/>
    <w:rsid w:val="37A631DD"/>
    <w:rsid w:val="37A6BFF3"/>
    <w:rsid w:val="37A6FE49"/>
    <w:rsid w:val="37A7448B"/>
    <w:rsid w:val="37AAE2C0"/>
    <w:rsid w:val="37B082ED"/>
    <w:rsid w:val="37B146BB"/>
    <w:rsid w:val="37B3EC3B"/>
    <w:rsid w:val="37B621BD"/>
    <w:rsid w:val="37BD2903"/>
    <w:rsid w:val="37C00F96"/>
    <w:rsid w:val="37C08A87"/>
    <w:rsid w:val="37C69739"/>
    <w:rsid w:val="37C81E71"/>
    <w:rsid w:val="37CC98BD"/>
    <w:rsid w:val="37D200D4"/>
    <w:rsid w:val="37D2E1F7"/>
    <w:rsid w:val="37D37B10"/>
    <w:rsid w:val="37D3A178"/>
    <w:rsid w:val="37D6834B"/>
    <w:rsid w:val="37D77960"/>
    <w:rsid w:val="37D7AF91"/>
    <w:rsid w:val="37DB60FD"/>
    <w:rsid w:val="37DB6511"/>
    <w:rsid w:val="37DC2368"/>
    <w:rsid w:val="37DEE8EE"/>
    <w:rsid w:val="37E02613"/>
    <w:rsid w:val="37E845FD"/>
    <w:rsid w:val="37F56390"/>
    <w:rsid w:val="37F758F8"/>
    <w:rsid w:val="37F867A4"/>
    <w:rsid w:val="37F95A08"/>
    <w:rsid w:val="37F99857"/>
    <w:rsid w:val="37FAF046"/>
    <w:rsid w:val="37FD81C6"/>
    <w:rsid w:val="37FE0619"/>
    <w:rsid w:val="380131A0"/>
    <w:rsid w:val="380AEC53"/>
    <w:rsid w:val="380B917C"/>
    <w:rsid w:val="381021CD"/>
    <w:rsid w:val="38112632"/>
    <w:rsid w:val="38127866"/>
    <w:rsid w:val="3814DBAE"/>
    <w:rsid w:val="38161B13"/>
    <w:rsid w:val="38178EC1"/>
    <w:rsid w:val="3818FD3E"/>
    <w:rsid w:val="381957C6"/>
    <w:rsid w:val="38222F3C"/>
    <w:rsid w:val="38227CD3"/>
    <w:rsid w:val="382375DF"/>
    <w:rsid w:val="3827F8DD"/>
    <w:rsid w:val="382A7A0E"/>
    <w:rsid w:val="382AEC0D"/>
    <w:rsid w:val="382B9B4A"/>
    <w:rsid w:val="382C2414"/>
    <w:rsid w:val="382F0F37"/>
    <w:rsid w:val="383178E4"/>
    <w:rsid w:val="383651DE"/>
    <w:rsid w:val="3836A2C1"/>
    <w:rsid w:val="3839B258"/>
    <w:rsid w:val="383C436C"/>
    <w:rsid w:val="383E7E24"/>
    <w:rsid w:val="38416AF2"/>
    <w:rsid w:val="3849FF3F"/>
    <w:rsid w:val="384DACB0"/>
    <w:rsid w:val="384F1B14"/>
    <w:rsid w:val="384FC302"/>
    <w:rsid w:val="38510C0E"/>
    <w:rsid w:val="38524823"/>
    <w:rsid w:val="3857BC75"/>
    <w:rsid w:val="385B9BCF"/>
    <w:rsid w:val="385C17BC"/>
    <w:rsid w:val="385D9356"/>
    <w:rsid w:val="3860B6EC"/>
    <w:rsid w:val="386AEF04"/>
    <w:rsid w:val="386B5F7B"/>
    <w:rsid w:val="386DD7A4"/>
    <w:rsid w:val="38701A58"/>
    <w:rsid w:val="38710D82"/>
    <w:rsid w:val="387396C7"/>
    <w:rsid w:val="3876FAB1"/>
    <w:rsid w:val="387ECEC4"/>
    <w:rsid w:val="387EF3B0"/>
    <w:rsid w:val="388027D3"/>
    <w:rsid w:val="3883BADB"/>
    <w:rsid w:val="3888718D"/>
    <w:rsid w:val="3888BC6E"/>
    <w:rsid w:val="38895C76"/>
    <w:rsid w:val="38899758"/>
    <w:rsid w:val="388A048D"/>
    <w:rsid w:val="388BA60D"/>
    <w:rsid w:val="388C8AFE"/>
    <w:rsid w:val="38940A3C"/>
    <w:rsid w:val="389451C2"/>
    <w:rsid w:val="3895417F"/>
    <w:rsid w:val="38981823"/>
    <w:rsid w:val="3898B756"/>
    <w:rsid w:val="389A9BAD"/>
    <w:rsid w:val="389C8DA7"/>
    <w:rsid w:val="389E465E"/>
    <w:rsid w:val="389E4BB1"/>
    <w:rsid w:val="389EADFF"/>
    <w:rsid w:val="38A8AE58"/>
    <w:rsid w:val="38A8C7D5"/>
    <w:rsid w:val="38AA5BFC"/>
    <w:rsid w:val="38AA8637"/>
    <w:rsid w:val="38B35381"/>
    <w:rsid w:val="38B3E205"/>
    <w:rsid w:val="38B58775"/>
    <w:rsid w:val="38BB4209"/>
    <w:rsid w:val="38BBF8E4"/>
    <w:rsid w:val="38BDF929"/>
    <w:rsid w:val="38BEB2A0"/>
    <w:rsid w:val="38C15358"/>
    <w:rsid w:val="38C250E9"/>
    <w:rsid w:val="38C42884"/>
    <w:rsid w:val="38C96EA8"/>
    <w:rsid w:val="38CA4AA0"/>
    <w:rsid w:val="38D116B5"/>
    <w:rsid w:val="38D189BD"/>
    <w:rsid w:val="38D297F3"/>
    <w:rsid w:val="38D9A3F8"/>
    <w:rsid w:val="38DFB863"/>
    <w:rsid w:val="38E03009"/>
    <w:rsid w:val="38E0A312"/>
    <w:rsid w:val="38E12F89"/>
    <w:rsid w:val="38E24A5F"/>
    <w:rsid w:val="38E62207"/>
    <w:rsid w:val="38E9313C"/>
    <w:rsid w:val="38EAE80D"/>
    <w:rsid w:val="38EAEB9A"/>
    <w:rsid w:val="38ED78B4"/>
    <w:rsid w:val="38F2D4E4"/>
    <w:rsid w:val="38F61F06"/>
    <w:rsid w:val="38F66773"/>
    <w:rsid w:val="38F6685B"/>
    <w:rsid w:val="38FE050F"/>
    <w:rsid w:val="3900EFEF"/>
    <w:rsid w:val="39024C47"/>
    <w:rsid w:val="39026C53"/>
    <w:rsid w:val="3904F1FE"/>
    <w:rsid w:val="390520E1"/>
    <w:rsid w:val="3907117A"/>
    <w:rsid w:val="3908E755"/>
    <w:rsid w:val="39091A31"/>
    <w:rsid w:val="3909DEEC"/>
    <w:rsid w:val="390B4613"/>
    <w:rsid w:val="390C1AD2"/>
    <w:rsid w:val="390CD185"/>
    <w:rsid w:val="390D9782"/>
    <w:rsid w:val="390E63B5"/>
    <w:rsid w:val="3910B169"/>
    <w:rsid w:val="3911A75B"/>
    <w:rsid w:val="39136F56"/>
    <w:rsid w:val="391A67D5"/>
    <w:rsid w:val="391A9631"/>
    <w:rsid w:val="391AF6D5"/>
    <w:rsid w:val="391C8134"/>
    <w:rsid w:val="3925BA96"/>
    <w:rsid w:val="3925D766"/>
    <w:rsid w:val="392DD9F2"/>
    <w:rsid w:val="3930AB8A"/>
    <w:rsid w:val="3932C303"/>
    <w:rsid w:val="39387BA8"/>
    <w:rsid w:val="3938BE15"/>
    <w:rsid w:val="3939C705"/>
    <w:rsid w:val="393A38FE"/>
    <w:rsid w:val="393AD59F"/>
    <w:rsid w:val="393B54F2"/>
    <w:rsid w:val="393B7B2B"/>
    <w:rsid w:val="393F7625"/>
    <w:rsid w:val="393F9EE3"/>
    <w:rsid w:val="39440CB9"/>
    <w:rsid w:val="39451827"/>
    <w:rsid w:val="3945A10A"/>
    <w:rsid w:val="3948DDCE"/>
    <w:rsid w:val="394B7EC9"/>
    <w:rsid w:val="394C2836"/>
    <w:rsid w:val="39511ECF"/>
    <w:rsid w:val="3954CAB7"/>
    <w:rsid w:val="395B887A"/>
    <w:rsid w:val="395BD7B0"/>
    <w:rsid w:val="3960837D"/>
    <w:rsid w:val="3961C22E"/>
    <w:rsid w:val="39622E62"/>
    <w:rsid w:val="39651EEB"/>
    <w:rsid w:val="396CAEA9"/>
    <w:rsid w:val="396D003B"/>
    <w:rsid w:val="3970ECE7"/>
    <w:rsid w:val="397187E0"/>
    <w:rsid w:val="397728E8"/>
    <w:rsid w:val="397768A5"/>
    <w:rsid w:val="39791EED"/>
    <w:rsid w:val="397A9A06"/>
    <w:rsid w:val="397B8906"/>
    <w:rsid w:val="397BF361"/>
    <w:rsid w:val="397CDDB6"/>
    <w:rsid w:val="3984C775"/>
    <w:rsid w:val="39866F72"/>
    <w:rsid w:val="399528A1"/>
    <w:rsid w:val="3996916E"/>
    <w:rsid w:val="399759E0"/>
    <w:rsid w:val="3999D3DE"/>
    <w:rsid w:val="399B1C5E"/>
    <w:rsid w:val="39A1A4B5"/>
    <w:rsid w:val="39A31300"/>
    <w:rsid w:val="39A6CFDE"/>
    <w:rsid w:val="39A99067"/>
    <w:rsid w:val="39A9ED0C"/>
    <w:rsid w:val="39AA209A"/>
    <w:rsid w:val="39ACFF43"/>
    <w:rsid w:val="39B41E8C"/>
    <w:rsid w:val="39B433AB"/>
    <w:rsid w:val="39B768C2"/>
    <w:rsid w:val="39B848DA"/>
    <w:rsid w:val="39BFCC02"/>
    <w:rsid w:val="39C243FA"/>
    <w:rsid w:val="39C69F4C"/>
    <w:rsid w:val="39D12E73"/>
    <w:rsid w:val="39D22D8D"/>
    <w:rsid w:val="39D2E854"/>
    <w:rsid w:val="39D58AB1"/>
    <w:rsid w:val="39D66907"/>
    <w:rsid w:val="39D81998"/>
    <w:rsid w:val="39D9CE02"/>
    <w:rsid w:val="39DA6AAA"/>
    <w:rsid w:val="39DAAD2C"/>
    <w:rsid w:val="39DDA59B"/>
    <w:rsid w:val="39E23986"/>
    <w:rsid w:val="39E2C7FC"/>
    <w:rsid w:val="39E61E64"/>
    <w:rsid w:val="39E66F24"/>
    <w:rsid w:val="39EB9363"/>
    <w:rsid w:val="39ECC82A"/>
    <w:rsid w:val="39F0FA23"/>
    <w:rsid w:val="39F2CBEC"/>
    <w:rsid w:val="39F31607"/>
    <w:rsid w:val="39F56279"/>
    <w:rsid w:val="39F83A49"/>
    <w:rsid w:val="39FC7395"/>
    <w:rsid w:val="39FDAF08"/>
    <w:rsid w:val="3A09AE54"/>
    <w:rsid w:val="3A0F04AE"/>
    <w:rsid w:val="3A0F3302"/>
    <w:rsid w:val="3A122B5C"/>
    <w:rsid w:val="3A13A2A2"/>
    <w:rsid w:val="3A13DF96"/>
    <w:rsid w:val="3A1844A8"/>
    <w:rsid w:val="3A22D66D"/>
    <w:rsid w:val="3A2481E5"/>
    <w:rsid w:val="3A24C5EE"/>
    <w:rsid w:val="3A28AA82"/>
    <w:rsid w:val="3A2AD4C3"/>
    <w:rsid w:val="3A2CE93D"/>
    <w:rsid w:val="3A2D3C40"/>
    <w:rsid w:val="3A2D4525"/>
    <w:rsid w:val="3A2F74DE"/>
    <w:rsid w:val="3A372F82"/>
    <w:rsid w:val="3A3BC4B7"/>
    <w:rsid w:val="3A3D8691"/>
    <w:rsid w:val="3A41EDBC"/>
    <w:rsid w:val="3A422DFF"/>
    <w:rsid w:val="3A46D2C3"/>
    <w:rsid w:val="3A4A8F2E"/>
    <w:rsid w:val="3A4E2394"/>
    <w:rsid w:val="3A4EA5AE"/>
    <w:rsid w:val="3A56C714"/>
    <w:rsid w:val="3A59A66C"/>
    <w:rsid w:val="3A5AAF25"/>
    <w:rsid w:val="3A5D46CE"/>
    <w:rsid w:val="3A60A64E"/>
    <w:rsid w:val="3A60D378"/>
    <w:rsid w:val="3A61E672"/>
    <w:rsid w:val="3A62D793"/>
    <w:rsid w:val="3A68C6C9"/>
    <w:rsid w:val="3A68EC9C"/>
    <w:rsid w:val="3A6AB426"/>
    <w:rsid w:val="3A6C2B81"/>
    <w:rsid w:val="3A6C6203"/>
    <w:rsid w:val="3A6F0E92"/>
    <w:rsid w:val="3A6F6B56"/>
    <w:rsid w:val="3A71AB69"/>
    <w:rsid w:val="3A7219A9"/>
    <w:rsid w:val="3A7539DD"/>
    <w:rsid w:val="3A758D73"/>
    <w:rsid w:val="3A77F804"/>
    <w:rsid w:val="3A7B6915"/>
    <w:rsid w:val="3A7BAB30"/>
    <w:rsid w:val="3A7CC43D"/>
    <w:rsid w:val="3A871D15"/>
    <w:rsid w:val="3A898F50"/>
    <w:rsid w:val="3A89CC3E"/>
    <w:rsid w:val="3A8C80C1"/>
    <w:rsid w:val="3A8D6F23"/>
    <w:rsid w:val="3A8FA736"/>
    <w:rsid w:val="3A8FB81C"/>
    <w:rsid w:val="3A8FFED4"/>
    <w:rsid w:val="3A92639E"/>
    <w:rsid w:val="3A93009A"/>
    <w:rsid w:val="3A972148"/>
    <w:rsid w:val="3A9880D5"/>
    <w:rsid w:val="3A99CCC6"/>
    <w:rsid w:val="3A9EAA4E"/>
    <w:rsid w:val="3AA156C1"/>
    <w:rsid w:val="3AA3337E"/>
    <w:rsid w:val="3AA42376"/>
    <w:rsid w:val="3AA689E6"/>
    <w:rsid w:val="3AA81D99"/>
    <w:rsid w:val="3AA84743"/>
    <w:rsid w:val="3AA929DA"/>
    <w:rsid w:val="3AA9D5BF"/>
    <w:rsid w:val="3AAE078A"/>
    <w:rsid w:val="3AAE5531"/>
    <w:rsid w:val="3AAE8940"/>
    <w:rsid w:val="3AB2485E"/>
    <w:rsid w:val="3AB7C811"/>
    <w:rsid w:val="3AB85D79"/>
    <w:rsid w:val="3AC209FF"/>
    <w:rsid w:val="3AC5BB10"/>
    <w:rsid w:val="3AC637E4"/>
    <w:rsid w:val="3AC7DADB"/>
    <w:rsid w:val="3AC9263A"/>
    <w:rsid w:val="3AC97022"/>
    <w:rsid w:val="3AC9FDA4"/>
    <w:rsid w:val="3ACB28E4"/>
    <w:rsid w:val="3ACB3BEA"/>
    <w:rsid w:val="3ACE2DF0"/>
    <w:rsid w:val="3ACF47B8"/>
    <w:rsid w:val="3ACFDF09"/>
    <w:rsid w:val="3AD266C0"/>
    <w:rsid w:val="3AD39F04"/>
    <w:rsid w:val="3AD428CE"/>
    <w:rsid w:val="3AD68F2C"/>
    <w:rsid w:val="3AD6A6CC"/>
    <w:rsid w:val="3AD97AC4"/>
    <w:rsid w:val="3ADA35B6"/>
    <w:rsid w:val="3AE48DD9"/>
    <w:rsid w:val="3AE5D5AE"/>
    <w:rsid w:val="3AE88E3D"/>
    <w:rsid w:val="3AE91406"/>
    <w:rsid w:val="3AE9BCDF"/>
    <w:rsid w:val="3AEA325B"/>
    <w:rsid w:val="3AEA4426"/>
    <w:rsid w:val="3AEB7B5F"/>
    <w:rsid w:val="3AEEA79F"/>
    <w:rsid w:val="3AF7FD44"/>
    <w:rsid w:val="3AFEC152"/>
    <w:rsid w:val="3AFF827E"/>
    <w:rsid w:val="3B01C0A6"/>
    <w:rsid w:val="3B058E5B"/>
    <w:rsid w:val="3B07BCA7"/>
    <w:rsid w:val="3B07C885"/>
    <w:rsid w:val="3B08F33C"/>
    <w:rsid w:val="3B16E1B4"/>
    <w:rsid w:val="3B1A99FC"/>
    <w:rsid w:val="3B22F9FE"/>
    <w:rsid w:val="3B26811B"/>
    <w:rsid w:val="3B26F449"/>
    <w:rsid w:val="3B278502"/>
    <w:rsid w:val="3B2A597A"/>
    <w:rsid w:val="3B2A7413"/>
    <w:rsid w:val="3B2BB4C0"/>
    <w:rsid w:val="3B2BF26C"/>
    <w:rsid w:val="3B30C0F5"/>
    <w:rsid w:val="3B338DC6"/>
    <w:rsid w:val="3B34B4A9"/>
    <w:rsid w:val="3B36BDB4"/>
    <w:rsid w:val="3B37B66D"/>
    <w:rsid w:val="3B3D0CF7"/>
    <w:rsid w:val="3B3FE39D"/>
    <w:rsid w:val="3B41CC5D"/>
    <w:rsid w:val="3B4651FC"/>
    <w:rsid w:val="3B478BD7"/>
    <w:rsid w:val="3B47B60F"/>
    <w:rsid w:val="3B4A30FF"/>
    <w:rsid w:val="3B4C6B59"/>
    <w:rsid w:val="3B4E2CA2"/>
    <w:rsid w:val="3B530206"/>
    <w:rsid w:val="3B5A1569"/>
    <w:rsid w:val="3B5AF02F"/>
    <w:rsid w:val="3B5C55CD"/>
    <w:rsid w:val="3B5ED59F"/>
    <w:rsid w:val="3B600850"/>
    <w:rsid w:val="3B6452E4"/>
    <w:rsid w:val="3B65E6B5"/>
    <w:rsid w:val="3B688981"/>
    <w:rsid w:val="3B695809"/>
    <w:rsid w:val="3B6BD274"/>
    <w:rsid w:val="3B70C1F3"/>
    <w:rsid w:val="3B7201DF"/>
    <w:rsid w:val="3B7604C3"/>
    <w:rsid w:val="3B767EFD"/>
    <w:rsid w:val="3B77AA92"/>
    <w:rsid w:val="3B794574"/>
    <w:rsid w:val="3B798D00"/>
    <w:rsid w:val="3B7AAD37"/>
    <w:rsid w:val="3B7DB667"/>
    <w:rsid w:val="3B7E0E85"/>
    <w:rsid w:val="3B7EB77D"/>
    <w:rsid w:val="3B81B8BC"/>
    <w:rsid w:val="3B826A4A"/>
    <w:rsid w:val="3B83603E"/>
    <w:rsid w:val="3B8751AA"/>
    <w:rsid w:val="3B89FAD0"/>
    <w:rsid w:val="3B8C6177"/>
    <w:rsid w:val="3B8F6248"/>
    <w:rsid w:val="3B8FCF13"/>
    <w:rsid w:val="3B99CA91"/>
    <w:rsid w:val="3B9A46B5"/>
    <w:rsid w:val="3BA18A68"/>
    <w:rsid w:val="3BA48DBA"/>
    <w:rsid w:val="3BA50E00"/>
    <w:rsid w:val="3BA5EC4E"/>
    <w:rsid w:val="3BA6B413"/>
    <w:rsid w:val="3BA8C603"/>
    <w:rsid w:val="3BAAC721"/>
    <w:rsid w:val="3BADC217"/>
    <w:rsid w:val="3BB04E4E"/>
    <w:rsid w:val="3BB34387"/>
    <w:rsid w:val="3BB692D0"/>
    <w:rsid w:val="3BB868DF"/>
    <w:rsid w:val="3BB9D74D"/>
    <w:rsid w:val="3BBF0F0C"/>
    <w:rsid w:val="3BC1A989"/>
    <w:rsid w:val="3BC1B1FD"/>
    <w:rsid w:val="3BC1E77E"/>
    <w:rsid w:val="3BC974E2"/>
    <w:rsid w:val="3BD11099"/>
    <w:rsid w:val="3BD63F12"/>
    <w:rsid w:val="3BD6D34A"/>
    <w:rsid w:val="3BD74DD4"/>
    <w:rsid w:val="3BD7C609"/>
    <w:rsid w:val="3BDCE257"/>
    <w:rsid w:val="3BDF28BE"/>
    <w:rsid w:val="3BE029A9"/>
    <w:rsid w:val="3BE275FA"/>
    <w:rsid w:val="3BE5457B"/>
    <w:rsid w:val="3BEB0F36"/>
    <w:rsid w:val="3BEB4770"/>
    <w:rsid w:val="3BEE6F7F"/>
    <w:rsid w:val="3BF4BA19"/>
    <w:rsid w:val="3BF7447D"/>
    <w:rsid w:val="3BF7540C"/>
    <w:rsid w:val="3BF8D1EC"/>
    <w:rsid w:val="3BF95679"/>
    <w:rsid w:val="3BFACCE6"/>
    <w:rsid w:val="3BFD99C0"/>
    <w:rsid w:val="3BFFB6C8"/>
    <w:rsid w:val="3BFFC491"/>
    <w:rsid w:val="3C012552"/>
    <w:rsid w:val="3C02D43A"/>
    <w:rsid w:val="3C03AFF5"/>
    <w:rsid w:val="3C090DEA"/>
    <w:rsid w:val="3C0A5FCA"/>
    <w:rsid w:val="3C0A7818"/>
    <w:rsid w:val="3C0AF4F8"/>
    <w:rsid w:val="3C0C709C"/>
    <w:rsid w:val="3C0EE2C4"/>
    <w:rsid w:val="3C12F4BD"/>
    <w:rsid w:val="3C17795B"/>
    <w:rsid w:val="3C19B899"/>
    <w:rsid w:val="3C1FE5AC"/>
    <w:rsid w:val="3C20D366"/>
    <w:rsid w:val="3C2165B4"/>
    <w:rsid w:val="3C21BE90"/>
    <w:rsid w:val="3C25A2A0"/>
    <w:rsid w:val="3C25C640"/>
    <w:rsid w:val="3C277014"/>
    <w:rsid w:val="3C29902C"/>
    <w:rsid w:val="3C2BDB5E"/>
    <w:rsid w:val="3C2F6957"/>
    <w:rsid w:val="3C2F8F70"/>
    <w:rsid w:val="3C32BD3C"/>
    <w:rsid w:val="3C33F03F"/>
    <w:rsid w:val="3C342099"/>
    <w:rsid w:val="3C3A88BF"/>
    <w:rsid w:val="3C3C2510"/>
    <w:rsid w:val="3C3C9442"/>
    <w:rsid w:val="3C3DAFBC"/>
    <w:rsid w:val="3C3E65AE"/>
    <w:rsid w:val="3C43EC04"/>
    <w:rsid w:val="3C442849"/>
    <w:rsid w:val="3C45683C"/>
    <w:rsid w:val="3C4A843B"/>
    <w:rsid w:val="3C4B0F5D"/>
    <w:rsid w:val="3C4CB866"/>
    <w:rsid w:val="3C508DAA"/>
    <w:rsid w:val="3C523555"/>
    <w:rsid w:val="3C532A3C"/>
    <w:rsid w:val="3C59BAEA"/>
    <w:rsid w:val="3C5BDEB5"/>
    <w:rsid w:val="3C5E29B8"/>
    <w:rsid w:val="3C5F741C"/>
    <w:rsid w:val="3C6449A9"/>
    <w:rsid w:val="3C64820C"/>
    <w:rsid w:val="3C656156"/>
    <w:rsid w:val="3C667DC1"/>
    <w:rsid w:val="3C6C54DC"/>
    <w:rsid w:val="3C71A6C5"/>
    <w:rsid w:val="3C771C8A"/>
    <w:rsid w:val="3C796C0F"/>
    <w:rsid w:val="3C79CAAB"/>
    <w:rsid w:val="3C7A36F2"/>
    <w:rsid w:val="3C7AD719"/>
    <w:rsid w:val="3C7B98B3"/>
    <w:rsid w:val="3C7CDF9D"/>
    <w:rsid w:val="3C801AF5"/>
    <w:rsid w:val="3C80C24A"/>
    <w:rsid w:val="3C84293F"/>
    <w:rsid w:val="3C850B16"/>
    <w:rsid w:val="3C863CEA"/>
    <w:rsid w:val="3C891289"/>
    <w:rsid w:val="3C897B7F"/>
    <w:rsid w:val="3C8CA790"/>
    <w:rsid w:val="3C91BF60"/>
    <w:rsid w:val="3C965475"/>
    <w:rsid w:val="3C972E0D"/>
    <w:rsid w:val="3C981FD9"/>
    <w:rsid w:val="3C9A2206"/>
    <w:rsid w:val="3C9A50AF"/>
    <w:rsid w:val="3CAB05E0"/>
    <w:rsid w:val="3CAB0700"/>
    <w:rsid w:val="3CAEB24E"/>
    <w:rsid w:val="3CB0FAA8"/>
    <w:rsid w:val="3CB22783"/>
    <w:rsid w:val="3CB27A91"/>
    <w:rsid w:val="3CB2FBDE"/>
    <w:rsid w:val="3CBB7FA4"/>
    <w:rsid w:val="3CBC7308"/>
    <w:rsid w:val="3CBDEE0F"/>
    <w:rsid w:val="3CC24FE6"/>
    <w:rsid w:val="3CC33838"/>
    <w:rsid w:val="3CC44E47"/>
    <w:rsid w:val="3CC64636"/>
    <w:rsid w:val="3CC68F58"/>
    <w:rsid w:val="3CC88AFB"/>
    <w:rsid w:val="3CCA0F9F"/>
    <w:rsid w:val="3CCF0BA2"/>
    <w:rsid w:val="3CCF3256"/>
    <w:rsid w:val="3CD468A1"/>
    <w:rsid w:val="3CD7AEEC"/>
    <w:rsid w:val="3CD94CD8"/>
    <w:rsid w:val="3CE0DE2F"/>
    <w:rsid w:val="3CE10D36"/>
    <w:rsid w:val="3CE2EA69"/>
    <w:rsid w:val="3CE3520D"/>
    <w:rsid w:val="3CE82CE5"/>
    <w:rsid w:val="3CE8F835"/>
    <w:rsid w:val="3CEAEFC8"/>
    <w:rsid w:val="3CFAE2B1"/>
    <w:rsid w:val="3CFCAFD7"/>
    <w:rsid w:val="3CFEC2B4"/>
    <w:rsid w:val="3CFF583F"/>
    <w:rsid w:val="3D07670B"/>
    <w:rsid w:val="3D082F6A"/>
    <w:rsid w:val="3D093BFE"/>
    <w:rsid w:val="3D0A4E45"/>
    <w:rsid w:val="3D0DD425"/>
    <w:rsid w:val="3D136769"/>
    <w:rsid w:val="3D149BF1"/>
    <w:rsid w:val="3D162171"/>
    <w:rsid w:val="3D182866"/>
    <w:rsid w:val="3D1AA09B"/>
    <w:rsid w:val="3D1C929B"/>
    <w:rsid w:val="3D1F39AE"/>
    <w:rsid w:val="3D2157BE"/>
    <w:rsid w:val="3D222790"/>
    <w:rsid w:val="3D22CF3C"/>
    <w:rsid w:val="3D24C7C8"/>
    <w:rsid w:val="3D2513AB"/>
    <w:rsid w:val="3D2B3D4B"/>
    <w:rsid w:val="3D2C6BC3"/>
    <w:rsid w:val="3D301F1C"/>
    <w:rsid w:val="3D38951A"/>
    <w:rsid w:val="3D38A41A"/>
    <w:rsid w:val="3D3AB01C"/>
    <w:rsid w:val="3D3BA24C"/>
    <w:rsid w:val="3D3EF2E8"/>
    <w:rsid w:val="3D3F51A5"/>
    <w:rsid w:val="3D3F7D5D"/>
    <w:rsid w:val="3D4046BF"/>
    <w:rsid w:val="3D43EB2C"/>
    <w:rsid w:val="3D451387"/>
    <w:rsid w:val="3D488173"/>
    <w:rsid w:val="3D49FDBB"/>
    <w:rsid w:val="3D4A5B43"/>
    <w:rsid w:val="3D514DCD"/>
    <w:rsid w:val="3D52409B"/>
    <w:rsid w:val="3D537D7A"/>
    <w:rsid w:val="3D542DF4"/>
    <w:rsid w:val="3D5651B4"/>
    <w:rsid w:val="3D57714C"/>
    <w:rsid w:val="3D5A0333"/>
    <w:rsid w:val="3D5EADDD"/>
    <w:rsid w:val="3D6128BF"/>
    <w:rsid w:val="3D705013"/>
    <w:rsid w:val="3D705893"/>
    <w:rsid w:val="3D70645D"/>
    <w:rsid w:val="3D72B43D"/>
    <w:rsid w:val="3D748B79"/>
    <w:rsid w:val="3D77A1F3"/>
    <w:rsid w:val="3D813AA4"/>
    <w:rsid w:val="3D8193EE"/>
    <w:rsid w:val="3D84D74D"/>
    <w:rsid w:val="3D86D42B"/>
    <w:rsid w:val="3D891D9C"/>
    <w:rsid w:val="3D91CC78"/>
    <w:rsid w:val="3D922FB4"/>
    <w:rsid w:val="3D923E5A"/>
    <w:rsid w:val="3D953EF1"/>
    <w:rsid w:val="3D98E39B"/>
    <w:rsid w:val="3D9A2F56"/>
    <w:rsid w:val="3D9B777E"/>
    <w:rsid w:val="3D9C4F59"/>
    <w:rsid w:val="3DA2B62A"/>
    <w:rsid w:val="3DA2CCF6"/>
    <w:rsid w:val="3DA2DB5C"/>
    <w:rsid w:val="3DA57725"/>
    <w:rsid w:val="3DA7440D"/>
    <w:rsid w:val="3DA8CBC0"/>
    <w:rsid w:val="3DAA119D"/>
    <w:rsid w:val="3DAA878A"/>
    <w:rsid w:val="3DACC65A"/>
    <w:rsid w:val="3DAD7217"/>
    <w:rsid w:val="3DAF0722"/>
    <w:rsid w:val="3DAF3519"/>
    <w:rsid w:val="3DB12EFF"/>
    <w:rsid w:val="3DB2C411"/>
    <w:rsid w:val="3DB33465"/>
    <w:rsid w:val="3DB57483"/>
    <w:rsid w:val="3DB68142"/>
    <w:rsid w:val="3DB6B651"/>
    <w:rsid w:val="3DBADD41"/>
    <w:rsid w:val="3DBBBA93"/>
    <w:rsid w:val="3DBC3066"/>
    <w:rsid w:val="3DBF495B"/>
    <w:rsid w:val="3DBF7006"/>
    <w:rsid w:val="3DC1FFD0"/>
    <w:rsid w:val="3DC21D18"/>
    <w:rsid w:val="3DC24D9D"/>
    <w:rsid w:val="3DC2D93F"/>
    <w:rsid w:val="3DC48261"/>
    <w:rsid w:val="3DC7D20E"/>
    <w:rsid w:val="3DC98A4C"/>
    <w:rsid w:val="3DCA5C0F"/>
    <w:rsid w:val="3DCA849F"/>
    <w:rsid w:val="3DCB4EBC"/>
    <w:rsid w:val="3DD07F55"/>
    <w:rsid w:val="3DD132A3"/>
    <w:rsid w:val="3DD32F19"/>
    <w:rsid w:val="3DD494E3"/>
    <w:rsid w:val="3DD79770"/>
    <w:rsid w:val="3DDEA6DA"/>
    <w:rsid w:val="3DE17097"/>
    <w:rsid w:val="3DE5CD36"/>
    <w:rsid w:val="3DE718BC"/>
    <w:rsid w:val="3DEAAD59"/>
    <w:rsid w:val="3DEB1DFC"/>
    <w:rsid w:val="3DEBA622"/>
    <w:rsid w:val="3DED2543"/>
    <w:rsid w:val="3DEFBE1E"/>
    <w:rsid w:val="3DF02D3A"/>
    <w:rsid w:val="3DF353C6"/>
    <w:rsid w:val="3DF5E9E8"/>
    <w:rsid w:val="3DF9481C"/>
    <w:rsid w:val="3DFB56C8"/>
    <w:rsid w:val="3DFF4B9D"/>
    <w:rsid w:val="3E006D18"/>
    <w:rsid w:val="3E074775"/>
    <w:rsid w:val="3E0EE106"/>
    <w:rsid w:val="3E0F3446"/>
    <w:rsid w:val="3E120B1D"/>
    <w:rsid w:val="3E134716"/>
    <w:rsid w:val="3E1538F7"/>
    <w:rsid w:val="3E15B597"/>
    <w:rsid w:val="3E166AC5"/>
    <w:rsid w:val="3E17CCE0"/>
    <w:rsid w:val="3E1FDEBA"/>
    <w:rsid w:val="3E2232FD"/>
    <w:rsid w:val="3E24450D"/>
    <w:rsid w:val="3E28351C"/>
    <w:rsid w:val="3E2C5014"/>
    <w:rsid w:val="3E2DBF2C"/>
    <w:rsid w:val="3E3048DE"/>
    <w:rsid w:val="3E30D104"/>
    <w:rsid w:val="3E314388"/>
    <w:rsid w:val="3E31D9E8"/>
    <w:rsid w:val="3E32FD21"/>
    <w:rsid w:val="3E332280"/>
    <w:rsid w:val="3E363655"/>
    <w:rsid w:val="3E39140C"/>
    <w:rsid w:val="3E392781"/>
    <w:rsid w:val="3E482529"/>
    <w:rsid w:val="3E484AD7"/>
    <w:rsid w:val="3E4A7C6F"/>
    <w:rsid w:val="3E55172C"/>
    <w:rsid w:val="3E57B518"/>
    <w:rsid w:val="3E5E4E19"/>
    <w:rsid w:val="3E5E5988"/>
    <w:rsid w:val="3E625FDE"/>
    <w:rsid w:val="3E63B322"/>
    <w:rsid w:val="3E6627FC"/>
    <w:rsid w:val="3E66973B"/>
    <w:rsid w:val="3E67A1B8"/>
    <w:rsid w:val="3E69A387"/>
    <w:rsid w:val="3E6CE032"/>
    <w:rsid w:val="3E6E2203"/>
    <w:rsid w:val="3E6E36B0"/>
    <w:rsid w:val="3E6E5E76"/>
    <w:rsid w:val="3E6E9D90"/>
    <w:rsid w:val="3E6EABFF"/>
    <w:rsid w:val="3E6EF96C"/>
    <w:rsid w:val="3E714230"/>
    <w:rsid w:val="3E79ACF4"/>
    <w:rsid w:val="3E7D3FE6"/>
    <w:rsid w:val="3E8493F4"/>
    <w:rsid w:val="3E873D80"/>
    <w:rsid w:val="3E88C2A3"/>
    <w:rsid w:val="3E88C33E"/>
    <w:rsid w:val="3E89C62A"/>
    <w:rsid w:val="3E8ABEC5"/>
    <w:rsid w:val="3E8BAEB0"/>
    <w:rsid w:val="3E8EDEAE"/>
    <w:rsid w:val="3E8F23AF"/>
    <w:rsid w:val="3E9731CC"/>
    <w:rsid w:val="3E9DE377"/>
    <w:rsid w:val="3E9E5584"/>
    <w:rsid w:val="3E9F6668"/>
    <w:rsid w:val="3EA09D92"/>
    <w:rsid w:val="3EA0DF3C"/>
    <w:rsid w:val="3EA26315"/>
    <w:rsid w:val="3EA2CBD4"/>
    <w:rsid w:val="3EA65AFF"/>
    <w:rsid w:val="3EA6A8BE"/>
    <w:rsid w:val="3EA843A6"/>
    <w:rsid w:val="3EA8501B"/>
    <w:rsid w:val="3EA89B99"/>
    <w:rsid w:val="3EA8D391"/>
    <w:rsid w:val="3EAA58BF"/>
    <w:rsid w:val="3EAB2BD8"/>
    <w:rsid w:val="3EACF666"/>
    <w:rsid w:val="3EADD435"/>
    <w:rsid w:val="3EAE1BF2"/>
    <w:rsid w:val="3EAF9B1C"/>
    <w:rsid w:val="3EB1EA34"/>
    <w:rsid w:val="3EB28F0C"/>
    <w:rsid w:val="3EB3F8C7"/>
    <w:rsid w:val="3EB63B5F"/>
    <w:rsid w:val="3EB7896A"/>
    <w:rsid w:val="3EB899A0"/>
    <w:rsid w:val="3EBA860A"/>
    <w:rsid w:val="3EBB1D2D"/>
    <w:rsid w:val="3EBC3C51"/>
    <w:rsid w:val="3EBCBC34"/>
    <w:rsid w:val="3EC2276D"/>
    <w:rsid w:val="3EC25488"/>
    <w:rsid w:val="3EC49571"/>
    <w:rsid w:val="3EC988D3"/>
    <w:rsid w:val="3ECAADB8"/>
    <w:rsid w:val="3ECC1529"/>
    <w:rsid w:val="3ECC8735"/>
    <w:rsid w:val="3ECEB7B3"/>
    <w:rsid w:val="3ED3D3A2"/>
    <w:rsid w:val="3ED51B6A"/>
    <w:rsid w:val="3ED686BB"/>
    <w:rsid w:val="3ED6FB56"/>
    <w:rsid w:val="3ED98306"/>
    <w:rsid w:val="3EDAC469"/>
    <w:rsid w:val="3EDAEE31"/>
    <w:rsid w:val="3EDD9A29"/>
    <w:rsid w:val="3EDF13B0"/>
    <w:rsid w:val="3EE12C39"/>
    <w:rsid w:val="3EE630C9"/>
    <w:rsid w:val="3EE78FF4"/>
    <w:rsid w:val="3EEB8113"/>
    <w:rsid w:val="3EEDC6D1"/>
    <w:rsid w:val="3EF4DB37"/>
    <w:rsid w:val="3EF6FF65"/>
    <w:rsid w:val="3EFAE22C"/>
    <w:rsid w:val="3EFB5709"/>
    <w:rsid w:val="3F01B794"/>
    <w:rsid w:val="3F0329CB"/>
    <w:rsid w:val="3F049FA0"/>
    <w:rsid w:val="3F0C7A95"/>
    <w:rsid w:val="3F0C8166"/>
    <w:rsid w:val="3F0C8963"/>
    <w:rsid w:val="3F0D4C8F"/>
    <w:rsid w:val="3F125F32"/>
    <w:rsid w:val="3F12F254"/>
    <w:rsid w:val="3F1C1522"/>
    <w:rsid w:val="3F1D644F"/>
    <w:rsid w:val="3F1D8E27"/>
    <w:rsid w:val="3F1FE543"/>
    <w:rsid w:val="3F20AA14"/>
    <w:rsid w:val="3F215B79"/>
    <w:rsid w:val="3F22E832"/>
    <w:rsid w:val="3F2A27EC"/>
    <w:rsid w:val="3F2B131D"/>
    <w:rsid w:val="3F2B7739"/>
    <w:rsid w:val="3F2C3545"/>
    <w:rsid w:val="3F2FCDA6"/>
    <w:rsid w:val="3F35127B"/>
    <w:rsid w:val="3F395D8C"/>
    <w:rsid w:val="3F3A60EF"/>
    <w:rsid w:val="3F3C42AE"/>
    <w:rsid w:val="3F3F3D59"/>
    <w:rsid w:val="3F42C609"/>
    <w:rsid w:val="3F49F3B8"/>
    <w:rsid w:val="3F4BC07E"/>
    <w:rsid w:val="3F4E9731"/>
    <w:rsid w:val="3F52E77B"/>
    <w:rsid w:val="3F561C96"/>
    <w:rsid w:val="3F563F8D"/>
    <w:rsid w:val="3F5ED40C"/>
    <w:rsid w:val="3F60AECF"/>
    <w:rsid w:val="3F635136"/>
    <w:rsid w:val="3F66760E"/>
    <w:rsid w:val="3F6E0A95"/>
    <w:rsid w:val="3F720BA7"/>
    <w:rsid w:val="3F7272FA"/>
    <w:rsid w:val="3F73438D"/>
    <w:rsid w:val="3F79AC99"/>
    <w:rsid w:val="3F7BF562"/>
    <w:rsid w:val="3F7C7D00"/>
    <w:rsid w:val="3F7CDA67"/>
    <w:rsid w:val="3F7E4230"/>
    <w:rsid w:val="3F803A51"/>
    <w:rsid w:val="3F810A7E"/>
    <w:rsid w:val="3F851F25"/>
    <w:rsid w:val="3F8A3859"/>
    <w:rsid w:val="3F8BC5ED"/>
    <w:rsid w:val="3F8C6E97"/>
    <w:rsid w:val="3F8C86C4"/>
    <w:rsid w:val="3F8D7626"/>
    <w:rsid w:val="3F8EECA3"/>
    <w:rsid w:val="3F8F31EF"/>
    <w:rsid w:val="3F8FAE56"/>
    <w:rsid w:val="3F8FFAD0"/>
    <w:rsid w:val="3F921DB6"/>
    <w:rsid w:val="3F9342A8"/>
    <w:rsid w:val="3F97D147"/>
    <w:rsid w:val="3F98A97B"/>
    <w:rsid w:val="3F9980E0"/>
    <w:rsid w:val="3F9FAFA9"/>
    <w:rsid w:val="3FA123AC"/>
    <w:rsid w:val="3FA1D0C9"/>
    <w:rsid w:val="3FA28A16"/>
    <w:rsid w:val="3FA38423"/>
    <w:rsid w:val="3FA50BDB"/>
    <w:rsid w:val="3FA7029B"/>
    <w:rsid w:val="3FA85665"/>
    <w:rsid w:val="3FABE312"/>
    <w:rsid w:val="3FAD9A83"/>
    <w:rsid w:val="3FADC3CF"/>
    <w:rsid w:val="3FAE69D6"/>
    <w:rsid w:val="3FB0EA14"/>
    <w:rsid w:val="3FB1E89B"/>
    <w:rsid w:val="3FB6CB97"/>
    <w:rsid w:val="3FBAB248"/>
    <w:rsid w:val="3FBCD74F"/>
    <w:rsid w:val="3FBCFAC8"/>
    <w:rsid w:val="3FC162B9"/>
    <w:rsid w:val="3FC2E39A"/>
    <w:rsid w:val="3FC3A86B"/>
    <w:rsid w:val="3FC3EB92"/>
    <w:rsid w:val="3FC575CC"/>
    <w:rsid w:val="3FC68A9C"/>
    <w:rsid w:val="3FC85B84"/>
    <w:rsid w:val="3FC95760"/>
    <w:rsid w:val="3FCB9037"/>
    <w:rsid w:val="3FCC1510"/>
    <w:rsid w:val="3FCD45D8"/>
    <w:rsid w:val="3FCEB80B"/>
    <w:rsid w:val="3FCEF668"/>
    <w:rsid w:val="3FD0B170"/>
    <w:rsid w:val="3FD5B730"/>
    <w:rsid w:val="3FD6E717"/>
    <w:rsid w:val="3FD9CA98"/>
    <w:rsid w:val="3FDA3748"/>
    <w:rsid w:val="3FE36F92"/>
    <w:rsid w:val="3FE3FA97"/>
    <w:rsid w:val="3FE639A8"/>
    <w:rsid w:val="3FE7FAB5"/>
    <w:rsid w:val="3FEFCDCF"/>
    <w:rsid w:val="3FF08C1D"/>
    <w:rsid w:val="3FF202A5"/>
    <w:rsid w:val="3FF2FB20"/>
    <w:rsid w:val="3FF68A7C"/>
    <w:rsid w:val="3FF6F9BA"/>
    <w:rsid w:val="3FF70850"/>
    <w:rsid w:val="3FF781F3"/>
    <w:rsid w:val="3FF78A0C"/>
    <w:rsid w:val="3FF96AC7"/>
    <w:rsid w:val="3FFC1BDD"/>
    <w:rsid w:val="4000927F"/>
    <w:rsid w:val="40023BC8"/>
    <w:rsid w:val="4002EEC0"/>
    <w:rsid w:val="4007503B"/>
    <w:rsid w:val="40077085"/>
    <w:rsid w:val="400863A7"/>
    <w:rsid w:val="400D82A5"/>
    <w:rsid w:val="401181A6"/>
    <w:rsid w:val="4013083C"/>
    <w:rsid w:val="40160FC4"/>
    <w:rsid w:val="40171026"/>
    <w:rsid w:val="40187003"/>
    <w:rsid w:val="4021E272"/>
    <w:rsid w:val="402328C5"/>
    <w:rsid w:val="402431E7"/>
    <w:rsid w:val="4028C3E6"/>
    <w:rsid w:val="402F3ECB"/>
    <w:rsid w:val="402F47B2"/>
    <w:rsid w:val="403072E1"/>
    <w:rsid w:val="4031B5AC"/>
    <w:rsid w:val="4032EC3C"/>
    <w:rsid w:val="403325F8"/>
    <w:rsid w:val="40332A10"/>
    <w:rsid w:val="4035B4F3"/>
    <w:rsid w:val="4036A398"/>
    <w:rsid w:val="4038739B"/>
    <w:rsid w:val="40394530"/>
    <w:rsid w:val="403A02D6"/>
    <w:rsid w:val="403A4C85"/>
    <w:rsid w:val="403AE1EA"/>
    <w:rsid w:val="403AECD7"/>
    <w:rsid w:val="403B86B7"/>
    <w:rsid w:val="403BED7E"/>
    <w:rsid w:val="40401552"/>
    <w:rsid w:val="40425163"/>
    <w:rsid w:val="40482BB8"/>
    <w:rsid w:val="40483FC8"/>
    <w:rsid w:val="404A3F72"/>
    <w:rsid w:val="404E4AF3"/>
    <w:rsid w:val="404E5F6D"/>
    <w:rsid w:val="404F7321"/>
    <w:rsid w:val="40573D15"/>
    <w:rsid w:val="405756F3"/>
    <w:rsid w:val="4058FC3D"/>
    <w:rsid w:val="405AE4CC"/>
    <w:rsid w:val="405F02F1"/>
    <w:rsid w:val="40621622"/>
    <w:rsid w:val="40661050"/>
    <w:rsid w:val="4066141B"/>
    <w:rsid w:val="4067B8B5"/>
    <w:rsid w:val="40686D8F"/>
    <w:rsid w:val="406B6E64"/>
    <w:rsid w:val="406E582A"/>
    <w:rsid w:val="4074CC2D"/>
    <w:rsid w:val="40770624"/>
    <w:rsid w:val="40782911"/>
    <w:rsid w:val="407C74EE"/>
    <w:rsid w:val="407E293D"/>
    <w:rsid w:val="40803A0F"/>
    <w:rsid w:val="40842F3B"/>
    <w:rsid w:val="408BF57A"/>
    <w:rsid w:val="408C8A54"/>
    <w:rsid w:val="408F439F"/>
    <w:rsid w:val="4090DAFB"/>
    <w:rsid w:val="4093A50D"/>
    <w:rsid w:val="40963DF5"/>
    <w:rsid w:val="409FA0A7"/>
    <w:rsid w:val="409FCBF4"/>
    <w:rsid w:val="40A0A59C"/>
    <w:rsid w:val="40A1F7BE"/>
    <w:rsid w:val="40A6B47B"/>
    <w:rsid w:val="40A7C049"/>
    <w:rsid w:val="40A8F5DA"/>
    <w:rsid w:val="40AD0009"/>
    <w:rsid w:val="40AFC135"/>
    <w:rsid w:val="40B0DEDE"/>
    <w:rsid w:val="40BBD8B5"/>
    <w:rsid w:val="40BDC00E"/>
    <w:rsid w:val="40C2B02D"/>
    <w:rsid w:val="40C2C28F"/>
    <w:rsid w:val="40C2EFA3"/>
    <w:rsid w:val="40C5BFFA"/>
    <w:rsid w:val="40CE3F08"/>
    <w:rsid w:val="40D16186"/>
    <w:rsid w:val="40D4177E"/>
    <w:rsid w:val="40D42776"/>
    <w:rsid w:val="40D4422E"/>
    <w:rsid w:val="40D56484"/>
    <w:rsid w:val="40D9B007"/>
    <w:rsid w:val="40DA1222"/>
    <w:rsid w:val="40DA8245"/>
    <w:rsid w:val="40DAC4BF"/>
    <w:rsid w:val="40EAC34F"/>
    <w:rsid w:val="40EBECB8"/>
    <w:rsid w:val="40ED8C4E"/>
    <w:rsid w:val="40EE78E0"/>
    <w:rsid w:val="40EFE814"/>
    <w:rsid w:val="40F7A8AA"/>
    <w:rsid w:val="40F9A15E"/>
    <w:rsid w:val="40FE58D2"/>
    <w:rsid w:val="40FFB7ED"/>
    <w:rsid w:val="40FFF612"/>
    <w:rsid w:val="4108ADFA"/>
    <w:rsid w:val="410B73E8"/>
    <w:rsid w:val="410CF4BA"/>
    <w:rsid w:val="4114381F"/>
    <w:rsid w:val="411759CF"/>
    <w:rsid w:val="41199B3C"/>
    <w:rsid w:val="411C0AB2"/>
    <w:rsid w:val="411E0EDD"/>
    <w:rsid w:val="411EFA3A"/>
    <w:rsid w:val="41202571"/>
    <w:rsid w:val="4120B173"/>
    <w:rsid w:val="41269E73"/>
    <w:rsid w:val="4128DAD8"/>
    <w:rsid w:val="412927BA"/>
    <w:rsid w:val="412AE3FF"/>
    <w:rsid w:val="412BCB31"/>
    <w:rsid w:val="412D39F9"/>
    <w:rsid w:val="412D7CC5"/>
    <w:rsid w:val="412F5964"/>
    <w:rsid w:val="412F7230"/>
    <w:rsid w:val="413051F6"/>
    <w:rsid w:val="413139D1"/>
    <w:rsid w:val="4133A4E0"/>
    <w:rsid w:val="41355DCC"/>
    <w:rsid w:val="4135EA7B"/>
    <w:rsid w:val="41381791"/>
    <w:rsid w:val="41386B53"/>
    <w:rsid w:val="4138C0BA"/>
    <w:rsid w:val="413C4584"/>
    <w:rsid w:val="4140864C"/>
    <w:rsid w:val="4140ECBA"/>
    <w:rsid w:val="414151D4"/>
    <w:rsid w:val="41452503"/>
    <w:rsid w:val="41478E24"/>
    <w:rsid w:val="414905D0"/>
    <w:rsid w:val="414A4AEC"/>
    <w:rsid w:val="414E49FB"/>
    <w:rsid w:val="414F8FB1"/>
    <w:rsid w:val="414FC733"/>
    <w:rsid w:val="4150968E"/>
    <w:rsid w:val="4151AB8C"/>
    <w:rsid w:val="41521339"/>
    <w:rsid w:val="4153DD99"/>
    <w:rsid w:val="41541453"/>
    <w:rsid w:val="41542284"/>
    <w:rsid w:val="415F0A67"/>
    <w:rsid w:val="4161CC87"/>
    <w:rsid w:val="416755B2"/>
    <w:rsid w:val="4169B710"/>
    <w:rsid w:val="4169D3C9"/>
    <w:rsid w:val="417044D7"/>
    <w:rsid w:val="41761695"/>
    <w:rsid w:val="4179CC21"/>
    <w:rsid w:val="4182A546"/>
    <w:rsid w:val="418754FB"/>
    <w:rsid w:val="418CC5F5"/>
    <w:rsid w:val="419019BC"/>
    <w:rsid w:val="41903330"/>
    <w:rsid w:val="4193A480"/>
    <w:rsid w:val="4193E92D"/>
    <w:rsid w:val="4195AD4C"/>
    <w:rsid w:val="4196BBFF"/>
    <w:rsid w:val="419B1E98"/>
    <w:rsid w:val="419F3F96"/>
    <w:rsid w:val="419FE8EA"/>
    <w:rsid w:val="41A275AB"/>
    <w:rsid w:val="41A5FF38"/>
    <w:rsid w:val="41A9D2CC"/>
    <w:rsid w:val="41AB5C33"/>
    <w:rsid w:val="41AC6809"/>
    <w:rsid w:val="41AF6E50"/>
    <w:rsid w:val="41B472AF"/>
    <w:rsid w:val="41B4D9AB"/>
    <w:rsid w:val="41B685FF"/>
    <w:rsid w:val="41BA6F18"/>
    <w:rsid w:val="41BB62BC"/>
    <w:rsid w:val="41BCDF17"/>
    <w:rsid w:val="41BE256B"/>
    <w:rsid w:val="41BE7645"/>
    <w:rsid w:val="41C2C6DE"/>
    <w:rsid w:val="41C31857"/>
    <w:rsid w:val="41C33038"/>
    <w:rsid w:val="41C4D57B"/>
    <w:rsid w:val="41C772F1"/>
    <w:rsid w:val="41C8CAC1"/>
    <w:rsid w:val="41C8E4E6"/>
    <w:rsid w:val="41C956C0"/>
    <w:rsid w:val="41CDC3B9"/>
    <w:rsid w:val="41D05FCC"/>
    <w:rsid w:val="41D0DE90"/>
    <w:rsid w:val="41D27ABD"/>
    <w:rsid w:val="41D2E661"/>
    <w:rsid w:val="41D79953"/>
    <w:rsid w:val="41D99508"/>
    <w:rsid w:val="41DB3BA3"/>
    <w:rsid w:val="41DD745B"/>
    <w:rsid w:val="41DD7E7F"/>
    <w:rsid w:val="41E61484"/>
    <w:rsid w:val="41E82FBE"/>
    <w:rsid w:val="41E8AB4B"/>
    <w:rsid w:val="41EAB3A5"/>
    <w:rsid w:val="41EAEC85"/>
    <w:rsid w:val="41F2FE08"/>
    <w:rsid w:val="41F30F78"/>
    <w:rsid w:val="41F395E8"/>
    <w:rsid w:val="41F3D36B"/>
    <w:rsid w:val="41F4FF20"/>
    <w:rsid w:val="41F63899"/>
    <w:rsid w:val="41F6ED18"/>
    <w:rsid w:val="41F7972C"/>
    <w:rsid w:val="41F82DDD"/>
    <w:rsid w:val="41FA1279"/>
    <w:rsid w:val="41FC3600"/>
    <w:rsid w:val="41FF8C63"/>
    <w:rsid w:val="4201FFDB"/>
    <w:rsid w:val="4203582B"/>
    <w:rsid w:val="420665C7"/>
    <w:rsid w:val="42084CA8"/>
    <w:rsid w:val="420AE9FA"/>
    <w:rsid w:val="420B92AD"/>
    <w:rsid w:val="420F2A07"/>
    <w:rsid w:val="420FAD6E"/>
    <w:rsid w:val="420FB7A9"/>
    <w:rsid w:val="420FCDA5"/>
    <w:rsid w:val="4212F964"/>
    <w:rsid w:val="4214C756"/>
    <w:rsid w:val="42159C8E"/>
    <w:rsid w:val="4216424E"/>
    <w:rsid w:val="42173B5C"/>
    <w:rsid w:val="4218DF47"/>
    <w:rsid w:val="421B89EC"/>
    <w:rsid w:val="42224882"/>
    <w:rsid w:val="42232B92"/>
    <w:rsid w:val="42248C09"/>
    <w:rsid w:val="4227E313"/>
    <w:rsid w:val="422877FE"/>
    <w:rsid w:val="42296C8C"/>
    <w:rsid w:val="422B0F73"/>
    <w:rsid w:val="4231A1E0"/>
    <w:rsid w:val="4231D73E"/>
    <w:rsid w:val="4233BCD5"/>
    <w:rsid w:val="4234EC26"/>
    <w:rsid w:val="4236C852"/>
    <w:rsid w:val="42421786"/>
    <w:rsid w:val="4242B706"/>
    <w:rsid w:val="424A5887"/>
    <w:rsid w:val="424F548F"/>
    <w:rsid w:val="424FF0B3"/>
    <w:rsid w:val="4253C5ED"/>
    <w:rsid w:val="4257C3A6"/>
    <w:rsid w:val="425C817B"/>
    <w:rsid w:val="426090B8"/>
    <w:rsid w:val="4260CC22"/>
    <w:rsid w:val="4261EBD2"/>
    <w:rsid w:val="426508D7"/>
    <w:rsid w:val="426672DB"/>
    <w:rsid w:val="426C22CD"/>
    <w:rsid w:val="426CADBC"/>
    <w:rsid w:val="42736372"/>
    <w:rsid w:val="4274AA4C"/>
    <w:rsid w:val="42755A16"/>
    <w:rsid w:val="42762CBC"/>
    <w:rsid w:val="427C2967"/>
    <w:rsid w:val="427C485C"/>
    <w:rsid w:val="427ED580"/>
    <w:rsid w:val="427F8274"/>
    <w:rsid w:val="4280F505"/>
    <w:rsid w:val="42818A62"/>
    <w:rsid w:val="4281B70C"/>
    <w:rsid w:val="42835B6D"/>
    <w:rsid w:val="4287E4B7"/>
    <w:rsid w:val="428F41E4"/>
    <w:rsid w:val="428FC756"/>
    <w:rsid w:val="429139D2"/>
    <w:rsid w:val="429605CD"/>
    <w:rsid w:val="42961BCE"/>
    <w:rsid w:val="4296750B"/>
    <w:rsid w:val="4298FD27"/>
    <w:rsid w:val="429B8866"/>
    <w:rsid w:val="429C1E04"/>
    <w:rsid w:val="429DD2BA"/>
    <w:rsid w:val="429E2FE3"/>
    <w:rsid w:val="42A03046"/>
    <w:rsid w:val="42A1B966"/>
    <w:rsid w:val="42A59A1B"/>
    <w:rsid w:val="42B3F05E"/>
    <w:rsid w:val="42B90947"/>
    <w:rsid w:val="42BAF247"/>
    <w:rsid w:val="42BD08A9"/>
    <w:rsid w:val="42C107A4"/>
    <w:rsid w:val="42CA2863"/>
    <w:rsid w:val="42CC5436"/>
    <w:rsid w:val="42CCAACA"/>
    <w:rsid w:val="42CCCA95"/>
    <w:rsid w:val="42D897F1"/>
    <w:rsid w:val="42D9A473"/>
    <w:rsid w:val="42DE30BA"/>
    <w:rsid w:val="42E1C3CF"/>
    <w:rsid w:val="42E30A9B"/>
    <w:rsid w:val="42E53EDA"/>
    <w:rsid w:val="42EA57C5"/>
    <w:rsid w:val="42EDCE55"/>
    <w:rsid w:val="42EE68CE"/>
    <w:rsid w:val="42F246CF"/>
    <w:rsid w:val="42F395A1"/>
    <w:rsid w:val="42F80E7B"/>
    <w:rsid w:val="42F92B32"/>
    <w:rsid w:val="42F97F34"/>
    <w:rsid w:val="42FB664D"/>
    <w:rsid w:val="42FF070C"/>
    <w:rsid w:val="4302476D"/>
    <w:rsid w:val="430C6DDA"/>
    <w:rsid w:val="430D3DC1"/>
    <w:rsid w:val="430DBF54"/>
    <w:rsid w:val="430E0A5C"/>
    <w:rsid w:val="430F73F4"/>
    <w:rsid w:val="4312D53F"/>
    <w:rsid w:val="4318F37F"/>
    <w:rsid w:val="431CEFCA"/>
    <w:rsid w:val="4322EA70"/>
    <w:rsid w:val="432445A0"/>
    <w:rsid w:val="432949FD"/>
    <w:rsid w:val="432B5191"/>
    <w:rsid w:val="432C8325"/>
    <w:rsid w:val="432E44D5"/>
    <w:rsid w:val="4330A49F"/>
    <w:rsid w:val="433727B2"/>
    <w:rsid w:val="433A60D3"/>
    <w:rsid w:val="433E24FA"/>
    <w:rsid w:val="4340BA58"/>
    <w:rsid w:val="434147FE"/>
    <w:rsid w:val="43446127"/>
    <w:rsid w:val="4345BDE3"/>
    <w:rsid w:val="43474F47"/>
    <w:rsid w:val="4347CBA0"/>
    <w:rsid w:val="43481EEB"/>
    <w:rsid w:val="434D159B"/>
    <w:rsid w:val="434DC826"/>
    <w:rsid w:val="43508A97"/>
    <w:rsid w:val="4352D2C0"/>
    <w:rsid w:val="435888AA"/>
    <w:rsid w:val="43616ABD"/>
    <w:rsid w:val="4363D00D"/>
    <w:rsid w:val="4368688A"/>
    <w:rsid w:val="436CAEF1"/>
    <w:rsid w:val="436DD185"/>
    <w:rsid w:val="43711E5C"/>
    <w:rsid w:val="43746EFC"/>
    <w:rsid w:val="4375540E"/>
    <w:rsid w:val="43775725"/>
    <w:rsid w:val="437D2021"/>
    <w:rsid w:val="4384DDE3"/>
    <w:rsid w:val="4386256E"/>
    <w:rsid w:val="4388689E"/>
    <w:rsid w:val="43894406"/>
    <w:rsid w:val="43897311"/>
    <w:rsid w:val="4389843D"/>
    <w:rsid w:val="438B22C8"/>
    <w:rsid w:val="438DDD3F"/>
    <w:rsid w:val="438F4B5A"/>
    <w:rsid w:val="43900E1C"/>
    <w:rsid w:val="43909717"/>
    <w:rsid w:val="43929E85"/>
    <w:rsid w:val="439DB092"/>
    <w:rsid w:val="439EB4A8"/>
    <w:rsid w:val="439FD596"/>
    <w:rsid w:val="43A2461B"/>
    <w:rsid w:val="43A2F29F"/>
    <w:rsid w:val="43A58709"/>
    <w:rsid w:val="43A5FE02"/>
    <w:rsid w:val="43A6E9BF"/>
    <w:rsid w:val="43A7DD48"/>
    <w:rsid w:val="43A87358"/>
    <w:rsid w:val="43A9766C"/>
    <w:rsid w:val="43A9B0BA"/>
    <w:rsid w:val="43AC5663"/>
    <w:rsid w:val="43ADF3AA"/>
    <w:rsid w:val="43AEC401"/>
    <w:rsid w:val="43B32DF6"/>
    <w:rsid w:val="43B6A969"/>
    <w:rsid w:val="43B89014"/>
    <w:rsid w:val="43BC5E8C"/>
    <w:rsid w:val="43BCCC6C"/>
    <w:rsid w:val="43C11417"/>
    <w:rsid w:val="43C23D1E"/>
    <w:rsid w:val="43C647DF"/>
    <w:rsid w:val="43C9FE5C"/>
    <w:rsid w:val="43CD679A"/>
    <w:rsid w:val="43CF5850"/>
    <w:rsid w:val="43CFDCE1"/>
    <w:rsid w:val="43D021C0"/>
    <w:rsid w:val="43D1D982"/>
    <w:rsid w:val="43DBBA1F"/>
    <w:rsid w:val="43DD2A11"/>
    <w:rsid w:val="43DD3D28"/>
    <w:rsid w:val="43DD6C8B"/>
    <w:rsid w:val="43E4D936"/>
    <w:rsid w:val="43E664A6"/>
    <w:rsid w:val="43EA2760"/>
    <w:rsid w:val="43EACFF7"/>
    <w:rsid w:val="43EAEEE2"/>
    <w:rsid w:val="43EDD2D4"/>
    <w:rsid w:val="43EE3E46"/>
    <w:rsid w:val="43EF74A9"/>
    <w:rsid w:val="43F3E6B8"/>
    <w:rsid w:val="43FA694A"/>
    <w:rsid w:val="43FCBB77"/>
    <w:rsid w:val="43FF03D0"/>
    <w:rsid w:val="4402503A"/>
    <w:rsid w:val="44056371"/>
    <w:rsid w:val="440984E4"/>
    <w:rsid w:val="440BF348"/>
    <w:rsid w:val="440C8ACC"/>
    <w:rsid w:val="440D90B9"/>
    <w:rsid w:val="440FE375"/>
    <w:rsid w:val="4410D9BE"/>
    <w:rsid w:val="4415AE8A"/>
    <w:rsid w:val="4416BF77"/>
    <w:rsid w:val="44196C73"/>
    <w:rsid w:val="44197657"/>
    <w:rsid w:val="441AEFB6"/>
    <w:rsid w:val="441AFEFE"/>
    <w:rsid w:val="441F05F7"/>
    <w:rsid w:val="441F6C80"/>
    <w:rsid w:val="44241F09"/>
    <w:rsid w:val="44272DA1"/>
    <w:rsid w:val="44279E81"/>
    <w:rsid w:val="442A0864"/>
    <w:rsid w:val="442A5F3F"/>
    <w:rsid w:val="442C9BC0"/>
    <w:rsid w:val="4430E1B8"/>
    <w:rsid w:val="4433AEA0"/>
    <w:rsid w:val="44360E61"/>
    <w:rsid w:val="443A48DC"/>
    <w:rsid w:val="44403ABD"/>
    <w:rsid w:val="4440B22F"/>
    <w:rsid w:val="4449136A"/>
    <w:rsid w:val="4449BDE9"/>
    <w:rsid w:val="444A637F"/>
    <w:rsid w:val="444D4BE7"/>
    <w:rsid w:val="44502AE3"/>
    <w:rsid w:val="4450A0EF"/>
    <w:rsid w:val="4450C0E1"/>
    <w:rsid w:val="4452051C"/>
    <w:rsid w:val="4452CF24"/>
    <w:rsid w:val="445794F2"/>
    <w:rsid w:val="445FF4E5"/>
    <w:rsid w:val="44601FF6"/>
    <w:rsid w:val="446A5FEC"/>
    <w:rsid w:val="446C344C"/>
    <w:rsid w:val="446D273C"/>
    <w:rsid w:val="446E0C80"/>
    <w:rsid w:val="44744B3F"/>
    <w:rsid w:val="447482F6"/>
    <w:rsid w:val="4474CDE7"/>
    <w:rsid w:val="447930F1"/>
    <w:rsid w:val="447A5B9A"/>
    <w:rsid w:val="447BD2E1"/>
    <w:rsid w:val="447DCAFD"/>
    <w:rsid w:val="447EE3EE"/>
    <w:rsid w:val="447F773E"/>
    <w:rsid w:val="44812A2B"/>
    <w:rsid w:val="4481A8F1"/>
    <w:rsid w:val="44843551"/>
    <w:rsid w:val="4486AA98"/>
    <w:rsid w:val="44873CFE"/>
    <w:rsid w:val="448B2EB2"/>
    <w:rsid w:val="448DC5F6"/>
    <w:rsid w:val="448E91F0"/>
    <w:rsid w:val="4490E649"/>
    <w:rsid w:val="44935D30"/>
    <w:rsid w:val="44942899"/>
    <w:rsid w:val="4498A633"/>
    <w:rsid w:val="44998A6E"/>
    <w:rsid w:val="449BC198"/>
    <w:rsid w:val="449C52AE"/>
    <w:rsid w:val="44A20A1A"/>
    <w:rsid w:val="44A60662"/>
    <w:rsid w:val="44A72B49"/>
    <w:rsid w:val="44A78B12"/>
    <w:rsid w:val="44AB46E2"/>
    <w:rsid w:val="44AD4902"/>
    <w:rsid w:val="44B508FF"/>
    <w:rsid w:val="44B68477"/>
    <w:rsid w:val="44BE417B"/>
    <w:rsid w:val="44BEE8D2"/>
    <w:rsid w:val="44C354CC"/>
    <w:rsid w:val="44C88711"/>
    <w:rsid w:val="44CA712F"/>
    <w:rsid w:val="44CF34A3"/>
    <w:rsid w:val="44D1AC49"/>
    <w:rsid w:val="44D3BA36"/>
    <w:rsid w:val="44D53BFD"/>
    <w:rsid w:val="44D81D31"/>
    <w:rsid w:val="44D9408A"/>
    <w:rsid w:val="44D9CB65"/>
    <w:rsid w:val="44DA35BE"/>
    <w:rsid w:val="44DA5A87"/>
    <w:rsid w:val="44E06E28"/>
    <w:rsid w:val="44E2D5F4"/>
    <w:rsid w:val="44E7551B"/>
    <w:rsid w:val="44E907F8"/>
    <w:rsid w:val="44EB27F9"/>
    <w:rsid w:val="44EB8F95"/>
    <w:rsid w:val="44EFFF41"/>
    <w:rsid w:val="44F19981"/>
    <w:rsid w:val="44F7C89D"/>
    <w:rsid w:val="44F85C91"/>
    <w:rsid w:val="44F88AF7"/>
    <w:rsid w:val="44FDE14A"/>
    <w:rsid w:val="44FFCAC7"/>
    <w:rsid w:val="4500151B"/>
    <w:rsid w:val="450093AD"/>
    <w:rsid w:val="4501AD71"/>
    <w:rsid w:val="4503354E"/>
    <w:rsid w:val="45035F1D"/>
    <w:rsid w:val="450559D7"/>
    <w:rsid w:val="450569F3"/>
    <w:rsid w:val="4506E46B"/>
    <w:rsid w:val="450782D3"/>
    <w:rsid w:val="45078DBF"/>
    <w:rsid w:val="45087F52"/>
    <w:rsid w:val="4508B919"/>
    <w:rsid w:val="450C5629"/>
    <w:rsid w:val="4510ED59"/>
    <w:rsid w:val="4512123C"/>
    <w:rsid w:val="451432BD"/>
    <w:rsid w:val="451533B9"/>
    <w:rsid w:val="451C7D9F"/>
    <w:rsid w:val="451D2156"/>
    <w:rsid w:val="451F77B1"/>
    <w:rsid w:val="452037CC"/>
    <w:rsid w:val="4521FC8F"/>
    <w:rsid w:val="452B2AC9"/>
    <w:rsid w:val="452DBBE7"/>
    <w:rsid w:val="452FF703"/>
    <w:rsid w:val="45326935"/>
    <w:rsid w:val="45369403"/>
    <w:rsid w:val="45384565"/>
    <w:rsid w:val="453884E5"/>
    <w:rsid w:val="453B03C0"/>
    <w:rsid w:val="453C34C4"/>
    <w:rsid w:val="453CA576"/>
    <w:rsid w:val="454012B8"/>
    <w:rsid w:val="4541677E"/>
    <w:rsid w:val="45451519"/>
    <w:rsid w:val="45469F3B"/>
    <w:rsid w:val="4546F432"/>
    <w:rsid w:val="45472FF4"/>
    <w:rsid w:val="45488AD7"/>
    <w:rsid w:val="454C208B"/>
    <w:rsid w:val="454F7691"/>
    <w:rsid w:val="454F9E2E"/>
    <w:rsid w:val="4551C475"/>
    <w:rsid w:val="45565FA4"/>
    <w:rsid w:val="455876EF"/>
    <w:rsid w:val="4559080A"/>
    <w:rsid w:val="455CE8C4"/>
    <w:rsid w:val="455EF862"/>
    <w:rsid w:val="4561937F"/>
    <w:rsid w:val="456468F2"/>
    <w:rsid w:val="4567275A"/>
    <w:rsid w:val="456B1FF3"/>
    <w:rsid w:val="456D148F"/>
    <w:rsid w:val="45754433"/>
    <w:rsid w:val="4577139C"/>
    <w:rsid w:val="4578DCA9"/>
    <w:rsid w:val="457B2F00"/>
    <w:rsid w:val="457E7858"/>
    <w:rsid w:val="45806457"/>
    <w:rsid w:val="45871DDE"/>
    <w:rsid w:val="458AB0E7"/>
    <w:rsid w:val="458C1B96"/>
    <w:rsid w:val="458C25FC"/>
    <w:rsid w:val="4590C60C"/>
    <w:rsid w:val="4590D1F9"/>
    <w:rsid w:val="45934767"/>
    <w:rsid w:val="45957A77"/>
    <w:rsid w:val="4598B915"/>
    <w:rsid w:val="4599429D"/>
    <w:rsid w:val="459E2C8F"/>
    <w:rsid w:val="45A53613"/>
    <w:rsid w:val="45A5CCD5"/>
    <w:rsid w:val="45A7B75E"/>
    <w:rsid w:val="45A8636B"/>
    <w:rsid w:val="45AA6578"/>
    <w:rsid w:val="45AB3796"/>
    <w:rsid w:val="45AD3D35"/>
    <w:rsid w:val="45AD811C"/>
    <w:rsid w:val="45AEF58F"/>
    <w:rsid w:val="45B43D69"/>
    <w:rsid w:val="45B54BE5"/>
    <w:rsid w:val="45BBDEC8"/>
    <w:rsid w:val="45C34F2B"/>
    <w:rsid w:val="45C5C881"/>
    <w:rsid w:val="45C83BED"/>
    <w:rsid w:val="45CD0F17"/>
    <w:rsid w:val="45CFC59D"/>
    <w:rsid w:val="45D14BE7"/>
    <w:rsid w:val="45D151A0"/>
    <w:rsid w:val="45D308CC"/>
    <w:rsid w:val="45D75C0F"/>
    <w:rsid w:val="45D9496D"/>
    <w:rsid w:val="45DB5793"/>
    <w:rsid w:val="45DBE106"/>
    <w:rsid w:val="45DF50BE"/>
    <w:rsid w:val="45DFEE41"/>
    <w:rsid w:val="45E37BC3"/>
    <w:rsid w:val="45E6B456"/>
    <w:rsid w:val="45E9B301"/>
    <w:rsid w:val="45EB35C1"/>
    <w:rsid w:val="45F1A4D6"/>
    <w:rsid w:val="45F1D866"/>
    <w:rsid w:val="45F4D6EE"/>
    <w:rsid w:val="45F655F4"/>
    <w:rsid w:val="45F6C157"/>
    <w:rsid w:val="45F878AC"/>
    <w:rsid w:val="45FB6BA0"/>
    <w:rsid w:val="45FEA960"/>
    <w:rsid w:val="460367E4"/>
    <w:rsid w:val="46056992"/>
    <w:rsid w:val="4607C825"/>
    <w:rsid w:val="4608F5A5"/>
    <w:rsid w:val="460B16C9"/>
    <w:rsid w:val="460B63D6"/>
    <w:rsid w:val="460E4760"/>
    <w:rsid w:val="460F80E1"/>
    <w:rsid w:val="46102C08"/>
    <w:rsid w:val="46116A5E"/>
    <w:rsid w:val="4613464A"/>
    <w:rsid w:val="46150514"/>
    <w:rsid w:val="461626A9"/>
    <w:rsid w:val="46162ABB"/>
    <w:rsid w:val="461672FF"/>
    <w:rsid w:val="4616890F"/>
    <w:rsid w:val="461A7D56"/>
    <w:rsid w:val="461AD001"/>
    <w:rsid w:val="461CE90D"/>
    <w:rsid w:val="461E1602"/>
    <w:rsid w:val="461E5372"/>
    <w:rsid w:val="461E6C8F"/>
    <w:rsid w:val="461EDB1B"/>
    <w:rsid w:val="4620D258"/>
    <w:rsid w:val="462102B9"/>
    <w:rsid w:val="46221543"/>
    <w:rsid w:val="4627207D"/>
    <w:rsid w:val="4630FB12"/>
    <w:rsid w:val="46365E1C"/>
    <w:rsid w:val="4636FBE8"/>
    <w:rsid w:val="46478FB5"/>
    <w:rsid w:val="464C5B77"/>
    <w:rsid w:val="464F8F45"/>
    <w:rsid w:val="46507130"/>
    <w:rsid w:val="46511CFB"/>
    <w:rsid w:val="4658ADE2"/>
    <w:rsid w:val="465965C3"/>
    <w:rsid w:val="4662B241"/>
    <w:rsid w:val="466ADD44"/>
    <w:rsid w:val="466E9E2B"/>
    <w:rsid w:val="46737C7E"/>
    <w:rsid w:val="4674CF38"/>
    <w:rsid w:val="4676EE3B"/>
    <w:rsid w:val="46787946"/>
    <w:rsid w:val="467A4784"/>
    <w:rsid w:val="467AAAF9"/>
    <w:rsid w:val="467BC12C"/>
    <w:rsid w:val="467F4D8A"/>
    <w:rsid w:val="468187AA"/>
    <w:rsid w:val="46856453"/>
    <w:rsid w:val="4685C0DF"/>
    <w:rsid w:val="468BF1A7"/>
    <w:rsid w:val="468D5280"/>
    <w:rsid w:val="469139CF"/>
    <w:rsid w:val="469504D3"/>
    <w:rsid w:val="4697CD88"/>
    <w:rsid w:val="46997623"/>
    <w:rsid w:val="46A1838A"/>
    <w:rsid w:val="46A27424"/>
    <w:rsid w:val="46A4A68E"/>
    <w:rsid w:val="46A4EAA9"/>
    <w:rsid w:val="46A945E6"/>
    <w:rsid w:val="46A9AA2A"/>
    <w:rsid w:val="46ADF67C"/>
    <w:rsid w:val="46B0A98D"/>
    <w:rsid w:val="46B2891E"/>
    <w:rsid w:val="46B390F5"/>
    <w:rsid w:val="46B6A492"/>
    <w:rsid w:val="46B73CF5"/>
    <w:rsid w:val="46B900AD"/>
    <w:rsid w:val="46B97EF9"/>
    <w:rsid w:val="46B9973B"/>
    <w:rsid w:val="46C2D7EC"/>
    <w:rsid w:val="46C3979F"/>
    <w:rsid w:val="46C39D01"/>
    <w:rsid w:val="46CD63CE"/>
    <w:rsid w:val="46CDE015"/>
    <w:rsid w:val="46CE2DA3"/>
    <w:rsid w:val="46D04407"/>
    <w:rsid w:val="46D2B633"/>
    <w:rsid w:val="46D3CE94"/>
    <w:rsid w:val="46D496FC"/>
    <w:rsid w:val="46D4F76E"/>
    <w:rsid w:val="46D6530E"/>
    <w:rsid w:val="46D77CBA"/>
    <w:rsid w:val="46D9D6EA"/>
    <w:rsid w:val="46DDE58B"/>
    <w:rsid w:val="46DE559C"/>
    <w:rsid w:val="46E08D16"/>
    <w:rsid w:val="46EB506F"/>
    <w:rsid w:val="46EDF23D"/>
    <w:rsid w:val="46EF14D1"/>
    <w:rsid w:val="46F06CD7"/>
    <w:rsid w:val="46F44261"/>
    <w:rsid w:val="46F623DC"/>
    <w:rsid w:val="46F758D0"/>
    <w:rsid w:val="46F819BC"/>
    <w:rsid w:val="46FB94A1"/>
    <w:rsid w:val="46FD2F91"/>
    <w:rsid w:val="46FEBF94"/>
    <w:rsid w:val="4700DC98"/>
    <w:rsid w:val="4702D699"/>
    <w:rsid w:val="47034C01"/>
    <w:rsid w:val="4707CA1B"/>
    <w:rsid w:val="47097723"/>
    <w:rsid w:val="470A481C"/>
    <w:rsid w:val="470C3C91"/>
    <w:rsid w:val="470C47C5"/>
    <w:rsid w:val="470C490D"/>
    <w:rsid w:val="470D27E0"/>
    <w:rsid w:val="471227EC"/>
    <w:rsid w:val="47127346"/>
    <w:rsid w:val="4712C81A"/>
    <w:rsid w:val="4713DBF9"/>
    <w:rsid w:val="4714BA8F"/>
    <w:rsid w:val="47151F2F"/>
    <w:rsid w:val="47157039"/>
    <w:rsid w:val="471B7744"/>
    <w:rsid w:val="471B8796"/>
    <w:rsid w:val="471FB22E"/>
    <w:rsid w:val="47234E5A"/>
    <w:rsid w:val="472786A7"/>
    <w:rsid w:val="472A956D"/>
    <w:rsid w:val="4730F9AE"/>
    <w:rsid w:val="4736065F"/>
    <w:rsid w:val="4739F2DC"/>
    <w:rsid w:val="473CC274"/>
    <w:rsid w:val="473F35A8"/>
    <w:rsid w:val="47447D49"/>
    <w:rsid w:val="4744972B"/>
    <w:rsid w:val="474622D1"/>
    <w:rsid w:val="47464EE5"/>
    <w:rsid w:val="47525CD5"/>
    <w:rsid w:val="47527F79"/>
    <w:rsid w:val="47529784"/>
    <w:rsid w:val="4754C3B5"/>
    <w:rsid w:val="4756B788"/>
    <w:rsid w:val="47582C28"/>
    <w:rsid w:val="4759FD7B"/>
    <w:rsid w:val="475A721F"/>
    <w:rsid w:val="475ABD01"/>
    <w:rsid w:val="475CDD78"/>
    <w:rsid w:val="4764ED68"/>
    <w:rsid w:val="47670B95"/>
    <w:rsid w:val="4768987D"/>
    <w:rsid w:val="476984A6"/>
    <w:rsid w:val="476D7935"/>
    <w:rsid w:val="47705AEC"/>
    <w:rsid w:val="47717401"/>
    <w:rsid w:val="4773C65C"/>
    <w:rsid w:val="47791C22"/>
    <w:rsid w:val="4779D9DF"/>
    <w:rsid w:val="477B86A8"/>
    <w:rsid w:val="477C00FF"/>
    <w:rsid w:val="477F5E83"/>
    <w:rsid w:val="47803808"/>
    <w:rsid w:val="47821C5B"/>
    <w:rsid w:val="478390E5"/>
    <w:rsid w:val="4783C2ED"/>
    <w:rsid w:val="4789843F"/>
    <w:rsid w:val="478C123C"/>
    <w:rsid w:val="478C622E"/>
    <w:rsid w:val="479134B6"/>
    <w:rsid w:val="4797C032"/>
    <w:rsid w:val="479DB737"/>
    <w:rsid w:val="47A28F90"/>
    <w:rsid w:val="47A6B32A"/>
    <w:rsid w:val="47A93A8D"/>
    <w:rsid w:val="47B06828"/>
    <w:rsid w:val="47B3F4EF"/>
    <w:rsid w:val="47B59A04"/>
    <w:rsid w:val="47B6C20E"/>
    <w:rsid w:val="47B8C83D"/>
    <w:rsid w:val="47BAE0F8"/>
    <w:rsid w:val="47BC25E4"/>
    <w:rsid w:val="47BCF73A"/>
    <w:rsid w:val="47BDFCAD"/>
    <w:rsid w:val="47BF3BBF"/>
    <w:rsid w:val="47C04ADF"/>
    <w:rsid w:val="47C261D6"/>
    <w:rsid w:val="47C38899"/>
    <w:rsid w:val="47C593F1"/>
    <w:rsid w:val="47C7A5FD"/>
    <w:rsid w:val="47C89626"/>
    <w:rsid w:val="47C9CDE5"/>
    <w:rsid w:val="47CA3F39"/>
    <w:rsid w:val="47CC321B"/>
    <w:rsid w:val="47CEED51"/>
    <w:rsid w:val="47CFFEB0"/>
    <w:rsid w:val="47D0543B"/>
    <w:rsid w:val="47D47946"/>
    <w:rsid w:val="47D4F0A3"/>
    <w:rsid w:val="47D5538F"/>
    <w:rsid w:val="47D99952"/>
    <w:rsid w:val="47DA731A"/>
    <w:rsid w:val="47DC692B"/>
    <w:rsid w:val="47DD9FC1"/>
    <w:rsid w:val="47DF3E5A"/>
    <w:rsid w:val="47E136D6"/>
    <w:rsid w:val="47E17769"/>
    <w:rsid w:val="47E4417C"/>
    <w:rsid w:val="47E81241"/>
    <w:rsid w:val="47E95A11"/>
    <w:rsid w:val="47EAF833"/>
    <w:rsid w:val="47EB9097"/>
    <w:rsid w:val="47EC7462"/>
    <w:rsid w:val="47EE5FF9"/>
    <w:rsid w:val="47F02671"/>
    <w:rsid w:val="47F126D4"/>
    <w:rsid w:val="47F31230"/>
    <w:rsid w:val="47F39959"/>
    <w:rsid w:val="47FB0E56"/>
    <w:rsid w:val="47FB2F24"/>
    <w:rsid w:val="48020DDD"/>
    <w:rsid w:val="4802F165"/>
    <w:rsid w:val="4802FE79"/>
    <w:rsid w:val="4803A96A"/>
    <w:rsid w:val="4804E46A"/>
    <w:rsid w:val="480B99AF"/>
    <w:rsid w:val="4810E1D2"/>
    <w:rsid w:val="48116631"/>
    <w:rsid w:val="4812E8B7"/>
    <w:rsid w:val="48137002"/>
    <w:rsid w:val="4813C448"/>
    <w:rsid w:val="48154A20"/>
    <w:rsid w:val="481A6B8C"/>
    <w:rsid w:val="481DAC25"/>
    <w:rsid w:val="481E1DDB"/>
    <w:rsid w:val="4826F017"/>
    <w:rsid w:val="4827F14E"/>
    <w:rsid w:val="482A5CE0"/>
    <w:rsid w:val="482CFF05"/>
    <w:rsid w:val="4830BD18"/>
    <w:rsid w:val="48313F9A"/>
    <w:rsid w:val="48346276"/>
    <w:rsid w:val="4836B674"/>
    <w:rsid w:val="48377445"/>
    <w:rsid w:val="48381BA3"/>
    <w:rsid w:val="483B7DC8"/>
    <w:rsid w:val="483BBCE7"/>
    <w:rsid w:val="483E1F11"/>
    <w:rsid w:val="483E9D53"/>
    <w:rsid w:val="483FF65D"/>
    <w:rsid w:val="4842EF4C"/>
    <w:rsid w:val="4842FFB6"/>
    <w:rsid w:val="4847EAD4"/>
    <w:rsid w:val="48489576"/>
    <w:rsid w:val="484BF676"/>
    <w:rsid w:val="484CB043"/>
    <w:rsid w:val="484EBC0F"/>
    <w:rsid w:val="4850326A"/>
    <w:rsid w:val="48506E15"/>
    <w:rsid w:val="485227D9"/>
    <w:rsid w:val="4853DA9D"/>
    <w:rsid w:val="4854784D"/>
    <w:rsid w:val="4857A3DE"/>
    <w:rsid w:val="4858473C"/>
    <w:rsid w:val="4858D7C2"/>
    <w:rsid w:val="4858EC9E"/>
    <w:rsid w:val="485E3804"/>
    <w:rsid w:val="485F9AEA"/>
    <w:rsid w:val="486241B3"/>
    <w:rsid w:val="486535F7"/>
    <w:rsid w:val="486707EB"/>
    <w:rsid w:val="48675B2F"/>
    <w:rsid w:val="486A6DA4"/>
    <w:rsid w:val="486B7672"/>
    <w:rsid w:val="486FBD59"/>
    <w:rsid w:val="486FF49D"/>
    <w:rsid w:val="487239F0"/>
    <w:rsid w:val="48737F00"/>
    <w:rsid w:val="48781F5A"/>
    <w:rsid w:val="4878E461"/>
    <w:rsid w:val="487A2689"/>
    <w:rsid w:val="487B7714"/>
    <w:rsid w:val="487CA5A8"/>
    <w:rsid w:val="48808F98"/>
    <w:rsid w:val="48826664"/>
    <w:rsid w:val="4883A783"/>
    <w:rsid w:val="488651A0"/>
    <w:rsid w:val="488C6274"/>
    <w:rsid w:val="488EABA5"/>
    <w:rsid w:val="48907FF6"/>
    <w:rsid w:val="489228F4"/>
    <w:rsid w:val="4896665A"/>
    <w:rsid w:val="4896D6F5"/>
    <w:rsid w:val="489F8792"/>
    <w:rsid w:val="48A1EA34"/>
    <w:rsid w:val="48A3C469"/>
    <w:rsid w:val="48A9424C"/>
    <w:rsid w:val="48AA1A2D"/>
    <w:rsid w:val="48ADA39A"/>
    <w:rsid w:val="48B0F635"/>
    <w:rsid w:val="48B44148"/>
    <w:rsid w:val="48B4A1C4"/>
    <w:rsid w:val="48B4DEA2"/>
    <w:rsid w:val="48B66CC6"/>
    <w:rsid w:val="48BA5557"/>
    <w:rsid w:val="48BA8EC1"/>
    <w:rsid w:val="48BCEEC8"/>
    <w:rsid w:val="48BE8D69"/>
    <w:rsid w:val="48C1FB49"/>
    <w:rsid w:val="48C31D2A"/>
    <w:rsid w:val="48C35404"/>
    <w:rsid w:val="48C3A269"/>
    <w:rsid w:val="48CEF43C"/>
    <w:rsid w:val="48CF2E54"/>
    <w:rsid w:val="48CFFEBC"/>
    <w:rsid w:val="48D09FD6"/>
    <w:rsid w:val="48D66E09"/>
    <w:rsid w:val="48D6C32B"/>
    <w:rsid w:val="48DBE9BA"/>
    <w:rsid w:val="48DF7B3E"/>
    <w:rsid w:val="48E2C5A0"/>
    <w:rsid w:val="48E8CE10"/>
    <w:rsid w:val="48EA31D0"/>
    <w:rsid w:val="48EE7884"/>
    <w:rsid w:val="48F31A23"/>
    <w:rsid w:val="48FA06A1"/>
    <w:rsid w:val="48FA4656"/>
    <w:rsid w:val="48FAF086"/>
    <w:rsid w:val="48FBF4F3"/>
    <w:rsid w:val="4903109B"/>
    <w:rsid w:val="49037542"/>
    <w:rsid w:val="4909BFFF"/>
    <w:rsid w:val="490D8364"/>
    <w:rsid w:val="490DF774"/>
    <w:rsid w:val="490F1DAF"/>
    <w:rsid w:val="49108261"/>
    <w:rsid w:val="49112656"/>
    <w:rsid w:val="49185C12"/>
    <w:rsid w:val="491897EE"/>
    <w:rsid w:val="491A8A68"/>
    <w:rsid w:val="491B0CEF"/>
    <w:rsid w:val="491C2BB7"/>
    <w:rsid w:val="4924A321"/>
    <w:rsid w:val="49266D2D"/>
    <w:rsid w:val="492A3B0B"/>
    <w:rsid w:val="492C22DC"/>
    <w:rsid w:val="49301F49"/>
    <w:rsid w:val="4931AD44"/>
    <w:rsid w:val="4933ECBD"/>
    <w:rsid w:val="49368D5C"/>
    <w:rsid w:val="49379848"/>
    <w:rsid w:val="49399761"/>
    <w:rsid w:val="4939F670"/>
    <w:rsid w:val="493FC2DC"/>
    <w:rsid w:val="49409C09"/>
    <w:rsid w:val="494292D1"/>
    <w:rsid w:val="49429B6E"/>
    <w:rsid w:val="49450505"/>
    <w:rsid w:val="494A8E67"/>
    <w:rsid w:val="4950A9C9"/>
    <w:rsid w:val="495A4050"/>
    <w:rsid w:val="495A9E20"/>
    <w:rsid w:val="495B28C3"/>
    <w:rsid w:val="495D31EA"/>
    <w:rsid w:val="495E1B71"/>
    <w:rsid w:val="49615C63"/>
    <w:rsid w:val="4962B60F"/>
    <w:rsid w:val="4966572C"/>
    <w:rsid w:val="49674FA0"/>
    <w:rsid w:val="4969AAEF"/>
    <w:rsid w:val="496B1189"/>
    <w:rsid w:val="497234D2"/>
    <w:rsid w:val="4973E790"/>
    <w:rsid w:val="497590A8"/>
    <w:rsid w:val="4979BFD6"/>
    <w:rsid w:val="497CE0CB"/>
    <w:rsid w:val="497E4606"/>
    <w:rsid w:val="49805D23"/>
    <w:rsid w:val="498495F1"/>
    <w:rsid w:val="4986CD76"/>
    <w:rsid w:val="498760F8"/>
    <w:rsid w:val="49883014"/>
    <w:rsid w:val="498E5EA4"/>
    <w:rsid w:val="499DFCC4"/>
    <w:rsid w:val="499EC0EE"/>
    <w:rsid w:val="49A07825"/>
    <w:rsid w:val="49A28761"/>
    <w:rsid w:val="49A767BC"/>
    <w:rsid w:val="49A8F824"/>
    <w:rsid w:val="49A91824"/>
    <w:rsid w:val="49AB1923"/>
    <w:rsid w:val="49AC8946"/>
    <w:rsid w:val="49AD6365"/>
    <w:rsid w:val="49AFC150"/>
    <w:rsid w:val="49B03C17"/>
    <w:rsid w:val="49B0EF3A"/>
    <w:rsid w:val="49B5369E"/>
    <w:rsid w:val="49BB6ACE"/>
    <w:rsid w:val="49BC4A27"/>
    <w:rsid w:val="49BD09AA"/>
    <w:rsid w:val="49C201C3"/>
    <w:rsid w:val="49C2DAC0"/>
    <w:rsid w:val="49C641F8"/>
    <w:rsid w:val="49CA9972"/>
    <w:rsid w:val="49CC55E8"/>
    <w:rsid w:val="49CC96A5"/>
    <w:rsid w:val="49CE7356"/>
    <w:rsid w:val="49CEAD34"/>
    <w:rsid w:val="49D0F76A"/>
    <w:rsid w:val="49D29A0D"/>
    <w:rsid w:val="49D673BA"/>
    <w:rsid w:val="49D84E1D"/>
    <w:rsid w:val="49DD0048"/>
    <w:rsid w:val="49DE8ADC"/>
    <w:rsid w:val="49DE9E0A"/>
    <w:rsid w:val="49DF21A1"/>
    <w:rsid w:val="49E24F45"/>
    <w:rsid w:val="49E49826"/>
    <w:rsid w:val="49EA8DBE"/>
    <w:rsid w:val="49EC4B21"/>
    <w:rsid w:val="49ED14C5"/>
    <w:rsid w:val="49EF2FC3"/>
    <w:rsid w:val="49EFFE0F"/>
    <w:rsid w:val="49F332C7"/>
    <w:rsid w:val="49F4B5FE"/>
    <w:rsid w:val="49F75973"/>
    <w:rsid w:val="49F7D0E9"/>
    <w:rsid w:val="49F88921"/>
    <w:rsid w:val="49F90606"/>
    <w:rsid w:val="49F956F7"/>
    <w:rsid w:val="49FABBB7"/>
    <w:rsid w:val="49FFF4BE"/>
    <w:rsid w:val="4A05100A"/>
    <w:rsid w:val="4A05294C"/>
    <w:rsid w:val="4A05CF4A"/>
    <w:rsid w:val="4A083245"/>
    <w:rsid w:val="4A08E62D"/>
    <w:rsid w:val="4A0B730F"/>
    <w:rsid w:val="4A0FED31"/>
    <w:rsid w:val="4A103978"/>
    <w:rsid w:val="4A10784E"/>
    <w:rsid w:val="4A161C03"/>
    <w:rsid w:val="4A1622AD"/>
    <w:rsid w:val="4A1625C0"/>
    <w:rsid w:val="4A16DA4F"/>
    <w:rsid w:val="4A1C623E"/>
    <w:rsid w:val="4A1C7095"/>
    <w:rsid w:val="4A1D1BAF"/>
    <w:rsid w:val="4A1E6F63"/>
    <w:rsid w:val="4A280411"/>
    <w:rsid w:val="4A2A0735"/>
    <w:rsid w:val="4A2A2E68"/>
    <w:rsid w:val="4A2AC463"/>
    <w:rsid w:val="4A2D5A67"/>
    <w:rsid w:val="4A2E1570"/>
    <w:rsid w:val="4A302C63"/>
    <w:rsid w:val="4A314AA7"/>
    <w:rsid w:val="4A31D148"/>
    <w:rsid w:val="4A33498B"/>
    <w:rsid w:val="4A37648A"/>
    <w:rsid w:val="4A3782E5"/>
    <w:rsid w:val="4A38F4F0"/>
    <w:rsid w:val="4A43F358"/>
    <w:rsid w:val="4A440AB8"/>
    <w:rsid w:val="4A446279"/>
    <w:rsid w:val="4A450D19"/>
    <w:rsid w:val="4A45BDEA"/>
    <w:rsid w:val="4A46B19E"/>
    <w:rsid w:val="4A4F3AC3"/>
    <w:rsid w:val="4A4FD2EF"/>
    <w:rsid w:val="4A515103"/>
    <w:rsid w:val="4A51D6A6"/>
    <w:rsid w:val="4A52BCE2"/>
    <w:rsid w:val="4A539119"/>
    <w:rsid w:val="4A55DA4B"/>
    <w:rsid w:val="4A5AC87A"/>
    <w:rsid w:val="4A5C23DA"/>
    <w:rsid w:val="4A6514D9"/>
    <w:rsid w:val="4A659580"/>
    <w:rsid w:val="4A6C43BC"/>
    <w:rsid w:val="4A6C6BB6"/>
    <w:rsid w:val="4A6ED28B"/>
    <w:rsid w:val="4A6EF96E"/>
    <w:rsid w:val="4A6F4E15"/>
    <w:rsid w:val="4A6FFB9F"/>
    <w:rsid w:val="4A70609D"/>
    <w:rsid w:val="4A712EFF"/>
    <w:rsid w:val="4A7223D0"/>
    <w:rsid w:val="4A781E89"/>
    <w:rsid w:val="4A78215D"/>
    <w:rsid w:val="4A787CBE"/>
    <w:rsid w:val="4A79C33E"/>
    <w:rsid w:val="4A7F83C9"/>
    <w:rsid w:val="4A80DF94"/>
    <w:rsid w:val="4A84D1E2"/>
    <w:rsid w:val="4A87E897"/>
    <w:rsid w:val="4A88A0A5"/>
    <w:rsid w:val="4A8A79C0"/>
    <w:rsid w:val="4A8A8CC9"/>
    <w:rsid w:val="4A8FD318"/>
    <w:rsid w:val="4A93964F"/>
    <w:rsid w:val="4A976BE9"/>
    <w:rsid w:val="4A976D41"/>
    <w:rsid w:val="4A991F80"/>
    <w:rsid w:val="4A999DF0"/>
    <w:rsid w:val="4A99DA71"/>
    <w:rsid w:val="4A9D1F13"/>
    <w:rsid w:val="4AA28627"/>
    <w:rsid w:val="4AA3DF9A"/>
    <w:rsid w:val="4AA40865"/>
    <w:rsid w:val="4AA476AC"/>
    <w:rsid w:val="4AAC5545"/>
    <w:rsid w:val="4AAD7FF3"/>
    <w:rsid w:val="4AADD6D8"/>
    <w:rsid w:val="4AB18A61"/>
    <w:rsid w:val="4AB69EF8"/>
    <w:rsid w:val="4AB8D099"/>
    <w:rsid w:val="4ABA4C36"/>
    <w:rsid w:val="4ABC2963"/>
    <w:rsid w:val="4ABF5888"/>
    <w:rsid w:val="4AC00AA1"/>
    <w:rsid w:val="4AC0E091"/>
    <w:rsid w:val="4AC14DD1"/>
    <w:rsid w:val="4AC207C8"/>
    <w:rsid w:val="4AC47F25"/>
    <w:rsid w:val="4AC8776C"/>
    <w:rsid w:val="4ACA2125"/>
    <w:rsid w:val="4ACEA510"/>
    <w:rsid w:val="4AD1ABBA"/>
    <w:rsid w:val="4AD3B46F"/>
    <w:rsid w:val="4AD609FE"/>
    <w:rsid w:val="4ADE7B16"/>
    <w:rsid w:val="4ADEC0D2"/>
    <w:rsid w:val="4ADF5C15"/>
    <w:rsid w:val="4AE18BD6"/>
    <w:rsid w:val="4AE67013"/>
    <w:rsid w:val="4AE75235"/>
    <w:rsid w:val="4AEA9E70"/>
    <w:rsid w:val="4AEB3997"/>
    <w:rsid w:val="4AEC6855"/>
    <w:rsid w:val="4AECF389"/>
    <w:rsid w:val="4AED2993"/>
    <w:rsid w:val="4AF065D5"/>
    <w:rsid w:val="4AF27476"/>
    <w:rsid w:val="4AF59C7B"/>
    <w:rsid w:val="4AFEFB37"/>
    <w:rsid w:val="4B06AF16"/>
    <w:rsid w:val="4B0BE00F"/>
    <w:rsid w:val="4B0BFB1E"/>
    <w:rsid w:val="4B0D01A8"/>
    <w:rsid w:val="4B0D9E01"/>
    <w:rsid w:val="4B0F77B8"/>
    <w:rsid w:val="4B10B116"/>
    <w:rsid w:val="4B12B833"/>
    <w:rsid w:val="4B1518B4"/>
    <w:rsid w:val="4B16D24D"/>
    <w:rsid w:val="4B1A11A6"/>
    <w:rsid w:val="4B1AACB5"/>
    <w:rsid w:val="4B203F05"/>
    <w:rsid w:val="4B20C76B"/>
    <w:rsid w:val="4B21DE6E"/>
    <w:rsid w:val="4B233159"/>
    <w:rsid w:val="4B24B215"/>
    <w:rsid w:val="4B252F58"/>
    <w:rsid w:val="4B26975A"/>
    <w:rsid w:val="4B2AF493"/>
    <w:rsid w:val="4B2BD784"/>
    <w:rsid w:val="4B2DE58A"/>
    <w:rsid w:val="4B34C95B"/>
    <w:rsid w:val="4B37C9A2"/>
    <w:rsid w:val="4B3C1218"/>
    <w:rsid w:val="4B3D1ED1"/>
    <w:rsid w:val="4B403A9F"/>
    <w:rsid w:val="4B40829F"/>
    <w:rsid w:val="4B411A17"/>
    <w:rsid w:val="4B455032"/>
    <w:rsid w:val="4B45D8EA"/>
    <w:rsid w:val="4B4B15A8"/>
    <w:rsid w:val="4B4CBE60"/>
    <w:rsid w:val="4B500C48"/>
    <w:rsid w:val="4B511146"/>
    <w:rsid w:val="4B53FEB0"/>
    <w:rsid w:val="4B53FF00"/>
    <w:rsid w:val="4B5458E1"/>
    <w:rsid w:val="4B58EC85"/>
    <w:rsid w:val="4B5BE939"/>
    <w:rsid w:val="4B620247"/>
    <w:rsid w:val="4B688F20"/>
    <w:rsid w:val="4B6C35BF"/>
    <w:rsid w:val="4B6CDB70"/>
    <w:rsid w:val="4B6DA209"/>
    <w:rsid w:val="4B72F8FB"/>
    <w:rsid w:val="4B734510"/>
    <w:rsid w:val="4B7571C4"/>
    <w:rsid w:val="4B7A0BC6"/>
    <w:rsid w:val="4B7AF45B"/>
    <w:rsid w:val="4B7CA6CA"/>
    <w:rsid w:val="4B7CF370"/>
    <w:rsid w:val="4B871B0A"/>
    <w:rsid w:val="4B873AA8"/>
    <w:rsid w:val="4B878716"/>
    <w:rsid w:val="4B8D6B31"/>
    <w:rsid w:val="4B90DF12"/>
    <w:rsid w:val="4B9424AF"/>
    <w:rsid w:val="4B945DD1"/>
    <w:rsid w:val="4B9D878E"/>
    <w:rsid w:val="4B9E4057"/>
    <w:rsid w:val="4BA6D71D"/>
    <w:rsid w:val="4BA6FD1B"/>
    <w:rsid w:val="4BA70F90"/>
    <w:rsid w:val="4BA93AE1"/>
    <w:rsid w:val="4BAC7DC6"/>
    <w:rsid w:val="4BAED808"/>
    <w:rsid w:val="4BB1669E"/>
    <w:rsid w:val="4BB387B2"/>
    <w:rsid w:val="4BB43D42"/>
    <w:rsid w:val="4BB530F0"/>
    <w:rsid w:val="4BB54289"/>
    <w:rsid w:val="4BB6AFEB"/>
    <w:rsid w:val="4BB6D72C"/>
    <w:rsid w:val="4BB6E021"/>
    <w:rsid w:val="4BBA766B"/>
    <w:rsid w:val="4BC2986A"/>
    <w:rsid w:val="4BC937C7"/>
    <w:rsid w:val="4BCC7AF6"/>
    <w:rsid w:val="4BCE4990"/>
    <w:rsid w:val="4BCE6B88"/>
    <w:rsid w:val="4BCF1D7B"/>
    <w:rsid w:val="4BCFE637"/>
    <w:rsid w:val="4BD71ACA"/>
    <w:rsid w:val="4BDBB000"/>
    <w:rsid w:val="4BDEC5CB"/>
    <w:rsid w:val="4BE2A351"/>
    <w:rsid w:val="4BE56911"/>
    <w:rsid w:val="4BE6A90D"/>
    <w:rsid w:val="4BECD5B9"/>
    <w:rsid w:val="4BF79661"/>
    <w:rsid w:val="4BFB0FFF"/>
    <w:rsid w:val="4BFD7208"/>
    <w:rsid w:val="4BFF417A"/>
    <w:rsid w:val="4BFF801D"/>
    <w:rsid w:val="4BFFDEAA"/>
    <w:rsid w:val="4C003A2A"/>
    <w:rsid w:val="4C0BCC00"/>
    <w:rsid w:val="4C0C3086"/>
    <w:rsid w:val="4C0FD6C4"/>
    <w:rsid w:val="4C10C0D6"/>
    <w:rsid w:val="4C14C9EA"/>
    <w:rsid w:val="4C15DEDE"/>
    <w:rsid w:val="4C1753F7"/>
    <w:rsid w:val="4C1BE9B0"/>
    <w:rsid w:val="4C1CA4EC"/>
    <w:rsid w:val="4C1DBC9B"/>
    <w:rsid w:val="4C1E9048"/>
    <w:rsid w:val="4C1F5FFB"/>
    <w:rsid w:val="4C21ED40"/>
    <w:rsid w:val="4C2255D6"/>
    <w:rsid w:val="4C232939"/>
    <w:rsid w:val="4C245829"/>
    <w:rsid w:val="4C25F43D"/>
    <w:rsid w:val="4C2F9D03"/>
    <w:rsid w:val="4C309967"/>
    <w:rsid w:val="4C32557A"/>
    <w:rsid w:val="4C339C27"/>
    <w:rsid w:val="4C351278"/>
    <w:rsid w:val="4C38D6C4"/>
    <w:rsid w:val="4C3E26F6"/>
    <w:rsid w:val="4C3FE8AE"/>
    <w:rsid w:val="4C46A776"/>
    <w:rsid w:val="4C47EE5C"/>
    <w:rsid w:val="4C4ACAC7"/>
    <w:rsid w:val="4C4D17FD"/>
    <w:rsid w:val="4C51F5A0"/>
    <w:rsid w:val="4C5214DF"/>
    <w:rsid w:val="4C5674BF"/>
    <w:rsid w:val="4C569F0A"/>
    <w:rsid w:val="4C59FF14"/>
    <w:rsid w:val="4C619824"/>
    <w:rsid w:val="4C627165"/>
    <w:rsid w:val="4C650808"/>
    <w:rsid w:val="4C66DED3"/>
    <w:rsid w:val="4C67E641"/>
    <w:rsid w:val="4C6C4835"/>
    <w:rsid w:val="4C70C4EB"/>
    <w:rsid w:val="4C738E33"/>
    <w:rsid w:val="4C77E806"/>
    <w:rsid w:val="4C7980A9"/>
    <w:rsid w:val="4C7ACFDF"/>
    <w:rsid w:val="4C7B1EAD"/>
    <w:rsid w:val="4C7B6DC8"/>
    <w:rsid w:val="4C7F848C"/>
    <w:rsid w:val="4C85AA55"/>
    <w:rsid w:val="4C85CA4C"/>
    <w:rsid w:val="4C880822"/>
    <w:rsid w:val="4C8BA524"/>
    <w:rsid w:val="4C8E91AC"/>
    <w:rsid w:val="4C90DA94"/>
    <w:rsid w:val="4C92ACF5"/>
    <w:rsid w:val="4C931F44"/>
    <w:rsid w:val="4C99195B"/>
    <w:rsid w:val="4C9DED5B"/>
    <w:rsid w:val="4CA14E5A"/>
    <w:rsid w:val="4CA2E750"/>
    <w:rsid w:val="4CA337E5"/>
    <w:rsid w:val="4CA83012"/>
    <w:rsid w:val="4CA90D73"/>
    <w:rsid w:val="4CAA2962"/>
    <w:rsid w:val="4CAB47C3"/>
    <w:rsid w:val="4CAB8DA3"/>
    <w:rsid w:val="4CB431FE"/>
    <w:rsid w:val="4CB44EB8"/>
    <w:rsid w:val="4CB49B8E"/>
    <w:rsid w:val="4CB72B14"/>
    <w:rsid w:val="4CB8AE3D"/>
    <w:rsid w:val="4CB9B670"/>
    <w:rsid w:val="4CBD3913"/>
    <w:rsid w:val="4CBED0A8"/>
    <w:rsid w:val="4CC31A2B"/>
    <w:rsid w:val="4CC33B77"/>
    <w:rsid w:val="4CC763EA"/>
    <w:rsid w:val="4CC943EB"/>
    <w:rsid w:val="4CC95127"/>
    <w:rsid w:val="4CCA9B11"/>
    <w:rsid w:val="4CCB4F42"/>
    <w:rsid w:val="4CCD2394"/>
    <w:rsid w:val="4CD08DA4"/>
    <w:rsid w:val="4CD0E4B5"/>
    <w:rsid w:val="4CD16734"/>
    <w:rsid w:val="4CD7659C"/>
    <w:rsid w:val="4CDEAB3A"/>
    <w:rsid w:val="4CE1B1D5"/>
    <w:rsid w:val="4CE5D3E3"/>
    <w:rsid w:val="4CE7F11A"/>
    <w:rsid w:val="4CEB23E3"/>
    <w:rsid w:val="4CEBD16D"/>
    <w:rsid w:val="4CF2DFD1"/>
    <w:rsid w:val="4CF429B7"/>
    <w:rsid w:val="4CFAA67D"/>
    <w:rsid w:val="4CFDE94E"/>
    <w:rsid w:val="4CFFD810"/>
    <w:rsid w:val="4D00D04D"/>
    <w:rsid w:val="4D02B165"/>
    <w:rsid w:val="4D0417E7"/>
    <w:rsid w:val="4D048E22"/>
    <w:rsid w:val="4D124564"/>
    <w:rsid w:val="4D1A2CC0"/>
    <w:rsid w:val="4D1CB9CA"/>
    <w:rsid w:val="4D1D2F51"/>
    <w:rsid w:val="4D1D98E7"/>
    <w:rsid w:val="4D1F02A0"/>
    <w:rsid w:val="4D2363A8"/>
    <w:rsid w:val="4D29829D"/>
    <w:rsid w:val="4D2CD724"/>
    <w:rsid w:val="4D2EC8B1"/>
    <w:rsid w:val="4D2ED4DF"/>
    <w:rsid w:val="4D30155D"/>
    <w:rsid w:val="4D3049A3"/>
    <w:rsid w:val="4D308EA9"/>
    <w:rsid w:val="4D341774"/>
    <w:rsid w:val="4D387F03"/>
    <w:rsid w:val="4D3B9E15"/>
    <w:rsid w:val="4D3CE074"/>
    <w:rsid w:val="4D3F184E"/>
    <w:rsid w:val="4D42C651"/>
    <w:rsid w:val="4D45F35F"/>
    <w:rsid w:val="4D47339D"/>
    <w:rsid w:val="4D484773"/>
    <w:rsid w:val="4D485621"/>
    <w:rsid w:val="4D4D986B"/>
    <w:rsid w:val="4D4E04B2"/>
    <w:rsid w:val="4D4F2337"/>
    <w:rsid w:val="4D5A399C"/>
    <w:rsid w:val="4D5A7273"/>
    <w:rsid w:val="4D605D7A"/>
    <w:rsid w:val="4D60837F"/>
    <w:rsid w:val="4D6406D3"/>
    <w:rsid w:val="4D6566A7"/>
    <w:rsid w:val="4D6C0F26"/>
    <w:rsid w:val="4D6E8374"/>
    <w:rsid w:val="4D704470"/>
    <w:rsid w:val="4D710457"/>
    <w:rsid w:val="4D76981B"/>
    <w:rsid w:val="4D7A6895"/>
    <w:rsid w:val="4D7F82D9"/>
    <w:rsid w:val="4D899CEC"/>
    <w:rsid w:val="4D91FCCE"/>
    <w:rsid w:val="4D95DFC6"/>
    <w:rsid w:val="4D973265"/>
    <w:rsid w:val="4D9A9B2C"/>
    <w:rsid w:val="4DA140B3"/>
    <w:rsid w:val="4DA2BE27"/>
    <w:rsid w:val="4DA3658A"/>
    <w:rsid w:val="4DA3F3E6"/>
    <w:rsid w:val="4DA57E48"/>
    <w:rsid w:val="4DA5B11A"/>
    <w:rsid w:val="4DA8786A"/>
    <w:rsid w:val="4DAD3943"/>
    <w:rsid w:val="4DAF16F3"/>
    <w:rsid w:val="4DAF74D7"/>
    <w:rsid w:val="4DB1EE80"/>
    <w:rsid w:val="4DB3918E"/>
    <w:rsid w:val="4DB5487F"/>
    <w:rsid w:val="4DB723DA"/>
    <w:rsid w:val="4DC29851"/>
    <w:rsid w:val="4DC45680"/>
    <w:rsid w:val="4DC58404"/>
    <w:rsid w:val="4DC5F8AD"/>
    <w:rsid w:val="4DC78116"/>
    <w:rsid w:val="4DD0B178"/>
    <w:rsid w:val="4DD29408"/>
    <w:rsid w:val="4DD3F95E"/>
    <w:rsid w:val="4DD763C8"/>
    <w:rsid w:val="4DD7F1CF"/>
    <w:rsid w:val="4DDB7FD3"/>
    <w:rsid w:val="4DE3088B"/>
    <w:rsid w:val="4DE400DB"/>
    <w:rsid w:val="4DE65BCF"/>
    <w:rsid w:val="4DE6FA3A"/>
    <w:rsid w:val="4DE94AE8"/>
    <w:rsid w:val="4DEB3B13"/>
    <w:rsid w:val="4DF03199"/>
    <w:rsid w:val="4DF16E95"/>
    <w:rsid w:val="4DF2DF88"/>
    <w:rsid w:val="4DF82439"/>
    <w:rsid w:val="4DF9A42E"/>
    <w:rsid w:val="4E0AE6CF"/>
    <w:rsid w:val="4E0DCE52"/>
    <w:rsid w:val="4E16FA5A"/>
    <w:rsid w:val="4E174C00"/>
    <w:rsid w:val="4E1A4137"/>
    <w:rsid w:val="4E1B80B2"/>
    <w:rsid w:val="4E1BB73C"/>
    <w:rsid w:val="4E1DDF7A"/>
    <w:rsid w:val="4E20B55B"/>
    <w:rsid w:val="4E23A169"/>
    <w:rsid w:val="4E23AF78"/>
    <w:rsid w:val="4E265CFC"/>
    <w:rsid w:val="4E268DB4"/>
    <w:rsid w:val="4E2A934B"/>
    <w:rsid w:val="4E2F98E6"/>
    <w:rsid w:val="4E33F09A"/>
    <w:rsid w:val="4E36906F"/>
    <w:rsid w:val="4E36A6F1"/>
    <w:rsid w:val="4E39A2EE"/>
    <w:rsid w:val="4E3C73D6"/>
    <w:rsid w:val="4E4332AE"/>
    <w:rsid w:val="4E442464"/>
    <w:rsid w:val="4E445D6E"/>
    <w:rsid w:val="4E468A34"/>
    <w:rsid w:val="4E47B405"/>
    <w:rsid w:val="4E47B57D"/>
    <w:rsid w:val="4E491332"/>
    <w:rsid w:val="4E4F6055"/>
    <w:rsid w:val="4E50B973"/>
    <w:rsid w:val="4E50BA01"/>
    <w:rsid w:val="4E5B95EA"/>
    <w:rsid w:val="4E5BCA39"/>
    <w:rsid w:val="4E5EBB18"/>
    <w:rsid w:val="4E5EEA7A"/>
    <w:rsid w:val="4E60C3F2"/>
    <w:rsid w:val="4E61752A"/>
    <w:rsid w:val="4E6281A2"/>
    <w:rsid w:val="4E6626AD"/>
    <w:rsid w:val="4E6ADE1E"/>
    <w:rsid w:val="4E6CD2ED"/>
    <w:rsid w:val="4E7124B6"/>
    <w:rsid w:val="4E7347F2"/>
    <w:rsid w:val="4E745B44"/>
    <w:rsid w:val="4E7463ED"/>
    <w:rsid w:val="4E7CF2EA"/>
    <w:rsid w:val="4E84C0B6"/>
    <w:rsid w:val="4E95928A"/>
    <w:rsid w:val="4E99A76C"/>
    <w:rsid w:val="4E9E00A3"/>
    <w:rsid w:val="4E9EBE64"/>
    <w:rsid w:val="4EA17825"/>
    <w:rsid w:val="4EA429C3"/>
    <w:rsid w:val="4EAB07F7"/>
    <w:rsid w:val="4EAB9B61"/>
    <w:rsid w:val="4EAFEBC2"/>
    <w:rsid w:val="4EB71B28"/>
    <w:rsid w:val="4EB7767F"/>
    <w:rsid w:val="4EB98A67"/>
    <w:rsid w:val="4EBBAC09"/>
    <w:rsid w:val="4EBD74F1"/>
    <w:rsid w:val="4EBF2F4D"/>
    <w:rsid w:val="4ECB7F40"/>
    <w:rsid w:val="4ECC330A"/>
    <w:rsid w:val="4ECC5CE9"/>
    <w:rsid w:val="4ECCD3B0"/>
    <w:rsid w:val="4ECD0738"/>
    <w:rsid w:val="4ED0D51D"/>
    <w:rsid w:val="4ED109F9"/>
    <w:rsid w:val="4ED6E3AE"/>
    <w:rsid w:val="4ED81E45"/>
    <w:rsid w:val="4ED8F932"/>
    <w:rsid w:val="4EDBFFC9"/>
    <w:rsid w:val="4EDCBD14"/>
    <w:rsid w:val="4EDFB8FD"/>
    <w:rsid w:val="4EE296B7"/>
    <w:rsid w:val="4EE46EBE"/>
    <w:rsid w:val="4EE50D29"/>
    <w:rsid w:val="4EE5E35E"/>
    <w:rsid w:val="4EE7F1DB"/>
    <w:rsid w:val="4EEACDA6"/>
    <w:rsid w:val="4EEE37D7"/>
    <w:rsid w:val="4EEF6C4B"/>
    <w:rsid w:val="4EF108C7"/>
    <w:rsid w:val="4EF30E43"/>
    <w:rsid w:val="4EF37DB7"/>
    <w:rsid w:val="4EF3E424"/>
    <w:rsid w:val="4EF5B8B1"/>
    <w:rsid w:val="4EF6574F"/>
    <w:rsid w:val="4EF6974A"/>
    <w:rsid w:val="4EF95D91"/>
    <w:rsid w:val="4EF99BD9"/>
    <w:rsid w:val="4EFB6EB5"/>
    <w:rsid w:val="4EFDCF36"/>
    <w:rsid w:val="4F004B66"/>
    <w:rsid w:val="4F02B583"/>
    <w:rsid w:val="4F033F8D"/>
    <w:rsid w:val="4F034F82"/>
    <w:rsid w:val="4F058851"/>
    <w:rsid w:val="4F0CC291"/>
    <w:rsid w:val="4F0EB308"/>
    <w:rsid w:val="4F0EF153"/>
    <w:rsid w:val="4F15D187"/>
    <w:rsid w:val="4F15E6E4"/>
    <w:rsid w:val="4F176F20"/>
    <w:rsid w:val="4F1D4BAE"/>
    <w:rsid w:val="4F209EAB"/>
    <w:rsid w:val="4F233DE7"/>
    <w:rsid w:val="4F29ABC2"/>
    <w:rsid w:val="4F2B3045"/>
    <w:rsid w:val="4F337B73"/>
    <w:rsid w:val="4F34F7A7"/>
    <w:rsid w:val="4F3F85AC"/>
    <w:rsid w:val="4F418494"/>
    <w:rsid w:val="4F448DBE"/>
    <w:rsid w:val="4F457996"/>
    <w:rsid w:val="4F4BCD8B"/>
    <w:rsid w:val="4F5040B4"/>
    <w:rsid w:val="4F543A79"/>
    <w:rsid w:val="4F56E34A"/>
    <w:rsid w:val="4F59D936"/>
    <w:rsid w:val="4F5C29C0"/>
    <w:rsid w:val="4F5E3F82"/>
    <w:rsid w:val="4F5FA9CE"/>
    <w:rsid w:val="4F60B59D"/>
    <w:rsid w:val="4F60D6DC"/>
    <w:rsid w:val="4F6B719B"/>
    <w:rsid w:val="4F6D344E"/>
    <w:rsid w:val="4F75139A"/>
    <w:rsid w:val="4F752767"/>
    <w:rsid w:val="4F7B28ED"/>
    <w:rsid w:val="4F801497"/>
    <w:rsid w:val="4F81C549"/>
    <w:rsid w:val="4F87752B"/>
    <w:rsid w:val="4F8B13B9"/>
    <w:rsid w:val="4F92B990"/>
    <w:rsid w:val="4F947A66"/>
    <w:rsid w:val="4F95DD58"/>
    <w:rsid w:val="4F9AD5F5"/>
    <w:rsid w:val="4F9C076D"/>
    <w:rsid w:val="4FA14D83"/>
    <w:rsid w:val="4FA849A9"/>
    <w:rsid w:val="4FA917D6"/>
    <w:rsid w:val="4FA95AC1"/>
    <w:rsid w:val="4FAA1ADB"/>
    <w:rsid w:val="4FB025D1"/>
    <w:rsid w:val="4FB53FF6"/>
    <w:rsid w:val="4FBDA9F2"/>
    <w:rsid w:val="4FC2C5CB"/>
    <w:rsid w:val="4FC3678A"/>
    <w:rsid w:val="4FC39489"/>
    <w:rsid w:val="4FC81718"/>
    <w:rsid w:val="4FC85929"/>
    <w:rsid w:val="4FC9E468"/>
    <w:rsid w:val="4FCB7C9F"/>
    <w:rsid w:val="4FCD0801"/>
    <w:rsid w:val="4FD2F267"/>
    <w:rsid w:val="4FD37995"/>
    <w:rsid w:val="4FD46D1C"/>
    <w:rsid w:val="4FD83809"/>
    <w:rsid w:val="4FD997F0"/>
    <w:rsid w:val="4FDFAAE1"/>
    <w:rsid w:val="4FE4F7C7"/>
    <w:rsid w:val="4FE6B9DF"/>
    <w:rsid w:val="4FE6F856"/>
    <w:rsid w:val="4FEC8AE2"/>
    <w:rsid w:val="4FEC93E3"/>
    <w:rsid w:val="4FEFD6F6"/>
    <w:rsid w:val="4FF4716A"/>
    <w:rsid w:val="4FF68230"/>
    <w:rsid w:val="4FFA1938"/>
    <w:rsid w:val="5000BB5D"/>
    <w:rsid w:val="5005E2BE"/>
    <w:rsid w:val="500629E5"/>
    <w:rsid w:val="500967EA"/>
    <w:rsid w:val="50099DD9"/>
    <w:rsid w:val="500A5562"/>
    <w:rsid w:val="500F02C6"/>
    <w:rsid w:val="500F22FE"/>
    <w:rsid w:val="500F95AD"/>
    <w:rsid w:val="50112589"/>
    <w:rsid w:val="5011BF2E"/>
    <w:rsid w:val="5013BA85"/>
    <w:rsid w:val="501D2108"/>
    <w:rsid w:val="501FE1EA"/>
    <w:rsid w:val="502169B6"/>
    <w:rsid w:val="50264AD8"/>
    <w:rsid w:val="50276958"/>
    <w:rsid w:val="5028F820"/>
    <w:rsid w:val="502922A5"/>
    <w:rsid w:val="502EEF56"/>
    <w:rsid w:val="5031EA96"/>
    <w:rsid w:val="503255EA"/>
    <w:rsid w:val="50350FBD"/>
    <w:rsid w:val="50378DE1"/>
    <w:rsid w:val="503C421F"/>
    <w:rsid w:val="503E0F62"/>
    <w:rsid w:val="503F745B"/>
    <w:rsid w:val="50429081"/>
    <w:rsid w:val="50462294"/>
    <w:rsid w:val="504792AB"/>
    <w:rsid w:val="5047F5B7"/>
    <w:rsid w:val="50483856"/>
    <w:rsid w:val="5049AB22"/>
    <w:rsid w:val="504B4DD7"/>
    <w:rsid w:val="5052721E"/>
    <w:rsid w:val="505736EF"/>
    <w:rsid w:val="5057BE4B"/>
    <w:rsid w:val="5059BDFD"/>
    <w:rsid w:val="505F9B8B"/>
    <w:rsid w:val="5066CAFB"/>
    <w:rsid w:val="506852DE"/>
    <w:rsid w:val="506EAD9E"/>
    <w:rsid w:val="507654E4"/>
    <w:rsid w:val="50794F57"/>
    <w:rsid w:val="50799E49"/>
    <w:rsid w:val="507B2A25"/>
    <w:rsid w:val="507B845D"/>
    <w:rsid w:val="507BC4E0"/>
    <w:rsid w:val="507C470B"/>
    <w:rsid w:val="507D936A"/>
    <w:rsid w:val="507E29E7"/>
    <w:rsid w:val="507E689C"/>
    <w:rsid w:val="507ED86C"/>
    <w:rsid w:val="5081C916"/>
    <w:rsid w:val="508A2A7D"/>
    <w:rsid w:val="5091FDA0"/>
    <w:rsid w:val="5093355D"/>
    <w:rsid w:val="5093D1FD"/>
    <w:rsid w:val="50970E8C"/>
    <w:rsid w:val="509CDAAC"/>
    <w:rsid w:val="509D1D2F"/>
    <w:rsid w:val="509DCB59"/>
    <w:rsid w:val="509DFB82"/>
    <w:rsid w:val="50A098AE"/>
    <w:rsid w:val="50A29F33"/>
    <w:rsid w:val="50A5C62A"/>
    <w:rsid w:val="50A7B272"/>
    <w:rsid w:val="50AE3D40"/>
    <w:rsid w:val="50AF60E1"/>
    <w:rsid w:val="50B0A38A"/>
    <w:rsid w:val="50BA51AB"/>
    <w:rsid w:val="50BAD742"/>
    <w:rsid w:val="50BBD114"/>
    <w:rsid w:val="50C68F55"/>
    <w:rsid w:val="50C937D0"/>
    <w:rsid w:val="50D20C52"/>
    <w:rsid w:val="50D76730"/>
    <w:rsid w:val="50D8D2D1"/>
    <w:rsid w:val="50D94A39"/>
    <w:rsid w:val="50DBB89C"/>
    <w:rsid w:val="50DD7D91"/>
    <w:rsid w:val="50DFC3DC"/>
    <w:rsid w:val="50DFF562"/>
    <w:rsid w:val="50E0B791"/>
    <w:rsid w:val="50E21DF6"/>
    <w:rsid w:val="50E5C36D"/>
    <w:rsid w:val="50E64C37"/>
    <w:rsid w:val="50EC1CE0"/>
    <w:rsid w:val="50EE34C4"/>
    <w:rsid w:val="50EEDDF8"/>
    <w:rsid w:val="50F1725A"/>
    <w:rsid w:val="50F396EC"/>
    <w:rsid w:val="50F3E190"/>
    <w:rsid w:val="50F4E551"/>
    <w:rsid w:val="50F5EFF9"/>
    <w:rsid w:val="50F85269"/>
    <w:rsid w:val="50FD38DF"/>
    <w:rsid w:val="510215B9"/>
    <w:rsid w:val="5102D61E"/>
    <w:rsid w:val="5104E2D8"/>
    <w:rsid w:val="51066BD7"/>
    <w:rsid w:val="51069491"/>
    <w:rsid w:val="5108DB4B"/>
    <w:rsid w:val="5114844E"/>
    <w:rsid w:val="51168054"/>
    <w:rsid w:val="5117DF48"/>
    <w:rsid w:val="5118F414"/>
    <w:rsid w:val="51196CF9"/>
    <w:rsid w:val="511ACEEF"/>
    <w:rsid w:val="511C689E"/>
    <w:rsid w:val="511EF02D"/>
    <w:rsid w:val="51232FCA"/>
    <w:rsid w:val="5123C219"/>
    <w:rsid w:val="5123DA70"/>
    <w:rsid w:val="51277D1D"/>
    <w:rsid w:val="512C1CA0"/>
    <w:rsid w:val="512FF873"/>
    <w:rsid w:val="513019F2"/>
    <w:rsid w:val="51382EB6"/>
    <w:rsid w:val="513B35C6"/>
    <w:rsid w:val="51406A44"/>
    <w:rsid w:val="5141EC41"/>
    <w:rsid w:val="51434B05"/>
    <w:rsid w:val="51450967"/>
    <w:rsid w:val="5145DF2E"/>
    <w:rsid w:val="5149D406"/>
    <w:rsid w:val="5152238C"/>
    <w:rsid w:val="5152C247"/>
    <w:rsid w:val="5152D004"/>
    <w:rsid w:val="5152F79E"/>
    <w:rsid w:val="515398A0"/>
    <w:rsid w:val="5157458E"/>
    <w:rsid w:val="515998AE"/>
    <w:rsid w:val="515B98CD"/>
    <w:rsid w:val="515DB3C1"/>
    <w:rsid w:val="515DBC62"/>
    <w:rsid w:val="515FF58F"/>
    <w:rsid w:val="516C139A"/>
    <w:rsid w:val="51706773"/>
    <w:rsid w:val="5170A56C"/>
    <w:rsid w:val="5173BE05"/>
    <w:rsid w:val="51740F6C"/>
    <w:rsid w:val="5176FD07"/>
    <w:rsid w:val="5179840E"/>
    <w:rsid w:val="517C3295"/>
    <w:rsid w:val="518134F4"/>
    <w:rsid w:val="51851BC3"/>
    <w:rsid w:val="5189D955"/>
    <w:rsid w:val="518A992C"/>
    <w:rsid w:val="518B1AED"/>
    <w:rsid w:val="518B2BD8"/>
    <w:rsid w:val="51949A37"/>
    <w:rsid w:val="5194C866"/>
    <w:rsid w:val="5195A5F8"/>
    <w:rsid w:val="51964753"/>
    <w:rsid w:val="5196AB7E"/>
    <w:rsid w:val="51975526"/>
    <w:rsid w:val="51978665"/>
    <w:rsid w:val="519810B7"/>
    <w:rsid w:val="5199434F"/>
    <w:rsid w:val="519AF207"/>
    <w:rsid w:val="519B3C75"/>
    <w:rsid w:val="519D060E"/>
    <w:rsid w:val="519E4942"/>
    <w:rsid w:val="51A41FE7"/>
    <w:rsid w:val="51A4D67E"/>
    <w:rsid w:val="51A511E5"/>
    <w:rsid w:val="51AA6551"/>
    <w:rsid w:val="51AAE822"/>
    <w:rsid w:val="51AF0C75"/>
    <w:rsid w:val="51B0EBFC"/>
    <w:rsid w:val="51B1A7B9"/>
    <w:rsid w:val="51B303E9"/>
    <w:rsid w:val="51B3FB99"/>
    <w:rsid w:val="51B40BBA"/>
    <w:rsid w:val="51BCA842"/>
    <w:rsid w:val="51C02FBF"/>
    <w:rsid w:val="51C0CEE8"/>
    <w:rsid w:val="51C168F2"/>
    <w:rsid w:val="51C3D26A"/>
    <w:rsid w:val="51C4A423"/>
    <w:rsid w:val="51C62F7E"/>
    <w:rsid w:val="51C6C852"/>
    <w:rsid w:val="51C6D90B"/>
    <w:rsid w:val="51CB1E90"/>
    <w:rsid w:val="51CCCBEC"/>
    <w:rsid w:val="51CD3E96"/>
    <w:rsid w:val="51CF7E75"/>
    <w:rsid w:val="51D47073"/>
    <w:rsid w:val="51D9CE7B"/>
    <w:rsid w:val="51D9DFC3"/>
    <w:rsid w:val="51DB7D9D"/>
    <w:rsid w:val="51DC4C81"/>
    <w:rsid w:val="51DDF4A6"/>
    <w:rsid w:val="51DE880D"/>
    <w:rsid w:val="51DFC437"/>
    <w:rsid w:val="51E291AF"/>
    <w:rsid w:val="51E72D78"/>
    <w:rsid w:val="51EDCEC3"/>
    <w:rsid w:val="51EDFBDB"/>
    <w:rsid w:val="51F6817D"/>
    <w:rsid w:val="51F7FE8C"/>
    <w:rsid w:val="51F8E794"/>
    <w:rsid w:val="51F9094D"/>
    <w:rsid w:val="51FA9E76"/>
    <w:rsid w:val="520869F4"/>
    <w:rsid w:val="520C0709"/>
    <w:rsid w:val="520C50BE"/>
    <w:rsid w:val="520FE2AE"/>
    <w:rsid w:val="521190BB"/>
    <w:rsid w:val="521858F2"/>
    <w:rsid w:val="521912D2"/>
    <w:rsid w:val="521AC206"/>
    <w:rsid w:val="521C8979"/>
    <w:rsid w:val="521CCC7D"/>
    <w:rsid w:val="5222262D"/>
    <w:rsid w:val="5223E30D"/>
    <w:rsid w:val="52269586"/>
    <w:rsid w:val="522903C3"/>
    <w:rsid w:val="522A1FA2"/>
    <w:rsid w:val="522A3D92"/>
    <w:rsid w:val="522BC91B"/>
    <w:rsid w:val="522E40A2"/>
    <w:rsid w:val="5231650D"/>
    <w:rsid w:val="52319D56"/>
    <w:rsid w:val="5236B594"/>
    <w:rsid w:val="523B1CC5"/>
    <w:rsid w:val="523CFF3C"/>
    <w:rsid w:val="523D0245"/>
    <w:rsid w:val="523FFB40"/>
    <w:rsid w:val="5241EFDB"/>
    <w:rsid w:val="5242C460"/>
    <w:rsid w:val="52482D4E"/>
    <w:rsid w:val="5249E846"/>
    <w:rsid w:val="524A8C18"/>
    <w:rsid w:val="524DB31D"/>
    <w:rsid w:val="524E26C6"/>
    <w:rsid w:val="524F2B4F"/>
    <w:rsid w:val="524F72B4"/>
    <w:rsid w:val="5253E4E5"/>
    <w:rsid w:val="52551340"/>
    <w:rsid w:val="5259F08A"/>
    <w:rsid w:val="52627643"/>
    <w:rsid w:val="5262E523"/>
    <w:rsid w:val="52646817"/>
    <w:rsid w:val="52674D90"/>
    <w:rsid w:val="526A12BE"/>
    <w:rsid w:val="526BA554"/>
    <w:rsid w:val="52710E2F"/>
    <w:rsid w:val="52727141"/>
    <w:rsid w:val="5273E838"/>
    <w:rsid w:val="52744E4C"/>
    <w:rsid w:val="528173B1"/>
    <w:rsid w:val="52840D3A"/>
    <w:rsid w:val="5285B42E"/>
    <w:rsid w:val="5288D03A"/>
    <w:rsid w:val="5288F808"/>
    <w:rsid w:val="528B3FB0"/>
    <w:rsid w:val="528D2A32"/>
    <w:rsid w:val="528D71EC"/>
    <w:rsid w:val="528DF8B8"/>
    <w:rsid w:val="5290F98D"/>
    <w:rsid w:val="529170A0"/>
    <w:rsid w:val="52947184"/>
    <w:rsid w:val="52990A0C"/>
    <w:rsid w:val="529957BC"/>
    <w:rsid w:val="52995EDC"/>
    <w:rsid w:val="529DAA44"/>
    <w:rsid w:val="529DC37F"/>
    <w:rsid w:val="52A393E2"/>
    <w:rsid w:val="52AA98FD"/>
    <w:rsid w:val="52AC0E16"/>
    <w:rsid w:val="52ADAC7E"/>
    <w:rsid w:val="52B47EE2"/>
    <w:rsid w:val="52B4EADE"/>
    <w:rsid w:val="52B5C6C9"/>
    <w:rsid w:val="52B70BD2"/>
    <w:rsid w:val="52B72FBB"/>
    <w:rsid w:val="52BA7957"/>
    <w:rsid w:val="52BB1809"/>
    <w:rsid w:val="52BB3FC0"/>
    <w:rsid w:val="52BD3B10"/>
    <w:rsid w:val="52BD7A5A"/>
    <w:rsid w:val="52BEF7F2"/>
    <w:rsid w:val="52BF5C3C"/>
    <w:rsid w:val="52C0FA0F"/>
    <w:rsid w:val="52C1A60C"/>
    <w:rsid w:val="52CE5B35"/>
    <w:rsid w:val="52D6A6C2"/>
    <w:rsid w:val="52DE00FB"/>
    <w:rsid w:val="52DFC3C9"/>
    <w:rsid w:val="52E205B6"/>
    <w:rsid w:val="52E89621"/>
    <w:rsid w:val="52EA30F1"/>
    <w:rsid w:val="52EE8707"/>
    <w:rsid w:val="52F21D53"/>
    <w:rsid w:val="52F5A5F6"/>
    <w:rsid w:val="52F6795D"/>
    <w:rsid w:val="52F8232A"/>
    <w:rsid w:val="52FFB43C"/>
    <w:rsid w:val="530196AF"/>
    <w:rsid w:val="5305D0B0"/>
    <w:rsid w:val="530799CC"/>
    <w:rsid w:val="5307E426"/>
    <w:rsid w:val="53082D95"/>
    <w:rsid w:val="530B05B4"/>
    <w:rsid w:val="530BFA51"/>
    <w:rsid w:val="530EE54F"/>
    <w:rsid w:val="53122407"/>
    <w:rsid w:val="5315C40A"/>
    <w:rsid w:val="531AD617"/>
    <w:rsid w:val="5323C0D8"/>
    <w:rsid w:val="5323E4B6"/>
    <w:rsid w:val="5324D53B"/>
    <w:rsid w:val="53295DFE"/>
    <w:rsid w:val="5329F020"/>
    <w:rsid w:val="532BFD54"/>
    <w:rsid w:val="532E47BA"/>
    <w:rsid w:val="532FA646"/>
    <w:rsid w:val="53305619"/>
    <w:rsid w:val="5334340D"/>
    <w:rsid w:val="5337EAA6"/>
    <w:rsid w:val="53384C02"/>
    <w:rsid w:val="533FCC6A"/>
    <w:rsid w:val="534267B3"/>
    <w:rsid w:val="534380A9"/>
    <w:rsid w:val="5345BC75"/>
    <w:rsid w:val="53461C9E"/>
    <w:rsid w:val="53488740"/>
    <w:rsid w:val="5349286F"/>
    <w:rsid w:val="534A80C4"/>
    <w:rsid w:val="534AC1EF"/>
    <w:rsid w:val="534E8D9E"/>
    <w:rsid w:val="5350B17C"/>
    <w:rsid w:val="5352C85B"/>
    <w:rsid w:val="535AC369"/>
    <w:rsid w:val="535E19C2"/>
    <w:rsid w:val="5360BF24"/>
    <w:rsid w:val="5361E3C9"/>
    <w:rsid w:val="5361F002"/>
    <w:rsid w:val="53623298"/>
    <w:rsid w:val="53659217"/>
    <w:rsid w:val="5366A1EE"/>
    <w:rsid w:val="536B107D"/>
    <w:rsid w:val="536F3CA5"/>
    <w:rsid w:val="53702914"/>
    <w:rsid w:val="53729D1F"/>
    <w:rsid w:val="5372A0B6"/>
    <w:rsid w:val="53743030"/>
    <w:rsid w:val="537497D2"/>
    <w:rsid w:val="5374A08B"/>
    <w:rsid w:val="53783B4A"/>
    <w:rsid w:val="537A2F9B"/>
    <w:rsid w:val="537AB57A"/>
    <w:rsid w:val="537B82D2"/>
    <w:rsid w:val="537C0C85"/>
    <w:rsid w:val="537D175E"/>
    <w:rsid w:val="537D404B"/>
    <w:rsid w:val="537EE9D0"/>
    <w:rsid w:val="53818B59"/>
    <w:rsid w:val="53894D7D"/>
    <w:rsid w:val="538A4A3F"/>
    <w:rsid w:val="538F9905"/>
    <w:rsid w:val="539006D2"/>
    <w:rsid w:val="539258A0"/>
    <w:rsid w:val="53926B0D"/>
    <w:rsid w:val="5392A355"/>
    <w:rsid w:val="5396682A"/>
    <w:rsid w:val="5396DDB8"/>
    <w:rsid w:val="539CD9FD"/>
    <w:rsid w:val="539D0B85"/>
    <w:rsid w:val="53A2B16A"/>
    <w:rsid w:val="53A36278"/>
    <w:rsid w:val="53A422E4"/>
    <w:rsid w:val="53AB113F"/>
    <w:rsid w:val="53ACD588"/>
    <w:rsid w:val="53B2699E"/>
    <w:rsid w:val="53B361DA"/>
    <w:rsid w:val="53B4A3DB"/>
    <w:rsid w:val="53B597CE"/>
    <w:rsid w:val="53B8A6C1"/>
    <w:rsid w:val="53BBF391"/>
    <w:rsid w:val="53BD46AE"/>
    <w:rsid w:val="53BEF0F4"/>
    <w:rsid w:val="53C0EE9F"/>
    <w:rsid w:val="53C1CB1D"/>
    <w:rsid w:val="53C4DCA7"/>
    <w:rsid w:val="53C50855"/>
    <w:rsid w:val="53C9E33B"/>
    <w:rsid w:val="53CF698C"/>
    <w:rsid w:val="53D0034B"/>
    <w:rsid w:val="53D07467"/>
    <w:rsid w:val="53D2BC44"/>
    <w:rsid w:val="53D8AA99"/>
    <w:rsid w:val="53E1243E"/>
    <w:rsid w:val="53E1B494"/>
    <w:rsid w:val="53E4ECA3"/>
    <w:rsid w:val="53E7826E"/>
    <w:rsid w:val="53EB30C6"/>
    <w:rsid w:val="53EBC91C"/>
    <w:rsid w:val="53ECB8EE"/>
    <w:rsid w:val="53F86E9B"/>
    <w:rsid w:val="53F9B6A0"/>
    <w:rsid w:val="53FA26CF"/>
    <w:rsid w:val="53FA32DD"/>
    <w:rsid w:val="53FBB323"/>
    <w:rsid w:val="53FD3896"/>
    <w:rsid w:val="53FD690E"/>
    <w:rsid w:val="53FE3AF7"/>
    <w:rsid w:val="5400B5E5"/>
    <w:rsid w:val="5404D011"/>
    <w:rsid w:val="540CE68A"/>
    <w:rsid w:val="5410938D"/>
    <w:rsid w:val="5412848C"/>
    <w:rsid w:val="5413437F"/>
    <w:rsid w:val="5416EC6A"/>
    <w:rsid w:val="541AE0F5"/>
    <w:rsid w:val="541D033B"/>
    <w:rsid w:val="541EF00C"/>
    <w:rsid w:val="54200565"/>
    <w:rsid w:val="542194EB"/>
    <w:rsid w:val="54230F1F"/>
    <w:rsid w:val="5423FA94"/>
    <w:rsid w:val="54259E4A"/>
    <w:rsid w:val="5425E4E5"/>
    <w:rsid w:val="5426AAA4"/>
    <w:rsid w:val="542A8F36"/>
    <w:rsid w:val="542D74D8"/>
    <w:rsid w:val="542FCE9F"/>
    <w:rsid w:val="543307BF"/>
    <w:rsid w:val="543366B5"/>
    <w:rsid w:val="5433B854"/>
    <w:rsid w:val="543534F3"/>
    <w:rsid w:val="5437C696"/>
    <w:rsid w:val="5439D781"/>
    <w:rsid w:val="543BDE62"/>
    <w:rsid w:val="5448403E"/>
    <w:rsid w:val="54490D67"/>
    <w:rsid w:val="544999FF"/>
    <w:rsid w:val="544AF52C"/>
    <w:rsid w:val="544E32BA"/>
    <w:rsid w:val="5450A6E1"/>
    <w:rsid w:val="545674EF"/>
    <w:rsid w:val="54581D0D"/>
    <w:rsid w:val="545CADB9"/>
    <w:rsid w:val="545E5FCE"/>
    <w:rsid w:val="545FE497"/>
    <w:rsid w:val="54640ED7"/>
    <w:rsid w:val="546439C5"/>
    <w:rsid w:val="546672BA"/>
    <w:rsid w:val="5467B75A"/>
    <w:rsid w:val="5467D356"/>
    <w:rsid w:val="546ADE0E"/>
    <w:rsid w:val="546B1DCF"/>
    <w:rsid w:val="546C0F30"/>
    <w:rsid w:val="547396B4"/>
    <w:rsid w:val="5475A3A4"/>
    <w:rsid w:val="5476DF97"/>
    <w:rsid w:val="5476E0D5"/>
    <w:rsid w:val="547BA469"/>
    <w:rsid w:val="54806207"/>
    <w:rsid w:val="54807C68"/>
    <w:rsid w:val="54873B87"/>
    <w:rsid w:val="548D4DCA"/>
    <w:rsid w:val="548DDE69"/>
    <w:rsid w:val="549113C4"/>
    <w:rsid w:val="54969A84"/>
    <w:rsid w:val="5498F33F"/>
    <w:rsid w:val="549ABC33"/>
    <w:rsid w:val="549BDB49"/>
    <w:rsid w:val="549FCEF7"/>
    <w:rsid w:val="54A2B584"/>
    <w:rsid w:val="54A2FF7A"/>
    <w:rsid w:val="54A4FBFB"/>
    <w:rsid w:val="54A55916"/>
    <w:rsid w:val="54A63D85"/>
    <w:rsid w:val="54A88A58"/>
    <w:rsid w:val="54AE7FC3"/>
    <w:rsid w:val="54AF441F"/>
    <w:rsid w:val="54B089BC"/>
    <w:rsid w:val="54B22316"/>
    <w:rsid w:val="54B5858E"/>
    <w:rsid w:val="54B71AEF"/>
    <w:rsid w:val="54B95AAA"/>
    <w:rsid w:val="54BF25CD"/>
    <w:rsid w:val="54BF97F7"/>
    <w:rsid w:val="54C2557A"/>
    <w:rsid w:val="54C2EA46"/>
    <w:rsid w:val="54CB63DE"/>
    <w:rsid w:val="54D3B985"/>
    <w:rsid w:val="54D4CABE"/>
    <w:rsid w:val="54D4ECCF"/>
    <w:rsid w:val="54D60AB3"/>
    <w:rsid w:val="54D8886C"/>
    <w:rsid w:val="54D8AEE9"/>
    <w:rsid w:val="54DB53FE"/>
    <w:rsid w:val="54DC441D"/>
    <w:rsid w:val="54DF611E"/>
    <w:rsid w:val="54DF79A4"/>
    <w:rsid w:val="54E20BF3"/>
    <w:rsid w:val="54E64135"/>
    <w:rsid w:val="54E901F4"/>
    <w:rsid w:val="54EAB83C"/>
    <w:rsid w:val="54ED1A9F"/>
    <w:rsid w:val="54F35297"/>
    <w:rsid w:val="54F50291"/>
    <w:rsid w:val="54F538EF"/>
    <w:rsid w:val="550360B2"/>
    <w:rsid w:val="5503FED3"/>
    <w:rsid w:val="5504EDF8"/>
    <w:rsid w:val="5505BA23"/>
    <w:rsid w:val="5506C89B"/>
    <w:rsid w:val="55086FC4"/>
    <w:rsid w:val="5508D462"/>
    <w:rsid w:val="55099135"/>
    <w:rsid w:val="550D4254"/>
    <w:rsid w:val="550DAA51"/>
    <w:rsid w:val="5510819B"/>
    <w:rsid w:val="55145E07"/>
    <w:rsid w:val="5514C809"/>
    <w:rsid w:val="551543F8"/>
    <w:rsid w:val="5515C405"/>
    <w:rsid w:val="551A020B"/>
    <w:rsid w:val="551B23A9"/>
    <w:rsid w:val="551C88AD"/>
    <w:rsid w:val="551E932C"/>
    <w:rsid w:val="55205DC3"/>
    <w:rsid w:val="5521A6BD"/>
    <w:rsid w:val="5522FFF1"/>
    <w:rsid w:val="55244D75"/>
    <w:rsid w:val="55246C73"/>
    <w:rsid w:val="5524C76F"/>
    <w:rsid w:val="55274BE7"/>
    <w:rsid w:val="552A651B"/>
    <w:rsid w:val="552C9990"/>
    <w:rsid w:val="553484E2"/>
    <w:rsid w:val="553B7022"/>
    <w:rsid w:val="553CD660"/>
    <w:rsid w:val="55406186"/>
    <w:rsid w:val="5540A916"/>
    <w:rsid w:val="5542A33A"/>
    <w:rsid w:val="5545EC8A"/>
    <w:rsid w:val="55475869"/>
    <w:rsid w:val="55477E68"/>
    <w:rsid w:val="554B0BF4"/>
    <w:rsid w:val="555116D9"/>
    <w:rsid w:val="5552506D"/>
    <w:rsid w:val="555348D2"/>
    <w:rsid w:val="5556046F"/>
    <w:rsid w:val="5557BE39"/>
    <w:rsid w:val="5558D05F"/>
    <w:rsid w:val="5559183B"/>
    <w:rsid w:val="555A2D90"/>
    <w:rsid w:val="555A3556"/>
    <w:rsid w:val="555E8E05"/>
    <w:rsid w:val="555EE90F"/>
    <w:rsid w:val="5563163A"/>
    <w:rsid w:val="5568E38A"/>
    <w:rsid w:val="556B1869"/>
    <w:rsid w:val="556F3347"/>
    <w:rsid w:val="5571995A"/>
    <w:rsid w:val="5575502E"/>
    <w:rsid w:val="55763876"/>
    <w:rsid w:val="557809C2"/>
    <w:rsid w:val="55799559"/>
    <w:rsid w:val="5579A4F0"/>
    <w:rsid w:val="557EC2E0"/>
    <w:rsid w:val="55865759"/>
    <w:rsid w:val="5586A8D1"/>
    <w:rsid w:val="558CE79C"/>
    <w:rsid w:val="558DB910"/>
    <w:rsid w:val="5592DD55"/>
    <w:rsid w:val="559A6191"/>
    <w:rsid w:val="559AC6AD"/>
    <w:rsid w:val="559E0770"/>
    <w:rsid w:val="55A1EDFE"/>
    <w:rsid w:val="55A93080"/>
    <w:rsid w:val="55A9F4BA"/>
    <w:rsid w:val="55AE7E89"/>
    <w:rsid w:val="55AE845F"/>
    <w:rsid w:val="55AF6C74"/>
    <w:rsid w:val="55B4A46D"/>
    <w:rsid w:val="55B4C8F2"/>
    <w:rsid w:val="55B55318"/>
    <w:rsid w:val="55B5776D"/>
    <w:rsid w:val="55BBDE6F"/>
    <w:rsid w:val="55BCC0A5"/>
    <w:rsid w:val="55BF420C"/>
    <w:rsid w:val="55BFFBC3"/>
    <w:rsid w:val="55C0BF35"/>
    <w:rsid w:val="55CBA793"/>
    <w:rsid w:val="55CDAE87"/>
    <w:rsid w:val="55D4C1AB"/>
    <w:rsid w:val="55D56441"/>
    <w:rsid w:val="55D7A810"/>
    <w:rsid w:val="55D95431"/>
    <w:rsid w:val="55DA799B"/>
    <w:rsid w:val="55E0679A"/>
    <w:rsid w:val="55E17C6E"/>
    <w:rsid w:val="55E2A19A"/>
    <w:rsid w:val="55E463D3"/>
    <w:rsid w:val="55E4B794"/>
    <w:rsid w:val="55E4DDC8"/>
    <w:rsid w:val="55E5EC2A"/>
    <w:rsid w:val="55E70BB8"/>
    <w:rsid w:val="55EC5B4A"/>
    <w:rsid w:val="55ECE7AD"/>
    <w:rsid w:val="55F08480"/>
    <w:rsid w:val="55F1C618"/>
    <w:rsid w:val="55F1FD3E"/>
    <w:rsid w:val="55F25F94"/>
    <w:rsid w:val="55F2D8F0"/>
    <w:rsid w:val="55F75345"/>
    <w:rsid w:val="55FA914C"/>
    <w:rsid w:val="56007AF4"/>
    <w:rsid w:val="560267FB"/>
    <w:rsid w:val="5604908F"/>
    <w:rsid w:val="560510A7"/>
    <w:rsid w:val="56079E74"/>
    <w:rsid w:val="5608DB50"/>
    <w:rsid w:val="56092476"/>
    <w:rsid w:val="560BC1BE"/>
    <w:rsid w:val="560EF87E"/>
    <w:rsid w:val="561075B3"/>
    <w:rsid w:val="5610EF05"/>
    <w:rsid w:val="56137519"/>
    <w:rsid w:val="5613C199"/>
    <w:rsid w:val="561573B8"/>
    <w:rsid w:val="561804F0"/>
    <w:rsid w:val="561F6032"/>
    <w:rsid w:val="562253A5"/>
    <w:rsid w:val="5626826C"/>
    <w:rsid w:val="56336344"/>
    <w:rsid w:val="56343A01"/>
    <w:rsid w:val="563C0E69"/>
    <w:rsid w:val="563CC50F"/>
    <w:rsid w:val="563F02D3"/>
    <w:rsid w:val="5644DD92"/>
    <w:rsid w:val="56490B97"/>
    <w:rsid w:val="56575CA2"/>
    <w:rsid w:val="5659E108"/>
    <w:rsid w:val="565A744D"/>
    <w:rsid w:val="565ADEDB"/>
    <w:rsid w:val="565DDE52"/>
    <w:rsid w:val="5661D381"/>
    <w:rsid w:val="5661E678"/>
    <w:rsid w:val="56629775"/>
    <w:rsid w:val="56678910"/>
    <w:rsid w:val="5667A909"/>
    <w:rsid w:val="566C6C80"/>
    <w:rsid w:val="566C8C6A"/>
    <w:rsid w:val="566C8E1B"/>
    <w:rsid w:val="566EAF37"/>
    <w:rsid w:val="56743E3D"/>
    <w:rsid w:val="56789C1C"/>
    <w:rsid w:val="56798AF7"/>
    <w:rsid w:val="567B1550"/>
    <w:rsid w:val="567E137C"/>
    <w:rsid w:val="567F8D03"/>
    <w:rsid w:val="568071DA"/>
    <w:rsid w:val="5680C610"/>
    <w:rsid w:val="56879A07"/>
    <w:rsid w:val="568D13B6"/>
    <w:rsid w:val="568D5759"/>
    <w:rsid w:val="568EBF62"/>
    <w:rsid w:val="56932AD4"/>
    <w:rsid w:val="5693F564"/>
    <w:rsid w:val="56989640"/>
    <w:rsid w:val="569C5D6D"/>
    <w:rsid w:val="569C65DD"/>
    <w:rsid w:val="56A52538"/>
    <w:rsid w:val="56AABE90"/>
    <w:rsid w:val="56AC2CA7"/>
    <w:rsid w:val="56AC9917"/>
    <w:rsid w:val="56ACAFA2"/>
    <w:rsid w:val="56ACBBAA"/>
    <w:rsid w:val="56ADC15B"/>
    <w:rsid w:val="56B500B9"/>
    <w:rsid w:val="56B8B4AE"/>
    <w:rsid w:val="56B96A5F"/>
    <w:rsid w:val="56B98A06"/>
    <w:rsid w:val="56BA8959"/>
    <w:rsid w:val="56BE6EA2"/>
    <w:rsid w:val="56BE9FD8"/>
    <w:rsid w:val="56C17BDE"/>
    <w:rsid w:val="56C278C3"/>
    <w:rsid w:val="56C39DA2"/>
    <w:rsid w:val="56C423C2"/>
    <w:rsid w:val="56C8CE0D"/>
    <w:rsid w:val="56C8F241"/>
    <w:rsid w:val="56C980CE"/>
    <w:rsid w:val="56CA089A"/>
    <w:rsid w:val="56CA8F50"/>
    <w:rsid w:val="56CBD5EC"/>
    <w:rsid w:val="56CD6804"/>
    <w:rsid w:val="56CE5C26"/>
    <w:rsid w:val="56CEB5DF"/>
    <w:rsid w:val="56D099F2"/>
    <w:rsid w:val="56D1B053"/>
    <w:rsid w:val="56D2FE57"/>
    <w:rsid w:val="56D84248"/>
    <w:rsid w:val="56DB0813"/>
    <w:rsid w:val="56DDC217"/>
    <w:rsid w:val="56DE096E"/>
    <w:rsid w:val="56E03D62"/>
    <w:rsid w:val="56E15E61"/>
    <w:rsid w:val="56E67EDD"/>
    <w:rsid w:val="56E905A5"/>
    <w:rsid w:val="56EB4DA6"/>
    <w:rsid w:val="56EC8699"/>
    <w:rsid w:val="56FC5F03"/>
    <w:rsid w:val="56FED54B"/>
    <w:rsid w:val="57024E35"/>
    <w:rsid w:val="5704CD5D"/>
    <w:rsid w:val="5706831F"/>
    <w:rsid w:val="5709A6EF"/>
    <w:rsid w:val="570C7E73"/>
    <w:rsid w:val="5715F3DD"/>
    <w:rsid w:val="57173544"/>
    <w:rsid w:val="571870AF"/>
    <w:rsid w:val="571B15C7"/>
    <w:rsid w:val="571F383D"/>
    <w:rsid w:val="57204176"/>
    <w:rsid w:val="57217C69"/>
    <w:rsid w:val="5721E47A"/>
    <w:rsid w:val="5722D6DB"/>
    <w:rsid w:val="572735F3"/>
    <w:rsid w:val="57273855"/>
    <w:rsid w:val="5727A6DF"/>
    <w:rsid w:val="57286B6E"/>
    <w:rsid w:val="572AEEF6"/>
    <w:rsid w:val="572C002D"/>
    <w:rsid w:val="572C2566"/>
    <w:rsid w:val="572CA728"/>
    <w:rsid w:val="572D28EC"/>
    <w:rsid w:val="572DC03D"/>
    <w:rsid w:val="572E5FC8"/>
    <w:rsid w:val="5731EBE4"/>
    <w:rsid w:val="573AD69C"/>
    <w:rsid w:val="573C561B"/>
    <w:rsid w:val="5741F3AB"/>
    <w:rsid w:val="5745AEF1"/>
    <w:rsid w:val="5746815D"/>
    <w:rsid w:val="574B344E"/>
    <w:rsid w:val="574CF6A2"/>
    <w:rsid w:val="574ECBA7"/>
    <w:rsid w:val="574FC41B"/>
    <w:rsid w:val="5753ED76"/>
    <w:rsid w:val="57558716"/>
    <w:rsid w:val="57598134"/>
    <w:rsid w:val="57614DB5"/>
    <w:rsid w:val="5761923A"/>
    <w:rsid w:val="5765BFB6"/>
    <w:rsid w:val="576A1380"/>
    <w:rsid w:val="576D011F"/>
    <w:rsid w:val="576E7EA4"/>
    <w:rsid w:val="576E933E"/>
    <w:rsid w:val="5774E4F3"/>
    <w:rsid w:val="57777F73"/>
    <w:rsid w:val="577905C6"/>
    <w:rsid w:val="57796545"/>
    <w:rsid w:val="57799576"/>
    <w:rsid w:val="577B8BF1"/>
    <w:rsid w:val="577C0343"/>
    <w:rsid w:val="577CCF11"/>
    <w:rsid w:val="577E952A"/>
    <w:rsid w:val="578010E3"/>
    <w:rsid w:val="5780AE29"/>
    <w:rsid w:val="57825CFA"/>
    <w:rsid w:val="5786DB4D"/>
    <w:rsid w:val="5786FA0E"/>
    <w:rsid w:val="5787C38A"/>
    <w:rsid w:val="578B840D"/>
    <w:rsid w:val="578B8CCC"/>
    <w:rsid w:val="578D6EDF"/>
    <w:rsid w:val="5795A0E5"/>
    <w:rsid w:val="5795E0D0"/>
    <w:rsid w:val="57963BCA"/>
    <w:rsid w:val="5798FC7F"/>
    <w:rsid w:val="579A4A0D"/>
    <w:rsid w:val="579BF385"/>
    <w:rsid w:val="579F5B76"/>
    <w:rsid w:val="57A1074F"/>
    <w:rsid w:val="57A4095B"/>
    <w:rsid w:val="57A4C29D"/>
    <w:rsid w:val="57A5728D"/>
    <w:rsid w:val="57A6F1D4"/>
    <w:rsid w:val="57A82B9C"/>
    <w:rsid w:val="57A89BBD"/>
    <w:rsid w:val="57A9439D"/>
    <w:rsid w:val="57ABC5C9"/>
    <w:rsid w:val="57AD4DD6"/>
    <w:rsid w:val="57AF3BD7"/>
    <w:rsid w:val="57B82262"/>
    <w:rsid w:val="57B9E94B"/>
    <w:rsid w:val="57BAD4CB"/>
    <w:rsid w:val="57BE3696"/>
    <w:rsid w:val="57C203CB"/>
    <w:rsid w:val="57C2669A"/>
    <w:rsid w:val="57C4E629"/>
    <w:rsid w:val="57C580FD"/>
    <w:rsid w:val="57D21978"/>
    <w:rsid w:val="57D4BB5B"/>
    <w:rsid w:val="57D80FFF"/>
    <w:rsid w:val="57DB7283"/>
    <w:rsid w:val="57DBB000"/>
    <w:rsid w:val="57DF368D"/>
    <w:rsid w:val="57DF3822"/>
    <w:rsid w:val="57DFDB9D"/>
    <w:rsid w:val="57E099E3"/>
    <w:rsid w:val="57E7D97D"/>
    <w:rsid w:val="57E7F28D"/>
    <w:rsid w:val="57E8D51C"/>
    <w:rsid w:val="57EBF0B7"/>
    <w:rsid w:val="57EC0EBE"/>
    <w:rsid w:val="57ED228B"/>
    <w:rsid w:val="57EDAE70"/>
    <w:rsid w:val="57F05686"/>
    <w:rsid w:val="57F1A163"/>
    <w:rsid w:val="57F7093C"/>
    <w:rsid w:val="57F85911"/>
    <w:rsid w:val="580061CD"/>
    <w:rsid w:val="5800D348"/>
    <w:rsid w:val="58015FB3"/>
    <w:rsid w:val="58054309"/>
    <w:rsid w:val="58064592"/>
    <w:rsid w:val="580898C7"/>
    <w:rsid w:val="5809DC4A"/>
    <w:rsid w:val="580FAB80"/>
    <w:rsid w:val="5810A94E"/>
    <w:rsid w:val="5816DE84"/>
    <w:rsid w:val="58183723"/>
    <w:rsid w:val="581EDE8C"/>
    <w:rsid w:val="5820D112"/>
    <w:rsid w:val="58220EC2"/>
    <w:rsid w:val="582225A4"/>
    <w:rsid w:val="58224C18"/>
    <w:rsid w:val="582489B3"/>
    <w:rsid w:val="5824CE6F"/>
    <w:rsid w:val="58267649"/>
    <w:rsid w:val="58272A71"/>
    <w:rsid w:val="582A5566"/>
    <w:rsid w:val="582DE759"/>
    <w:rsid w:val="582E6000"/>
    <w:rsid w:val="5830F7E4"/>
    <w:rsid w:val="58359725"/>
    <w:rsid w:val="583661A6"/>
    <w:rsid w:val="5839FCA6"/>
    <w:rsid w:val="583C6DF7"/>
    <w:rsid w:val="5840FD2E"/>
    <w:rsid w:val="584DC981"/>
    <w:rsid w:val="584E4274"/>
    <w:rsid w:val="58521A96"/>
    <w:rsid w:val="585273C6"/>
    <w:rsid w:val="5856A629"/>
    <w:rsid w:val="58593C2E"/>
    <w:rsid w:val="585D45CC"/>
    <w:rsid w:val="585D9F42"/>
    <w:rsid w:val="5867DAA5"/>
    <w:rsid w:val="58687CAB"/>
    <w:rsid w:val="586C943E"/>
    <w:rsid w:val="58701B28"/>
    <w:rsid w:val="5873BBF8"/>
    <w:rsid w:val="58752354"/>
    <w:rsid w:val="5876043E"/>
    <w:rsid w:val="5877B5CD"/>
    <w:rsid w:val="58786899"/>
    <w:rsid w:val="58791CB7"/>
    <w:rsid w:val="587A41A9"/>
    <w:rsid w:val="58833450"/>
    <w:rsid w:val="5886F34D"/>
    <w:rsid w:val="5888C046"/>
    <w:rsid w:val="58890509"/>
    <w:rsid w:val="588CFEED"/>
    <w:rsid w:val="588FC7F5"/>
    <w:rsid w:val="589106E4"/>
    <w:rsid w:val="589321E5"/>
    <w:rsid w:val="5893E598"/>
    <w:rsid w:val="589449CB"/>
    <w:rsid w:val="589576DA"/>
    <w:rsid w:val="5899A611"/>
    <w:rsid w:val="589D8F38"/>
    <w:rsid w:val="589FE502"/>
    <w:rsid w:val="58A3B48F"/>
    <w:rsid w:val="58A48BAB"/>
    <w:rsid w:val="58A5ECF7"/>
    <w:rsid w:val="58AA4CBC"/>
    <w:rsid w:val="58AB505A"/>
    <w:rsid w:val="58AB5AEE"/>
    <w:rsid w:val="58ABE983"/>
    <w:rsid w:val="58ADCF7B"/>
    <w:rsid w:val="58AEC2BF"/>
    <w:rsid w:val="58B0FD04"/>
    <w:rsid w:val="58B454E5"/>
    <w:rsid w:val="58B5C290"/>
    <w:rsid w:val="58B7FEED"/>
    <w:rsid w:val="58BBEBBA"/>
    <w:rsid w:val="58BDC450"/>
    <w:rsid w:val="58BFFD9F"/>
    <w:rsid w:val="58C6CFE9"/>
    <w:rsid w:val="58C8BB6E"/>
    <w:rsid w:val="58D1AC9F"/>
    <w:rsid w:val="58D72D61"/>
    <w:rsid w:val="58D760FB"/>
    <w:rsid w:val="58D7FD6E"/>
    <w:rsid w:val="58DB2E68"/>
    <w:rsid w:val="58DDA9A1"/>
    <w:rsid w:val="58DFF811"/>
    <w:rsid w:val="58E06E43"/>
    <w:rsid w:val="58E14981"/>
    <w:rsid w:val="58E59D19"/>
    <w:rsid w:val="58ECCB7E"/>
    <w:rsid w:val="58EFB78D"/>
    <w:rsid w:val="58F0812B"/>
    <w:rsid w:val="58F0BDE4"/>
    <w:rsid w:val="58F727C6"/>
    <w:rsid w:val="58FAF4CB"/>
    <w:rsid w:val="58FC5D4F"/>
    <w:rsid w:val="5903C1D5"/>
    <w:rsid w:val="59059050"/>
    <w:rsid w:val="590AB736"/>
    <w:rsid w:val="590AFCF3"/>
    <w:rsid w:val="590B0F9E"/>
    <w:rsid w:val="590D60EA"/>
    <w:rsid w:val="590DE73A"/>
    <w:rsid w:val="591268F2"/>
    <w:rsid w:val="59153813"/>
    <w:rsid w:val="591E4AF8"/>
    <w:rsid w:val="591ED4D0"/>
    <w:rsid w:val="591FC889"/>
    <w:rsid w:val="59209D98"/>
    <w:rsid w:val="5923A2B6"/>
    <w:rsid w:val="59280F3D"/>
    <w:rsid w:val="592D4FBE"/>
    <w:rsid w:val="592D75AB"/>
    <w:rsid w:val="592E0059"/>
    <w:rsid w:val="592E93FC"/>
    <w:rsid w:val="592F7311"/>
    <w:rsid w:val="59313272"/>
    <w:rsid w:val="59341A35"/>
    <w:rsid w:val="5937383E"/>
    <w:rsid w:val="59397C81"/>
    <w:rsid w:val="593E219C"/>
    <w:rsid w:val="593E30F0"/>
    <w:rsid w:val="5943C87C"/>
    <w:rsid w:val="5947525D"/>
    <w:rsid w:val="5947A961"/>
    <w:rsid w:val="5949DC7C"/>
    <w:rsid w:val="594A0675"/>
    <w:rsid w:val="594A1469"/>
    <w:rsid w:val="594AA17B"/>
    <w:rsid w:val="594B8E2A"/>
    <w:rsid w:val="594BAB75"/>
    <w:rsid w:val="594CFC3D"/>
    <w:rsid w:val="594F9748"/>
    <w:rsid w:val="595785D0"/>
    <w:rsid w:val="5958DB0B"/>
    <w:rsid w:val="595994A6"/>
    <w:rsid w:val="5959E94D"/>
    <w:rsid w:val="595BAD71"/>
    <w:rsid w:val="595C5FBA"/>
    <w:rsid w:val="595CFB46"/>
    <w:rsid w:val="595DD42C"/>
    <w:rsid w:val="59630EB5"/>
    <w:rsid w:val="59697330"/>
    <w:rsid w:val="596C4CD0"/>
    <w:rsid w:val="597107A7"/>
    <w:rsid w:val="597394AF"/>
    <w:rsid w:val="5976BA97"/>
    <w:rsid w:val="597C16E1"/>
    <w:rsid w:val="597D81EB"/>
    <w:rsid w:val="597EA9E9"/>
    <w:rsid w:val="59815227"/>
    <w:rsid w:val="5982B78F"/>
    <w:rsid w:val="598A4F4F"/>
    <w:rsid w:val="598DD020"/>
    <w:rsid w:val="598E6B9E"/>
    <w:rsid w:val="59914991"/>
    <w:rsid w:val="59946ED2"/>
    <w:rsid w:val="5997304A"/>
    <w:rsid w:val="5997F40B"/>
    <w:rsid w:val="5998FD5A"/>
    <w:rsid w:val="59991852"/>
    <w:rsid w:val="59A375D5"/>
    <w:rsid w:val="59AC5DF8"/>
    <w:rsid w:val="59AC773F"/>
    <w:rsid w:val="59B1DF6E"/>
    <w:rsid w:val="59B739E0"/>
    <w:rsid w:val="59B9B70D"/>
    <w:rsid w:val="59BBF2A6"/>
    <w:rsid w:val="59BE2858"/>
    <w:rsid w:val="59C06AD2"/>
    <w:rsid w:val="59C2867E"/>
    <w:rsid w:val="59C57B08"/>
    <w:rsid w:val="59C6DF39"/>
    <w:rsid w:val="59C72ADA"/>
    <w:rsid w:val="59C73464"/>
    <w:rsid w:val="59C76872"/>
    <w:rsid w:val="59C80181"/>
    <w:rsid w:val="59CB1382"/>
    <w:rsid w:val="59CD1372"/>
    <w:rsid w:val="59CD19D8"/>
    <w:rsid w:val="59CD7DC6"/>
    <w:rsid w:val="59D23AFA"/>
    <w:rsid w:val="59D2A231"/>
    <w:rsid w:val="59D444B1"/>
    <w:rsid w:val="59D45684"/>
    <w:rsid w:val="59D4B073"/>
    <w:rsid w:val="59D67062"/>
    <w:rsid w:val="59D782AC"/>
    <w:rsid w:val="59DC5655"/>
    <w:rsid w:val="59DD8885"/>
    <w:rsid w:val="59DFF9D6"/>
    <w:rsid w:val="59E36056"/>
    <w:rsid w:val="59E706A5"/>
    <w:rsid w:val="59E85B4A"/>
    <w:rsid w:val="59EC30A9"/>
    <w:rsid w:val="59EC7B18"/>
    <w:rsid w:val="59ECEBFF"/>
    <w:rsid w:val="59EEFFB9"/>
    <w:rsid w:val="59F0AE57"/>
    <w:rsid w:val="59F173BE"/>
    <w:rsid w:val="59FAACC2"/>
    <w:rsid w:val="59FB20FB"/>
    <w:rsid w:val="59FB3A6B"/>
    <w:rsid w:val="59FEF396"/>
    <w:rsid w:val="59FF1B38"/>
    <w:rsid w:val="59FFAD52"/>
    <w:rsid w:val="5A014A7C"/>
    <w:rsid w:val="5A022105"/>
    <w:rsid w:val="5A0314A5"/>
    <w:rsid w:val="5A0572EA"/>
    <w:rsid w:val="5A0F96E6"/>
    <w:rsid w:val="5A0FCACC"/>
    <w:rsid w:val="5A15C319"/>
    <w:rsid w:val="5A1694A1"/>
    <w:rsid w:val="5A17CFD1"/>
    <w:rsid w:val="5A189039"/>
    <w:rsid w:val="5A1A2FDB"/>
    <w:rsid w:val="5A1AA6A5"/>
    <w:rsid w:val="5A1EE9A1"/>
    <w:rsid w:val="5A2514F6"/>
    <w:rsid w:val="5A2729D8"/>
    <w:rsid w:val="5A2B5D07"/>
    <w:rsid w:val="5A2C1DB9"/>
    <w:rsid w:val="5A2C3751"/>
    <w:rsid w:val="5A2CE239"/>
    <w:rsid w:val="5A2EE741"/>
    <w:rsid w:val="5A3033ED"/>
    <w:rsid w:val="5A31A374"/>
    <w:rsid w:val="5A328846"/>
    <w:rsid w:val="5A347C1D"/>
    <w:rsid w:val="5A371E19"/>
    <w:rsid w:val="5A374338"/>
    <w:rsid w:val="5A3A6E6B"/>
    <w:rsid w:val="5A3AD6F6"/>
    <w:rsid w:val="5A3BC6DA"/>
    <w:rsid w:val="5A43BB65"/>
    <w:rsid w:val="5A4ED21B"/>
    <w:rsid w:val="5A4FB6B2"/>
    <w:rsid w:val="5A5150F6"/>
    <w:rsid w:val="5A51C047"/>
    <w:rsid w:val="5A51C5FC"/>
    <w:rsid w:val="5A525CBE"/>
    <w:rsid w:val="5A54C4CE"/>
    <w:rsid w:val="5A58D938"/>
    <w:rsid w:val="5A5C8B9F"/>
    <w:rsid w:val="5A608008"/>
    <w:rsid w:val="5A635C01"/>
    <w:rsid w:val="5A729C36"/>
    <w:rsid w:val="5A765D7C"/>
    <w:rsid w:val="5A772C5B"/>
    <w:rsid w:val="5A77A054"/>
    <w:rsid w:val="5A82FB2C"/>
    <w:rsid w:val="5A8C5555"/>
    <w:rsid w:val="5A940FAF"/>
    <w:rsid w:val="5A972B34"/>
    <w:rsid w:val="5A9EDDE4"/>
    <w:rsid w:val="5AA2878E"/>
    <w:rsid w:val="5AA56BA8"/>
    <w:rsid w:val="5AA6FCE4"/>
    <w:rsid w:val="5AA7F345"/>
    <w:rsid w:val="5AB10C4E"/>
    <w:rsid w:val="5AB52734"/>
    <w:rsid w:val="5AB57D6C"/>
    <w:rsid w:val="5AB7656E"/>
    <w:rsid w:val="5ABADA87"/>
    <w:rsid w:val="5ABC5112"/>
    <w:rsid w:val="5ABE8ED0"/>
    <w:rsid w:val="5AC55222"/>
    <w:rsid w:val="5AC5DA48"/>
    <w:rsid w:val="5ACC1397"/>
    <w:rsid w:val="5ACDF31C"/>
    <w:rsid w:val="5ACF5FED"/>
    <w:rsid w:val="5AD172DA"/>
    <w:rsid w:val="5AD3916E"/>
    <w:rsid w:val="5AD4BDFD"/>
    <w:rsid w:val="5ADC9599"/>
    <w:rsid w:val="5ADF87F4"/>
    <w:rsid w:val="5AE13CC3"/>
    <w:rsid w:val="5AE1A948"/>
    <w:rsid w:val="5AE2303D"/>
    <w:rsid w:val="5AEC6E4F"/>
    <w:rsid w:val="5AEDF672"/>
    <w:rsid w:val="5AEEB134"/>
    <w:rsid w:val="5AEF31CA"/>
    <w:rsid w:val="5AF0E321"/>
    <w:rsid w:val="5AF260FA"/>
    <w:rsid w:val="5AF4AFFE"/>
    <w:rsid w:val="5AF65541"/>
    <w:rsid w:val="5AFB7F72"/>
    <w:rsid w:val="5AFBE9F5"/>
    <w:rsid w:val="5AFC9553"/>
    <w:rsid w:val="5AFCF728"/>
    <w:rsid w:val="5B01649D"/>
    <w:rsid w:val="5B04DBAA"/>
    <w:rsid w:val="5B0A2AF5"/>
    <w:rsid w:val="5B110EA0"/>
    <w:rsid w:val="5B13B1E7"/>
    <w:rsid w:val="5B16D611"/>
    <w:rsid w:val="5B18F49F"/>
    <w:rsid w:val="5B1B0EAF"/>
    <w:rsid w:val="5B1EDC41"/>
    <w:rsid w:val="5B22F098"/>
    <w:rsid w:val="5B230943"/>
    <w:rsid w:val="5B28B0E5"/>
    <w:rsid w:val="5B2A1699"/>
    <w:rsid w:val="5B2DD632"/>
    <w:rsid w:val="5B2EE336"/>
    <w:rsid w:val="5B327302"/>
    <w:rsid w:val="5B385920"/>
    <w:rsid w:val="5B38A8DD"/>
    <w:rsid w:val="5B39A149"/>
    <w:rsid w:val="5B39EE09"/>
    <w:rsid w:val="5B3B7125"/>
    <w:rsid w:val="5B3D94EF"/>
    <w:rsid w:val="5B3DBCCF"/>
    <w:rsid w:val="5B400893"/>
    <w:rsid w:val="5B4142A9"/>
    <w:rsid w:val="5B4818FE"/>
    <w:rsid w:val="5B4AE9E2"/>
    <w:rsid w:val="5B4E8342"/>
    <w:rsid w:val="5B4ECD0C"/>
    <w:rsid w:val="5B550255"/>
    <w:rsid w:val="5B55A6B3"/>
    <w:rsid w:val="5B56D71F"/>
    <w:rsid w:val="5B57DE4B"/>
    <w:rsid w:val="5B5879AA"/>
    <w:rsid w:val="5B5A69E6"/>
    <w:rsid w:val="5B5BA250"/>
    <w:rsid w:val="5B5FF4B5"/>
    <w:rsid w:val="5B66021B"/>
    <w:rsid w:val="5B69B272"/>
    <w:rsid w:val="5B6C7B20"/>
    <w:rsid w:val="5B71D998"/>
    <w:rsid w:val="5B71FF2F"/>
    <w:rsid w:val="5B7866F2"/>
    <w:rsid w:val="5B78D409"/>
    <w:rsid w:val="5B79758C"/>
    <w:rsid w:val="5B79A283"/>
    <w:rsid w:val="5B7A0487"/>
    <w:rsid w:val="5B7AC485"/>
    <w:rsid w:val="5B7B0CEF"/>
    <w:rsid w:val="5B80028A"/>
    <w:rsid w:val="5B83FC54"/>
    <w:rsid w:val="5B84C588"/>
    <w:rsid w:val="5B89B331"/>
    <w:rsid w:val="5B969FFD"/>
    <w:rsid w:val="5B96B771"/>
    <w:rsid w:val="5B96D1FB"/>
    <w:rsid w:val="5B9C0A2F"/>
    <w:rsid w:val="5B9C956E"/>
    <w:rsid w:val="5B9F413A"/>
    <w:rsid w:val="5BA03165"/>
    <w:rsid w:val="5BA03453"/>
    <w:rsid w:val="5BA0EDF7"/>
    <w:rsid w:val="5BA1D142"/>
    <w:rsid w:val="5BA7173E"/>
    <w:rsid w:val="5BAB4CD6"/>
    <w:rsid w:val="5BAE38AF"/>
    <w:rsid w:val="5BB122E3"/>
    <w:rsid w:val="5BB22D8D"/>
    <w:rsid w:val="5BB23F71"/>
    <w:rsid w:val="5BB4FA3C"/>
    <w:rsid w:val="5BB555EC"/>
    <w:rsid w:val="5BB795A0"/>
    <w:rsid w:val="5BB802BF"/>
    <w:rsid w:val="5BBA5E5E"/>
    <w:rsid w:val="5BBAE51A"/>
    <w:rsid w:val="5BBEF0D0"/>
    <w:rsid w:val="5BBEFAA9"/>
    <w:rsid w:val="5BC461C7"/>
    <w:rsid w:val="5BC521E4"/>
    <w:rsid w:val="5BC7AA3C"/>
    <w:rsid w:val="5BCAC913"/>
    <w:rsid w:val="5BCB01BD"/>
    <w:rsid w:val="5BCDD036"/>
    <w:rsid w:val="5BD20BF6"/>
    <w:rsid w:val="5BD5C5CD"/>
    <w:rsid w:val="5BDCE69F"/>
    <w:rsid w:val="5BDFC0C9"/>
    <w:rsid w:val="5BE65C27"/>
    <w:rsid w:val="5BE8011A"/>
    <w:rsid w:val="5BEEDC50"/>
    <w:rsid w:val="5BF031DC"/>
    <w:rsid w:val="5BF09970"/>
    <w:rsid w:val="5BF1C5F8"/>
    <w:rsid w:val="5BF62A4F"/>
    <w:rsid w:val="5BF87CD2"/>
    <w:rsid w:val="5BF88BA3"/>
    <w:rsid w:val="5BF96E8B"/>
    <w:rsid w:val="5BF9E7BC"/>
    <w:rsid w:val="5BFB764F"/>
    <w:rsid w:val="5C042622"/>
    <w:rsid w:val="5C048820"/>
    <w:rsid w:val="5C057052"/>
    <w:rsid w:val="5C06D140"/>
    <w:rsid w:val="5C0B1BEF"/>
    <w:rsid w:val="5C0BCEC2"/>
    <w:rsid w:val="5C0F7A19"/>
    <w:rsid w:val="5C0FD997"/>
    <w:rsid w:val="5C0FE6A9"/>
    <w:rsid w:val="5C166BAA"/>
    <w:rsid w:val="5C17C275"/>
    <w:rsid w:val="5C188DCF"/>
    <w:rsid w:val="5C1AD373"/>
    <w:rsid w:val="5C1BF382"/>
    <w:rsid w:val="5C1C4B82"/>
    <w:rsid w:val="5C1DECBD"/>
    <w:rsid w:val="5C204F95"/>
    <w:rsid w:val="5C22B446"/>
    <w:rsid w:val="5C26F5DA"/>
    <w:rsid w:val="5C296A5C"/>
    <w:rsid w:val="5C2B0689"/>
    <w:rsid w:val="5C2B167C"/>
    <w:rsid w:val="5C2CE43C"/>
    <w:rsid w:val="5C2D7763"/>
    <w:rsid w:val="5C3121A4"/>
    <w:rsid w:val="5C313EA3"/>
    <w:rsid w:val="5C31A8A3"/>
    <w:rsid w:val="5C33F757"/>
    <w:rsid w:val="5C39520A"/>
    <w:rsid w:val="5C3AFFC6"/>
    <w:rsid w:val="5C3E25E3"/>
    <w:rsid w:val="5C3F9BB0"/>
    <w:rsid w:val="5C4B1151"/>
    <w:rsid w:val="5C4C44A4"/>
    <w:rsid w:val="5C5133CC"/>
    <w:rsid w:val="5C519384"/>
    <w:rsid w:val="5C560337"/>
    <w:rsid w:val="5C56A5BE"/>
    <w:rsid w:val="5C5CE670"/>
    <w:rsid w:val="5C60F62D"/>
    <w:rsid w:val="5C63F583"/>
    <w:rsid w:val="5C662C07"/>
    <w:rsid w:val="5C66830C"/>
    <w:rsid w:val="5C6733B9"/>
    <w:rsid w:val="5C6BF33A"/>
    <w:rsid w:val="5C6CE908"/>
    <w:rsid w:val="5C6E582F"/>
    <w:rsid w:val="5C74E41D"/>
    <w:rsid w:val="5C7617F4"/>
    <w:rsid w:val="5C77FA50"/>
    <w:rsid w:val="5C7B6FEF"/>
    <w:rsid w:val="5C7FDF00"/>
    <w:rsid w:val="5C8DAA5D"/>
    <w:rsid w:val="5C8F3034"/>
    <w:rsid w:val="5C917628"/>
    <w:rsid w:val="5C92D448"/>
    <w:rsid w:val="5C942DA4"/>
    <w:rsid w:val="5C967374"/>
    <w:rsid w:val="5C96A60A"/>
    <w:rsid w:val="5C97FC31"/>
    <w:rsid w:val="5C98E585"/>
    <w:rsid w:val="5C9DAF1D"/>
    <w:rsid w:val="5C9DEAA9"/>
    <w:rsid w:val="5C9E8E3D"/>
    <w:rsid w:val="5CA7F9DC"/>
    <w:rsid w:val="5CABF910"/>
    <w:rsid w:val="5CAFAB70"/>
    <w:rsid w:val="5CB06A00"/>
    <w:rsid w:val="5CB0EBB4"/>
    <w:rsid w:val="5CB2F241"/>
    <w:rsid w:val="5CB49BB7"/>
    <w:rsid w:val="5CB56286"/>
    <w:rsid w:val="5CB706DF"/>
    <w:rsid w:val="5CB7400B"/>
    <w:rsid w:val="5CBF2054"/>
    <w:rsid w:val="5CC28FB0"/>
    <w:rsid w:val="5CC437C1"/>
    <w:rsid w:val="5CC609D8"/>
    <w:rsid w:val="5CCA02BC"/>
    <w:rsid w:val="5CCC0FBE"/>
    <w:rsid w:val="5CCDC9C9"/>
    <w:rsid w:val="5CCF25BB"/>
    <w:rsid w:val="5CCF93AD"/>
    <w:rsid w:val="5CCFB0B7"/>
    <w:rsid w:val="5CD04EFE"/>
    <w:rsid w:val="5CD30A68"/>
    <w:rsid w:val="5CD4C4D3"/>
    <w:rsid w:val="5CDBC7AC"/>
    <w:rsid w:val="5CDDB66F"/>
    <w:rsid w:val="5CDE6048"/>
    <w:rsid w:val="5CDEDE45"/>
    <w:rsid w:val="5CE24B03"/>
    <w:rsid w:val="5CE30782"/>
    <w:rsid w:val="5CE5559E"/>
    <w:rsid w:val="5CEE077C"/>
    <w:rsid w:val="5CEE2256"/>
    <w:rsid w:val="5CEFACF2"/>
    <w:rsid w:val="5CF2242E"/>
    <w:rsid w:val="5CF83723"/>
    <w:rsid w:val="5CF91378"/>
    <w:rsid w:val="5CF9F832"/>
    <w:rsid w:val="5CFB9CC9"/>
    <w:rsid w:val="5CFC5ED8"/>
    <w:rsid w:val="5CFE1333"/>
    <w:rsid w:val="5CFE5963"/>
    <w:rsid w:val="5CFE6C30"/>
    <w:rsid w:val="5D015464"/>
    <w:rsid w:val="5D023AD5"/>
    <w:rsid w:val="5D033C16"/>
    <w:rsid w:val="5D0737B3"/>
    <w:rsid w:val="5D085DC5"/>
    <w:rsid w:val="5D094444"/>
    <w:rsid w:val="5D09FD29"/>
    <w:rsid w:val="5D0AE7E2"/>
    <w:rsid w:val="5D0F2B75"/>
    <w:rsid w:val="5D101DA2"/>
    <w:rsid w:val="5D108302"/>
    <w:rsid w:val="5D173D9D"/>
    <w:rsid w:val="5D1E64D5"/>
    <w:rsid w:val="5D1F6037"/>
    <w:rsid w:val="5D28024D"/>
    <w:rsid w:val="5D28BAC1"/>
    <w:rsid w:val="5D2D4DF7"/>
    <w:rsid w:val="5D374CB3"/>
    <w:rsid w:val="5D37C1FB"/>
    <w:rsid w:val="5D37C663"/>
    <w:rsid w:val="5D38AFD7"/>
    <w:rsid w:val="5D3A1DD3"/>
    <w:rsid w:val="5D3E608C"/>
    <w:rsid w:val="5D3F27B7"/>
    <w:rsid w:val="5D3FFC86"/>
    <w:rsid w:val="5D40FC91"/>
    <w:rsid w:val="5D4624D9"/>
    <w:rsid w:val="5D46AC53"/>
    <w:rsid w:val="5D4889E8"/>
    <w:rsid w:val="5D48F940"/>
    <w:rsid w:val="5D4C89F8"/>
    <w:rsid w:val="5D52DAF9"/>
    <w:rsid w:val="5D52E6CE"/>
    <w:rsid w:val="5D53E4EB"/>
    <w:rsid w:val="5D559D1D"/>
    <w:rsid w:val="5D587ECE"/>
    <w:rsid w:val="5D5A974B"/>
    <w:rsid w:val="5D5AF7E5"/>
    <w:rsid w:val="5D5B0535"/>
    <w:rsid w:val="5D5B9E05"/>
    <w:rsid w:val="5D5EF7F8"/>
    <w:rsid w:val="5D601A35"/>
    <w:rsid w:val="5D62D77B"/>
    <w:rsid w:val="5D68CF02"/>
    <w:rsid w:val="5D6EAEE8"/>
    <w:rsid w:val="5D70E7B6"/>
    <w:rsid w:val="5D751E93"/>
    <w:rsid w:val="5D7816E7"/>
    <w:rsid w:val="5D787EE0"/>
    <w:rsid w:val="5D7AEF8F"/>
    <w:rsid w:val="5D7CA03E"/>
    <w:rsid w:val="5D7F22CC"/>
    <w:rsid w:val="5D7F5C3A"/>
    <w:rsid w:val="5D7FCF90"/>
    <w:rsid w:val="5D846AC8"/>
    <w:rsid w:val="5D89141E"/>
    <w:rsid w:val="5D891CA0"/>
    <w:rsid w:val="5D893E86"/>
    <w:rsid w:val="5D8AC422"/>
    <w:rsid w:val="5D8C6F6F"/>
    <w:rsid w:val="5D8D4321"/>
    <w:rsid w:val="5D8D7778"/>
    <w:rsid w:val="5D8DDB22"/>
    <w:rsid w:val="5D9163A1"/>
    <w:rsid w:val="5D91E69C"/>
    <w:rsid w:val="5D92CFA4"/>
    <w:rsid w:val="5D9A9777"/>
    <w:rsid w:val="5D9AD8EA"/>
    <w:rsid w:val="5D9BFDB9"/>
    <w:rsid w:val="5D9C4D20"/>
    <w:rsid w:val="5D9F13C3"/>
    <w:rsid w:val="5DA23913"/>
    <w:rsid w:val="5DA261AD"/>
    <w:rsid w:val="5DA2F6E5"/>
    <w:rsid w:val="5DA401F1"/>
    <w:rsid w:val="5DA4B019"/>
    <w:rsid w:val="5DA7CAFC"/>
    <w:rsid w:val="5DA81E0F"/>
    <w:rsid w:val="5DAA7B08"/>
    <w:rsid w:val="5DAA8476"/>
    <w:rsid w:val="5DABDE0D"/>
    <w:rsid w:val="5DAF2948"/>
    <w:rsid w:val="5DB13036"/>
    <w:rsid w:val="5DB29990"/>
    <w:rsid w:val="5DB2E764"/>
    <w:rsid w:val="5DB932F3"/>
    <w:rsid w:val="5DB9E79C"/>
    <w:rsid w:val="5DBA00FF"/>
    <w:rsid w:val="5DBC0D59"/>
    <w:rsid w:val="5DC0944B"/>
    <w:rsid w:val="5DC9CC75"/>
    <w:rsid w:val="5DD212F9"/>
    <w:rsid w:val="5DD2B28E"/>
    <w:rsid w:val="5DD42663"/>
    <w:rsid w:val="5DD45618"/>
    <w:rsid w:val="5DD82A55"/>
    <w:rsid w:val="5DD8BFE3"/>
    <w:rsid w:val="5DD8FF12"/>
    <w:rsid w:val="5DD9BF8F"/>
    <w:rsid w:val="5DDDB833"/>
    <w:rsid w:val="5DE14C59"/>
    <w:rsid w:val="5DE1F987"/>
    <w:rsid w:val="5DE2980A"/>
    <w:rsid w:val="5DE978B6"/>
    <w:rsid w:val="5DEB8894"/>
    <w:rsid w:val="5DEE576C"/>
    <w:rsid w:val="5DF5150B"/>
    <w:rsid w:val="5DF78A34"/>
    <w:rsid w:val="5DF8130D"/>
    <w:rsid w:val="5DFA70ED"/>
    <w:rsid w:val="5DFDAEE0"/>
    <w:rsid w:val="5E00EA5A"/>
    <w:rsid w:val="5E026075"/>
    <w:rsid w:val="5E0295E2"/>
    <w:rsid w:val="5E03AA9D"/>
    <w:rsid w:val="5E04AB49"/>
    <w:rsid w:val="5E095178"/>
    <w:rsid w:val="5E1370CB"/>
    <w:rsid w:val="5E16B902"/>
    <w:rsid w:val="5E1A0090"/>
    <w:rsid w:val="5E1AE3E9"/>
    <w:rsid w:val="5E1BB7AB"/>
    <w:rsid w:val="5E1E5B7D"/>
    <w:rsid w:val="5E1E884D"/>
    <w:rsid w:val="5E1EBDF3"/>
    <w:rsid w:val="5E203A1F"/>
    <w:rsid w:val="5E2134A8"/>
    <w:rsid w:val="5E2883E3"/>
    <w:rsid w:val="5E28AF28"/>
    <w:rsid w:val="5E2CC487"/>
    <w:rsid w:val="5E3225FE"/>
    <w:rsid w:val="5E350926"/>
    <w:rsid w:val="5E355885"/>
    <w:rsid w:val="5E35814B"/>
    <w:rsid w:val="5E3B4F52"/>
    <w:rsid w:val="5E3C7C6C"/>
    <w:rsid w:val="5E3DAF40"/>
    <w:rsid w:val="5E401253"/>
    <w:rsid w:val="5E465BCB"/>
    <w:rsid w:val="5E46C766"/>
    <w:rsid w:val="5E486C7C"/>
    <w:rsid w:val="5E49AB2D"/>
    <w:rsid w:val="5E4D9F72"/>
    <w:rsid w:val="5E4E7092"/>
    <w:rsid w:val="5E5508AA"/>
    <w:rsid w:val="5E560970"/>
    <w:rsid w:val="5E59F489"/>
    <w:rsid w:val="5E5A9511"/>
    <w:rsid w:val="5E5EA32E"/>
    <w:rsid w:val="5E5EFDD7"/>
    <w:rsid w:val="5E5F58AD"/>
    <w:rsid w:val="5E60726F"/>
    <w:rsid w:val="5E658961"/>
    <w:rsid w:val="5E6851AB"/>
    <w:rsid w:val="5E6DE8CE"/>
    <w:rsid w:val="5E71613C"/>
    <w:rsid w:val="5E71950D"/>
    <w:rsid w:val="5E75E391"/>
    <w:rsid w:val="5E821926"/>
    <w:rsid w:val="5E82CBE6"/>
    <w:rsid w:val="5E849022"/>
    <w:rsid w:val="5E8A2047"/>
    <w:rsid w:val="5E8A692A"/>
    <w:rsid w:val="5E8C1D08"/>
    <w:rsid w:val="5E90B7F4"/>
    <w:rsid w:val="5E914294"/>
    <w:rsid w:val="5E9B5EB5"/>
    <w:rsid w:val="5E9E5657"/>
    <w:rsid w:val="5E9EE721"/>
    <w:rsid w:val="5EA03BBD"/>
    <w:rsid w:val="5EA965EB"/>
    <w:rsid w:val="5EAA0E25"/>
    <w:rsid w:val="5EAC2939"/>
    <w:rsid w:val="5EADC540"/>
    <w:rsid w:val="5EB1C65D"/>
    <w:rsid w:val="5EB1F9F8"/>
    <w:rsid w:val="5EB26671"/>
    <w:rsid w:val="5EB31EA9"/>
    <w:rsid w:val="5EB321BA"/>
    <w:rsid w:val="5EB5E519"/>
    <w:rsid w:val="5EB7B596"/>
    <w:rsid w:val="5EB89753"/>
    <w:rsid w:val="5EB92531"/>
    <w:rsid w:val="5EB93B19"/>
    <w:rsid w:val="5EBA07EA"/>
    <w:rsid w:val="5EBB38C1"/>
    <w:rsid w:val="5EBB7D5A"/>
    <w:rsid w:val="5EBC9FEF"/>
    <w:rsid w:val="5EBE7D48"/>
    <w:rsid w:val="5EC1B54A"/>
    <w:rsid w:val="5ECC885E"/>
    <w:rsid w:val="5ECE5C10"/>
    <w:rsid w:val="5ED6CFAB"/>
    <w:rsid w:val="5ED6EAAE"/>
    <w:rsid w:val="5ED8B885"/>
    <w:rsid w:val="5ED8BFD0"/>
    <w:rsid w:val="5ED99A0B"/>
    <w:rsid w:val="5EDC5A27"/>
    <w:rsid w:val="5EE35498"/>
    <w:rsid w:val="5EE57A33"/>
    <w:rsid w:val="5EE70EAF"/>
    <w:rsid w:val="5EE921F1"/>
    <w:rsid w:val="5EEAE9F5"/>
    <w:rsid w:val="5EEDA895"/>
    <w:rsid w:val="5EEE4E63"/>
    <w:rsid w:val="5EEEE174"/>
    <w:rsid w:val="5EEEFBE9"/>
    <w:rsid w:val="5EF13766"/>
    <w:rsid w:val="5EF19ACD"/>
    <w:rsid w:val="5EF54839"/>
    <w:rsid w:val="5EF5D14D"/>
    <w:rsid w:val="5EF7241B"/>
    <w:rsid w:val="5EF83AFA"/>
    <w:rsid w:val="5EFFA38A"/>
    <w:rsid w:val="5F0C2C9F"/>
    <w:rsid w:val="5F1A8F41"/>
    <w:rsid w:val="5F1B4C5D"/>
    <w:rsid w:val="5F1D14A4"/>
    <w:rsid w:val="5F1DA9CE"/>
    <w:rsid w:val="5F1F0655"/>
    <w:rsid w:val="5F261CCC"/>
    <w:rsid w:val="5F2B2B20"/>
    <w:rsid w:val="5F2B5F77"/>
    <w:rsid w:val="5F2CE58F"/>
    <w:rsid w:val="5F31B95B"/>
    <w:rsid w:val="5F31F12A"/>
    <w:rsid w:val="5F330288"/>
    <w:rsid w:val="5F33CF0C"/>
    <w:rsid w:val="5F37AFF9"/>
    <w:rsid w:val="5F3C558C"/>
    <w:rsid w:val="5F3D6660"/>
    <w:rsid w:val="5F3F96B8"/>
    <w:rsid w:val="5F3F9E11"/>
    <w:rsid w:val="5F41C1E3"/>
    <w:rsid w:val="5F4211AE"/>
    <w:rsid w:val="5F427B97"/>
    <w:rsid w:val="5F4798A5"/>
    <w:rsid w:val="5F47E8E5"/>
    <w:rsid w:val="5F48DBCF"/>
    <w:rsid w:val="5F49544B"/>
    <w:rsid w:val="5F4B7F6B"/>
    <w:rsid w:val="5F4D2AC3"/>
    <w:rsid w:val="5F4F3320"/>
    <w:rsid w:val="5F4F59D5"/>
    <w:rsid w:val="5F543532"/>
    <w:rsid w:val="5F565C0C"/>
    <w:rsid w:val="5F5709AB"/>
    <w:rsid w:val="5F5C3314"/>
    <w:rsid w:val="5F5F9AC1"/>
    <w:rsid w:val="5F636E41"/>
    <w:rsid w:val="5F6DA058"/>
    <w:rsid w:val="5F77F525"/>
    <w:rsid w:val="5F7A036F"/>
    <w:rsid w:val="5F7B4A68"/>
    <w:rsid w:val="5F7B60C3"/>
    <w:rsid w:val="5F7BC543"/>
    <w:rsid w:val="5F7CC9AC"/>
    <w:rsid w:val="5F7DE2C5"/>
    <w:rsid w:val="5F7FFD8D"/>
    <w:rsid w:val="5F84898B"/>
    <w:rsid w:val="5F870775"/>
    <w:rsid w:val="5F876ACF"/>
    <w:rsid w:val="5F87F132"/>
    <w:rsid w:val="5F8A0874"/>
    <w:rsid w:val="5F8A0EE4"/>
    <w:rsid w:val="5F8AF6DC"/>
    <w:rsid w:val="5F8B18DD"/>
    <w:rsid w:val="5F8B586A"/>
    <w:rsid w:val="5F8E6E9F"/>
    <w:rsid w:val="5F8F2DDF"/>
    <w:rsid w:val="5F91CF98"/>
    <w:rsid w:val="5F9DD535"/>
    <w:rsid w:val="5F9EFB95"/>
    <w:rsid w:val="5F9F793E"/>
    <w:rsid w:val="5FA00D91"/>
    <w:rsid w:val="5FA06BB6"/>
    <w:rsid w:val="5FA20677"/>
    <w:rsid w:val="5FAADDF9"/>
    <w:rsid w:val="5FAEDCA3"/>
    <w:rsid w:val="5FB07C4C"/>
    <w:rsid w:val="5FB2252C"/>
    <w:rsid w:val="5FB46590"/>
    <w:rsid w:val="5FB7FACE"/>
    <w:rsid w:val="5FC45444"/>
    <w:rsid w:val="5FC6A861"/>
    <w:rsid w:val="5FC8293F"/>
    <w:rsid w:val="5FCAAAF0"/>
    <w:rsid w:val="5FCDFBC9"/>
    <w:rsid w:val="5FD03461"/>
    <w:rsid w:val="5FD04892"/>
    <w:rsid w:val="5FD6BE24"/>
    <w:rsid w:val="5FD7E193"/>
    <w:rsid w:val="5FDCE94A"/>
    <w:rsid w:val="5FE35D53"/>
    <w:rsid w:val="5FE3CA41"/>
    <w:rsid w:val="5FE44F21"/>
    <w:rsid w:val="5FE8646A"/>
    <w:rsid w:val="5FE92C2F"/>
    <w:rsid w:val="5FEC1703"/>
    <w:rsid w:val="5FF633EF"/>
    <w:rsid w:val="5FF783CE"/>
    <w:rsid w:val="6000F658"/>
    <w:rsid w:val="600B2DB3"/>
    <w:rsid w:val="600C757A"/>
    <w:rsid w:val="600D071F"/>
    <w:rsid w:val="600F5FDF"/>
    <w:rsid w:val="600FECD2"/>
    <w:rsid w:val="60122B24"/>
    <w:rsid w:val="6014348A"/>
    <w:rsid w:val="60148B7B"/>
    <w:rsid w:val="6017B756"/>
    <w:rsid w:val="601C5541"/>
    <w:rsid w:val="60209976"/>
    <w:rsid w:val="6020EEC5"/>
    <w:rsid w:val="6022C696"/>
    <w:rsid w:val="6023FAF2"/>
    <w:rsid w:val="60270C69"/>
    <w:rsid w:val="602866B2"/>
    <w:rsid w:val="6029180D"/>
    <w:rsid w:val="60323594"/>
    <w:rsid w:val="6037B50D"/>
    <w:rsid w:val="603BA1F3"/>
    <w:rsid w:val="603CD620"/>
    <w:rsid w:val="603D1A2B"/>
    <w:rsid w:val="603D4AE1"/>
    <w:rsid w:val="603DB7F0"/>
    <w:rsid w:val="603FFF4E"/>
    <w:rsid w:val="604010D8"/>
    <w:rsid w:val="6044FE98"/>
    <w:rsid w:val="6046BA68"/>
    <w:rsid w:val="60470BD9"/>
    <w:rsid w:val="60485C92"/>
    <w:rsid w:val="604954B6"/>
    <w:rsid w:val="604F921D"/>
    <w:rsid w:val="60516B25"/>
    <w:rsid w:val="605432AC"/>
    <w:rsid w:val="605465FD"/>
    <w:rsid w:val="6057CA7F"/>
    <w:rsid w:val="60597280"/>
    <w:rsid w:val="6059861C"/>
    <w:rsid w:val="6059AF8E"/>
    <w:rsid w:val="605DDF37"/>
    <w:rsid w:val="605F7841"/>
    <w:rsid w:val="60608772"/>
    <w:rsid w:val="6063C45A"/>
    <w:rsid w:val="60644119"/>
    <w:rsid w:val="60689EF4"/>
    <w:rsid w:val="606D23AC"/>
    <w:rsid w:val="606D8595"/>
    <w:rsid w:val="606F0E7B"/>
    <w:rsid w:val="6072DE0A"/>
    <w:rsid w:val="60777779"/>
    <w:rsid w:val="6078F9A3"/>
    <w:rsid w:val="6080CC54"/>
    <w:rsid w:val="6085FD8A"/>
    <w:rsid w:val="6086A09B"/>
    <w:rsid w:val="608B732D"/>
    <w:rsid w:val="608BB94F"/>
    <w:rsid w:val="608FDB1F"/>
    <w:rsid w:val="60917B69"/>
    <w:rsid w:val="6091AD28"/>
    <w:rsid w:val="6097DBAD"/>
    <w:rsid w:val="60991D78"/>
    <w:rsid w:val="609955F5"/>
    <w:rsid w:val="6099BE29"/>
    <w:rsid w:val="609AE16E"/>
    <w:rsid w:val="609D5A99"/>
    <w:rsid w:val="609FDECC"/>
    <w:rsid w:val="60A07263"/>
    <w:rsid w:val="60A3EB33"/>
    <w:rsid w:val="60A50536"/>
    <w:rsid w:val="60A52146"/>
    <w:rsid w:val="60A67332"/>
    <w:rsid w:val="60A78F56"/>
    <w:rsid w:val="60A7F3FD"/>
    <w:rsid w:val="60A9A944"/>
    <w:rsid w:val="60AB70A4"/>
    <w:rsid w:val="60AC3A22"/>
    <w:rsid w:val="60B51789"/>
    <w:rsid w:val="60B9CDB2"/>
    <w:rsid w:val="60BC06A9"/>
    <w:rsid w:val="60C3060C"/>
    <w:rsid w:val="60C3F74D"/>
    <w:rsid w:val="60C3FF60"/>
    <w:rsid w:val="60C498DA"/>
    <w:rsid w:val="60CD5274"/>
    <w:rsid w:val="60CF9E70"/>
    <w:rsid w:val="60D04E5F"/>
    <w:rsid w:val="60D1FDD5"/>
    <w:rsid w:val="60D322FC"/>
    <w:rsid w:val="60D46543"/>
    <w:rsid w:val="60D72F74"/>
    <w:rsid w:val="60D77C83"/>
    <w:rsid w:val="60D8413D"/>
    <w:rsid w:val="60DAC63D"/>
    <w:rsid w:val="60DAC7A2"/>
    <w:rsid w:val="60DAC9D9"/>
    <w:rsid w:val="60DBB945"/>
    <w:rsid w:val="60DBD02B"/>
    <w:rsid w:val="60DD48C7"/>
    <w:rsid w:val="60DD56BE"/>
    <w:rsid w:val="60DDEB55"/>
    <w:rsid w:val="60E7708C"/>
    <w:rsid w:val="60E8CD60"/>
    <w:rsid w:val="60EFEFF7"/>
    <w:rsid w:val="60F17C6C"/>
    <w:rsid w:val="60F2781A"/>
    <w:rsid w:val="60F4EAE8"/>
    <w:rsid w:val="60F65D74"/>
    <w:rsid w:val="60FB6B1F"/>
    <w:rsid w:val="60FEC0D2"/>
    <w:rsid w:val="610147C8"/>
    <w:rsid w:val="6105321B"/>
    <w:rsid w:val="6105DF2C"/>
    <w:rsid w:val="6109BF5F"/>
    <w:rsid w:val="61129032"/>
    <w:rsid w:val="6112C933"/>
    <w:rsid w:val="61130B17"/>
    <w:rsid w:val="611514D0"/>
    <w:rsid w:val="611A03E9"/>
    <w:rsid w:val="611F09A3"/>
    <w:rsid w:val="611FCF26"/>
    <w:rsid w:val="6120EE89"/>
    <w:rsid w:val="61215191"/>
    <w:rsid w:val="61227A2F"/>
    <w:rsid w:val="61228D59"/>
    <w:rsid w:val="6122C7FC"/>
    <w:rsid w:val="6122F38C"/>
    <w:rsid w:val="6127D12C"/>
    <w:rsid w:val="6128B77D"/>
    <w:rsid w:val="612B6AD9"/>
    <w:rsid w:val="6133869E"/>
    <w:rsid w:val="613A09F4"/>
    <w:rsid w:val="613B19FC"/>
    <w:rsid w:val="613B313F"/>
    <w:rsid w:val="61456579"/>
    <w:rsid w:val="614AA9A9"/>
    <w:rsid w:val="614CF22C"/>
    <w:rsid w:val="615594ED"/>
    <w:rsid w:val="6159576E"/>
    <w:rsid w:val="615CEA77"/>
    <w:rsid w:val="615DD10C"/>
    <w:rsid w:val="615E223D"/>
    <w:rsid w:val="61639725"/>
    <w:rsid w:val="616AB482"/>
    <w:rsid w:val="616C985D"/>
    <w:rsid w:val="616FFB73"/>
    <w:rsid w:val="617271C6"/>
    <w:rsid w:val="6172B78B"/>
    <w:rsid w:val="61870370"/>
    <w:rsid w:val="618AD7AC"/>
    <w:rsid w:val="618D501E"/>
    <w:rsid w:val="618D5DB8"/>
    <w:rsid w:val="618E5BA8"/>
    <w:rsid w:val="618E5E0A"/>
    <w:rsid w:val="618E84EF"/>
    <w:rsid w:val="61901191"/>
    <w:rsid w:val="619074DA"/>
    <w:rsid w:val="6193D11B"/>
    <w:rsid w:val="6193ECC1"/>
    <w:rsid w:val="6194B8AF"/>
    <w:rsid w:val="619CA410"/>
    <w:rsid w:val="619EA902"/>
    <w:rsid w:val="619F88DB"/>
    <w:rsid w:val="61A16F69"/>
    <w:rsid w:val="61A4B88A"/>
    <w:rsid w:val="61A6A55E"/>
    <w:rsid w:val="61A798D4"/>
    <w:rsid w:val="61A9AB95"/>
    <w:rsid w:val="61ACD306"/>
    <w:rsid w:val="61ACE0B7"/>
    <w:rsid w:val="61AD437E"/>
    <w:rsid w:val="61AF4A9D"/>
    <w:rsid w:val="61B2A7D5"/>
    <w:rsid w:val="61B3F957"/>
    <w:rsid w:val="61B43FE2"/>
    <w:rsid w:val="61B4413C"/>
    <w:rsid w:val="61BF6B23"/>
    <w:rsid w:val="61C26269"/>
    <w:rsid w:val="61C440FE"/>
    <w:rsid w:val="61CC58B6"/>
    <w:rsid w:val="61CD8D5B"/>
    <w:rsid w:val="61CFCD44"/>
    <w:rsid w:val="61CFFB83"/>
    <w:rsid w:val="61D38E10"/>
    <w:rsid w:val="61D4418A"/>
    <w:rsid w:val="61D5CAFE"/>
    <w:rsid w:val="61DCAF71"/>
    <w:rsid w:val="61DEB38D"/>
    <w:rsid w:val="61E227C0"/>
    <w:rsid w:val="61E69C92"/>
    <w:rsid w:val="61E8D835"/>
    <w:rsid w:val="61EB0C89"/>
    <w:rsid w:val="61F06A50"/>
    <w:rsid w:val="61F3A062"/>
    <w:rsid w:val="61F74E66"/>
    <w:rsid w:val="61F7978D"/>
    <w:rsid w:val="61F9A032"/>
    <w:rsid w:val="61FB9231"/>
    <w:rsid w:val="61FE3BBB"/>
    <w:rsid w:val="61FE45C7"/>
    <w:rsid w:val="6200027E"/>
    <w:rsid w:val="620648A4"/>
    <w:rsid w:val="62065DF9"/>
    <w:rsid w:val="620820B8"/>
    <w:rsid w:val="620B0D4D"/>
    <w:rsid w:val="620C6B5E"/>
    <w:rsid w:val="620D085B"/>
    <w:rsid w:val="620E236B"/>
    <w:rsid w:val="6213FEA7"/>
    <w:rsid w:val="6217A43A"/>
    <w:rsid w:val="62191B01"/>
    <w:rsid w:val="6219CDB7"/>
    <w:rsid w:val="621DCFCE"/>
    <w:rsid w:val="6224DA85"/>
    <w:rsid w:val="622A9C44"/>
    <w:rsid w:val="62331989"/>
    <w:rsid w:val="623334C4"/>
    <w:rsid w:val="623EF004"/>
    <w:rsid w:val="624167B1"/>
    <w:rsid w:val="6245BDF5"/>
    <w:rsid w:val="62465B64"/>
    <w:rsid w:val="62476718"/>
    <w:rsid w:val="62479765"/>
    <w:rsid w:val="6248C6B7"/>
    <w:rsid w:val="624C293C"/>
    <w:rsid w:val="62501813"/>
    <w:rsid w:val="6250AAC5"/>
    <w:rsid w:val="62513515"/>
    <w:rsid w:val="62527DE4"/>
    <w:rsid w:val="6253D3DC"/>
    <w:rsid w:val="6255EEEE"/>
    <w:rsid w:val="6257FA07"/>
    <w:rsid w:val="625C4487"/>
    <w:rsid w:val="626163F3"/>
    <w:rsid w:val="6261EEA6"/>
    <w:rsid w:val="626556D5"/>
    <w:rsid w:val="6265F142"/>
    <w:rsid w:val="626C0028"/>
    <w:rsid w:val="626C89BA"/>
    <w:rsid w:val="626C95A1"/>
    <w:rsid w:val="626DF4D9"/>
    <w:rsid w:val="62778843"/>
    <w:rsid w:val="62781654"/>
    <w:rsid w:val="62798032"/>
    <w:rsid w:val="627C8778"/>
    <w:rsid w:val="628C15E6"/>
    <w:rsid w:val="628C7EF3"/>
    <w:rsid w:val="628D2641"/>
    <w:rsid w:val="6290259E"/>
    <w:rsid w:val="6290C4E6"/>
    <w:rsid w:val="62912019"/>
    <w:rsid w:val="6292F3E2"/>
    <w:rsid w:val="6292F6BB"/>
    <w:rsid w:val="62949B6B"/>
    <w:rsid w:val="6295A173"/>
    <w:rsid w:val="629A6138"/>
    <w:rsid w:val="629B79ED"/>
    <w:rsid w:val="62A1E861"/>
    <w:rsid w:val="62A4FE52"/>
    <w:rsid w:val="62A95D23"/>
    <w:rsid w:val="62AE0B03"/>
    <w:rsid w:val="62AE149D"/>
    <w:rsid w:val="62AEACE8"/>
    <w:rsid w:val="62AF89A1"/>
    <w:rsid w:val="62B02EBF"/>
    <w:rsid w:val="62B1D023"/>
    <w:rsid w:val="62B539A2"/>
    <w:rsid w:val="62BD88F8"/>
    <w:rsid w:val="62C049E6"/>
    <w:rsid w:val="62C3C51B"/>
    <w:rsid w:val="62C417B7"/>
    <w:rsid w:val="62C48CA8"/>
    <w:rsid w:val="62C7D097"/>
    <w:rsid w:val="62C939FA"/>
    <w:rsid w:val="62CA1E8C"/>
    <w:rsid w:val="62CA98D0"/>
    <w:rsid w:val="62CBC414"/>
    <w:rsid w:val="62CCEDF7"/>
    <w:rsid w:val="62CE8293"/>
    <w:rsid w:val="62D160D5"/>
    <w:rsid w:val="62D218A4"/>
    <w:rsid w:val="62D6FD82"/>
    <w:rsid w:val="62D897B6"/>
    <w:rsid w:val="62DCDBB1"/>
    <w:rsid w:val="62E03CF0"/>
    <w:rsid w:val="62E231D8"/>
    <w:rsid w:val="62E41BA6"/>
    <w:rsid w:val="62E8AD99"/>
    <w:rsid w:val="62EBBF27"/>
    <w:rsid w:val="62EEDF7E"/>
    <w:rsid w:val="62EEEAF8"/>
    <w:rsid w:val="62EF0540"/>
    <w:rsid w:val="62EF22AF"/>
    <w:rsid w:val="62F51B08"/>
    <w:rsid w:val="62F5CE6D"/>
    <w:rsid w:val="62FD8772"/>
    <w:rsid w:val="6305E562"/>
    <w:rsid w:val="63070F5F"/>
    <w:rsid w:val="63087141"/>
    <w:rsid w:val="630911E3"/>
    <w:rsid w:val="630A7E4E"/>
    <w:rsid w:val="630CAF3A"/>
    <w:rsid w:val="630DE21B"/>
    <w:rsid w:val="630E3325"/>
    <w:rsid w:val="63109D70"/>
    <w:rsid w:val="63123435"/>
    <w:rsid w:val="6312765A"/>
    <w:rsid w:val="6312EE90"/>
    <w:rsid w:val="63164240"/>
    <w:rsid w:val="631711AE"/>
    <w:rsid w:val="6317A70B"/>
    <w:rsid w:val="631B1466"/>
    <w:rsid w:val="631B74B2"/>
    <w:rsid w:val="631C3F52"/>
    <w:rsid w:val="631E3A82"/>
    <w:rsid w:val="631E9300"/>
    <w:rsid w:val="631F7D28"/>
    <w:rsid w:val="632BC4A6"/>
    <w:rsid w:val="632DA240"/>
    <w:rsid w:val="6332219E"/>
    <w:rsid w:val="6334D7C6"/>
    <w:rsid w:val="6335BFB0"/>
    <w:rsid w:val="633B9533"/>
    <w:rsid w:val="6345F0A7"/>
    <w:rsid w:val="63471CB2"/>
    <w:rsid w:val="6348E208"/>
    <w:rsid w:val="634A629C"/>
    <w:rsid w:val="634AF585"/>
    <w:rsid w:val="634ECB56"/>
    <w:rsid w:val="63503D6D"/>
    <w:rsid w:val="63536F09"/>
    <w:rsid w:val="63586BDC"/>
    <w:rsid w:val="6358882E"/>
    <w:rsid w:val="635C07BB"/>
    <w:rsid w:val="635DAAFD"/>
    <w:rsid w:val="635DC02B"/>
    <w:rsid w:val="635E32CA"/>
    <w:rsid w:val="635F4D3F"/>
    <w:rsid w:val="6360535A"/>
    <w:rsid w:val="63625A53"/>
    <w:rsid w:val="63637EB6"/>
    <w:rsid w:val="636B7DD5"/>
    <w:rsid w:val="636B924E"/>
    <w:rsid w:val="63701684"/>
    <w:rsid w:val="6374317D"/>
    <w:rsid w:val="63750CCC"/>
    <w:rsid w:val="6377D9FD"/>
    <w:rsid w:val="637BF2D2"/>
    <w:rsid w:val="637C8D6B"/>
    <w:rsid w:val="6384B749"/>
    <w:rsid w:val="6387C7C1"/>
    <w:rsid w:val="638D9249"/>
    <w:rsid w:val="63936AA7"/>
    <w:rsid w:val="63966655"/>
    <w:rsid w:val="63975692"/>
    <w:rsid w:val="639867A3"/>
    <w:rsid w:val="6399DA48"/>
    <w:rsid w:val="639A0E3E"/>
    <w:rsid w:val="639B2913"/>
    <w:rsid w:val="639B8731"/>
    <w:rsid w:val="639C8F56"/>
    <w:rsid w:val="63A63073"/>
    <w:rsid w:val="63AC7B40"/>
    <w:rsid w:val="63B3A042"/>
    <w:rsid w:val="63B685DF"/>
    <w:rsid w:val="63B8678B"/>
    <w:rsid w:val="63BC1B34"/>
    <w:rsid w:val="63BCC17F"/>
    <w:rsid w:val="63BD45C9"/>
    <w:rsid w:val="63BF50B5"/>
    <w:rsid w:val="63C4057F"/>
    <w:rsid w:val="63C59CCB"/>
    <w:rsid w:val="63C8B006"/>
    <w:rsid w:val="63C8B986"/>
    <w:rsid w:val="63C97E60"/>
    <w:rsid w:val="63CA0CA3"/>
    <w:rsid w:val="63CA21CE"/>
    <w:rsid w:val="63CEA9DD"/>
    <w:rsid w:val="63CF76ED"/>
    <w:rsid w:val="63D0BB75"/>
    <w:rsid w:val="63D57F13"/>
    <w:rsid w:val="63D6565F"/>
    <w:rsid w:val="63D6C01C"/>
    <w:rsid w:val="63D76F90"/>
    <w:rsid w:val="63D8C668"/>
    <w:rsid w:val="63D9FA5D"/>
    <w:rsid w:val="63DBD801"/>
    <w:rsid w:val="63DF755B"/>
    <w:rsid w:val="63DFAFC7"/>
    <w:rsid w:val="63E1AFC3"/>
    <w:rsid w:val="63E1B8C8"/>
    <w:rsid w:val="63E4BF8F"/>
    <w:rsid w:val="63E77A82"/>
    <w:rsid w:val="63E8B4C9"/>
    <w:rsid w:val="63E8E2EE"/>
    <w:rsid w:val="63EE0195"/>
    <w:rsid w:val="63EE57E9"/>
    <w:rsid w:val="63EE7612"/>
    <w:rsid w:val="63EE8E5C"/>
    <w:rsid w:val="63EEBEAE"/>
    <w:rsid w:val="63F0D922"/>
    <w:rsid w:val="63F32B99"/>
    <w:rsid w:val="63F73731"/>
    <w:rsid w:val="63FC51CC"/>
    <w:rsid w:val="63FD46A5"/>
    <w:rsid w:val="63FE2287"/>
    <w:rsid w:val="6401A75B"/>
    <w:rsid w:val="6405CBD6"/>
    <w:rsid w:val="64092D2D"/>
    <w:rsid w:val="640A0833"/>
    <w:rsid w:val="640E427E"/>
    <w:rsid w:val="6410961D"/>
    <w:rsid w:val="64132BFD"/>
    <w:rsid w:val="64140ADD"/>
    <w:rsid w:val="6414EA04"/>
    <w:rsid w:val="6414FD6E"/>
    <w:rsid w:val="6420977A"/>
    <w:rsid w:val="64238548"/>
    <w:rsid w:val="643003C8"/>
    <w:rsid w:val="64306AB7"/>
    <w:rsid w:val="64312AF1"/>
    <w:rsid w:val="64324DB1"/>
    <w:rsid w:val="6434E29A"/>
    <w:rsid w:val="643583E5"/>
    <w:rsid w:val="6437929F"/>
    <w:rsid w:val="6437F4CF"/>
    <w:rsid w:val="643AEC1E"/>
    <w:rsid w:val="643B0D2F"/>
    <w:rsid w:val="643BC154"/>
    <w:rsid w:val="64419E63"/>
    <w:rsid w:val="64422E0E"/>
    <w:rsid w:val="6443DC18"/>
    <w:rsid w:val="644D94E3"/>
    <w:rsid w:val="64526490"/>
    <w:rsid w:val="64536B20"/>
    <w:rsid w:val="6457AFC8"/>
    <w:rsid w:val="6459431C"/>
    <w:rsid w:val="645A5375"/>
    <w:rsid w:val="645C813F"/>
    <w:rsid w:val="645D8947"/>
    <w:rsid w:val="64658C40"/>
    <w:rsid w:val="6465AF5D"/>
    <w:rsid w:val="646A91DD"/>
    <w:rsid w:val="646D4009"/>
    <w:rsid w:val="646EA7F7"/>
    <w:rsid w:val="64704F3A"/>
    <w:rsid w:val="64754DA8"/>
    <w:rsid w:val="647B9287"/>
    <w:rsid w:val="647BA8D7"/>
    <w:rsid w:val="647FF0A6"/>
    <w:rsid w:val="6481C3AB"/>
    <w:rsid w:val="64821BF2"/>
    <w:rsid w:val="648408C3"/>
    <w:rsid w:val="648416E0"/>
    <w:rsid w:val="6484852A"/>
    <w:rsid w:val="6485EFD5"/>
    <w:rsid w:val="64872B46"/>
    <w:rsid w:val="649165E0"/>
    <w:rsid w:val="6494D8B8"/>
    <w:rsid w:val="6497ED2C"/>
    <w:rsid w:val="64998BD9"/>
    <w:rsid w:val="649A3AFF"/>
    <w:rsid w:val="649BDA19"/>
    <w:rsid w:val="649CF58A"/>
    <w:rsid w:val="649D1B71"/>
    <w:rsid w:val="649DCC45"/>
    <w:rsid w:val="649F7CDD"/>
    <w:rsid w:val="64A00832"/>
    <w:rsid w:val="64A0E4D5"/>
    <w:rsid w:val="64A1005A"/>
    <w:rsid w:val="64A4FBBC"/>
    <w:rsid w:val="64A5CEEF"/>
    <w:rsid w:val="64A693EC"/>
    <w:rsid w:val="64A8F859"/>
    <w:rsid w:val="64AA2920"/>
    <w:rsid w:val="64ABF1F2"/>
    <w:rsid w:val="64AEAEF9"/>
    <w:rsid w:val="64B1D4C8"/>
    <w:rsid w:val="64B3A390"/>
    <w:rsid w:val="64B5EEC8"/>
    <w:rsid w:val="64B915E0"/>
    <w:rsid w:val="64BA64E6"/>
    <w:rsid w:val="64BB5C93"/>
    <w:rsid w:val="64BCD9C3"/>
    <w:rsid w:val="64BEC3F6"/>
    <w:rsid w:val="64C09274"/>
    <w:rsid w:val="64C0F9BB"/>
    <w:rsid w:val="64C7AD77"/>
    <w:rsid w:val="64C7E624"/>
    <w:rsid w:val="64C806DD"/>
    <w:rsid w:val="64C8403A"/>
    <w:rsid w:val="64C8B662"/>
    <w:rsid w:val="64CEB286"/>
    <w:rsid w:val="64D0D255"/>
    <w:rsid w:val="64D21413"/>
    <w:rsid w:val="64D39106"/>
    <w:rsid w:val="64D71E9B"/>
    <w:rsid w:val="64D72395"/>
    <w:rsid w:val="64D8A71A"/>
    <w:rsid w:val="64D97D90"/>
    <w:rsid w:val="64DAC0D5"/>
    <w:rsid w:val="64DB19FC"/>
    <w:rsid w:val="64DF13CE"/>
    <w:rsid w:val="64E01230"/>
    <w:rsid w:val="64E24D6C"/>
    <w:rsid w:val="64E35B6E"/>
    <w:rsid w:val="64E772A1"/>
    <w:rsid w:val="64EB1423"/>
    <w:rsid w:val="64FCF434"/>
    <w:rsid w:val="6501C669"/>
    <w:rsid w:val="6503531D"/>
    <w:rsid w:val="6504CD51"/>
    <w:rsid w:val="65064E2C"/>
    <w:rsid w:val="650652F3"/>
    <w:rsid w:val="6507143A"/>
    <w:rsid w:val="6509536B"/>
    <w:rsid w:val="650FBF6A"/>
    <w:rsid w:val="651447BC"/>
    <w:rsid w:val="6516FCAE"/>
    <w:rsid w:val="651938D4"/>
    <w:rsid w:val="65223E02"/>
    <w:rsid w:val="65268DA5"/>
    <w:rsid w:val="652A4FAC"/>
    <w:rsid w:val="652DD403"/>
    <w:rsid w:val="652F7CFC"/>
    <w:rsid w:val="65303D3A"/>
    <w:rsid w:val="65362D34"/>
    <w:rsid w:val="6537EF0A"/>
    <w:rsid w:val="653B94C3"/>
    <w:rsid w:val="654189B7"/>
    <w:rsid w:val="6544F7AD"/>
    <w:rsid w:val="654952C7"/>
    <w:rsid w:val="654AACC3"/>
    <w:rsid w:val="654BAE62"/>
    <w:rsid w:val="654C7CB0"/>
    <w:rsid w:val="654CB5CC"/>
    <w:rsid w:val="654D8201"/>
    <w:rsid w:val="6551D402"/>
    <w:rsid w:val="6552C280"/>
    <w:rsid w:val="65558C0F"/>
    <w:rsid w:val="655605AA"/>
    <w:rsid w:val="6559F95D"/>
    <w:rsid w:val="655CD583"/>
    <w:rsid w:val="655EB4C4"/>
    <w:rsid w:val="655F5757"/>
    <w:rsid w:val="65629233"/>
    <w:rsid w:val="6563E77F"/>
    <w:rsid w:val="6565AAD2"/>
    <w:rsid w:val="65670317"/>
    <w:rsid w:val="656824F2"/>
    <w:rsid w:val="656AAE43"/>
    <w:rsid w:val="656AEBE8"/>
    <w:rsid w:val="656B2070"/>
    <w:rsid w:val="6570B72D"/>
    <w:rsid w:val="65716167"/>
    <w:rsid w:val="657666E8"/>
    <w:rsid w:val="657721E6"/>
    <w:rsid w:val="65787659"/>
    <w:rsid w:val="6578B8E5"/>
    <w:rsid w:val="65795F21"/>
    <w:rsid w:val="657ADB48"/>
    <w:rsid w:val="657FA4A0"/>
    <w:rsid w:val="6586873A"/>
    <w:rsid w:val="658801D2"/>
    <w:rsid w:val="65899A1A"/>
    <w:rsid w:val="658BE747"/>
    <w:rsid w:val="658C43F9"/>
    <w:rsid w:val="65902771"/>
    <w:rsid w:val="65944F05"/>
    <w:rsid w:val="65947131"/>
    <w:rsid w:val="6594D809"/>
    <w:rsid w:val="6599A4C3"/>
    <w:rsid w:val="659ADBFE"/>
    <w:rsid w:val="659B3F9E"/>
    <w:rsid w:val="659EAFAF"/>
    <w:rsid w:val="659F0504"/>
    <w:rsid w:val="65A0185B"/>
    <w:rsid w:val="65A1CF85"/>
    <w:rsid w:val="65A209AE"/>
    <w:rsid w:val="65A9DAE5"/>
    <w:rsid w:val="65AF0F3F"/>
    <w:rsid w:val="65B0BA65"/>
    <w:rsid w:val="65B29F0F"/>
    <w:rsid w:val="65B4AC29"/>
    <w:rsid w:val="65B68199"/>
    <w:rsid w:val="65B8126F"/>
    <w:rsid w:val="65B91687"/>
    <w:rsid w:val="65BB230B"/>
    <w:rsid w:val="65BC247B"/>
    <w:rsid w:val="65BC2D4B"/>
    <w:rsid w:val="65BC4639"/>
    <w:rsid w:val="65C0F879"/>
    <w:rsid w:val="65CC3FC3"/>
    <w:rsid w:val="65CDF989"/>
    <w:rsid w:val="65D1C7E7"/>
    <w:rsid w:val="65D25105"/>
    <w:rsid w:val="65D5AAF3"/>
    <w:rsid w:val="65E093F0"/>
    <w:rsid w:val="65E1B8F1"/>
    <w:rsid w:val="65E26CA3"/>
    <w:rsid w:val="65E8105D"/>
    <w:rsid w:val="65E88378"/>
    <w:rsid w:val="65E89EF8"/>
    <w:rsid w:val="65E8C434"/>
    <w:rsid w:val="65EB9329"/>
    <w:rsid w:val="65ED768C"/>
    <w:rsid w:val="65ED9050"/>
    <w:rsid w:val="65EF73D7"/>
    <w:rsid w:val="65EFE8C1"/>
    <w:rsid w:val="65F34F30"/>
    <w:rsid w:val="65F384D6"/>
    <w:rsid w:val="65FB3166"/>
    <w:rsid w:val="65FD14F7"/>
    <w:rsid w:val="66044B26"/>
    <w:rsid w:val="6605D838"/>
    <w:rsid w:val="6606866A"/>
    <w:rsid w:val="6606AAE6"/>
    <w:rsid w:val="6607E385"/>
    <w:rsid w:val="6609EFB5"/>
    <w:rsid w:val="660CDD43"/>
    <w:rsid w:val="660D457E"/>
    <w:rsid w:val="660E3B11"/>
    <w:rsid w:val="660F6F30"/>
    <w:rsid w:val="66177078"/>
    <w:rsid w:val="661888F8"/>
    <w:rsid w:val="6619B450"/>
    <w:rsid w:val="661A564A"/>
    <w:rsid w:val="661BA818"/>
    <w:rsid w:val="661CFE08"/>
    <w:rsid w:val="661E478D"/>
    <w:rsid w:val="661EF50C"/>
    <w:rsid w:val="6623B139"/>
    <w:rsid w:val="6623BFB7"/>
    <w:rsid w:val="6623D1DD"/>
    <w:rsid w:val="66251210"/>
    <w:rsid w:val="6625BCF5"/>
    <w:rsid w:val="6626954F"/>
    <w:rsid w:val="6626C371"/>
    <w:rsid w:val="6627A062"/>
    <w:rsid w:val="662BBA7A"/>
    <w:rsid w:val="662DB23C"/>
    <w:rsid w:val="662E5A93"/>
    <w:rsid w:val="662F3CAC"/>
    <w:rsid w:val="662F72A5"/>
    <w:rsid w:val="662FB463"/>
    <w:rsid w:val="6630A402"/>
    <w:rsid w:val="6630BDB5"/>
    <w:rsid w:val="66323D1F"/>
    <w:rsid w:val="6632BEAC"/>
    <w:rsid w:val="663495AD"/>
    <w:rsid w:val="66391853"/>
    <w:rsid w:val="66399D5A"/>
    <w:rsid w:val="663F78BD"/>
    <w:rsid w:val="664060A8"/>
    <w:rsid w:val="664338A0"/>
    <w:rsid w:val="66460249"/>
    <w:rsid w:val="66476C12"/>
    <w:rsid w:val="664890FE"/>
    <w:rsid w:val="6648CC13"/>
    <w:rsid w:val="66499C4A"/>
    <w:rsid w:val="664B09D8"/>
    <w:rsid w:val="664B1AE4"/>
    <w:rsid w:val="664CC691"/>
    <w:rsid w:val="66528861"/>
    <w:rsid w:val="6653412A"/>
    <w:rsid w:val="66557FE8"/>
    <w:rsid w:val="66565BD8"/>
    <w:rsid w:val="6659533A"/>
    <w:rsid w:val="665A5AAA"/>
    <w:rsid w:val="665BABD8"/>
    <w:rsid w:val="665D3375"/>
    <w:rsid w:val="665DE3A9"/>
    <w:rsid w:val="6661B999"/>
    <w:rsid w:val="6662C623"/>
    <w:rsid w:val="6667E0AC"/>
    <w:rsid w:val="66684CCB"/>
    <w:rsid w:val="6668C73B"/>
    <w:rsid w:val="666BAAB2"/>
    <w:rsid w:val="666BEA72"/>
    <w:rsid w:val="66737E08"/>
    <w:rsid w:val="6676D0E7"/>
    <w:rsid w:val="667EE271"/>
    <w:rsid w:val="66809B6B"/>
    <w:rsid w:val="668138C6"/>
    <w:rsid w:val="6684615B"/>
    <w:rsid w:val="6684DD28"/>
    <w:rsid w:val="6685421A"/>
    <w:rsid w:val="6685B81F"/>
    <w:rsid w:val="6685DF68"/>
    <w:rsid w:val="668600FA"/>
    <w:rsid w:val="6688B5B1"/>
    <w:rsid w:val="668B06BA"/>
    <w:rsid w:val="668BD0B2"/>
    <w:rsid w:val="668D8941"/>
    <w:rsid w:val="6690B2B1"/>
    <w:rsid w:val="669343CC"/>
    <w:rsid w:val="669629A8"/>
    <w:rsid w:val="6696F50D"/>
    <w:rsid w:val="669C7EE2"/>
    <w:rsid w:val="669D6D89"/>
    <w:rsid w:val="669E4405"/>
    <w:rsid w:val="66A08711"/>
    <w:rsid w:val="66A6D83E"/>
    <w:rsid w:val="66A77FA8"/>
    <w:rsid w:val="66A7B339"/>
    <w:rsid w:val="66AAF0D5"/>
    <w:rsid w:val="66AC1344"/>
    <w:rsid w:val="66AF276E"/>
    <w:rsid w:val="66AFC997"/>
    <w:rsid w:val="66B43E33"/>
    <w:rsid w:val="66B5BBEA"/>
    <w:rsid w:val="66B69BFA"/>
    <w:rsid w:val="66B79F86"/>
    <w:rsid w:val="66BA375C"/>
    <w:rsid w:val="66BCC01D"/>
    <w:rsid w:val="66BDEE31"/>
    <w:rsid w:val="66BF7151"/>
    <w:rsid w:val="66BFAB27"/>
    <w:rsid w:val="66C3D382"/>
    <w:rsid w:val="66C9D111"/>
    <w:rsid w:val="66CE332F"/>
    <w:rsid w:val="66CED8DA"/>
    <w:rsid w:val="66D162A0"/>
    <w:rsid w:val="66D5819D"/>
    <w:rsid w:val="66D6E89B"/>
    <w:rsid w:val="66DB7A59"/>
    <w:rsid w:val="66E461D4"/>
    <w:rsid w:val="66E52328"/>
    <w:rsid w:val="66E6B315"/>
    <w:rsid w:val="66E7C4D7"/>
    <w:rsid w:val="66E82996"/>
    <w:rsid w:val="66F1D60B"/>
    <w:rsid w:val="66F5053E"/>
    <w:rsid w:val="66F75B95"/>
    <w:rsid w:val="66F8EF44"/>
    <w:rsid w:val="66FAC8A0"/>
    <w:rsid w:val="66FB6554"/>
    <w:rsid w:val="66FD1CAC"/>
    <w:rsid w:val="66FE178B"/>
    <w:rsid w:val="6700AA02"/>
    <w:rsid w:val="670104A6"/>
    <w:rsid w:val="67010533"/>
    <w:rsid w:val="6701EBDD"/>
    <w:rsid w:val="670212AB"/>
    <w:rsid w:val="6702257D"/>
    <w:rsid w:val="6703246F"/>
    <w:rsid w:val="670418EE"/>
    <w:rsid w:val="67063F31"/>
    <w:rsid w:val="67083928"/>
    <w:rsid w:val="670EF3AB"/>
    <w:rsid w:val="6712D1CE"/>
    <w:rsid w:val="671376DB"/>
    <w:rsid w:val="67168BC3"/>
    <w:rsid w:val="67190E91"/>
    <w:rsid w:val="671CB9D3"/>
    <w:rsid w:val="67223E6F"/>
    <w:rsid w:val="6723A4D7"/>
    <w:rsid w:val="67243B30"/>
    <w:rsid w:val="67243F76"/>
    <w:rsid w:val="67284BC3"/>
    <w:rsid w:val="67296A75"/>
    <w:rsid w:val="672FCB84"/>
    <w:rsid w:val="67336569"/>
    <w:rsid w:val="6733A21D"/>
    <w:rsid w:val="6733C960"/>
    <w:rsid w:val="6735DC25"/>
    <w:rsid w:val="67373D8E"/>
    <w:rsid w:val="67412740"/>
    <w:rsid w:val="6742FE0B"/>
    <w:rsid w:val="674396A7"/>
    <w:rsid w:val="6743D99B"/>
    <w:rsid w:val="6744BD60"/>
    <w:rsid w:val="67452FF8"/>
    <w:rsid w:val="6748C90D"/>
    <w:rsid w:val="6749DAFD"/>
    <w:rsid w:val="674C0A4C"/>
    <w:rsid w:val="67565E55"/>
    <w:rsid w:val="67570FD2"/>
    <w:rsid w:val="675C9694"/>
    <w:rsid w:val="675CE1EE"/>
    <w:rsid w:val="6763F96B"/>
    <w:rsid w:val="677316ED"/>
    <w:rsid w:val="67739118"/>
    <w:rsid w:val="677449FE"/>
    <w:rsid w:val="677BB4D2"/>
    <w:rsid w:val="677BC8CA"/>
    <w:rsid w:val="677C1E6B"/>
    <w:rsid w:val="677DD1CF"/>
    <w:rsid w:val="677E5222"/>
    <w:rsid w:val="677F4006"/>
    <w:rsid w:val="6786FEE3"/>
    <w:rsid w:val="6789D858"/>
    <w:rsid w:val="678D477D"/>
    <w:rsid w:val="67930D5D"/>
    <w:rsid w:val="6798D63D"/>
    <w:rsid w:val="679A1916"/>
    <w:rsid w:val="679AB147"/>
    <w:rsid w:val="679B88A9"/>
    <w:rsid w:val="679D6433"/>
    <w:rsid w:val="67A0F08E"/>
    <w:rsid w:val="67A168D8"/>
    <w:rsid w:val="67A5A131"/>
    <w:rsid w:val="67A894DD"/>
    <w:rsid w:val="67AC9D54"/>
    <w:rsid w:val="67AE3C24"/>
    <w:rsid w:val="67B1C241"/>
    <w:rsid w:val="67B2F872"/>
    <w:rsid w:val="67B52537"/>
    <w:rsid w:val="67B53C77"/>
    <w:rsid w:val="67B771CD"/>
    <w:rsid w:val="67B80DC3"/>
    <w:rsid w:val="67BAC9D8"/>
    <w:rsid w:val="67BC82C4"/>
    <w:rsid w:val="67BCA8E0"/>
    <w:rsid w:val="67BDC555"/>
    <w:rsid w:val="67BF1507"/>
    <w:rsid w:val="67C0A6D5"/>
    <w:rsid w:val="67C7302D"/>
    <w:rsid w:val="67C7E39B"/>
    <w:rsid w:val="67CBCAFC"/>
    <w:rsid w:val="67CD1072"/>
    <w:rsid w:val="67CD68D0"/>
    <w:rsid w:val="67D0F895"/>
    <w:rsid w:val="67D229C7"/>
    <w:rsid w:val="67D43743"/>
    <w:rsid w:val="67D4EBA4"/>
    <w:rsid w:val="67DDEBDF"/>
    <w:rsid w:val="67DE9FD0"/>
    <w:rsid w:val="67E2A4FB"/>
    <w:rsid w:val="67E67446"/>
    <w:rsid w:val="67EBF835"/>
    <w:rsid w:val="67EDDBCA"/>
    <w:rsid w:val="67EF3663"/>
    <w:rsid w:val="67F1396B"/>
    <w:rsid w:val="67F2EEC5"/>
    <w:rsid w:val="67F7953A"/>
    <w:rsid w:val="67F7F9EC"/>
    <w:rsid w:val="67F970E7"/>
    <w:rsid w:val="67FA1EAD"/>
    <w:rsid w:val="6800E7C5"/>
    <w:rsid w:val="6802118A"/>
    <w:rsid w:val="68045BF3"/>
    <w:rsid w:val="68071262"/>
    <w:rsid w:val="680862B3"/>
    <w:rsid w:val="6809097F"/>
    <w:rsid w:val="680A9598"/>
    <w:rsid w:val="680B200E"/>
    <w:rsid w:val="680D6F4D"/>
    <w:rsid w:val="680F063A"/>
    <w:rsid w:val="681061DD"/>
    <w:rsid w:val="6812ED35"/>
    <w:rsid w:val="68132DD3"/>
    <w:rsid w:val="6814F4BC"/>
    <w:rsid w:val="68166113"/>
    <w:rsid w:val="681A2837"/>
    <w:rsid w:val="681EA2AE"/>
    <w:rsid w:val="6827519C"/>
    <w:rsid w:val="682783A4"/>
    <w:rsid w:val="68313080"/>
    <w:rsid w:val="6832221D"/>
    <w:rsid w:val="683292E4"/>
    <w:rsid w:val="683B3F39"/>
    <w:rsid w:val="683BCA34"/>
    <w:rsid w:val="683D09C9"/>
    <w:rsid w:val="683D9B6A"/>
    <w:rsid w:val="684188C0"/>
    <w:rsid w:val="6844AF36"/>
    <w:rsid w:val="684CBE65"/>
    <w:rsid w:val="68576CCE"/>
    <w:rsid w:val="685A3A68"/>
    <w:rsid w:val="685D2149"/>
    <w:rsid w:val="685E1621"/>
    <w:rsid w:val="685F7137"/>
    <w:rsid w:val="6861A869"/>
    <w:rsid w:val="68629B7E"/>
    <w:rsid w:val="6865F034"/>
    <w:rsid w:val="68664716"/>
    <w:rsid w:val="6866776A"/>
    <w:rsid w:val="686A5477"/>
    <w:rsid w:val="686BC901"/>
    <w:rsid w:val="686F9206"/>
    <w:rsid w:val="686FDDDC"/>
    <w:rsid w:val="686FE74C"/>
    <w:rsid w:val="68703E62"/>
    <w:rsid w:val="6874B98D"/>
    <w:rsid w:val="687511F9"/>
    <w:rsid w:val="68764D94"/>
    <w:rsid w:val="68776D73"/>
    <w:rsid w:val="687CF474"/>
    <w:rsid w:val="687E897E"/>
    <w:rsid w:val="687F43FA"/>
    <w:rsid w:val="68800E05"/>
    <w:rsid w:val="6880C468"/>
    <w:rsid w:val="68845053"/>
    <w:rsid w:val="68854D7F"/>
    <w:rsid w:val="6886709E"/>
    <w:rsid w:val="6889B448"/>
    <w:rsid w:val="688C5730"/>
    <w:rsid w:val="688D0EF4"/>
    <w:rsid w:val="688D953A"/>
    <w:rsid w:val="688DF6F5"/>
    <w:rsid w:val="689033AF"/>
    <w:rsid w:val="68913329"/>
    <w:rsid w:val="689AED86"/>
    <w:rsid w:val="689B7902"/>
    <w:rsid w:val="689C5096"/>
    <w:rsid w:val="689DA462"/>
    <w:rsid w:val="68A39668"/>
    <w:rsid w:val="68A81336"/>
    <w:rsid w:val="68A89520"/>
    <w:rsid w:val="68B1A4B1"/>
    <w:rsid w:val="68B1C636"/>
    <w:rsid w:val="68B29207"/>
    <w:rsid w:val="68B4BC1B"/>
    <w:rsid w:val="68B55879"/>
    <w:rsid w:val="68B55DB4"/>
    <w:rsid w:val="68B6E1B6"/>
    <w:rsid w:val="68BB7727"/>
    <w:rsid w:val="68C598E5"/>
    <w:rsid w:val="68C60B50"/>
    <w:rsid w:val="68C79494"/>
    <w:rsid w:val="68C79DD7"/>
    <w:rsid w:val="68CAF2B0"/>
    <w:rsid w:val="68CB6238"/>
    <w:rsid w:val="68CBA42D"/>
    <w:rsid w:val="68CBEA88"/>
    <w:rsid w:val="68CE06EC"/>
    <w:rsid w:val="68CFA62C"/>
    <w:rsid w:val="68D0630F"/>
    <w:rsid w:val="68D095E0"/>
    <w:rsid w:val="68D1119F"/>
    <w:rsid w:val="68DA78E1"/>
    <w:rsid w:val="68DEC544"/>
    <w:rsid w:val="68E37C7B"/>
    <w:rsid w:val="68E4F3C8"/>
    <w:rsid w:val="68E979DB"/>
    <w:rsid w:val="68E998E7"/>
    <w:rsid w:val="68EA9411"/>
    <w:rsid w:val="68EDA464"/>
    <w:rsid w:val="68EF3FA5"/>
    <w:rsid w:val="68F3CCE4"/>
    <w:rsid w:val="68F6BB2D"/>
    <w:rsid w:val="68F891B8"/>
    <w:rsid w:val="68FB19BE"/>
    <w:rsid w:val="68FBE2C4"/>
    <w:rsid w:val="68FC512A"/>
    <w:rsid w:val="68FC953C"/>
    <w:rsid w:val="68FDE65F"/>
    <w:rsid w:val="68FDF625"/>
    <w:rsid w:val="6901F229"/>
    <w:rsid w:val="690C68A5"/>
    <w:rsid w:val="690FEF74"/>
    <w:rsid w:val="6914B950"/>
    <w:rsid w:val="6914BB9B"/>
    <w:rsid w:val="69156532"/>
    <w:rsid w:val="69178A1A"/>
    <w:rsid w:val="6917C3EC"/>
    <w:rsid w:val="691B304F"/>
    <w:rsid w:val="692647B9"/>
    <w:rsid w:val="6926BC69"/>
    <w:rsid w:val="6926DF20"/>
    <w:rsid w:val="6929C562"/>
    <w:rsid w:val="692AC797"/>
    <w:rsid w:val="692D880B"/>
    <w:rsid w:val="692F5988"/>
    <w:rsid w:val="6932DD01"/>
    <w:rsid w:val="6933CFDD"/>
    <w:rsid w:val="6934D737"/>
    <w:rsid w:val="6938B1A6"/>
    <w:rsid w:val="69390BF0"/>
    <w:rsid w:val="6939DA2E"/>
    <w:rsid w:val="693CA4C0"/>
    <w:rsid w:val="693CC4F6"/>
    <w:rsid w:val="693F4C29"/>
    <w:rsid w:val="6941CF41"/>
    <w:rsid w:val="6946C6EF"/>
    <w:rsid w:val="694CBF68"/>
    <w:rsid w:val="694E2AAD"/>
    <w:rsid w:val="69502734"/>
    <w:rsid w:val="69518D5F"/>
    <w:rsid w:val="695377C6"/>
    <w:rsid w:val="69539673"/>
    <w:rsid w:val="69563A72"/>
    <w:rsid w:val="6956C78E"/>
    <w:rsid w:val="69575DD1"/>
    <w:rsid w:val="6957B888"/>
    <w:rsid w:val="695FE093"/>
    <w:rsid w:val="6960D9C4"/>
    <w:rsid w:val="6961B325"/>
    <w:rsid w:val="6963C879"/>
    <w:rsid w:val="69641468"/>
    <w:rsid w:val="6964F617"/>
    <w:rsid w:val="6965FAE5"/>
    <w:rsid w:val="69679BF8"/>
    <w:rsid w:val="6967C14D"/>
    <w:rsid w:val="696D498D"/>
    <w:rsid w:val="696E4D12"/>
    <w:rsid w:val="696F1B46"/>
    <w:rsid w:val="696F89D9"/>
    <w:rsid w:val="696F93FD"/>
    <w:rsid w:val="696F9C93"/>
    <w:rsid w:val="6970DCC8"/>
    <w:rsid w:val="6970E717"/>
    <w:rsid w:val="6971CCE7"/>
    <w:rsid w:val="69749C93"/>
    <w:rsid w:val="6974E293"/>
    <w:rsid w:val="69778B83"/>
    <w:rsid w:val="697CD5B1"/>
    <w:rsid w:val="697F1528"/>
    <w:rsid w:val="69814F71"/>
    <w:rsid w:val="69818B65"/>
    <w:rsid w:val="6982FC81"/>
    <w:rsid w:val="6983BA2E"/>
    <w:rsid w:val="6987A7D2"/>
    <w:rsid w:val="698CE390"/>
    <w:rsid w:val="698DD344"/>
    <w:rsid w:val="6996A1CA"/>
    <w:rsid w:val="699A4700"/>
    <w:rsid w:val="699C3475"/>
    <w:rsid w:val="699E1B96"/>
    <w:rsid w:val="69A7F5DC"/>
    <w:rsid w:val="69A945CD"/>
    <w:rsid w:val="69AA1208"/>
    <w:rsid w:val="69AB3ADB"/>
    <w:rsid w:val="69ABB2CC"/>
    <w:rsid w:val="69AF3A1A"/>
    <w:rsid w:val="69B184EF"/>
    <w:rsid w:val="69B2FF56"/>
    <w:rsid w:val="69B3AE5A"/>
    <w:rsid w:val="69B66580"/>
    <w:rsid w:val="69B7935D"/>
    <w:rsid w:val="69BA6B18"/>
    <w:rsid w:val="69BB1601"/>
    <w:rsid w:val="69BB36F2"/>
    <w:rsid w:val="69C10E29"/>
    <w:rsid w:val="69C4175A"/>
    <w:rsid w:val="69C4B8C7"/>
    <w:rsid w:val="69D23EE8"/>
    <w:rsid w:val="69D4DF1C"/>
    <w:rsid w:val="69D66CBC"/>
    <w:rsid w:val="69D8E51D"/>
    <w:rsid w:val="69D9891E"/>
    <w:rsid w:val="69DAB8CF"/>
    <w:rsid w:val="69DEA8D4"/>
    <w:rsid w:val="69DF8AA4"/>
    <w:rsid w:val="69E1E4FD"/>
    <w:rsid w:val="69E50FEB"/>
    <w:rsid w:val="69E83446"/>
    <w:rsid w:val="69E91C86"/>
    <w:rsid w:val="69EBC45C"/>
    <w:rsid w:val="69EBEF67"/>
    <w:rsid w:val="69F0D39D"/>
    <w:rsid w:val="69F18B1E"/>
    <w:rsid w:val="69F4E574"/>
    <w:rsid w:val="69F5C5AF"/>
    <w:rsid w:val="69F5F404"/>
    <w:rsid w:val="69F8C097"/>
    <w:rsid w:val="69FA4441"/>
    <w:rsid w:val="69FB28B9"/>
    <w:rsid w:val="69FFDEF1"/>
    <w:rsid w:val="69FFF0E5"/>
    <w:rsid w:val="6A016E28"/>
    <w:rsid w:val="6A0BE3D3"/>
    <w:rsid w:val="6A0FE5D9"/>
    <w:rsid w:val="6A12F481"/>
    <w:rsid w:val="6A14BFCD"/>
    <w:rsid w:val="6A19FAE6"/>
    <w:rsid w:val="6A1BE4E7"/>
    <w:rsid w:val="6A1D3684"/>
    <w:rsid w:val="6A20E538"/>
    <w:rsid w:val="6A22CE57"/>
    <w:rsid w:val="6A234696"/>
    <w:rsid w:val="6A2B56CF"/>
    <w:rsid w:val="6A2DD41C"/>
    <w:rsid w:val="6A2FC72E"/>
    <w:rsid w:val="6A36596E"/>
    <w:rsid w:val="6A38970E"/>
    <w:rsid w:val="6A39556A"/>
    <w:rsid w:val="6A3B43AB"/>
    <w:rsid w:val="6A42C39B"/>
    <w:rsid w:val="6A42FA85"/>
    <w:rsid w:val="6A43D70A"/>
    <w:rsid w:val="6A46C67B"/>
    <w:rsid w:val="6A4929B8"/>
    <w:rsid w:val="6A4AA3B8"/>
    <w:rsid w:val="6A4BAECD"/>
    <w:rsid w:val="6A4BD11D"/>
    <w:rsid w:val="6A50B380"/>
    <w:rsid w:val="6A525F4D"/>
    <w:rsid w:val="6A5447AF"/>
    <w:rsid w:val="6A56B010"/>
    <w:rsid w:val="6A5721E3"/>
    <w:rsid w:val="6A5A19F5"/>
    <w:rsid w:val="6A5B46EA"/>
    <w:rsid w:val="6A5F7B37"/>
    <w:rsid w:val="6A5FA17C"/>
    <w:rsid w:val="6A61914A"/>
    <w:rsid w:val="6A65132F"/>
    <w:rsid w:val="6A671349"/>
    <w:rsid w:val="6A6A1CC8"/>
    <w:rsid w:val="6A6BD8BE"/>
    <w:rsid w:val="6A710228"/>
    <w:rsid w:val="6A7225D7"/>
    <w:rsid w:val="6A727C9C"/>
    <w:rsid w:val="6A751207"/>
    <w:rsid w:val="6A794EEC"/>
    <w:rsid w:val="6A7A6CA3"/>
    <w:rsid w:val="6A7D5BBF"/>
    <w:rsid w:val="6A7FCAEE"/>
    <w:rsid w:val="6A7FD182"/>
    <w:rsid w:val="6A8010AA"/>
    <w:rsid w:val="6A811469"/>
    <w:rsid w:val="6A85C897"/>
    <w:rsid w:val="6A8737A8"/>
    <w:rsid w:val="6A8A56F0"/>
    <w:rsid w:val="6A8CAB3F"/>
    <w:rsid w:val="6A8F3B23"/>
    <w:rsid w:val="6A90EAD3"/>
    <w:rsid w:val="6A915089"/>
    <w:rsid w:val="6A96CCF3"/>
    <w:rsid w:val="6A96EE7F"/>
    <w:rsid w:val="6A9AB868"/>
    <w:rsid w:val="6A9B7DA6"/>
    <w:rsid w:val="6AA1C12E"/>
    <w:rsid w:val="6AA27969"/>
    <w:rsid w:val="6AA41829"/>
    <w:rsid w:val="6AA58D38"/>
    <w:rsid w:val="6AAA3B58"/>
    <w:rsid w:val="6AAA93E9"/>
    <w:rsid w:val="6AAE08FA"/>
    <w:rsid w:val="6AB1A238"/>
    <w:rsid w:val="6AB20972"/>
    <w:rsid w:val="6AB5641A"/>
    <w:rsid w:val="6ABE5F71"/>
    <w:rsid w:val="6AC1F204"/>
    <w:rsid w:val="6AC4D0F0"/>
    <w:rsid w:val="6AC68485"/>
    <w:rsid w:val="6ACBA7CE"/>
    <w:rsid w:val="6ACC5293"/>
    <w:rsid w:val="6AD4D19B"/>
    <w:rsid w:val="6AD4E17A"/>
    <w:rsid w:val="6AD57D7E"/>
    <w:rsid w:val="6AD6B36D"/>
    <w:rsid w:val="6ADEAED8"/>
    <w:rsid w:val="6AE392CD"/>
    <w:rsid w:val="6AE4ACBB"/>
    <w:rsid w:val="6AF0B231"/>
    <w:rsid w:val="6AF199C9"/>
    <w:rsid w:val="6AF256BF"/>
    <w:rsid w:val="6AF2791C"/>
    <w:rsid w:val="6AFD4F15"/>
    <w:rsid w:val="6B02AD36"/>
    <w:rsid w:val="6B058639"/>
    <w:rsid w:val="6B093C95"/>
    <w:rsid w:val="6B0D21AB"/>
    <w:rsid w:val="6B0D7DD4"/>
    <w:rsid w:val="6B0D9CC3"/>
    <w:rsid w:val="6B1086DD"/>
    <w:rsid w:val="6B129B82"/>
    <w:rsid w:val="6B132A04"/>
    <w:rsid w:val="6B15F3BC"/>
    <w:rsid w:val="6B165988"/>
    <w:rsid w:val="6B17A6EF"/>
    <w:rsid w:val="6B1D1142"/>
    <w:rsid w:val="6B1F387C"/>
    <w:rsid w:val="6B2296EF"/>
    <w:rsid w:val="6B2387F1"/>
    <w:rsid w:val="6B25B501"/>
    <w:rsid w:val="6B2647C0"/>
    <w:rsid w:val="6B28D38E"/>
    <w:rsid w:val="6B354563"/>
    <w:rsid w:val="6B35A8D8"/>
    <w:rsid w:val="6B35E70F"/>
    <w:rsid w:val="6B3C0D71"/>
    <w:rsid w:val="6B3E502A"/>
    <w:rsid w:val="6B40063A"/>
    <w:rsid w:val="6B478E11"/>
    <w:rsid w:val="6B47F7DC"/>
    <w:rsid w:val="6B4B67D6"/>
    <w:rsid w:val="6B51C816"/>
    <w:rsid w:val="6B52C732"/>
    <w:rsid w:val="6B5A73E2"/>
    <w:rsid w:val="6B60A4FD"/>
    <w:rsid w:val="6B612472"/>
    <w:rsid w:val="6B61F902"/>
    <w:rsid w:val="6B66422A"/>
    <w:rsid w:val="6B68A274"/>
    <w:rsid w:val="6B68BCCE"/>
    <w:rsid w:val="6B6BEC92"/>
    <w:rsid w:val="6B6C7809"/>
    <w:rsid w:val="6B71DAC3"/>
    <w:rsid w:val="6B762A33"/>
    <w:rsid w:val="6B7BFBE6"/>
    <w:rsid w:val="6B7F8F6B"/>
    <w:rsid w:val="6B880878"/>
    <w:rsid w:val="6B8944D6"/>
    <w:rsid w:val="6B89849D"/>
    <w:rsid w:val="6B90DF20"/>
    <w:rsid w:val="6B93FD7E"/>
    <w:rsid w:val="6B961248"/>
    <w:rsid w:val="6B969452"/>
    <w:rsid w:val="6B977D99"/>
    <w:rsid w:val="6B996CBB"/>
    <w:rsid w:val="6B9A8F58"/>
    <w:rsid w:val="6B9ABFF4"/>
    <w:rsid w:val="6B9DC55C"/>
    <w:rsid w:val="6BA01C36"/>
    <w:rsid w:val="6BA02F14"/>
    <w:rsid w:val="6BA2ED2E"/>
    <w:rsid w:val="6BA3FFC1"/>
    <w:rsid w:val="6BA42309"/>
    <w:rsid w:val="6BA73374"/>
    <w:rsid w:val="6BA84969"/>
    <w:rsid w:val="6BAEEEDD"/>
    <w:rsid w:val="6BAFE9D5"/>
    <w:rsid w:val="6BB287BA"/>
    <w:rsid w:val="6BB3DFFD"/>
    <w:rsid w:val="6BB47728"/>
    <w:rsid w:val="6BB4CBEC"/>
    <w:rsid w:val="6BB57708"/>
    <w:rsid w:val="6BB5EC0A"/>
    <w:rsid w:val="6BB67327"/>
    <w:rsid w:val="6BB6C522"/>
    <w:rsid w:val="6BB980F5"/>
    <w:rsid w:val="6BBCAA06"/>
    <w:rsid w:val="6BC282BE"/>
    <w:rsid w:val="6BC88D46"/>
    <w:rsid w:val="6BCA5289"/>
    <w:rsid w:val="6BCB389E"/>
    <w:rsid w:val="6BCB6E31"/>
    <w:rsid w:val="6BCE7867"/>
    <w:rsid w:val="6BD0C896"/>
    <w:rsid w:val="6BD20DE0"/>
    <w:rsid w:val="6BD2AB06"/>
    <w:rsid w:val="6BD3085B"/>
    <w:rsid w:val="6BD46BDA"/>
    <w:rsid w:val="6BD46DD9"/>
    <w:rsid w:val="6BD6A217"/>
    <w:rsid w:val="6BD81437"/>
    <w:rsid w:val="6BD94297"/>
    <w:rsid w:val="6BE0C1AC"/>
    <w:rsid w:val="6BE1D9A5"/>
    <w:rsid w:val="6BE1E42E"/>
    <w:rsid w:val="6BE4811B"/>
    <w:rsid w:val="6BE5780F"/>
    <w:rsid w:val="6BE8DF2F"/>
    <w:rsid w:val="6BECF2F6"/>
    <w:rsid w:val="6BF32402"/>
    <w:rsid w:val="6BF4C479"/>
    <w:rsid w:val="6BF99D6E"/>
    <w:rsid w:val="6BFEF699"/>
    <w:rsid w:val="6C00641C"/>
    <w:rsid w:val="6C028ACA"/>
    <w:rsid w:val="6C036F45"/>
    <w:rsid w:val="6C0375CD"/>
    <w:rsid w:val="6C04C22F"/>
    <w:rsid w:val="6C060F76"/>
    <w:rsid w:val="6C063C3D"/>
    <w:rsid w:val="6C0BC6D5"/>
    <w:rsid w:val="6C0BDE41"/>
    <w:rsid w:val="6C0FA2CF"/>
    <w:rsid w:val="6C11D309"/>
    <w:rsid w:val="6C157B4E"/>
    <w:rsid w:val="6C1723FD"/>
    <w:rsid w:val="6C190217"/>
    <w:rsid w:val="6C1AB737"/>
    <w:rsid w:val="6C24A97E"/>
    <w:rsid w:val="6C25BA43"/>
    <w:rsid w:val="6C297A0C"/>
    <w:rsid w:val="6C2B1511"/>
    <w:rsid w:val="6C2ED4AE"/>
    <w:rsid w:val="6C3A62B0"/>
    <w:rsid w:val="6C3DD3A8"/>
    <w:rsid w:val="6C44B7A1"/>
    <w:rsid w:val="6C45AAFC"/>
    <w:rsid w:val="6C45DBEE"/>
    <w:rsid w:val="6C46FE8D"/>
    <w:rsid w:val="6C4758B5"/>
    <w:rsid w:val="6C478644"/>
    <w:rsid w:val="6C4ADB44"/>
    <w:rsid w:val="6C5CD8EE"/>
    <w:rsid w:val="6C5FDF55"/>
    <w:rsid w:val="6C627653"/>
    <w:rsid w:val="6C6489F8"/>
    <w:rsid w:val="6C653F2B"/>
    <w:rsid w:val="6C66E7A4"/>
    <w:rsid w:val="6C672B12"/>
    <w:rsid w:val="6C673513"/>
    <w:rsid w:val="6C677A4A"/>
    <w:rsid w:val="6C677F01"/>
    <w:rsid w:val="6C690FA7"/>
    <w:rsid w:val="6C6A2B56"/>
    <w:rsid w:val="6C70FCE0"/>
    <w:rsid w:val="6C73DEEA"/>
    <w:rsid w:val="6C77F182"/>
    <w:rsid w:val="6C7BC495"/>
    <w:rsid w:val="6C7BDF16"/>
    <w:rsid w:val="6C7ED373"/>
    <w:rsid w:val="6C8B7E17"/>
    <w:rsid w:val="6C8BB324"/>
    <w:rsid w:val="6C8EECBB"/>
    <w:rsid w:val="6C916752"/>
    <w:rsid w:val="6C9A7269"/>
    <w:rsid w:val="6C9D0470"/>
    <w:rsid w:val="6C9D6691"/>
    <w:rsid w:val="6CA0A386"/>
    <w:rsid w:val="6CA897DC"/>
    <w:rsid w:val="6CA909B0"/>
    <w:rsid w:val="6CADFB1C"/>
    <w:rsid w:val="6CAF3185"/>
    <w:rsid w:val="6CAFA66A"/>
    <w:rsid w:val="6CB26834"/>
    <w:rsid w:val="6CB2D898"/>
    <w:rsid w:val="6CB3D75B"/>
    <w:rsid w:val="6CB8ADC6"/>
    <w:rsid w:val="6CBAF088"/>
    <w:rsid w:val="6CBBF359"/>
    <w:rsid w:val="6CBC7CD1"/>
    <w:rsid w:val="6CC0F150"/>
    <w:rsid w:val="6CC28A1C"/>
    <w:rsid w:val="6CC2B4F7"/>
    <w:rsid w:val="6CC52C98"/>
    <w:rsid w:val="6CC933B4"/>
    <w:rsid w:val="6CD36DDA"/>
    <w:rsid w:val="6CD3FB6C"/>
    <w:rsid w:val="6CD4D801"/>
    <w:rsid w:val="6CD6BC48"/>
    <w:rsid w:val="6CD8D508"/>
    <w:rsid w:val="6CD8E37D"/>
    <w:rsid w:val="6CDBB248"/>
    <w:rsid w:val="6CDD0BF4"/>
    <w:rsid w:val="6CDDE1B9"/>
    <w:rsid w:val="6CDF8E46"/>
    <w:rsid w:val="6CE1693F"/>
    <w:rsid w:val="6CE19B5D"/>
    <w:rsid w:val="6CE2118B"/>
    <w:rsid w:val="6CE289E7"/>
    <w:rsid w:val="6CE2F0A9"/>
    <w:rsid w:val="6CE5CF4B"/>
    <w:rsid w:val="6CE856E7"/>
    <w:rsid w:val="6CED7896"/>
    <w:rsid w:val="6CF16D14"/>
    <w:rsid w:val="6CF3036A"/>
    <w:rsid w:val="6CF336D4"/>
    <w:rsid w:val="6CF49D68"/>
    <w:rsid w:val="6CF54A1E"/>
    <w:rsid w:val="6CFC5587"/>
    <w:rsid w:val="6CFCCBD9"/>
    <w:rsid w:val="6CFCFBA4"/>
    <w:rsid w:val="6D02F347"/>
    <w:rsid w:val="6D0348DD"/>
    <w:rsid w:val="6D03EBEE"/>
    <w:rsid w:val="6D04E781"/>
    <w:rsid w:val="6D06C035"/>
    <w:rsid w:val="6D081BF1"/>
    <w:rsid w:val="6D0D1B37"/>
    <w:rsid w:val="6D10F641"/>
    <w:rsid w:val="6D12C3E2"/>
    <w:rsid w:val="6D195087"/>
    <w:rsid w:val="6D1E79DB"/>
    <w:rsid w:val="6D1FF817"/>
    <w:rsid w:val="6D258970"/>
    <w:rsid w:val="6D25CFD0"/>
    <w:rsid w:val="6D25ED56"/>
    <w:rsid w:val="6D26E76E"/>
    <w:rsid w:val="6D29111C"/>
    <w:rsid w:val="6D2A1E80"/>
    <w:rsid w:val="6D2F0430"/>
    <w:rsid w:val="6D30CBDE"/>
    <w:rsid w:val="6D36EABE"/>
    <w:rsid w:val="6D386A85"/>
    <w:rsid w:val="6D41E9D6"/>
    <w:rsid w:val="6D476BBF"/>
    <w:rsid w:val="6D48F1CF"/>
    <w:rsid w:val="6D4CEDBD"/>
    <w:rsid w:val="6D4D5594"/>
    <w:rsid w:val="6D4E0807"/>
    <w:rsid w:val="6D4E0C55"/>
    <w:rsid w:val="6D4F0002"/>
    <w:rsid w:val="6D4FCDD7"/>
    <w:rsid w:val="6D5A6B35"/>
    <w:rsid w:val="6D5C2EAF"/>
    <w:rsid w:val="6D5CC409"/>
    <w:rsid w:val="6D601C74"/>
    <w:rsid w:val="6D612A51"/>
    <w:rsid w:val="6D669044"/>
    <w:rsid w:val="6D67FA6B"/>
    <w:rsid w:val="6D6CE882"/>
    <w:rsid w:val="6D6D1BE3"/>
    <w:rsid w:val="6D703C8E"/>
    <w:rsid w:val="6D7226ED"/>
    <w:rsid w:val="6D729EE3"/>
    <w:rsid w:val="6D766FE8"/>
    <w:rsid w:val="6D7D80C6"/>
    <w:rsid w:val="6D7FBB7A"/>
    <w:rsid w:val="6D86334E"/>
    <w:rsid w:val="6D87DD2E"/>
    <w:rsid w:val="6D88C846"/>
    <w:rsid w:val="6D8BAD92"/>
    <w:rsid w:val="6D8CDFAD"/>
    <w:rsid w:val="6D8D2937"/>
    <w:rsid w:val="6D8EB3C6"/>
    <w:rsid w:val="6D8ECDDB"/>
    <w:rsid w:val="6D8F2398"/>
    <w:rsid w:val="6D90E03A"/>
    <w:rsid w:val="6D944538"/>
    <w:rsid w:val="6D97717C"/>
    <w:rsid w:val="6D9C46A3"/>
    <w:rsid w:val="6D9C4DF9"/>
    <w:rsid w:val="6D9F4C08"/>
    <w:rsid w:val="6D9F9C65"/>
    <w:rsid w:val="6DA12CAB"/>
    <w:rsid w:val="6DA1D2AC"/>
    <w:rsid w:val="6DA2F664"/>
    <w:rsid w:val="6DA30DD7"/>
    <w:rsid w:val="6DA4464F"/>
    <w:rsid w:val="6DA9523F"/>
    <w:rsid w:val="6DABDBE7"/>
    <w:rsid w:val="6DAFDEB4"/>
    <w:rsid w:val="6DB20305"/>
    <w:rsid w:val="6DB26FA0"/>
    <w:rsid w:val="6DB390F7"/>
    <w:rsid w:val="6DB4F811"/>
    <w:rsid w:val="6DB688C6"/>
    <w:rsid w:val="6DB69B2D"/>
    <w:rsid w:val="6DB7151F"/>
    <w:rsid w:val="6DB90B18"/>
    <w:rsid w:val="6DBBCC4A"/>
    <w:rsid w:val="6DBBFC21"/>
    <w:rsid w:val="6DBDA97A"/>
    <w:rsid w:val="6DBF043C"/>
    <w:rsid w:val="6DBF063C"/>
    <w:rsid w:val="6DBFD666"/>
    <w:rsid w:val="6DC4A910"/>
    <w:rsid w:val="6DC5FAE8"/>
    <w:rsid w:val="6DC70DD8"/>
    <w:rsid w:val="6DC7EA08"/>
    <w:rsid w:val="6DC8298C"/>
    <w:rsid w:val="6DC9E7AB"/>
    <w:rsid w:val="6DCA555D"/>
    <w:rsid w:val="6DD4E867"/>
    <w:rsid w:val="6DE16E28"/>
    <w:rsid w:val="6DE2A456"/>
    <w:rsid w:val="6DE37A09"/>
    <w:rsid w:val="6DE56AE2"/>
    <w:rsid w:val="6DEE0D6B"/>
    <w:rsid w:val="6DF31B1C"/>
    <w:rsid w:val="6DF509B5"/>
    <w:rsid w:val="6DF6864D"/>
    <w:rsid w:val="6DFE3AE7"/>
    <w:rsid w:val="6E001BEA"/>
    <w:rsid w:val="6E033A9B"/>
    <w:rsid w:val="6E054F66"/>
    <w:rsid w:val="6E06069C"/>
    <w:rsid w:val="6E06C481"/>
    <w:rsid w:val="6E079925"/>
    <w:rsid w:val="6E081879"/>
    <w:rsid w:val="6E08BF4A"/>
    <w:rsid w:val="6E0A2B4C"/>
    <w:rsid w:val="6E0D6688"/>
    <w:rsid w:val="6E0EECF7"/>
    <w:rsid w:val="6E168438"/>
    <w:rsid w:val="6E1ABCC5"/>
    <w:rsid w:val="6E1EF6AD"/>
    <w:rsid w:val="6E1F0523"/>
    <w:rsid w:val="6E1F30F4"/>
    <w:rsid w:val="6E2408BD"/>
    <w:rsid w:val="6E249D8E"/>
    <w:rsid w:val="6E26529F"/>
    <w:rsid w:val="6E26760B"/>
    <w:rsid w:val="6E277B8F"/>
    <w:rsid w:val="6E28B448"/>
    <w:rsid w:val="6E28FF54"/>
    <w:rsid w:val="6E2ABD52"/>
    <w:rsid w:val="6E2CFB07"/>
    <w:rsid w:val="6E365299"/>
    <w:rsid w:val="6E37159E"/>
    <w:rsid w:val="6E39CC44"/>
    <w:rsid w:val="6E3B92FA"/>
    <w:rsid w:val="6E3C2468"/>
    <w:rsid w:val="6E3C657D"/>
    <w:rsid w:val="6E3C8CEA"/>
    <w:rsid w:val="6E3D1969"/>
    <w:rsid w:val="6E3E2D48"/>
    <w:rsid w:val="6E3F274C"/>
    <w:rsid w:val="6E4399FD"/>
    <w:rsid w:val="6E4BC526"/>
    <w:rsid w:val="6E4CA325"/>
    <w:rsid w:val="6E4E1A99"/>
    <w:rsid w:val="6E4F622A"/>
    <w:rsid w:val="6E51D6E8"/>
    <w:rsid w:val="6E52C4A6"/>
    <w:rsid w:val="6E54E586"/>
    <w:rsid w:val="6E5ADCBC"/>
    <w:rsid w:val="6E5E0E75"/>
    <w:rsid w:val="6E635051"/>
    <w:rsid w:val="6E638A5D"/>
    <w:rsid w:val="6E64A407"/>
    <w:rsid w:val="6E64F2B2"/>
    <w:rsid w:val="6E65694E"/>
    <w:rsid w:val="6E67C633"/>
    <w:rsid w:val="6E68B7FC"/>
    <w:rsid w:val="6E6914D1"/>
    <w:rsid w:val="6E6BC73E"/>
    <w:rsid w:val="6E6D65C2"/>
    <w:rsid w:val="6E6F0377"/>
    <w:rsid w:val="6E70F984"/>
    <w:rsid w:val="6E7282CE"/>
    <w:rsid w:val="6E74002C"/>
    <w:rsid w:val="6E77A5F3"/>
    <w:rsid w:val="6E7B29CD"/>
    <w:rsid w:val="6E7C1CBE"/>
    <w:rsid w:val="6E81F313"/>
    <w:rsid w:val="6E823B71"/>
    <w:rsid w:val="6E831A3F"/>
    <w:rsid w:val="6E873F0F"/>
    <w:rsid w:val="6E895AEC"/>
    <w:rsid w:val="6E8A2B16"/>
    <w:rsid w:val="6E8D9DFA"/>
    <w:rsid w:val="6E92547F"/>
    <w:rsid w:val="6E94C970"/>
    <w:rsid w:val="6E96629C"/>
    <w:rsid w:val="6E992F09"/>
    <w:rsid w:val="6E999645"/>
    <w:rsid w:val="6E9E0D30"/>
    <w:rsid w:val="6E9E6D9B"/>
    <w:rsid w:val="6E9F38EB"/>
    <w:rsid w:val="6E9F4BA7"/>
    <w:rsid w:val="6EA00472"/>
    <w:rsid w:val="6EA2073E"/>
    <w:rsid w:val="6EA26F6C"/>
    <w:rsid w:val="6EA530DE"/>
    <w:rsid w:val="6EA614B7"/>
    <w:rsid w:val="6EA79A0F"/>
    <w:rsid w:val="6EB120E0"/>
    <w:rsid w:val="6EB601CC"/>
    <w:rsid w:val="6EB96ECE"/>
    <w:rsid w:val="6EBB3EEA"/>
    <w:rsid w:val="6EBB5C8D"/>
    <w:rsid w:val="6EBD47CD"/>
    <w:rsid w:val="6EBF170F"/>
    <w:rsid w:val="6EC1DFB5"/>
    <w:rsid w:val="6EC4A989"/>
    <w:rsid w:val="6EC58B7E"/>
    <w:rsid w:val="6EC81CD9"/>
    <w:rsid w:val="6ECB3C4A"/>
    <w:rsid w:val="6ECBDE9F"/>
    <w:rsid w:val="6ECC91C4"/>
    <w:rsid w:val="6ECCDCAB"/>
    <w:rsid w:val="6ECD07E8"/>
    <w:rsid w:val="6ECFF1F7"/>
    <w:rsid w:val="6ED32821"/>
    <w:rsid w:val="6ED4BF3C"/>
    <w:rsid w:val="6ED54E08"/>
    <w:rsid w:val="6ED67F7B"/>
    <w:rsid w:val="6ED8391B"/>
    <w:rsid w:val="6ED9A3BF"/>
    <w:rsid w:val="6EDDBD04"/>
    <w:rsid w:val="6EE12E79"/>
    <w:rsid w:val="6EE134CC"/>
    <w:rsid w:val="6EE21CA9"/>
    <w:rsid w:val="6EE39BE8"/>
    <w:rsid w:val="6EE50BF8"/>
    <w:rsid w:val="6EE5BDB6"/>
    <w:rsid w:val="6EE76CF1"/>
    <w:rsid w:val="6EEF4F89"/>
    <w:rsid w:val="6EEF9BD9"/>
    <w:rsid w:val="6EF6A18E"/>
    <w:rsid w:val="6EFAE075"/>
    <w:rsid w:val="6EFDAE12"/>
    <w:rsid w:val="6EFFE1EA"/>
    <w:rsid w:val="6F03D796"/>
    <w:rsid w:val="6F076112"/>
    <w:rsid w:val="6F07D08C"/>
    <w:rsid w:val="6F0A1B28"/>
    <w:rsid w:val="6F10BFB6"/>
    <w:rsid w:val="6F10D952"/>
    <w:rsid w:val="6F1183C7"/>
    <w:rsid w:val="6F11B906"/>
    <w:rsid w:val="6F135B72"/>
    <w:rsid w:val="6F136B6B"/>
    <w:rsid w:val="6F13A4D2"/>
    <w:rsid w:val="6F14EBE0"/>
    <w:rsid w:val="6F17758E"/>
    <w:rsid w:val="6F194243"/>
    <w:rsid w:val="6F1A654D"/>
    <w:rsid w:val="6F1B8282"/>
    <w:rsid w:val="6F1CDF17"/>
    <w:rsid w:val="6F1CEB29"/>
    <w:rsid w:val="6F206EF0"/>
    <w:rsid w:val="6F2B101E"/>
    <w:rsid w:val="6F310E0F"/>
    <w:rsid w:val="6F34EA38"/>
    <w:rsid w:val="6F361763"/>
    <w:rsid w:val="6F3AFE7D"/>
    <w:rsid w:val="6F3BABA0"/>
    <w:rsid w:val="6F404442"/>
    <w:rsid w:val="6F41308C"/>
    <w:rsid w:val="6F46C0E5"/>
    <w:rsid w:val="6F4AD9F1"/>
    <w:rsid w:val="6F59602B"/>
    <w:rsid w:val="6F5A06EE"/>
    <w:rsid w:val="6F5A8AA2"/>
    <w:rsid w:val="6F63EE81"/>
    <w:rsid w:val="6F666A94"/>
    <w:rsid w:val="6F6CF010"/>
    <w:rsid w:val="6F6EFEE4"/>
    <w:rsid w:val="6F73D9F3"/>
    <w:rsid w:val="6F753F40"/>
    <w:rsid w:val="6F78FE19"/>
    <w:rsid w:val="6F7B6ABD"/>
    <w:rsid w:val="6F80A320"/>
    <w:rsid w:val="6F80C373"/>
    <w:rsid w:val="6F80C6E0"/>
    <w:rsid w:val="6F8258E2"/>
    <w:rsid w:val="6F84044F"/>
    <w:rsid w:val="6F87E951"/>
    <w:rsid w:val="6F8959A7"/>
    <w:rsid w:val="6F90B5B4"/>
    <w:rsid w:val="6F955E28"/>
    <w:rsid w:val="6F98BD7D"/>
    <w:rsid w:val="6F9C885F"/>
    <w:rsid w:val="6FA13381"/>
    <w:rsid w:val="6FA5803A"/>
    <w:rsid w:val="6FB1F539"/>
    <w:rsid w:val="6FB29177"/>
    <w:rsid w:val="6FB344C8"/>
    <w:rsid w:val="6FB35E76"/>
    <w:rsid w:val="6FB4583A"/>
    <w:rsid w:val="6FB58A1F"/>
    <w:rsid w:val="6FB978BD"/>
    <w:rsid w:val="6FBA86C6"/>
    <w:rsid w:val="6FC42212"/>
    <w:rsid w:val="6FC62869"/>
    <w:rsid w:val="6FC869FC"/>
    <w:rsid w:val="6FCD34B4"/>
    <w:rsid w:val="6FD042A6"/>
    <w:rsid w:val="6FD2A284"/>
    <w:rsid w:val="6FD3B5DA"/>
    <w:rsid w:val="6FD3CCD9"/>
    <w:rsid w:val="6FDB525B"/>
    <w:rsid w:val="6FDC9D09"/>
    <w:rsid w:val="6FDDF314"/>
    <w:rsid w:val="6FDE5FC3"/>
    <w:rsid w:val="6FDE7FA5"/>
    <w:rsid w:val="6FE0A8E1"/>
    <w:rsid w:val="6FE2C923"/>
    <w:rsid w:val="6FE7E67D"/>
    <w:rsid w:val="6FE9193D"/>
    <w:rsid w:val="6FE94AB0"/>
    <w:rsid w:val="6FED46D3"/>
    <w:rsid w:val="6FF3C548"/>
    <w:rsid w:val="6FF3F677"/>
    <w:rsid w:val="6FF42A5F"/>
    <w:rsid w:val="6FF8136E"/>
    <w:rsid w:val="6FFA60A8"/>
    <w:rsid w:val="7001BF1A"/>
    <w:rsid w:val="70026C03"/>
    <w:rsid w:val="70087A6F"/>
    <w:rsid w:val="7009620E"/>
    <w:rsid w:val="700E0848"/>
    <w:rsid w:val="7011AF39"/>
    <w:rsid w:val="70144328"/>
    <w:rsid w:val="7015F99D"/>
    <w:rsid w:val="7017EA90"/>
    <w:rsid w:val="701821AF"/>
    <w:rsid w:val="7019C236"/>
    <w:rsid w:val="701D03CB"/>
    <w:rsid w:val="701DC972"/>
    <w:rsid w:val="7020DDE8"/>
    <w:rsid w:val="70261FCC"/>
    <w:rsid w:val="702743A4"/>
    <w:rsid w:val="7029F6FB"/>
    <w:rsid w:val="702BB9F6"/>
    <w:rsid w:val="702CD6D8"/>
    <w:rsid w:val="702D953F"/>
    <w:rsid w:val="702F2015"/>
    <w:rsid w:val="70304C51"/>
    <w:rsid w:val="7031AD97"/>
    <w:rsid w:val="7032A1AF"/>
    <w:rsid w:val="7032FAD1"/>
    <w:rsid w:val="703EDEAD"/>
    <w:rsid w:val="7044A448"/>
    <w:rsid w:val="704BFC88"/>
    <w:rsid w:val="704C9400"/>
    <w:rsid w:val="704E8AC2"/>
    <w:rsid w:val="704FC1A9"/>
    <w:rsid w:val="705298F0"/>
    <w:rsid w:val="705307F7"/>
    <w:rsid w:val="705421C0"/>
    <w:rsid w:val="705679C3"/>
    <w:rsid w:val="705AE770"/>
    <w:rsid w:val="705C8198"/>
    <w:rsid w:val="7061698D"/>
    <w:rsid w:val="706887A4"/>
    <w:rsid w:val="7068A958"/>
    <w:rsid w:val="7069E0AD"/>
    <w:rsid w:val="706A64FB"/>
    <w:rsid w:val="7075D5B7"/>
    <w:rsid w:val="707B7F3C"/>
    <w:rsid w:val="707C655F"/>
    <w:rsid w:val="707D4689"/>
    <w:rsid w:val="708012C2"/>
    <w:rsid w:val="708153EA"/>
    <w:rsid w:val="7086F631"/>
    <w:rsid w:val="708723C5"/>
    <w:rsid w:val="7089BBC5"/>
    <w:rsid w:val="708D888B"/>
    <w:rsid w:val="708E6BCE"/>
    <w:rsid w:val="708E71D2"/>
    <w:rsid w:val="70932746"/>
    <w:rsid w:val="7093E831"/>
    <w:rsid w:val="7096D6A0"/>
    <w:rsid w:val="70987A03"/>
    <w:rsid w:val="70988AFB"/>
    <w:rsid w:val="709BEA47"/>
    <w:rsid w:val="709CC52C"/>
    <w:rsid w:val="709D7F03"/>
    <w:rsid w:val="709EAD80"/>
    <w:rsid w:val="70A624E5"/>
    <w:rsid w:val="70ABB5C8"/>
    <w:rsid w:val="70ABFA9F"/>
    <w:rsid w:val="70AC8C2A"/>
    <w:rsid w:val="70AEF726"/>
    <w:rsid w:val="70B2B0EA"/>
    <w:rsid w:val="70B46C1F"/>
    <w:rsid w:val="70B810C8"/>
    <w:rsid w:val="70BA079C"/>
    <w:rsid w:val="70BD64FB"/>
    <w:rsid w:val="70BE5FC2"/>
    <w:rsid w:val="70C03E66"/>
    <w:rsid w:val="70C38138"/>
    <w:rsid w:val="70C43442"/>
    <w:rsid w:val="70C4D3E5"/>
    <w:rsid w:val="70C8E513"/>
    <w:rsid w:val="70D08BFD"/>
    <w:rsid w:val="70D38CDD"/>
    <w:rsid w:val="70D418F9"/>
    <w:rsid w:val="70D4AECA"/>
    <w:rsid w:val="70D7712D"/>
    <w:rsid w:val="70D7A565"/>
    <w:rsid w:val="70D9C4DE"/>
    <w:rsid w:val="70D9C6D2"/>
    <w:rsid w:val="70DBDF61"/>
    <w:rsid w:val="70DE8BBF"/>
    <w:rsid w:val="70E89A27"/>
    <w:rsid w:val="70E8EB3D"/>
    <w:rsid w:val="70EB7651"/>
    <w:rsid w:val="70EC938D"/>
    <w:rsid w:val="70ECB362"/>
    <w:rsid w:val="70EE4489"/>
    <w:rsid w:val="70EE4E75"/>
    <w:rsid w:val="70EE7661"/>
    <w:rsid w:val="70F0944F"/>
    <w:rsid w:val="70F1087D"/>
    <w:rsid w:val="70F10F48"/>
    <w:rsid w:val="70F39CA6"/>
    <w:rsid w:val="70F4B5E6"/>
    <w:rsid w:val="70F69EF1"/>
    <w:rsid w:val="70F82FF9"/>
    <w:rsid w:val="70F84678"/>
    <w:rsid w:val="70FA236E"/>
    <w:rsid w:val="70FAA630"/>
    <w:rsid w:val="70FB50BF"/>
    <w:rsid w:val="70FD539F"/>
    <w:rsid w:val="71022C08"/>
    <w:rsid w:val="7103A616"/>
    <w:rsid w:val="71040487"/>
    <w:rsid w:val="71047158"/>
    <w:rsid w:val="7104A24D"/>
    <w:rsid w:val="7104C456"/>
    <w:rsid w:val="71071292"/>
    <w:rsid w:val="710CF157"/>
    <w:rsid w:val="710D3710"/>
    <w:rsid w:val="71144E1A"/>
    <w:rsid w:val="71147FF5"/>
    <w:rsid w:val="71193D1C"/>
    <w:rsid w:val="711A9EFB"/>
    <w:rsid w:val="711D5FDF"/>
    <w:rsid w:val="711EA7F2"/>
    <w:rsid w:val="712552BC"/>
    <w:rsid w:val="7125DA9B"/>
    <w:rsid w:val="712CE82E"/>
    <w:rsid w:val="712D9BB3"/>
    <w:rsid w:val="712F4C59"/>
    <w:rsid w:val="7133C7E1"/>
    <w:rsid w:val="71374BD8"/>
    <w:rsid w:val="71397D8A"/>
    <w:rsid w:val="713BBBAA"/>
    <w:rsid w:val="713C6844"/>
    <w:rsid w:val="7141D03D"/>
    <w:rsid w:val="71467F03"/>
    <w:rsid w:val="714891A3"/>
    <w:rsid w:val="714A41DB"/>
    <w:rsid w:val="714C760C"/>
    <w:rsid w:val="715602BB"/>
    <w:rsid w:val="71568335"/>
    <w:rsid w:val="7156E6D2"/>
    <w:rsid w:val="715A9BE9"/>
    <w:rsid w:val="715C06DB"/>
    <w:rsid w:val="715C5232"/>
    <w:rsid w:val="715E457A"/>
    <w:rsid w:val="715FB983"/>
    <w:rsid w:val="715FDFB9"/>
    <w:rsid w:val="71619640"/>
    <w:rsid w:val="7161BE71"/>
    <w:rsid w:val="7165FEE7"/>
    <w:rsid w:val="716E0CDA"/>
    <w:rsid w:val="716E6732"/>
    <w:rsid w:val="71721665"/>
    <w:rsid w:val="7172FD39"/>
    <w:rsid w:val="71749CED"/>
    <w:rsid w:val="717556E8"/>
    <w:rsid w:val="71766E76"/>
    <w:rsid w:val="7177B629"/>
    <w:rsid w:val="717ACECE"/>
    <w:rsid w:val="717CA7B1"/>
    <w:rsid w:val="71811E63"/>
    <w:rsid w:val="7186A43A"/>
    <w:rsid w:val="71895B3B"/>
    <w:rsid w:val="7189AF88"/>
    <w:rsid w:val="718C688D"/>
    <w:rsid w:val="718D8288"/>
    <w:rsid w:val="719141F6"/>
    <w:rsid w:val="71950CC6"/>
    <w:rsid w:val="719706D2"/>
    <w:rsid w:val="71994B64"/>
    <w:rsid w:val="719B8A64"/>
    <w:rsid w:val="719C422E"/>
    <w:rsid w:val="71A0C613"/>
    <w:rsid w:val="71A0C7AB"/>
    <w:rsid w:val="71A36394"/>
    <w:rsid w:val="71A3D5FE"/>
    <w:rsid w:val="71A86F92"/>
    <w:rsid w:val="71A87BB2"/>
    <w:rsid w:val="71AE087E"/>
    <w:rsid w:val="71AE9D15"/>
    <w:rsid w:val="71AF00CA"/>
    <w:rsid w:val="71AF1F1E"/>
    <w:rsid w:val="71B0EB14"/>
    <w:rsid w:val="71B22786"/>
    <w:rsid w:val="71BA5343"/>
    <w:rsid w:val="71BA7063"/>
    <w:rsid w:val="71BA9C2C"/>
    <w:rsid w:val="71BECB90"/>
    <w:rsid w:val="71BFC879"/>
    <w:rsid w:val="71C209E4"/>
    <w:rsid w:val="71C31F57"/>
    <w:rsid w:val="71CCF63C"/>
    <w:rsid w:val="71D17D8F"/>
    <w:rsid w:val="71D395A3"/>
    <w:rsid w:val="71D5EF07"/>
    <w:rsid w:val="71DC4E3F"/>
    <w:rsid w:val="71DCA644"/>
    <w:rsid w:val="71DFCBD1"/>
    <w:rsid w:val="71E182A7"/>
    <w:rsid w:val="71E78C2D"/>
    <w:rsid w:val="71E8A389"/>
    <w:rsid w:val="71EB23CF"/>
    <w:rsid w:val="71EFE3D9"/>
    <w:rsid w:val="71F3CD9A"/>
    <w:rsid w:val="71F3E044"/>
    <w:rsid w:val="71F80133"/>
    <w:rsid w:val="71F8BB77"/>
    <w:rsid w:val="71FA7AD7"/>
    <w:rsid w:val="71FC5934"/>
    <w:rsid w:val="71FD11E4"/>
    <w:rsid w:val="71FF9E0F"/>
    <w:rsid w:val="72031965"/>
    <w:rsid w:val="720898D3"/>
    <w:rsid w:val="7208FDC1"/>
    <w:rsid w:val="720D6F06"/>
    <w:rsid w:val="721210BD"/>
    <w:rsid w:val="72151454"/>
    <w:rsid w:val="72173E0B"/>
    <w:rsid w:val="721D2159"/>
    <w:rsid w:val="721FBF82"/>
    <w:rsid w:val="7220DB81"/>
    <w:rsid w:val="7229C378"/>
    <w:rsid w:val="722D201D"/>
    <w:rsid w:val="722DF398"/>
    <w:rsid w:val="7231ECED"/>
    <w:rsid w:val="7232BF82"/>
    <w:rsid w:val="723469AC"/>
    <w:rsid w:val="723CCBFE"/>
    <w:rsid w:val="723D954F"/>
    <w:rsid w:val="723DB634"/>
    <w:rsid w:val="7246104A"/>
    <w:rsid w:val="7247DA05"/>
    <w:rsid w:val="724966DE"/>
    <w:rsid w:val="724C645E"/>
    <w:rsid w:val="724E73A6"/>
    <w:rsid w:val="7251544F"/>
    <w:rsid w:val="725875B6"/>
    <w:rsid w:val="725A565B"/>
    <w:rsid w:val="725B1287"/>
    <w:rsid w:val="725CE700"/>
    <w:rsid w:val="725D0154"/>
    <w:rsid w:val="7260AEB1"/>
    <w:rsid w:val="72624B74"/>
    <w:rsid w:val="7262EE95"/>
    <w:rsid w:val="7263EAE1"/>
    <w:rsid w:val="7265DAED"/>
    <w:rsid w:val="7268F6F5"/>
    <w:rsid w:val="726C3F31"/>
    <w:rsid w:val="726D6540"/>
    <w:rsid w:val="72718895"/>
    <w:rsid w:val="727EFE67"/>
    <w:rsid w:val="727F8B54"/>
    <w:rsid w:val="7280B5B8"/>
    <w:rsid w:val="72820234"/>
    <w:rsid w:val="72820DFA"/>
    <w:rsid w:val="728281B0"/>
    <w:rsid w:val="7283B224"/>
    <w:rsid w:val="72849BB4"/>
    <w:rsid w:val="728799C8"/>
    <w:rsid w:val="728E5E0F"/>
    <w:rsid w:val="72949D42"/>
    <w:rsid w:val="7294B2AB"/>
    <w:rsid w:val="7295F67E"/>
    <w:rsid w:val="7299FF0A"/>
    <w:rsid w:val="729BA81A"/>
    <w:rsid w:val="729D459F"/>
    <w:rsid w:val="729ECE5B"/>
    <w:rsid w:val="72A1428D"/>
    <w:rsid w:val="72A1E745"/>
    <w:rsid w:val="72A33FCD"/>
    <w:rsid w:val="72A5BA68"/>
    <w:rsid w:val="72AC7EDE"/>
    <w:rsid w:val="72ACE204"/>
    <w:rsid w:val="72AD8DD3"/>
    <w:rsid w:val="72ADBA25"/>
    <w:rsid w:val="72ADC6B6"/>
    <w:rsid w:val="72B0B04D"/>
    <w:rsid w:val="72B4AD56"/>
    <w:rsid w:val="72B59BBA"/>
    <w:rsid w:val="72B7643B"/>
    <w:rsid w:val="72B7D633"/>
    <w:rsid w:val="72BD99B6"/>
    <w:rsid w:val="72C008D6"/>
    <w:rsid w:val="72C20F9B"/>
    <w:rsid w:val="72C6835B"/>
    <w:rsid w:val="72C6A1D0"/>
    <w:rsid w:val="72CD6F81"/>
    <w:rsid w:val="72CF7DD0"/>
    <w:rsid w:val="72D1FD64"/>
    <w:rsid w:val="72D3DF79"/>
    <w:rsid w:val="72D54A37"/>
    <w:rsid w:val="72D5B549"/>
    <w:rsid w:val="72DA463A"/>
    <w:rsid w:val="72DD877B"/>
    <w:rsid w:val="72E32019"/>
    <w:rsid w:val="72E3EFF7"/>
    <w:rsid w:val="72E68315"/>
    <w:rsid w:val="72ED6751"/>
    <w:rsid w:val="72F2B733"/>
    <w:rsid w:val="72F4502D"/>
    <w:rsid w:val="72F63146"/>
    <w:rsid w:val="72FB9E53"/>
    <w:rsid w:val="7301BAAA"/>
    <w:rsid w:val="73029E87"/>
    <w:rsid w:val="730AD879"/>
    <w:rsid w:val="731297A6"/>
    <w:rsid w:val="7313FC31"/>
    <w:rsid w:val="731C653D"/>
    <w:rsid w:val="731E94F3"/>
    <w:rsid w:val="731EFAA2"/>
    <w:rsid w:val="731FF6C1"/>
    <w:rsid w:val="7323C7D2"/>
    <w:rsid w:val="732434B2"/>
    <w:rsid w:val="7324661B"/>
    <w:rsid w:val="732483C7"/>
    <w:rsid w:val="732D4F9E"/>
    <w:rsid w:val="733034B0"/>
    <w:rsid w:val="7334F1A9"/>
    <w:rsid w:val="7336E3A9"/>
    <w:rsid w:val="733CDD7E"/>
    <w:rsid w:val="733EF519"/>
    <w:rsid w:val="733F4E76"/>
    <w:rsid w:val="734075DA"/>
    <w:rsid w:val="73429C19"/>
    <w:rsid w:val="73440DF2"/>
    <w:rsid w:val="734444A6"/>
    <w:rsid w:val="73484CC5"/>
    <w:rsid w:val="7348AF27"/>
    <w:rsid w:val="734A18E2"/>
    <w:rsid w:val="7350E110"/>
    <w:rsid w:val="7352C087"/>
    <w:rsid w:val="73551709"/>
    <w:rsid w:val="735A62B5"/>
    <w:rsid w:val="735AC6E3"/>
    <w:rsid w:val="735DD026"/>
    <w:rsid w:val="7363A8EE"/>
    <w:rsid w:val="73640D8B"/>
    <w:rsid w:val="736597E9"/>
    <w:rsid w:val="736ADC49"/>
    <w:rsid w:val="736C2ECC"/>
    <w:rsid w:val="736ED45F"/>
    <w:rsid w:val="736F5AEB"/>
    <w:rsid w:val="7372397A"/>
    <w:rsid w:val="73762E1B"/>
    <w:rsid w:val="73780120"/>
    <w:rsid w:val="737B55B1"/>
    <w:rsid w:val="737CE51C"/>
    <w:rsid w:val="737D69A3"/>
    <w:rsid w:val="73827A42"/>
    <w:rsid w:val="7382FE1D"/>
    <w:rsid w:val="7383C5A5"/>
    <w:rsid w:val="738A01B8"/>
    <w:rsid w:val="738CE9A5"/>
    <w:rsid w:val="73904206"/>
    <w:rsid w:val="73915175"/>
    <w:rsid w:val="739333A1"/>
    <w:rsid w:val="739A49F0"/>
    <w:rsid w:val="739B840E"/>
    <w:rsid w:val="73A124DB"/>
    <w:rsid w:val="73A12B49"/>
    <w:rsid w:val="73A1B7F1"/>
    <w:rsid w:val="73A3996D"/>
    <w:rsid w:val="73A5D534"/>
    <w:rsid w:val="73AE679C"/>
    <w:rsid w:val="73B29985"/>
    <w:rsid w:val="73B3C636"/>
    <w:rsid w:val="73B6CD64"/>
    <w:rsid w:val="73BC99D2"/>
    <w:rsid w:val="73BCB8AC"/>
    <w:rsid w:val="73C0A2CD"/>
    <w:rsid w:val="73C25E0E"/>
    <w:rsid w:val="73C3AB5F"/>
    <w:rsid w:val="73C5B880"/>
    <w:rsid w:val="73CCFB74"/>
    <w:rsid w:val="73D070ED"/>
    <w:rsid w:val="73D38B09"/>
    <w:rsid w:val="73D5AC23"/>
    <w:rsid w:val="73D65031"/>
    <w:rsid w:val="73D7CC88"/>
    <w:rsid w:val="73DAD115"/>
    <w:rsid w:val="73DEC0ED"/>
    <w:rsid w:val="73E35A93"/>
    <w:rsid w:val="73E62144"/>
    <w:rsid w:val="73E72AEF"/>
    <w:rsid w:val="73E8B8F5"/>
    <w:rsid w:val="73EC4E09"/>
    <w:rsid w:val="73EEBCA3"/>
    <w:rsid w:val="73F34569"/>
    <w:rsid w:val="73F531FA"/>
    <w:rsid w:val="73F62516"/>
    <w:rsid w:val="73FC37AF"/>
    <w:rsid w:val="7400395C"/>
    <w:rsid w:val="7403C026"/>
    <w:rsid w:val="7408E1B6"/>
    <w:rsid w:val="74098EEF"/>
    <w:rsid w:val="740A2A34"/>
    <w:rsid w:val="740CFA55"/>
    <w:rsid w:val="741189AC"/>
    <w:rsid w:val="7415F367"/>
    <w:rsid w:val="7416A4F1"/>
    <w:rsid w:val="7418A55C"/>
    <w:rsid w:val="741B87B4"/>
    <w:rsid w:val="7423ED22"/>
    <w:rsid w:val="7424DAD4"/>
    <w:rsid w:val="7428EF69"/>
    <w:rsid w:val="742DC963"/>
    <w:rsid w:val="742E517B"/>
    <w:rsid w:val="742FF2D1"/>
    <w:rsid w:val="74309144"/>
    <w:rsid w:val="7430F2FB"/>
    <w:rsid w:val="7433A542"/>
    <w:rsid w:val="7435CB2B"/>
    <w:rsid w:val="74374DE7"/>
    <w:rsid w:val="7437D9C9"/>
    <w:rsid w:val="743BEFA4"/>
    <w:rsid w:val="7440F302"/>
    <w:rsid w:val="7443CC88"/>
    <w:rsid w:val="744A5662"/>
    <w:rsid w:val="744FE07D"/>
    <w:rsid w:val="745073F9"/>
    <w:rsid w:val="74507AD9"/>
    <w:rsid w:val="745ACA76"/>
    <w:rsid w:val="745C791D"/>
    <w:rsid w:val="745D1AC2"/>
    <w:rsid w:val="745D5BD7"/>
    <w:rsid w:val="745E7291"/>
    <w:rsid w:val="74603926"/>
    <w:rsid w:val="7461768B"/>
    <w:rsid w:val="746203B8"/>
    <w:rsid w:val="746278B5"/>
    <w:rsid w:val="7464DD6F"/>
    <w:rsid w:val="7469CFC8"/>
    <w:rsid w:val="746B0D40"/>
    <w:rsid w:val="746E3F42"/>
    <w:rsid w:val="746E5B41"/>
    <w:rsid w:val="7473383F"/>
    <w:rsid w:val="74742152"/>
    <w:rsid w:val="7474512F"/>
    <w:rsid w:val="747991AE"/>
    <w:rsid w:val="747BABED"/>
    <w:rsid w:val="747DBA56"/>
    <w:rsid w:val="7484AF64"/>
    <w:rsid w:val="7485260F"/>
    <w:rsid w:val="74855D9F"/>
    <w:rsid w:val="748798A4"/>
    <w:rsid w:val="7488EE8F"/>
    <w:rsid w:val="7488F84A"/>
    <w:rsid w:val="7488FD9C"/>
    <w:rsid w:val="7489EC39"/>
    <w:rsid w:val="748A3270"/>
    <w:rsid w:val="749503A9"/>
    <w:rsid w:val="749B370D"/>
    <w:rsid w:val="74A04481"/>
    <w:rsid w:val="74A375DF"/>
    <w:rsid w:val="74A6EC8D"/>
    <w:rsid w:val="74AA6E8F"/>
    <w:rsid w:val="74B0017F"/>
    <w:rsid w:val="74B8B399"/>
    <w:rsid w:val="74C20FA8"/>
    <w:rsid w:val="74C4AFFE"/>
    <w:rsid w:val="74C4C73B"/>
    <w:rsid w:val="74C55B00"/>
    <w:rsid w:val="74C593B1"/>
    <w:rsid w:val="74C5961F"/>
    <w:rsid w:val="74C9880D"/>
    <w:rsid w:val="74CD1DFD"/>
    <w:rsid w:val="74CDE094"/>
    <w:rsid w:val="74D1639F"/>
    <w:rsid w:val="74D3F737"/>
    <w:rsid w:val="74D7B9D5"/>
    <w:rsid w:val="74D83CF2"/>
    <w:rsid w:val="74DA97D0"/>
    <w:rsid w:val="74DD510F"/>
    <w:rsid w:val="74DDE371"/>
    <w:rsid w:val="74E0F228"/>
    <w:rsid w:val="74E371CC"/>
    <w:rsid w:val="74E3EF6D"/>
    <w:rsid w:val="74E5045D"/>
    <w:rsid w:val="74E7DB4D"/>
    <w:rsid w:val="74EF8A40"/>
    <w:rsid w:val="74F1D579"/>
    <w:rsid w:val="74F225B1"/>
    <w:rsid w:val="74F361DA"/>
    <w:rsid w:val="74F5649C"/>
    <w:rsid w:val="74F5EDAC"/>
    <w:rsid w:val="74F71447"/>
    <w:rsid w:val="74F7867E"/>
    <w:rsid w:val="74FC5EAD"/>
    <w:rsid w:val="74FC8D05"/>
    <w:rsid w:val="74FF3833"/>
    <w:rsid w:val="75032683"/>
    <w:rsid w:val="75055EAB"/>
    <w:rsid w:val="7507EC75"/>
    <w:rsid w:val="75090F75"/>
    <w:rsid w:val="750945CF"/>
    <w:rsid w:val="750FE68B"/>
    <w:rsid w:val="75108CED"/>
    <w:rsid w:val="7511B43B"/>
    <w:rsid w:val="75195E0A"/>
    <w:rsid w:val="751A5CC5"/>
    <w:rsid w:val="751A8FF9"/>
    <w:rsid w:val="751A9BC5"/>
    <w:rsid w:val="751AB635"/>
    <w:rsid w:val="751D710A"/>
    <w:rsid w:val="751F1385"/>
    <w:rsid w:val="752243AC"/>
    <w:rsid w:val="752303AA"/>
    <w:rsid w:val="7524AC89"/>
    <w:rsid w:val="752786BB"/>
    <w:rsid w:val="752D4940"/>
    <w:rsid w:val="752DBDA5"/>
    <w:rsid w:val="752EF994"/>
    <w:rsid w:val="75307E8C"/>
    <w:rsid w:val="7533057F"/>
    <w:rsid w:val="7533E286"/>
    <w:rsid w:val="753DDB40"/>
    <w:rsid w:val="753FF1F7"/>
    <w:rsid w:val="7541B0E4"/>
    <w:rsid w:val="7543A26A"/>
    <w:rsid w:val="7543B67C"/>
    <w:rsid w:val="7547D0C6"/>
    <w:rsid w:val="754A7842"/>
    <w:rsid w:val="754E2F1E"/>
    <w:rsid w:val="754F13C6"/>
    <w:rsid w:val="7550F4AD"/>
    <w:rsid w:val="75557A1F"/>
    <w:rsid w:val="755691DE"/>
    <w:rsid w:val="755D49C6"/>
    <w:rsid w:val="755E86A3"/>
    <w:rsid w:val="75611DF3"/>
    <w:rsid w:val="756155E6"/>
    <w:rsid w:val="7561809B"/>
    <w:rsid w:val="7567E95F"/>
    <w:rsid w:val="75697499"/>
    <w:rsid w:val="756ED73D"/>
    <w:rsid w:val="757150F0"/>
    <w:rsid w:val="757362D6"/>
    <w:rsid w:val="757BBE23"/>
    <w:rsid w:val="757C559B"/>
    <w:rsid w:val="7581060C"/>
    <w:rsid w:val="75842BC5"/>
    <w:rsid w:val="75852080"/>
    <w:rsid w:val="7587E3C7"/>
    <w:rsid w:val="7588564C"/>
    <w:rsid w:val="758B8B25"/>
    <w:rsid w:val="7592AAC1"/>
    <w:rsid w:val="759568F2"/>
    <w:rsid w:val="759A7926"/>
    <w:rsid w:val="75A69CD4"/>
    <w:rsid w:val="75AA3353"/>
    <w:rsid w:val="75AB3CC9"/>
    <w:rsid w:val="75AB6E9F"/>
    <w:rsid w:val="75AB9D82"/>
    <w:rsid w:val="75AC6A61"/>
    <w:rsid w:val="75AE0725"/>
    <w:rsid w:val="75AEF6E0"/>
    <w:rsid w:val="75B1C943"/>
    <w:rsid w:val="75B1E7F5"/>
    <w:rsid w:val="75B7A675"/>
    <w:rsid w:val="75B806A7"/>
    <w:rsid w:val="75BB5E75"/>
    <w:rsid w:val="75C51601"/>
    <w:rsid w:val="75C70EFC"/>
    <w:rsid w:val="75C988BB"/>
    <w:rsid w:val="75CC7644"/>
    <w:rsid w:val="75CD06A2"/>
    <w:rsid w:val="75CDC98D"/>
    <w:rsid w:val="75CEB1B1"/>
    <w:rsid w:val="75CFFCF6"/>
    <w:rsid w:val="75D359FD"/>
    <w:rsid w:val="75D8EC64"/>
    <w:rsid w:val="75D9122C"/>
    <w:rsid w:val="75D9637A"/>
    <w:rsid w:val="75DD1F0F"/>
    <w:rsid w:val="75E055C3"/>
    <w:rsid w:val="75E765D3"/>
    <w:rsid w:val="75EA4580"/>
    <w:rsid w:val="75ECAFB7"/>
    <w:rsid w:val="75ED9DF6"/>
    <w:rsid w:val="75EEFBBC"/>
    <w:rsid w:val="75F21436"/>
    <w:rsid w:val="75F7DE71"/>
    <w:rsid w:val="75F9898A"/>
    <w:rsid w:val="75FC8027"/>
    <w:rsid w:val="75FD88AA"/>
    <w:rsid w:val="75FF9196"/>
    <w:rsid w:val="7601338B"/>
    <w:rsid w:val="760370BD"/>
    <w:rsid w:val="76047504"/>
    <w:rsid w:val="76058DCA"/>
    <w:rsid w:val="76078BA3"/>
    <w:rsid w:val="760D878F"/>
    <w:rsid w:val="760F0F17"/>
    <w:rsid w:val="76146320"/>
    <w:rsid w:val="7619772D"/>
    <w:rsid w:val="761AD5BD"/>
    <w:rsid w:val="761C8857"/>
    <w:rsid w:val="761D7350"/>
    <w:rsid w:val="7621FD84"/>
    <w:rsid w:val="7622D829"/>
    <w:rsid w:val="7622DE40"/>
    <w:rsid w:val="76230E36"/>
    <w:rsid w:val="7624F4C8"/>
    <w:rsid w:val="762CCEBA"/>
    <w:rsid w:val="762EC079"/>
    <w:rsid w:val="76303BAE"/>
    <w:rsid w:val="76306264"/>
    <w:rsid w:val="763392B7"/>
    <w:rsid w:val="76374A47"/>
    <w:rsid w:val="76376CF7"/>
    <w:rsid w:val="76388074"/>
    <w:rsid w:val="7638AB65"/>
    <w:rsid w:val="763905A3"/>
    <w:rsid w:val="76395433"/>
    <w:rsid w:val="763A44E3"/>
    <w:rsid w:val="76401261"/>
    <w:rsid w:val="76463E34"/>
    <w:rsid w:val="76470442"/>
    <w:rsid w:val="76471A67"/>
    <w:rsid w:val="764AD49D"/>
    <w:rsid w:val="764D8669"/>
    <w:rsid w:val="764DA3E1"/>
    <w:rsid w:val="764EE3BF"/>
    <w:rsid w:val="7651935C"/>
    <w:rsid w:val="76522377"/>
    <w:rsid w:val="76532173"/>
    <w:rsid w:val="76533984"/>
    <w:rsid w:val="765595FF"/>
    <w:rsid w:val="7655EA6D"/>
    <w:rsid w:val="765BCE9D"/>
    <w:rsid w:val="765E617B"/>
    <w:rsid w:val="765F9831"/>
    <w:rsid w:val="7664BE0D"/>
    <w:rsid w:val="7666937F"/>
    <w:rsid w:val="76681E2B"/>
    <w:rsid w:val="766A1E1F"/>
    <w:rsid w:val="766A7300"/>
    <w:rsid w:val="766B611D"/>
    <w:rsid w:val="766D959B"/>
    <w:rsid w:val="76740BBC"/>
    <w:rsid w:val="7677B04C"/>
    <w:rsid w:val="7677CBE6"/>
    <w:rsid w:val="767B32CF"/>
    <w:rsid w:val="767B4C41"/>
    <w:rsid w:val="767E1B6A"/>
    <w:rsid w:val="76861329"/>
    <w:rsid w:val="768E0130"/>
    <w:rsid w:val="7695B13C"/>
    <w:rsid w:val="769A0CBD"/>
    <w:rsid w:val="769E4203"/>
    <w:rsid w:val="769FF61A"/>
    <w:rsid w:val="76A37E15"/>
    <w:rsid w:val="76A8B1CC"/>
    <w:rsid w:val="76AA768E"/>
    <w:rsid w:val="76ABFB5D"/>
    <w:rsid w:val="76B18D43"/>
    <w:rsid w:val="76B1B11E"/>
    <w:rsid w:val="76B6089B"/>
    <w:rsid w:val="76B6D9AA"/>
    <w:rsid w:val="76B6F7C1"/>
    <w:rsid w:val="76B7B0FA"/>
    <w:rsid w:val="76BCA484"/>
    <w:rsid w:val="76BDD144"/>
    <w:rsid w:val="76C04D71"/>
    <w:rsid w:val="76C0A65B"/>
    <w:rsid w:val="76C3EABB"/>
    <w:rsid w:val="76C51F88"/>
    <w:rsid w:val="76C55FBC"/>
    <w:rsid w:val="76C86E09"/>
    <w:rsid w:val="76CE3387"/>
    <w:rsid w:val="76CED267"/>
    <w:rsid w:val="76D0D9AE"/>
    <w:rsid w:val="76D3CDE8"/>
    <w:rsid w:val="76D7BD34"/>
    <w:rsid w:val="76D86ACA"/>
    <w:rsid w:val="76DB682B"/>
    <w:rsid w:val="76DDF9A9"/>
    <w:rsid w:val="76E10336"/>
    <w:rsid w:val="76E134B9"/>
    <w:rsid w:val="76E4E948"/>
    <w:rsid w:val="76E6FD4C"/>
    <w:rsid w:val="76E81A5B"/>
    <w:rsid w:val="76E8A89E"/>
    <w:rsid w:val="76E9432C"/>
    <w:rsid w:val="76EBFE17"/>
    <w:rsid w:val="76F015AE"/>
    <w:rsid w:val="76F34A32"/>
    <w:rsid w:val="76F70629"/>
    <w:rsid w:val="76F8267F"/>
    <w:rsid w:val="76F8FC51"/>
    <w:rsid w:val="76FA63B6"/>
    <w:rsid w:val="77002EAA"/>
    <w:rsid w:val="7700CF7E"/>
    <w:rsid w:val="7702D4C5"/>
    <w:rsid w:val="77034E33"/>
    <w:rsid w:val="7703CA67"/>
    <w:rsid w:val="7704CF7B"/>
    <w:rsid w:val="770743C4"/>
    <w:rsid w:val="7707F655"/>
    <w:rsid w:val="770870E4"/>
    <w:rsid w:val="7709C00C"/>
    <w:rsid w:val="770B2BCB"/>
    <w:rsid w:val="770D6413"/>
    <w:rsid w:val="77121B5A"/>
    <w:rsid w:val="7712C293"/>
    <w:rsid w:val="7715CD7E"/>
    <w:rsid w:val="7719350A"/>
    <w:rsid w:val="77198659"/>
    <w:rsid w:val="771B9D2A"/>
    <w:rsid w:val="771CF2DB"/>
    <w:rsid w:val="771F7D3F"/>
    <w:rsid w:val="7721414D"/>
    <w:rsid w:val="77216779"/>
    <w:rsid w:val="77218840"/>
    <w:rsid w:val="7722CAE2"/>
    <w:rsid w:val="77245B73"/>
    <w:rsid w:val="7724811F"/>
    <w:rsid w:val="7724DFF7"/>
    <w:rsid w:val="77268B67"/>
    <w:rsid w:val="77278669"/>
    <w:rsid w:val="7729A496"/>
    <w:rsid w:val="773295D7"/>
    <w:rsid w:val="7733BA28"/>
    <w:rsid w:val="77361A35"/>
    <w:rsid w:val="7736408D"/>
    <w:rsid w:val="77388F19"/>
    <w:rsid w:val="7738E960"/>
    <w:rsid w:val="773A5E50"/>
    <w:rsid w:val="773BCE8D"/>
    <w:rsid w:val="773CFBD5"/>
    <w:rsid w:val="773D6C4C"/>
    <w:rsid w:val="773E2D23"/>
    <w:rsid w:val="773EC42F"/>
    <w:rsid w:val="773ED18B"/>
    <w:rsid w:val="7740603C"/>
    <w:rsid w:val="77416277"/>
    <w:rsid w:val="7743A0E9"/>
    <w:rsid w:val="774741DA"/>
    <w:rsid w:val="77490277"/>
    <w:rsid w:val="774C8BD3"/>
    <w:rsid w:val="774D6F7F"/>
    <w:rsid w:val="774DE153"/>
    <w:rsid w:val="7752F777"/>
    <w:rsid w:val="77531D65"/>
    <w:rsid w:val="775A134A"/>
    <w:rsid w:val="775BA20A"/>
    <w:rsid w:val="775BB928"/>
    <w:rsid w:val="775F9D82"/>
    <w:rsid w:val="77608556"/>
    <w:rsid w:val="7760AAEF"/>
    <w:rsid w:val="77698AC4"/>
    <w:rsid w:val="776A9C16"/>
    <w:rsid w:val="776C3F37"/>
    <w:rsid w:val="776D5465"/>
    <w:rsid w:val="776DC40B"/>
    <w:rsid w:val="776E1326"/>
    <w:rsid w:val="776FAA24"/>
    <w:rsid w:val="7777CEFF"/>
    <w:rsid w:val="77787D46"/>
    <w:rsid w:val="7778A66F"/>
    <w:rsid w:val="777C1C0C"/>
    <w:rsid w:val="777E6D09"/>
    <w:rsid w:val="778343BE"/>
    <w:rsid w:val="778A00AB"/>
    <w:rsid w:val="778CD339"/>
    <w:rsid w:val="7792A16A"/>
    <w:rsid w:val="77930148"/>
    <w:rsid w:val="77938416"/>
    <w:rsid w:val="7793F5E8"/>
    <w:rsid w:val="7794B8D6"/>
    <w:rsid w:val="77961E31"/>
    <w:rsid w:val="7796AC1F"/>
    <w:rsid w:val="779DD93D"/>
    <w:rsid w:val="779DDFFD"/>
    <w:rsid w:val="779E3649"/>
    <w:rsid w:val="779EC770"/>
    <w:rsid w:val="77A4949B"/>
    <w:rsid w:val="77A75065"/>
    <w:rsid w:val="77A93738"/>
    <w:rsid w:val="77AB685E"/>
    <w:rsid w:val="77AC8D00"/>
    <w:rsid w:val="77AD231A"/>
    <w:rsid w:val="77ADAC21"/>
    <w:rsid w:val="77AF7C6D"/>
    <w:rsid w:val="77B41EEF"/>
    <w:rsid w:val="77B45108"/>
    <w:rsid w:val="77B501A7"/>
    <w:rsid w:val="77B9B68C"/>
    <w:rsid w:val="77BAB4F0"/>
    <w:rsid w:val="77BADCE3"/>
    <w:rsid w:val="77BB4987"/>
    <w:rsid w:val="77BDBF14"/>
    <w:rsid w:val="77BE663B"/>
    <w:rsid w:val="77BF7011"/>
    <w:rsid w:val="77C28D00"/>
    <w:rsid w:val="77C5E3C1"/>
    <w:rsid w:val="77C627B7"/>
    <w:rsid w:val="77C6E533"/>
    <w:rsid w:val="77CA3C7C"/>
    <w:rsid w:val="77CA9B58"/>
    <w:rsid w:val="77CB5BB9"/>
    <w:rsid w:val="77CB6151"/>
    <w:rsid w:val="77CE8250"/>
    <w:rsid w:val="77D5B8B2"/>
    <w:rsid w:val="77DB2930"/>
    <w:rsid w:val="77DB417A"/>
    <w:rsid w:val="77DD1DF8"/>
    <w:rsid w:val="77E117C6"/>
    <w:rsid w:val="77E2946B"/>
    <w:rsid w:val="77E557BF"/>
    <w:rsid w:val="77E59F57"/>
    <w:rsid w:val="77E71C5F"/>
    <w:rsid w:val="77E83AF3"/>
    <w:rsid w:val="77E95EEE"/>
    <w:rsid w:val="77ED5C60"/>
    <w:rsid w:val="77F35271"/>
    <w:rsid w:val="77F42E14"/>
    <w:rsid w:val="77FD301F"/>
    <w:rsid w:val="77FE1CDA"/>
    <w:rsid w:val="7802FE8A"/>
    <w:rsid w:val="7803CB42"/>
    <w:rsid w:val="7806A5DC"/>
    <w:rsid w:val="78089F16"/>
    <w:rsid w:val="781B1735"/>
    <w:rsid w:val="781B63D9"/>
    <w:rsid w:val="78206DF2"/>
    <w:rsid w:val="782280DE"/>
    <w:rsid w:val="7829E94A"/>
    <w:rsid w:val="782D38B3"/>
    <w:rsid w:val="78311B61"/>
    <w:rsid w:val="7831E1B2"/>
    <w:rsid w:val="7831FA46"/>
    <w:rsid w:val="7837AB28"/>
    <w:rsid w:val="7844374B"/>
    <w:rsid w:val="7844D59F"/>
    <w:rsid w:val="78452F52"/>
    <w:rsid w:val="78466320"/>
    <w:rsid w:val="7846F924"/>
    <w:rsid w:val="7849C49C"/>
    <w:rsid w:val="784B1C8C"/>
    <w:rsid w:val="784D79FD"/>
    <w:rsid w:val="7852702C"/>
    <w:rsid w:val="7852D6F1"/>
    <w:rsid w:val="78568C4D"/>
    <w:rsid w:val="785706CA"/>
    <w:rsid w:val="7857C589"/>
    <w:rsid w:val="785C7490"/>
    <w:rsid w:val="785DA23F"/>
    <w:rsid w:val="785E3F34"/>
    <w:rsid w:val="78644977"/>
    <w:rsid w:val="7867DB14"/>
    <w:rsid w:val="786920D4"/>
    <w:rsid w:val="786B1E70"/>
    <w:rsid w:val="786BC5D4"/>
    <w:rsid w:val="786D6FDD"/>
    <w:rsid w:val="787034DF"/>
    <w:rsid w:val="78718247"/>
    <w:rsid w:val="787234AE"/>
    <w:rsid w:val="7873EE76"/>
    <w:rsid w:val="787926AB"/>
    <w:rsid w:val="7879F3AF"/>
    <w:rsid w:val="787E9840"/>
    <w:rsid w:val="7882FACE"/>
    <w:rsid w:val="7889CEE3"/>
    <w:rsid w:val="788B8BD5"/>
    <w:rsid w:val="788C576A"/>
    <w:rsid w:val="78910156"/>
    <w:rsid w:val="78956C5E"/>
    <w:rsid w:val="7898CA7B"/>
    <w:rsid w:val="789924B7"/>
    <w:rsid w:val="7899530B"/>
    <w:rsid w:val="789BE32E"/>
    <w:rsid w:val="789C2E7A"/>
    <w:rsid w:val="789D01BE"/>
    <w:rsid w:val="78A78B94"/>
    <w:rsid w:val="78AB69CB"/>
    <w:rsid w:val="78ACFC0C"/>
    <w:rsid w:val="78AD667B"/>
    <w:rsid w:val="78AE0911"/>
    <w:rsid w:val="78AEB331"/>
    <w:rsid w:val="78AF79A1"/>
    <w:rsid w:val="78B15F4A"/>
    <w:rsid w:val="78B23444"/>
    <w:rsid w:val="78B2F3AA"/>
    <w:rsid w:val="78B44A6C"/>
    <w:rsid w:val="78B4A73B"/>
    <w:rsid w:val="78B589BA"/>
    <w:rsid w:val="78BA2C8C"/>
    <w:rsid w:val="78C59DA8"/>
    <w:rsid w:val="78C5FAB4"/>
    <w:rsid w:val="78C62F9C"/>
    <w:rsid w:val="78C84A33"/>
    <w:rsid w:val="78C9EC52"/>
    <w:rsid w:val="78CA2C22"/>
    <w:rsid w:val="78CC42D8"/>
    <w:rsid w:val="78CDE502"/>
    <w:rsid w:val="78CECD62"/>
    <w:rsid w:val="78D02748"/>
    <w:rsid w:val="78D1062B"/>
    <w:rsid w:val="78D1B043"/>
    <w:rsid w:val="78D2CBE3"/>
    <w:rsid w:val="78D5E0CF"/>
    <w:rsid w:val="78D663CD"/>
    <w:rsid w:val="78D79BF7"/>
    <w:rsid w:val="78D88EC6"/>
    <w:rsid w:val="78DD12E1"/>
    <w:rsid w:val="78DE0E19"/>
    <w:rsid w:val="78E22855"/>
    <w:rsid w:val="78E5CB30"/>
    <w:rsid w:val="78E7C787"/>
    <w:rsid w:val="78E87C8E"/>
    <w:rsid w:val="78E90F41"/>
    <w:rsid w:val="78F0A220"/>
    <w:rsid w:val="78F194D7"/>
    <w:rsid w:val="78F7BFBA"/>
    <w:rsid w:val="78F94D41"/>
    <w:rsid w:val="78FA9901"/>
    <w:rsid w:val="78FB5DE7"/>
    <w:rsid w:val="78FF85AD"/>
    <w:rsid w:val="78FF8D9E"/>
    <w:rsid w:val="7902664D"/>
    <w:rsid w:val="79095BD8"/>
    <w:rsid w:val="790ABD99"/>
    <w:rsid w:val="790F4AC8"/>
    <w:rsid w:val="791B7405"/>
    <w:rsid w:val="791BB443"/>
    <w:rsid w:val="791F80C4"/>
    <w:rsid w:val="79212CF8"/>
    <w:rsid w:val="7926B2CF"/>
    <w:rsid w:val="792846DE"/>
    <w:rsid w:val="7929A30E"/>
    <w:rsid w:val="792C9214"/>
    <w:rsid w:val="792F6CE1"/>
    <w:rsid w:val="7931A138"/>
    <w:rsid w:val="7932EAA7"/>
    <w:rsid w:val="793D09F8"/>
    <w:rsid w:val="793EE275"/>
    <w:rsid w:val="7942C816"/>
    <w:rsid w:val="79446228"/>
    <w:rsid w:val="79450148"/>
    <w:rsid w:val="794CC8FF"/>
    <w:rsid w:val="794EC44E"/>
    <w:rsid w:val="7950163B"/>
    <w:rsid w:val="7959086C"/>
    <w:rsid w:val="79594A7E"/>
    <w:rsid w:val="7959A3E9"/>
    <w:rsid w:val="7959B97B"/>
    <w:rsid w:val="795B96A7"/>
    <w:rsid w:val="795C9D32"/>
    <w:rsid w:val="795D3B0E"/>
    <w:rsid w:val="795F21A4"/>
    <w:rsid w:val="79628000"/>
    <w:rsid w:val="79663824"/>
    <w:rsid w:val="796AA4C0"/>
    <w:rsid w:val="796FBB72"/>
    <w:rsid w:val="79761E8C"/>
    <w:rsid w:val="7976515D"/>
    <w:rsid w:val="797ACCA7"/>
    <w:rsid w:val="797BB53D"/>
    <w:rsid w:val="798032BF"/>
    <w:rsid w:val="798097D7"/>
    <w:rsid w:val="79833AEB"/>
    <w:rsid w:val="7987B100"/>
    <w:rsid w:val="798B2FE6"/>
    <w:rsid w:val="798EA004"/>
    <w:rsid w:val="798F1408"/>
    <w:rsid w:val="79963035"/>
    <w:rsid w:val="7997F614"/>
    <w:rsid w:val="799AAD48"/>
    <w:rsid w:val="799E5743"/>
    <w:rsid w:val="799EB8CE"/>
    <w:rsid w:val="79A20C90"/>
    <w:rsid w:val="79A40455"/>
    <w:rsid w:val="79A86ADE"/>
    <w:rsid w:val="79AD2004"/>
    <w:rsid w:val="79B14E29"/>
    <w:rsid w:val="79B52101"/>
    <w:rsid w:val="79B792E8"/>
    <w:rsid w:val="79B7E81B"/>
    <w:rsid w:val="79B8C903"/>
    <w:rsid w:val="79B92D98"/>
    <w:rsid w:val="79BCA8E8"/>
    <w:rsid w:val="79BF30F6"/>
    <w:rsid w:val="79BF695A"/>
    <w:rsid w:val="79C35013"/>
    <w:rsid w:val="79CF376A"/>
    <w:rsid w:val="79D10B17"/>
    <w:rsid w:val="79D3985B"/>
    <w:rsid w:val="79D3E66D"/>
    <w:rsid w:val="79D449DF"/>
    <w:rsid w:val="79D698BB"/>
    <w:rsid w:val="79D98D51"/>
    <w:rsid w:val="79DCD176"/>
    <w:rsid w:val="79DE3D2C"/>
    <w:rsid w:val="79DFDFFC"/>
    <w:rsid w:val="79E1062E"/>
    <w:rsid w:val="79E15F30"/>
    <w:rsid w:val="79E38CB8"/>
    <w:rsid w:val="79E973E4"/>
    <w:rsid w:val="79EBFF05"/>
    <w:rsid w:val="79ECE84D"/>
    <w:rsid w:val="79F06500"/>
    <w:rsid w:val="79F3F3D5"/>
    <w:rsid w:val="79F64E16"/>
    <w:rsid w:val="79F6D91C"/>
    <w:rsid w:val="79F73DF7"/>
    <w:rsid w:val="79FB392B"/>
    <w:rsid w:val="79FB5E64"/>
    <w:rsid w:val="79FD9C53"/>
    <w:rsid w:val="7A00C8AE"/>
    <w:rsid w:val="7A0824F1"/>
    <w:rsid w:val="7A10D346"/>
    <w:rsid w:val="7A116E49"/>
    <w:rsid w:val="7A120E8D"/>
    <w:rsid w:val="7A12BA58"/>
    <w:rsid w:val="7A14BFB1"/>
    <w:rsid w:val="7A159EDB"/>
    <w:rsid w:val="7A1823F9"/>
    <w:rsid w:val="7A19EDDA"/>
    <w:rsid w:val="7A1AC346"/>
    <w:rsid w:val="7A1CFE1B"/>
    <w:rsid w:val="7A1DA5B6"/>
    <w:rsid w:val="7A1F680A"/>
    <w:rsid w:val="7A2132E6"/>
    <w:rsid w:val="7A224478"/>
    <w:rsid w:val="7A25C6AD"/>
    <w:rsid w:val="7A33378D"/>
    <w:rsid w:val="7A3467CF"/>
    <w:rsid w:val="7A35AAD6"/>
    <w:rsid w:val="7A378AAA"/>
    <w:rsid w:val="7A384D45"/>
    <w:rsid w:val="7A3D206A"/>
    <w:rsid w:val="7A407EA8"/>
    <w:rsid w:val="7A42845F"/>
    <w:rsid w:val="7A45D5C2"/>
    <w:rsid w:val="7A473FBE"/>
    <w:rsid w:val="7A480E9C"/>
    <w:rsid w:val="7A48DCCD"/>
    <w:rsid w:val="7A492E85"/>
    <w:rsid w:val="7A4D295B"/>
    <w:rsid w:val="7A4D80D0"/>
    <w:rsid w:val="7A4DF62F"/>
    <w:rsid w:val="7A50EA11"/>
    <w:rsid w:val="7A511229"/>
    <w:rsid w:val="7A52E52C"/>
    <w:rsid w:val="7A5350C8"/>
    <w:rsid w:val="7A584C10"/>
    <w:rsid w:val="7A5C437A"/>
    <w:rsid w:val="7A5DAAFE"/>
    <w:rsid w:val="7A62FA72"/>
    <w:rsid w:val="7A64CAD3"/>
    <w:rsid w:val="7A653117"/>
    <w:rsid w:val="7A675CAC"/>
    <w:rsid w:val="7A6B29D7"/>
    <w:rsid w:val="7A6D30E8"/>
    <w:rsid w:val="7A6E9FA0"/>
    <w:rsid w:val="7A78BF71"/>
    <w:rsid w:val="7A7A82F5"/>
    <w:rsid w:val="7A7BFD3D"/>
    <w:rsid w:val="7A7D3A5B"/>
    <w:rsid w:val="7A7DE423"/>
    <w:rsid w:val="7A856CDA"/>
    <w:rsid w:val="7A86FA58"/>
    <w:rsid w:val="7A88A943"/>
    <w:rsid w:val="7A93E77D"/>
    <w:rsid w:val="7A9506E7"/>
    <w:rsid w:val="7A9AFAF4"/>
    <w:rsid w:val="7A9B2B18"/>
    <w:rsid w:val="7A9B4869"/>
    <w:rsid w:val="7A9B8031"/>
    <w:rsid w:val="7A9C1179"/>
    <w:rsid w:val="7A9C26B8"/>
    <w:rsid w:val="7A9CEDC3"/>
    <w:rsid w:val="7A9E1A79"/>
    <w:rsid w:val="7A9EF52B"/>
    <w:rsid w:val="7A9F7A70"/>
    <w:rsid w:val="7AA3A194"/>
    <w:rsid w:val="7AA7C2F0"/>
    <w:rsid w:val="7AA9BCE3"/>
    <w:rsid w:val="7AAB9BE5"/>
    <w:rsid w:val="7AAE5629"/>
    <w:rsid w:val="7AAFA46D"/>
    <w:rsid w:val="7AB12AFA"/>
    <w:rsid w:val="7AB815D1"/>
    <w:rsid w:val="7AB8668A"/>
    <w:rsid w:val="7AB9C0AC"/>
    <w:rsid w:val="7ABA243A"/>
    <w:rsid w:val="7ABED9BD"/>
    <w:rsid w:val="7AC18AB8"/>
    <w:rsid w:val="7AC1EE84"/>
    <w:rsid w:val="7AC2EF6C"/>
    <w:rsid w:val="7AC547A3"/>
    <w:rsid w:val="7AC80C7A"/>
    <w:rsid w:val="7ACA7AF8"/>
    <w:rsid w:val="7AD2E794"/>
    <w:rsid w:val="7AD565DD"/>
    <w:rsid w:val="7ADA9CBA"/>
    <w:rsid w:val="7ADBD0AE"/>
    <w:rsid w:val="7AE0B761"/>
    <w:rsid w:val="7AE76D02"/>
    <w:rsid w:val="7AEB9024"/>
    <w:rsid w:val="7AED4CB4"/>
    <w:rsid w:val="7AED6FFF"/>
    <w:rsid w:val="7AEEF09D"/>
    <w:rsid w:val="7AF06EE0"/>
    <w:rsid w:val="7AF383B2"/>
    <w:rsid w:val="7AF90821"/>
    <w:rsid w:val="7AF90911"/>
    <w:rsid w:val="7AFB7C0D"/>
    <w:rsid w:val="7B04CF27"/>
    <w:rsid w:val="7B07891A"/>
    <w:rsid w:val="7B088D4A"/>
    <w:rsid w:val="7B0C9A02"/>
    <w:rsid w:val="7B0E1360"/>
    <w:rsid w:val="7B114A59"/>
    <w:rsid w:val="7B13A750"/>
    <w:rsid w:val="7B13DC12"/>
    <w:rsid w:val="7B13FA8A"/>
    <w:rsid w:val="7B156169"/>
    <w:rsid w:val="7B1FE31A"/>
    <w:rsid w:val="7B227CA3"/>
    <w:rsid w:val="7B2494E7"/>
    <w:rsid w:val="7B295737"/>
    <w:rsid w:val="7B2B6070"/>
    <w:rsid w:val="7B2CFE9C"/>
    <w:rsid w:val="7B352C6C"/>
    <w:rsid w:val="7B3565FD"/>
    <w:rsid w:val="7B38243C"/>
    <w:rsid w:val="7B3BC79F"/>
    <w:rsid w:val="7B3E7946"/>
    <w:rsid w:val="7B3E7E45"/>
    <w:rsid w:val="7B3FD60B"/>
    <w:rsid w:val="7B414B57"/>
    <w:rsid w:val="7B416F0F"/>
    <w:rsid w:val="7B492D0A"/>
    <w:rsid w:val="7B4AF554"/>
    <w:rsid w:val="7B4E24A2"/>
    <w:rsid w:val="7B4F695D"/>
    <w:rsid w:val="7B507A8A"/>
    <w:rsid w:val="7B5461E0"/>
    <w:rsid w:val="7B575B00"/>
    <w:rsid w:val="7B5976D8"/>
    <w:rsid w:val="7B5FC014"/>
    <w:rsid w:val="7B6167D0"/>
    <w:rsid w:val="7B6719FC"/>
    <w:rsid w:val="7B68426F"/>
    <w:rsid w:val="7B6ADA7A"/>
    <w:rsid w:val="7B6CB542"/>
    <w:rsid w:val="7B70024C"/>
    <w:rsid w:val="7B77CAAD"/>
    <w:rsid w:val="7B7DDE75"/>
    <w:rsid w:val="7B865940"/>
    <w:rsid w:val="7B8876FE"/>
    <w:rsid w:val="7B8A2F1C"/>
    <w:rsid w:val="7B8E0CDE"/>
    <w:rsid w:val="7B8FB8B9"/>
    <w:rsid w:val="7B92B074"/>
    <w:rsid w:val="7B92DC6F"/>
    <w:rsid w:val="7B92FB04"/>
    <w:rsid w:val="7B97BF82"/>
    <w:rsid w:val="7B97F04E"/>
    <w:rsid w:val="7B98EB61"/>
    <w:rsid w:val="7B9E05D8"/>
    <w:rsid w:val="7B9F3E7E"/>
    <w:rsid w:val="7BA1FAE4"/>
    <w:rsid w:val="7BA519BA"/>
    <w:rsid w:val="7BA55B06"/>
    <w:rsid w:val="7BA7E004"/>
    <w:rsid w:val="7BA85B9D"/>
    <w:rsid w:val="7BA958E9"/>
    <w:rsid w:val="7BAA9E5A"/>
    <w:rsid w:val="7BB44D4F"/>
    <w:rsid w:val="7BB60246"/>
    <w:rsid w:val="7BBCF6BB"/>
    <w:rsid w:val="7BC222E4"/>
    <w:rsid w:val="7BC27624"/>
    <w:rsid w:val="7BC402DB"/>
    <w:rsid w:val="7BC4640B"/>
    <w:rsid w:val="7BC9BBBC"/>
    <w:rsid w:val="7BCB75B0"/>
    <w:rsid w:val="7BCDCB01"/>
    <w:rsid w:val="7BCDF59C"/>
    <w:rsid w:val="7BCDF5F8"/>
    <w:rsid w:val="7BD0BF18"/>
    <w:rsid w:val="7BD0DCA4"/>
    <w:rsid w:val="7BD1A09C"/>
    <w:rsid w:val="7BD32F26"/>
    <w:rsid w:val="7BD3C926"/>
    <w:rsid w:val="7BD9DAA6"/>
    <w:rsid w:val="7BD9EABC"/>
    <w:rsid w:val="7BDAEB35"/>
    <w:rsid w:val="7BDC7A48"/>
    <w:rsid w:val="7BDD94A2"/>
    <w:rsid w:val="7BDEA4D9"/>
    <w:rsid w:val="7BE0B966"/>
    <w:rsid w:val="7BE4022C"/>
    <w:rsid w:val="7BE4615F"/>
    <w:rsid w:val="7BE5ACBF"/>
    <w:rsid w:val="7BE6E61D"/>
    <w:rsid w:val="7BE7FE3E"/>
    <w:rsid w:val="7BE86B91"/>
    <w:rsid w:val="7BE93D8E"/>
    <w:rsid w:val="7BECCCCB"/>
    <w:rsid w:val="7BED4CCC"/>
    <w:rsid w:val="7BF1404A"/>
    <w:rsid w:val="7BF3BFDD"/>
    <w:rsid w:val="7BF3E1EF"/>
    <w:rsid w:val="7BF4D89C"/>
    <w:rsid w:val="7BF7D03E"/>
    <w:rsid w:val="7BFCCBD5"/>
    <w:rsid w:val="7BFE0301"/>
    <w:rsid w:val="7C00812D"/>
    <w:rsid w:val="7C015A40"/>
    <w:rsid w:val="7C0444AA"/>
    <w:rsid w:val="7C064F89"/>
    <w:rsid w:val="7C0724C3"/>
    <w:rsid w:val="7C075633"/>
    <w:rsid w:val="7C08F60C"/>
    <w:rsid w:val="7C09075B"/>
    <w:rsid w:val="7C097AF4"/>
    <w:rsid w:val="7C0B9D25"/>
    <w:rsid w:val="7C11965D"/>
    <w:rsid w:val="7C119CD8"/>
    <w:rsid w:val="7C139611"/>
    <w:rsid w:val="7C147015"/>
    <w:rsid w:val="7C15BDD7"/>
    <w:rsid w:val="7C168732"/>
    <w:rsid w:val="7C16EC8D"/>
    <w:rsid w:val="7C1865BA"/>
    <w:rsid w:val="7C1B1116"/>
    <w:rsid w:val="7C1BF4D8"/>
    <w:rsid w:val="7C1CF7F0"/>
    <w:rsid w:val="7C1F4485"/>
    <w:rsid w:val="7C20BAF3"/>
    <w:rsid w:val="7C250F1A"/>
    <w:rsid w:val="7C269284"/>
    <w:rsid w:val="7C272600"/>
    <w:rsid w:val="7C282480"/>
    <w:rsid w:val="7C28A99D"/>
    <w:rsid w:val="7C28D4C1"/>
    <w:rsid w:val="7C2967E3"/>
    <w:rsid w:val="7C2DDF6D"/>
    <w:rsid w:val="7C2DE496"/>
    <w:rsid w:val="7C303FA6"/>
    <w:rsid w:val="7C30A7D0"/>
    <w:rsid w:val="7C313BE8"/>
    <w:rsid w:val="7C32E032"/>
    <w:rsid w:val="7C34781B"/>
    <w:rsid w:val="7C38EBD7"/>
    <w:rsid w:val="7C3C1083"/>
    <w:rsid w:val="7C3ECF56"/>
    <w:rsid w:val="7C40BD9C"/>
    <w:rsid w:val="7C41E9FA"/>
    <w:rsid w:val="7C44F68E"/>
    <w:rsid w:val="7C4581F2"/>
    <w:rsid w:val="7C45B4ED"/>
    <w:rsid w:val="7C46A804"/>
    <w:rsid w:val="7C46F0E7"/>
    <w:rsid w:val="7C4A934F"/>
    <w:rsid w:val="7C4B10B9"/>
    <w:rsid w:val="7C4B8ABF"/>
    <w:rsid w:val="7C4C0D68"/>
    <w:rsid w:val="7C4C2D1F"/>
    <w:rsid w:val="7C51115A"/>
    <w:rsid w:val="7C522E5D"/>
    <w:rsid w:val="7C53CE7B"/>
    <w:rsid w:val="7C575137"/>
    <w:rsid w:val="7C5C0872"/>
    <w:rsid w:val="7C5C5CA0"/>
    <w:rsid w:val="7C5C6D19"/>
    <w:rsid w:val="7C5D3418"/>
    <w:rsid w:val="7C5F19F0"/>
    <w:rsid w:val="7C60F895"/>
    <w:rsid w:val="7C640C3A"/>
    <w:rsid w:val="7C65BBF3"/>
    <w:rsid w:val="7C65D4E2"/>
    <w:rsid w:val="7C687B5F"/>
    <w:rsid w:val="7C6CECD4"/>
    <w:rsid w:val="7C6F3C3A"/>
    <w:rsid w:val="7C6FC007"/>
    <w:rsid w:val="7C7A4E20"/>
    <w:rsid w:val="7C873D3D"/>
    <w:rsid w:val="7C893187"/>
    <w:rsid w:val="7C901B40"/>
    <w:rsid w:val="7C902287"/>
    <w:rsid w:val="7C934C99"/>
    <w:rsid w:val="7C9B9FFF"/>
    <w:rsid w:val="7C9C7F13"/>
    <w:rsid w:val="7C9CEC26"/>
    <w:rsid w:val="7CA1AF7A"/>
    <w:rsid w:val="7CA1E053"/>
    <w:rsid w:val="7CA61D3B"/>
    <w:rsid w:val="7CA6DEED"/>
    <w:rsid w:val="7CA70E7D"/>
    <w:rsid w:val="7CA94FE3"/>
    <w:rsid w:val="7CAB622F"/>
    <w:rsid w:val="7CAD8493"/>
    <w:rsid w:val="7CADC707"/>
    <w:rsid w:val="7CB215BE"/>
    <w:rsid w:val="7CB80D3C"/>
    <w:rsid w:val="7CB954B0"/>
    <w:rsid w:val="7CBA9683"/>
    <w:rsid w:val="7CBAB671"/>
    <w:rsid w:val="7CBDB446"/>
    <w:rsid w:val="7CBEEEF8"/>
    <w:rsid w:val="7CBF16E4"/>
    <w:rsid w:val="7CC0B2E4"/>
    <w:rsid w:val="7CC2E82F"/>
    <w:rsid w:val="7CC3024A"/>
    <w:rsid w:val="7CC53904"/>
    <w:rsid w:val="7CCE1A2C"/>
    <w:rsid w:val="7CCE618A"/>
    <w:rsid w:val="7CCEBEAA"/>
    <w:rsid w:val="7CD0BD38"/>
    <w:rsid w:val="7CD6A0AD"/>
    <w:rsid w:val="7CD72DCE"/>
    <w:rsid w:val="7CD86F9B"/>
    <w:rsid w:val="7CD9DE9E"/>
    <w:rsid w:val="7CDB59C4"/>
    <w:rsid w:val="7CDF8EB4"/>
    <w:rsid w:val="7CE399CC"/>
    <w:rsid w:val="7CE4EBBA"/>
    <w:rsid w:val="7CEDFB4E"/>
    <w:rsid w:val="7CF36A9E"/>
    <w:rsid w:val="7CF9E357"/>
    <w:rsid w:val="7CFB21A5"/>
    <w:rsid w:val="7CFC4CD0"/>
    <w:rsid w:val="7CFDD492"/>
    <w:rsid w:val="7CFDDD7F"/>
    <w:rsid w:val="7D023723"/>
    <w:rsid w:val="7D06BA43"/>
    <w:rsid w:val="7D06DA05"/>
    <w:rsid w:val="7D07BA28"/>
    <w:rsid w:val="7D0B0169"/>
    <w:rsid w:val="7D11C9A2"/>
    <w:rsid w:val="7D1434E4"/>
    <w:rsid w:val="7D15097A"/>
    <w:rsid w:val="7D1D055F"/>
    <w:rsid w:val="7D20532C"/>
    <w:rsid w:val="7D250B14"/>
    <w:rsid w:val="7D25DADD"/>
    <w:rsid w:val="7D27D765"/>
    <w:rsid w:val="7D290BCA"/>
    <w:rsid w:val="7D2C38B7"/>
    <w:rsid w:val="7D36CBF4"/>
    <w:rsid w:val="7D3A1C30"/>
    <w:rsid w:val="7D3B4A1B"/>
    <w:rsid w:val="7D3E0B02"/>
    <w:rsid w:val="7D3EDB44"/>
    <w:rsid w:val="7D41D919"/>
    <w:rsid w:val="7D420B95"/>
    <w:rsid w:val="7D426FE6"/>
    <w:rsid w:val="7D446336"/>
    <w:rsid w:val="7D471C07"/>
    <w:rsid w:val="7D472938"/>
    <w:rsid w:val="7D48CF8F"/>
    <w:rsid w:val="7D48EC7C"/>
    <w:rsid w:val="7D4C430E"/>
    <w:rsid w:val="7D4C6983"/>
    <w:rsid w:val="7D4C99B5"/>
    <w:rsid w:val="7D536083"/>
    <w:rsid w:val="7D56E9A0"/>
    <w:rsid w:val="7D5794EE"/>
    <w:rsid w:val="7D596682"/>
    <w:rsid w:val="7D5AD2CF"/>
    <w:rsid w:val="7D5B0BB6"/>
    <w:rsid w:val="7D625E56"/>
    <w:rsid w:val="7D63C08B"/>
    <w:rsid w:val="7D6BCA97"/>
    <w:rsid w:val="7D6C9EFB"/>
    <w:rsid w:val="7D6E6C6F"/>
    <w:rsid w:val="7D70DBBA"/>
    <w:rsid w:val="7D71B232"/>
    <w:rsid w:val="7D721F53"/>
    <w:rsid w:val="7D7737CD"/>
    <w:rsid w:val="7D7D50AD"/>
    <w:rsid w:val="7D801F20"/>
    <w:rsid w:val="7D804BCA"/>
    <w:rsid w:val="7D835FCD"/>
    <w:rsid w:val="7D863B45"/>
    <w:rsid w:val="7D8689DF"/>
    <w:rsid w:val="7D88437F"/>
    <w:rsid w:val="7D89C676"/>
    <w:rsid w:val="7D8CADBB"/>
    <w:rsid w:val="7D8E364C"/>
    <w:rsid w:val="7D90CF32"/>
    <w:rsid w:val="7D90DE1B"/>
    <w:rsid w:val="7D931274"/>
    <w:rsid w:val="7D93DC31"/>
    <w:rsid w:val="7D9EC259"/>
    <w:rsid w:val="7D9FE7F4"/>
    <w:rsid w:val="7DA1A150"/>
    <w:rsid w:val="7DA28A09"/>
    <w:rsid w:val="7DA59CCE"/>
    <w:rsid w:val="7DA5EE86"/>
    <w:rsid w:val="7DA6E4D2"/>
    <w:rsid w:val="7DA8C267"/>
    <w:rsid w:val="7DACEC8B"/>
    <w:rsid w:val="7DAE43AB"/>
    <w:rsid w:val="7DB1F2A5"/>
    <w:rsid w:val="7DB41BC8"/>
    <w:rsid w:val="7DB45EA0"/>
    <w:rsid w:val="7DB4B9D7"/>
    <w:rsid w:val="7DB6EB98"/>
    <w:rsid w:val="7DB7741C"/>
    <w:rsid w:val="7DBAC072"/>
    <w:rsid w:val="7DBB2CEF"/>
    <w:rsid w:val="7DBC46FF"/>
    <w:rsid w:val="7DBE22F8"/>
    <w:rsid w:val="7DBE8DE1"/>
    <w:rsid w:val="7DC501D9"/>
    <w:rsid w:val="7DC5ABCB"/>
    <w:rsid w:val="7DC6C3CD"/>
    <w:rsid w:val="7DD3A75B"/>
    <w:rsid w:val="7DD3B994"/>
    <w:rsid w:val="7DD8CA2E"/>
    <w:rsid w:val="7DDC31EC"/>
    <w:rsid w:val="7DE17BFE"/>
    <w:rsid w:val="7DE4DB01"/>
    <w:rsid w:val="7DE685BE"/>
    <w:rsid w:val="7DEB7F75"/>
    <w:rsid w:val="7DED168F"/>
    <w:rsid w:val="7DEF2432"/>
    <w:rsid w:val="7DF06938"/>
    <w:rsid w:val="7DF90C78"/>
    <w:rsid w:val="7DFAB8C0"/>
    <w:rsid w:val="7DFD4A8D"/>
    <w:rsid w:val="7DFEAE76"/>
    <w:rsid w:val="7E01B51F"/>
    <w:rsid w:val="7E090969"/>
    <w:rsid w:val="7E0B3478"/>
    <w:rsid w:val="7E0C5E30"/>
    <w:rsid w:val="7E1027CD"/>
    <w:rsid w:val="7E14A35B"/>
    <w:rsid w:val="7E157D65"/>
    <w:rsid w:val="7E1726CA"/>
    <w:rsid w:val="7E1A45D5"/>
    <w:rsid w:val="7E1B490E"/>
    <w:rsid w:val="7E213FB9"/>
    <w:rsid w:val="7E227591"/>
    <w:rsid w:val="7E24678E"/>
    <w:rsid w:val="7E246B04"/>
    <w:rsid w:val="7E2AD8FB"/>
    <w:rsid w:val="7E2BD2C4"/>
    <w:rsid w:val="7E316FA3"/>
    <w:rsid w:val="7E354702"/>
    <w:rsid w:val="7E3A65F9"/>
    <w:rsid w:val="7E3CF558"/>
    <w:rsid w:val="7E3D4447"/>
    <w:rsid w:val="7E41E1B8"/>
    <w:rsid w:val="7E434A87"/>
    <w:rsid w:val="7E4884DB"/>
    <w:rsid w:val="7E49408F"/>
    <w:rsid w:val="7E51563A"/>
    <w:rsid w:val="7E52F716"/>
    <w:rsid w:val="7E59C909"/>
    <w:rsid w:val="7E5FD167"/>
    <w:rsid w:val="7E670027"/>
    <w:rsid w:val="7E67632A"/>
    <w:rsid w:val="7E69D81E"/>
    <w:rsid w:val="7E69DEB8"/>
    <w:rsid w:val="7E6CBED6"/>
    <w:rsid w:val="7E6CCDA4"/>
    <w:rsid w:val="7E7146A5"/>
    <w:rsid w:val="7E73E671"/>
    <w:rsid w:val="7E770831"/>
    <w:rsid w:val="7E7724A9"/>
    <w:rsid w:val="7E794FAC"/>
    <w:rsid w:val="7E7986A6"/>
    <w:rsid w:val="7E798D37"/>
    <w:rsid w:val="7E7A0A71"/>
    <w:rsid w:val="7E7B863B"/>
    <w:rsid w:val="7E7BCB57"/>
    <w:rsid w:val="7E7BFDB3"/>
    <w:rsid w:val="7E7D27F0"/>
    <w:rsid w:val="7E7F64A6"/>
    <w:rsid w:val="7E8F490A"/>
    <w:rsid w:val="7E940476"/>
    <w:rsid w:val="7E9ABD92"/>
    <w:rsid w:val="7EA31807"/>
    <w:rsid w:val="7EA36590"/>
    <w:rsid w:val="7EA5E23D"/>
    <w:rsid w:val="7EA7DECF"/>
    <w:rsid w:val="7EA821CD"/>
    <w:rsid w:val="7EAA2F1A"/>
    <w:rsid w:val="7EAFF284"/>
    <w:rsid w:val="7EB59152"/>
    <w:rsid w:val="7EB8E0ED"/>
    <w:rsid w:val="7EBC446F"/>
    <w:rsid w:val="7EBDACF1"/>
    <w:rsid w:val="7EBE44A5"/>
    <w:rsid w:val="7EC3F134"/>
    <w:rsid w:val="7EC78239"/>
    <w:rsid w:val="7ECB9EC1"/>
    <w:rsid w:val="7ECCB8BF"/>
    <w:rsid w:val="7ED0AF96"/>
    <w:rsid w:val="7ED1E1D9"/>
    <w:rsid w:val="7ED49E78"/>
    <w:rsid w:val="7ED58A1E"/>
    <w:rsid w:val="7ED6A495"/>
    <w:rsid w:val="7EDC52BE"/>
    <w:rsid w:val="7EDD1C01"/>
    <w:rsid w:val="7EE18BC7"/>
    <w:rsid w:val="7EE337F1"/>
    <w:rsid w:val="7EEBF287"/>
    <w:rsid w:val="7EF036E8"/>
    <w:rsid w:val="7EF83499"/>
    <w:rsid w:val="7EFD3298"/>
    <w:rsid w:val="7EFF54D0"/>
    <w:rsid w:val="7F02518A"/>
    <w:rsid w:val="7F0360FA"/>
    <w:rsid w:val="7F0961FF"/>
    <w:rsid w:val="7F096A49"/>
    <w:rsid w:val="7F09D128"/>
    <w:rsid w:val="7F0BBF97"/>
    <w:rsid w:val="7F0C455D"/>
    <w:rsid w:val="7F0FA7C0"/>
    <w:rsid w:val="7F18E9FC"/>
    <w:rsid w:val="7F243909"/>
    <w:rsid w:val="7F274ED0"/>
    <w:rsid w:val="7F292249"/>
    <w:rsid w:val="7F29D60A"/>
    <w:rsid w:val="7F29DCB5"/>
    <w:rsid w:val="7F316806"/>
    <w:rsid w:val="7F33B38A"/>
    <w:rsid w:val="7F374820"/>
    <w:rsid w:val="7F379046"/>
    <w:rsid w:val="7F3971EF"/>
    <w:rsid w:val="7F3CEDFB"/>
    <w:rsid w:val="7F3E87B3"/>
    <w:rsid w:val="7F408C21"/>
    <w:rsid w:val="7F4384F2"/>
    <w:rsid w:val="7F459E78"/>
    <w:rsid w:val="7F4D212B"/>
    <w:rsid w:val="7F4D5F27"/>
    <w:rsid w:val="7F569FC3"/>
    <w:rsid w:val="7F57C806"/>
    <w:rsid w:val="7F61D7DB"/>
    <w:rsid w:val="7F675849"/>
    <w:rsid w:val="7F6A5744"/>
    <w:rsid w:val="7F6B6955"/>
    <w:rsid w:val="7F6BB6B7"/>
    <w:rsid w:val="7F6BEF20"/>
    <w:rsid w:val="7F6D6265"/>
    <w:rsid w:val="7F738B62"/>
    <w:rsid w:val="7F788CEA"/>
    <w:rsid w:val="7F78B9BB"/>
    <w:rsid w:val="7F7A0419"/>
    <w:rsid w:val="7F7C2359"/>
    <w:rsid w:val="7F7E9259"/>
    <w:rsid w:val="7F81F587"/>
    <w:rsid w:val="7F8425A8"/>
    <w:rsid w:val="7F87A881"/>
    <w:rsid w:val="7F87F530"/>
    <w:rsid w:val="7F88E451"/>
    <w:rsid w:val="7F924773"/>
    <w:rsid w:val="7F93787B"/>
    <w:rsid w:val="7F9422E5"/>
    <w:rsid w:val="7F982DED"/>
    <w:rsid w:val="7F9ADFBD"/>
    <w:rsid w:val="7F9C8130"/>
    <w:rsid w:val="7F9DEA54"/>
    <w:rsid w:val="7FA1FC7D"/>
    <w:rsid w:val="7FA214F9"/>
    <w:rsid w:val="7FA30764"/>
    <w:rsid w:val="7FA480F5"/>
    <w:rsid w:val="7FA5E6E4"/>
    <w:rsid w:val="7FA8C035"/>
    <w:rsid w:val="7FA9DFA6"/>
    <w:rsid w:val="7FB2B268"/>
    <w:rsid w:val="7FB3561A"/>
    <w:rsid w:val="7FB98AA6"/>
    <w:rsid w:val="7FB9A3E0"/>
    <w:rsid w:val="7FBBA041"/>
    <w:rsid w:val="7FBC8022"/>
    <w:rsid w:val="7FBFE09F"/>
    <w:rsid w:val="7FC1D43E"/>
    <w:rsid w:val="7FC3BC08"/>
    <w:rsid w:val="7FC4C9B7"/>
    <w:rsid w:val="7FC6C6A7"/>
    <w:rsid w:val="7FCC1CFB"/>
    <w:rsid w:val="7FCD66D6"/>
    <w:rsid w:val="7FCDEA4E"/>
    <w:rsid w:val="7FCEF145"/>
    <w:rsid w:val="7FCF983F"/>
    <w:rsid w:val="7FD1CAB2"/>
    <w:rsid w:val="7FD5144E"/>
    <w:rsid w:val="7FDBC280"/>
    <w:rsid w:val="7FDF5C06"/>
    <w:rsid w:val="7FDFB4E1"/>
    <w:rsid w:val="7FE35F74"/>
    <w:rsid w:val="7FE4A4DB"/>
    <w:rsid w:val="7FE5CF1D"/>
    <w:rsid w:val="7FE8079C"/>
    <w:rsid w:val="7FE965DA"/>
    <w:rsid w:val="7FE9EBC4"/>
    <w:rsid w:val="7FEF94F5"/>
    <w:rsid w:val="7FEFFF5C"/>
    <w:rsid w:val="7FF22133"/>
    <w:rsid w:val="7FF25CF6"/>
    <w:rsid w:val="7FF5EA00"/>
    <w:rsid w:val="7FF7BF23"/>
    <w:rsid w:val="7FF810FB"/>
    <w:rsid w:val="7FFAE16E"/>
    <w:rsid w:val="7FFBA06B"/>
    <w:rsid w:val="7FFC4464"/>
    <w:rsid w:val="7FFD13B6"/>
    <w:rsid w:val="7FFDBA47"/>
    <w:rsid w:val="7FFE8EE8"/>
    <w:rsid w:val="7FFF922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DEEA8"/>
  <w15:docId w15:val="{5FB1F37C-3F34-47A5-9A3F-9D570EB09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1AE"/>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DF01A1"/>
    <w:pPr>
      <w:widowControl w:val="0"/>
      <w:spacing w:before="360"/>
      <w:contextualSpacing/>
      <w:outlineLvl w:val="0"/>
    </w:pPr>
    <w:rPr>
      <w:rFonts w:ascii="Calibri" w:eastAsiaTheme="minorHAnsi" w:hAnsi="Calibri" w:cstheme="minorBidi"/>
      <w:b/>
      <w:bCs/>
      <w:color w:val="083A42"/>
      <w:spacing w:val="5"/>
      <w:kern w:val="28"/>
      <w:sz w:val="72"/>
      <w:szCs w:val="28"/>
      <w:lang w:eastAsia="en-US"/>
    </w:rPr>
  </w:style>
  <w:style w:type="paragraph" w:styleId="Heading2">
    <w:name w:val="heading 2"/>
    <w:basedOn w:val="Normal"/>
    <w:next w:val="Normal"/>
    <w:link w:val="Heading2Char"/>
    <w:uiPriority w:val="3"/>
    <w:rsid w:val="00CB2439"/>
    <w:pPr>
      <w:pageBreakBefore/>
      <w:spacing w:after="240" w:line="240" w:lineRule="auto"/>
      <w:ind w:left="720" w:hanging="720"/>
      <w:outlineLvl w:val="1"/>
    </w:pPr>
    <w:rPr>
      <w:rFonts w:ascii="Calibri" w:eastAsiaTheme="minorEastAsia" w:hAnsi="Calibri"/>
      <w:bCs/>
      <w:color w:val="197C7D"/>
      <w:sz w:val="56"/>
      <w:szCs w:val="28"/>
      <w:lang w:eastAsia="ja-JP"/>
    </w:rPr>
  </w:style>
  <w:style w:type="paragraph" w:styleId="Heading3">
    <w:name w:val="heading 3"/>
    <w:next w:val="Normal"/>
    <w:link w:val="Heading3Char"/>
    <w:uiPriority w:val="4"/>
    <w:qFormat/>
    <w:pPr>
      <w:keepNext/>
      <w:keepLines/>
      <w:ind w:left="964" w:hanging="964"/>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ind w:left="964" w:hanging="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sid w:val="00DF01A1"/>
    <w:rPr>
      <w:rFonts w:ascii="Calibri" w:eastAsiaTheme="minorHAnsi" w:hAnsi="Calibri" w:cstheme="minorBidi"/>
      <w:b/>
      <w:bCs/>
      <w:color w:val="083A42"/>
      <w:spacing w:val="5"/>
      <w:kern w:val="28"/>
      <w:sz w:val="72"/>
      <w:szCs w:val="28"/>
      <w:lang w:eastAsia="en-US"/>
    </w:rPr>
  </w:style>
  <w:style w:type="character" w:customStyle="1" w:styleId="Heading2Char">
    <w:name w:val="Heading 2 Char"/>
    <w:basedOn w:val="DefaultParagraphFont"/>
    <w:link w:val="Heading2"/>
    <w:uiPriority w:val="3"/>
    <w:rsid w:val="00CB2439"/>
    <w:rPr>
      <w:rFonts w:ascii="Calibri" w:eastAsiaTheme="minorEastAsia" w:hAnsi="Calibri" w:cstheme="minorBidi"/>
      <w:bCs/>
      <w:color w:val="197C7D"/>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rsid w:val="00123033"/>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DF01A1"/>
    <w:pPr>
      <w:spacing w:before="120"/>
    </w:pPr>
    <w:rPr>
      <w:b w:val="0"/>
      <w:sz w:val="56"/>
      <w:szCs w:val="56"/>
    </w:rPr>
  </w:style>
  <w:style w:type="character" w:customStyle="1" w:styleId="SubtitleChar">
    <w:name w:val="Subtitle Char"/>
    <w:basedOn w:val="DefaultParagraphFont"/>
    <w:link w:val="Subtitle"/>
    <w:uiPriority w:val="23"/>
    <w:rsid w:val="00DF01A1"/>
    <w:rPr>
      <w:rFonts w:ascii="Calibri" w:eastAsiaTheme="minorHAnsi" w:hAnsi="Calibri" w:cstheme="minorBidi"/>
      <w:bCs/>
      <w:color w:val="083A42"/>
      <w:spacing w:val="5"/>
      <w:kern w:val="28"/>
      <w:sz w:val="56"/>
      <w:szCs w:val="56"/>
      <w:lang w:eastAsia="en-US"/>
    </w:rPr>
  </w:style>
  <w:style w:type="paragraph" w:styleId="TOCHeading">
    <w:name w:val="TOC Heading"/>
    <w:next w:val="Normal"/>
    <w:uiPriority w:val="39"/>
    <w:qFormat/>
    <w:rsid w:val="0093673C"/>
    <w:pPr>
      <w:spacing w:before="480" w:line="276" w:lineRule="auto"/>
    </w:pPr>
    <w:rPr>
      <w:rFonts w:ascii="Calibri" w:eastAsiaTheme="minorEastAsia" w:hAnsi="Calibri" w:cstheme="minorBidi"/>
      <w:bCs/>
      <w:color w:val="197C7D"/>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123033"/>
    <w:pPr>
      <w:spacing w:before="120" w:after="120"/>
      <w:ind w:left="425" w:hanging="425"/>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rsid w:val="00123033"/>
    <w:pPr>
      <w:spacing w:before="120" w:after="120"/>
      <w:ind w:left="851" w:hanging="426"/>
      <w:contextualSpacing/>
    </w:pPr>
  </w:style>
  <w:style w:type="paragraph" w:styleId="ListNumber">
    <w:name w:val="List Number"/>
    <w:basedOn w:val="Normal"/>
    <w:uiPriority w:val="9"/>
    <w:qFormat/>
    <w:rsid w:val="00123033"/>
    <w:pPr>
      <w:tabs>
        <w:tab w:val="left" w:pos="142"/>
      </w:tabs>
      <w:spacing w:before="120" w:after="120"/>
      <w:ind w:left="425" w:hanging="425"/>
    </w:pPr>
  </w:style>
  <w:style w:type="paragraph" w:styleId="ListNumber2">
    <w:name w:val="List Number 2"/>
    <w:uiPriority w:val="10"/>
    <w:qFormat/>
    <w:rsid w:val="00884E3A"/>
    <w:pPr>
      <w:tabs>
        <w:tab w:val="left" w:pos="567"/>
      </w:tabs>
      <w:spacing w:before="120" w:after="120" w:line="264" w:lineRule="auto"/>
      <w:ind w:left="851" w:hanging="426"/>
    </w:pPr>
    <w:rPr>
      <w:rFonts w:asciiTheme="minorHAnsi" w:eastAsia="Times New Roman" w:hAnsiTheme="minorHAnsi"/>
      <w:sz w:val="22"/>
      <w:szCs w:val="24"/>
      <w:lang w:eastAsia="en-US"/>
    </w:rPr>
  </w:style>
  <w:style w:type="paragraph" w:styleId="ListNumber3">
    <w:name w:val="List Number 3"/>
    <w:uiPriority w:val="11"/>
    <w:qFormat/>
    <w:rsid w:val="00884E3A"/>
    <w:pPr>
      <w:spacing w:before="120" w:after="120" w:line="264" w:lineRule="auto"/>
      <w:ind w:left="1191" w:hanging="340"/>
    </w:pPr>
    <w:rPr>
      <w:rFonts w:asciiTheme="minorHAnsi" w:eastAsia="Times New Roman" w:hAnsiTheme="minorHAnsi"/>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rsid w:val="00123033"/>
    <w:pPr>
      <w:spacing w:after="60"/>
    </w:pPr>
    <w:rPr>
      <w:b/>
      <w:sz w:val="28"/>
      <w:szCs w:val="28"/>
    </w:rPr>
  </w:style>
  <w:style w:type="paragraph" w:customStyle="1" w:styleId="AuthorOrganisationAffiliation">
    <w:name w:val="Author Organisation/Affiliation"/>
    <w:basedOn w:val="Normal"/>
    <w:next w:val="Normal"/>
    <w:uiPriority w:val="25"/>
    <w:qFormat/>
    <w:rsid w:val="00123033"/>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123033"/>
    <w:pPr>
      <w:numPr>
        <w:numId w:val="4"/>
      </w:numPr>
    </w:pPr>
  </w:style>
  <w:style w:type="paragraph" w:customStyle="1" w:styleId="TableBullet1">
    <w:name w:val="Table Bullet 1"/>
    <w:basedOn w:val="TableText"/>
    <w:uiPriority w:val="15"/>
    <w:qFormat/>
    <w:pPr>
      <w:numPr>
        <w:numId w:val="16"/>
      </w:numPr>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rsid w:val="00123033"/>
    <w:pPr>
      <w:spacing w:line="240" w:lineRule="auto"/>
    </w:pPr>
    <w:rPr>
      <w:b/>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rsid w:val="00123033"/>
    <w:pPr>
      <w:spacing w:after="60" w:line="264" w:lineRule="auto"/>
    </w:pPr>
    <w:rPr>
      <w:sz w:val="20"/>
      <w:szCs w:val="20"/>
    </w:rPr>
  </w:style>
  <w:style w:type="character" w:customStyle="1" w:styleId="FootnoteTextChar">
    <w:name w:val="Footnote Text Char"/>
    <w:basedOn w:val="DefaultParagraphFont"/>
    <w:link w:val="FootnoteText"/>
    <w:uiPriority w:val="99"/>
    <w:rsid w:val="00123033"/>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rsid w:val="00123033"/>
    <w:pPr>
      <w:spacing w:after="60" w:line="264" w:lineRule="auto"/>
    </w:pPr>
    <w:rPr>
      <w:sz w:val="20"/>
      <w:szCs w:val="20"/>
    </w:rPr>
  </w:style>
  <w:style w:type="character" w:customStyle="1" w:styleId="EndnoteTextChar">
    <w:name w:val="Endnote Text Char"/>
    <w:basedOn w:val="DefaultParagraphFont"/>
    <w:link w:val="EndnoteText"/>
    <w:uiPriority w:val="99"/>
    <w:rsid w:val="00123033"/>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rsid w:val="00123033"/>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pPr>
      <w:numPr>
        <w:numId w:val="26"/>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27"/>
      </w:numPr>
    </w:pPr>
  </w:style>
  <w:style w:type="numbering" w:customStyle="1" w:styleId="Headinglist">
    <w:name w:val="Heading list"/>
    <w:uiPriority w:val="99"/>
    <w:pPr>
      <w:numPr>
        <w:numId w:val="25"/>
      </w:numPr>
    </w:pPr>
  </w:style>
  <w:style w:type="paragraph" w:customStyle="1" w:styleId="Normalsmall">
    <w:name w:val="Normal small"/>
    <w:qFormat/>
    <w:rsid w:val="00123033"/>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123033"/>
    <w:pPr>
      <w:numPr>
        <w:numId w:val="7"/>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5"/>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EE4833"/>
    <w:rPr>
      <w:color w:val="605E5C"/>
      <w:shd w:val="clear" w:color="auto" w:fill="E1DFDD"/>
    </w:rPr>
  </w:style>
  <w:style w:type="paragraph" w:styleId="ListParagraph">
    <w:name w:val="List Paragraph"/>
    <w:aliases w:val="NFP GP Bulleted List,List Paragraph1,Recommendation,List Paragraph11,DDM Gen Text,L,F5 List Paragraph,Dot pt,CV text,List Paragraph111,Medium Grid 1 - Accent 21,Numbered Paragraph,List Paragraph2,Bulleted Para,FooterText,1 heading"/>
    <w:basedOn w:val="Normal"/>
    <w:link w:val="ListParagraphChar"/>
    <w:uiPriority w:val="34"/>
    <w:qFormat/>
    <w:rsid w:val="006C261F"/>
    <w:pPr>
      <w:spacing w:after="0" w:line="240" w:lineRule="auto"/>
      <w:ind w:left="720"/>
    </w:pPr>
    <w:rPr>
      <w:rFonts w:ascii="Calibri" w:hAnsi="Calibri" w:cs="Calibri"/>
    </w:rPr>
  </w:style>
  <w:style w:type="table" w:styleId="GridTable7Colorful-Accent1">
    <w:name w:val="Grid Table 7 Colorful Accent 1"/>
    <w:basedOn w:val="TableNormal"/>
    <w:uiPriority w:val="52"/>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character" w:customStyle="1" w:styleId="ListParagraphChar">
    <w:name w:val="List Paragraph Char"/>
    <w:aliases w:val="NFP GP Bulleted List Char,List Paragraph1 Char,Recommendation Char,List Paragraph11 Char,DDM Gen Text Char,L Char,F5 List Paragraph Char,Dot pt Char,CV text Char,List Paragraph111 Char,Medium Grid 1 - Accent 21 Char,FooterText Char"/>
    <w:basedOn w:val="DefaultParagraphFont"/>
    <w:link w:val="ListParagraph"/>
    <w:uiPriority w:val="34"/>
    <w:qFormat/>
    <w:locked/>
    <w:rsid w:val="00485134"/>
    <w:rPr>
      <w:rFonts w:ascii="Calibri" w:eastAsiaTheme="minorHAnsi" w:hAnsi="Calibri" w:cs="Calibri"/>
      <w:sz w:val="22"/>
      <w:szCs w:val="22"/>
      <w:lang w:eastAsia="en-US"/>
    </w:rPr>
  </w:style>
  <w:style w:type="table" w:styleId="PlainTable2">
    <w:name w:val="Plain Table 2"/>
    <w:basedOn w:val="TableNormal"/>
    <w:uiPriority w:val="42"/>
    <w:rsid w:val="0048513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tion">
    <w:name w:val="Mention"/>
    <w:basedOn w:val="DefaultParagraphFont"/>
    <w:uiPriority w:val="99"/>
    <w:unhideWhenUsed/>
    <w:rsid w:val="00485134"/>
    <w:rPr>
      <w:color w:val="2B579A"/>
      <w:shd w:val="clear" w:color="auto" w:fill="E1DFDD"/>
    </w:rPr>
  </w:style>
  <w:style w:type="paragraph" w:styleId="Revision">
    <w:name w:val="Revision"/>
    <w:hidden/>
    <w:uiPriority w:val="99"/>
    <w:semiHidden/>
    <w:rsid w:val="009138CE"/>
    <w:rPr>
      <w:rFonts w:asciiTheme="minorHAnsi" w:eastAsiaTheme="minorHAnsi" w:hAnsiTheme="minorHAnsi" w:cstheme="minorBidi"/>
      <w:sz w:val="22"/>
      <w:szCs w:val="22"/>
      <w:lang w:eastAsia="en-US"/>
    </w:rPr>
  </w:style>
  <w:style w:type="table" w:styleId="GridTable4-Accent3">
    <w:name w:val="Grid Table 4 Accent 3"/>
    <w:basedOn w:val="TableNormal"/>
    <w:uiPriority w:val="49"/>
    <w:rsid w:val="0017733A"/>
    <w:rPr>
      <w:rFonts w:asciiTheme="minorHAnsi" w:eastAsiaTheme="minorHAnsi" w:hAnsiTheme="minorHAnsi" w:cstheme="minorBid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1">
    <w:name w:val="Grid Table 4 Accent 1"/>
    <w:basedOn w:val="TableNormal"/>
    <w:uiPriority w:val="49"/>
    <w:rsid w:val="0017733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3">
    <w:name w:val="Plain Table 3"/>
    <w:basedOn w:val="TableNormal"/>
    <w:uiPriority w:val="43"/>
    <w:rsid w:val="0048680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aragraph">
    <w:name w:val="paragraph"/>
    <w:basedOn w:val="Normal"/>
    <w:rsid w:val="00FE286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FE286F"/>
  </w:style>
  <w:style w:type="character" w:customStyle="1" w:styleId="eop">
    <w:name w:val="eop"/>
    <w:basedOn w:val="DefaultParagraphFont"/>
    <w:rsid w:val="00FE286F"/>
  </w:style>
  <w:style w:type="paragraph" w:customStyle="1" w:styleId="textheader">
    <w:name w:val="textheader"/>
    <w:basedOn w:val="Normal"/>
    <w:rsid w:val="00041C3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CA155E"/>
    <w:rPr>
      <w:rFonts w:ascii="Segoe UI" w:hAnsi="Segoe UI" w:cs="Segoe UI" w:hint="default"/>
      <w:sz w:val="18"/>
      <w:szCs w:val="18"/>
    </w:rPr>
  </w:style>
  <w:style w:type="character" w:customStyle="1" w:styleId="ui-provider">
    <w:name w:val="ui-provider"/>
    <w:basedOn w:val="DefaultParagraphFont"/>
    <w:rsid w:val="005C790A"/>
  </w:style>
  <w:style w:type="character" w:customStyle="1" w:styleId="anchor-text">
    <w:name w:val="anchor-text"/>
    <w:basedOn w:val="DefaultParagraphFont"/>
    <w:rsid w:val="00AB10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6636037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429956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783503">
      <w:bodyDiv w:val="1"/>
      <w:marLeft w:val="0"/>
      <w:marRight w:val="0"/>
      <w:marTop w:val="0"/>
      <w:marBottom w:val="0"/>
      <w:divBdr>
        <w:top w:val="none" w:sz="0" w:space="0" w:color="auto"/>
        <w:left w:val="none" w:sz="0" w:space="0" w:color="auto"/>
        <w:bottom w:val="none" w:sz="0" w:space="0" w:color="auto"/>
        <w:right w:val="none" w:sz="0" w:space="0" w:color="auto"/>
      </w:divBdr>
      <w:divsChild>
        <w:div w:id="382100875">
          <w:marLeft w:val="0"/>
          <w:marRight w:val="0"/>
          <w:marTop w:val="0"/>
          <w:marBottom w:val="0"/>
          <w:divBdr>
            <w:top w:val="none" w:sz="0" w:space="0" w:color="auto"/>
            <w:left w:val="none" w:sz="0" w:space="0" w:color="auto"/>
            <w:bottom w:val="none" w:sz="0" w:space="0" w:color="auto"/>
            <w:right w:val="none" w:sz="0" w:space="0" w:color="auto"/>
          </w:divBdr>
          <w:divsChild>
            <w:div w:id="244075109">
              <w:marLeft w:val="0"/>
              <w:marRight w:val="0"/>
              <w:marTop w:val="0"/>
              <w:marBottom w:val="0"/>
              <w:divBdr>
                <w:top w:val="none" w:sz="0" w:space="0" w:color="auto"/>
                <w:left w:val="none" w:sz="0" w:space="0" w:color="auto"/>
                <w:bottom w:val="none" w:sz="0" w:space="0" w:color="auto"/>
                <w:right w:val="none" w:sz="0" w:space="0" w:color="auto"/>
              </w:divBdr>
              <w:divsChild>
                <w:div w:id="654603339">
                  <w:marLeft w:val="0"/>
                  <w:marRight w:val="0"/>
                  <w:marTop w:val="0"/>
                  <w:marBottom w:val="0"/>
                  <w:divBdr>
                    <w:top w:val="none" w:sz="0" w:space="0" w:color="auto"/>
                    <w:left w:val="none" w:sz="0" w:space="0" w:color="auto"/>
                    <w:bottom w:val="none" w:sz="0" w:space="0" w:color="auto"/>
                    <w:right w:val="none" w:sz="0" w:space="0" w:color="auto"/>
                  </w:divBdr>
                  <w:divsChild>
                    <w:div w:id="104083831">
                      <w:marLeft w:val="300"/>
                      <w:marRight w:val="0"/>
                      <w:marTop w:val="0"/>
                      <w:marBottom w:val="0"/>
                      <w:divBdr>
                        <w:top w:val="none" w:sz="0" w:space="0" w:color="auto"/>
                        <w:left w:val="none" w:sz="0" w:space="0" w:color="auto"/>
                        <w:bottom w:val="none" w:sz="0" w:space="0" w:color="auto"/>
                        <w:right w:val="none" w:sz="0" w:space="0" w:color="auto"/>
                      </w:divBdr>
                      <w:divsChild>
                        <w:div w:id="1884056640">
                          <w:marLeft w:val="-300"/>
                          <w:marRight w:val="0"/>
                          <w:marTop w:val="0"/>
                          <w:marBottom w:val="0"/>
                          <w:divBdr>
                            <w:top w:val="none" w:sz="0" w:space="0" w:color="auto"/>
                            <w:left w:val="none" w:sz="0" w:space="0" w:color="auto"/>
                            <w:bottom w:val="none" w:sz="0" w:space="0" w:color="auto"/>
                            <w:right w:val="none" w:sz="0" w:space="0" w:color="auto"/>
                          </w:divBdr>
                          <w:divsChild>
                            <w:div w:id="2136635126">
                              <w:marLeft w:val="0"/>
                              <w:marRight w:val="0"/>
                              <w:marTop w:val="0"/>
                              <w:marBottom w:val="0"/>
                              <w:divBdr>
                                <w:top w:val="none" w:sz="0" w:space="0" w:color="auto"/>
                                <w:left w:val="none" w:sz="0" w:space="0" w:color="auto"/>
                                <w:bottom w:val="none" w:sz="0" w:space="0" w:color="auto"/>
                                <w:right w:val="none" w:sz="0" w:space="0" w:color="auto"/>
                              </w:divBdr>
                              <w:divsChild>
                                <w:div w:id="96057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942494">
      <w:bodyDiv w:val="1"/>
      <w:marLeft w:val="0"/>
      <w:marRight w:val="0"/>
      <w:marTop w:val="0"/>
      <w:marBottom w:val="0"/>
      <w:divBdr>
        <w:top w:val="none" w:sz="0" w:space="0" w:color="auto"/>
        <w:left w:val="none" w:sz="0" w:space="0" w:color="auto"/>
        <w:bottom w:val="none" w:sz="0" w:space="0" w:color="auto"/>
        <w:right w:val="none" w:sz="0" w:space="0" w:color="auto"/>
      </w:divBdr>
    </w:div>
    <w:div w:id="852494610">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4188647">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1944297">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4985074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130818">
      <w:bodyDiv w:val="1"/>
      <w:marLeft w:val="0"/>
      <w:marRight w:val="0"/>
      <w:marTop w:val="0"/>
      <w:marBottom w:val="0"/>
      <w:divBdr>
        <w:top w:val="none" w:sz="0" w:space="0" w:color="auto"/>
        <w:left w:val="none" w:sz="0" w:space="0" w:color="auto"/>
        <w:bottom w:val="none" w:sz="0" w:space="0" w:color="auto"/>
        <w:right w:val="none" w:sz="0" w:space="0" w:color="auto"/>
      </w:divBdr>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4401336">
      <w:bodyDiv w:val="1"/>
      <w:marLeft w:val="0"/>
      <w:marRight w:val="0"/>
      <w:marTop w:val="0"/>
      <w:marBottom w:val="0"/>
      <w:divBdr>
        <w:top w:val="none" w:sz="0" w:space="0" w:color="auto"/>
        <w:left w:val="none" w:sz="0" w:space="0" w:color="auto"/>
        <w:bottom w:val="none" w:sz="0" w:space="0" w:color="auto"/>
        <w:right w:val="none" w:sz="0" w:space="0" w:color="auto"/>
      </w:divBdr>
      <w:divsChild>
        <w:div w:id="140079873">
          <w:marLeft w:val="0"/>
          <w:marRight w:val="0"/>
          <w:marTop w:val="0"/>
          <w:marBottom w:val="0"/>
          <w:divBdr>
            <w:top w:val="none" w:sz="0" w:space="0" w:color="auto"/>
            <w:left w:val="none" w:sz="0" w:space="0" w:color="auto"/>
            <w:bottom w:val="none" w:sz="0" w:space="0" w:color="auto"/>
            <w:right w:val="none" w:sz="0" w:space="0" w:color="auto"/>
          </w:divBdr>
        </w:div>
        <w:div w:id="872888180">
          <w:marLeft w:val="0"/>
          <w:marRight w:val="0"/>
          <w:marTop w:val="0"/>
          <w:marBottom w:val="0"/>
          <w:divBdr>
            <w:top w:val="none" w:sz="0" w:space="0" w:color="auto"/>
            <w:left w:val="none" w:sz="0" w:space="0" w:color="auto"/>
            <w:bottom w:val="none" w:sz="0" w:space="0" w:color="auto"/>
            <w:right w:val="none" w:sz="0" w:space="0" w:color="auto"/>
          </w:divBdr>
          <w:divsChild>
            <w:div w:id="181167883">
              <w:marLeft w:val="-75"/>
              <w:marRight w:val="0"/>
              <w:marTop w:val="30"/>
              <w:marBottom w:val="30"/>
              <w:divBdr>
                <w:top w:val="none" w:sz="0" w:space="0" w:color="auto"/>
                <w:left w:val="none" w:sz="0" w:space="0" w:color="auto"/>
                <w:bottom w:val="none" w:sz="0" w:space="0" w:color="auto"/>
                <w:right w:val="none" w:sz="0" w:space="0" w:color="auto"/>
              </w:divBdr>
              <w:divsChild>
                <w:div w:id="240795789">
                  <w:marLeft w:val="0"/>
                  <w:marRight w:val="0"/>
                  <w:marTop w:val="0"/>
                  <w:marBottom w:val="0"/>
                  <w:divBdr>
                    <w:top w:val="none" w:sz="0" w:space="0" w:color="auto"/>
                    <w:left w:val="none" w:sz="0" w:space="0" w:color="auto"/>
                    <w:bottom w:val="none" w:sz="0" w:space="0" w:color="auto"/>
                    <w:right w:val="none" w:sz="0" w:space="0" w:color="auto"/>
                  </w:divBdr>
                  <w:divsChild>
                    <w:div w:id="379718634">
                      <w:marLeft w:val="0"/>
                      <w:marRight w:val="0"/>
                      <w:marTop w:val="0"/>
                      <w:marBottom w:val="0"/>
                      <w:divBdr>
                        <w:top w:val="none" w:sz="0" w:space="0" w:color="auto"/>
                        <w:left w:val="none" w:sz="0" w:space="0" w:color="auto"/>
                        <w:bottom w:val="none" w:sz="0" w:space="0" w:color="auto"/>
                        <w:right w:val="none" w:sz="0" w:space="0" w:color="auto"/>
                      </w:divBdr>
                    </w:div>
                  </w:divsChild>
                </w:div>
                <w:div w:id="545991597">
                  <w:marLeft w:val="0"/>
                  <w:marRight w:val="0"/>
                  <w:marTop w:val="0"/>
                  <w:marBottom w:val="0"/>
                  <w:divBdr>
                    <w:top w:val="none" w:sz="0" w:space="0" w:color="auto"/>
                    <w:left w:val="none" w:sz="0" w:space="0" w:color="auto"/>
                    <w:bottom w:val="none" w:sz="0" w:space="0" w:color="auto"/>
                    <w:right w:val="none" w:sz="0" w:space="0" w:color="auto"/>
                  </w:divBdr>
                  <w:divsChild>
                    <w:div w:id="1963151143">
                      <w:marLeft w:val="0"/>
                      <w:marRight w:val="0"/>
                      <w:marTop w:val="0"/>
                      <w:marBottom w:val="0"/>
                      <w:divBdr>
                        <w:top w:val="none" w:sz="0" w:space="0" w:color="auto"/>
                        <w:left w:val="none" w:sz="0" w:space="0" w:color="auto"/>
                        <w:bottom w:val="none" w:sz="0" w:space="0" w:color="auto"/>
                        <w:right w:val="none" w:sz="0" w:space="0" w:color="auto"/>
                      </w:divBdr>
                    </w:div>
                  </w:divsChild>
                </w:div>
                <w:div w:id="707025352">
                  <w:marLeft w:val="0"/>
                  <w:marRight w:val="0"/>
                  <w:marTop w:val="0"/>
                  <w:marBottom w:val="0"/>
                  <w:divBdr>
                    <w:top w:val="none" w:sz="0" w:space="0" w:color="auto"/>
                    <w:left w:val="none" w:sz="0" w:space="0" w:color="auto"/>
                    <w:bottom w:val="none" w:sz="0" w:space="0" w:color="auto"/>
                    <w:right w:val="none" w:sz="0" w:space="0" w:color="auto"/>
                  </w:divBdr>
                  <w:divsChild>
                    <w:div w:id="179396913">
                      <w:marLeft w:val="0"/>
                      <w:marRight w:val="0"/>
                      <w:marTop w:val="0"/>
                      <w:marBottom w:val="0"/>
                      <w:divBdr>
                        <w:top w:val="none" w:sz="0" w:space="0" w:color="auto"/>
                        <w:left w:val="none" w:sz="0" w:space="0" w:color="auto"/>
                        <w:bottom w:val="none" w:sz="0" w:space="0" w:color="auto"/>
                        <w:right w:val="none" w:sz="0" w:space="0" w:color="auto"/>
                      </w:divBdr>
                    </w:div>
                  </w:divsChild>
                </w:div>
                <w:div w:id="792551755">
                  <w:marLeft w:val="0"/>
                  <w:marRight w:val="0"/>
                  <w:marTop w:val="0"/>
                  <w:marBottom w:val="0"/>
                  <w:divBdr>
                    <w:top w:val="none" w:sz="0" w:space="0" w:color="auto"/>
                    <w:left w:val="none" w:sz="0" w:space="0" w:color="auto"/>
                    <w:bottom w:val="none" w:sz="0" w:space="0" w:color="auto"/>
                    <w:right w:val="none" w:sz="0" w:space="0" w:color="auto"/>
                  </w:divBdr>
                  <w:divsChild>
                    <w:div w:id="1031347090">
                      <w:marLeft w:val="0"/>
                      <w:marRight w:val="0"/>
                      <w:marTop w:val="0"/>
                      <w:marBottom w:val="0"/>
                      <w:divBdr>
                        <w:top w:val="none" w:sz="0" w:space="0" w:color="auto"/>
                        <w:left w:val="none" w:sz="0" w:space="0" w:color="auto"/>
                        <w:bottom w:val="none" w:sz="0" w:space="0" w:color="auto"/>
                        <w:right w:val="none" w:sz="0" w:space="0" w:color="auto"/>
                      </w:divBdr>
                    </w:div>
                  </w:divsChild>
                </w:div>
                <w:div w:id="795610919">
                  <w:marLeft w:val="0"/>
                  <w:marRight w:val="0"/>
                  <w:marTop w:val="0"/>
                  <w:marBottom w:val="0"/>
                  <w:divBdr>
                    <w:top w:val="none" w:sz="0" w:space="0" w:color="auto"/>
                    <w:left w:val="none" w:sz="0" w:space="0" w:color="auto"/>
                    <w:bottom w:val="none" w:sz="0" w:space="0" w:color="auto"/>
                    <w:right w:val="none" w:sz="0" w:space="0" w:color="auto"/>
                  </w:divBdr>
                  <w:divsChild>
                    <w:div w:id="1257054321">
                      <w:marLeft w:val="0"/>
                      <w:marRight w:val="0"/>
                      <w:marTop w:val="0"/>
                      <w:marBottom w:val="0"/>
                      <w:divBdr>
                        <w:top w:val="none" w:sz="0" w:space="0" w:color="auto"/>
                        <w:left w:val="none" w:sz="0" w:space="0" w:color="auto"/>
                        <w:bottom w:val="none" w:sz="0" w:space="0" w:color="auto"/>
                        <w:right w:val="none" w:sz="0" w:space="0" w:color="auto"/>
                      </w:divBdr>
                    </w:div>
                  </w:divsChild>
                </w:div>
                <w:div w:id="805048932">
                  <w:marLeft w:val="0"/>
                  <w:marRight w:val="0"/>
                  <w:marTop w:val="0"/>
                  <w:marBottom w:val="0"/>
                  <w:divBdr>
                    <w:top w:val="none" w:sz="0" w:space="0" w:color="auto"/>
                    <w:left w:val="none" w:sz="0" w:space="0" w:color="auto"/>
                    <w:bottom w:val="none" w:sz="0" w:space="0" w:color="auto"/>
                    <w:right w:val="none" w:sz="0" w:space="0" w:color="auto"/>
                  </w:divBdr>
                  <w:divsChild>
                    <w:div w:id="453642208">
                      <w:marLeft w:val="0"/>
                      <w:marRight w:val="0"/>
                      <w:marTop w:val="0"/>
                      <w:marBottom w:val="0"/>
                      <w:divBdr>
                        <w:top w:val="none" w:sz="0" w:space="0" w:color="auto"/>
                        <w:left w:val="none" w:sz="0" w:space="0" w:color="auto"/>
                        <w:bottom w:val="none" w:sz="0" w:space="0" w:color="auto"/>
                        <w:right w:val="none" w:sz="0" w:space="0" w:color="auto"/>
                      </w:divBdr>
                    </w:div>
                  </w:divsChild>
                </w:div>
                <w:div w:id="836652471">
                  <w:marLeft w:val="0"/>
                  <w:marRight w:val="0"/>
                  <w:marTop w:val="0"/>
                  <w:marBottom w:val="0"/>
                  <w:divBdr>
                    <w:top w:val="none" w:sz="0" w:space="0" w:color="auto"/>
                    <w:left w:val="none" w:sz="0" w:space="0" w:color="auto"/>
                    <w:bottom w:val="none" w:sz="0" w:space="0" w:color="auto"/>
                    <w:right w:val="none" w:sz="0" w:space="0" w:color="auto"/>
                  </w:divBdr>
                  <w:divsChild>
                    <w:div w:id="216287765">
                      <w:marLeft w:val="0"/>
                      <w:marRight w:val="0"/>
                      <w:marTop w:val="0"/>
                      <w:marBottom w:val="0"/>
                      <w:divBdr>
                        <w:top w:val="none" w:sz="0" w:space="0" w:color="auto"/>
                        <w:left w:val="none" w:sz="0" w:space="0" w:color="auto"/>
                        <w:bottom w:val="none" w:sz="0" w:space="0" w:color="auto"/>
                        <w:right w:val="none" w:sz="0" w:space="0" w:color="auto"/>
                      </w:divBdr>
                    </w:div>
                  </w:divsChild>
                </w:div>
                <w:div w:id="873687583">
                  <w:marLeft w:val="0"/>
                  <w:marRight w:val="0"/>
                  <w:marTop w:val="0"/>
                  <w:marBottom w:val="0"/>
                  <w:divBdr>
                    <w:top w:val="none" w:sz="0" w:space="0" w:color="auto"/>
                    <w:left w:val="none" w:sz="0" w:space="0" w:color="auto"/>
                    <w:bottom w:val="none" w:sz="0" w:space="0" w:color="auto"/>
                    <w:right w:val="none" w:sz="0" w:space="0" w:color="auto"/>
                  </w:divBdr>
                  <w:divsChild>
                    <w:div w:id="577372505">
                      <w:marLeft w:val="0"/>
                      <w:marRight w:val="0"/>
                      <w:marTop w:val="0"/>
                      <w:marBottom w:val="0"/>
                      <w:divBdr>
                        <w:top w:val="none" w:sz="0" w:space="0" w:color="auto"/>
                        <w:left w:val="none" w:sz="0" w:space="0" w:color="auto"/>
                        <w:bottom w:val="none" w:sz="0" w:space="0" w:color="auto"/>
                        <w:right w:val="none" w:sz="0" w:space="0" w:color="auto"/>
                      </w:divBdr>
                    </w:div>
                  </w:divsChild>
                </w:div>
                <w:div w:id="901405832">
                  <w:marLeft w:val="0"/>
                  <w:marRight w:val="0"/>
                  <w:marTop w:val="0"/>
                  <w:marBottom w:val="0"/>
                  <w:divBdr>
                    <w:top w:val="none" w:sz="0" w:space="0" w:color="auto"/>
                    <w:left w:val="none" w:sz="0" w:space="0" w:color="auto"/>
                    <w:bottom w:val="none" w:sz="0" w:space="0" w:color="auto"/>
                    <w:right w:val="none" w:sz="0" w:space="0" w:color="auto"/>
                  </w:divBdr>
                  <w:divsChild>
                    <w:div w:id="1983460827">
                      <w:marLeft w:val="0"/>
                      <w:marRight w:val="0"/>
                      <w:marTop w:val="0"/>
                      <w:marBottom w:val="0"/>
                      <w:divBdr>
                        <w:top w:val="none" w:sz="0" w:space="0" w:color="auto"/>
                        <w:left w:val="none" w:sz="0" w:space="0" w:color="auto"/>
                        <w:bottom w:val="none" w:sz="0" w:space="0" w:color="auto"/>
                        <w:right w:val="none" w:sz="0" w:space="0" w:color="auto"/>
                      </w:divBdr>
                    </w:div>
                  </w:divsChild>
                </w:div>
                <w:div w:id="1037895033">
                  <w:marLeft w:val="0"/>
                  <w:marRight w:val="0"/>
                  <w:marTop w:val="0"/>
                  <w:marBottom w:val="0"/>
                  <w:divBdr>
                    <w:top w:val="none" w:sz="0" w:space="0" w:color="auto"/>
                    <w:left w:val="none" w:sz="0" w:space="0" w:color="auto"/>
                    <w:bottom w:val="none" w:sz="0" w:space="0" w:color="auto"/>
                    <w:right w:val="none" w:sz="0" w:space="0" w:color="auto"/>
                  </w:divBdr>
                  <w:divsChild>
                    <w:div w:id="1714111701">
                      <w:marLeft w:val="0"/>
                      <w:marRight w:val="0"/>
                      <w:marTop w:val="0"/>
                      <w:marBottom w:val="0"/>
                      <w:divBdr>
                        <w:top w:val="none" w:sz="0" w:space="0" w:color="auto"/>
                        <w:left w:val="none" w:sz="0" w:space="0" w:color="auto"/>
                        <w:bottom w:val="none" w:sz="0" w:space="0" w:color="auto"/>
                        <w:right w:val="none" w:sz="0" w:space="0" w:color="auto"/>
                      </w:divBdr>
                    </w:div>
                  </w:divsChild>
                </w:div>
                <w:div w:id="1048645315">
                  <w:marLeft w:val="0"/>
                  <w:marRight w:val="0"/>
                  <w:marTop w:val="0"/>
                  <w:marBottom w:val="0"/>
                  <w:divBdr>
                    <w:top w:val="none" w:sz="0" w:space="0" w:color="auto"/>
                    <w:left w:val="none" w:sz="0" w:space="0" w:color="auto"/>
                    <w:bottom w:val="none" w:sz="0" w:space="0" w:color="auto"/>
                    <w:right w:val="none" w:sz="0" w:space="0" w:color="auto"/>
                  </w:divBdr>
                  <w:divsChild>
                    <w:div w:id="310598223">
                      <w:marLeft w:val="0"/>
                      <w:marRight w:val="0"/>
                      <w:marTop w:val="0"/>
                      <w:marBottom w:val="0"/>
                      <w:divBdr>
                        <w:top w:val="none" w:sz="0" w:space="0" w:color="auto"/>
                        <w:left w:val="none" w:sz="0" w:space="0" w:color="auto"/>
                        <w:bottom w:val="none" w:sz="0" w:space="0" w:color="auto"/>
                        <w:right w:val="none" w:sz="0" w:space="0" w:color="auto"/>
                      </w:divBdr>
                    </w:div>
                  </w:divsChild>
                </w:div>
                <w:div w:id="1100295174">
                  <w:marLeft w:val="0"/>
                  <w:marRight w:val="0"/>
                  <w:marTop w:val="0"/>
                  <w:marBottom w:val="0"/>
                  <w:divBdr>
                    <w:top w:val="none" w:sz="0" w:space="0" w:color="auto"/>
                    <w:left w:val="none" w:sz="0" w:space="0" w:color="auto"/>
                    <w:bottom w:val="none" w:sz="0" w:space="0" w:color="auto"/>
                    <w:right w:val="none" w:sz="0" w:space="0" w:color="auto"/>
                  </w:divBdr>
                  <w:divsChild>
                    <w:div w:id="303463915">
                      <w:marLeft w:val="0"/>
                      <w:marRight w:val="0"/>
                      <w:marTop w:val="0"/>
                      <w:marBottom w:val="0"/>
                      <w:divBdr>
                        <w:top w:val="none" w:sz="0" w:space="0" w:color="auto"/>
                        <w:left w:val="none" w:sz="0" w:space="0" w:color="auto"/>
                        <w:bottom w:val="none" w:sz="0" w:space="0" w:color="auto"/>
                        <w:right w:val="none" w:sz="0" w:space="0" w:color="auto"/>
                      </w:divBdr>
                    </w:div>
                  </w:divsChild>
                </w:div>
                <w:div w:id="1142230909">
                  <w:marLeft w:val="0"/>
                  <w:marRight w:val="0"/>
                  <w:marTop w:val="0"/>
                  <w:marBottom w:val="0"/>
                  <w:divBdr>
                    <w:top w:val="none" w:sz="0" w:space="0" w:color="auto"/>
                    <w:left w:val="none" w:sz="0" w:space="0" w:color="auto"/>
                    <w:bottom w:val="none" w:sz="0" w:space="0" w:color="auto"/>
                    <w:right w:val="none" w:sz="0" w:space="0" w:color="auto"/>
                  </w:divBdr>
                  <w:divsChild>
                    <w:div w:id="1434128023">
                      <w:marLeft w:val="0"/>
                      <w:marRight w:val="0"/>
                      <w:marTop w:val="0"/>
                      <w:marBottom w:val="0"/>
                      <w:divBdr>
                        <w:top w:val="none" w:sz="0" w:space="0" w:color="auto"/>
                        <w:left w:val="none" w:sz="0" w:space="0" w:color="auto"/>
                        <w:bottom w:val="none" w:sz="0" w:space="0" w:color="auto"/>
                        <w:right w:val="none" w:sz="0" w:space="0" w:color="auto"/>
                      </w:divBdr>
                    </w:div>
                  </w:divsChild>
                </w:div>
                <w:div w:id="1233469892">
                  <w:marLeft w:val="0"/>
                  <w:marRight w:val="0"/>
                  <w:marTop w:val="0"/>
                  <w:marBottom w:val="0"/>
                  <w:divBdr>
                    <w:top w:val="none" w:sz="0" w:space="0" w:color="auto"/>
                    <w:left w:val="none" w:sz="0" w:space="0" w:color="auto"/>
                    <w:bottom w:val="none" w:sz="0" w:space="0" w:color="auto"/>
                    <w:right w:val="none" w:sz="0" w:space="0" w:color="auto"/>
                  </w:divBdr>
                  <w:divsChild>
                    <w:div w:id="1831601317">
                      <w:marLeft w:val="0"/>
                      <w:marRight w:val="0"/>
                      <w:marTop w:val="0"/>
                      <w:marBottom w:val="0"/>
                      <w:divBdr>
                        <w:top w:val="none" w:sz="0" w:space="0" w:color="auto"/>
                        <w:left w:val="none" w:sz="0" w:space="0" w:color="auto"/>
                        <w:bottom w:val="none" w:sz="0" w:space="0" w:color="auto"/>
                        <w:right w:val="none" w:sz="0" w:space="0" w:color="auto"/>
                      </w:divBdr>
                    </w:div>
                  </w:divsChild>
                </w:div>
                <w:div w:id="1340503912">
                  <w:marLeft w:val="0"/>
                  <w:marRight w:val="0"/>
                  <w:marTop w:val="0"/>
                  <w:marBottom w:val="0"/>
                  <w:divBdr>
                    <w:top w:val="none" w:sz="0" w:space="0" w:color="auto"/>
                    <w:left w:val="none" w:sz="0" w:space="0" w:color="auto"/>
                    <w:bottom w:val="none" w:sz="0" w:space="0" w:color="auto"/>
                    <w:right w:val="none" w:sz="0" w:space="0" w:color="auto"/>
                  </w:divBdr>
                  <w:divsChild>
                    <w:div w:id="1566069067">
                      <w:marLeft w:val="0"/>
                      <w:marRight w:val="0"/>
                      <w:marTop w:val="0"/>
                      <w:marBottom w:val="0"/>
                      <w:divBdr>
                        <w:top w:val="none" w:sz="0" w:space="0" w:color="auto"/>
                        <w:left w:val="none" w:sz="0" w:space="0" w:color="auto"/>
                        <w:bottom w:val="none" w:sz="0" w:space="0" w:color="auto"/>
                        <w:right w:val="none" w:sz="0" w:space="0" w:color="auto"/>
                      </w:divBdr>
                    </w:div>
                  </w:divsChild>
                </w:div>
                <w:div w:id="1612323435">
                  <w:marLeft w:val="0"/>
                  <w:marRight w:val="0"/>
                  <w:marTop w:val="0"/>
                  <w:marBottom w:val="0"/>
                  <w:divBdr>
                    <w:top w:val="none" w:sz="0" w:space="0" w:color="auto"/>
                    <w:left w:val="none" w:sz="0" w:space="0" w:color="auto"/>
                    <w:bottom w:val="none" w:sz="0" w:space="0" w:color="auto"/>
                    <w:right w:val="none" w:sz="0" w:space="0" w:color="auto"/>
                  </w:divBdr>
                  <w:divsChild>
                    <w:div w:id="1920479531">
                      <w:marLeft w:val="0"/>
                      <w:marRight w:val="0"/>
                      <w:marTop w:val="0"/>
                      <w:marBottom w:val="0"/>
                      <w:divBdr>
                        <w:top w:val="none" w:sz="0" w:space="0" w:color="auto"/>
                        <w:left w:val="none" w:sz="0" w:space="0" w:color="auto"/>
                        <w:bottom w:val="none" w:sz="0" w:space="0" w:color="auto"/>
                        <w:right w:val="none" w:sz="0" w:space="0" w:color="auto"/>
                      </w:divBdr>
                    </w:div>
                  </w:divsChild>
                </w:div>
                <w:div w:id="1728645050">
                  <w:marLeft w:val="0"/>
                  <w:marRight w:val="0"/>
                  <w:marTop w:val="0"/>
                  <w:marBottom w:val="0"/>
                  <w:divBdr>
                    <w:top w:val="none" w:sz="0" w:space="0" w:color="auto"/>
                    <w:left w:val="none" w:sz="0" w:space="0" w:color="auto"/>
                    <w:bottom w:val="none" w:sz="0" w:space="0" w:color="auto"/>
                    <w:right w:val="none" w:sz="0" w:space="0" w:color="auto"/>
                  </w:divBdr>
                  <w:divsChild>
                    <w:div w:id="1823933216">
                      <w:marLeft w:val="0"/>
                      <w:marRight w:val="0"/>
                      <w:marTop w:val="0"/>
                      <w:marBottom w:val="0"/>
                      <w:divBdr>
                        <w:top w:val="none" w:sz="0" w:space="0" w:color="auto"/>
                        <w:left w:val="none" w:sz="0" w:space="0" w:color="auto"/>
                        <w:bottom w:val="none" w:sz="0" w:space="0" w:color="auto"/>
                        <w:right w:val="none" w:sz="0" w:space="0" w:color="auto"/>
                      </w:divBdr>
                    </w:div>
                  </w:divsChild>
                </w:div>
                <w:div w:id="1786540496">
                  <w:marLeft w:val="0"/>
                  <w:marRight w:val="0"/>
                  <w:marTop w:val="0"/>
                  <w:marBottom w:val="0"/>
                  <w:divBdr>
                    <w:top w:val="none" w:sz="0" w:space="0" w:color="auto"/>
                    <w:left w:val="none" w:sz="0" w:space="0" w:color="auto"/>
                    <w:bottom w:val="none" w:sz="0" w:space="0" w:color="auto"/>
                    <w:right w:val="none" w:sz="0" w:space="0" w:color="auto"/>
                  </w:divBdr>
                  <w:divsChild>
                    <w:div w:id="344403413">
                      <w:marLeft w:val="0"/>
                      <w:marRight w:val="0"/>
                      <w:marTop w:val="0"/>
                      <w:marBottom w:val="0"/>
                      <w:divBdr>
                        <w:top w:val="none" w:sz="0" w:space="0" w:color="auto"/>
                        <w:left w:val="none" w:sz="0" w:space="0" w:color="auto"/>
                        <w:bottom w:val="none" w:sz="0" w:space="0" w:color="auto"/>
                        <w:right w:val="none" w:sz="0" w:space="0" w:color="auto"/>
                      </w:divBdr>
                    </w:div>
                  </w:divsChild>
                </w:div>
                <w:div w:id="1881741685">
                  <w:marLeft w:val="0"/>
                  <w:marRight w:val="0"/>
                  <w:marTop w:val="0"/>
                  <w:marBottom w:val="0"/>
                  <w:divBdr>
                    <w:top w:val="none" w:sz="0" w:space="0" w:color="auto"/>
                    <w:left w:val="none" w:sz="0" w:space="0" w:color="auto"/>
                    <w:bottom w:val="none" w:sz="0" w:space="0" w:color="auto"/>
                    <w:right w:val="none" w:sz="0" w:space="0" w:color="auto"/>
                  </w:divBdr>
                  <w:divsChild>
                    <w:div w:id="1703632121">
                      <w:marLeft w:val="0"/>
                      <w:marRight w:val="0"/>
                      <w:marTop w:val="0"/>
                      <w:marBottom w:val="0"/>
                      <w:divBdr>
                        <w:top w:val="none" w:sz="0" w:space="0" w:color="auto"/>
                        <w:left w:val="none" w:sz="0" w:space="0" w:color="auto"/>
                        <w:bottom w:val="none" w:sz="0" w:space="0" w:color="auto"/>
                        <w:right w:val="none" w:sz="0" w:space="0" w:color="auto"/>
                      </w:divBdr>
                    </w:div>
                  </w:divsChild>
                </w:div>
                <w:div w:id="1919439148">
                  <w:marLeft w:val="0"/>
                  <w:marRight w:val="0"/>
                  <w:marTop w:val="0"/>
                  <w:marBottom w:val="0"/>
                  <w:divBdr>
                    <w:top w:val="none" w:sz="0" w:space="0" w:color="auto"/>
                    <w:left w:val="none" w:sz="0" w:space="0" w:color="auto"/>
                    <w:bottom w:val="none" w:sz="0" w:space="0" w:color="auto"/>
                    <w:right w:val="none" w:sz="0" w:space="0" w:color="auto"/>
                  </w:divBdr>
                  <w:divsChild>
                    <w:div w:id="2083141866">
                      <w:marLeft w:val="0"/>
                      <w:marRight w:val="0"/>
                      <w:marTop w:val="0"/>
                      <w:marBottom w:val="0"/>
                      <w:divBdr>
                        <w:top w:val="none" w:sz="0" w:space="0" w:color="auto"/>
                        <w:left w:val="none" w:sz="0" w:space="0" w:color="auto"/>
                        <w:bottom w:val="none" w:sz="0" w:space="0" w:color="auto"/>
                        <w:right w:val="none" w:sz="0" w:space="0" w:color="auto"/>
                      </w:divBdr>
                    </w:div>
                  </w:divsChild>
                </w:div>
                <w:div w:id="1939366112">
                  <w:marLeft w:val="0"/>
                  <w:marRight w:val="0"/>
                  <w:marTop w:val="0"/>
                  <w:marBottom w:val="0"/>
                  <w:divBdr>
                    <w:top w:val="none" w:sz="0" w:space="0" w:color="auto"/>
                    <w:left w:val="none" w:sz="0" w:space="0" w:color="auto"/>
                    <w:bottom w:val="none" w:sz="0" w:space="0" w:color="auto"/>
                    <w:right w:val="none" w:sz="0" w:space="0" w:color="auto"/>
                  </w:divBdr>
                  <w:divsChild>
                    <w:div w:id="455105412">
                      <w:marLeft w:val="0"/>
                      <w:marRight w:val="0"/>
                      <w:marTop w:val="0"/>
                      <w:marBottom w:val="0"/>
                      <w:divBdr>
                        <w:top w:val="none" w:sz="0" w:space="0" w:color="auto"/>
                        <w:left w:val="none" w:sz="0" w:space="0" w:color="auto"/>
                        <w:bottom w:val="none" w:sz="0" w:space="0" w:color="auto"/>
                        <w:right w:val="none" w:sz="0" w:space="0" w:color="auto"/>
                      </w:divBdr>
                    </w:div>
                  </w:divsChild>
                </w:div>
                <w:div w:id="1958829568">
                  <w:marLeft w:val="0"/>
                  <w:marRight w:val="0"/>
                  <w:marTop w:val="0"/>
                  <w:marBottom w:val="0"/>
                  <w:divBdr>
                    <w:top w:val="none" w:sz="0" w:space="0" w:color="auto"/>
                    <w:left w:val="none" w:sz="0" w:space="0" w:color="auto"/>
                    <w:bottom w:val="none" w:sz="0" w:space="0" w:color="auto"/>
                    <w:right w:val="none" w:sz="0" w:space="0" w:color="auto"/>
                  </w:divBdr>
                  <w:divsChild>
                    <w:div w:id="1276331833">
                      <w:marLeft w:val="0"/>
                      <w:marRight w:val="0"/>
                      <w:marTop w:val="0"/>
                      <w:marBottom w:val="0"/>
                      <w:divBdr>
                        <w:top w:val="none" w:sz="0" w:space="0" w:color="auto"/>
                        <w:left w:val="none" w:sz="0" w:space="0" w:color="auto"/>
                        <w:bottom w:val="none" w:sz="0" w:space="0" w:color="auto"/>
                        <w:right w:val="none" w:sz="0" w:space="0" w:color="auto"/>
                      </w:divBdr>
                    </w:div>
                  </w:divsChild>
                </w:div>
                <w:div w:id="2052681891">
                  <w:marLeft w:val="0"/>
                  <w:marRight w:val="0"/>
                  <w:marTop w:val="0"/>
                  <w:marBottom w:val="0"/>
                  <w:divBdr>
                    <w:top w:val="none" w:sz="0" w:space="0" w:color="auto"/>
                    <w:left w:val="none" w:sz="0" w:space="0" w:color="auto"/>
                    <w:bottom w:val="none" w:sz="0" w:space="0" w:color="auto"/>
                    <w:right w:val="none" w:sz="0" w:space="0" w:color="auto"/>
                  </w:divBdr>
                  <w:divsChild>
                    <w:div w:id="821192744">
                      <w:marLeft w:val="0"/>
                      <w:marRight w:val="0"/>
                      <w:marTop w:val="0"/>
                      <w:marBottom w:val="0"/>
                      <w:divBdr>
                        <w:top w:val="none" w:sz="0" w:space="0" w:color="auto"/>
                        <w:left w:val="none" w:sz="0" w:space="0" w:color="auto"/>
                        <w:bottom w:val="none" w:sz="0" w:space="0" w:color="auto"/>
                        <w:right w:val="none" w:sz="0" w:space="0" w:color="auto"/>
                      </w:divBdr>
                    </w:div>
                  </w:divsChild>
                </w:div>
                <w:div w:id="2104300359">
                  <w:marLeft w:val="0"/>
                  <w:marRight w:val="0"/>
                  <w:marTop w:val="0"/>
                  <w:marBottom w:val="0"/>
                  <w:divBdr>
                    <w:top w:val="none" w:sz="0" w:space="0" w:color="auto"/>
                    <w:left w:val="none" w:sz="0" w:space="0" w:color="auto"/>
                    <w:bottom w:val="none" w:sz="0" w:space="0" w:color="auto"/>
                    <w:right w:val="none" w:sz="0" w:space="0" w:color="auto"/>
                  </w:divBdr>
                  <w:divsChild>
                    <w:div w:id="7002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011147">
          <w:marLeft w:val="0"/>
          <w:marRight w:val="0"/>
          <w:marTop w:val="0"/>
          <w:marBottom w:val="0"/>
          <w:divBdr>
            <w:top w:val="none" w:sz="0" w:space="0" w:color="auto"/>
            <w:left w:val="none" w:sz="0" w:space="0" w:color="auto"/>
            <w:bottom w:val="none" w:sz="0" w:space="0" w:color="auto"/>
            <w:right w:val="none" w:sz="0" w:space="0" w:color="auto"/>
          </w:divBdr>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51915900">
      <w:bodyDiv w:val="1"/>
      <w:marLeft w:val="0"/>
      <w:marRight w:val="0"/>
      <w:marTop w:val="0"/>
      <w:marBottom w:val="0"/>
      <w:divBdr>
        <w:top w:val="none" w:sz="0" w:space="0" w:color="auto"/>
        <w:left w:val="none" w:sz="0" w:space="0" w:color="auto"/>
        <w:bottom w:val="none" w:sz="0" w:space="0" w:color="auto"/>
        <w:right w:val="none" w:sz="0" w:space="0" w:color="auto"/>
      </w:divBdr>
    </w:div>
    <w:div w:id="1559512332">
      <w:bodyDiv w:val="1"/>
      <w:marLeft w:val="0"/>
      <w:marRight w:val="0"/>
      <w:marTop w:val="0"/>
      <w:marBottom w:val="0"/>
      <w:divBdr>
        <w:top w:val="none" w:sz="0" w:space="0" w:color="auto"/>
        <w:left w:val="none" w:sz="0" w:space="0" w:color="auto"/>
        <w:bottom w:val="none" w:sz="0" w:space="0" w:color="auto"/>
        <w:right w:val="none" w:sz="0" w:space="0" w:color="auto"/>
      </w:divBdr>
    </w:div>
    <w:div w:id="1630626407">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07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318072">
      <w:bodyDiv w:val="1"/>
      <w:marLeft w:val="0"/>
      <w:marRight w:val="0"/>
      <w:marTop w:val="0"/>
      <w:marBottom w:val="0"/>
      <w:divBdr>
        <w:top w:val="none" w:sz="0" w:space="0" w:color="auto"/>
        <w:left w:val="none" w:sz="0" w:space="0" w:color="auto"/>
        <w:bottom w:val="none" w:sz="0" w:space="0" w:color="auto"/>
        <w:right w:val="none" w:sz="0" w:space="0" w:color="auto"/>
      </w:divBdr>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642428">
      <w:bodyDiv w:val="1"/>
      <w:marLeft w:val="0"/>
      <w:marRight w:val="0"/>
      <w:marTop w:val="0"/>
      <w:marBottom w:val="0"/>
      <w:divBdr>
        <w:top w:val="none" w:sz="0" w:space="0" w:color="auto"/>
        <w:left w:val="none" w:sz="0" w:space="0" w:color="auto"/>
        <w:bottom w:val="none" w:sz="0" w:space="0" w:color="auto"/>
        <w:right w:val="none" w:sz="0" w:space="0" w:color="auto"/>
      </w:divBdr>
    </w:div>
    <w:div w:id="1953509333">
      <w:bodyDiv w:val="1"/>
      <w:marLeft w:val="0"/>
      <w:marRight w:val="0"/>
      <w:marTop w:val="0"/>
      <w:marBottom w:val="0"/>
      <w:divBdr>
        <w:top w:val="none" w:sz="0" w:space="0" w:color="auto"/>
        <w:left w:val="none" w:sz="0" w:space="0" w:color="auto"/>
        <w:bottom w:val="none" w:sz="0" w:space="0" w:color="auto"/>
        <w:right w:val="none" w:sz="0" w:space="0" w:color="auto"/>
      </w:divBdr>
    </w:div>
    <w:div w:id="2003729626">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38892249">
      <w:bodyDiv w:val="1"/>
      <w:marLeft w:val="0"/>
      <w:marRight w:val="0"/>
      <w:marTop w:val="0"/>
      <w:marBottom w:val="0"/>
      <w:divBdr>
        <w:top w:val="none" w:sz="0" w:space="0" w:color="auto"/>
        <w:left w:val="none" w:sz="0" w:space="0" w:color="auto"/>
        <w:bottom w:val="none" w:sz="0" w:space="0" w:color="auto"/>
        <w:right w:val="none" w:sz="0" w:space="0" w:color="auto"/>
      </w:divBdr>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dcceew.gov.au/energy/renewable/target-scheme" TargetMode="External"/><Relationship Id="rId21" Type="http://schemas.openxmlformats.org/officeDocument/2006/relationships/image" Target="media/image4.jpeg"/><Relationship Id="rId42" Type="http://schemas.openxmlformats.org/officeDocument/2006/relationships/hyperlink" Target="https://www.dcceew.gov.au/environment/protection/waste/product-stewardship/ministers-priority-list/2022-23" TargetMode="External"/><Relationship Id="rId47" Type="http://schemas.openxmlformats.org/officeDocument/2006/relationships/hyperlink" Target="https://www.dcceew.gov.au/environment/protection/waste/publications/national-waste-policy-action-plan" TargetMode="External"/><Relationship Id="rId63" Type="http://schemas.openxmlformats.org/officeDocument/2006/relationships/hyperlink" Target="https://www.dcceew.gov.au/environment/protection/circular-economy/ministerial-advisory-group" TargetMode="External"/><Relationship Id="rId68" Type="http://schemas.openxmlformats.org/officeDocument/2006/relationships/image" Target="media/image15.png"/><Relationship Id="rId84" Type="http://schemas.openxmlformats.org/officeDocument/2006/relationships/hyperlink" Target="C://Users/AP0105/Downloads/CEWASTE-Final-Public-Raport%20-%20crm.pdf" TargetMode="External"/><Relationship Id="rId89" Type="http://schemas.openxmlformats.org/officeDocument/2006/relationships/hyperlink" Target="https://www.comunidad.madrid/en/servicios/urbanismo-medio-ambiente/residuos-aparatos-electricos-electronicos-raee" TargetMode="External"/><Relationship Id="rId112" Type="http://schemas.microsoft.com/office/2019/05/relationships/documenttasks" Target="documenttasks/documenttasks1.xml"/><Relationship Id="rId16" Type="http://schemas.openxmlformats.org/officeDocument/2006/relationships/hyperlink" Target="mailto:copyright@dcceew.gov.au" TargetMode="External"/><Relationship Id="rId107" Type="http://schemas.openxmlformats.org/officeDocument/2006/relationships/hyperlink" Target="https://weee-forum.org/wp-content/uploads/2020/11/EPR-and-the-role-of-all-actors_final.pdf" TargetMode="External"/><Relationship Id="rId11" Type="http://schemas.openxmlformats.org/officeDocument/2006/relationships/footnotes" Target="footnotes.xml"/><Relationship Id="rId32" Type="http://schemas.openxmlformats.org/officeDocument/2006/relationships/hyperlink" Target="https://www.dcceew.gov.au/environment/protection/chemicals-management/mercury/sector-specific-guidance" TargetMode="External"/><Relationship Id="rId37" Type="http://schemas.openxmlformats.org/officeDocument/2006/relationships/hyperlink" Target="https://www.environment.vic.gov.au/sustainability/e-waste-in-victoria" TargetMode="External"/><Relationship Id="rId53" Type="http://schemas.openxmlformats.org/officeDocument/2006/relationships/hyperlink" Target="https://www.dcceew.gov.au/environment/protection/waste/exports" TargetMode="External"/><Relationship Id="rId58" Type="http://schemas.openxmlformats.org/officeDocument/2006/relationships/hyperlink" Target="https://eur-lex.europa.eu/legal-content/EN/TXT/PDF/?uri=CELEX:32022L2380" TargetMode="External"/><Relationship Id="rId74" Type="http://schemas.openxmlformats.org/officeDocument/2006/relationships/hyperlink" Target="https://pv-map.apvi.org.au/power-stations" TargetMode="External"/><Relationship Id="rId79" Type="http://schemas.openxmlformats.org/officeDocument/2006/relationships/hyperlink" Target="https://apvi.org.au/wp-content/uploads/2022/09/PViA-Report-2022-AUS_v4.pdf" TargetMode="External"/><Relationship Id="rId102" Type="http://schemas.openxmlformats.org/officeDocument/2006/relationships/hyperlink" Target="https://www.consultdss.com/content-hub/defra-report-implementing-eco-modulation-uks-weee-system/" TargetMode="External"/><Relationship Id="rId5" Type="http://schemas.openxmlformats.org/officeDocument/2006/relationships/customXml" Target="../customXml/item5.xml"/><Relationship Id="rId90" Type="http://schemas.openxmlformats.org/officeDocument/2006/relationships/hyperlink" Target="https://energytransition.coopercenter.org/reports/decommissioning-utility-scale-solar-facilities" TargetMode="External"/><Relationship Id="rId95" Type="http://schemas.openxmlformats.org/officeDocument/2006/relationships/hyperlink" Target="https://environment.ec.europa.eu/topics/waste-and-recycling/waste-electrical-and-electronic-equipment-weee_en" TargetMode="External"/><Relationship Id="rId22" Type="http://schemas.openxmlformats.org/officeDocument/2006/relationships/header" Target="header1.xml"/><Relationship Id="rId27" Type="http://schemas.openxmlformats.org/officeDocument/2006/relationships/hyperlink" Target="https://aus01.safelinks.protection.outlook.com/?url=https%3A%2F%2Fconsult.dcceew.gov.au%2Fregulation-small-electrical-products-solar-pv&amp;data=05%7C01%7CRoger.Morrison%40dcceew.gov.au%7C537b3c9776c04b8c118208db6bc1f266%7C2be67eb7400c4b3fa5a11258c0da0696%7C0%7C0%7C638222252961153310%7CUnknown%7CTWFpbGZsb3d8eyJWIjoiMC4wLjAwMDAiLCJQIjoiV2luMzIiLCJBTiI6Ik1haWwiLCJXVCI6Mn0%3D%7C3000%7C%7C%7C&amp;sdata=PzVISxVf7vqIj3PJ1K8r%2Bht6wfgdo6nAWsYz5xndLtY%3D&amp;reserved=0" TargetMode="External"/><Relationship Id="rId43" Type="http://schemas.openxmlformats.org/officeDocument/2006/relationships/hyperlink" Target="https://www.dcceew.gov.au/environment/protection/waste/product-stewardship/product-schemes/voluntary-product-stewardship" TargetMode="External"/><Relationship Id="rId48" Type="http://schemas.openxmlformats.org/officeDocument/2006/relationships/hyperlink" Target="https://www.dcceew.gov.au/environment/protection/waste/publications/national-waste-policy-action-plan" TargetMode="External"/><Relationship Id="rId64" Type="http://schemas.openxmlformats.org/officeDocument/2006/relationships/hyperlink" Target="https://www.dcceew.gov.au/environment/protection/waste/product-stewardship/national-product-stewardship-investment-fund" TargetMode="External"/><Relationship Id="rId69" Type="http://schemas.openxmlformats.org/officeDocument/2006/relationships/image" Target="media/image16.jpeg"/><Relationship Id="rId113" Type="http://schemas.microsoft.com/office/2020/10/relationships/intelligence" Target="intelligence2.xml"/><Relationship Id="rId80" Type="http://schemas.openxmlformats.org/officeDocument/2006/relationships/hyperlink" Target="https://pv-map.apvi.org.au/power-stations" TargetMode="External"/><Relationship Id="rId85" Type="http://schemas.openxmlformats.org/officeDocument/2006/relationships/hyperlink" Target="https://www.circularpv.com.au/research" TargetMode="External"/><Relationship Id="rId12" Type="http://schemas.openxmlformats.org/officeDocument/2006/relationships/endnotes" Target="endnotes.xml"/><Relationship Id="rId17" Type="http://schemas.openxmlformats.org/officeDocument/2006/relationships/image" Target="media/image2.png"/><Relationship Id="rId33" Type="http://schemas.openxmlformats.org/officeDocument/2006/relationships/hyperlink" Target="https://www.dcceew.gov.au/environment/protection/ozone/ozone-science/ozone-depleting-substances" TargetMode="External"/><Relationship Id="rId38" Type="http://schemas.openxmlformats.org/officeDocument/2006/relationships/hyperlink" Target="https://www.cityservices.act.gov.au/recyclopaedia/items/e/e-waste-computers,-printers,-modems,-tvs-etc" TargetMode="External"/><Relationship Id="rId59" Type="http://schemas.openxmlformats.org/officeDocument/2006/relationships/hyperlink" Target="https://commission.europa.eu/energy-climate-change-environment/standards-tools-and-labels/products-labelling-rules-and-requirements/sustainable-products/ecodesign-sustainable-products_en" TargetMode="External"/><Relationship Id="rId103" Type="http://schemas.openxmlformats.org/officeDocument/2006/relationships/hyperlink" Target="https://iea-pvps.org/wp-content/uploads/2023/04/IEA_PVPS_Snapshot_2023.pdf" TargetMode="External"/><Relationship Id="rId108" Type="http://schemas.openxmlformats.org/officeDocument/2006/relationships/hyperlink" Target="https://weee-forum.org/ws_news/weee-forum-releases-pv-paper/" TargetMode="External"/><Relationship Id="rId54" Type="http://schemas.openxmlformats.org/officeDocument/2006/relationships/image" Target="media/image10.jpeg"/><Relationship Id="rId70" Type="http://schemas.openxmlformats.org/officeDocument/2006/relationships/image" Target="media/image17.jpeg"/><Relationship Id="rId75" Type="http://schemas.openxmlformats.org/officeDocument/2006/relationships/hyperlink" Target="https://www.industry.gov.au/publications/critical-minerals-strategy-2022" TargetMode="External"/><Relationship Id="rId91" Type="http://schemas.openxmlformats.org/officeDocument/2006/relationships/hyperlink" Target="https://doi.org/10.1016/j.resconrec.2022.106612" TargetMode="External"/><Relationship Id="rId96" Type="http://schemas.openxmlformats.org/officeDocument/2006/relationships/hyperlink" Target="https://www.eca.europa.eu/en/publications?did=58526"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creativecommons.org/licenses/by/4.0/legalcode" TargetMode="External"/><Relationship Id="rId23" Type="http://schemas.openxmlformats.org/officeDocument/2006/relationships/footer" Target="footer1.xml"/><Relationship Id="rId28" Type="http://schemas.openxmlformats.org/officeDocument/2006/relationships/hyperlink" Target="https://ewastemonitor.info/wp-content/uploads/2020/11/GEM_2020_def_july1_low.pdf" TargetMode="External"/><Relationship Id="rId36" Type="http://schemas.openxmlformats.org/officeDocument/2006/relationships/hyperlink" Target="https://www.epa.sa.gov.au/page/view_by_id/4279" TargetMode="External"/><Relationship Id="rId49" Type="http://schemas.openxmlformats.org/officeDocument/2006/relationships/hyperlink" Target="https://www.dcceew.gov.au/environment/protection/waste/publications/national-waste-policy-action-plan" TargetMode="External"/><Relationship Id="rId57" Type="http://schemas.openxmlformats.org/officeDocument/2006/relationships/hyperlink" Target="https://eur-lex.europa.eu/legal-content/EN/TXT/?uri=celex%3A32012L0019" TargetMode="External"/><Relationship Id="rId106" Type="http://schemas.openxmlformats.org/officeDocument/2006/relationships/hyperlink" Target="https://committees.parliament.uk/publications/3675/documents/35777/default/" TargetMode="External"/><Relationship Id="rId10" Type="http://schemas.openxmlformats.org/officeDocument/2006/relationships/webSettings" Target="webSettings.xml"/><Relationship Id="rId31" Type="http://schemas.openxmlformats.org/officeDocument/2006/relationships/hyperlink" Target="https://www.dcceew.gov.au/environment/protection/waste/product-stewardship/products-schemes/television-computer-recycling-scheme" TargetMode="External"/><Relationship Id="rId44" Type="http://schemas.openxmlformats.org/officeDocument/2006/relationships/hyperlink" Target="https://www.dcceew.gov.au/environment/protection/waste/product-stewardship/products-schemes" TargetMode="External"/><Relationship Id="rId52" Type="http://schemas.openxmlformats.org/officeDocument/2006/relationships/image" Target="media/image9.jpeg"/><Relationship Id="rId60" Type="http://schemas.openxmlformats.org/officeDocument/2006/relationships/hyperlink" Target="https://www.iea.org/policies/16763-eu-sustainable-batteries-regulation" TargetMode="External"/><Relationship Id="rId65" Type="http://schemas.openxmlformats.org/officeDocument/2006/relationships/image" Target="media/image12.jpeg"/><Relationship Id="rId73" Type="http://schemas.openxmlformats.org/officeDocument/2006/relationships/image" Target="media/image19.jpeg"/><Relationship Id="rId78" Type="http://schemas.openxmlformats.org/officeDocument/2006/relationships/hyperlink" Target="https://adelphi.de/en/publications/analysis-of-extended-producer-responsibility-schemes" TargetMode="External"/><Relationship Id="rId81" Type="http://schemas.openxmlformats.org/officeDocument/2006/relationships/hyperlink" Target="https://www.scycle.info/wp-content/uploads/2020/11/In-depth-review_WEEE-Collection-Targets-and-Rates_UNITAR_2020_Final.pdf" TargetMode="External"/><Relationship Id="rId86" Type="http://schemas.openxmlformats.org/officeDocument/2006/relationships/hyperlink" Target="https://www.circularpv.com.au/" TargetMode="External"/><Relationship Id="rId94" Type="http://schemas.openxmlformats.org/officeDocument/2006/relationships/hyperlink" Target="https://www.el-kretsen.se/products-from-el-kretsens-collection?lang=en" TargetMode="External"/><Relationship Id="rId99" Type="http://schemas.openxmlformats.org/officeDocument/2006/relationships/hyperlink" Target="https://op.europa.eu/en/publication-detail/-/publication/08a892b7-9330-11ea-aac4-01aa75ed71a1/language-en" TargetMode="External"/><Relationship Id="rId101" Type="http://schemas.openxmlformats.org/officeDocument/2006/relationships/hyperlink" Target="https://iea-pvps.org/wp-content/uploads/2022/09/Report-IEA-PVPS-T12-24_2022_Status-of-PV-Module-Recycling.pdf"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www.dcceew.gov.au/publications" TargetMode="External"/><Relationship Id="rId39" Type="http://schemas.openxmlformats.org/officeDocument/2006/relationships/hyperlink" Target="https://www.wa.gov.au/service/building-utilities-and-essential-services/waste-management/e-waste-landfill-ban" TargetMode="External"/><Relationship Id="rId109" Type="http://schemas.openxmlformats.org/officeDocument/2006/relationships/hyperlink" Target="https://weee-forum.org/wp-content/uploads/2021/12/Eco-modulation_Interim-findings_2021-07-20_v7_Final2.pdf" TargetMode="External"/><Relationship Id="rId34" Type="http://schemas.openxmlformats.org/officeDocument/2006/relationships/hyperlink" Target="https://www.legislation.gov.au/Details/C2021C00501" TargetMode="External"/><Relationship Id="rId50" Type="http://schemas.openxmlformats.org/officeDocument/2006/relationships/hyperlink" Target="https://www.dcceew.gov.au/environment/protection/hazardous-waste/conventions" TargetMode="External"/><Relationship Id="rId55" Type="http://schemas.openxmlformats.org/officeDocument/2006/relationships/hyperlink" Target="https://www.mobilemuster.com.au/" TargetMode="External"/><Relationship Id="rId76" Type="http://schemas.openxmlformats.org/officeDocument/2006/relationships/hyperlink" Target="https://www.dcceew.gov.au/environment/protection/chemicals-management" TargetMode="External"/><Relationship Id="rId97" Type="http://schemas.openxmlformats.org/officeDocument/2006/relationships/hyperlink" Target="https://dts.valpak.co.uk/Content/Documents/Eunomia%20Valpak%20DTS%20Report%202019.pdf" TargetMode="External"/><Relationship Id="rId104" Type="http://schemas.openxmlformats.org/officeDocument/2006/relationships/hyperlink" Target="https://www.take-e-way.com/services/elektrog3-2022-news-and-changes/" TargetMode="External"/><Relationship Id="rId7" Type="http://schemas.openxmlformats.org/officeDocument/2006/relationships/numbering" Target="numbering.xml"/><Relationship Id="rId71" Type="http://schemas.openxmlformats.org/officeDocument/2006/relationships/hyperlink" Target="https://www.dcceew.gov.au/environment/protection/waste/product-stewardship/consultation-review-ps-act-incl-ntcrs" TargetMode="External"/><Relationship Id="rId92" Type="http://schemas.openxmlformats.org/officeDocument/2006/relationships/hyperlink" Target="https://www.duh.de/fileadmin/user_upload/download/Pressemitteilungen/Kreislaufwirtschaft/210310_White_Paper_Strengthening_Circularity_in_Photovoltaics_ENG_FINAL.pdf" TargetMode="External"/><Relationship Id="rId2" Type="http://schemas.openxmlformats.org/officeDocument/2006/relationships/customXml" Target="../customXml/item2.xml"/><Relationship Id="rId29" Type="http://schemas.openxmlformats.org/officeDocument/2006/relationships/image" Target="media/image6.jpeg"/><Relationship Id="rId24" Type="http://schemas.openxmlformats.org/officeDocument/2006/relationships/footer" Target="footer2.xml"/><Relationship Id="rId40" Type="http://schemas.openxmlformats.org/officeDocument/2006/relationships/hyperlink" Target="https://www.qld.gov.au/environment/management/waste/recovery/reduction/draft-e-products-action-plan" TargetMode="External"/><Relationship Id="rId45" Type="http://schemas.openxmlformats.org/officeDocument/2006/relationships/hyperlink" Target="https://www.dcceew.gov.au/environment/protection/waste/product-stewardship/products-schemes/television-computer-recycling-scheme" TargetMode="External"/><Relationship Id="rId66" Type="http://schemas.openxmlformats.org/officeDocument/2006/relationships/image" Target="media/image13.jpeg"/><Relationship Id="rId87" Type="http://schemas.openxmlformats.org/officeDocument/2006/relationships/hyperlink" Target="https://www.cleanenergyregulator.gov.au/DocumentAssets/Pages/Power-stations-and-projects-by-status.aspx" TargetMode="External"/><Relationship Id="rId110" Type="http://schemas.openxmlformats.org/officeDocument/2006/relationships/fontTable" Target="fontTable.xml"/><Relationship Id="rId61" Type="http://schemas.openxmlformats.org/officeDocument/2006/relationships/image" Target="media/image11.jpeg"/><Relationship Id="rId82" Type="http://schemas.openxmlformats.org/officeDocument/2006/relationships/hyperlink" Target="https://www.rreuse.org/wp-content/uploads/Eco-systemes.pdf" TargetMode="External"/><Relationship Id="rId19" Type="http://schemas.openxmlformats.org/officeDocument/2006/relationships/hyperlink" Target="https://www.dcceew.gov.au" TargetMode="External"/><Relationship Id="rId14" Type="http://schemas.openxmlformats.org/officeDocument/2006/relationships/image" Target="media/image2.jpeg"/><Relationship Id="rId30" Type="http://schemas.openxmlformats.org/officeDocument/2006/relationships/image" Target="media/image7.jpeg"/><Relationship Id="rId35" Type="http://schemas.openxmlformats.org/officeDocument/2006/relationships/hyperlink" Target="https://www.dcceew.gov.au/environment/protection/chemicals-management/national-standard" TargetMode="External"/><Relationship Id="rId56" Type="http://schemas.openxmlformats.org/officeDocument/2006/relationships/hyperlink" Target="https://bcycle.com.au/" TargetMode="External"/><Relationship Id="rId77" Type="http://schemas.openxmlformats.org/officeDocument/2006/relationships/hyperlink" Target="http://chm.pops.int/TheConvention/ThePOPs/AllPOPs/tabid/2509/Default.aspx" TargetMode="External"/><Relationship Id="rId100" Type="http://schemas.openxmlformats.org/officeDocument/2006/relationships/hyperlink" Target="https://www.hse.gov.uk/waste/waste-electrical.htm" TargetMode="External"/><Relationship Id="rId105" Type="http://schemas.openxmlformats.org/officeDocument/2006/relationships/hyperlink" Target="https://data.europa.eu/doi/10.2779/69374" TargetMode="External"/><Relationship Id="rId8" Type="http://schemas.openxmlformats.org/officeDocument/2006/relationships/styles" Target="styles.xml"/><Relationship Id="rId51" Type="http://schemas.openxmlformats.org/officeDocument/2006/relationships/hyperlink" Target="https://www.dcceew.gov.au/environment/protection/hazardous-waste/about" TargetMode="External"/><Relationship Id="rId72" Type="http://schemas.openxmlformats.org/officeDocument/2006/relationships/image" Target="media/image18.jpeg"/><Relationship Id="rId93" Type="http://schemas.openxmlformats.org/officeDocument/2006/relationships/hyperlink" Target="https://www.industry.gov.au/sites/default/files/2022-09/2022-critical-minerals-strategy_0.pdf" TargetMode="External"/><Relationship Id="rId98" Type="http://schemas.openxmlformats.org/officeDocument/2006/relationships/hyperlink" Target="https://www.bbc.com/news/science-environment-61350996" TargetMode="Externa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hyperlink" Target="https://www.legislation.gov.au/Details/F2021L01393" TargetMode="External"/><Relationship Id="rId67" Type="http://schemas.openxmlformats.org/officeDocument/2006/relationships/image" Target="media/image14.png"/><Relationship Id="rId20" Type="http://schemas.openxmlformats.org/officeDocument/2006/relationships/image" Target="media/image3.png"/><Relationship Id="rId41" Type="http://schemas.openxmlformats.org/officeDocument/2006/relationships/image" Target="media/image8.png"/><Relationship Id="rId62" Type="http://schemas.openxmlformats.org/officeDocument/2006/relationships/hyperlink" Target="https://www.dcceew.gov.au/environment/protection/waste/sustainable-procurement" TargetMode="External"/><Relationship Id="rId83" Type="http://schemas.openxmlformats.org/officeDocument/2006/relationships/hyperlink" Target="https://calrecycle.ca.gov/Electronics/CEW/" TargetMode="External"/><Relationship Id="rId88" Type="http://schemas.openxmlformats.org/officeDocument/2006/relationships/hyperlink" Target="https://www.dcceew.gov.au/sites/default/files/env/pages/1de81785-ce48-4671-8182-9f1d9490b5ce/files/operational-review-national-television-and-computer-recycling-scheme.pdf" TargetMode="External"/><Relationship Id="rId11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0027\Downloads\DCCEEW%20Report%20template%202023.dotx" TargetMode="External"/></Relationships>
</file>

<file path=word/documenttasks/documenttasks1.xml><?xml version="1.0" encoding="utf-8"?>
<t:Tasks xmlns:t="http://schemas.microsoft.com/office/tasks/2019/documenttasks" xmlns:oel="http://schemas.microsoft.com/office/2019/extlst">
  <t:Task id="{0156A78F-05C0-4B2E-ADF5-751EC722C49B}">
    <t:Anchor>
      <t:Comment id="669662806"/>
    </t:Anchor>
    <t:History>
      <t:Event id="{21AD65BB-F7F4-43C4-B620-8326978831FD}" time="2023-04-20T07:19:12.633Z">
        <t:Attribution userId="S::Amanda.Matley@dcceew.gov.au::cdb3d601-b8d2-45df-95ac-1928a7909872" userProvider="AD" userName="Matley, Amanda"/>
        <t:Anchor>
          <t:Comment id="669774480"/>
        </t:Anchor>
        <t:Create/>
      </t:Event>
      <t:Event id="{C5311144-4B1C-4F7A-A03E-5ECCF48AFAE2}" time="2023-04-20T07:19:12.633Z">
        <t:Attribution userId="S::Amanda.Matley@dcceew.gov.au::cdb3d601-b8d2-45df-95ac-1928a7909872" userProvider="AD" userName="Matley, Amanda"/>
        <t:Anchor>
          <t:Comment id="669774480"/>
        </t:Anchor>
        <t:Assign userId="S::Roger.Morrison@dcceew.gov.au::6b566a69-5c56-4d98-9042-146c37f21f24" userProvider="AD" userName="Morrison, Roger"/>
      </t:Event>
      <t:Event id="{00225B7A-B241-4C54-B62D-59083563AD2D}" time="2023-04-20T07:19:12.633Z">
        <t:Attribution userId="S::Amanda.Matley@dcceew.gov.au::cdb3d601-b8d2-45df-95ac-1928a7909872" userProvider="AD" userName="Matley, Amanda"/>
        <t:Anchor>
          <t:Comment id="669774480"/>
        </t:Anchor>
        <t:SetTitle title="@Morrison, Roger could you please add text. Thx."/>
      </t:Event>
    </t:History>
  </t:Task>
  <t:Task id="{17EDF2EE-0E47-46C5-9215-184C237E7E3F}">
    <t:Anchor>
      <t:Comment id="669675290"/>
    </t:Anchor>
    <t:History>
      <t:Event id="{F5F07BF6-0E92-4D15-A4A7-E74993FB0507}" time="2023-04-20T07:22:15.827Z">
        <t:Attribution userId="S::Amanda.Matley@dcceew.gov.au::cdb3d601-b8d2-45df-95ac-1928a7909872" userProvider="AD" userName="Matley, Amanda"/>
        <t:Anchor>
          <t:Comment id="669774663"/>
        </t:Anchor>
        <t:Create/>
      </t:Event>
      <t:Event id="{EFEC4768-8CFB-412D-8DCA-16EAF2D0230D}" time="2023-04-20T07:22:15.827Z">
        <t:Attribution userId="S::Amanda.Matley@dcceew.gov.au::cdb3d601-b8d2-45df-95ac-1928a7909872" userProvider="AD" userName="Matley, Amanda"/>
        <t:Anchor>
          <t:Comment id="669774663"/>
        </t:Anchor>
        <t:Assign userId="S::Roger.Morrison@dcceew.gov.au::6b566a69-5c56-4d98-9042-146c37f21f24" userProvider="AD" userName="Morrison, Roger"/>
      </t:Event>
      <t:Event id="{8F6725FB-40BA-46CD-97B2-A1F5B45D9BB4}" time="2023-04-20T07:22:15.827Z">
        <t:Attribution userId="S::Amanda.Matley@dcceew.gov.au::cdb3d601-b8d2-45df-95ac-1928a7909872" userProvider="AD" userName="Matley, Amanda"/>
        <t:Anchor>
          <t:Comment id="669774663"/>
        </t:Anchor>
        <t:SetTitle title="@Morrison, Roger - Could you please add text for Public webinar and mark it do come back to once we lock in finer details. Thx.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Description xmlns="2d7b2cc1-18c0-44b7-af41-031aabc3e1e1">Final published discussion paper</DocumentDescription>
    <RecordNumber xmlns="2d7b2cc1-18c0-44b7-af41-031aabc3e1e1" xsi:nil="true"/>
    <Function xmlns="2d7b2cc1-18c0-44b7-af41-031aabc3e1e1">Regulation</Function>
    <Division xmlns="2d7b2cc1-18c0-44b7-af41-031aabc3e1e1">
      <UserInfo>
        <DisplayName/>
        <AccountId xsi:nil="true"/>
        <AccountType/>
      </UserInfo>
    </Division>
    <Approval xmlns="2d7b2cc1-18c0-44b7-af41-031aabc3e1e1">Approved</Approval>
    <Branch xmlns="2d7b2cc1-18c0-44b7-af41-031aabc3e1e1">
      <UserInfo>
        <DisplayName/>
        <AccountId xsi:nil="true"/>
        <AccountType/>
      </UserInfo>
    </Branch>
    <Section xmlns="2d7b2cc1-18c0-44b7-af41-031aabc3e1e1">
      <UserInfo>
        <DisplayName/>
        <AccountId xsi:nil="true"/>
        <AccountType/>
      </UserInfo>
    </Section>
  </documentManagement>
</p:properties>
</file>

<file path=customXml/item4.xml><?xml version="1.0" encoding="utf-8"?>
<ct:contentTypeSchema xmlns:ct="http://schemas.microsoft.com/office/2006/metadata/contentType" xmlns:ma="http://schemas.microsoft.com/office/2006/metadata/properties/metaAttributes" ct:_="" ma:_="" ma:contentTypeName="SPIRE Document" ma:contentTypeID="0x01010038AEBE8711C93245BE51DB56CAECE107004184B7913674C245BCDAE235E36335B3" ma:contentTypeVersion="15" ma:contentTypeDescription="SPIRE Document" ma:contentTypeScope="" ma:versionID="6eabf1595f612d231ab9cfd8ec4e7508">
  <xsd:schema xmlns:xsd="http://www.w3.org/2001/XMLSchema" xmlns:xs="http://www.w3.org/2001/XMLSchema" xmlns:p="http://schemas.microsoft.com/office/2006/metadata/properties" xmlns:ns2="2d7b2cc1-18c0-44b7-af41-031aabc3e1e1" targetNamespace="http://schemas.microsoft.com/office/2006/metadata/properties" ma:root="true" ma:fieldsID="c01ff7f0e6840e5d08dff880b6e37980" ns2:_="">
    <xsd:import namespace="2d7b2cc1-18c0-44b7-af41-031aabc3e1e1"/>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2:Section" minOccurs="0"/>
                <xsd:element ref="ns2:Division" minOccurs="0"/>
                <xsd:element ref="ns2:Branc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7b2cc1-18c0-44b7-af41-031aabc3e1e1"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element name="Section" ma:index="12" nillable="true" ma:displayName="Section" ma:description="Department Section" ma:hidden="true" ma:SearchPeopleOnly="false" ma:internalName="Sect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vision" ma:index="13" nillable="true" ma:displayName="Division" ma:description="Department Division" ma:hidden="true" ma:SearchPeopleOnly="false" ma:internalName="Division"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ranch" ma:index="14" nillable="true" ma:displayName="Branch" ma:description="Department Branch" ma:hidden="true" ma:SearchPeopleOnly="false" ma:internalName="Branch"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2d7b2cc1-18c0-44b7-af41-031aabc3e1e1"/>
  </ds:schemaRefs>
</ds:datastoreItem>
</file>

<file path=customXml/itemProps4.xml><?xml version="1.0" encoding="utf-8"?>
<ds:datastoreItem xmlns:ds="http://schemas.openxmlformats.org/officeDocument/2006/customXml" ds:itemID="{DEF135FA-F2B7-4E4C-84FF-B6E70050A3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7b2cc1-18c0-44b7-af41-031aabc3e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4317C5-F86A-4A2A-AA3F-E2F4C688D1F0}">
  <ds:schemaRefs>
    <ds:schemaRef ds:uri="http://schemas.microsoft.com/sharepoint/events"/>
  </ds:schemaRefs>
</ds:datastoreItem>
</file>

<file path=customXml/itemProps6.xml><?xml version="1.0" encoding="utf-8"?>
<ds:datastoreItem xmlns:ds="http://schemas.openxmlformats.org/officeDocument/2006/customXml" ds:itemID="{6483ECEF-E248-427B-9DBD-61025D8317E0}">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DCCEEW Report template 2023</Template>
  <TotalTime>7</TotalTime>
  <Pages>59</Pages>
  <Words>20087</Words>
  <Characters>114497</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Wired for change Regulation for waste small electrical products and solar photovoltaic systems</vt:lpstr>
    </vt:vector>
  </TitlesOfParts>
  <Company/>
  <LinksUpToDate>false</LinksUpToDate>
  <CharactersWithSpaces>134316</CharactersWithSpaces>
  <SharedDoc>false</SharedDoc>
  <HLinks>
    <vt:vector size="762" baseType="variant">
      <vt:variant>
        <vt:i4>7012470</vt:i4>
      </vt:variant>
      <vt:variant>
        <vt:i4>534</vt:i4>
      </vt:variant>
      <vt:variant>
        <vt:i4>0</vt:i4>
      </vt:variant>
      <vt:variant>
        <vt:i4>5</vt:i4>
      </vt:variant>
      <vt:variant>
        <vt:lpwstr>https://weee-forum.org/wp-content/uploads/2021/12/Eco-modulation_Interim-findings_2021-07-20_v7_Final2.pdf</vt:lpwstr>
      </vt:variant>
      <vt:variant>
        <vt:lpwstr/>
      </vt:variant>
      <vt:variant>
        <vt:i4>2097177</vt:i4>
      </vt:variant>
      <vt:variant>
        <vt:i4>531</vt:i4>
      </vt:variant>
      <vt:variant>
        <vt:i4>0</vt:i4>
      </vt:variant>
      <vt:variant>
        <vt:i4>5</vt:i4>
      </vt:variant>
      <vt:variant>
        <vt:lpwstr>https://weee-forum.org/ws_news/weee-forum-releases-pv-paper/</vt:lpwstr>
      </vt:variant>
      <vt:variant>
        <vt:lpwstr/>
      </vt:variant>
      <vt:variant>
        <vt:i4>7667790</vt:i4>
      </vt:variant>
      <vt:variant>
        <vt:i4>528</vt:i4>
      </vt:variant>
      <vt:variant>
        <vt:i4>0</vt:i4>
      </vt:variant>
      <vt:variant>
        <vt:i4>5</vt:i4>
      </vt:variant>
      <vt:variant>
        <vt:lpwstr>https://weee-forum.org/wp-content/uploads/2020/11/EPR-and-the-role-of-all-actors_final.pdf</vt:lpwstr>
      </vt:variant>
      <vt:variant>
        <vt:lpwstr/>
      </vt:variant>
      <vt:variant>
        <vt:i4>2752615</vt:i4>
      </vt:variant>
      <vt:variant>
        <vt:i4>525</vt:i4>
      </vt:variant>
      <vt:variant>
        <vt:i4>0</vt:i4>
      </vt:variant>
      <vt:variant>
        <vt:i4>5</vt:i4>
      </vt:variant>
      <vt:variant>
        <vt:lpwstr>https://committees.parliament.uk/publications/3675/documents/35777/default/</vt:lpwstr>
      </vt:variant>
      <vt:variant>
        <vt:lpwstr/>
      </vt:variant>
      <vt:variant>
        <vt:i4>27</vt:i4>
      </vt:variant>
      <vt:variant>
        <vt:i4>522</vt:i4>
      </vt:variant>
      <vt:variant>
        <vt:i4>0</vt:i4>
      </vt:variant>
      <vt:variant>
        <vt:i4>5</vt:i4>
      </vt:variant>
      <vt:variant>
        <vt:lpwstr>https://data.europa.eu/doi/10.2779/69374</vt:lpwstr>
      </vt:variant>
      <vt:variant>
        <vt:lpwstr/>
      </vt:variant>
      <vt:variant>
        <vt:i4>852051</vt:i4>
      </vt:variant>
      <vt:variant>
        <vt:i4>519</vt:i4>
      </vt:variant>
      <vt:variant>
        <vt:i4>0</vt:i4>
      </vt:variant>
      <vt:variant>
        <vt:i4>5</vt:i4>
      </vt:variant>
      <vt:variant>
        <vt:lpwstr>https://www.take-e-way.com/services/elektrog3-2022-news-and-changes/</vt:lpwstr>
      </vt:variant>
      <vt:variant>
        <vt:lpwstr/>
      </vt:variant>
      <vt:variant>
        <vt:i4>6750296</vt:i4>
      </vt:variant>
      <vt:variant>
        <vt:i4>516</vt:i4>
      </vt:variant>
      <vt:variant>
        <vt:i4>0</vt:i4>
      </vt:variant>
      <vt:variant>
        <vt:i4>5</vt:i4>
      </vt:variant>
      <vt:variant>
        <vt:lpwstr>https://iea-pvps.org/wp-content/uploads/2023/04/IEA_PVPS_Snapshot_2023.pdf</vt:lpwstr>
      </vt:variant>
      <vt:variant>
        <vt:lpwstr/>
      </vt:variant>
      <vt:variant>
        <vt:i4>5242962</vt:i4>
      </vt:variant>
      <vt:variant>
        <vt:i4>513</vt:i4>
      </vt:variant>
      <vt:variant>
        <vt:i4>0</vt:i4>
      </vt:variant>
      <vt:variant>
        <vt:i4>5</vt:i4>
      </vt:variant>
      <vt:variant>
        <vt:lpwstr>https://www.consultdss.com/content-hub/defra-report-implementing-eco-modulation-uks-weee-system/</vt:lpwstr>
      </vt:variant>
      <vt:variant>
        <vt:lpwstr/>
      </vt:variant>
      <vt:variant>
        <vt:i4>6946929</vt:i4>
      </vt:variant>
      <vt:variant>
        <vt:i4>510</vt:i4>
      </vt:variant>
      <vt:variant>
        <vt:i4>0</vt:i4>
      </vt:variant>
      <vt:variant>
        <vt:i4>5</vt:i4>
      </vt:variant>
      <vt:variant>
        <vt:lpwstr>https://iea-pvps.org/wp-content/uploads/2022/09/Report-IEA-PVPS-T12-24_2022_Status-of-PV-Module-Recycling.pdf</vt:lpwstr>
      </vt:variant>
      <vt:variant>
        <vt:lpwstr/>
      </vt:variant>
      <vt:variant>
        <vt:i4>1638430</vt:i4>
      </vt:variant>
      <vt:variant>
        <vt:i4>507</vt:i4>
      </vt:variant>
      <vt:variant>
        <vt:i4>0</vt:i4>
      </vt:variant>
      <vt:variant>
        <vt:i4>5</vt:i4>
      </vt:variant>
      <vt:variant>
        <vt:lpwstr>https://www.hse.gov.uk/waste/waste-electrical.htm</vt:lpwstr>
      </vt:variant>
      <vt:variant>
        <vt:lpwstr/>
      </vt:variant>
      <vt:variant>
        <vt:i4>1441813</vt:i4>
      </vt:variant>
      <vt:variant>
        <vt:i4>504</vt:i4>
      </vt:variant>
      <vt:variant>
        <vt:i4>0</vt:i4>
      </vt:variant>
      <vt:variant>
        <vt:i4>5</vt:i4>
      </vt:variant>
      <vt:variant>
        <vt:lpwstr>https://op.europa.eu/en/publication-detail/-/publication/08a892b7-9330-11ea-aac4-01aa75ed71a1/language-en</vt:lpwstr>
      </vt:variant>
      <vt:variant>
        <vt:lpwstr/>
      </vt:variant>
      <vt:variant>
        <vt:i4>5308490</vt:i4>
      </vt:variant>
      <vt:variant>
        <vt:i4>501</vt:i4>
      </vt:variant>
      <vt:variant>
        <vt:i4>0</vt:i4>
      </vt:variant>
      <vt:variant>
        <vt:i4>5</vt:i4>
      </vt:variant>
      <vt:variant>
        <vt:lpwstr>https://www.bbc.com/news/science-environment-61350996</vt:lpwstr>
      </vt:variant>
      <vt:variant>
        <vt:lpwstr/>
      </vt:variant>
      <vt:variant>
        <vt:i4>4391006</vt:i4>
      </vt:variant>
      <vt:variant>
        <vt:i4>498</vt:i4>
      </vt:variant>
      <vt:variant>
        <vt:i4>0</vt:i4>
      </vt:variant>
      <vt:variant>
        <vt:i4>5</vt:i4>
      </vt:variant>
      <vt:variant>
        <vt:lpwstr>https://dts.valpak.co.uk/Content/Documents/Eunomia Valpak DTS Report 2019.pdf</vt:lpwstr>
      </vt:variant>
      <vt:variant>
        <vt:lpwstr/>
      </vt:variant>
      <vt:variant>
        <vt:i4>2490400</vt:i4>
      </vt:variant>
      <vt:variant>
        <vt:i4>495</vt:i4>
      </vt:variant>
      <vt:variant>
        <vt:i4>0</vt:i4>
      </vt:variant>
      <vt:variant>
        <vt:i4>5</vt:i4>
      </vt:variant>
      <vt:variant>
        <vt:lpwstr>https://www.eca.europa.eu/en/publications?did=58526</vt:lpwstr>
      </vt:variant>
      <vt:variant>
        <vt:lpwstr/>
      </vt:variant>
      <vt:variant>
        <vt:i4>4849782</vt:i4>
      </vt:variant>
      <vt:variant>
        <vt:i4>492</vt:i4>
      </vt:variant>
      <vt:variant>
        <vt:i4>0</vt:i4>
      </vt:variant>
      <vt:variant>
        <vt:i4>5</vt:i4>
      </vt:variant>
      <vt:variant>
        <vt:lpwstr>https://environment.ec.europa.eu/topics/waste-and-recycling/waste-electrical-and-electronic-equipment-weee_en</vt:lpwstr>
      </vt:variant>
      <vt:variant>
        <vt:lpwstr/>
      </vt:variant>
      <vt:variant>
        <vt:i4>2949241</vt:i4>
      </vt:variant>
      <vt:variant>
        <vt:i4>489</vt:i4>
      </vt:variant>
      <vt:variant>
        <vt:i4>0</vt:i4>
      </vt:variant>
      <vt:variant>
        <vt:i4>5</vt:i4>
      </vt:variant>
      <vt:variant>
        <vt:lpwstr>https://www.el-kretsen.se/products-from-el-kretsens-collection?lang=en</vt:lpwstr>
      </vt:variant>
      <vt:variant>
        <vt:lpwstr/>
      </vt:variant>
      <vt:variant>
        <vt:i4>196658</vt:i4>
      </vt:variant>
      <vt:variant>
        <vt:i4>483</vt:i4>
      </vt:variant>
      <vt:variant>
        <vt:i4>0</vt:i4>
      </vt:variant>
      <vt:variant>
        <vt:i4>5</vt:i4>
      </vt:variant>
      <vt:variant>
        <vt:lpwstr>https://www.duh.de/fileadmin/user_upload/download/Pressemitteilungen/Kreislaufwirtschaft/210310_White_Paper_Strengthening_Circularity_in_Photovoltaics_ENG_FINAL.pdf</vt:lpwstr>
      </vt:variant>
      <vt:variant>
        <vt:lpwstr/>
      </vt:variant>
      <vt:variant>
        <vt:i4>2818145</vt:i4>
      </vt:variant>
      <vt:variant>
        <vt:i4>480</vt:i4>
      </vt:variant>
      <vt:variant>
        <vt:i4>0</vt:i4>
      </vt:variant>
      <vt:variant>
        <vt:i4>5</vt:i4>
      </vt:variant>
      <vt:variant>
        <vt:lpwstr>https://doi.org/10.1016/j.resconrec.2022.106612</vt:lpwstr>
      </vt:variant>
      <vt:variant>
        <vt:lpwstr/>
      </vt:variant>
      <vt:variant>
        <vt:i4>5111822</vt:i4>
      </vt:variant>
      <vt:variant>
        <vt:i4>477</vt:i4>
      </vt:variant>
      <vt:variant>
        <vt:i4>0</vt:i4>
      </vt:variant>
      <vt:variant>
        <vt:i4>5</vt:i4>
      </vt:variant>
      <vt:variant>
        <vt:lpwstr>https://energytransition.coopercenter.org/reports/decommissioning-utility-scale-solar-facilities</vt:lpwstr>
      </vt:variant>
      <vt:variant>
        <vt:lpwstr/>
      </vt:variant>
      <vt:variant>
        <vt:i4>262232</vt:i4>
      </vt:variant>
      <vt:variant>
        <vt:i4>474</vt:i4>
      </vt:variant>
      <vt:variant>
        <vt:i4>0</vt:i4>
      </vt:variant>
      <vt:variant>
        <vt:i4>5</vt:i4>
      </vt:variant>
      <vt:variant>
        <vt:lpwstr>https://www.comunidad.madrid/en/servicios/urbanismo-medio-ambiente/residuos-aparatos-electricos-electronicos-raee</vt:lpwstr>
      </vt:variant>
      <vt:variant>
        <vt:lpwstr/>
      </vt:variant>
      <vt:variant>
        <vt:i4>6881323</vt:i4>
      </vt:variant>
      <vt:variant>
        <vt:i4>471</vt:i4>
      </vt:variant>
      <vt:variant>
        <vt:i4>0</vt:i4>
      </vt:variant>
      <vt:variant>
        <vt:i4>5</vt:i4>
      </vt:variant>
      <vt:variant>
        <vt:lpwstr>https://www.dcceew.gov.au/sites/default/files/env/pages/1de81785-ce48-4671-8182-9f1d9490b5ce/files/operational-review-national-television-and-computer-recycling-scheme.pdf</vt:lpwstr>
      </vt:variant>
      <vt:variant>
        <vt:lpwstr/>
      </vt:variant>
      <vt:variant>
        <vt:i4>2293873</vt:i4>
      </vt:variant>
      <vt:variant>
        <vt:i4>468</vt:i4>
      </vt:variant>
      <vt:variant>
        <vt:i4>0</vt:i4>
      </vt:variant>
      <vt:variant>
        <vt:i4>5</vt:i4>
      </vt:variant>
      <vt:variant>
        <vt:lpwstr>https://www.cleanenergyregulator.gov.au/DocumentAssets/Pages/Power-stations-and-projects-by-status.aspx</vt:lpwstr>
      </vt:variant>
      <vt:variant>
        <vt:lpwstr/>
      </vt:variant>
      <vt:variant>
        <vt:i4>6946863</vt:i4>
      </vt:variant>
      <vt:variant>
        <vt:i4>465</vt:i4>
      </vt:variant>
      <vt:variant>
        <vt:i4>0</vt:i4>
      </vt:variant>
      <vt:variant>
        <vt:i4>5</vt:i4>
      </vt:variant>
      <vt:variant>
        <vt:lpwstr>https://www.circularpv.com.au/</vt:lpwstr>
      </vt:variant>
      <vt:variant>
        <vt:lpwstr/>
      </vt:variant>
      <vt:variant>
        <vt:i4>7340076</vt:i4>
      </vt:variant>
      <vt:variant>
        <vt:i4>462</vt:i4>
      </vt:variant>
      <vt:variant>
        <vt:i4>0</vt:i4>
      </vt:variant>
      <vt:variant>
        <vt:i4>5</vt:i4>
      </vt:variant>
      <vt:variant>
        <vt:lpwstr>https://www.circularpv.com.au/research</vt:lpwstr>
      </vt:variant>
      <vt:variant>
        <vt:lpwstr/>
      </vt:variant>
      <vt:variant>
        <vt:i4>6160420</vt:i4>
      </vt:variant>
      <vt:variant>
        <vt:i4>459</vt:i4>
      </vt:variant>
      <vt:variant>
        <vt:i4>0</vt:i4>
      </vt:variant>
      <vt:variant>
        <vt:i4>5</vt:i4>
      </vt:variant>
      <vt:variant>
        <vt:lpwstr>file://C:\\Users\AP0105\Downloads\CEWASTE-Final-Public-Raport - crm.pdf</vt:lpwstr>
      </vt:variant>
      <vt:variant>
        <vt:lpwstr/>
      </vt:variant>
      <vt:variant>
        <vt:i4>8323188</vt:i4>
      </vt:variant>
      <vt:variant>
        <vt:i4>456</vt:i4>
      </vt:variant>
      <vt:variant>
        <vt:i4>0</vt:i4>
      </vt:variant>
      <vt:variant>
        <vt:i4>5</vt:i4>
      </vt:variant>
      <vt:variant>
        <vt:lpwstr>https://calrecycle.ca.gov/Electronics/CEW/</vt:lpwstr>
      </vt:variant>
      <vt:variant>
        <vt:lpwstr/>
      </vt:variant>
      <vt:variant>
        <vt:i4>3997808</vt:i4>
      </vt:variant>
      <vt:variant>
        <vt:i4>453</vt:i4>
      </vt:variant>
      <vt:variant>
        <vt:i4>0</vt:i4>
      </vt:variant>
      <vt:variant>
        <vt:i4>5</vt:i4>
      </vt:variant>
      <vt:variant>
        <vt:lpwstr>https://www.rreuse.org/wp-content/uploads/Eco-systemes.pdf</vt:lpwstr>
      </vt:variant>
      <vt:variant>
        <vt:lpwstr/>
      </vt:variant>
      <vt:variant>
        <vt:i4>2031617</vt:i4>
      </vt:variant>
      <vt:variant>
        <vt:i4>450</vt:i4>
      </vt:variant>
      <vt:variant>
        <vt:i4>0</vt:i4>
      </vt:variant>
      <vt:variant>
        <vt:i4>5</vt:i4>
      </vt:variant>
      <vt:variant>
        <vt:lpwstr>https://www.scycle.info/wp-content/uploads/2020/11/In-depth-review_WEEE-Collection-Targets-and-Rates_UNITAR_2020_Final.pdf</vt:lpwstr>
      </vt:variant>
      <vt:variant>
        <vt:lpwstr/>
      </vt:variant>
      <vt:variant>
        <vt:i4>655429</vt:i4>
      </vt:variant>
      <vt:variant>
        <vt:i4>447</vt:i4>
      </vt:variant>
      <vt:variant>
        <vt:i4>0</vt:i4>
      </vt:variant>
      <vt:variant>
        <vt:i4>5</vt:i4>
      </vt:variant>
      <vt:variant>
        <vt:lpwstr>https://pv-map.apvi.org.au/power-stations</vt:lpwstr>
      </vt:variant>
      <vt:variant>
        <vt:lpwstr/>
      </vt:variant>
      <vt:variant>
        <vt:i4>5243007</vt:i4>
      </vt:variant>
      <vt:variant>
        <vt:i4>444</vt:i4>
      </vt:variant>
      <vt:variant>
        <vt:i4>0</vt:i4>
      </vt:variant>
      <vt:variant>
        <vt:i4>5</vt:i4>
      </vt:variant>
      <vt:variant>
        <vt:lpwstr>https://apvi.org.au/wp-content/uploads/2022/09/PViA-Report-2022-AUS_v4.pdf</vt:lpwstr>
      </vt:variant>
      <vt:variant>
        <vt:lpwstr/>
      </vt:variant>
      <vt:variant>
        <vt:i4>2097192</vt:i4>
      </vt:variant>
      <vt:variant>
        <vt:i4>441</vt:i4>
      </vt:variant>
      <vt:variant>
        <vt:i4>0</vt:i4>
      </vt:variant>
      <vt:variant>
        <vt:i4>5</vt:i4>
      </vt:variant>
      <vt:variant>
        <vt:lpwstr>https://adelphi.de/en/publications/analysis-of-extended-producer-responsibility-schemes</vt:lpwstr>
      </vt:variant>
      <vt:variant>
        <vt:lpwstr/>
      </vt:variant>
      <vt:variant>
        <vt:i4>4391001</vt:i4>
      </vt:variant>
      <vt:variant>
        <vt:i4>438</vt:i4>
      </vt:variant>
      <vt:variant>
        <vt:i4>0</vt:i4>
      </vt:variant>
      <vt:variant>
        <vt:i4>5</vt:i4>
      </vt:variant>
      <vt:variant>
        <vt:lpwstr>http://chm.pops.int/TheConvention/ThePOPs/AllPOPs/tabid/2509/Default.aspx</vt:lpwstr>
      </vt:variant>
      <vt:variant>
        <vt:lpwstr/>
      </vt:variant>
      <vt:variant>
        <vt:i4>5898319</vt:i4>
      </vt:variant>
      <vt:variant>
        <vt:i4>435</vt:i4>
      </vt:variant>
      <vt:variant>
        <vt:i4>0</vt:i4>
      </vt:variant>
      <vt:variant>
        <vt:i4>5</vt:i4>
      </vt:variant>
      <vt:variant>
        <vt:lpwstr>https://www.dcceew.gov.au/environment/protection/chemicals-management</vt:lpwstr>
      </vt:variant>
      <vt:variant>
        <vt:lpwstr/>
      </vt:variant>
      <vt:variant>
        <vt:i4>2031700</vt:i4>
      </vt:variant>
      <vt:variant>
        <vt:i4>432</vt:i4>
      </vt:variant>
      <vt:variant>
        <vt:i4>0</vt:i4>
      </vt:variant>
      <vt:variant>
        <vt:i4>5</vt:i4>
      </vt:variant>
      <vt:variant>
        <vt:lpwstr>https://www.industry.gov.au/publications/critical-minerals-strategy-2022</vt:lpwstr>
      </vt:variant>
      <vt:variant>
        <vt:lpwstr/>
      </vt:variant>
      <vt:variant>
        <vt:i4>655429</vt:i4>
      </vt:variant>
      <vt:variant>
        <vt:i4>429</vt:i4>
      </vt:variant>
      <vt:variant>
        <vt:i4>0</vt:i4>
      </vt:variant>
      <vt:variant>
        <vt:i4>5</vt:i4>
      </vt:variant>
      <vt:variant>
        <vt:lpwstr>https://pv-map.apvi.org.au/power-stations</vt:lpwstr>
      </vt:variant>
      <vt:variant>
        <vt:lpwstr/>
      </vt:variant>
      <vt:variant>
        <vt:i4>1704019</vt:i4>
      </vt:variant>
      <vt:variant>
        <vt:i4>426</vt:i4>
      </vt:variant>
      <vt:variant>
        <vt:i4>0</vt:i4>
      </vt:variant>
      <vt:variant>
        <vt:i4>5</vt:i4>
      </vt:variant>
      <vt:variant>
        <vt:lpwstr>https://www.dcceew.gov.au/environment/protection/waste/product-stewardship/consultation-review-ps-act-incl-ntcrs</vt:lpwstr>
      </vt:variant>
      <vt:variant>
        <vt:lpwstr/>
      </vt:variant>
      <vt:variant>
        <vt:i4>7667814</vt:i4>
      </vt:variant>
      <vt:variant>
        <vt:i4>423</vt:i4>
      </vt:variant>
      <vt:variant>
        <vt:i4>0</vt:i4>
      </vt:variant>
      <vt:variant>
        <vt:i4>5</vt:i4>
      </vt:variant>
      <vt:variant>
        <vt:lpwstr>https://www.dcceew.gov.au/environment/protection/waste/product-stewardship/national-product-stewardship-investment-fund</vt:lpwstr>
      </vt:variant>
      <vt:variant>
        <vt:lpwstr/>
      </vt:variant>
      <vt:variant>
        <vt:i4>1704018</vt:i4>
      </vt:variant>
      <vt:variant>
        <vt:i4>420</vt:i4>
      </vt:variant>
      <vt:variant>
        <vt:i4>0</vt:i4>
      </vt:variant>
      <vt:variant>
        <vt:i4>5</vt:i4>
      </vt:variant>
      <vt:variant>
        <vt:lpwstr>https://www.dcceew.gov.au/environment/protection/waste/consumers/remade-in-australia</vt:lpwstr>
      </vt:variant>
      <vt:variant>
        <vt:lpwstr/>
      </vt:variant>
      <vt:variant>
        <vt:i4>5701649</vt:i4>
      </vt:variant>
      <vt:variant>
        <vt:i4>417</vt:i4>
      </vt:variant>
      <vt:variant>
        <vt:i4>0</vt:i4>
      </vt:variant>
      <vt:variant>
        <vt:i4>5</vt:i4>
      </vt:variant>
      <vt:variant>
        <vt:lpwstr>https://www.dcceew.gov.au/environment/protection/circular-economy/ministerial-advisory-group</vt:lpwstr>
      </vt:variant>
      <vt:variant>
        <vt:lpwstr>:~:text=The%20Advisory%20Group%20advises%20the,to%20a%20more%20circular%20economy</vt:lpwstr>
      </vt:variant>
      <vt:variant>
        <vt:i4>3604602</vt:i4>
      </vt:variant>
      <vt:variant>
        <vt:i4>414</vt:i4>
      </vt:variant>
      <vt:variant>
        <vt:i4>0</vt:i4>
      </vt:variant>
      <vt:variant>
        <vt:i4>5</vt:i4>
      </vt:variant>
      <vt:variant>
        <vt:lpwstr>https://www.dcceew.gov.au/environment/protection/waste/sustainable-procurement</vt:lpwstr>
      </vt:variant>
      <vt:variant>
        <vt:lpwstr/>
      </vt:variant>
      <vt:variant>
        <vt:i4>3014702</vt:i4>
      </vt:variant>
      <vt:variant>
        <vt:i4>411</vt:i4>
      </vt:variant>
      <vt:variant>
        <vt:i4>0</vt:i4>
      </vt:variant>
      <vt:variant>
        <vt:i4>5</vt:i4>
      </vt:variant>
      <vt:variant>
        <vt:lpwstr>https://www.iea.org/policies/16763-eu-sustainable-batteries-regulation</vt:lpwstr>
      </vt:variant>
      <vt:variant>
        <vt:lpwstr/>
      </vt:variant>
      <vt:variant>
        <vt:i4>5308467</vt:i4>
      </vt:variant>
      <vt:variant>
        <vt:i4>408</vt:i4>
      </vt:variant>
      <vt:variant>
        <vt:i4>0</vt:i4>
      </vt:variant>
      <vt:variant>
        <vt:i4>5</vt:i4>
      </vt:variant>
      <vt:variant>
        <vt:lpwstr>https://commission.europa.eu/energy-climate-change-environment/standards-tools-and-labels/products-labelling-rules-and-requirements/sustainable-products/ecodesign-sustainable-products_en</vt:lpwstr>
      </vt:variant>
      <vt:variant>
        <vt:lpwstr/>
      </vt:variant>
      <vt:variant>
        <vt:i4>6225924</vt:i4>
      </vt:variant>
      <vt:variant>
        <vt:i4>405</vt:i4>
      </vt:variant>
      <vt:variant>
        <vt:i4>0</vt:i4>
      </vt:variant>
      <vt:variant>
        <vt:i4>5</vt:i4>
      </vt:variant>
      <vt:variant>
        <vt:lpwstr>https://eur-lex.europa.eu/legal-content/EN/TXT/PDF/?uri=CELEX:32022L2380</vt:lpwstr>
      </vt:variant>
      <vt:variant>
        <vt:lpwstr>:~:text=This%20Directive%20is%20aimed%20at,thereby%20promoting%20a%20circular%20economy.</vt:lpwstr>
      </vt:variant>
      <vt:variant>
        <vt:i4>8126577</vt:i4>
      </vt:variant>
      <vt:variant>
        <vt:i4>402</vt:i4>
      </vt:variant>
      <vt:variant>
        <vt:i4>0</vt:i4>
      </vt:variant>
      <vt:variant>
        <vt:i4>5</vt:i4>
      </vt:variant>
      <vt:variant>
        <vt:lpwstr>https://eur-lex.europa.eu/legal-content/EN/TXT/?uri=celex%3A32012L0019</vt:lpwstr>
      </vt:variant>
      <vt:variant>
        <vt:lpwstr/>
      </vt:variant>
      <vt:variant>
        <vt:i4>3407917</vt:i4>
      </vt:variant>
      <vt:variant>
        <vt:i4>399</vt:i4>
      </vt:variant>
      <vt:variant>
        <vt:i4>0</vt:i4>
      </vt:variant>
      <vt:variant>
        <vt:i4>5</vt:i4>
      </vt:variant>
      <vt:variant>
        <vt:lpwstr>https://bcycle.com.au/</vt:lpwstr>
      </vt:variant>
      <vt:variant>
        <vt:lpwstr/>
      </vt:variant>
      <vt:variant>
        <vt:i4>1572930</vt:i4>
      </vt:variant>
      <vt:variant>
        <vt:i4>396</vt:i4>
      </vt:variant>
      <vt:variant>
        <vt:i4>0</vt:i4>
      </vt:variant>
      <vt:variant>
        <vt:i4>5</vt:i4>
      </vt:variant>
      <vt:variant>
        <vt:lpwstr>https://www.mobilemuster.com.au/</vt:lpwstr>
      </vt:variant>
      <vt:variant>
        <vt:lpwstr/>
      </vt:variant>
      <vt:variant>
        <vt:i4>3473457</vt:i4>
      </vt:variant>
      <vt:variant>
        <vt:i4>393</vt:i4>
      </vt:variant>
      <vt:variant>
        <vt:i4>0</vt:i4>
      </vt:variant>
      <vt:variant>
        <vt:i4>5</vt:i4>
      </vt:variant>
      <vt:variant>
        <vt:lpwstr>https://www.dcceew.gov.au/environment/protection/waste/exports</vt:lpwstr>
      </vt:variant>
      <vt:variant>
        <vt:lpwstr/>
      </vt:variant>
      <vt:variant>
        <vt:i4>4915229</vt:i4>
      </vt:variant>
      <vt:variant>
        <vt:i4>390</vt:i4>
      </vt:variant>
      <vt:variant>
        <vt:i4>0</vt:i4>
      </vt:variant>
      <vt:variant>
        <vt:i4>5</vt:i4>
      </vt:variant>
      <vt:variant>
        <vt:lpwstr>https://www.dcceew.gov.au/environment/protection/hazardous-waste/about</vt:lpwstr>
      </vt:variant>
      <vt:variant>
        <vt:lpwstr>:~:text=The%20main%20purpose%20of%20the,Australia%2C%20are%20protected%20from%20the</vt:lpwstr>
      </vt:variant>
      <vt:variant>
        <vt:i4>6094878</vt:i4>
      </vt:variant>
      <vt:variant>
        <vt:i4>387</vt:i4>
      </vt:variant>
      <vt:variant>
        <vt:i4>0</vt:i4>
      </vt:variant>
      <vt:variant>
        <vt:i4>5</vt:i4>
      </vt:variant>
      <vt:variant>
        <vt:lpwstr>https://www.dcceew.gov.au/environment/protection/hazardous-waste/conventions</vt:lpwstr>
      </vt:variant>
      <vt:variant>
        <vt:lpwstr/>
      </vt:variant>
      <vt:variant>
        <vt:i4>6225925</vt:i4>
      </vt:variant>
      <vt:variant>
        <vt:i4>384</vt:i4>
      </vt:variant>
      <vt:variant>
        <vt:i4>0</vt:i4>
      </vt:variant>
      <vt:variant>
        <vt:i4>5</vt:i4>
      </vt:variant>
      <vt:variant>
        <vt:lpwstr>https://www.dcceew.gov.au/environment/protection/waste/publications/national-waste-policy-action-plan</vt:lpwstr>
      </vt:variant>
      <vt:variant>
        <vt:lpwstr/>
      </vt:variant>
      <vt:variant>
        <vt:i4>6225925</vt:i4>
      </vt:variant>
      <vt:variant>
        <vt:i4>380</vt:i4>
      </vt:variant>
      <vt:variant>
        <vt:i4>0</vt:i4>
      </vt:variant>
      <vt:variant>
        <vt:i4>5</vt:i4>
      </vt:variant>
      <vt:variant>
        <vt:lpwstr>https://www.dcceew.gov.au/environment/protection/waste/publications/national-waste-policy-action-plan</vt:lpwstr>
      </vt:variant>
      <vt:variant>
        <vt:lpwstr/>
      </vt:variant>
      <vt:variant>
        <vt:i4>6225925</vt:i4>
      </vt:variant>
      <vt:variant>
        <vt:i4>378</vt:i4>
      </vt:variant>
      <vt:variant>
        <vt:i4>0</vt:i4>
      </vt:variant>
      <vt:variant>
        <vt:i4>5</vt:i4>
      </vt:variant>
      <vt:variant>
        <vt:lpwstr>https://www.dcceew.gov.au/environment/protection/waste/publications/national-waste-policy-action-plan</vt:lpwstr>
      </vt:variant>
      <vt:variant>
        <vt:lpwstr/>
      </vt:variant>
      <vt:variant>
        <vt:i4>7602210</vt:i4>
      </vt:variant>
      <vt:variant>
        <vt:i4>375</vt:i4>
      </vt:variant>
      <vt:variant>
        <vt:i4>0</vt:i4>
      </vt:variant>
      <vt:variant>
        <vt:i4>5</vt:i4>
      </vt:variant>
      <vt:variant>
        <vt:lpwstr>https://www.legislation.gov.au/Details/F2021L01393</vt:lpwstr>
      </vt:variant>
      <vt:variant>
        <vt:lpwstr/>
      </vt:variant>
      <vt:variant>
        <vt:i4>4587521</vt:i4>
      </vt:variant>
      <vt:variant>
        <vt:i4>372</vt:i4>
      </vt:variant>
      <vt:variant>
        <vt:i4>0</vt:i4>
      </vt:variant>
      <vt:variant>
        <vt:i4>5</vt:i4>
      </vt:variant>
      <vt:variant>
        <vt:lpwstr>https://www.dcceew.gov.au/environment/protection/waste/product-stewardship/products-schemes/television-computer-recycling-scheme</vt:lpwstr>
      </vt:variant>
      <vt:variant>
        <vt:lpwstr/>
      </vt:variant>
      <vt:variant>
        <vt:i4>6553662</vt:i4>
      </vt:variant>
      <vt:variant>
        <vt:i4>369</vt:i4>
      </vt:variant>
      <vt:variant>
        <vt:i4>0</vt:i4>
      </vt:variant>
      <vt:variant>
        <vt:i4>5</vt:i4>
      </vt:variant>
      <vt:variant>
        <vt:lpwstr>https://www.dcceew.gov.au/environment/protection/waste/product-stewardship/products-schemes</vt:lpwstr>
      </vt:variant>
      <vt:variant>
        <vt:lpwstr/>
      </vt:variant>
      <vt:variant>
        <vt:i4>5636184</vt:i4>
      </vt:variant>
      <vt:variant>
        <vt:i4>366</vt:i4>
      </vt:variant>
      <vt:variant>
        <vt:i4>0</vt:i4>
      </vt:variant>
      <vt:variant>
        <vt:i4>5</vt:i4>
      </vt:variant>
      <vt:variant>
        <vt:lpwstr>https://www.dcceew.gov.au/environment/protection/waste/product-stewardship/product-schemes/voluntary-product-stewardship</vt:lpwstr>
      </vt:variant>
      <vt:variant>
        <vt:lpwstr/>
      </vt:variant>
      <vt:variant>
        <vt:i4>6488168</vt:i4>
      </vt:variant>
      <vt:variant>
        <vt:i4>363</vt:i4>
      </vt:variant>
      <vt:variant>
        <vt:i4>0</vt:i4>
      </vt:variant>
      <vt:variant>
        <vt:i4>5</vt:i4>
      </vt:variant>
      <vt:variant>
        <vt:lpwstr>https://www.dcceew.gov.au/environment/protection/waste/product-stewardship/ministers-priority-list/2022-23</vt:lpwstr>
      </vt:variant>
      <vt:variant>
        <vt:lpwstr/>
      </vt:variant>
      <vt:variant>
        <vt:i4>6553708</vt:i4>
      </vt:variant>
      <vt:variant>
        <vt:i4>360</vt:i4>
      </vt:variant>
      <vt:variant>
        <vt:i4>0</vt:i4>
      </vt:variant>
      <vt:variant>
        <vt:i4>5</vt:i4>
      </vt:variant>
      <vt:variant>
        <vt:lpwstr>https://www.qld.gov.au/environment/management/waste/recovery/reduction/draft-e-products-action-plan</vt:lpwstr>
      </vt:variant>
      <vt:variant>
        <vt:lpwstr/>
      </vt:variant>
      <vt:variant>
        <vt:i4>458776</vt:i4>
      </vt:variant>
      <vt:variant>
        <vt:i4>357</vt:i4>
      </vt:variant>
      <vt:variant>
        <vt:i4>0</vt:i4>
      </vt:variant>
      <vt:variant>
        <vt:i4>5</vt:i4>
      </vt:variant>
      <vt:variant>
        <vt:lpwstr>https://www.wa.gov.au/service/building-utilities-and-essential-services/waste-management/e-waste-landfill-ban</vt:lpwstr>
      </vt:variant>
      <vt:variant>
        <vt:lpwstr/>
      </vt:variant>
      <vt:variant>
        <vt:i4>7405686</vt:i4>
      </vt:variant>
      <vt:variant>
        <vt:i4>354</vt:i4>
      </vt:variant>
      <vt:variant>
        <vt:i4>0</vt:i4>
      </vt:variant>
      <vt:variant>
        <vt:i4>5</vt:i4>
      </vt:variant>
      <vt:variant>
        <vt:lpwstr>https://www.cityservices.act.gov.au/recyclopaedia/items/e/e-waste-computers,-printers,-modems,-tvs-etc</vt:lpwstr>
      </vt:variant>
      <vt:variant>
        <vt:lpwstr/>
      </vt:variant>
      <vt:variant>
        <vt:i4>4980811</vt:i4>
      </vt:variant>
      <vt:variant>
        <vt:i4>351</vt:i4>
      </vt:variant>
      <vt:variant>
        <vt:i4>0</vt:i4>
      </vt:variant>
      <vt:variant>
        <vt:i4>5</vt:i4>
      </vt:variant>
      <vt:variant>
        <vt:lpwstr>https://www.environment.vic.gov.au/sustainability/e-waste-in-victoria</vt:lpwstr>
      </vt:variant>
      <vt:variant>
        <vt:lpwstr/>
      </vt:variant>
      <vt:variant>
        <vt:i4>5505105</vt:i4>
      </vt:variant>
      <vt:variant>
        <vt:i4>348</vt:i4>
      </vt:variant>
      <vt:variant>
        <vt:i4>0</vt:i4>
      </vt:variant>
      <vt:variant>
        <vt:i4>5</vt:i4>
      </vt:variant>
      <vt:variant>
        <vt:lpwstr>https://www.epa.sa.gov.au/page/view_by_id/4279</vt:lpwstr>
      </vt:variant>
      <vt:variant>
        <vt:lpwstr/>
      </vt:variant>
      <vt:variant>
        <vt:i4>8061049</vt:i4>
      </vt:variant>
      <vt:variant>
        <vt:i4>345</vt:i4>
      </vt:variant>
      <vt:variant>
        <vt:i4>0</vt:i4>
      </vt:variant>
      <vt:variant>
        <vt:i4>5</vt:i4>
      </vt:variant>
      <vt:variant>
        <vt:lpwstr>https://www.dcceew.gov.au/environment/protection/chemicals-management/national-standard</vt:lpwstr>
      </vt:variant>
      <vt:variant>
        <vt:lpwstr/>
      </vt:variant>
      <vt:variant>
        <vt:i4>1245294</vt:i4>
      </vt:variant>
      <vt:variant>
        <vt:i4>342</vt:i4>
      </vt:variant>
      <vt:variant>
        <vt:i4>0</vt:i4>
      </vt:variant>
      <vt:variant>
        <vt:i4>5</vt:i4>
      </vt:variant>
      <vt:variant>
        <vt:lpwstr>http://classic.austlii.edu.au/au/legis/cth/num_act/rawra2020287/</vt:lpwstr>
      </vt:variant>
      <vt:variant>
        <vt:lpwstr/>
      </vt:variant>
      <vt:variant>
        <vt:i4>589852</vt:i4>
      </vt:variant>
      <vt:variant>
        <vt:i4>339</vt:i4>
      </vt:variant>
      <vt:variant>
        <vt:i4>0</vt:i4>
      </vt:variant>
      <vt:variant>
        <vt:i4>5</vt:i4>
      </vt:variant>
      <vt:variant>
        <vt:lpwstr>https://www.dcceew.gov.au/environment/protection/ozone/ozone-science/ozone-depleting-substances</vt:lpwstr>
      </vt:variant>
      <vt:variant>
        <vt:lpwstr>:~:text=Ozone%20depleting%20substances%20are%20chemicals,halon</vt:lpwstr>
      </vt:variant>
      <vt:variant>
        <vt:i4>7077984</vt:i4>
      </vt:variant>
      <vt:variant>
        <vt:i4>336</vt:i4>
      </vt:variant>
      <vt:variant>
        <vt:i4>0</vt:i4>
      </vt:variant>
      <vt:variant>
        <vt:i4>5</vt:i4>
      </vt:variant>
      <vt:variant>
        <vt:lpwstr>https://www.dcceew.gov.au/environment/protection/chemicals-management/mercury/sector-specific-guidance</vt:lpwstr>
      </vt:variant>
      <vt:variant>
        <vt:lpwstr/>
      </vt:variant>
      <vt:variant>
        <vt:i4>393244</vt:i4>
      </vt:variant>
      <vt:variant>
        <vt:i4>333</vt:i4>
      </vt:variant>
      <vt:variant>
        <vt:i4>0</vt:i4>
      </vt:variant>
      <vt:variant>
        <vt:i4>5</vt:i4>
      </vt:variant>
      <vt:variant>
        <vt:lpwstr>https://www.dcceew.gov.au/environment/protection/waste/product-stewardship/products-schemes/television-computer-recycling-scheme</vt:lpwstr>
      </vt:variant>
      <vt:variant>
        <vt:lpwstr>:~:text=The%20National%20Television%20and%20Computer,printers%2C%20computer%20parts%20and%20peripherals.</vt:lpwstr>
      </vt:variant>
      <vt:variant>
        <vt:i4>8257653</vt:i4>
      </vt:variant>
      <vt:variant>
        <vt:i4>330</vt:i4>
      </vt:variant>
      <vt:variant>
        <vt:i4>0</vt:i4>
      </vt:variant>
      <vt:variant>
        <vt:i4>5</vt:i4>
      </vt:variant>
      <vt:variant>
        <vt:lpwstr>https://ewastemonitor.info/wp-content/uploads/2020/11/GEM_2020_def_july1_low.pdf</vt:lpwstr>
      </vt:variant>
      <vt:variant>
        <vt:lpwstr/>
      </vt:variant>
      <vt:variant>
        <vt:i4>2031669</vt:i4>
      </vt:variant>
      <vt:variant>
        <vt:i4>323</vt:i4>
      </vt:variant>
      <vt:variant>
        <vt:i4>0</vt:i4>
      </vt:variant>
      <vt:variant>
        <vt:i4>5</vt:i4>
      </vt:variant>
      <vt:variant>
        <vt:lpwstr/>
      </vt:variant>
      <vt:variant>
        <vt:lpwstr>_Toc137049720</vt:lpwstr>
      </vt:variant>
      <vt:variant>
        <vt:i4>1835061</vt:i4>
      </vt:variant>
      <vt:variant>
        <vt:i4>317</vt:i4>
      </vt:variant>
      <vt:variant>
        <vt:i4>0</vt:i4>
      </vt:variant>
      <vt:variant>
        <vt:i4>5</vt:i4>
      </vt:variant>
      <vt:variant>
        <vt:lpwstr/>
      </vt:variant>
      <vt:variant>
        <vt:lpwstr>_Toc137049719</vt:lpwstr>
      </vt:variant>
      <vt:variant>
        <vt:i4>1835061</vt:i4>
      </vt:variant>
      <vt:variant>
        <vt:i4>311</vt:i4>
      </vt:variant>
      <vt:variant>
        <vt:i4>0</vt:i4>
      </vt:variant>
      <vt:variant>
        <vt:i4>5</vt:i4>
      </vt:variant>
      <vt:variant>
        <vt:lpwstr/>
      </vt:variant>
      <vt:variant>
        <vt:lpwstr>_Toc137049718</vt:lpwstr>
      </vt:variant>
      <vt:variant>
        <vt:i4>1835061</vt:i4>
      </vt:variant>
      <vt:variant>
        <vt:i4>305</vt:i4>
      </vt:variant>
      <vt:variant>
        <vt:i4>0</vt:i4>
      </vt:variant>
      <vt:variant>
        <vt:i4>5</vt:i4>
      </vt:variant>
      <vt:variant>
        <vt:lpwstr/>
      </vt:variant>
      <vt:variant>
        <vt:lpwstr>_Toc137049717</vt:lpwstr>
      </vt:variant>
      <vt:variant>
        <vt:i4>1835061</vt:i4>
      </vt:variant>
      <vt:variant>
        <vt:i4>299</vt:i4>
      </vt:variant>
      <vt:variant>
        <vt:i4>0</vt:i4>
      </vt:variant>
      <vt:variant>
        <vt:i4>5</vt:i4>
      </vt:variant>
      <vt:variant>
        <vt:lpwstr/>
      </vt:variant>
      <vt:variant>
        <vt:lpwstr>_Toc137049716</vt:lpwstr>
      </vt:variant>
      <vt:variant>
        <vt:i4>1835061</vt:i4>
      </vt:variant>
      <vt:variant>
        <vt:i4>293</vt:i4>
      </vt:variant>
      <vt:variant>
        <vt:i4>0</vt:i4>
      </vt:variant>
      <vt:variant>
        <vt:i4>5</vt:i4>
      </vt:variant>
      <vt:variant>
        <vt:lpwstr/>
      </vt:variant>
      <vt:variant>
        <vt:lpwstr>_Toc137049715</vt:lpwstr>
      </vt:variant>
      <vt:variant>
        <vt:i4>1835061</vt:i4>
      </vt:variant>
      <vt:variant>
        <vt:i4>287</vt:i4>
      </vt:variant>
      <vt:variant>
        <vt:i4>0</vt:i4>
      </vt:variant>
      <vt:variant>
        <vt:i4>5</vt:i4>
      </vt:variant>
      <vt:variant>
        <vt:lpwstr/>
      </vt:variant>
      <vt:variant>
        <vt:lpwstr>_Toc137049714</vt:lpwstr>
      </vt:variant>
      <vt:variant>
        <vt:i4>1835061</vt:i4>
      </vt:variant>
      <vt:variant>
        <vt:i4>281</vt:i4>
      </vt:variant>
      <vt:variant>
        <vt:i4>0</vt:i4>
      </vt:variant>
      <vt:variant>
        <vt:i4>5</vt:i4>
      </vt:variant>
      <vt:variant>
        <vt:lpwstr/>
      </vt:variant>
      <vt:variant>
        <vt:lpwstr>_Toc137049713</vt:lpwstr>
      </vt:variant>
      <vt:variant>
        <vt:i4>1835061</vt:i4>
      </vt:variant>
      <vt:variant>
        <vt:i4>275</vt:i4>
      </vt:variant>
      <vt:variant>
        <vt:i4>0</vt:i4>
      </vt:variant>
      <vt:variant>
        <vt:i4>5</vt:i4>
      </vt:variant>
      <vt:variant>
        <vt:lpwstr/>
      </vt:variant>
      <vt:variant>
        <vt:lpwstr>_Toc137049712</vt:lpwstr>
      </vt:variant>
      <vt:variant>
        <vt:i4>1835061</vt:i4>
      </vt:variant>
      <vt:variant>
        <vt:i4>269</vt:i4>
      </vt:variant>
      <vt:variant>
        <vt:i4>0</vt:i4>
      </vt:variant>
      <vt:variant>
        <vt:i4>5</vt:i4>
      </vt:variant>
      <vt:variant>
        <vt:lpwstr/>
      </vt:variant>
      <vt:variant>
        <vt:lpwstr>_Toc137049711</vt:lpwstr>
      </vt:variant>
      <vt:variant>
        <vt:i4>1835061</vt:i4>
      </vt:variant>
      <vt:variant>
        <vt:i4>263</vt:i4>
      </vt:variant>
      <vt:variant>
        <vt:i4>0</vt:i4>
      </vt:variant>
      <vt:variant>
        <vt:i4>5</vt:i4>
      </vt:variant>
      <vt:variant>
        <vt:lpwstr/>
      </vt:variant>
      <vt:variant>
        <vt:lpwstr>_Toc137049710</vt:lpwstr>
      </vt:variant>
      <vt:variant>
        <vt:i4>1900597</vt:i4>
      </vt:variant>
      <vt:variant>
        <vt:i4>257</vt:i4>
      </vt:variant>
      <vt:variant>
        <vt:i4>0</vt:i4>
      </vt:variant>
      <vt:variant>
        <vt:i4>5</vt:i4>
      </vt:variant>
      <vt:variant>
        <vt:lpwstr/>
      </vt:variant>
      <vt:variant>
        <vt:lpwstr>_Toc137049709</vt:lpwstr>
      </vt:variant>
      <vt:variant>
        <vt:i4>1900597</vt:i4>
      </vt:variant>
      <vt:variant>
        <vt:i4>251</vt:i4>
      </vt:variant>
      <vt:variant>
        <vt:i4>0</vt:i4>
      </vt:variant>
      <vt:variant>
        <vt:i4>5</vt:i4>
      </vt:variant>
      <vt:variant>
        <vt:lpwstr/>
      </vt:variant>
      <vt:variant>
        <vt:lpwstr>_Toc137049708</vt:lpwstr>
      </vt:variant>
      <vt:variant>
        <vt:i4>1900597</vt:i4>
      </vt:variant>
      <vt:variant>
        <vt:i4>245</vt:i4>
      </vt:variant>
      <vt:variant>
        <vt:i4>0</vt:i4>
      </vt:variant>
      <vt:variant>
        <vt:i4>5</vt:i4>
      </vt:variant>
      <vt:variant>
        <vt:lpwstr/>
      </vt:variant>
      <vt:variant>
        <vt:lpwstr>_Toc137049707</vt:lpwstr>
      </vt:variant>
      <vt:variant>
        <vt:i4>1900597</vt:i4>
      </vt:variant>
      <vt:variant>
        <vt:i4>239</vt:i4>
      </vt:variant>
      <vt:variant>
        <vt:i4>0</vt:i4>
      </vt:variant>
      <vt:variant>
        <vt:i4>5</vt:i4>
      </vt:variant>
      <vt:variant>
        <vt:lpwstr/>
      </vt:variant>
      <vt:variant>
        <vt:lpwstr>_Toc137049706</vt:lpwstr>
      </vt:variant>
      <vt:variant>
        <vt:i4>1900597</vt:i4>
      </vt:variant>
      <vt:variant>
        <vt:i4>233</vt:i4>
      </vt:variant>
      <vt:variant>
        <vt:i4>0</vt:i4>
      </vt:variant>
      <vt:variant>
        <vt:i4>5</vt:i4>
      </vt:variant>
      <vt:variant>
        <vt:lpwstr/>
      </vt:variant>
      <vt:variant>
        <vt:lpwstr>_Toc137049705</vt:lpwstr>
      </vt:variant>
      <vt:variant>
        <vt:i4>1900597</vt:i4>
      </vt:variant>
      <vt:variant>
        <vt:i4>227</vt:i4>
      </vt:variant>
      <vt:variant>
        <vt:i4>0</vt:i4>
      </vt:variant>
      <vt:variant>
        <vt:i4>5</vt:i4>
      </vt:variant>
      <vt:variant>
        <vt:lpwstr/>
      </vt:variant>
      <vt:variant>
        <vt:lpwstr>_Toc137049704</vt:lpwstr>
      </vt:variant>
      <vt:variant>
        <vt:i4>1900597</vt:i4>
      </vt:variant>
      <vt:variant>
        <vt:i4>221</vt:i4>
      </vt:variant>
      <vt:variant>
        <vt:i4>0</vt:i4>
      </vt:variant>
      <vt:variant>
        <vt:i4>5</vt:i4>
      </vt:variant>
      <vt:variant>
        <vt:lpwstr/>
      </vt:variant>
      <vt:variant>
        <vt:lpwstr>_Toc137049703</vt:lpwstr>
      </vt:variant>
      <vt:variant>
        <vt:i4>1900597</vt:i4>
      </vt:variant>
      <vt:variant>
        <vt:i4>215</vt:i4>
      </vt:variant>
      <vt:variant>
        <vt:i4>0</vt:i4>
      </vt:variant>
      <vt:variant>
        <vt:i4>5</vt:i4>
      </vt:variant>
      <vt:variant>
        <vt:lpwstr/>
      </vt:variant>
      <vt:variant>
        <vt:lpwstr>_Toc137049702</vt:lpwstr>
      </vt:variant>
      <vt:variant>
        <vt:i4>1900597</vt:i4>
      </vt:variant>
      <vt:variant>
        <vt:i4>209</vt:i4>
      </vt:variant>
      <vt:variant>
        <vt:i4>0</vt:i4>
      </vt:variant>
      <vt:variant>
        <vt:i4>5</vt:i4>
      </vt:variant>
      <vt:variant>
        <vt:lpwstr/>
      </vt:variant>
      <vt:variant>
        <vt:lpwstr>_Toc137049701</vt:lpwstr>
      </vt:variant>
      <vt:variant>
        <vt:i4>1900597</vt:i4>
      </vt:variant>
      <vt:variant>
        <vt:i4>203</vt:i4>
      </vt:variant>
      <vt:variant>
        <vt:i4>0</vt:i4>
      </vt:variant>
      <vt:variant>
        <vt:i4>5</vt:i4>
      </vt:variant>
      <vt:variant>
        <vt:lpwstr/>
      </vt:variant>
      <vt:variant>
        <vt:lpwstr>_Toc137049700</vt:lpwstr>
      </vt:variant>
      <vt:variant>
        <vt:i4>1310772</vt:i4>
      </vt:variant>
      <vt:variant>
        <vt:i4>197</vt:i4>
      </vt:variant>
      <vt:variant>
        <vt:i4>0</vt:i4>
      </vt:variant>
      <vt:variant>
        <vt:i4>5</vt:i4>
      </vt:variant>
      <vt:variant>
        <vt:lpwstr/>
      </vt:variant>
      <vt:variant>
        <vt:lpwstr>_Toc137049699</vt:lpwstr>
      </vt:variant>
      <vt:variant>
        <vt:i4>1310772</vt:i4>
      </vt:variant>
      <vt:variant>
        <vt:i4>191</vt:i4>
      </vt:variant>
      <vt:variant>
        <vt:i4>0</vt:i4>
      </vt:variant>
      <vt:variant>
        <vt:i4>5</vt:i4>
      </vt:variant>
      <vt:variant>
        <vt:lpwstr/>
      </vt:variant>
      <vt:variant>
        <vt:lpwstr>_Toc137049698</vt:lpwstr>
      </vt:variant>
      <vt:variant>
        <vt:i4>1310772</vt:i4>
      </vt:variant>
      <vt:variant>
        <vt:i4>185</vt:i4>
      </vt:variant>
      <vt:variant>
        <vt:i4>0</vt:i4>
      </vt:variant>
      <vt:variant>
        <vt:i4>5</vt:i4>
      </vt:variant>
      <vt:variant>
        <vt:lpwstr/>
      </vt:variant>
      <vt:variant>
        <vt:lpwstr>_Toc137049697</vt:lpwstr>
      </vt:variant>
      <vt:variant>
        <vt:i4>1310772</vt:i4>
      </vt:variant>
      <vt:variant>
        <vt:i4>179</vt:i4>
      </vt:variant>
      <vt:variant>
        <vt:i4>0</vt:i4>
      </vt:variant>
      <vt:variant>
        <vt:i4>5</vt:i4>
      </vt:variant>
      <vt:variant>
        <vt:lpwstr/>
      </vt:variant>
      <vt:variant>
        <vt:lpwstr>_Toc137049696</vt:lpwstr>
      </vt:variant>
      <vt:variant>
        <vt:i4>1310772</vt:i4>
      </vt:variant>
      <vt:variant>
        <vt:i4>173</vt:i4>
      </vt:variant>
      <vt:variant>
        <vt:i4>0</vt:i4>
      </vt:variant>
      <vt:variant>
        <vt:i4>5</vt:i4>
      </vt:variant>
      <vt:variant>
        <vt:lpwstr/>
      </vt:variant>
      <vt:variant>
        <vt:lpwstr>_Toc137049695</vt:lpwstr>
      </vt:variant>
      <vt:variant>
        <vt:i4>1310772</vt:i4>
      </vt:variant>
      <vt:variant>
        <vt:i4>167</vt:i4>
      </vt:variant>
      <vt:variant>
        <vt:i4>0</vt:i4>
      </vt:variant>
      <vt:variant>
        <vt:i4>5</vt:i4>
      </vt:variant>
      <vt:variant>
        <vt:lpwstr/>
      </vt:variant>
      <vt:variant>
        <vt:lpwstr>_Toc137049694</vt:lpwstr>
      </vt:variant>
      <vt:variant>
        <vt:i4>1310772</vt:i4>
      </vt:variant>
      <vt:variant>
        <vt:i4>161</vt:i4>
      </vt:variant>
      <vt:variant>
        <vt:i4>0</vt:i4>
      </vt:variant>
      <vt:variant>
        <vt:i4>5</vt:i4>
      </vt:variant>
      <vt:variant>
        <vt:lpwstr/>
      </vt:variant>
      <vt:variant>
        <vt:lpwstr>_Toc137049693</vt:lpwstr>
      </vt:variant>
      <vt:variant>
        <vt:i4>1310772</vt:i4>
      </vt:variant>
      <vt:variant>
        <vt:i4>155</vt:i4>
      </vt:variant>
      <vt:variant>
        <vt:i4>0</vt:i4>
      </vt:variant>
      <vt:variant>
        <vt:i4>5</vt:i4>
      </vt:variant>
      <vt:variant>
        <vt:lpwstr/>
      </vt:variant>
      <vt:variant>
        <vt:lpwstr>_Toc137049692</vt:lpwstr>
      </vt:variant>
      <vt:variant>
        <vt:i4>1310772</vt:i4>
      </vt:variant>
      <vt:variant>
        <vt:i4>149</vt:i4>
      </vt:variant>
      <vt:variant>
        <vt:i4>0</vt:i4>
      </vt:variant>
      <vt:variant>
        <vt:i4>5</vt:i4>
      </vt:variant>
      <vt:variant>
        <vt:lpwstr/>
      </vt:variant>
      <vt:variant>
        <vt:lpwstr>_Toc137049691</vt:lpwstr>
      </vt:variant>
      <vt:variant>
        <vt:i4>1310772</vt:i4>
      </vt:variant>
      <vt:variant>
        <vt:i4>143</vt:i4>
      </vt:variant>
      <vt:variant>
        <vt:i4>0</vt:i4>
      </vt:variant>
      <vt:variant>
        <vt:i4>5</vt:i4>
      </vt:variant>
      <vt:variant>
        <vt:lpwstr/>
      </vt:variant>
      <vt:variant>
        <vt:lpwstr>_Toc137049690</vt:lpwstr>
      </vt:variant>
      <vt:variant>
        <vt:i4>1376308</vt:i4>
      </vt:variant>
      <vt:variant>
        <vt:i4>137</vt:i4>
      </vt:variant>
      <vt:variant>
        <vt:i4>0</vt:i4>
      </vt:variant>
      <vt:variant>
        <vt:i4>5</vt:i4>
      </vt:variant>
      <vt:variant>
        <vt:lpwstr/>
      </vt:variant>
      <vt:variant>
        <vt:lpwstr>_Toc137049689</vt:lpwstr>
      </vt:variant>
      <vt:variant>
        <vt:i4>1376308</vt:i4>
      </vt:variant>
      <vt:variant>
        <vt:i4>131</vt:i4>
      </vt:variant>
      <vt:variant>
        <vt:i4>0</vt:i4>
      </vt:variant>
      <vt:variant>
        <vt:i4>5</vt:i4>
      </vt:variant>
      <vt:variant>
        <vt:lpwstr/>
      </vt:variant>
      <vt:variant>
        <vt:lpwstr>_Toc137049688</vt:lpwstr>
      </vt:variant>
      <vt:variant>
        <vt:i4>1376308</vt:i4>
      </vt:variant>
      <vt:variant>
        <vt:i4>125</vt:i4>
      </vt:variant>
      <vt:variant>
        <vt:i4>0</vt:i4>
      </vt:variant>
      <vt:variant>
        <vt:i4>5</vt:i4>
      </vt:variant>
      <vt:variant>
        <vt:lpwstr/>
      </vt:variant>
      <vt:variant>
        <vt:lpwstr>_Toc137049687</vt:lpwstr>
      </vt:variant>
      <vt:variant>
        <vt:i4>1376308</vt:i4>
      </vt:variant>
      <vt:variant>
        <vt:i4>119</vt:i4>
      </vt:variant>
      <vt:variant>
        <vt:i4>0</vt:i4>
      </vt:variant>
      <vt:variant>
        <vt:i4>5</vt:i4>
      </vt:variant>
      <vt:variant>
        <vt:lpwstr/>
      </vt:variant>
      <vt:variant>
        <vt:lpwstr>_Toc137049686</vt:lpwstr>
      </vt:variant>
      <vt:variant>
        <vt:i4>1376308</vt:i4>
      </vt:variant>
      <vt:variant>
        <vt:i4>113</vt:i4>
      </vt:variant>
      <vt:variant>
        <vt:i4>0</vt:i4>
      </vt:variant>
      <vt:variant>
        <vt:i4>5</vt:i4>
      </vt:variant>
      <vt:variant>
        <vt:lpwstr/>
      </vt:variant>
      <vt:variant>
        <vt:lpwstr>_Toc137049685</vt:lpwstr>
      </vt:variant>
      <vt:variant>
        <vt:i4>1376308</vt:i4>
      </vt:variant>
      <vt:variant>
        <vt:i4>107</vt:i4>
      </vt:variant>
      <vt:variant>
        <vt:i4>0</vt:i4>
      </vt:variant>
      <vt:variant>
        <vt:i4>5</vt:i4>
      </vt:variant>
      <vt:variant>
        <vt:lpwstr/>
      </vt:variant>
      <vt:variant>
        <vt:lpwstr>_Toc137049684</vt:lpwstr>
      </vt:variant>
      <vt:variant>
        <vt:i4>1376308</vt:i4>
      </vt:variant>
      <vt:variant>
        <vt:i4>101</vt:i4>
      </vt:variant>
      <vt:variant>
        <vt:i4>0</vt:i4>
      </vt:variant>
      <vt:variant>
        <vt:i4>5</vt:i4>
      </vt:variant>
      <vt:variant>
        <vt:lpwstr/>
      </vt:variant>
      <vt:variant>
        <vt:lpwstr>_Toc137049683</vt:lpwstr>
      </vt:variant>
      <vt:variant>
        <vt:i4>1376308</vt:i4>
      </vt:variant>
      <vt:variant>
        <vt:i4>95</vt:i4>
      </vt:variant>
      <vt:variant>
        <vt:i4>0</vt:i4>
      </vt:variant>
      <vt:variant>
        <vt:i4>5</vt:i4>
      </vt:variant>
      <vt:variant>
        <vt:lpwstr/>
      </vt:variant>
      <vt:variant>
        <vt:lpwstr>_Toc137049682</vt:lpwstr>
      </vt:variant>
      <vt:variant>
        <vt:i4>1376308</vt:i4>
      </vt:variant>
      <vt:variant>
        <vt:i4>89</vt:i4>
      </vt:variant>
      <vt:variant>
        <vt:i4>0</vt:i4>
      </vt:variant>
      <vt:variant>
        <vt:i4>5</vt:i4>
      </vt:variant>
      <vt:variant>
        <vt:lpwstr/>
      </vt:variant>
      <vt:variant>
        <vt:lpwstr>_Toc137049681</vt:lpwstr>
      </vt:variant>
      <vt:variant>
        <vt:i4>1376308</vt:i4>
      </vt:variant>
      <vt:variant>
        <vt:i4>83</vt:i4>
      </vt:variant>
      <vt:variant>
        <vt:i4>0</vt:i4>
      </vt:variant>
      <vt:variant>
        <vt:i4>5</vt:i4>
      </vt:variant>
      <vt:variant>
        <vt:lpwstr/>
      </vt:variant>
      <vt:variant>
        <vt:lpwstr>_Toc137049680</vt:lpwstr>
      </vt:variant>
      <vt:variant>
        <vt:i4>1703988</vt:i4>
      </vt:variant>
      <vt:variant>
        <vt:i4>77</vt:i4>
      </vt:variant>
      <vt:variant>
        <vt:i4>0</vt:i4>
      </vt:variant>
      <vt:variant>
        <vt:i4>5</vt:i4>
      </vt:variant>
      <vt:variant>
        <vt:lpwstr/>
      </vt:variant>
      <vt:variant>
        <vt:lpwstr>_Toc137049679</vt:lpwstr>
      </vt:variant>
      <vt:variant>
        <vt:i4>1703988</vt:i4>
      </vt:variant>
      <vt:variant>
        <vt:i4>71</vt:i4>
      </vt:variant>
      <vt:variant>
        <vt:i4>0</vt:i4>
      </vt:variant>
      <vt:variant>
        <vt:i4>5</vt:i4>
      </vt:variant>
      <vt:variant>
        <vt:lpwstr/>
      </vt:variant>
      <vt:variant>
        <vt:lpwstr>_Toc137049678</vt:lpwstr>
      </vt:variant>
      <vt:variant>
        <vt:i4>1703988</vt:i4>
      </vt:variant>
      <vt:variant>
        <vt:i4>65</vt:i4>
      </vt:variant>
      <vt:variant>
        <vt:i4>0</vt:i4>
      </vt:variant>
      <vt:variant>
        <vt:i4>5</vt:i4>
      </vt:variant>
      <vt:variant>
        <vt:lpwstr/>
      </vt:variant>
      <vt:variant>
        <vt:lpwstr>_Toc137049677</vt:lpwstr>
      </vt:variant>
      <vt:variant>
        <vt:i4>1703988</vt:i4>
      </vt:variant>
      <vt:variant>
        <vt:i4>59</vt:i4>
      </vt:variant>
      <vt:variant>
        <vt:i4>0</vt:i4>
      </vt:variant>
      <vt:variant>
        <vt:i4>5</vt:i4>
      </vt:variant>
      <vt:variant>
        <vt:lpwstr/>
      </vt:variant>
      <vt:variant>
        <vt:lpwstr>_Toc137049676</vt:lpwstr>
      </vt:variant>
      <vt:variant>
        <vt:i4>1703988</vt:i4>
      </vt:variant>
      <vt:variant>
        <vt:i4>53</vt:i4>
      </vt:variant>
      <vt:variant>
        <vt:i4>0</vt:i4>
      </vt:variant>
      <vt:variant>
        <vt:i4>5</vt:i4>
      </vt:variant>
      <vt:variant>
        <vt:lpwstr/>
      </vt:variant>
      <vt:variant>
        <vt:lpwstr>_Toc137049675</vt:lpwstr>
      </vt:variant>
      <vt:variant>
        <vt:i4>1703988</vt:i4>
      </vt:variant>
      <vt:variant>
        <vt:i4>47</vt:i4>
      </vt:variant>
      <vt:variant>
        <vt:i4>0</vt:i4>
      </vt:variant>
      <vt:variant>
        <vt:i4>5</vt:i4>
      </vt:variant>
      <vt:variant>
        <vt:lpwstr/>
      </vt:variant>
      <vt:variant>
        <vt:lpwstr>_Toc137049674</vt:lpwstr>
      </vt:variant>
      <vt:variant>
        <vt:i4>1703988</vt:i4>
      </vt:variant>
      <vt:variant>
        <vt:i4>41</vt:i4>
      </vt:variant>
      <vt:variant>
        <vt:i4>0</vt:i4>
      </vt:variant>
      <vt:variant>
        <vt:i4>5</vt:i4>
      </vt:variant>
      <vt:variant>
        <vt:lpwstr/>
      </vt:variant>
      <vt:variant>
        <vt:lpwstr>_Toc137049673</vt:lpwstr>
      </vt:variant>
      <vt:variant>
        <vt:i4>1703988</vt:i4>
      </vt:variant>
      <vt:variant>
        <vt:i4>35</vt:i4>
      </vt:variant>
      <vt:variant>
        <vt:i4>0</vt:i4>
      </vt:variant>
      <vt:variant>
        <vt:i4>5</vt:i4>
      </vt:variant>
      <vt:variant>
        <vt:lpwstr/>
      </vt:variant>
      <vt:variant>
        <vt:lpwstr>_Toc137049672</vt:lpwstr>
      </vt:variant>
      <vt:variant>
        <vt:i4>1703988</vt:i4>
      </vt:variant>
      <vt:variant>
        <vt:i4>29</vt:i4>
      </vt:variant>
      <vt:variant>
        <vt:i4>0</vt:i4>
      </vt:variant>
      <vt:variant>
        <vt:i4>5</vt:i4>
      </vt:variant>
      <vt:variant>
        <vt:lpwstr/>
      </vt:variant>
      <vt:variant>
        <vt:lpwstr>_Toc137049671</vt:lpwstr>
      </vt:variant>
      <vt:variant>
        <vt:i4>1703988</vt:i4>
      </vt:variant>
      <vt:variant>
        <vt:i4>23</vt:i4>
      </vt:variant>
      <vt:variant>
        <vt:i4>0</vt:i4>
      </vt:variant>
      <vt:variant>
        <vt:i4>5</vt:i4>
      </vt:variant>
      <vt:variant>
        <vt:lpwstr/>
      </vt:variant>
      <vt:variant>
        <vt:lpwstr>_Toc137049670</vt:lpwstr>
      </vt:variant>
      <vt:variant>
        <vt:i4>1769524</vt:i4>
      </vt:variant>
      <vt:variant>
        <vt:i4>17</vt:i4>
      </vt:variant>
      <vt:variant>
        <vt:i4>0</vt:i4>
      </vt:variant>
      <vt:variant>
        <vt:i4>5</vt:i4>
      </vt:variant>
      <vt:variant>
        <vt:lpwstr/>
      </vt:variant>
      <vt:variant>
        <vt:lpwstr>_Toc137049669</vt:lpwstr>
      </vt:variant>
      <vt:variant>
        <vt:i4>6488107</vt:i4>
      </vt:variant>
      <vt:variant>
        <vt:i4>12</vt:i4>
      </vt:variant>
      <vt:variant>
        <vt:i4>0</vt:i4>
      </vt:variant>
      <vt:variant>
        <vt:i4>5</vt:i4>
      </vt:variant>
      <vt:variant>
        <vt:lpwstr>https://www.dcceew.gov.au/energy/renewable/target-scheme</vt:lpwstr>
      </vt:variant>
      <vt:variant>
        <vt:lpwstr>:~:text=The%20Renewable%20Energy%20Target%20(RET,emissions%20from%20the%20electricity%20sector.</vt:lpwstr>
      </vt:variant>
      <vt:variant>
        <vt:i4>6684728</vt:i4>
      </vt:variant>
      <vt:variant>
        <vt:i4>9</vt:i4>
      </vt:variant>
      <vt:variant>
        <vt:i4>0</vt:i4>
      </vt:variant>
      <vt:variant>
        <vt:i4>5</vt:i4>
      </vt:variant>
      <vt:variant>
        <vt:lpwstr>https://www.dcceew.gov.au/</vt:lpwstr>
      </vt:variant>
      <vt:variant>
        <vt:lpwstr/>
      </vt:variant>
      <vt:variant>
        <vt:i4>7602213</vt:i4>
      </vt:variant>
      <vt:variant>
        <vt:i4>6</vt:i4>
      </vt:variant>
      <vt:variant>
        <vt:i4>0</vt:i4>
      </vt:variant>
      <vt:variant>
        <vt:i4>5</vt:i4>
      </vt:variant>
      <vt:variant>
        <vt:lpwstr>https://www.dcceew.gov.au/publications</vt:lpwstr>
      </vt:variant>
      <vt:variant>
        <vt:lpwstr/>
      </vt:variant>
      <vt:variant>
        <vt:i4>6815772</vt:i4>
      </vt:variant>
      <vt:variant>
        <vt:i4>3</vt:i4>
      </vt:variant>
      <vt:variant>
        <vt:i4>0</vt:i4>
      </vt:variant>
      <vt:variant>
        <vt:i4>5</vt:i4>
      </vt:variant>
      <vt:variant>
        <vt:lpwstr>mailto:copyright@dcceew.gov.au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7995410</vt:i4>
      </vt:variant>
      <vt:variant>
        <vt:i4>3</vt:i4>
      </vt:variant>
      <vt:variant>
        <vt:i4>0</vt:i4>
      </vt:variant>
      <vt:variant>
        <vt:i4>5</vt:i4>
      </vt:variant>
      <vt:variant>
        <vt:lpwstr>https://deptagriculture.sharepoint.com/:w:/r/sites/INTRA_DCCEEW/_layouts/15/Doc.aspx?sourcedoc=%7B937BED15-691F-4D4A-983D-25D3E5109993%7D&amp;file=References_guide.docx&amp;action=default&amp;mobileredirect=true&amp;DefaultItemOpen=1</vt:lpwstr>
      </vt:variant>
      <vt:variant>
        <vt:lpwstr/>
      </vt:variant>
      <vt:variant>
        <vt:i4>2031700</vt:i4>
      </vt:variant>
      <vt:variant>
        <vt:i4>0</vt:i4>
      </vt:variant>
      <vt:variant>
        <vt:i4>0</vt:i4>
      </vt:variant>
      <vt:variant>
        <vt:i4>5</vt:i4>
      </vt:variant>
      <vt:variant>
        <vt:lpwstr>https://www.industry.gov.au/publications/critical-minerals-strategy-2022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Wired for change Regulation for waste small electrical products and solar photovoltaic systems</dc:title>
  <dc:subject/>
  <dc:creator>Stephen Easton</dc:creator>
  <cp:keywords/>
  <cp:lastModifiedBy>Morrison, Roger</cp:lastModifiedBy>
  <cp:revision>3</cp:revision>
  <cp:lastPrinted>2023-06-27T00:41:00Z</cp:lastPrinted>
  <dcterms:created xsi:type="dcterms:W3CDTF">2023-06-27T00:37:00Z</dcterms:created>
  <dcterms:modified xsi:type="dcterms:W3CDTF">2023-06-27T00:50:00Z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0x01010038AEBE8711C93245BE51DB56CAECE107004184B7913674C245BCDAE235E36335B3</vt:lpwstr>
  </property>
  <property fmtid="{D5CDD505-2E9C-101B-9397-08002B2CF9AE}" pid="3" name="RecordPoint_ActiveItemSiteId">
    <vt:lpwstr>{04b19458-2747-495c-8cfe-63b20256e621}</vt:lpwstr>
  </property>
  <property fmtid="{D5CDD505-2E9C-101B-9397-08002B2CF9AE}" pid="4" name="RecordPoint_ActiveItemListId">
    <vt:lpwstr>{baa43d0e-6bbf-4a9d-adf1-4f777eda27b0}</vt:lpwstr>
  </property>
  <property fmtid="{D5CDD505-2E9C-101B-9397-08002B2CF9AE}" pid="5" name="RecordPoint_ActiveItemUniqueId">
    <vt:lpwstr>{abff71e4-1cf8-427b-b317-709e33967760}</vt:lpwstr>
  </property>
  <property fmtid="{D5CDD505-2E9C-101B-9397-08002B2CF9AE}" pid="6" name="RecordPoint_ActiveItemWebId">
    <vt:lpwstr>{2d7b2cc1-18c0-44b7-af41-031aabc3e1e1}</vt:lpwstr>
  </property>
  <property fmtid="{D5CDD505-2E9C-101B-9397-08002B2CF9AE}" pid="7" name="RecordPoint_WorkflowType">
    <vt:lpwstr>ActiveSubmitStub</vt:lpwstr>
  </property>
  <property fmtid="{D5CDD505-2E9C-101B-9397-08002B2CF9AE}" pid="8" name="MediaServiceImageTags">
    <vt:lpwstr/>
  </property>
  <property fmtid="{D5CDD505-2E9C-101B-9397-08002B2CF9AE}" pid="9" name="RecordPoint_SubmissionDate">
    <vt:lpwstr/>
  </property>
  <property fmtid="{D5CDD505-2E9C-101B-9397-08002B2CF9AE}" pid="10" name="RecordPoint_RecordNumberSubmitted">
    <vt:lpwstr/>
  </property>
  <property fmtid="{D5CDD505-2E9C-101B-9397-08002B2CF9AE}" pid="11" name="RecordPoint_ActiveItemMoved">
    <vt:lpwstr/>
  </property>
  <property fmtid="{D5CDD505-2E9C-101B-9397-08002B2CF9AE}" pid="12" name="RecordPoint_RecordFormat">
    <vt:lpwstr/>
  </property>
  <property fmtid="{D5CDD505-2E9C-101B-9397-08002B2CF9AE}" pid="13" name="RecordPoint_SubmissionCompleted">
    <vt:lpwstr/>
  </property>
</Properties>
</file>